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7BFC" w14:textId="217D291E" w:rsidR="00715914" w:rsidRPr="009F6AE6" w:rsidRDefault="00DA186E" w:rsidP="00486080">
      <w:pPr>
        <w:jc w:val="both"/>
        <w:rPr>
          <w:rFonts w:cs="Times New Roman"/>
          <w:sz w:val="28"/>
        </w:rPr>
      </w:pPr>
      <w:r w:rsidRPr="009F6AE6">
        <w:rPr>
          <w:rFonts w:cs="Times New Roman"/>
          <w:noProof/>
          <w:lang w:eastAsia="en-AU"/>
        </w:rPr>
        <w:drawing>
          <wp:inline distT="0" distB="0" distL="0" distR="0" wp14:anchorId="4DF33A05" wp14:editId="07059D9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FD6F5" w14:textId="1E0303FC" w:rsidR="00F00D6D" w:rsidRPr="009F6AE6" w:rsidRDefault="00F00D6D" w:rsidP="00486080">
      <w:pPr>
        <w:pStyle w:val="ShortT"/>
        <w:jc w:val="both"/>
      </w:pPr>
      <w:r w:rsidRPr="009F6AE6">
        <w:t xml:space="preserve">Migration </w:t>
      </w:r>
      <w:r w:rsidR="0084226B" w:rsidRPr="009F6AE6">
        <w:t>(</w:t>
      </w:r>
      <w:r w:rsidR="00FF5363" w:rsidRPr="009F6AE6">
        <w:t>LIN</w:t>
      </w:r>
      <w:r w:rsidR="0084226B" w:rsidRPr="009F6AE6">
        <w:t xml:space="preserve"> 18/</w:t>
      </w:r>
      <w:r w:rsidR="00A03C78" w:rsidRPr="009F6AE6">
        <w:t>138</w:t>
      </w:r>
      <w:r w:rsidRPr="009F6AE6">
        <w:t xml:space="preserve">: </w:t>
      </w:r>
      <w:r w:rsidR="00FF5363" w:rsidRPr="009F6AE6">
        <w:t xml:space="preserve">Specification of Income Threshold and Exemptions for Subclass 189 </w:t>
      </w:r>
      <w:r w:rsidR="00E46583" w:rsidRPr="009F6AE6">
        <w:t>(</w:t>
      </w:r>
      <w:r w:rsidR="00FF5363" w:rsidRPr="009F6AE6">
        <w:t>Skilled – Independent</w:t>
      </w:r>
      <w:r w:rsidR="00E46583" w:rsidRPr="009F6AE6">
        <w:t>)</w:t>
      </w:r>
      <w:r w:rsidR="00FF5363" w:rsidRPr="009F6AE6">
        <w:t xml:space="preserve"> Visa (New Zealand Stream))</w:t>
      </w:r>
      <w:r w:rsidRPr="009F6AE6">
        <w:t xml:space="preserve"> Instrument 2018</w:t>
      </w:r>
    </w:p>
    <w:p w14:paraId="3B11065F" w14:textId="5418CD3F" w:rsidR="00A75FE9" w:rsidRPr="009F6AE6" w:rsidRDefault="00F00D6D" w:rsidP="00486080">
      <w:pPr>
        <w:pStyle w:val="SignCoverPageStart"/>
        <w:spacing w:before="240"/>
        <w:ind w:right="91"/>
        <w:rPr>
          <w:szCs w:val="22"/>
        </w:rPr>
      </w:pPr>
      <w:r w:rsidRPr="009F6AE6">
        <w:rPr>
          <w:szCs w:val="22"/>
        </w:rPr>
        <w:t>I</w:t>
      </w:r>
      <w:r w:rsidR="00A75FE9" w:rsidRPr="009F6AE6">
        <w:rPr>
          <w:szCs w:val="22"/>
        </w:rPr>
        <w:t xml:space="preserve">, </w:t>
      </w:r>
      <w:r w:rsidR="00386277" w:rsidRPr="00386277">
        <w:rPr>
          <w:szCs w:val="22"/>
        </w:rPr>
        <w:t>David Coleman</w:t>
      </w:r>
      <w:r w:rsidR="00FF5363" w:rsidRPr="003A2A17">
        <w:rPr>
          <w:szCs w:val="22"/>
        </w:rPr>
        <w:t>,</w:t>
      </w:r>
      <w:r w:rsidR="00FF5363" w:rsidRPr="009F6AE6">
        <w:rPr>
          <w:szCs w:val="22"/>
        </w:rPr>
        <w:t xml:space="preserve"> </w:t>
      </w:r>
      <w:r w:rsidR="00386277" w:rsidRPr="00386277">
        <w:rPr>
          <w:szCs w:val="22"/>
        </w:rPr>
        <w:t>Minister for Immigration, Citizenship and Multicultural Affairs</w:t>
      </w:r>
      <w:r w:rsidR="00A75FE9" w:rsidRPr="009F6AE6">
        <w:rPr>
          <w:szCs w:val="22"/>
        </w:rPr>
        <w:t xml:space="preserve">, </w:t>
      </w:r>
      <w:r w:rsidR="00BB1533" w:rsidRPr="009F6AE6">
        <w:rPr>
          <w:szCs w:val="22"/>
        </w:rPr>
        <w:t>make the following</w:t>
      </w:r>
      <w:r w:rsidR="004C4E59" w:rsidRPr="009F6AE6">
        <w:rPr>
          <w:szCs w:val="22"/>
        </w:rPr>
        <w:t xml:space="preserve"> </w:t>
      </w:r>
      <w:r w:rsidR="00430DD3" w:rsidRPr="009F6AE6">
        <w:rPr>
          <w:szCs w:val="22"/>
        </w:rPr>
        <w:t>instrument</w:t>
      </w:r>
      <w:r w:rsidR="00A75FE9" w:rsidRPr="009F6AE6">
        <w:rPr>
          <w:szCs w:val="22"/>
        </w:rPr>
        <w:t>.</w:t>
      </w:r>
    </w:p>
    <w:p w14:paraId="4BD1E0D8" w14:textId="61F5E7ED" w:rsidR="00170805" w:rsidRPr="009F6AE6" w:rsidRDefault="00C644C7" w:rsidP="005A617B">
      <w:pPr>
        <w:keepNext/>
        <w:spacing w:before="240" w:line="240" w:lineRule="atLeast"/>
        <w:ind w:right="397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Date</w:t>
      </w:r>
      <w:r w:rsidR="007167E9">
        <w:rPr>
          <w:rFonts w:cs="Times New Roman"/>
          <w:szCs w:val="22"/>
        </w:rPr>
        <w:tab/>
      </w:r>
      <w:r w:rsidR="007167E9">
        <w:rPr>
          <w:rFonts w:cs="Times New Roman"/>
          <w:szCs w:val="22"/>
        </w:rPr>
        <w:tab/>
        <w:t>6/12/18</w:t>
      </w:r>
    </w:p>
    <w:p w14:paraId="10D4EDCF" w14:textId="53B3C84F" w:rsidR="005A617B" w:rsidRPr="009F6AE6" w:rsidRDefault="005A617B" w:rsidP="005A617B">
      <w:pPr>
        <w:keepNext/>
        <w:spacing w:before="240" w:line="240" w:lineRule="atLeast"/>
        <w:ind w:right="397"/>
        <w:jc w:val="both"/>
        <w:rPr>
          <w:rFonts w:cs="Times New Roman"/>
          <w:szCs w:val="22"/>
        </w:rPr>
      </w:pPr>
    </w:p>
    <w:p w14:paraId="2F5A44D7" w14:textId="04E37C85" w:rsidR="005A617B" w:rsidRPr="009F6AE6" w:rsidRDefault="005A617B" w:rsidP="005A617B">
      <w:pPr>
        <w:keepNext/>
        <w:spacing w:before="240" w:line="240" w:lineRule="atLeast"/>
        <w:ind w:right="397"/>
        <w:jc w:val="both"/>
        <w:rPr>
          <w:rFonts w:cs="Times New Roman"/>
          <w:szCs w:val="22"/>
        </w:rPr>
      </w:pPr>
    </w:p>
    <w:p w14:paraId="577A96A2" w14:textId="3960FE7F" w:rsidR="007167E9" w:rsidRDefault="007167E9" w:rsidP="00486080">
      <w:pPr>
        <w:pStyle w:val="SignCoverPageEnd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David Coleman</w:t>
      </w:r>
    </w:p>
    <w:p w14:paraId="77F565BF" w14:textId="777826EF" w:rsidR="00386277" w:rsidRDefault="002305B1" w:rsidP="00486080">
      <w:pPr>
        <w:pStyle w:val="SignCoverPageEnd"/>
        <w:jc w:val="both"/>
        <w:rPr>
          <w:rFonts w:eastAsiaTheme="minorHAnsi"/>
          <w:sz w:val="22"/>
          <w:szCs w:val="22"/>
          <w:lang w:eastAsia="en-US"/>
        </w:rPr>
      </w:pPr>
      <w:r w:rsidRPr="002305B1">
        <w:rPr>
          <w:rFonts w:eastAsiaTheme="minorHAnsi"/>
          <w:sz w:val="22"/>
          <w:szCs w:val="22"/>
          <w:lang w:eastAsia="en-US"/>
        </w:rPr>
        <w:t>The Hon David Coleman MP</w:t>
      </w:r>
    </w:p>
    <w:p w14:paraId="63E87843" w14:textId="679C7305" w:rsidR="00574893" w:rsidRPr="009F6AE6" w:rsidRDefault="00386277" w:rsidP="00486080">
      <w:pPr>
        <w:pStyle w:val="SignCoverPageEnd"/>
        <w:jc w:val="both"/>
        <w:rPr>
          <w:sz w:val="22"/>
        </w:rPr>
      </w:pPr>
      <w:r w:rsidRPr="00386277">
        <w:rPr>
          <w:sz w:val="22"/>
        </w:rPr>
        <w:t>Minister for Immigration, Citizenship and Multicultural Affairs</w:t>
      </w:r>
    </w:p>
    <w:p w14:paraId="02C7FB6E" w14:textId="003E8559" w:rsidR="00F6367D" w:rsidRPr="009F6AE6" w:rsidRDefault="00F6367D" w:rsidP="00486080">
      <w:pPr>
        <w:keepNext/>
        <w:tabs>
          <w:tab w:val="left" w:pos="3402"/>
        </w:tabs>
        <w:spacing w:line="300" w:lineRule="atLeast"/>
        <w:ind w:right="397"/>
        <w:jc w:val="both"/>
        <w:rPr>
          <w:rFonts w:cs="Times New Roman"/>
          <w:b/>
          <w:szCs w:val="22"/>
        </w:rPr>
      </w:pPr>
    </w:p>
    <w:p w14:paraId="55857234" w14:textId="77777777" w:rsidR="00F6696E" w:rsidRPr="009F6AE6" w:rsidRDefault="00F6696E" w:rsidP="00486080">
      <w:pPr>
        <w:jc w:val="both"/>
        <w:rPr>
          <w:rFonts w:cs="Times New Roman"/>
        </w:rPr>
        <w:sectPr w:rsidR="00F6696E" w:rsidRPr="009F6AE6" w:rsidSect="00A818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B7B2701" w14:textId="77777777" w:rsidR="007500C8" w:rsidRPr="009F6AE6" w:rsidRDefault="00715914" w:rsidP="00486080">
      <w:pPr>
        <w:jc w:val="both"/>
        <w:outlineLvl w:val="0"/>
        <w:rPr>
          <w:rFonts w:cs="Times New Roman"/>
          <w:b/>
          <w:sz w:val="36"/>
        </w:rPr>
      </w:pPr>
      <w:r w:rsidRPr="009F6AE6">
        <w:rPr>
          <w:rFonts w:cs="Times New Roman"/>
          <w:b/>
          <w:sz w:val="36"/>
        </w:rPr>
        <w:lastRenderedPageBreak/>
        <w:t>Contents</w:t>
      </w:r>
    </w:p>
    <w:p w14:paraId="3E9443B4" w14:textId="77777777" w:rsidR="00F2686F" w:rsidRPr="009F6AE6" w:rsidRDefault="00F2686F" w:rsidP="00486080">
      <w:pPr>
        <w:jc w:val="both"/>
        <w:outlineLvl w:val="0"/>
        <w:rPr>
          <w:rFonts w:cs="Times New Roman"/>
          <w:b/>
          <w:sz w:val="24"/>
          <w:szCs w:val="24"/>
        </w:rPr>
      </w:pPr>
    </w:p>
    <w:p w14:paraId="0442D9C6" w14:textId="3992A265" w:rsidR="00E350B9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F6AE6">
        <w:rPr>
          <w:sz w:val="18"/>
        </w:rPr>
        <w:fldChar w:fldCharType="begin"/>
      </w:r>
      <w:r w:rsidRPr="009F6AE6">
        <w:instrText xml:space="preserve"> TOC \o "1-9" </w:instrText>
      </w:r>
      <w:r w:rsidRPr="009F6AE6">
        <w:rPr>
          <w:sz w:val="18"/>
        </w:rPr>
        <w:fldChar w:fldCharType="separate"/>
      </w:r>
      <w:r w:rsidR="00E350B9" w:rsidRPr="00782E42">
        <w:rPr>
          <w:rFonts w:eastAsiaTheme="minorHAnsi"/>
          <w:noProof/>
          <w:kern w:val="0"/>
          <w:lang w:eastAsia="en-US"/>
        </w:rPr>
        <w:t>Part 1 – Preliminary</w:t>
      </w:r>
      <w:r w:rsidR="00E350B9">
        <w:rPr>
          <w:noProof/>
        </w:rPr>
        <w:tab/>
      </w:r>
      <w:r w:rsidR="00E350B9">
        <w:rPr>
          <w:noProof/>
        </w:rPr>
        <w:fldChar w:fldCharType="begin"/>
      </w:r>
      <w:r w:rsidR="00E350B9">
        <w:rPr>
          <w:noProof/>
        </w:rPr>
        <w:instrText xml:space="preserve"> PAGEREF _Toc523471004 \h </w:instrText>
      </w:r>
      <w:r w:rsidR="00E350B9">
        <w:rPr>
          <w:noProof/>
        </w:rPr>
      </w:r>
      <w:r w:rsidR="00E350B9">
        <w:rPr>
          <w:noProof/>
        </w:rPr>
        <w:fldChar w:fldCharType="separate"/>
      </w:r>
      <w:r w:rsidR="007A78E3">
        <w:rPr>
          <w:noProof/>
        </w:rPr>
        <w:t>1</w:t>
      </w:r>
      <w:r w:rsidR="00E350B9">
        <w:rPr>
          <w:noProof/>
        </w:rPr>
        <w:fldChar w:fldCharType="end"/>
      </w:r>
    </w:p>
    <w:p w14:paraId="13A94498" w14:textId="6D8C06CD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_Toc523471005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1</w:t>
      </w:r>
      <w:r>
        <w:rPr>
          <w:noProof/>
        </w:rPr>
        <w:fldChar w:fldCharType="end"/>
      </w:r>
    </w:p>
    <w:p w14:paraId="5FB92F84" w14:textId="54EB0A44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_Toc523471006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1</w:t>
      </w:r>
      <w:r>
        <w:rPr>
          <w:noProof/>
        </w:rPr>
        <w:fldChar w:fldCharType="end"/>
      </w:r>
    </w:p>
    <w:p w14:paraId="5E60D2E9" w14:textId="0844F286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_Toc523471007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1</w:t>
      </w:r>
      <w:r>
        <w:rPr>
          <w:noProof/>
        </w:rPr>
        <w:fldChar w:fldCharType="end"/>
      </w:r>
    </w:p>
    <w:p w14:paraId="43882D6E" w14:textId="46691ADA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_Toc523471008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1</w:t>
      </w:r>
      <w:r>
        <w:rPr>
          <w:noProof/>
        </w:rPr>
        <w:fldChar w:fldCharType="end"/>
      </w:r>
    </w:p>
    <w:p w14:paraId="5A43A74E" w14:textId="0052655F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_Toc523471009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1</w:t>
      </w:r>
      <w:r>
        <w:rPr>
          <w:noProof/>
        </w:rPr>
        <w:fldChar w:fldCharType="end"/>
      </w:r>
    </w:p>
    <w:p w14:paraId="70764D13" w14:textId="643EF581" w:rsidR="00E350B9" w:rsidRDefault="00E350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82E42">
        <w:rPr>
          <w:rFonts w:eastAsiaTheme="minorHAnsi"/>
          <w:noProof/>
          <w:kern w:val="0"/>
          <w:lang w:eastAsia="en-US"/>
        </w:rPr>
        <w:t>Part 2 – Income Threshold and Class of Exempt Applicants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_Toc523471010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2</w:t>
      </w:r>
      <w:r>
        <w:rPr>
          <w:noProof/>
        </w:rPr>
        <w:fldChar w:fldCharType="end"/>
      </w:r>
    </w:p>
    <w:p w14:paraId="0577C7C5" w14:textId="39CD891D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Minimum amount of income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_Toc523471011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2</w:t>
      </w:r>
      <w:r>
        <w:rPr>
          <w:noProof/>
        </w:rPr>
        <w:fldChar w:fldCharType="end"/>
      </w:r>
    </w:p>
    <w:p w14:paraId="5F377967" w14:textId="52EA8AF7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Class of exempt applicants and evidence in relation to that class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_Toc523471012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2</w:t>
      </w:r>
      <w:r>
        <w:rPr>
          <w:noProof/>
        </w:rPr>
        <w:fldChar w:fldCharType="end"/>
      </w:r>
    </w:p>
    <w:p w14:paraId="6E393E08" w14:textId="19B7A57E" w:rsidR="00E350B9" w:rsidRDefault="00E350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82E42">
        <w:rPr>
          <w:rFonts w:eastAsiaTheme="minorHAnsi"/>
          <w:noProof/>
          <w:kern w:val="0"/>
          <w:lang w:eastAsia="en-US"/>
        </w:rPr>
        <w:t>Part 3 –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_Toc523471013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5</w:t>
      </w:r>
      <w:r>
        <w:rPr>
          <w:noProof/>
        </w:rPr>
        <w:fldChar w:fldCharType="end"/>
      </w:r>
    </w:p>
    <w:p w14:paraId="250D9C0A" w14:textId="073910B8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Application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_Toc523471014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5</w:t>
      </w:r>
      <w:r>
        <w:rPr>
          <w:noProof/>
        </w:rPr>
        <w:fldChar w:fldCharType="end"/>
      </w:r>
    </w:p>
    <w:p w14:paraId="1627EB1A" w14:textId="2EC4E496" w:rsidR="00E350B9" w:rsidRDefault="00E350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82E42"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_Toc523471015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6</w:t>
      </w:r>
      <w:r>
        <w:rPr>
          <w:noProof/>
        </w:rPr>
        <w:fldChar w:fldCharType="end"/>
      </w:r>
    </w:p>
    <w:p w14:paraId="1472F228" w14:textId="61DFC9C3" w:rsidR="00E350B9" w:rsidRDefault="00E35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Migration (IMMI 17/035: Specification of Income Threshold and Exemptions for Subclass 189 Skilled – Independent Visa (New Zealand Stream)) Instrument 2017 </w:t>
      </w:r>
      <w:r w:rsidRPr="00782E42">
        <w:rPr>
          <w:i w:val="0"/>
          <w:noProof/>
        </w:rPr>
        <w:t>(F2017L00723)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_Toc523471016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6</w:t>
      </w:r>
      <w:r>
        <w:rPr>
          <w:noProof/>
        </w:rPr>
        <w:fldChar w:fldCharType="end"/>
      </w:r>
    </w:p>
    <w:p w14:paraId="18C0945E" w14:textId="423D5CF7" w:rsidR="00E350B9" w:rsidRDefault="00E35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The whole of the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_Toc523471017 \h </w:instrText>
      </w:r>
      <w:r>
        <w:rPr>
          <w:noProof/>
        </w:rPr>
      </w:r>
      <w:r>
        <w:rPr>
          <w:noProof/>
        </w:rPr>
        <w:fldChar w:fldCharType="separate"/>
      </w:r>
      <w:r w:rsidR="007A78E3">
        <w:rPr>
          <w:noProof/>
        </w:rPr>
        <w:t>6</w:t>
      </w:r>
      <w:r>
        <w:rPr>
          <w:noProof/>
        </w:rPr>
        <w:fldChar w:fldCharType="end"/>
      </w:r>
    </w:p>
    <w:p w14:paraId="7E38A714" w14:textId="0D0B442B" w:rsidR="005A555A" w:rsidRPr="009F6AE6" w:rsidRDefault="00B418CB" w:rsidP="00FB7191">
      <w:pPr>
        <w:jc w:val="both"/>
        <w:outlineLvl w:val="0"/>
        <w:rPr>
          <w:rFonts w:cs="Times New Roman"/>
        </w:rPr>
      </w:pPr>
      <w:r w:rsidRPr="009F6AE6">
        <w:rPr>
          <w:rFonts w:cs="Times New Roman"/>
        </w:rPr>
        <w:fldChar w:fldCharType="end"/>
      </w:r>
    </w:p>
    <w:p w14:paraId="5E6EA047" w14:textId="77777777" w:rsidR="00F6696E" w:rsidRPr="009F6AE6" w:rsidRDefault="00F6696E" w:rsidP="00486080">
      <w:pPr>
        <w:jc w:val="both"/>
        <w:rPr>
          <w:rFonts w:cs="Times New Roman"/>
        </w:rPr>
        <w:sectPr w:rsidR="00F6696E" w:rsidRPr="009F6AE6" w:rsidSect="0057420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507AC78" w14:textId="66D54F5A" w:rsidR="005A555A" w:rsidRPr="00A06CEA" w:rsidRDefault="005A555A" w:rsidP="00A06CEA">
      <w:pPr>
        <w:pStyle w:val="ActHead6"/>
        <w:ind w:left="0" w:firstLine="0"/>
        <w:jc w:val="both"/>
        <w:rPr>
          <w:rFonts w:ascii="Times New Roman" w:eastAsiaTheme="minorHAnsi" w:hAnsi="Times New Roman"/>
          <w:kern w:val="0"/>
          <w:lang w:eastAsia="en-US"/>
        </w:rPr>
      </w:pPr>
      <w:bookmarkStart w:id="0" w:name="_Toc523471004"/>
      <w:r w:rsidRPr="00A06CEA">
        <w:rPr>
          <w:rFonts w:ascii="Times New Roman" w:eastAsiaTheme="minorHAnsi" w:hAnsi="Times New Roman"/>
          <w:kern w:val="0"/>
          <w:szCs w:val="32"/>
          <w:lang w:eastAsia="en-US"/>
        </w:rPr>
        <w:lastRenderedPageBreak/>
        <w:t>Part 1 – Preliminary</w:t>
      </w:r>
      <w:bookmarkEnd w:id="0"/>
    </w:p>
    <w:p w14:paraId="227047EB" w14:textId="77777777" w:rsidR="00A75FE9" w:rsidRPr="009F6AE6" w:rsidRDefault="00A75FE9" w:rsidP="00F279CF">
      <w:pPr>
        <w:pStyle w:val="ActHead5"/>
        <w:jc w:val="both"/>
      </w:pPr>
      <w:bookmarkStart w:id="1" w:name="_Toc523471005"/>
      <w:proofErr w:type="gramStart"/>
      <w:r w:rsidRPr="009F6AE6">
        <w:rPr>
          <w:rStyle w:val="CharSectno"/>
        </w:rPr>
        <w:t>1</w:t>
      </w:r>
      <w:r w:rsidRPr="009F6AE6">
        <w:t xml:space="preserve">  Name</w:t>
      </w:r>
      <w:bookmarkEnd w:id="1"/>
      <w:proofErr w:type="gramEnd"/>
    </w:p>
    <w:p w14:paraId="3D22E212" w14:textId="1E725C2A" w:rsidR="009E5E0E" w:rsidRPr="009F6AE6" w:rsidRDefault="00A75FE9" w:rsidP="00E41125">
      <w:pPr>
        <w:pStyle w:val="subsection"/>
        <w:numPr>
          <w:ilvl w:val="0"/>
          <w:numId w:val="4"/>
        </w:numPr>
        <w:tabs>
          <w:tab w:val="clear" w:pos="1021"/>
          <w:tab w:val="right" w:pos="1134"/>
        </w:tabs>
        <w:spacing w:line="276" w:lineRule="auto"/>
        <w:jc w:val="both"/>
      </w:pPr>
      <w:r w:rsidRPr="009F6AE6">
        <w:t xml:space="preserve">This </w:t>
      </w:r>
      <w:r w:rsidR="009D7225" w:rsidRPr="009F6AE6">
        <w:t xml:space="preserve">instrument </w:t>
      </w:r>
      <w:r w:rsidRPr="009F6AE6">
        <w:t xml:space="preserve">is the </w:t>
      </w:r>
      <w:bookmarkStart w:id="2" w:name="BKCheck15B_3"/>
      <w:bookmarkEnd w:id="2"/>
      <w:r w:rsidR="00430DD3" w:rsidRPr="009F6AE6">
        <w:rPr>
          <w:i/>
        </w:rPr>
        <w:t>Migration (</w:t>
      </w:r>
      <w:r w:rsidR="006C02B3" w:rsidRPr="009F6AE6">
        <w:rPr>
          <w:i/>
        </w:rPr>
        <w:t>LIN 18/</w:t>
      </w:r>
      <w:r w:rsidR="004F56EC" w:rsidRPr="009F6AE6">
        <w:rPr>
          <w:i/>
        </w:rPr>
        <w:t>138</w:t>
      </w:r>
      <w:r w:rsidR="006C02B3" w:rsidRPr="009F6AE6">
        <w:rPr>
          <w:i/>
        </w:rPr>
        <w:t xml:space="preserve">: Specification of Income Threshold and Exemptions for Subclass 189 </w:t>
      </w:r>
      <w:r w:rsidR="00AE64E3" w:rsidRPr="009F6AE6">
        <w:rPr>
          <w:i/>
        </w:rPr>
        <w:t>(</w:t>
      </w:r>
      <w:r w:rsidR="006C02B3" w:rsidRPr="009F6AE6">
        <w:rPr>
          <w:i/>
        </w:rPr>
        <w:t>Skilled – Independent</w:t>
      </w:r>
      <w:r w:rsidR="00AE64E3" w:rsidRPr="009F6AE6">
        <w:rPr>
          <w:i/>
        </w:rPr>
        <w:t>)</w:t>
      </w:r>
      <w:r w:rsidR="006C02B3" w:rsidRPr="009F6AE6">
        <w:rPr>
          <w:i/>
        </w:rPr>
        <w:t xml:space="preserve"> Visa (New Zealand Stream)</w:t>
      </w:r>
      <w:r w:rsidR="00430DD3" w:rsidRPr="009F6AE6">
        <w:rPr>
          <w:i/>
        </w:rPr>
        <w:t xml:space="preserve">) Instrument </w:t>
      </w:r>
      <w:r w:rsidR="00977A33" w:rsidRPr="009F6AE6">
        <w:rPr>
          <w:i/>
        </w:rPr>
        <w:t>201</w:t>
      </w:r>
      <w:r w:rsidR="00CB53FB" w:rsidRPr="009F6AE6">
        <w:rPr>
          <w:i/>
        </w:rPr>
        <w:t>8</w:t>
      </w:r>
      <w:r w:rsidRPr="009F6AE6">
        <w:t>.</w:t>
      </w:r>
    </w:p>
    <w:p w14:paraId="0405E7EA" w14:textId="057D75B7" w:rsidR="00A75FE9" w:rsidRPr="009F6AE6" w:rsidRDefault="009E5E0E" w:rsidP="00E41125">
      <w:pPr>
        <w:pStyle w:val="subsection"/>
        <w:numPr>
          <w:ilvl w:val="0"/>
          <w:numId w:val="4"/>
        </w:numPr>
        <w:tabs>
          <w:tab w:val="clear" w:pos="1021"/>
          <w:tab w:val="right" w:pos="1134"/>
        </w:tabs>
        <w:spacing w:line="276" w:lineRule="auto"/>
        <w:jc w:val="both"/>
      </w:pPr>
      <w:r w:rsidRPr="009F6AE6">
        <w:t xml:space="preserve">This </w:t>
      </w:r>
      <w:r w:rsidR="009D7225" w:rsidRPr="009F6AE6">
        <w:t xml:space="preserve">instrument </w:t>
      </w:r>
      <w:r w:rsidR="005B58F3" w:rsidRPr="009F6AE6">
        <w:t xml:space="preserve">may be cited as </w:t>
      </w:r>
      <w:r w:rsidR="006C02B3" w:rsidRPr="009F6AE6">
        <w:t>LIN</w:t>
      </w:r>
      <w:r w:rsidR="005B58F3" w:rsidRPr="009F6AE6">
        <w:t xml:space="preserve"> </w:t>
      </w:r>
      <w:r w:rsidR="00CB53FB" w:rsidRPr="009F6AE6">
        <w:t>18</w:t>
      </w:r>
      <w:r w:rsidR="00977A33" w:rsidRPr="009F6AE6">
        <w:t>/</w:t>
      </w:r>
      <w:r w:rsidR="004F56EC" w:rsidRPr="009F6AE6">
        <w:t>138</w:t>
      </w:r>
      <w:r w:rsidR="005B58F3" w:rsidRPr="009F6AE6">
        <w:t>.</w:t>
      </w:r>
    </w:p>
    <w:p w14:paraId="719EC104" w14:textId="77777777" w:rsidR="00A75FE9" w:rsidRPr="009F6AE6" w:rsidRDefault="00A75FE9" w:rsidP="00F279CF">
      <w:pPr>
        <w:pStyle w:val="ActHead5"/>
        <w:jc w:val="both"/>
      </w:pPr>
      <w:bookmarkStart w:id="3" w:name="_Toc523471006"/>
      <w:proofErr w:type="gramStart"/>
      <w:r w:rsidRPr="009F6AE6">
        <w:rPr>
          <w:rStyle w:val="CharSectno"/>
        </w:rPr>
        <w:t>2</w:t>
      </w:r>
      <w:r w:rsidRPr="009F6AE6">
        <w:t xml:space="preserve">  Commencement</w:t>
      </w:r>
      <w:bookmarkEnd w:id="3"/>
      <w:proofErr w:type="gramEnd"/>
    </w:p>
    <w:p w14:paraId="0D6DD8AF" w14:textId="562108E4" w:rsidR="002D1290" w:rsidRPr="009F6AE6" w:rsidRDefault="008909DF" w:rsidP="00F279CF">
      <w:pPr>
        <w:pStyle w:val="subsection"/>
        <w:tabs>
          <w:tab w:val="clear" w:pos="1021"/>
          <w:tab w:val="right" w:pos="1134"/>
        </w:tabs>
        <w:spacing w:after="240"/>
        <w:ind w:firstLine="0"/>
        <w:jc w:val="both"/>
      </w:pPr>
      <w:r w:rsidRPr="008909DF">
        <w:t>This instrument commences on the day after registration on the Federal Register of Legislation.</w:t>
      </w:r>
    </w:p>
    <w:p w14:paraId="0E757E17" w14:textId="2BAD24BF" w:rsidR="00A75FE9" w:rsidRPr="009F6AE6" w:rsidRDefault="00A75FE9" w:rsidP="00F279CF">
      <w:pPr>
        <w:pStyle w:val="ActHead5"/>
        <w:jc w:val="both"/>
      </w:pPr>
      <w:bookmarkStart w:id="4" w:name="_Toc523471007"/>
      <w:proofErr w:type="gramStart"/>
      <w:r w:rsidRPr="009F6AE6">
        <w:rPr>
          <w:rStyle w:val="CharSectno"/>
        </w:rPr>
        <w:t>3</w:t>
      </w:r>
      <w:r w:rsidRPr="009F6AE6">
        <w:t xml:space="preserve">  Authority</w:t>
      </w:r>
      <w:bookmarkEnd w:id="4"/>
      <w:proofErr w:type="gramEnd"/>
    </w:p>
    <w:p w14:paraId="4C73024F" w14:textId="42849672" w:rsidR="00A75FE9" w:rsidRPr="009F6AE6" w:rsidRDefault="00170805" w:rsidP="00F279CF">
      <w:pPr>
        <w:pStyle w:val="subsection"/>
        <w:tabs>
          <w:tab w:val="clear" w:pos="1021"/>
          <w:tab w:val="right" w:pos="1134"/>
        </w:tabs>
        <w:ind w:firstLine="0"/>
        <w:jc w:val="both"/>
      </w:pPr>
      <w:r w:rsidRPr="009F6AE6">
        <w:t>This i</w:t>
      </w:r>
      <w:r w:rsidR="00A75FE9" w:rsidRPr="009F6AE6">
        <w:t xml:space="preserve">nstrument is made under </w:t>
      </w:r>
      <w:r w:rsidR="00E7560D" w:rsidRPr="009F6AE6">
        <w:t>subclause 189.233(2)</w:t>
      </w:r>
      <w:r w:rsidR="0084226B" w:rsidRPr="009F6AE6">
        <w:t xml:space="preserve"> of</w:t>
      </w:r>
      <w:r w:rsidR="00430DD3" w:rsidRPr="009F6AE6">
        <w:t xml:space="preserve"> the </w:t>
      </w:r>
      <w:r w:rsidR="005A555A" w:rsidRPr="009F6AE6">
        <w:rPr>
          <w:i/>
        </w:rPr>
        <w:t xml:space="preserve">Migration </w:t>
      </w:r>
      <w:r w:rsidR="00430DD3" w:rsidRPr="009F6AE6">
        <w:rPr>
          <w:i/>
        </w:rPr>
        <w:t>Regulations</w:t>
      </w:r>
      <w:r w:rsidR="005A555A" w:rsidRPr="009F6AE6">
        <w:rPr>
          <w:i/>
        </w:rPr>
        <w:t xml:space="preserve"> 1994</w:t>
      </w:r>
      <w:r w:rsidR="00A75FE9" w:rsidRPr="009F6AE6">
        <w:t>.</w:t>
      </w:r>
    </w:p>
    <w:p w14:paraId="551F8020" w14:textId="41FEF370" w:rsidR="00915E60" w:rsidRPr="009F6AE6" w:rsidRDefault="0007036D" w:rsidP="00F279CF">
      <w:pPr>
        <w:pStyle w:val="ActHead5"/>
        <w:jc w:val="both"/>
      </w:pPr>
      <w:bookmarkStart w:id="5" w:name="_Toc523471008"/>
      <w:proofErr w:type="gramStart"/>
      <w:r w:rsidRPr="009F6AE6">
        <w:rPr>
          <w:rStyle w:val="CharSectno"/>
        </w:rPr>
        <w:t>4</w:t>
      </w:r>
      <w:r w:rsidR="00915E60" w:rsidRPr="009F6AE6">
        <w:t xml:space="preserve">  Definitions</w:t>
      </w:r>
      <w:bookmarkEnd w:id="5"/>
      <w:proofErr w:type="gramEnd"/>
    </w:p>
    <w:p w14:paraId="25BFBDB9" w14:textId="544ED2DA" w:rsidR="00915E60" w:rsidRDefault="00915E60" w:rsidP="00E41125">
      <w:pPr>
        <w:pStyle w:val="subsection"/>
        <w:tabs>
          <w:tab w:val="clear" w:pos="1021"/>
          <w:tab w:val="right" w:pos="1134"/>
        </w:tabs>
        <w:spacing w:line="276" w:lineRule="auto"/>
        <w:ind w:firstLine="0"/>
        <w:jc w:val="both"/>
      </w:pPr>
      <w:r w:rsidRPr="009F6AE6">
        <w:t>In this instrument:</w:t>
      </w:r>
    </w:p>
    <w:p w14:paraId="2565610D" w14:textId="39B705D0" w:rsidR="00FC0368" w:rsidRPr="00F9537C" w:rsidRDefault="00FC0368" w:rsidP="00E41125">
      <w:pPr>
        <w:pStyle w:val="subsection"/>
        <w:tabs>
          <w:tab w:val="clear" w:pos="1021"/>
          <w:tab w:val="right" w:pos="1560"/>
        </w:tabs>
        <w:spacing w:line="276" w:lineRule="auto"/>
        <w:ind w:left="1560" w:firstLine="0"/>
        <w:jc w:val="both"/>
      </w:pPr>
      <w:proofErr w:type="gramStart"/>
      <w:r>
        <w:rPr>
          <w:b/>
          <w:i/>
        </w:rPr>
        <w:t>i</w:t>
      </w:r>
      <w:r w:rsidRPr="00F9537C">
        <w:rPr>
          <w:b/>
          <w:i/>
        </w:rPr>
        <w:t>ncome</w:t>
      </w:r>
      <w:proofErr w:type="gramEnd"/>
      <w:r w:rsidRPr="00F9537C">
        <w:rPr>
          <w:b/>
          <w:i/>
        </w:rPr>
        <w:t xml:space="preserve"> year</w:t>
      </w:r>
      <w:r>
        <w:t xml:space="preserve"> has the same meaning as in the </w:t>
      </w:r>
      <w:r>
        <w:rPr>
          <w:i/>
        </w:rPr>
        <w:t>Income Tax Assessment Act 1997</w:t>
      </w:r>
      <w:r>
        <w:t>.</w:t>
      </w:r>
    </w:p>
    <w:p w14:paraId="71C69C16" w14:textId="78246E22" w:rsidR="00FC0368" w:rsidRPr="00844968" w:rsidRDefault="00FC0368" w:rsidP="00E41125">
      <w:pPr>
        <w:pStyle w:val="Definition"/>
        <w:tabs>
          <w:tab w:val="right" w:pos="1560"/>
        </w:tabs>
        <w:spacing w:line="276" w:lineRule="auto"/>
        <w:ind w:left="1560"/>
        <w:jc w:val="both"/>
      </w:pPr>
      <w:proofErr w:type="gramStart"/>
      <w:r>
        <w:rPr>
          <w:b/>
          <w:i/>
        </w:rPr>
        <w:t>medical</w:t>
      </w:r>
      <w:proofErr w:type="gramEnd"/>
      <w:r>
        <w:rPr>
          <w:b/>
          <w:i/>
        </w:rPr>
        <w:t xml:space="preserve"> certificate</w:t>
      </w:r>
      <w:r>
        <w:t xml:space="preserve"> </w:t>
      </w:r>
      <w:r w:rsidR="00E030BB">
        <w:t xml:space="preserve">has the same meaning as in the </w:t>
      </w:r>
      <w:r w:rsidR="00E030BB">
        <w:rPr>
          <w:i/>
        </w:rPr>
        <w:t>Fair Work Act 2009</w:t>
      </w:r>
      <w:r w:rsidR="00E77AC0">
        <w:t>.</w:t>
      </w:r>
    </w:p>
    <w:p w14:paraId="2B92EA3F" w14:textId="78586278" w:rsidR="00915E60" w:rsidRPr="009F6AE6" w:rsidRDefault="00915E60" w:rsidP="00E41125">
      <w:pPr>
        <w:pStyle w:val="Definition"/>
        <w:tabs>
          <w:tab w:val="right" w:pos="1560"/>
        </w:tabs>
        <w:spacing w:line="276" w:lineRule="auto"/>
        <w:ind w:left="1560"/>
        <w:jc w:val="both"/>
      </w:pPr>
      <w:r w:rsidRPr="009F6AE6">
        <w:rPr>
          <w:b/>
          <w:i/>
        </w:rPr>
        <w:t>Regulations</w:t>
      </w:r>
      <w:r w:rsidRPr="009F6AE6">
        <w:t xml:space="preserve"> means the </w:t>
      </w:r>
      <w:r w:rsidRPr="009F6AE6">
        <w:rPr>
          <w:i/>
        </w:rPr>
        <w:t>Migration Regulations 1994</w:t>
      </w:r>
      <w:r w:rsidRPr="009F6AE6">
        <w:t>.</w:t>
      </w:r>
    </w:p>
    <w:p w14:paraId="2D32F51D" w14:textId="7A19CE55" w:rsidR="00E7560D" w:rsidRPr="009F6AE6" w:rsidRDefault="00FC0368" w:rsidP="00E41125">
      <w:pPr>
        <w:pStyle w:val="Definition"/>
        <w:tabs>
          <w:tab w:val="right" w:pos="1560"/>
        </w:tabs>
        <w:spacing w:line="276" w:lineRule="auto"/>
        <w:ind w:left="1560"/>
        <w:jc w:val="both"/>
      </w:pPr>
      <w:proofErr w:type="gramStart"/>
      <w:r>
        <w:rPr>
          <w:b/>
          <w:i/>
        </w:rPr>
        <w:t>p</w:t>
      </w:r>
      <w:r w:rsidR="00E7560D" w:rsidRPr="009F6AE6">
        <w:rPr>
          <w:b/>
          <w:i/>
        </w:rPr>
        <w:t>rimary</w:t>
      </w:r>
      <w:proofErr w:type="gramEnd"/>
      <w:r w:rsidR="00E7560D" w:rsidRPr="009F6AE6">
        <w:rPr>
          <w:b/>
          <w:i/>
        </w:rPr>
        <w:t xml:space="preserve"> NZ Applicant </w:t>
      </w:r>
      <w:r w:rsidR="00E7560D" w:rsidRPr="009F6AE6">
        <w:t xml:space="preserve">means an applicant seeking to satisfy the primary criteria for the grant of a Subclass 189 (Skilled – Independent) </w:t>
      </w:r>
      <w:r w:rsidR="00F50A12">
        <w:t>visa in the New Zealand stream.</w:t>
      </w:r>
    </w:p>
    <w:p w14:paraId="1599DC96" w14:textId="1B759EC8" w:rsidR="0007036D" w:rsidRPr="009F6AE6" w:rsidRDefault="0007036D" w:rsidP="00F279CF">
      <w:pPr>
        <w:pStyle w:val="ActHead5"/>
        <w:jc w:val="both"/>
      </w:pPr>
      <w:bookmarkStart w:id="6" w:name="_Toc454781205"/>
      <w:bookmarkStart w:id="7" w:name="_Toc523471009"/>
      <w:proofErr w:type="gramStart"/>
      <w:r w:rsidRPr="009F6AE6">
        <w:t>5  Schedules</w:t>
      </w:r>
      <w:bookmarkEnd w:id="6"/>
      <w:bookmarkEnd w:id="7"/>
      <w:proofErr w:type="gramEnd"/>
    </w:p>
    <w:p w14:paraId="4AB0220F" w14:textId="77777777" w:rsidR="0007036D" w:rsidRPr="009F6AE6" w:rsidRDefault="0007036D" w:rsidP="00E41125">
      <w:pPr>
        <w:pStyle w:val="subsection"/>
        <w:tabs>
          <w:tab w:val="clear" w:pos="1021"/>
          <w:tab w:val="right" w:pos="1134"/>
        </w:tabs>
        <w:spacing w:line="276" w:lineRule="auto"/>
        <w:ind w:firstLine="0"/>
        <w:jc w:val="both"/>
      </w:pPr>
      <w:r w:rsidRPr="009F6AE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2E478FC" w14:textId="77777777" w:rsidR="0007036D" w:rsidRPr="009F6AE6" w:rsidRDefault="0007036D" w:rsidP="00E41125">
      <w:pPr>
        <w:spacing w:line="276" w:lineRule="auto"/>
        <w:jc w:val="both"/>
        <w:rPr>
          <w:rFonts w:cs="Times New Roman"/>
          <w:b/>
          <w:sz w:val="32"/>
          <w:szCs w:val="32"/>
        </w:rPr>
      </w:pPr>
    </w:p>
    <w:p w14:paraId="169D5BA4" w14:textId="7826C870" w:rsidR="005B58F3" w:rsidRPr="009F6AE6" w:rsidRDefault="005B58F3" w:rsidP="00486080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9F6AE6">
        <w:rPr>
          <w:rFonts w:cs="Times New Roman"/>
          <w:b/>
          <w:sz w:val="32"/>
          <w:szCs w:val="32"/>
        </w:rPr>
        <w:br w:type="page"/>
      </w:r>
    </w:p>
    <w:p w14:paraId="2DD15275" w14:textId="38447F04" w:rsidR="00101A47" w:rsidRPr="009F6AE6" w:rsidRDefault="0014254C" w:rsidP="00486080">
      <w:pPr>
        <w:pStyle w:val="ActHead6"/>
        <w:ind w:left="0" w:firstLine="0"/>
        <w:jc w:val="both"/>
        <w:rPr>
          <w:rFonts w:ascii="Times New Roman" w:hAnsi="Times New Roman"/>
        </w:rPr>
      </w:pPr>
      <w:bookmarkStart w:id="8" w:name="_Toc511144190"/>
      <w:bookmarkStart w:id="9" w:name="_Toc523471010"/>
      <w:r w:rsidRPr="009F6AE6">
        <w:rPr>
          <w:rFonts w:ascii="Times New Roman" w:eastAsiaTheme="minorHAnsi" w:hAnsi="Times New Roman"/>
          <w:kern w:val="0"/>
          <w:szCs w:val="32"/>
          <w:lang w:eastAsia="en-US"/>
        </w:rPr>
        <w:lastRenderedPageBreak/>
        <w:t xml:space="preserve">Part 2 </w:t>
      </w:r>
      <w:bookmarkEnd w:id="8"/>
      <w:r w:rsidR="00101A47" w:rsidRPr="009F6AE6">
        <w:rPr>
          <w:rFonts w:ascii="Times New Roman" w:eastAsiaTheme="minorHAnsi" w:hAnsi="Times New Roman"/>
          <w:kern w:val="0"/>
          <w:szCs w:val="32"/>
          <w:lang w:eastAsia="en-US"/>
        </w:rPr>
        <w:t xml:space="preserve">– </w:t>
      </w:r>
      <w:r w:rsidR="001B326B" w:rsidRPr="009F6AE6">
        <w:rPr>
          <w:rFonts w:ascii="Times New Roman" w:eastAsiaTheme="minorHAnsi" w:hAnsi="Times New Roman"/>
          <w:kern w:val="0"/>
          <w:szCs w:val="32"/>
          <w:lang w:eastAsia="en-US"/>
        </w:rPr>
        <w:t>Income Threshold and C</w:t>
      </w:r>
      <w:r w:rsidR="00441ACA" w:rsidRPr="009F6AE6">
        <w:rPr>
          <w:rFonts w:ascii="Times New Roman" w:eastAsiaTheme="minorHAnsi" w:hAnsi="Times New Roman"/>
          <w:kern w:val="0"/>
          <w:szCs w:val="32"/>
          <w:lang w:eastAsia="en-US"/>
        </w:rPr>
        <w:t>lass</w:t>
      </w:r>
      <w:r w:rsidR="001B326B" w:rsidRPr="009F6AE6">
        <w:rPr>
          <w:rFonts w:ascii="Times New Roman" w:eastAsiaTheme="minorHAnsi" w:hAnsi="Times New Roman"/>
          <w:kern w:val="0"/>
          <w:szCs w:val="32"/>
          <w:lang w:eastAsia="en-US"/>
        </w:rPr>
        <w:t xml:space="preserve"> of Exempt Applicants</w:t>
      </w:r>
      <w:bookmarkEnd w:id="9"/>
    </w:p>
    <w:p w14:paraId="52552EF7" w14:textId="18D8970D" w:rsidR="00CA5B23" w:rsidRPr="009F6AE6" w:rsidRDefault="00F84178" w:rsidP="00DF20BB">
      <w:pPr>
        <w:pStyle w:val="ActHead5"/>
        <w:jc w:val="both"/>
      </w:pPr>
      <w:bookmarkStart w:id="10" w:name="_Toc494362905"/>
      <w:bookmarkStart w:id="11" w:name="_Toc523471011"/>
      <w:proofErr w:type="gramStart"/>
      <w:r w:rsidRPr="009F6AE6">
        <w:t>6</w:t>
      </w:r>
      <w:r w:rsidR="00A75FE9" w:rsidRPr="009F6AE6">
        <w:t xml:space="preserve">  </w:t>
      </w:r>
      <w:bookmarkEnd w:id="10"/>
      <w:r w:rsidR="00DF20BB" w:rsidRPr="009F6AE6">
        <w:t>Minimum</w:t>
      </w:r>
      <w:proofErr w:type="gramEnd"/>
      <w:r w:rsidR="00DF20BB" w:rsidRPr="009F6AE6">
        <w:t xml:space="preserve"> amount of income</w:t>
      </w:r>
      <w:bookmarkEnd w:id="11"/>
    </w:p>
    <w:p w14:paraId="142B1C2D" w14:textId="6029FCE5" w:rsidR="00736156" w:rsidRPr="009F6AE6" w:rsidRDefault="00441ACA" w:rsidP="00E41125">
      <w:pPr>
        <w:pStyle w:val="subsection"/>
        <w:tabs>
          <w:tab w:val="clear" w:pos="1021"/>
          <w:tab w:val="right" w:pos="1134"/>
        </w:tabs>
        <w:spacing w:before="240" w:after="240" w:line="276" w:lineRule="auto"/>
        <w:ind w:left="1077" w:firstLine="0"/>
        <w:jc w:val="both"/>
      </w:pPr>
      <w:r w:rsidRPr="009F6AE6">
        <w:t>For th</w:t>
      </w:r>
      <w:r w:rsidR="00201B80" w:rsidRPr="009F6AE6">
        <w:t>e purposes of paragraph 189.233</w:t>
      </w:r>
      <w:r w:rsidRPr="009F6AE6">
        <w:t>(1</w:t>
      </w:r>
      <w:proofErr w:type="gramStart"/>
      <w:r w:rsidRPr="009F6AE6">
        <w:t>)(</w:t>
      </w:r>
      <w:proofErr w:type="gramEnd"/>
      <w:r w:rsidRPr="009F6AE6">
        <w:t xml:space="preserve">a) of Schedule 2 to the Regulations, the minimum amount of income </w:t>
      </w:r>
      <w:r w:rsidR="00EE3A64" w:rsidRPr="009F6AE6">
        <w:t xml:space="preserve">is specified in Column 2 </w:t>
      </w:r>
      <w:r w:rsidR="00F67797" w:rsidRPr="009F6AE6">
        <w:t xml:space="preserve">for </w:t>
      </w:r>
      <w:r w:rsidR="00EE3A64" w:rsidRPr="009F6AE6">
        <w:t xml:space="preserve">each corresponding </w:t>
      </w:r>
      <w:r w:rsidR="00F67797" w:rsidRPr="009F6AE6">
        <w:t>inco</w:t>
      </w:r>
      <w:r w:rsidR="00736156" w:rsidRPr="009F6AE6">
        <w:t xml:space="preserve">me year in </w:t>
      </w:r>
      <w:r w:rsidR="00EE3A64" w:rsidRPr="009F6AE6">
        <w:t xml:space="preserve">Column 1 of </w:t>
      </w:r>
      <w:r w:rsidR="00A96480" w:rsidRPr="009F6AE6">
        <w:t xml:space="preserve"> </w:t>
      </w:r>
      <w:r w:rsidR="00736156" w:rsidRPr="009F6AE6">
        <w:t>the following table:</w:t>
      </w:r>
    </w:p>
    <w:tbl>
      <w:tblPr>
        <w:tblStyle w:val="TableGrid"/>
        <w:tblW w:w="8577" w:type="dxa"/>
        <w:tblInd w:w="-5" w:type="dxa"/>
        <w:tblLook w:val="04A0" w:firstRow="1" w:lastRow="0" w:firstColumn="1" w:lastColumn="0" w:noHBand="0" w:noVBand="1"/>
      </w:tblPr>
      <w:tblGrid>
        <w:gridCol w:w="728"/>
        <w:gridCol w:w="4210"/>
        <w:gridCol w:w="3639"/>
      </w:tblGrid>
      <w:tr w:rsidR="00736156" w:rsidRPr="009F6AE6" w14:paraId="4DC1D772" w14:textId="77777777" w:rsidTr="00736156">
        <w:trPr>
          <w:trHeight w:val="609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37B8C8B2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Item No.</w:t>
            </w:r>
          </w:p>
        </w:tc>
        <w:tc>
          <w:tcPr>
            <w:tcW w:w="4166" w:type="dxa"/>
            <w:shd w:val="clear" w:color="auto" w:fill="BFBFBF" w:themeFill="background1" w:themeFillShade="BF"/>
            <w:vAlign w:val="center"/>
          </w:tcPr>
          <w:p w14:paraId="46F819E6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COLUMN 1</w:t>
            </w:r>
          </w:p>
          <w:p w14:paraId="37066DBD" w14:textId="77777777" w:rsidR="00736156" w:rsidRPr="009F6AE6" w:rsidRDefault="00736156" w:rsidP="00EC27DF">
            <w:pPr>
              <w:pStyle w:val="Item"/>
              <w:spacing w:before="120"/>
              <w:ind w:left="0"/>
              <w:jc w:val="center"/>
              <w:rPr>
                <w:b/>
                <w:szCs w:val="22"/>
              </w:rPr>
            </w:pPr>
            <w:r w:rsidRPr="009F6AE6">
              <w:rPr>
                <w:b/>
                <w:bCs/>
                <w:szCs w:val="22"/>
              </w:rPr>
              <w:t>Income Year</w:t>
            </w:r>
          </w:p>
        </w:tc>
        <w:tc>
          <w:tcPr>
            <w:tcW w:w="3601" w:type="dxa"/>
            <w:shd w:val="clear" w:color="auto" w:fill="BFBFBF" w:themeFill="background1" w:themeFillShade="BF"/>
            <w:vAlign w:val="center"/>
          </w:tcPr>
          <w:p w14:paraId="0CACB5B1" w14:textId="77777777" w:rsidR="00736156" w:rsidRPr="009F6AE6" w:rsidRDefault="00736156" w:rsidP="00EC27DF">
            <w:pPr>
              <w:pStyle w:val="Item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COLUMN 2</w:t>
            </w:r>
          </w:p>
          <w:p w14:paraId="58C30C75" w14:textId="77777777" w:rsidR="00736156" w:rsidRPr="009F6AE6" w:rsidRDefault="00736156" w:rsidP="00EC27DF">
            <w:pPr>
              <w:pStyle w:val="Item"/>
              <w:spacing w:after="120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Minimum Amount of Income</w:t>
            </w:r>
          </w:p>
        </w:tc>
      </w:tr>
      <w:tr w:rsidR="00736156" w:rsidRPr="009F6AE6" w14:paraId="728FF13A" w14:textId="77777777" w:rsidTr="00736156">
        <w:trPr>
          <w:trHeight w:val="465"/>
        </w:trPr>
        <w:tc>
          <w:tcPr>
            <w:tcW w:w="720" w:type="dxa"/>
            <w:vAlign w:val="center"/>
          </w:tcPr>
          <w:p w14:paraId="2072FC52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1</w:t>
            </w:r>
          </w:p>
        </w:tc>
        <w:tc>
          <w:tcPr>
            <w:tcW w:w="4166" w:type="dxa"/>
          </w:tcPr>
          <w:p w14:paraId="76468956" w14:textId="77777777" w:rsidR="00736156" w:rsidRPr="009F6AE6" w:rsidRDefault="00736156" w:rsidP="00EC27DF">
            <w:pPr>
              <w:pStyle w:val="Item"/>
              <w:ind w:left="0"/>
              <w:jc w:val="center"/>
              <w:rPr>
                <w:szCs w:val="22"/>
              </w:rPr>
            </w:pPr>
            <w:r w:rsidRPr="009F6AE6">
              <w:t>2011-2012</w:t>
            </w:r>
          </w:p>
        </w:tc>
        <w:tc>
          <w:tcPr>
            <w:tcW w:w="3601" w:type="dxa"/>
            <w:vAlign w:val="center"/>
          </w:tcPr>
          <w:p w14:paraId="0B0FA740" w14:textId="45D7CB09" w:rsidR="00736156" w:rsidRPr="009F6AE6" w:rsidRDefault="00736156" w:rsidP="00EC27DF">
            <w:pPr>
              <w:pStyle w:val="Item"/>
              <w:ind w:left="0"/>
              <w:jc w:val="center"/>
            </w:pPr>
            <w:r w:rsidRPr="009F6AE6">
              <w:t>$49</w:t>
            </w:r>
            <w:r w:rsidR="00741292" w:rsidRPr="009F6AE6">
              <w:t>,</w:t>
            </w:r>
            <w:r w:rsidRPr="009F6AE6">
              <w:t>330</w:t>
            </w:r>
          </w:p>
        </w:tc>
      </w:tr>
      <w:tr w:rsidR="00736156" w:rsidRPr="009F6AE6" w14:paraId="66D41B30" w14:textId="77777777" w:rsidTr="00736156">
        <w:trPr>
          <w:trHeight w:val="447"/>
        </w:trPr>
        <w:tc>
          <w:tcPr>
            <w:tcW w:w="720" w:type="dxa"/>
            <w:vAlign w:val="center"/>
          </w:tcPr>
          <w:p w14:paraId="17263A01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2</w:t>
            </w:r>
          </w:p>
        </w:tc>
        <w:tc>
          <w:tcPr>
            <w:tcW w:w="4166" w:type="dxa"/>
          </w:tcPr>
          <w:p w14:paraId="308BFCA0" w14:textId="77777777" w:rsidR="00736156" w:rsidRPr="009F6AE6" w:rsidRDefault="00736156" w:rsidP="00EC27DF">
            <w:pPr>
              <w:pStyle w:val="Item"/>
              <w:ind w:left="0"/>
              <w:jc w:val="center"/>
              <w:rPr>
                <w:szCs w:val="22"/>
              </w:rPr>
            </w:pPr>
            <w:r w:rsidRPr="009F6AE6">
              <w:t>2012-2013</w:t>
            </w:r>
          </w:p>
        </w:tc>
        <w:tc>
          <w:tcPr>
            <w:tcW w:w="3601" w:type="dxa"/>
            <w:vAlign w:val="center"/>
          </w:tcPr>
          <w:p w14:paraId="05674BD0" w14:textId="0294FD0D" w:rsidR="00736156" w:rsidRPr="009F6AE6" w:rsidRDefault="00736156" w:rsidP="00EC27DF">
            <w:pPr>
              <w:pStyle w:val="Item"/>
              <w:ind w:left="0"/>
              <w:jc w:val="center"/>
            </w:pPr>
            <w:r w:rsidRPr="009F6AE6">
              <w:t>$51</w:t>
            </w:r>
            <w:r w:rsidR="00741292" w:rsidRPr="009F6AE6">
              <w:t>,</w:t>
            </w:r>
            <w:r w:rsidRPr="009F6AE6">
              <w:t>400</w:t>
            </w:r>
          </w:p>
        </w:tc>
      </w:tr>
      <w:tr w:rsidR="00736156" w:rsidRPr="009F6AE6" w14:paraId="25F9C2B6" w14:textId="77777777" w:rsidTr="00736156">
        <w:trPr>
          <w:trHeight w:val="447"/>
        </w:trPr>
        <w:tc>
          <w:tcPr>
            <w:tcW w:w="720" w:type="dxa"/>
            <w:vAlign w:val="center"/>
          </w:tcPr>
          <w:p w14:paraId="7223FC37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3</w:t>
            </w:r>
          </w:p>
        </w:tc>
        <w:tc>
          <w:tcPr>
            <w:tcW w:w="4166" w:type="dxa"/>
          </w:tcPr>
          <w:p w14:paraId="698FCCE1" w14:textId="77777777" w:rsidR="00736156" w:rsidRPr="009F6AE6" w:rsidRDefault="00736156" w:rsidP="00EC27DF">
            <w:pPr>
              <w:pStyle w:val="Item"/>
              <w:ind w:left="0"/>
              <w:jc w:val="center"/>
              <w:rPr>
                <w:szCs w:val="22"/>
              </w:rPr>
            </w:pPr>
            <w:r w:rsidRPr="009F6AE6">
              <w:t>2013-2014</w:t>
            </w:r>
          </w:p>
        </w:tc>
        <w:tc>
          <w:tcPr>
            <w:tcW w:w="3601" w:type="dxa"/>
            <w:vAlign w:val="center"/>
          </w:tcPr>
          <w:p w14:paraId="4CB3BA2A" w14:textId="28BC9AF7" w:rsidR="00736156" w:rsidRPr="009F6AE6" w:rsidRDefault="00736156" w:rsidP="00EC27DF">
            <w:pPr>
              <w:pStyle w:val="Item"/>
              <w:ind w:left="0"/>
              <w:jc w:val="center"/>
            </w:pPr>
            <w:r w:rsidRPr="009F6AE6">
              <w:t>$53</w:t>
            </w:r>
            <w:r w:rsidR="00741292" w:rsidRPr="009F6AE6">
              <w:t>,</w:t>
            </w:r>
            <w:r w:rsidRPr="009F6AE6">
              <w:t>900</w:t>
            </w:r>
          </w:p>
        </w:tc>
      </w:tr>
      <w:tr w:rsidR="00736156" w:rsidRPr="009F6AE6" w14:paraId="64E03F4D" w14:textId="77777777" w:rsidTr="00736156">
        <w:trPr>
          <w:trHeight w:val="447"/>
        </w:trPr>
        <w:tc>
          <w:tcPr>
            <w:tcW w:w="720" w:type="dxa"/>
            <w:vAlign w:val="center"/>
          </w:tcPr>
          <w:p w14:paraId="79AF97B5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4</w:t>
            </w:r>
          </w:p>
        </w:tc>
        <w:tc>
          <w:tcPr>
            <w:tcW w:w="4166" w:type="dxa"/>
          </w:tcPr>
          <w:p w14:paraId="605BE18E" w14:textId="77777777" w:rsidR="00736156" w:rsidRPr="009F6AE6" w:rsidRDefault="00736156" w:rsidP="00EC27DF">
            <w:pPr>
              <w:pStyle w:val="Item"/>
              <w:ind w:left="0"/>
              <w:jc w:val="center"/>
              <w:rPr>
                <w:szCs w:val="22"/>
              </w:rPr>
            </w:pPr>
            <w:r w:rsidRPr="009F6AE6">
              <w:t>2014-2015</w:t>
            </w:r>
          </w:p>
        </w:tc>
        <w:tc>
          <w:tcPr>
            <w:tcW w:w="3601" w:type="dxa"/>
            <w:vAlign w:val="center"/>
          </w:tcPr>
          <w:p w14:paraId="3FE8E684" w14:textId="6691B4E5" w:rsidR="00736156" w:rsidRPr="009F6AE6" w:rsidRDefault="00736156" w:rsidP="00EC27DF">
            <w:pPr>
              <w:pStyle w:val="Item"/>
              <w:ind w:left="0"/>
              <w:jc w:val="center"/>
            </w:pPr>
            <w:r w:rsidRPr="009F6AE6">
              <w:t>$53</w:t>
            </w:r>
            <w:r w:rsidR="00741292" w:rsidRPr="009F6AE6">
              <w:t>,</w:t>
            </w:r>
            <w:r w:rsidRPr="009F6AE6">
              <w:t>900</w:t>
            </w:r>
          </w:p>
        </w:tc>
      </w:tr>
      <w:tr w:rsidR="00736156" w:rsidRPr="009F6AE6" w14:paraId="718425CF" w14:textId="77777777" w:rsidTr="00736156">
        <w:trPr>
          <w:trHeight w:val="447"/>
        </w:trPr>
        <w:tc>
          <w:tcPr>
            <w:tcW w:w="720" w:type="dxa"/>
            <w:vAlign w:val="center"/>
          </w:tcPr>
          <w:p w14:paraId="09E955A7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5</w:t>
            </w:r>
          </w:p>
        </w:tc>
        <w:tc>
          <w:tcPr>
            <w:tcW w:w="4166" w:type="dxa"/>
          </w:tcPr>
          <w:p w14:paraId="578791A0" w14:textId="77777777" w:rsidR="00736156" w:rsidRPr="009F6AE6" w:rsidRDefault="00736156" w:rsidP="00EC27DF">
            <w:pPr>
              <w:pStyle w:val="Item"/>
              <w:ind w:left="0"/>
              <w:jc w:val="center"/>
              <w:rPr>
                <w:szCs w:val="22"/>
              </w:rPr>
            </w:pPr>
            <w:r w:rsidRPr="009F6AE6">
              <w:t>2015-2016</w:t>
            </w:r>
          </w:p>
        </w:tc>
        <w:tc>
          <w:tcPr>
            <w:tcW w:w="3601" w:type="dxa"/>
            <w:vAlign w:val="center"/>
          </w:tcPr>
          <w:p w14:paraId="06EA9C8B" w14:textId="7ED5AAC0" w:rsidR="00736156" w:rsidRPr="009F6AE6" w:rsidRDefault="00736156" w:rsidP="00EC27DF">
            <w:pPr>
              <w:pStyle w:val="Item"/>
              <w:ind w:left="0"/>
              <w:jc w:val="center"/>
            </w:pPr>
            <w:r w:rsidRPr="009F6AE6">
              <w:t>$53</w:t>
            </w:r>
            <w:r w:rsidR="00741292" w:rsidRPr="009F6AE6">
              <w:t>,</w:t>
            </w:r>
            <w:r w:rsidRPr="009F6AE6">
              <w:t>900</w:t>
            </w:r>
          </w:p>
        </w:tc>
      </w:tr>
      <w:tr w:rsidR="00736156" w:rsidRPr="009F6AE6" w14:paraId="5B563501" w14:textId="77777777" w:rsidTr="00736156">
        <w:trPr>
          <w:trHeight w:val="447"/>
        </w:trPr>
        <w:tc>
          <w:tcPr>
            <w:tcW w:w="720" w:type="dxa"/>
            <w:vAlign w:val="center"/>
          </w:tcPr>
          <w:p w14:paraId="75AB6192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6</w:t>
            </w:r>
          </w:p>
        </w:tc>
        <w:tc>
          <w:tcPr>
            <w:tcW w:w="4166" w:type="dxa"/>
          </w:tcPr>
          <w:p w14:paraId="4ACB031E" w14:textId="77777777" w:rsidR="00736156" w:rsidRPr="009F6AE6" w:rsidRDefault="00736156" w:rsidP="00EC27DF">
            <w:pPr>
              <w:pStyle w:val="Item"/>
              <w:ind w:left="0"/>
              <w:jc w:val="center"/>
              <w:rPr>
                <w:szCs w:val="22"/>
              </w:rPr>
            </w:pPr>
            <w:r w:rsidRPr="009F6AE6">
              <w:t>2016-2017</w:t>
            </w:r>
          </w:p>
        </w:tc>
        <w:tc>
          <w:tcPr>
            <w:tcW w:w="3601" w:type="dxa"/>
            <w:vAlign w:val="center"/>
          </w:tcPr>
          <w:p w14:paraId="69437115" w14:textId="660487BA" w:rsidR="00736156" w:rsidRPr="009F6AE6" w:rsidRDefault="00736156" w:rsidP="00EC27DF">
            <w:pPr>
              <w:pStyle w:val="Item"/>
              <w:ind w:left="0"/>
              <w:jc w:val="center"/>
            </w:pPr>
            <w:r w:rsidRPr="009F6AE6">
              <w:t>$53</w:t>
            </w:r>
            <w:r w:rsidR="00741292" w:rsidRPr="009F6AE6">
              <w:t>,</w:t>
            </w:r>
            <w:r w:rsidRPr="009F6AE6">
              <w:t>900</w:t>
            </w:r>
          </w:p>
        </w:tc>
      </w:tr>
      <w:tr w:rsidR="00736156" w:rsidRPr="009F6AE6" w14:paraId="5D7FE74B" w14:textId="77777777" w:rsidTr="00736156">
        <w:trPr>
          <w:trHeight w:val="447"/>
        </w:trPr>
        <w:tc>
          <w:tcPr>
            <w:tcW w:w="720" w:type="dxa"/>
            <w:vAlign w:val="center"/>
          </w:tcPr>
          <w:p w14:paraId="153C434E" w14:textId="77777777" w:rsidR="00736156" w:rsidRPr="009F6AE6" w:rsidRDefault="00736156" w:rsidP="00EC27D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7</w:t>
            </w:r>
          </w:p>
        </w:tc>
        <w:tc>
          <w:tcPr>
            <w:tcW w:w="4166" w:type="dxa"/>
          </w:tcPr>
          <w:p w14:paraId="43EEB5F1" w14:textId="09761A4A" w:rsidR="00736156" w:rsidRPr="009F6AE6" w:rsidRDefault="00736156" w:rsidP="00EC27DF">
            <w:pPr>
              <w:pStyle w:val="Item"/>
              <w:ind w:left="0"/>
              <w:jc w:val="center"/>
            </w:pPr>
            <w:r w:rsidRPr="009F6AE6">
              <w:t>2017-2018</w:t>
            </w:r>
          </w:p>
        </w:tc>
        <w:tc>
          <w:tcPr>
            <w:tcW w:w="3601" w:type="dxa"/>
            <w:vAlign w:val="center"/>
          </w:tcPr>
          <w:p w14:paraId="37C6B7A4" w14:textId="56D7CDB3" w:rsidR="00736156" w:rsidRPr="009F6AE6" w:rsidRDefault="00736156" w:rsidP="00EC27DF">
            <w:pPr>
              <w:pStyle w:val="Item"/>
              <w:ind w:left="0"/>
              <w:jc w:val="center"/>
            </w:pPr>
            <w:r w:rsidRPr="009F6AE6">
              <w:t>$53</w:t>
            </w:r>
            <w:r w:rsidR="00741292" w:rsidRPr="009F6AE6">
              <w:t>,</w:t>
            </w:r>
            <w:r w:rsidRPr="009F6AE6">
              <w:t>900</w:t>
            </w:r>
          </w:p>
        </w:tc>
      </w:tr>
    </w:tbl>
    <w:p w14:paraId="0F4950BF" w14:textId="596BFDFA" w:rsidR="00AD07AA" w:rsidRPr="009F6AE6" w:rsidRDefault="00AD07AA" w:rsidP="00486080">
      <w:pPr>
        <w:pStyle w:val="ActHead5"/>
        <w:jc w:val="both"/>
      </w:pPr>
      <w:bookmarkStart w:id="12" w:name="_Toc523471012"/>
      <w:proofErr w:type="gramStart"/>
      <w:r w:rsidRPr="009F6AE6">
        <w:t xml:space="preserve">7  </w:t>
      </w:r>
      <w:r w:rsidR="00441ACA" w:rsidRPr="009F6AE6">
        <w:t>Class</w:t>
      </w:r>
      <w:proofErr w:type="gramEnd"/>
      <w:r w:rsidR="00441ACA" w:rsidRPr="009F6AE6">
        <w:t xml:space="preserve"> of exempt applicants and evidence in relation to that class</w:t>
      </w:r>
      <w:bookmarkEnd w:id="12"/>
    </w:p>
    <w:p w14:paraId="07751BEF" w14:textId="0532FF6B" w:rsidR="00736156" w:rsidRPr="009F6AE6" w:rsidRDefault="00441ACA" w:rsidP="00C644C7">
      <w:pPr>
        <w:pStyle w:val="subsection"/>
        <w:tabs>
          <w:tab w:val="clear" w:pos="1021"/>
          <w:tab w:val="right" w:pos="1134"/>
        </w:tabs>
        <w:spacing w:before="240" w:after="240" w:line="276" w:lineRule="auto"/>
        <w:ind w:left="1077" w:firstLine="0"/>
        <w:jc w:val="both"/>
      </w:pPr>
      <w:r w:rsidRPr="009F6AE6">
        <w:t>For th</w:t>
      </w:r>
      <w:r w:rsidR="00201B80" w:rsidRPr="009F6AE6">
        <w:t>e purposes of paragraph 189.233</w:t>
      </w:r>
      <w:r w:rsidRPr="009F6AE6">
        <w:t>(1</w:t>
      </w:r>
      <w:proofErr w:type="gramStart"/>
      <w:r w:rsidRPr="009F6AE6">
        <w:t>)(</w:t>
      </w:r>
      <w:proofErr w:type="gramEnd"/>
      <w:r w:rsidRPr="009F6AE6">
        <w:t xml:space="preserve">b) of Schedule 2 to the Regulations, </w:t>
      </w:r>
      <w:r w:rsidR="00F67797" w:rsidRPr="009F6AE6">
        <w:t xml:space="preserve">the </w:t>
      </w:r>
      <w:r w:rsidR="009C6218" w:rsidRPr="009F6AE6">
        <w:t>class</w:t>
      </w:r>
      <w:r w:rsidR="00EE3A64" w:rsidRPr="009F6AE6">
        <w:t>es</w:t>
      </w:r>
      <w:r w:rsidR="009C6218" w:rsidRPr="009F6AE6">
        <w:t xml:space="preserve"> of exempt applicants </w:t>
      </w:r>
      <w:r w:rsidR="00EE3A64" w:rsidRPr="009F6AE6">
        <w:t xml:space="preserve">are specified in Column 1 </w:t>
      </w:r>
      <w:r w:rsidR="00F67797" w:rsidRPr="009F6AE6">
        <w:t xml:space="preserve">and </w:t>
      </w:r>
      <w:r w:rsidR="00EE3A64" w:rsidRPr="009F6AE6">
        <w:t xml:space="preserve">the </w:t>
      </w:r>
      <w:r w:rsidR="00F67797" w:rsidRPr="009F6AE6">
        <w:t xml:space="preserve">evidence </w:t>
      </w:r>
      <w:r w:rsidR="00EE3A64" w:rsidRPr="009F6AE6">
        <w:t>in relation to each corresponding class</w:t>
      </w:r>
      <w:r w:rsidR="00F67797" w:rsidRPr="009F6AE6">
        <w:t xml:space="preserve"> i</w:t>
      </w:r>
      <w:r w:rsidR="00EE3A64" w:rsidRPr="009F6AE6">
        <w:t>s specified i</w:t>
      </w:r>
      <w:r w:rsidR="00F67797" w:rsidRPr="009F6AE6">
        <w:t>n</w:t>
      </w:r>
      <w:r w:rsidR="00384DA9" w:rsidRPr="009F6AE6">
        <w:t xml:space="preserve"> </w:t>
      </w:r>
      <w:r w:rsidR="00EE3A64" w:rsidRPr="009F6AE6">
        <w:t xml:space="preserve">Column 2 of </w:t>
      </w:r>
      <w:r w:rsidR="00736156" w:rsidRPr="009F6AE6">
        <w:t>the following table:</w:t>
      </w:r>
    </w:p>
    <w:tbl>
      <w:tblPr>
        <w:tblStyle w:val="TableGrid"/>
        <w:tblW w:w="8558" w:type="dxa"/>
        <w:tblInd w:w="-5" w:type="dxa"/>
        <w:tblLook w:val="04A0" w:firstRow="1" w:lastRow="0" w:firstColumn="1" w:lastColumn="0" w:noHBand="0" w:noVBand="1"/>
      </w:tblPr>
      <w:tblGrid>
        <w:gridCol w:w="803"/>
        <w:gridCol w:w="4114"/>
        <w:gridCol w:w="3641"/>
      </w:tblGrid>
      <w:tr w:rsidR="0094252F" w:rsidRPr="009F6AE6" w14:paraId="1D9E52D6" w14:textId="77777777" w:rsidTr="00626411">
        <w:trPr>
          <w:trHeight w:val="699"/>
          <w:tblHeader/>
        </w:trPr>
        <w:tc>
          <w:tcPr>
            <w:tcW w:w="808" w:type="dxa"/>
            <w:shd w:val="clear" w:color="auto" w:fill="BFBFBF" w:themeFill="background1" w:themeFillShade="BF"/>
          </w:tcPr>
          <w:p w14:paraId="7E1FE6FE" w14:textId="77777777" w:rsidR="0094252F" w:rsidRPr="009F6AE6" w:rsidRDefault="0094252F" w:rsidP="0090023F">
            <w:pPr>
              <w:pStyle w:val="Item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Item No.</w:t>
            </w:r>
          </w:p>
        </w:tc>
        <w:tc>
          <w:tcPr>
            <w:tcW w:w="4059" w:type="dxa"/>
            <w:shd w:val="clear" w:color="auto" w:fill="BFBFBF" w:themeFill="background1" w:themeFillShade="BF"/>
          </w:tcPr>
          <w:p w14:paraId="28EDA598" w14:textId="77777777" w:rsidR="0094252F" w:rsidRPr="009F6AE6" w:rsidRDefault="0094252F" w:rsidP="0090023F">
            <w:pPr>
              <w:pStyle w:val="Item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COLUMN 1</w:t>
            </w:r>
          </w:p>
          <w:p w14:paraId="3FF693DB" w14:textId="77777777" w:rsidR="0094252F" w:rsidRPr="009F6AE6" w:rsidRDefault="0094252F" w:rsidP="0090023F">
            <w:pPr>
              <w:pStyle w:val="Item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Class of Exempt Applicants</w:t>
            </w:r>
          </w:p>
        </w:tc>
        <w:tc>
          <w:tcPr>
            <w:tcW w:w="3691" w:type="dxa"/>
            <w:shd w:val="clear" w:color="auto" w:fill="BFBFBF" w:themeFill="background1" w:themeFillShade="BF"/>
          </w:tcPr>
          <w:p w14:paraId="71931804" w14:textId="77777777" w:rsidR="0094252F" w:rsidRPr="009F6AE6" w:rsidRDefault="0094252F" w:rsidP="0090023F">
            <w:pPr>
              <w:pStyle w:val="Item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COLUMN 2</w:t>
            </w:r>
          </w:p>
          <w:p w14:paraId="330D3B07" w14:textId="77777777" w:rsidR="0094252F" w:rsidRPr="009F6AE6" w:rsidRDefault="0094252F" w:rsidP="0090023F">
            <w:pPr>
              <w:pStyle w:val="Item"/>
              <w:ind w:left="0"/>
              <w:jc w:val="center"/>
              <w:rPr>
                <w:b/>
                <w:bCs/>
                <w:szCs w:val="22"/>
              </w:rPr>
            </w:pPr>
            <w:r w:rsidRPr="009F6AE6">
              <w:rPr>
                <w:b/>
                <w:bCs/>
                <w:szCs w:val="22"/>
              </w:rPr>
              <w:t>Evidence</w:t>
            </w:r>
          </w:p>
        </w:tc>
      </w:tr>
      <w:tr w:rsidR="0094252F" w:rsidRPr="009F6AE6" w14:paraId="0E6BCB72" w14:textId="77777777" w:rsidTr="0090023F">
        <w:trPr>
          <w:trHeight w:val="627"/>
        </w:trPr>
        <w:tc>
          <w:tcPr>
            <w:tcW w:w="720" w:type="dxa"/>
            <w:vAlign w:val="center"/>
          </w:tcPr>
          <w:p w14:paraId="5DDCA6AB" w14:textId="77777777" w:rsidR="0094252F" w:rsidRPr="009F6AE6" w:rsidRDefault="0094252F" w:rsidP="0090023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1</w:t>
            </w:r>
          </w:p>
        </w:tc>
        <w:tc>
          <w:tcPr>
            <w:tcW w:w="4176" w:type="dxa"/>
          </w:tcPr>
          <w:p w14:paraId="74F2E089" w14:textId="77777777" w:rsidR="0094252F" w:rsidRPr="009F6AE6" w:rsidRDefault="0094252F" w:rsidP="0090023F">
            <w:pPr>
              <w:pStyle w:val="subsection"/>
              <w:ind w:left="0" w:firstLine="0"/>
            </w:pPr>
            <w:r w:rsidRPr="009F6AE6">
              <w:t>Primary NZ applicant who:</w:t>
            </w:r>
          </w:p>
          <w:p w14:paraId="249CCF9F" w14:textId="77777777" w:rsidR="0094252F" w:rsidRPr="009F6AE6" w:rsidRDefault="0094252F" w:rsidP="00C644C7">
            <w:pPr>
              <w:pStyle w:val="subsection"/>
              <w:numPr>
                <w:ilvl w:val="0"/>
                <w:numId w:val="26"/>
              </w:numPr>
              <w:spacing w:line="276" w:lineRule="auto"/>
            </w:pPr>
            <w:r w:rsidRPr="009F6AE6">
              <w:t>holds a Subclass 444 (Special Category) visa; and</w:t>
            </w:r>
          </w:p>
          <w:p w14:paraId="2D5E4D59" w14:textId="64B7B5F0" w:rsidR="0094252F" w:rsidRPr="009F6AE6" w:rsidRDefault="0094252F" w:rsidP="002E18EC">
            <w:pPr>
              <w:pStyle w:val="subsection"/>
              <w:numPr>
                <w:ilvl w:val="0"/>
                <w:numId w:val="26"/>
              </w:numPr>
              <w:spacing w:after="120" w:line="276" w:lineRule="auto"/>
              <w:ind w:left="448" w:hanging="357"/>
            </w:pPr>
            <w:r w:rsidRPr="009F6AE6">
              <w:t>was unable to meet the income requirement for any period during 5 years immediately before the date of the application</w:t>
            </w:r>
            <w:r>
              <w:t xml:space="preserve"> because they were</w:t>
            </w:r>
            <w:r w:rsidRPr="009F6AE6">
              <w:t xml:space="preserve"> prevented from leaving Australia to return to New Zealand because the Family Court of Australia</w:t>
            </w:r>
            <w:r>
              <w:t xml:space="preserve"> or the </w:t>
            </w:r>
            <w:r>
              <w:lastRenderedPageBreak/>
              <w:t>Federal Circuit Court of Australia</w:t>
            </w:r>
            <w:r w:rsidRPr="009F6AE6">
              <w:t xml:space="preserve"> assigned primary care of a child to the applicant and placed restrictions on the applicant from removing the child from Australia.</w:t>
            </w:r>
          </w:p>
        </w:tc>
        <w:tc>
          <w:tcPr>
            <w:tcW w:w="3691" w:type="dxa"/>
          </w:tcPr>
          <w:p w14:paraId="123C1677" w14:textId="5267A60E" w:rsidR="00532450" w:rsidRDefault="00532450" w:rsidP="00C644C7">
            <w:pPr>
              <w:pStyle w:val="Item"/>
              <w:spacing w:line="276" w:lineRule="auto"/>
              <w:ind w:left="0"/>
            </w:pPr>
            <w:r w:rsidRPr="00532450">
              <w:lastRenderedPageBreak/>
              <w:t>Any of the following, which assign primary care of a child to a New Zealand citizen and which are either signed by both parents or have a court seal:</w:t>
            </w:r>
          </w:p>
          <w:p w14:paraId="04A650AC" w14:textId="3CD353A1" w:rsidR="0094252F" w:rsidRPr="009F6AE6" w:rsidRDefault="0094252F" w:rsidP="00C644C7">
            <w:pPr>
              <w:pStyle w:val="Item"/>
              <w:spacing w:line="276" w:lineRule="auto"/>
              <w:ind w:left="0"/>
            </w:pPr>
            <w:r w:rsidRPr="009F6AE6">
              <w:t xml:space="preserve">(a) </w:t>
            </w:r>
            <w:r w:rsidR="00C644C7">
              <w:t xml:space="preserve"> </w:t>
            </w:r>
            <w:r w:rsidRPr="009F6AE6">
              <w:t>a parenting order;</w:t>
            </w:r>
          </w:p>
          <w:p w14:paraId="7B71932C" w14:textId="15526354" w:rsidR="0094252F" w:rsidRPr="009F6AE6" w:rsidRDefault="0094252F" w:rsidP="00C644C7">
            <w:pPr>
              <w:pStyle w:val="Item"/>
              <w:spacing w:line="276" w:lineRule="auto"/>
              <w:ind w:left="0"/>
            </w:pPr>
            <w:r w:rsidRPr="009F6AE6">
              <w:t>(b)</w:t>
            </w:r>
            <w:r>
              <w:t xml:space="preserve"> </w:t>
            </w:r>
            <w:r w:rsidR="00C644C7">
              <w:t xml:space="preserve"> </w:t>
            </w:r>
            <w:r w:rsidRPr="009F6AE6">
              <w:t>a registered parenting plan;</w:t>
            </w:r>
          </w:p>
          <w:p w14:paraId="4F280422" w14:textId="5334D096" w:rsidR="0094252F" w:rsidRDefault="0094252F" w:rsidP="00C644C7">
            <w:pPr>
              <w:pStyle w:val="Item"/>
              <w:spacing w:line="276" w:lineRule="auto"/>
              <w:ind w:left="0"/>
            </w:pPr>
            <w:r w:rsidRPr="009F6AE6">
              <w:t xml:space="preserve">(c) </w:t>
            </w:r>
            <w:r w:rsidR="00C644C7">
              <w:t xml:space="preserve"> </w:t>
            </w:r>
            <w:r w:rsidRPr="009F6AE6">
              <w:t>a written parenting plan</w:t>
            </w:r>
            <w:r>
              <w:t>;</w:t>
            </w:r>
          </w:p>
          <w:p w14:paraId="7DD5CECF" w14:textId="26B21870" w:rsidR="0094252F" w:rsidRPr="009F6AE6" w:rsidRDefault="0094252F" w:rsidP="00E41125">
            <w:pPr>
              <w:pStyle w:val="Item"/>
              <w:spacing w:line="276" w:lineRule="auto"/>
              <w:ind w:left="0"/>
            </w:pPr>
            <w:r>
              <w:t xml:space="preserve">(d) </w:t>
            </w:r>
            <w:r w:rsidR="00C644C7">
              <w:t xml:space="preserve"> </w:t>
            </w:r>
            <w:proofErr w:type="gramStart"/>
            <w:r>
              <w:t>consent</w:t>
            </w:r>
            <w:proofErr w:type="gramEnd"/>
            <w:r>
              <w:t xml:space="preserve"> orders</w:t>
            </w:r>
            <w:r w:rsidRPr="009F6AE6">
              <w:t>.</w:t>
            </w:r>
          </w:p>
        </w:tc>
      </w:tr>
      <w:tr w:rsidR="0094252F" w:rsidRPr="009F6AE6" w14:paraId="361389E3" w14:textId="77777777" w:rsidTr="0090023F">
        <w:trPr>
          <w:trHeight w:val="311"/>
        </w:trPr>
        <w:tc>
          <w:tcPr>
            <w:tcW w:w="808" w:type="dxa"/>
            <w:vAlign w:val="center"/>
          </w:tcPr>
          <w:p w14:paraId="58688BC9" w14:textId="77777777" w:rsidR="0094252F" w:rsidRPr="009F6AE6" w:rsidRDefault="0094252F" w:rsidP="0090023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2</w:t>
            </w:r>
          </w:p>
        </w:tc>
        <w:tc>
          <w:tcPr>
            <w:tcW w:w="4059" w:type="dxa"/>
          </w:tcPr>
          <w:p w14:paraId="3DC780C7" w14:textId="77777777" w:rsidR="0094252F" w:rsidRPr="009F6AE6" w:rsidRDefault="0094252F" w:rsidP="0090023F">
            <w:pPr>
              <w:pStyle w:val="subsection"/>
              <w:ind w:left="0" w:firstLine="0"/>
            </w:pPr>
            <w:r w:rsidRPr="009F6AE6">
              <w:t>Primary NZ applicant who:</w:t>
            </w:r>
          </w:p>
          <w:p w14:paraId="29A41535" w14:textId="77777777" w:rsidR="0094252F" w:rsidRPr="009F6AE6" w:rsidRDefault="0094252F" w:rsidP="002E18EC">
            <w:pPr>
              <w:pStyle w:val="subsection"/>
              <w:numPr>
                <w:ilvl w:val="0"/>
                <w:numId w:val="32"/>
              </w:numPr>
              <w:spacing w:line="276" w:lineRule="auto"/>
            </w:pPr>
            <w:r w:rsidRPr="009F6AE6">
              <w:t>holds a Subclass 444 (Special Category) visa; and</w:t>
            </w:r>
          </w:p>
          <w:p w14:paraId="16CE4D9A" w14:textId="77777777" w:rsidR="0094252F" w:rsidRPr="009F6AE6" w:rsidRDefault="0094252F" w:rsidP="002E18EC">
            <w:pPr>
              <w:pStyle w:val="subsection"/>
              <w:numPr>
                <w:ilvl w:val="0"/>
                <w:numId w:val="32"/>
              </w:numPr>
              <w:spacing w:line="276" w:lineRule="auto"/>
            </w:pPr>
            <w:r w:rsidRPr="009F6AE6">
              <w:t>was unable to meet the income requirement for any period during the 5 years immediately before the date of the application because they were receiving compensation for an injury which prevented them from earning at or above the income threshold; and</w:t>
            </w:r>
          </w:p>
          <w:p w14:paraId="0383BB08" w14:textId="77777777" w:rsidR="0094252F" w:rsidRPr="009F6AE6" w:rsidRDefault="0094252F" w:rsidP="002E18EC">
            <w:pPr>
              <w:pStyle w:val="subsection"/>
              <w:numPr>
                <w:ilvl w:val="0"/>
                <w:numId w:val="32"/>
              </w:numPr>
              <w:spacing w:line="276" w:lineRule="auto"/>
            </w:pPr>
            <w:proofErr w:type="gramStart"/>
            <w:r w:rsidRPr="009F6AE6">
              <w:t>would</w:t>
            </w:r>
            <w:proofErr w:type="gramEnd"/>
            <w:r w:rsidRPr="009F6AE6">
              <w:t xml:space="preserve"> have their ongoing rehabilitation or compensation discontinued if the applicant returned to New Zealand. </w:t>
            </w:r>
          </w:p>
          <w:p w14:paraId="6FAACA37" w14:textId="77777777" w:rsidR="0094252F" w:rsidRPr="009F6AE6" w:rsidRDefault="0094252F" w:rsidP="0090023F">
            <w:pPr>
              <w:pStyle w:val="Item"/>
              <w:spacing w:before="0"/>
              <w:ind w:left="0"/>
              <w:rPr>
                <w:szCs w:val="22"/>
              </w:rPr>
            </w:pPr>
          </w:p>
        </w:tc>
        <w:tc>
          <w:tcPr>
            <w:tcW w:w="3691" w:type="dxa"/>
          </w:tcPr>
          <w:p w14:paraId="061C958C" w14:textId="0E346510" w:rsidR="0094252F" w:rsidRPr="009F6AE6" w:rsidRDefault="0094252F" w:rsidP="002E18EC">
            <w:pPr>
              <w:pStyle w:val="subsection"/>
              <w:spacing w:line="276" w:lineRule="auto"/>
              <w:ind w:left="0" w:firstLine="0"/>
            </w:pPr>
            <w:r w:rsidRPr="009F6AE6">
              <w:t xml:space="preserve">Any of the following documents (or </w:t>
            </w:r>
            <w:r w:rsidR="002E18EC">
              <w:t xml:space="preserve">any </w:t>
            </w:r>
            <w:r w:rsidRPr="009F6AE6">
              <w:t xml:space="preserve">combination of </w:t>
            </w:r>
            <w:r>
              <w:t xml:space="preserve">the following </w:t>
            </w:r>
            <w:r w:rsidRPr="009F6AE6">
              <w:t>documents):</w:t>
            </w:r>
          </w:p>
          <w:p w14:paraId="11A1CF30" w14:textId="77777777" w:rsidR="0094252F" w:rsidRPr="009F6AE6" w:rsidRDefault="0094252F" w:rsidP="002E18EC">
            <w:pPr>
              <w:pStyle w:val="subsection"/>
              <w:numPr>
                <w:ilvl w:val="0"/>
                <w:numId w:val="31"/>
              </w:numPr>
              <w:spacing w:line="276" w:lineRule="auto"/>
            </w:pPr>
            <w:r w:rsidRPr="009F6AE6">
              <w:t xml:space="preserve">a statutory declaration from the applicant outlining their personal circumstances; </w:t>
            </w:r>
          </w:p>
          <w:p w14:paraId="0796282D" w14:textId="2EF72DA3" w:rsidR="0094252F" w:rsidRPr="009F6AE6" w:rsidRDefault="0094252F" w:rsidP="002E18EC">
            <w:pPr>
              <w:pStyle w:val="subsection"/>
              <w:numPr>
                <w:ilvl w:val="0"/>
                <w:numId w:val="31"/>
              </w:numPr>
              <w:spacing w:line="276" w:lineRule="auto"/>
            </w:pPr>
            <w:r w:rsidRPr="009F6AE6">
              <w:t>a statutory declaration from the employer advising on return date</w:t>
            </w:r>
            <w:r>
              <w:t xml:space="preserve"> to work</w:t>
            </w:r>
            <w:r w:rsidRPr="009F6AE6">
              <w:t xml:space="preserve"> and income amount; </w:t>
            </w:r>
          </w:p>
          <w:p w14:paraId="2690019E" w14:textId="77777777" w:rsidR="0094252F" w:rsidRPr="009F6AE6" w:rsidRDefault="0094252F" w:rsidP="002E18EC">
            <w:pPr>
              <w:pStyle w:val="subsection"/>
              <w:numPr>
                <w:ilvl w:val="0"/>
                <w:numId w:val="31"/>
              </w:numPr>
              <w:spacing w:line="276" w:lineRule="auto"/>
            </w:pPr>
            <w:r w:rsidRPr="009F6AE6">
              <w:t>a medical certificate;</w:t>
            </w:r>
          </w:p>
          <w:p w14:paraId="7D9AD7DF" w14:textId="77777777" w:rsidR="0094252F" w:rsidRPr="009F6AE6" w:rsidRDefault="0094252F" w:rsidP="002E18EC">
            <w:pPr>
              <w:pStyle w:val="subsection"/>
              <w:numPr>
                <w:ilvl w:val="0"/>
                <w:numId w:val="31"/>
              </w:numPr>
              <w:spacing w:line="276" w:lineRule="auto"/>
            </w:pPr>
            <w:r w:rsidRPr="009F6AE6">
              <w:t xml:space="preserve">official compensation documentation relating to that applicant; </w:t>
            </w:r>
          </w:p>
          <w:p w14:paraId="38587F2C" w14:textId="48516C84" w:rsidR="0094252F" w:rsidRPr="009F6AE6" w:rsidRDefault="0094252F" w:rsidP="002E18EC">
            <w:pPr>
              <w:pStyle w:val="subsection"/>
              <w:numPr>
                <w:ilvl w:val="0"/>
                <w:numId w:val="31"/>
              </w:numPr>
              <w:spacing w:after="120" w:line="276" w:lineRule="auto"/>
              <w:ind w:left="448" w:hanging="357"/>
            </w:pPr>
            <w:proofErr w:type="gramStart"/>
            <w:r w:rsidRPr="009F6AE6">
              <w:t>official</w:t>
            </w:r>
            <w:proofErr w:type="gramEnd"/>
            <w:r w:rsidRPr="009F6AE6">
              <w:t xml:space="preserve"> rehabilitation documentation relating to that applicant.</w:t>
            </w:r>
          </w:p>
        </w:tc>
      </w:tr>
      <w:tr w:rsidR="0094252F" w:rsidRPr="009F6AE6" w14:paraId="04D979CD" w14:textId="77777777" w:rsidTr="0090023F">
        <w:trPr>
          <w:trHeight w:val="328"/>
        </w:trPr>
        <w:tc>
          <w:tcPr>
            <w:tcW w:w="808" w:type="dxa"/>
            <w:vAlign w:val="center"/>
          </w:tcPr>
          <w:p w14:paraId="269D8735" w14:textId="77777777" w:rsidR="0094252F" w:rsidRPr="009F6AE6" w:rsidRDefault="0094252F" w:rsidP="0090023F">
            <w:pPr>
              <w:pStyle w:val="Item"/>
              <w:spacing w:before="0"/>
              <w:ind w:left="0"/>
              <w:jc w:val="center"/>
              <w:rPr>
                <w:szCs w:val="22"/>
              </w:rPr>
            </w:pPr>
            <w:r w:rsidRPr="009F6AE6">
              <w:rPr>
                <w:szCs w:val="22"/>
              </w:rPr>
              <w:t>3</w:t>
            </w:r>
          </w:p>
        </w:tc>
        <w:tc>
          <w:tcPr>
            <w:tcW w:w="4059" w:type="dxa"/>
          </w:tcPr>
          <w:p w14:paraId="0458C982" w14:textId="77777777" w:rsidR="0094252F" w:rsidRPr="009F6AE6" w:rsidRDefault="0094252F" w:rsidP="0090023F">
            <w:pPr>
              <w:pStyle w:val="subsection"/>
            </w:pPr>
            <w:r w:rsidRPr="009F6AE6">
              <w:t>Primary NZ applicant who:</w:t>
            </w:r>
          </w:p>
          <w:p w14:paraId="5D373E1E" w14:textId="77777777" w:rsidR="0094252F" w:rsidRPr="009F6AE6" w:rsidRDefault="0094252F" w:rsidP="002E18EC">
            <w:pPr>
              <w:pStyle w:val="subsection"/>
              <w:numPr>
                <w:ilvl w:val="0"/>
                <w:numId w:val="34"/>
              </w:numPr>
              <w:spacing w:line="276" w:lineRule="auto"/>
            </w:pPr>
            <w:r w:rsidRPr="009F6AE6">
              <w:t>holds a Subclass 444 (Special Category) visa; and</w:t>
            </w:r>
          </w:p>
          <w:p w14:paraId="2B56E016" w14:textId="77777777" w:rsidR="0094252F" w:rsidRPr="009F6AE6" w:rsidRDefault="0094252F" w:rsidP="002E18EC">
            <w:pPr>
              <w:pStyle w:val="subsection"/>
              <w:numPr>
                <w:ilvl w:val="0"/>
                <w:numId w:val="34"/>
              </w:numPr>
              <w:spacing w:line="276" w:lineRule="auto"/>
            </w:pPr>
            <w:r w:rsidRPr="009F6AE6">
              <w:t xml:space="preserve">was unable to meet the income requirement for any period during the 5 years immediately before the date of the application, because they were on an approved period of parental (including maternity and paternity) or carer’s leave from their usual employment; and </w:t>
            </w:r>
          </w:p>
          <w:p w14:paraId="3EDF8801" w14:textId="107D54DC" w:rsidR="0094252F" w:rsidRPr="009F6AE6" w:rsidRDefault="0094252F" w:rsidP="002E18EC">
            <w:pPr>
              <w:pStyle w:val="subsection"/>
              <w:numPr>
                <w:ilvl w:val="0"/>
                <w:numId w:val="34"/>
              </w:numPr>
              <w:spacing w:line="276" w:lineRule="auto"/>
            </w:pPr>
            <w:r w:rsidRPr="009F6AE6">
              <w:lastRenderedPageBreak/>
              <w:t>immediately before the period of parental or carer’s leave, had an annual income that was no less than the applicable minimum amount specified in the table in section 6; and</w:t>
            </w:r>
          </w:p>
          <w:p w14:paraId="20716A4D" w14:textId="332D3D1C" w:rsidR="0094252F" w:rsidRPr="009F6AE6" w:rsidRDefault="0094252F" w:rsidP="002E18EC">
            <w:pPr>
              <w:pStyle w:val="Item"/>
              <w:numPr>
                <w:ilvl w:val="0"/>
                <w:numId w:val="34"/>
              </w:numPr>
              <w:spacing w:before="0" w:after="120" w:line="276" w:lineRule="auto"/>
              <w:ind w:left="448" w:hanging="357"/>
            </w:pPr>
            <w:proofErr w:type="gramStart"/>
            <w:r w:rsidRPr="009F6AE6">
              <w:t>has</w:t>
            </w:r>
            <w:proofErr w:type="gramEnd"/>
            <w:r w:rsidRPr="009F6AE6">
              <w:t xml:space="preserve"> resumed, or is expected to resume within a reasonable period, earning an income that is no less than the applicable minimum amount specified in the table in section 6.</w:t>
            </w:r>
          </w:p>
        </w:tc>
        <w:tc>
          <w:tcPr>
            <w:tcW w:w="3691" w:type="dxa"/>
          </w:tcPr>
          <w:p w14:paraId="3A07E0F1" w14:textId="799DB750" w:rsidR="0094252F" w:rsidRPr="009F6AE6" w:rsidRDefault="0094252F" w:rsidP="0090023F">
            <w:pPr>
              <w:pStyle w:val="subsection"/>
              <w:ind w:left="0" w:firstLine="0"/>
              <w:rPr>
                <w:szCs w:val="22"/>
              </w:rPr>
            </w:pPr>
            <w:r w:rsidRPr="009F6AE6">
              <w:rPr>
                <w:szCs w:val="22"/>
              </w:rPr>
              <w:lastRenderedPageBreak/>
              <w:t xml:space="preserve">Any of the following documents (or </w:t>
            </w:r>
            <w:r w:rsidR="002E18EC">
              <w:rPr>
                <w:szCs w:val="22"/>
              </w:rPr>
              <w:t xml:space="preserve">any </w:t>
            </w:r>
            <w:r w:rsidRPr="009F6AE6">
              <w:rPr>
                <w:szCs w:val="22"/>
              </w:rPr>
              <w:t xml:space="preserve">combination of </w:t>
            </w:r>
            <w:r>
              <w:rPr>
                <w:szCs w:val="22"/>
              </w:rPr>
              <w:t xml:space="preserve">the following </w:t>
            </w:r>
            <w:r w:rsidRPr="009F6AE6">
              <w:rPr>
                <w:szCs w:val="22"/>
              </w:rPr>
              <w:t>documents) :</w:t>
            </w:r>
          </w:p>
          <w:p w14:paraId="5B4D56A4" w14:textId="467A18AD" w:rsidR="0094252F" w:rsidRPr="009F6AE6" w:rsidRDefault="0094252F" w:rsidP="002E18EC">
            <w:pPr>
              <w:pStyle w:val="subsection"/>
              <w:numPr>
                <w:ilvl w:val="0"/>
                <w:numId w:val="35"/>
              </w:numPr>
              <w:spacing w:line="276" w:lineRule="auto"/>
            </w:pPr>
            <w:r w:rsidRPr="009F6AE6">
              <w:t>a statutory declaration from the applicant outlin</w:t>
            </w:r>
            <w:r w:rsidR="00621E67">
              <w:t>ing the personal circumstances;</w:t>
            </w:r>
          </w:p>
          <w:p w14:paraId="4101AA4B" w14:textId="2D1A2652" w:rsidR="0094252F" w:rsidRPr="009F6AE6" w:rsidRDefault="0094252F" w:rsidP="002E18EC">
            <w:pPr>
              <w:pStyle w:val="subsection"/>
              <w:numPr>
                <w:ilvl w:val="0"/>
                <w:numId w:val="35"/>
              </w:numPr>
              <w:spacing w:line="276" w:lineRule="auto"/>
            </w:pPr>
            <w:r w:rsidRPr="009F6AE6">
              <w:t>a statutory declaration from the employer advising on return date</w:t>
            </w:r>
            <w:r>
              <w:t xml:space="preserve"> to work</w:t>
            </w:r>
            <w:r w:rsidR="00621E67">
              <w:t xml:space="preserve"> and income amount;</w:t>
            </w:r>
          </w:p>
          <w:p w14:paraId="77EEDB7B" w14:textId="43C32306" w:rsidR="0094252F" w:rsidRPr="009F6AE6" w:rsidRDefault="0094252F" w:rsidP="002E18EC">
            <w:pPr>
              <w:pStyle w:val="subsection"/>
              <w:numPr>
                <w:ilvl w:val="0"/>
                <w:numId w:val="35"/>
              </w:numPr>
              <w:spacing w:line="276" w:lineRule="auto"/>
            </w:pPr>
            <w:r>
              <w:t xml:space="preserve">a </w:t>
            </w:r>
            <w:r w:rsidRPr="009F6AE6">
              <w:t>b</w:t>
            </w:r>
            <w:r w:rsidR="00621E67">
              <w:t>irth certificate for the child;</w:t>
            </w:r>
          </w:p>
          <w:p w14:paraId="2166EE87" w14:textId="77777777" w:rsidR="0094252F" w:rsidRPr="009F6AE6" w:rsidRDefault="0094252F" w:rsidP="002E18EC">
            <w:pPr>
              <w:pStyle w:val="subsection"/>
              <w:numPr>
                <w:ilvl w:val="0"/>
                <w:numId w:val="35"/>
              </w:numPr>
              <w:spacing w:after="120" w:line="276" w:lineRule="auto"/>
              <w:ind w:left="448" w:hanging="357"/>
            </w:pPr>
            <w:proofErr w:type="gramStart"/>
            <w:r>
              <w:lastRenderedPageBreak/>
              <w:t>a</w:t>
            </w:r>
            <w:proofErr w:type="gramEnd"/>
            <w:r>
              <w:t xml:space="preserve"> </w:t>
            </w:r>
            <w:r w:rsidRPr="009F6AE6">
              <w:t>medical certificate for carer responsibilities.</w:t>
            </w:r>
          </w:p>
        </w:tc>
      </w:tr>
    </w:tbl>
    <w:p w14:paraId="3929FEAC" w14:textId="77777777" w:rsidR="00532450" w:rsidRDefault="00532450" w:rsidP="007722E0">
      <w:pPr>
        <w:pStyle w:val="ActHead6"/>
        <w:spacing w:before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14:paraId="330FC272" w14:textId="0FBCC3F4" w:rsidR="007722E0" w:rsidRPr="009F6AE6" w:rsidRDefault="007722E0" w:rsidP="007722E0">
      <w:pPr>
        <w:pStyle w:val="ActHead6"/>
        <w:spacing w:before="240"/>
        <w:ind w:left="0" w:firstLine="0"/>
        <w:jc w:val="both"/>
        <w:rPr>
          <w:rFonts w:ascii="Times New Roman" w:hAnsi="Times New Roman"/>
        </w:rPr>
      </w:pPr>
      <w:bookmarkStart w:id="13" w:name="_Toc523471013"/>
      <w:r w:rsidRPr="009F6AE6">
        <w:rPr>
          <w:rFonts w:ascii="Times New Roman" w:eastAsiaTheme="minorHAnsi" w:hAnsi="Times New Roman"/>
          <w:kern w:val="0"/>
          <w:szCs w:val="32"/>
          <w:lang w:eastAsia="en-US"/>
        </w:rPr>
        <w:t xml:space="preserve">Part </w:t>
      </w:r>
      <w:r>
        <w:rPr>
          <w:rFonts w:ascii="Times New Roman" w:eastAsiaTheme="minorHAnsi" w:hAnsi="Times New Roman"/>
          <w:kern w:val="0"/>
          <w:szCs w:val="32"/>
          <w:lang w:eastAsia="en-US"/>
        </w:rPr>
        <w:t>3</w:t>
      </w:r>
      <w:r w:rsidRPr="009F6AE6">
        <w:rPr>
          <w:rFonts w:ascii="Times New Roman" w:eastAsiaTheme="minorHAnsi" w:hAnsi="Times New Roman"/>
          <w:kern w:val="0"/>
          <w:szCs w:val="32"/>
          <w:lang w:eastAsia="en-US"/>
        </w:rPr>
        <w:t xml:space="preserve"> – </w:t>
      </w:r>
      <w:r>
        <w:rPr>
          <w:rFonts w:ascii="Times New Roman" w:eastAsiaTheme="minorHAnsi" w:hAnsi="Times New Roman"/>
          <w:kern w:val="0"/>
          <w:szCs w:val="32"/>
          <w:lang w:eastAsia="en-US"/>
        </w:rPr>
        <w:t>Application</w:t>
      </w:r>
      <w:bookmarkEnd w:id="13"/>
    </w:p>
    <w:p w14:paraId="26C36C29" w14:textId="43EA4991" w:rsidR="007722E0" w:rsidRDefault="00CB19A4" w:rsidP="00CB19A4">
      <w:pPr>
        <w:pStyle w:val="ActHead5"/>
      </w:pPr>
      <w:bookmarkStart w:id="14" w:name="_Toc523471014"/>
      <w:proofErr w:type="gramStart"/>
      <w:r>
        <w:t>8</w:t>
      </w:r>
      <w:r w:rsidR="007722E0" w:rsidRPr="009F6AE6">
        <w:t xml:space="preserve">  </w:t>
      </w:r>
      <w:r w:rsidR="007722E0">
        <w:t>Application</w:t>
      </w:r>
      <w:proofErr w:type="gramEnd"/>
      <w:r w:rsidR="007722E0">
        <w:t xml:space="preserve"> of this instrument</w:t>
      </w:r>
      <w:bookmarkEnd w:id="14"/>
    </w:p>
    <w:p w14:paraId="4E0CF80C" w14:textId="06B3EA4A" w:rsidR="007722E0" w:rsidRDefault="007722E0" w:rsidP="002E18EC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>
        <w:t xml:space="preserve">This instrument applies to an application </w:t>
      </w:r>
      <w:r w:rsidRPr="007722E0">
        <w:t xml:space="preserve">for </w:t>
      </w:r>
      <w:r>
        <w:t xml:space="preserve">a </w:t>
      </w:r>
      <w:r w:rsidRPr="007722E0">
        <w:t>Sub</w:t>
      </w:r>
      <w:bookmarkStart w:id="15" w:name="_GoBack"/>
      <w:bookmarkEnd w:id="15"/>
      <w:r w:rsidRPr="007722E0">
        <w:t>class 189 (Skilled – Inde</w:t>
      </w:r>
      <w:r>
        <w:t>pendent) v</w:t>
      </w:r>
      <w:r w:rsidRPr="007722E0">
        <w:t xml:space="preserve">isa (New Zealand </w:t>
      </w:r>
      <w:r>
        <w:t xml:space="preserve">Stream) made </w:t>
      </w:r>
      <w:r w:rsidR="00E36038">
        <w:t xml:space="preserve">but not yet </w:t>
      </w:r>
      <w:r w:rsidR="001A7F76">
        <w:t xml:space="preserve">finally </w:t>
      </w:r>
      <w:r w:rsidR="00E36038">
        <w:t>determined</w:t>
      </w:r>
      <w:r w:rsidR="00621E67">
        <w:t>.</w:t>
      </w:r>
    </w:p>
    <w:p w14:paraId="328C9182" w14:textId="346DB3D7" w:rsidR="007722E0" w:rsidRDefault="007722E0" w:rsidP="007722E0">
      <w:pPr>
        <w:spacing w:before="240" w:line="24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4BB99BC9" w14:textId="77777777" w:rsidR="00D15C27" w:rsidRPr="009F6AE6" w:rsidRDefault="00D15C27" w:rsidP="00F279CF">
      <w:pPr>
        <w:jc w:val="both"/>
        <w:rPr>
          <w:rFonts w:cs="Times New Roman"/>
        </w:rPr>
      </w:pPr>
    </w:p>
    <w:p w14:paraId="673F1017" w14:textId="3FDA27E6" w:rsidR="00A84DA9" w:rsidRPr="009F6AE6" w:rsidRDefault="007B5A16" w:rsidP="00F726AB">
      <w:pPr>
        <w:pStyle w:val="ActHead6"/>
        <w:jc w:val="both"/>
        <w:rPr>
          <w:rFonts w:ascii="Times New Roman" w:hAnsi="Times New Roman"/>
        </w:rPr>
      </w:pPr>
      <w:bookmarkStart w:id="16" w:name="_Toc494362917"/>
      <w:bookmarkStart w:id="17" w:name="_Toc523471015"/>
      <w:r w:rsidRPr="009F6AE6">
        <w:rPr>
          <w:rFonts w:ascii="Times New Roman" w:hAnsi="Times New Roman"/>
        </w:rPr>
        <w:t>S</w:t>
      </w:r>
      <w:r w:rsidR="00936694" w:rsidRPr="009F6AE6">
        <w:rPr>
          <w:rFonts w:ascii="Times New Roman" w:hAnsi="Times New Roman"/>
        </w:rPr>
        <w:t xml:space="preserve">chedule </w:t>
      </w:r>
      <w:r w:rsidR="00D52B6B">
        <w:rPr>
          <w:rFonts w:ascii="Times New Roman" w:hAnsi="Times New Roman"/>
        </w:rPr>
        <w:t>1</w:t>
      </w:r>
      <w:r w:rsidRPr="009F6AE6">
        <w:rPr>
          <w:rFonts w:ascii="Times New Roman" w:hAnsi="Times New Roman"/>
        </w:rPr>
        <w:t>—</w:t>
      </w:r>
      <w:bookmarkEnd w:id="16"/>
      <w:r w:rsidR="00703B72" w:rsidRPr="009F6AE6">
        <w:rPr>
          <w:rFonts w:ascii="Times New Roman" w:hAnsi="Times New Roman"/>
        </w:rPr>
        <w:t>Repeals</w:t>
      </w:r>
      <w:bookmarkEnd w:id="17"/>
      <w:r w:rsidR="00A84DA9" w:rsidRPr="009F6AE6">
        <w:rPr>
          <w:rFonts w:ascii="Times New Roman" w:hAnsi="Times New Roman"/>
        </w:rPr>
        <w:t xml:space="preserve"> </w:t>
      </w:r>
    </w:p>
    <w:p w14:paraId="08F0382F" w14:textId="090AEE4A" w:rsidR="007B5A16" w:rsidRPr="005B735D" w:rsidRDefault="006F438D" w:rsidP="00486080">
      <w:pPr>
        <w:pStyle w:val="ActHead9"/>
        <w:ind w:left="0" w:firstLine="0"/>
        <w:jc w:val="both"/>
        <w:rPr>
          <w:i w:val="0"/>
        </w:rPr>
      </w:pPr>
      <w:bookmarkStart w:id="18" w:name="_Toc523471016"/>
      <w:r w:rsidRPr="009F6AE6">
        <w:t>Migration (IMMI 17/035: Specification of Income Threshold and Exemptions for Subclass 189 Skilled – Independent Visa (New Zealand Stream)) Instrument 2017</w:t>
      </w:r>
      <w:r w:rsidR="00977A33" w:rsidRPr="009F6AE6">
        <w:t xml:space="preserve"> </w:t>
      </w:r>
      <w:r w:rsidR="00977A33" w:rsidRPr="005B735D">
        <w:rPr>
          <w:i w:val="0"/>
        </w:rPr>
        <w:t>(</w:t>
      </w:r>
      <w:r w:rsidRPr="005B735D">
        <w:rPr>
          <w:i w:val="0"/>
        </w:rPr>
        <w:t>F2017L00723</w:t>
      </w:r>
      <w:r w:rsidR="00977A33" w:rsidRPr="005B735D">
        <w:rPr>
          <w:i w:val="0"/>
        </w:rPr>
        <w:t>)</w:t>
      </w:r>
      <w:bookmarkEnd w:id="18"/>
    </w:p>
    <w:p w14:paraId="02A81175" w14:textId="0F3FAFFA" w:rsidR="007B5A16" w:rsidRPr="009F6AE6" w:rsidRDefault="00E41125" w:rsidP="00E41125">
      <w:pPr>
        <w:pStyle w:val="ActHead5"/>
        <w:rPr>
          <w:rStyle w:val="CharSectno"/>
        </w:rPr>
      </w:pPr>
      <w:bookmarkStart w:id="19" w:name="_Toc523471017"/>
      <w:proofErr w:type="gramStart"/>
      <w:r>
        <w:t>1</w:t>
      </w:r>
      <w:r w:rsidRPr="009F6AE6">
        <w:t xml:space="preserve">  </w:t>
      </w:r>
      <w:r>
        <w:t>The</w:t>
      </w:r>
      <w:proofErr w:type="gramEnd"/>
      <w:r>
        <w:t xml:space="preserve"> whole of the instrument</w:t>
      </w:r>
      <w:bookmarkEnd w:id="19"/>
      <w:r>
        <w:t xml:space="preserve"> </w:t>
      </w:r>
    </w:p>
    <w:p w14:paraId="04B279B1" w14:textId="1AE15223" w:rsidR="007B5A16" w:rsidRPr="00A36E06" w:rsidRDefault="00703B72" w:rsidP="00A36E06">
      <w:pPr>
        <w:pStyle w:val="Item"/>
      </w:pPr>
      <w:r w:rsidRPr="00A36E06">
        <w:t>Repeal the instrument.</w:t>
      </w:r>
    </w:p>
    <w:p w14:paraId="267FCFDE" w14:textId="77777777" w:rsidR="009F6AE6" w:rsidRPr="009F6AE6" w:rsidRDefault="009F6AE6" w:rsidP="00486080">
      <w:pPr>
        <w:spacing w:line="240" w:lineRule="auto"/>
        <w:jc w:val="both"/>
        <w:rPr>
          <w:rFonts w:cs="Times New Roman"/>
        </w:rPr>
      </w:pPr>
    </w:p>
    <w:sectPr w:rsidR="009F6AE6" w:rsidRPr="009F6AE6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4B492" w14:textId="77777777" w:rsidR="00555D1E" w:rsidRDefault="00555D1E" w:rsidP="00715914">
      <w:pPr>
        <w:spacing w:line="240" w:lineRule="auto"/>
      </w:pPr>
      <w:r>
        <w:separator/>
      </w:r>
    </w:p>
  </w:endnote>
  <w:endnote w:type="continuationSeparator" w:id="0">
    <w:p w14:paraId="663324BF" w14:textId="77777777" w:rsidR="00555D1E" w:rsidRDefault="00555D1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5F7FF" w14:textId="77777777" w:rsidR="00F96245" w:rsidRPr="00E33C1C" w:rsidRDefault="00F9624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96245" w14:paraId="3BDB842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C7C541" w14:textId="77777777" w:rsidR="00F96245" w:rsidRDefault="00F9624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E743BB" w14:textId="3A0FA856" w:rsidR="00F96245" w:rsidRPr="004E1307" w:rsidRDefault="00F9624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78E3">
            <w:rPr>
              <w:i/>
              <w:noProof/>
              <w:sz w:val="18"/>
            </w:rPr>
            <w:t>Migration (LIN 18/138: Specification of Income Threshold and Exemptions for Subclass 189 (Skilled – Independent) Visa (New Zealand Stream))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01E0CBD" w14:textId="77777777" w:rsidR="00F96245" w:rsidRDefault="00F9624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F96245" w14:paraId="47F7B40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69C6AC" w14:textId="77777777" w:rsidR="00F96245" w:rsidRDefault="00F96245" w:rsidP="00A369E3">
          <w:pPr>
            <w:jc w:val="right"/>
            <w:rPr>
              <w:sz w:val="18"/>
            </w:rPr>
          </w:pPr>
        </w:p>
      </w:tc>
    </w:tr>
  </w:tbl>
  <w:p w14:paraId="04C1B6ED" w14:textId="77777777" w:rsidR="00F96245" w:rsidRPr="00ED79B6" w:rsidRDefault="00F9624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44FF" w14:textId="77777777" w:rsidR="00F96245" w:rsidRPr="00E33C1C" w:rsidRDefault="00F9624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96245" w14:paraId="0CA0BBD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32B078" w14:textId="77777777" w:rsidR="00F96245" w:rsidRDefault="00F9624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A8D085" w14:textId="3F38716D" w:rsidR="00F96245" w:rsidRDefault="00F9624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78E3">
            <w:rPr>
              <w:i/>
              <w:noProof/>
              <w:sz w:val="18"/>
            </w:rPr>
            <w:t>Migration (LIN 18/138: Specification of Income Threshold and Exemptions for Subclass 189 (Skilled – Independent) Visa (New Zealand Stream))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5471DB" w14:textId="77777777" w:rsidR="00F96245" w:rsidRDefault="00F9624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245" w14:paraId="4AE9A9E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532CC8" w14:textId="77777777" w:rsidR="00F96245" w:rsidRDefault="00F96245" w:rsidP="00A369E3">
          <w:pPr>
            <w:rPr>
              <w:sz w:val="18"/>
            </w:rPr>
          </w:pPr>
        </w:p>
      </w:tc>
    </w:tr>
  </w:tbl>
  <w:p w14:paraId="0128EEEC" w14:textId="77777777" w:rsidR="00F96245" w:rsidRPr="00ED79B6" w:rsidRDefault="00F9624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166D" w14:textId="77777777" w:rsidR="00F96245" w:rsidRPr="00E33C1C" w:rsidRDefault="00F9624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F96245" w14:paraId="2C3C528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16056C" w14:textId="77777777" w:rsidR="00F96245" w:rsidRDefault="00F9624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DAF86C" w14:textId="77777777" w:rsidR="00F96245" w:rsidRDefault="00F9624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790832" w14:textId="77777777" w:rsidR="00F96245" w:rsidRDefault="00F9624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363818" w14:textId="77777777" w:rsidR="00F96245" w:rsidRPr="00ED79B6" w:rsidRDefault="00F9624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745E" w14:textId="77777777" w:rsidR="00F96245" w:rsidRPr="002B0EA5" w:rsidRDefault="00F96245" w:rsidP="005742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96245" w14:paraId="61CF8EC4" w14:textId="77777777" w:rsidTr="0057420E">
      <w:tc>
        <w:tcPr>
          <w:tcW w:w="365" w:type="pct"/>
        </w:tcPr>
        <w:p w14:paraId="6530FF01" w14:textId="35861387" w:rsidR="00F96245" w:rsidRDefault="00F96245" w:rsidP="005742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3B3C6CC" w14:textId="6849DC87" w:rsidR="00F96245" w:rsidRDefault="00F96245" w:rsidP="0057420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78E3">
            <w:rPr>
              <w:i/>
              <w:noProof/>
              <w:sz w:val="18"/>
            </w:rPr>
            <w:t>Migration (LIN 18/138: Specification of Income Threshold and Exemptions for Subclass 189 (Skilled – Independent) Visa (New Zealand Stream))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DE3622" w14:textId="77777777" w:rsidR="00F96245" w:rsidRDefault="00F96245" w:rsidP="0057420E">
          <w:pPr>
            <w:spacing w:line="0" w:lineRule="atLeast"/>
            <w:jc w:val="right"/>
            <w:rPr>
              <w:sz w:val="18"/>
            </w:rPr>
          </w:pPr>
        </w:p>
      </w:tc>
    </w:tr>
    <w:tr w:rsidR="00F96245" w14:paraId="3996146D" w14:textId="77777777" w:rsidTr="0057420E">
      <w:tc>
        <w:tcPr>
          <w:tcW w:w="5000" w:type="pct"/>
          <w:gridSpan w:val="3"/>
        </w:tcPr>
        <w:p w14:paraId="72A4DBED" w14:textId="77777777" w:rsidR="00F96245" w:rsidRDefault="00F96245" w:rsidP="0057420E">
          <w:pPr>
            <w:jc w:val="right"/>
            <w:rPr>
              <w:sz w:val="18"/>
            </w:rPr>
          </w:pPr>
        </w:p>
      </w:tc>
    </w:tr>
  </w:tbl>
  <w:p w14:paraId="4D9A60DB" w14:textId="77777777" w:rsidR="00F96245" w:rsidRPr="00ED79B6" w:rsidRDefault="00F96245" w:rsidP="0057420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4AED" w14:textId="77777777" w:rsidR="00F96245" w:rsidRPr="002B0EA5" w:rsidRDefault="00F96245" w:rsidP="005742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96245" w14:paraId="3AC927E1" w14:textId="77777777" w:rsidTr="0057420E">
      <w:tc>
        <w:tcPr>
          <w:tcW w:w="947" w:type="pct"/>
        </w:tcPr>
        <w:p w14:paraId="37C34A81" w14:textId="77777777" w:rsidR="00F96245" w:rsidRDefault="00F96245" w:rsidP="0057420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A0DF9A0" w14:textId="43E3ECC7" w:rsidR="00F96245" w:rsidRDefault="00F96245" w:rsidP="00977A3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506A1">
            <w:rPr>
              <w:i/>
              <w:noProof/>
              <w:sz w:val="18"/>
            </w:rPr>
            <w:t>Migration (LIN 18/138: Specification of Income Threshold and Exemptions for Subclass 189 (Skilled – Independent) Visa (New Zealand Stream))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52E42E5" w14:textId="775EA59B" w:rsidR="00F96245" w:rsidRDefault="00F96245" w:rsidP="005742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06A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245" w14:paraId="25854001" w14:textId="77777777" w:rsidTr="0057420E">
      <w:tc>
        <w:tcPr>
          <w:tcW w:w="5000" w:type="pct"/>
          <w:gridSpan w:val="3"/>
        </w:tcPr>
        <w:p w14:paraId="520BB0AA" w14:textId="77777777" w:rsidR="00F96245" w:rsidRDefault="00F96245" w:rsidP="0057420E">
          <w:pPr>
            <w:rPr>
              <w:sz w:val="18"/>
            </w:rPr>
          </w:pPr>
        </w:p>
      </w:tc>
    </w:tr>
  </w:tbl>
  <w:p w14:paraId="03F51C77" w14:textId="77777777" w:rsidR="00F96245" w:rsidRPr="00ED79B6" w:rsidRDefault="00F96245" w:rsidP="0057420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ACA02" w14:textId="77777777" w:rsidR="00F96245" w:rsidRPr="002B0EA5" w:rsidRDefault="00F96245" w:rsidP="005742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96245" w14:paraId="75180D28" w14:textId="77777777" w:rsidTr="0057420E">
      <w:tc>
        <w:tcPr>
          <w:tcW w:w="365" w:type="pct"/>
        </w:tcPr>
        <w:p w14:paraId="5ED4765B" w14:textId="7F09E79D" w:rsidR="00F96245" w:rsidRDefault="00F96245" w:rsidP="005742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06A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7CD73C7" w14:textId="47EAA02F" w:rsidR="00F96245" w:rsidRDefault="00F96245" w:rsidP="0057420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506A1">
            <w:rPr>
              <w:i/>
              <w:noProof/>
              <w:sz w:val="18"/>
            </w:rPr>
            <w:t>Migration (LIN 18/138: Specification of Income Threshold and Exemptions for Subclass 189 (Skilled – Independent) Visa (New Zealand Stream))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FDF504A" w14:textId="77777777" w:rsidR="00F96245" w:rsidRDefault="00F96245" w:rsidP="0057420E">
          <w:pPr>
            <w:spacing w:line="0" w:lineRule="atLeast"/>
            <w:jc w:val="right"/>
            <w:rPr>
              <w:sz w:val="18"/>
            </w:rPr>
          </w:pPr>
        </w:p>
      </w:tc>
    </w:tr>
    <w:tr w:rsidR="00F96245" w14:paraId="26E55CFB" w14:textId="77777777" w:rsidTr="0057420E">
      <w:tc>
        <w:tcPr>
          <w:tcW w:w="5000" w:type="pct"/>
          <w:gridSpan w:val="3"/>
        </w:tcPr>
        <w:p w14:paraId="36BDB569" w14:textId="77777777" w:rsidR="00F96245" w:rsidRDefault="00F96245" w:rsidP="0057420E">
          <w:pPr>
            <w:jc w:val="right"/>
            <w:rPr>
              <w:sz w:val="18"/>
            </w:rPr>
          </w:pPr>
        </w:p>
      </w:tc>
    </w:tr>
  </w:tbl>
  <w:p w14:paraId="482CC8DF" w14:textId="77777777" w:rsidR="00F96245" w:rsidRPr="00ED79B6" w:rsidRDefault="00F96245" w:rsidP="0057420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9DEBE" w14:textId="77777777" w:rsidR="00F96245" w:rsidRPr="002B0EA5" w:rsidRDefault="00F96245" w:rsidP="005742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96245" w14:paraId="1F7E1DEE" w14:textId="77777777" w:rsidTr="0057420E">
      <w:tc>
        <w:tcPr>
          <w:tcW w:w="947" w:type="pct"/>
        </w:tcPr>
        <w:p w14:paraId="375303F4" w14:textId="77777777" w:rsidR="00F96245" w:rsidRDefault="00F96245" w:rsidP="0057420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6CB74D2" w14:textId="2BC535D5" w:rsidR="00F96245" w:rsidRDefault="00F96245" w:rsidP="0057420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506A1">
            <w:rPr>
              <w:i/>
              <w:noProof/>
              <w:sz w:val="18"/>
            </w:rPr>
            <w:t>Migration (LIN 18/138: Specification of Income Threshold and Exemptions for Subclass 189 (Skilled – Independent) Visa (New Zealand Stream))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64D5336" w14:textId="1E9D1A64" w:rsidR="00F96245" w:rsidRDefault="00F96245" w:rsidP="005742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06A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245" w14:paraId="224353C2" w14:textId="77777777" w:rsidTr="0057420E">
      <w:tc>
        <w:tcPr>
          <w:tcW w:w="5000" w:type="pct"/>
          <w:gridSpan w:val="3"/>
        </w:tcPr>
        <w:p w14:paraId="444EE8BC" w14:textId="77777777" w:rsidR="00F96245" w:rsidRDefault="00F96245" w:rsidP="0057420E">
          <w:pPr>
            <w:rPr>
              <w:sz w:val="18"/>
            </w:rPr>
          </w:pPr>
        </w:p>
      </w:tc>
    </w:tr>
  </w:tbl>
  <w:p w14:paraId="0BF0FCB1" w14:textId="77777777" w:rsidR="00F96245" w:rsidRPr="00ED79B6" w:rsidRDefault="00F96245" w:rsidP="0057420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2FDB" w14:textId="77777777" w:rsidR="00555D1E" w:rsidRDefault="00555D1E" w:rsidP="00715914">
      <w:pPr>
        <w:spacing w:line="240" w:lineRule="auto"/>
      </w:pPr>
      <w:r>
        <w:separator/>
      </w:r>
    </w:p>
  </w:footnote>
  <w:footnote w:type="continuationSeparator" w:id="0">
    <w:p w14:paraId="0B9B5484" w14:textId="77777777" w:rsidR="00555D1E" w:rsidRDefault="00555D1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43D32" w14:textId="77777777" w:rsidR="00F96245" w:rsidRPr="005F1388" w:rsidRDefault="00F9624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FEE8" w14:textId="77777777" w:rsidR="00F96245" w:rsidRPr="005F1388" w:rsidRDefault="00F9624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17EB1" w14:textId="2CD21003" w:rsidR="00F96245" w:rsidRDefault="00F962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A5B4" w14:textId="77777777" w:rsidR="00F96245" w:rsidRPr="00ED79B6" w:rsidRDefault="00F96245" w:rsidP="0057420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7FD3" w14:textId="77777777" w:rsidR="00F96245" w:rsidRPr="00ED79B6" w:rsidRDefault="00F96245" w:rsidP="00A81891">
    <w:pPr>
      <w:pBdr>
        <w:bottom w:val="single" w:sz="6" w:space="1" w:color="auto"/>
      </w:pBdr>
      <w:spacing w:before="1000" w:line="240" w:lineRule="auto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30BDA" w14:textId="77777777" w:rsidR="00F96245" w:rsidRPr="00ED79B6" w:rsidRDefault="00F9624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15A37" w14:textId="77777777" w:rsidR="00F96245" w:rsidRDefault="00F96245" w:rsidP="00715914">
    <w:pPr>
      <w:rPr>
        <w:sz w:val="20"/>
      </w:rPr>
    </w:pPr>
  </w:p>
  <w:p w14:paraId="135ECAA6" w14:textId="77777777" w:rsidR="00F96245" w:rsidRDefault="00F96245" w:rsidP="00715914">
    <w:pPr>
      <w:rPr>
        <w:sz w:val="20"/>
      </w:rPr>
    </w:pPr>
  </w:p>
  <w:p w14:paraId="3690ED8A" w14:textId="77777777" w:rsidR="00F96245" w:rsidRPr="007A1328" w:rsidRDefault="00F96245" w:rsidP="00715914">
    <w:pPr>
      <w:rPr>
        <w:sz w:val="20"/>
      </w:rPr>
    </w:pPr>
  </w:p>
  <w:p w14:paraId="70F5998D" w14:textId="77777777" w:rsidR="00F96245" w:rsidRPr="007A1328" w:rsidRDefault="00F96245" w:rsidP="00715914">
    <w:pPr>
      <w:rPr>
        <w:b/>
        <w:sz w:val="24"/>
      </w:rPr>
    </w:pPr>
  </w:p>
  <w:p w14:paraId="1910AEEF" w14:textId="77777777" w:rsidR="00F96245" w:rsidRPr="007A1328" w:rsidRDefault="00F9624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6C444" w14:textId="00238FF0" w:rsidR="00F96245" w:rsidRPr="007A1328" w:rsidRDefault="00F96245" w:rsidP="00715914">
    <w:pPr>
      <w:jc w:val="right"/>
      <w:rPr>
        <w:sz w:val="20"/>
      </w:rPr>
    </w:pPr>
  </w:p>
  <w:p w14:paraId="7E540957" w14:textId="77777777" w:rsidR="00F96245" w:rsidRPr="007A1328" w:rsidRDefault="00F96245" w:rsidP="00715914">
    <w:pPr>
      <w:jc w:val="right"/>
      <w:rPr>
        <w:sz w:val="20"/>
      </w:rPr>
    </w:pPr>
  </w:p>
  <w:p w14:paraId="78F747FC" w14:textId="77777777" w:rsidR="00F96245" w:rsidRPr="007A1328" w:rsidRDefault="00F96245" w:rsidP="00715914">
    <w:pPr>
      <w:jc w:val="right"/>
      <w:rPr>
        <w:sz w:val="20"/>
      </w:rPr>
    </w:pPr>
  </w:p>
  <w:p w14:paraId="419198A4" w14:textId="77777777" w:rsidR="00F96245" w:rsidRPr="007A1328" w:rsidRDefault="00F96245" w:rsidP="00715914">
    <w:pPr>
      <w:jc w:val="right"/>
      <w:rPr>
        <w:b/>
        <w:sz w:val="24"/>
      </w:rPr>
    </w:pPr>
  </w:p>
  <w:p w14:paraId="09999C6E" w14:textId="77777777" w:rsidR="00F96245" w:rsidRPr="007A1328" w:rsidRDefault="00F96245" w:rsidP="005A555A">
    <w:pPr>
      <w:pBdr>
        <w:bottom w:val="single" w:sz="6" w:space="1" w:color="auto"/>
      </w:pBdr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34CB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104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12A5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201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CE7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5484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82E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D8B8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A26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6EA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5A7D"/>
    <w:multiLevelType w:val="hybridMultilevel"/>
    <w:tmpl w:val="409E537A"/>
    <w:lvl w:ilvl="0" w:tplc="756E7838">
      <w:start w:val="1"/>
      <w:numFmt w:val="decimal"/>
      <w:lvlText w:val="(%1)"/>
      <w:lvlJc w:val="right"/>
      <w:pPr>
        <w:ind w:left="90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090D59EE"/>
    <w:multiLevelType w:val="hybridMultilevel"/>
    <w:tmpl w:val="70E8E352"/>
    <w:lvl w:ilvl="0" w:tplc="A524DA8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217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2D4244"/>
    <w:multiLevelType w:val="hybridMultilevel"/>
    <w:tmpl w:val="52B2E2D4"/>
    <w:lvl w:ilvl="0" w:tplc="55B2074C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2F1087"/>
    <w:multiLevelType w:val="hybridMultilevel"/>
    <w:tmpl w:val="3BB88A8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C87620"/>
    <w:multiLevelType w:val="hybridMultilevel"/>
    <w:tmpl w:val="06A06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5D4FE0"/>
    <w:multiLevelType w:val="hybridMultilevel"/>
    <w:tmpl w:val="E12604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A57363"/>
    <w:multiLevelType w:val="hybridMultilevel"/>
    <w:tmpl w:val="3BB88A8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EC5625"/>
    <w:multiLevelType w:val="hybridMultilevel"/>
    <w:tmpl w:val="AFAE1C66"/>
    <w:lvl w:ilvl="0" w:tplc="55B2074C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3B635A8"/>
    <w:multiLevelType w:val="hybridMultilevel"/>
    <w:tmpl w:val="F546287C"/>
    <w:lvl w:ilvl="0" w:tplc="A524DA8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217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4B7D49"/>
    <w:multiLevelType w:val="hybridMultilevel"/>
    <w:tmpl w:val="2D36B666"/>
    <w:lvl w:ilvl="0" w:tplc="83340A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B4A7C"/>
    <w:multiLevelType w:val="hybridMultilevel"/>
    <w:tmpl w:val="9D4A9560"/>
    <w:lvl w:ilvl="0" w:tplc="55B2074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2C21DD"/>
    <w:multiLevelType w:val="hybridMultilevel"/>
    <w:tmpl w:val="0C2419A8"/>
    <w:lvl w:ilvl="0" w:tplc="1B4235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79600D"/>
    <w:multiLevelType w:val="hybridMultilevel"/>
    <w:tmpl w:val="D28E1E44"/>
    <w:lvl w:ilvl="0" w:tplc="55B2074C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sz w:val="22"/>
      </w:rPr>
    </w:lvl>
    <w:lvl w:ilvl="1" w:tplc="6ED090A4">
      <w:start w:val="1"/>
      <w:numFmt w:val="lowerRoman"/>
      <w:lvlText w:val="(%2)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01500D"/>
    <w:multiLevelType w:val="hybridMultilevel"/>
    <w:tmpl w:val="52B2E2D4"/>
    <w:lvl w:ilvl="0" w:tplc="55B2074C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44A3D37"/>
    <w:multiLevelType w:val="hybridMultilevel"/>
    <w:tmpl w:val="C6D80054"/>
    <w:lvl w:ilvl="0" w:tplc="A9C8EE7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7" w15:restartNumberingAfterBreak="0">
    <w:nsid w:val="3D4549AE"/>
    <w:multiLevelType w:val="hybridMultilevel"/>
    <w:tmpl w:val="AFAE1C66"/>
    <w:lvl w:ilvl="0" w:tplc="55B2074C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453263EF"/>
    <w:multiLevelType w:val="hybridMultilevel"/>
    <w:tmpl w:val="4C7CA29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53A7784"/>
    <w:multiLevelType w:val="hybridMultilevel"/>
    <w:tmpl w:val="AFAE1C66"/>
    <w:lvl w:ilvl="0" w:tplc="55B2074C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4C895D9D"/>
    <w:multiLevelType w:val="hybridMultilevel"/>
    <w:tmpl w:val="1DBE537E"/>
    <w:lvl w:ilvl="0" w:tplc="55B2074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F6D77"/>
    <w:multiLevelType w:val="hybridMultilevel"/>
    <w:tmpl w:val="7D34C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1D43B7"/>
    <w:multiLevelType w:val="hybridMultilevel"/>
    <w:tmpl w:val="D5666686"/>
    <w:lvl w:ilvl="0" w:tplc="55B2074C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8BC6693"/>
    <w:multiLevelType w:val="hybridMultilevel"/>
    <w:tmpl w:val="B54492D4"/>
    <w:lvl w:ilvl="0" w:tplc="55B2074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D82721"/>
    <w:multiLevelType w:val="hybridMultilevel"/>
    <w:tmpl w:val="52B2E2D4"/>
    <w:lvl w:ilvl="0" w:tplc="55B2074C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A3D2ED4"/>
    <w:multiLevelType w:val="hybridMultilevel"/>
    <w:tmpl w:val="AFAE1C66"/>
    <w:lvl w:ilvl="0" w:tplc="55B2074C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5C6D12A6"/>
    <w:multiLevelType w:val="hybridMultilevel"/>
    <w:tmpl w:val="6166FF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D1440C"/>
    <w:multiLevelType w:val="hybridMultilevel"/>
    <w:tmpl w:val="52B2E2D4"/>
    <w:lvl w:ilvl="0" w:tplc="55B2074C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3F54970"/>
    <w:multiLevelType w:val="hybridMultilevel"/>
    <w:tmpl w:val="AFAE1C66"/>
    <w:lvl w:ilvl="0" w:tplc="55B2074C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4507128"/>
    <w:multiLevelType w:val="hybridMultilevel"/>
    <w:tmpl w:val="CAE421CE"/>
    <w:lvl w:ilvl="0" w:tplc="EF2E5D5C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5C1C00F0">
      <w:start w:val="1"/>
      <w:numFmt w:val="lowerLetter"/>
      <w:lvlText w:val="(%2)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751615B3"/>
    <w:multiLevelType w:val="hybridMultilevel"/>
    <w:tmpl w:val="287C5F8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357F"/>
    <w:multiLevelType w:val="hybridMultilevel"/>
    <w:tmpl w:val="02BAEDE2"/>
    <w:lvl w:ilvl="0" w:tplc="A524DA8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217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4422A5"/>
    <w:multiLevelType w:val="hybridMultilevel"/>
    <w:tmpl w:val="58761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A0701"/>
    <w:multiLevelType w:val="hybridMultilevel"/>
    <w:tmpl w:val="B412B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8C6295"/>
    <w:multiLevelType w:val="hybridMultilevel"/>
    <w:tmpl w:val="8A043B2C"/>
    <w:lvl w:ilvl="0" w:tplc="756E7838">
      <w:start w:val="1"/>
      <w:numFmt w:val="decimal"/>
      <w:lvlText w:val="(%1)"/>
      <w:lvlJc w:val="right"/>
      <w:pPr>
        <w:ind w:left="1080" w:hanging="360"/>
      </w:pPr>
      <w:rPr>
        <w:rFonts w:ascii="Times New Roman" w:eastAsiaTheme="minorHAnsi" w:hAnsi="Times New Roman" w:cstheme="minorBidi"/>
      </w:rPr>
    </w:lvl>
    <w:lvl w:ilvl="1" w:tplc="55B2074C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B40A7C"/>
    <w:multiLevelType w:val="hybridMultilevel"/>
    <w:tmpl w:val="D3DC49F8"/>
    <w:lvl w:ilvl="0" w:tplc="756E7838">
      <w:start w:val="1"/>
      <w:numFmt w:val="decimal"/>
      <w:lvlText w:val="(%1)"/>
      <w:lvlJc w:val="righ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45"/>
  </w:num>
  <w:num w:numId="5">
    <w:abstractNumId w:val="13"/>
  </w:num>
  <w:num w:numId="6">
    <w:abstractNumId w:val="40"/>
  </w:num>
  <w:num w:numId="7">
    <w:abstractNumId w:val="16"/>
  </w:num>
  <w:num w:numId="8">
    <w:abstractNumId w:val="44"/>
  </w:num>
  <w:num w:numId="9">
    <w:abstractNumId w:val="10"/>
  </w:num>
  <w:num w:numId="10">
    <w:abstractNumId w:val="20"/>
  </w:num>
  <w:num w:numId="11">
    <w:abstractNumId w:val="15"/>
  </w:num>
  <w:num w:numId="12">
    <w:abstractNumId w:val="41"/>
  </w:num>
  <w:num w:numId="13">
    <w:abstractNumId w:val="28"/>
  </w:num>
  <w:num w:numId="14">
    <w:abstractNumId w:val="12"/>
  </w:num>
  <w:num w:numId="15">
    <w:abstractNumId w:val="25"/>
  </w:num>
  <w:num w:numId="16">
    <w:abstractNumId w:val="39"/>
  </w:num>
  <w:num w:numId="17">
    <w:abstractNumId w:val="11"/>
  </w:num>
  <w:num w:numId="18">
    <w:abstractNumId w:val="30"/>
  </w:num>
  <w:num w:numId="19">
    <w:abstractNumId w:val="22"/>
  </w:num>
  <w:num w:numId="20">
    <w:abstractNumId w:val="32"/>
  </w:num>
  <w:num w:numId="21">
    <w:abstractNumId w:val="34"/>
  </w:num>
  <w:num w:numId="22">
    <w:abstractNumId w:val="24"/>
  </w:num>
  <w:num w:numId="23">
    <w:abstractNumId w:val="23"/>
  </w:num>
  <w:num w:numId="24">
    <w:abstractNumId w:val="37"/>
  </w:num>
  <w:num w:numId="25">
    <w:abstractNumId w:val="14"/>
  </w:num>
  <w:num w:numId="26">
    <w:abstractNumId w:val="29"/>
  </w:num>
  <w:num w:numId="27">
    <w:abstractNumId w:val="43"/>
  </w:num>
  <w:num w:numId="28">
    <w:abstractNumId w:val="33"/>
  </w:num>
  <w:num w:numId="29">
    <w:abstractNumId w:val="31"/>
  </w:num>
  <w:num w:numId="30">
    <w:abstractNumId w:val="21"/>
  </w:num>
  <w:num w:numId="31">
    <w:abstractNumId w:val="35"/>
  </w:num>
  <w:num w:numId="32">
    <w:abstractNumId w:val="17"/>
  </w:num>
  <w:num w:numId="33">
    <w:abstractNumId w:val="36"/>
  </w:num>
  <w:num w:numId="34">
    <w:abstractNumId w:val="27"/>
  </w:num>
  <w:num w:numId="35">
    <w:abstractNumId w:val="38"/>
  </w:num>
  <w:num w:numId="36">
    <w:abstractNumId w:val="42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7C"/>
    <w:rsid w:val="00002D24"/>
    <w:rsid w:val="00004174"/>
    <w:rsid w:val="00004470"/>
    <w:rsid w:val="00004BD4"/>
    <w:rsid w:val="000136AF"/>
    <w:rsid w:val="000172FA"/>
    <w:rsid w:val="00017B24"/>
    <w:rsid w:val="0002493B"/>
    <w:rsid w:val="000258B1"/>
    <w:rsid w:val="00032E99"/>
    <w:rsid w:val="00040A89"/>
    <w:rsid w:val="000437C1"/>
    <w:rsid w:val="0004455A"/>
    <w:rsid w:val="00047576"/>
    <w:rsid w:val="00047EC4"/>
    <w:rsid w:val="0005365D"/>
    <w:rsid w:val="000549D8"/>
    <w:rsid w:val="000614BF"/>
    <w:rsid w:val="00063085"/>
    <w:rsid w:val="0006436B"/>
    <w:rsid w:val="0006709C"/>
    <w:rsid w:val="00067788"/>
    <w:rsid w:val="0007036D"/>
    <w:rsid w:val="00070BF4"/>
    <w:rsid w:val="00074376"/>
    <w:rsid w:val="000747C7"/>
    <w:rsid w:val="0007696C"/>
    <w:rsid w:val="00082367"/>
    <w:rsid w:val="000938D5"/>
    <w:rsid w:val="000957DB"/>
    <w:rsid w:val="0009731F"/>
    <w:rsid w:val="000978F5"/>
    <w:rsid w:val="000A2616"/>
    <w:rsid w:val="000A2D33"/>
    <w:rsid w:val="000A61F4"/>
    <w:rsid w:val="000A7C40"/>
    <w:rsid w:val="000B15CD"/>
    <w:rsid w:val="000B35EB"/>
    <w:rsid w:val="000D05EF"/>
    <w:rsid w:val="000D0798"/>
    <w:rsid w:val="000E2261"/>
    <w:rsid w:val="000E2B5B"/>
    <w:rsid w:val="000E4E88"/>
    <w:rsid w:val="000E78B7"/>
    <w:rsid w:val="000F1AAF"/>
    <w:rsid w:val="000F21C1"/>
    <w:rsid w:val="000F2393"/>
    <w:rsid w:val="000F42D6"/>
    <w:rsid w:val="0010060F"/>
    <w:rsid w:val="00101A47"/>
    <w:rsid w:val="0010745C"/>
    <w:rsid w:val="00125C7D"/>
    <w:rsid w:val="00132CEB"/>
    <w:rsid w:val="001339B0"/>
    <w:rsid w:val="00133EEF"/>
    <w:rsid w:val="0014254C"/>
    <w:rsid w:val="00142B62"/>
    <w:rsid w:val="001441B7"/>
    <w:rsid w:val="001516CB"/>
    <w:rsid w:val="0015195D"/>
    <w:rsid w:val="00152336"/>
    <w:rsid w:val="00156011"/>
    <w:rsid w:val="00157B8B"/>
    <w:rsid w:val="00160086"/>
    <w:rsid w:val="00163E52"/>
    <w:rsid w:val="00165BAF"/>
    <w:rsid w:val="00166C2F"/>
    <w:rsid w:val="00170805"/>
    <w:rsid w:val="00177CD9"/>
    <w:rsid w:val="001809D7"/>
    <w:rsid w:val="001855AF"/>
    <w:rsid w:val="00186F93"/>
    <w:rsid w:val="001872AD"/>
    <w:rsid w:val="001926C2"/>
    <w:rsid w:val="0019354D"/>
    <w:rsid w:val="001939E1"/>
    <w:rsid w:val="00194C3E"/>
    <w:rsid w:val="00195382"/>
    <w:rsid w:val="00196DAC"/>
    <w:rsid w:val="001A3AF8"/>
    <w:rsid w:val="001A7F76"/>
    <w:rsid w:val="001B0DF4"/>
    <w:rsid w:val="001B1732"/>
    <w:rsid w:val="001B2CB6"/>
    <w:rsid w:val="001B326B"/>
    <w:rsid w:val="001B35CE"/>
    <w:rsid w:val="001C01C7"/>
    <w:rsid w:val="001C1245"/>
    <w:rsid w:val="001C2136"/>
    <w:rsid w:val="001C397C"/>
    <w:rsid w:val="001C61C5"/>
    <w:rsid w:val="001C69C4"/>
    <w:rsid w:val="001D37EF"/>
    <w:rsid w:val="001D7A61"/>
    <w:rsid w:val="001E3590"/>
    <w:rsid w:val="001E7407"/>
    <w:rsid w:val="001E76AD"/>
    <w:rsid w:val="001F5D5E"/>
    <w:rsid w:val="001F6219"/>
    <w:rsid w:val="001F6CD4"/>
    <w:rsid w:val="001F72DD"/>
    <w:rsid w:val="00201B80"/>
    <w:rsid w:val="00205C55"/>
    <w:rsid w:val="00206C4D"/>
    <w:rsid w:val="00210E77"/>
    <w:rsid w:val="0021131D"/>
    <w:rsid w:val="00212538"/>
    <w:rsid w:val="00215AF1"/>
    <w:rsid w:val="00223E19"/>
    <w:rsid w:val="00225932"/>
    <w:rsid w:val="002305B1"/>
    <w:rsid w:val="00230854"/>
    <w:rsid w:val="00231142"/>
    <w:rsid w:val="002321E8"/>
    <w:rsid w:val="00232419"/>
    <w:rsid w:val="002327B8"/>
    <w:rsid w:val="00232984"/>
    <w:rsid w:val="00233EF5"/>
    <w:rsid w:val="00234400"/>
    <w:rsid w:val="00237DFC"/>
    <w:rsid w:val="0024010F"/>
    <w:rsid w:val="00240749"/>
    <w:rsid w:val="0024249D"/>
    <w:rsid w:val="00242550"/>
    <w:rsid w:val="00243018"/>
    <w:rsid w:val="00243DA5"/>
    <w:rsid w:val="002546C8"/>
    <w:rsid w:val="00255EB5"/>
    <w:rsid w:val="002564A4"/>
    <w:rsid w:val="00256C77"/>
    <w:rsid w:val="0026736C"/>
    <w:rsid w:val="0027252A"/>
    <w:rsid w:val="00281308"/>
    <w:rsid w:val="00284719"/>
    <w:rsid w:val="00294E0A"/>
    <w:rsid w:val="00295C5F"/>
    <w:rsid w:val="00296F4E"/>
    <w:rsid w:val="00297ECB"/>
    <w:rsid w:val="002A084F"/>
    <w:rsid w:val="002A23A3"/>
    <w:rsid w:val="002A2629"/>
    <w:rsid w:val="002A5176"/>
    <w:rsid w:val="002A7BCF"/>
    <w:rsid w:val="002C3FD1"/>
    <w:rsid w:val="002D043A"/>
    <w:rsid w:val="002D1290"/>
    <w:rsid w:val="002D266B"/>
    <w:rsid w:val="002D388B"/>
    <w:rsid w:val="002D4AEC"/>
    <w:rsid w:val="002D4FEE"/>
    <w:rsid w:val="002D6218"/>
    <w:rsid w:val="002D6224"/>
    <w:rsid w:val="002E18EC"/>
    <w:rsid w:val="002E5C44"/>
    <w:rsid w:val="002F1E43"/>
    <w:rsid w:val="0030216B"/>
    <w:rsid w:val="00304F8B"/>
    <w:rsid w:val="00305A3E"/>
    <w:rsid w:val="003071B5"/>
    <w:rsid w:val="00311AFF"/>
    <w:rsid w:val="0032158D"/>
    <w:rsid w:val="003216F1"/>
    <w:rsid w:val="00323D83"/>
    <w:rsid w:val="003269D3"/>
    <w:rsid w:val="00332A3D"/>
    <w:rsid w:val="00335BC6"/>
    <w:rsid w:val="00336B59"/>
    <w:rsid w:val="00341142"/>
    <w:rsid w:val="003415D3"/>
    <w:rsid w:val="00344338"/>
    <w:rsid w:val="00344701"/>
    <w:rsid w:val="00345AE1"/>
    <w:rsid w:val="00345D8C"/>
    <w:rsid w:val="003472E2"/>
    <w:rsid w:val="003513A0"/>
    <w:rsid w:val="003520CD"/>
    <w:rsid w:val="00352B0F"/>
    <w:rsid w:val="00360459"/>
    <w:rsid w:val="00361095"/>
    <w:rsid w:val="00376C44"/>
    <w:rsid w:val="0038049F"/>
    <w:rsid w:val="003840D5"/>
    <w:rsid w:val="00384DA9"/>
    <w:rsid w:val="00386277"/>
    <w:rsid w:val="003876B2"/>
    <w:rsid w:val="00391354"/>
    <w:rsid w:val="003A2A17"/>
    <w:rsid w:val="003B20B5"/>
    <w:rsid w:val="003C11FE"/>
    <w:rsid w:val="003C47C6"/>
    <w:rsid w:val="003C6231"/>
    <w:rsid w:val="003D0BFE"/>
    <w:rsid w:val="003D5700"/>
    <w:rsid w:val="003D61FB"/>
    <w:rsid w:val="003E032C"/>
    <w:rsid w:val="003E24D5"/>
    <w:rsid w:val="003E341B"/>
    <w:rsid w:val="003E4D00"/>
    <w:rsid w:val="003F0FA4"/>
    <w:rsid w:val="003F25CD"/>
    <w:rsid w:val="003F6768"/>
    <w:rsid w:val="004116CD"/>
    <w:rsid w:val="00417EB9"/>
    <w:rsid w:val="00422A0A"/>
    <w:rsid w:val="00424CA9"/>
    <w:rsid w:val="004276DF"/>
    <w:rsid w:val="00430A0D"/>
    <w:rsid w:val="00430DD3"/>
    <w:rsid w:val="00431E9B"/>
    <w:rsid w:val="00435C83"/>
    <w:rsid w:val="004379E3"/>
    <w:rsid w:val="00440025"/>
    <w:rsid w:val="0044015E"/>
    <w:rsid w:val="00441ACA"/>
    <w:rsid w:val="004428BD"/>
    <w:rsid w:val="0044291A"/>
    <w:rsid w:val="00443540"/>
    <w:rsid w:val="00445C73"/>
    <w:rsid w:val="004506A1"/>
    <w:rsid w:val="00451ACE"/>
    <w:rsid w:val="00453E56"/>
    <w:rsid w:val="00455D2B"/>
    <w:rsid w:val="00456D48"/>
    <w:rsid w:val="00460870"/>
    <w:rsid w:val="00467661"/>
    <w:rsid w:val="00472D50"/>
    <w:rsid w:val="00472DBE"/>
    <w:rsid w:val="00474A19"/>
    <w:rsid w:val="004759CB"/>
    <w:rsid w:val="00477830"/>
    <w:rsid w:val="004829E8"/>
    <w:rsid w:val="00486080"/>
    <w:rsid w:val="00487764"/>
    <w:rsid w:val="0049097A"/>
    <w:rsid w:val="004961E0"/>
    <w:rsid w:val="00496F97"/>
    <w:rsid w:val="004A027A"/>
    <w:rsid w:val="004A11E3"/>
    <w:rsid w:val="004A200F"/>
    <w:rsid w:val="004A206C"/>
    <w:rsid w:val="004A6CD6"/>
    <w:rsid w:val="004A7D6B"/>
    <w:rsid w:val="004B137E"/>
    <w:rsid w:val="004B1935"/>
    <w:rsid w:val="004B6C48"/>
    <w:rsid w:val="004B782F"/>
    <w:rsid w:val="004C0047"/>
    <w:rsid w:val="004C1FBE"/>
    <w:rsid w:val="004C3391"/>
    <w:rsid w:val="004C4E59"/>
    <w:rsid w:val="004C6809"/>
    <w:rsid w:val="004D3FD9"/>
    <w:rsid w:val="004D5ECD"/>
    <w:rsid w:val="004E063A"/>
    <w:rsid w:val="004E1307"/>
    <w:rsid w:val="004E6F62"/>
    <w:rsid w:val="004E7BEC"/>
    <w:rsid w:val="004F27CD"/>
    <w:rsid w:val="004F2853"/>
    <w:rsid w:val="004F56EC"/>
    <w:rsid w:val="004F5FED"/>
    <w:rsid w:val="00505D3D"/>
    <w:rsid w:val="00506AF6"/>
    <w:rsid w:val="00507CC5"/>
    <w:rsid w:val="00510CA7"/>
    <w:rsid w:val="0051386D"/>
    <w:rsid w:val="00516B8D"/>
    <w:rsid w:val="00521838"/>
    <w:rsid w:val="005240F0"/>
    <w:rsid w:val="005303C8"/>
    <w:rsid w:val="005322DB"/>
    <w:rsid w:val="00532450"/>
    <w:rsid w:val="00533DA4"/>
    <w:rsid w:val="00536788"/>
    <w:rsid w:val="00537FBC"/>
    <w:rsid w:val="00541B66"/>
    <w:rsid w:val="00542DE2"/>
    <w:rsid w:val="0055401B"/>
    <w:rsid w:val="005553B6"/>
    <w:rsid w:val="00555D1E"/>
    <w:rsid w:val="00556BEA"/>
    <w:rsid w:val="005610B2"/>
    <w:rsid w:val="00561A73"/>
    <w:rsid w:val="0056317E"/>
    <w:rsid w:val="00563D25"/>
    <w:rsid w:val="0057420E"/>
    <w:rsid w:val="00574893"/>
    <w:rsid w:val="00577D9C"/>
    <w:rsid w:val="005837E6"/>
    <w:rsid w:val="00584811"/>
    <w:rsid w:val="0058485C"/>
    <w:rsid w:val="00585784"/>
    <w:rsid w:val="0059279A"/>
    <w:rsid w:val="00593AA6"/>
    <w:rsid w:val="00593C6C"/>
    <w:rsid w:val="00594161"/>
    <w:rsid w:val="00594749"/>
    <w:rsid w:val="00595D60"/>
    <w:rsid w:val="005A555A"/>
    <w:rsid w:val="005A617B"/>
    <w:rsid w:val="005A65D5"/>
    <w:rsid w:val="005B4067"/>
    <w:rsid w:val="005B58F3"/>
    <w:rsid w:val="005B5E21"/>
    <w:rsid w:val="005B735D"/>
    <w:rsid w:val="005B7C2B"/>
    <w:rsid w:val="005C3ABB"/>
    <w:rsid w:val="005C3F41"/>
    <w:rsid w:val="005D1B34"/>
    <w:rsid w:val="005D1D92"/>
    <w:rsid w:val="005D20FE"/>
    <w:rsid w:val="005D2324"/>
    <w:rsid w:val="005D2D09"/>
    <w:rsid w:val="005D7564"/>
    <w:rsid w:val="005D7A00"/>
    <w:rsid w:val="005E11B3"/>
    <w:rsid w:val="005E3DB3"/>
    <w:rsid w:val="005E50EB"/>
    <w:rsid w:val="00600219"/>
    <w:rsid w:val="0060340D"/>
    <w:rsid w:val="00603D5F"/>
    <w:rsid w:val="00604F2A"/>
    <w:rsid w:val="006053F5"/>
    <w:rsid w:val="00611104"/>
    <w:rsid w:val="00611ADE"/>
    <w:rsid w:val="00617A66"/>
    <w:rsid w:val="00620076"/>
    <w:rsid w:val="00621E67"/>
    <w:rsid w:val="00626411"/>
    <w:rsid w:val="00627E0A"/>
    <w:rsid w:val="00636B1D"/>
    <w:rsid w:val="006433C2"/>
    <w:rsid w:val="00643F01"/>
    <w:rsid w:val="00652941"/>
    <w:rsid w:val="0065488B"/>
    <w:rsid w:val="0066536D"/>
    <w:rsid w:val="00670EA1"/>
    <w:rsid w:val="006746AA"/>
    <w:rsid w:val="00677CC2"/>
    <w:rsid w:val="00680AC3"/>
    <w:rsid w:val="0068744B"/>
    <w:rsid w:val="006905DE"/>
    <w:rsid w:val="00691089"/>
    <w:rsid w:val="0069207B"/>
    <w:rsid w:val="006954B4"/>
    <w:rsid w:val="006A0E82"/>
    <w:rsid w:val="006A154F"/>
    <w:rsid w:val="006A437B"/>
    <w:rsid w:val="006A460D"/>
    <w:rsid w:val="006B38ED"/>
    <w:rsid w:val="006B445D"/>
    <w:rsid w:val="006B5789"/>
    <w:rsid w:val="006C02B3"/>
    <w:rsid w:val="006C30C5"/>
    <w:rsid w:val="006C7EEC"/>
    <w:rsid w:val="006C7F8C"/>
    <w:rsid w:val="006D5D03"/>
    <w:rsid w:val="006E00B3"/>
    <w:rsid w:val="006E2E1C"/>
    <w:rsid w:val="006E34F2"/>
    <w:rsid w:val="006E6246"/>
    <w:rsid w:val="006E69C2"/>
    <w:rsid w:val="006E6DCC"/>
    <w:rsid w:val="006E7A36"/>
    <w:rsid w:val="006F129C"/>
    <w:rsid w:val="006F318F"/>
    <w:rsid w:val="006F438D"/>
    <w:rsid w:val="006F6D36"/>
    <w:rsid w:val="0070017E"/>
    <w:rsid w:val="00700B2C"/>
    <w:rsid w:val="00703B72"/>
    <w:rsid w:val="007043F3"/>
    <w:rsid w:val="007050A2"/>
    <w:rsid w:val="00712757"/>
    <w:rsid w:val="00713084"/>
    <w:rsid w:val="00714F20"/>
    <w:rsid w:val="00715832"/>
    <w:rsid w:val="0071590F"/>
    <w:rsid w:val="00715914"/>
    <w:rsid w:val="00716419"/>
    <w:rsid w:val="007167E9"/>
    <w:rsid w:val="007174AE"/>
    <w:rsid w:val="007208D8"/>
    <w:rsid w:val="0072147A"/>
    <w:rsid w:val="00723757"/>
    <w:rsid w:val="00723791"/>
    <w:rsid w:val="00731E00"/>
    <w:rsid w:val="00733A98"/>
    <w:rsid w:val="00733B60"/>
    <w:rsid w:val="00736156"/>
    <w:rsid w:val="00737822"/>
    <w:rsid w:val="00741292"/>
    <w:rsid w:val="007440B7"/>
    <w:rsid w:val="007500C8"/>
    <w:rsid w:val="007510D3"/>
    <w:rsid w:val="007543F7"/>
    <w:rsid w:val="00756272"/>
    <w:rsid w:val="00762640"/>
    <w:rsid w:val="00762D38"/>
    <w:rsid w:val="007660A7"/>
    <w:rsid w:val="00770CD4"/>
    <w:rsid w:val="007715C9"/>
    <w:rsid w:val="00771613"/>
    <w:rsid w:val="007722E0"/>
    <w:rsid w:val="00774EDD"/>
    <w:rsid w:val="00775076"/>
    <w:rsid w:val="007757EC"/>
    <w:rsid w:val="00783E89"/>
    <w:rsid w:val="00793915"/>
    <w:rsid w:val="00795607"/>
    <w:rsid w:val="0079663C"/>
    <w:rsid w:val="007968D4"/>
    <w:rsid w:val="007A78E3"/>
    <w:rsid w:val="007B1172"/>
    <w:rsid w:val="007B2A93"/>
    <w:rsid w:val="007B4ACB"/>
    <w:rsid w:val="007B5A16"/>
    <w:rsid w:val="007C2253"/>
    <w:rsid w:val="007C6A00"/>
    <w:rsid w:val="007C73D2"/>
    <w:rsid w:val="007D126E"/>
    <w:rsid w:val="007D2FEC"/>
    <w:rsid w:val="007D7911"/>
    <w:rsid w:val="007E163D"/>
    <w:rsid w:val="007E667A"/>
    <w:rsid w:val="007F24A8"/>
    <w:rsid w:val="007F28C9"/>
    <w:rsid w:val="007F51B2"/>
    <w:rsid w:val="00803ACA"/>
    <w:rsid w:val="008040DD"/>
    <w:rsid w:val="00811660"/>
    <w:rsid w:val="008117E9"/>
    <w:rsid w:val="0081412B"/>
    <w:rsid w:val="00815280"/>
    <w:rsid w:val="00822678"/>
    <w:rsid w:val="00822872"/>
    <w:rsid w:val="00822FCA"/>
    <w:rsid w:val="0082384E"/>
    <w:rsid w:val="00823F52"/>
    <w:rsid w:val="00824498"/>
    <w:rsid w:val="00826BD1"/>
    <w:rsid w:val="0083187E"/>
    <w:rsid w:val="00834ED1"/>
    <w:rsid w:val="008409B3"/>
    <w:rsid w:val="0084226B"/>
    <w:rsid w:val="00844968"/>
    <w:rsid w:val="00847AB1"/>
    <w:rsid w:val="008510DC"/>
    <w:rsid w:val="0085126B"/>
    <w:rsid w:val="0085243F"/>
    <w:rsid w:val="00854D0B"/>
    <w:rsid w:val="00856A31"/>
    <w:rsid w:val="0085776E"/>
    <w:rsid w:val="00860B4E"/>
    <w:rsid w:val="00861D69"/>
    <w:rsid w:val="00861F4D"/>
    <w:rsid w:val="008627FE"/>
    <w:rsid w:val="00864C04"/>
    <w:rsid w:val="00864C11"/>
    <w:rsid w:val="00865BD6"/>
    <w:rsid w:val="00867B37"/>
    <w:rsid w:val="00874956"/>
    <w:rsid w:val="00874ED6"/>
    <w:rsid w:val="008754D0"/>
    <w:rsid w:val="00875D13"/>
    <w:rsid w:val="00877A1A"/>
    <w:rsid w:val="008800E0"/>
    <w:rsid w:val="00881080"/>
    <w:rsid w:val="008821D7"/>
    <w:rsid w:val="00884E0C"/>
    <w:rsid w:val="008855C9"/>
    <w:rsid w:val="00886456"/>
    <w:rsid w:val="008909DF"/>
    <w:rsid w:val="0089391F"/>
    <w:rsid w:val="00893C36"/>
    <w:rsid w:val="00896176"/>
    <w:rsid w:val="008A2729"/>
    <w:rsid w:val="008A46E1"/>
    <w:rsid w:val="008A4F43"/>
    <w:rsid w:val="008B0315"/>
    <w:rsid w:val="008B1B6A"/>
    <w:rsid w:val="008B2706"/>
    <w:rsid w:val="008B2765"/>
    <w:rsid w:val="008B4286"/>
    <w:rsid w:val="008C2EAC"/>
    <w:rsid w:val="008C30F4"/>
    <w:rsid w:val="008D0EE0"/>
    <w:rsid w:val="008D71AB"/>
    <w:rsid w:val="008E0027"/>
    <w:rsid w:val="008E1403"/>
    <w:rsid w:val="008E1636"/>
    <w:rsid w:val="008E2E3F"/>
    <w:rsid w:val="008E5ADD"/>
    <w:rsid w:val="008E6067"/>
    <w:rsid w:val="008F1D6A"/>
    <w:rsid w:val="008F4D87"/>
    <w:rsid w:val="008F54E7"/>
    <w:rsid w:val="008F6AF6"/>
    <w:rsid w:val="00903422"/>
    <w:rsid w:val="00903ABE"/>
    <w:rsid w:val="00907FEB"/>
    <w:rsid w:val="00911975"/>
    <w:rsid w:val="00915D77"/>
    <w:rsid w:val="00915E60"/>
    <w:rsid w:val="00917C65"/>
    <w:rsid w:val="0092139C"/>
    <w:rsid w:val="00921E9B"/>
    <w:rsid w:val="00922053"/>
    <w:rsid w:val="00922BBA"/>
    <w:rsid w:val="00924B26"/>
    <w:rsid w:val="009254C3"/>
    <w:rsid w:val="0093077A"/>
    <w:rsid w:val="0093210E"/>
    <w:rsid w:val="00932377"/>
    <w:rsid w:val="009332F0"/>
    <w:rsid w:val="00936694"/>
    <w:rsid w:val="00941236"/>
    <w:rsid w:val="0094252F"/>
    <w:rsid w:val="00943806"/>
    <w:rsid w:val="00943FD5"/>
    <w:rsid w:val="009453FD"/>
    <w:rsid w:val="00947D5A"/>
    <w:rsid w:val="00952A62"/>
    <w:rsid w:val="009532A5"/>
    <w:rsid w:val="009545BD"/>
    <w:rsid w:val="009557DC"/>
    <w:rsid w:val="009570AF"/>
    <w:rsid w:val="00957C83"/>
    <w:rsid w:val="00962E94"/>
    <w:rsid w:val="00964A0B"/>
    <w:rsid w:val="00964CF0"/>
    <w:rsid w:val="0097364C"/>
    <w:rsid w:val="00977806"/>
    <w:rsid w:val="00977A33"/>
    <w:rsid w:val="00977A5F"/>
    <w:rsid w:val="00977B32"/>
    <w:rsid w:val="00982242"/>
    <w:rsid w:val="009868E9"/>
    <w:rsid w:val="009900A3"/>
    <w:rsid w:val="009968A0"/>
    <w:rsid w:val="009B24C6"/>
    <w:rsid w:val="009B7058"/>
    <w:rsid w:val="009B763D"/>
    <w:rsid w:val="009C3413"/>
    <w:rsid w:val="009C510F"/>
    <w:rsid w:val="009C6218"/>
    <w:rsid w:val="009C64DD"/>
    <w:rsid w:val="009D229A"/>
    <w:rsid w:val="009D6B52"/>
    <w:rsid w:val="009D7225"/>
    <w:rsid w:val="009E5E0E"/>
    <w:rsid w:val="009E6CD6"/>
    <w:rsid w:val="009F1BE1"/>
    <w:rsid w:val="009F6AE6"/>
    <w:rsid w:val="00A03C78"/>
    <w:rsid w:val="00A0441E"/>
    <w:rsid w:val="00A06CEA"/>
    <w:rsid w:val="00A11C36"/>
    <w:rsid w:val="00A12128"/>
    <w:rsid w:val="00A22C98"/>
    <w:rsid w:val="00A231E2"/>
    <w:rsid w:val="00A33318"/>
    <w:rsid w:val="00A336C9"/>
    <w:rsid w:val="00A369E3"/>
    <w:rsid w:val="00A36E06"/>
    <w:rsid w:val="00A401C9"/>
    <w:rsid w:val="00A43F83"/>
    <w:rsid w:val="00A57600"/>
    <w:rsid w:val="00A64912"/>
    <w:rsid w:val="00A66C2A"/>
    <w:rsid w:val="00A70A74"/>
    <w:rsid w:val="00A75602"/>
    <w:rsid w:val="00A75FE9"/>
    <w:rsid w:val="00A81891"/>
    <w:rsid w:val="00A84DA9"/>
    <w:rsid w:val="00A90DBA"/>
    <w:rsid w:val="00A92CD9"/>
    <w:rsid w:val="00A934DD"/>
    <w:rsid w:val="00A96480"/>
    <w:rsid w:val="00A97FD0"/>
    <w:rsid w:val="00AA3BA8"/>
    <w:rsid w:val="00AA74BC"/>
    <w:rsid w:val="00AB0AA5"/>
    <w:rsid w:val="00AC17F7"/>
    <w:rsid w:val="00AC2BE0"/>
    <w:rsid w:val="00AD07AA"/>
    <w:rsid w:val="00AD15B1"/>
    <w:rsid w:val="00AD53CC"/>
    <w:rsid w:val="00AD5641"/>
    <w:rsid w:val="00AE64E3"/>
    <w:rsid w:val="00AF06CF"/>
    <w:rsid w:val="00B00244"/>
    <w:rsid w:val="00B07CDB"/>
    <w:rsid w:val="00B07FCD"/>
    <w:rsid w:val="00B11948"/>
    <w:rsid w:val="00B1315E"/>
    <w:rsid w:val="00B14957"/>
    <w:rsid w:val="00B16A31"/>
    <w:rsid w:val="00B17DFD"/>
    <w:rsid w:val="00B17E88"/>
    <w:rsid w:val="00B23813"/>
    <w:rsid w:val="00B263D8"/>
    <w:rsid w:val="00B27831"/>
    <w:rsid w:val="00B27E19"/>
    <w:rsid w:val="00B308FE"/>
    <w:rsid w:val="00B33709"/>
    <w:rsid w:val="00B33B3C"/>
    <w:rsid w:val="00B36392"/>
    <w:rsid w:val="00B418CB"/>
    <w:rsid w:val="00B47444"/>
    <w:rsid w:val="00B50ADC"/>
    <w:rsid w:val="00B52B91"/>
    <w:rsid w:val="00B547DA"/>
    <w:rsid w:val="00B566B1"/>
    <w:rsid w:val="00B60974"/>
    <w:rsid w:val="00B60AB7"/>
    <w:rsid w:val="00B63834"/>
    <w:rsid w:val="00B67F11"/>
    <w:rsid w:val="00B74004"/>
    <w:rsid w:val="00B80199"/>
    <w:rsid w:val="00B8095D"/>
    <w:rsid w:val="00B81B05"/>
    <w:rsid w:val="00B82C88"/>
    <w:rsid w:val="00B83204"/>
    <w:rsid w:val="00B836E5"/>
    <w:rsid w:val="00B856E7"/>
    <w:rsid w:val="00B918BC"/>
    <w:rsid w:val="00B94390"/>
    <w:rsid w:val="00B94F9A"/>
    <w:rsid w:val="00BA1DFB"/>
    <w:rsid w:val="00BA220B"/>
    <w:rsid w:val="00BA3A57"/>
    <w:rsid w:val="00BA7CB6"/>
    <w:rsid w:val="00BB0489"/>
    <w:rsid w:val="00BB1533"/>
    <w:rsid w:val="00BB4E1A"/>
    <w:rsid w:val="00BC015E"/>
    <w:rsid w:val="00BC1C51"/>
    <w:rsid w:val="00BC76AC"/>
    <w:rsid w:val="00BD0ECB"/>
    <w:rsid w:val="00BD62FB"/>
    <w:rsid w:val="00BD76CC"/>
    <w:rsid w:val="00BE2155"/>
    <w:rsid w:val="00BE719A"/>
    <w:rsid w:val="00BE720A"/>
    <w:rsid w:val="00BF0D73"/>
    <w:rsid w:val="00BF2465"/>
    <w:rsid w:val="00BF2EC5"/>
    <w:rsid w:val="00C0059D"/>
    <w:rsid w:val="00C01786"/>
    <w:rsid w:val="00C06AED"/>
    <w:rsid w:val="00C15AAA"/>
    <w:rsid w:val="00C16619"/>
    <w:rsid w:val="00C17AF4"/>
    <w:rsid w:val="00C22C4A"/>
    <w:rsid w:val="00C25E7F"/>
    <w:rsid w:val="00C2626B"/>
    <w:rsid w:val="00C2746F"/>
    <w:rsid w:val="00C3092E"/>
    <w:rsid w:val="00C30D27"/>
    <w:rsid w:val="00C31B7E"/>
    <w:rsid w:val="00C323D6"/>
    <w:rsid w:val="00C324A0"/>
    <w:rsid w:val="00C42BF8"/>
    <w:rsid w:val="00C42EE8"/>
    <w:rsid w:val="00C50043"/>
    <w:rsid w:val="00C612F5"/>
    <w:rsid w:val="00C644C7"/>
    <w:rsid w:val="00C6759A"/>
    <w:rsid w:val="00C6779A"/>
    <w:rsid w:val="00C7180F"/>
    <w:rsid w:val="00C7573B"/>
    <w:rsid w:val="00C778A8"/>
    <w:rsid w:val="00C81D35"/>
    <w:rsid w:val="00C877E0"/>
    <w:rsid w:val="00C919B2"/>
    <w:rsid w:val="00C9209D"/>
    <w:rsid w:val="00C97A54"/>
    <w:rsid w:val="00CA03DD"/>
    <w:rsid w:val="00CA0C09"/>
    <w:rsid w:val="00CA4340"/>
    <w:rsid w:val="00CA5B23"/>
    <w:rsid w:val="00CA60CE"/>
    <w:rsid w:val="00CA62D8"/>
    <w:rsid w:val="00CB19A4"/>
    <w:rsid w:val="00CB5288"/>
    <w:rsid w:val="00CB53FB"/>
    <w:rsid w:val="00CB5877"/>
    <w:rsid w:val="00CB602E"/>
    <w:rsid w:val="00CB7E90"/>
    <w:rsid w:val="00CC1E26"/>
    <w:rsid w:val="00CC6E7C"/>
    <w:rsid w:val="00CE051D"/>
    <w:rsid w:val="00CE0C83"/>
    <w:rsid w:val="00CE0DE5"/>
    <w:rsid w:val="00CE1335"/>
    <w:rsid w:val="00CE17FC"/>
    <w:rsid w:val="00CE493D"/>
    <w:rsid w:val="00CF07FA"/>
    <w:rsid w:val="00CF0BB2"/>
    <w:rsid w:val="00CF2440"/>
    <w:rsid w:val="00CF28FB"/>
    <w:rsid w:val="00CF3DAB"/>
    <w:rsid w:val="00CF3EE8"/>
    <w:rsid w:val="00CF7CD9"/>
    <w:rsid w:val="00D133D5"/>
    <w:rsid w:val="00D13441"/>
    <w:rsid w:val="00D150E7"/>
    <w:rsid w:val="00D15C27"/>
    <w:rsid w:val="00D2669B"/>
    <w:rsid w:val="00D34E1D"/>
    <w:rsid w:val="00D41049"/>
    <w:rsid w:val="00D41193"/>
    <w:rsid w:val="00D47A42"/>
    <w:rsid w:val="00D51229"/>
    <w:rsid w:val="00D52B6B"/>
    <w:rsid w:val="00D52DC2"/>
    <w:rsid w:val="00D53BCC"/>
    <w:rsid w:val="00D54C9E"/>
    <w:rsid w:val="00D60AA0"/>
    <w:rsid w:val="00D60C33"/>
    <w:rsid w:val="00D6537E"/>
    <w:rsid w:val="00D67152"/>
    <w:rsid w:val="00D70DFB"/>
    <w:rsid w:val="00D766DF"/>
    <w:rsid w:val="00D80FB7"/>
    <w:rsid w:val="00D8206C"/>
    <w:rsid w:val="00D87AAA"/>
    <w:rsid w:val="00D91F10"/>
    <w:rsid w:val="00DA186E"/>
    <w:rsid w:val="00DA4116"/>
    <w:rsid w:val="00DA5623"/>
    <w:rsid w:val="00DB251C"/>
    <w:rsid w:val="00DB4630"/>
    <w:rsid w:val="00DB6993"/>
    <w:rsid w:val="00DB6D16"/>
    <w:rsid w:val="00DC4F88"/>
    <w:rsid w:val="00DD1C61"/>
    <w:rsid w:val="00DD299B"/>
    <w:rsid w:val="00DD486A"/>
    <w:rsid w:val="00DE0C29"/>
    <w:rsid w:val="00DE107C"/>
    <w:rsid w:val="00DE6AAF"/>
    <w:rsid w:val="00DF20BB"/>
    <w:rsid w:val="00DF2388"/>
    <w:rsid w:val="00DF4771"/>
    <w:rsid w:val="00E024B3"/>
    <w:rsid w:val="00E030BB"/>
    <w:rsid w:val="00E040F4"/>
    <w:rsid w:val="00E056B6"/>
    <w:rsid w:val="00E05704"/>
    <w:rsid w:val="00E05D5E"/>
    <w:rsid w:val="00E133D3"/>
    <w:rsid w:val="00E1468C"/>
    <w:rsid w:val="00E14CED"/>
    <w:rsid w:val="00E1799E"/>
    <w:rsid w:val="00E22E2E"/>
    <w:rsid w:val="00E338EF"/>
    <w:rsid w:val="00E350B9"/>
    <w:rsid w:val="00E36038"/>
    <w:rsid w:val="00E41125"/>
    <w:rsid w:val="00E42780"/>
    <w:rsid w:val="00E46583"/>
    <w:rsid w:val="00E46BB3"/>
    <w:rsid w:val="00E52552"/>
    <w:rsid w:val="00E544BB"/>
    <w:rsid w:val="00E7012E"/>
    <w:rsid w:val="00E74DC7"/>
    <w:rsid w:val="00E7560D"/>
    <w:rsid w:val="00E766FB"/>
    <w:rsid w:val="00E77AC0"/>
    <w:rsid w:val="00E8075A"/>
    <w:rsid w:val="00E83D07"/>
    <w:rsid w:val="00E875B3"/>
    <w:rsid w:val="00E933DE"/>
    <w:rsid w:val="00E940D8"/>
    <w:rsid w:val="00E94D5E"/>
    <w:rsid w:val="00EA5D2E"/>
    <w:rsid w:val="00EA6C09"/>
    <w:rsid w:val="00EA7100"/>
    <w:rsid w:val="00EA7F9F"/>
    <w:rsid w:val="00EB1274"/>
    <w:rsid w:val="00EB1825"/>
    <w:rsid w:val="00EC3B5C"/>
    <w:rsid w:val="00EC4B62"/>
    <w:rsid w:val="00ED2BB6"/>
    <w:rsid w:val="00ED34E1"/>
    <w:rsid w:val="00ED3B8D"/>
    <w:rsid w:val="00EE3A64"/>
    <w:rsid w:val="00EE5E36"/>
    <w:rsid w:val="00EF2E3A"/>
    <w:rsid w:val="00EF4378"/>
    <w:rsid w:val="00EF6B9A"/>
    <w:rsid w:val="00F00D6D"/>
    <w:rsid w:val="00F0163E"/>
    <w:rsid w:val="00F02A99"/>
    <w:rsid w:val="00F02C7C"/>
    <w:rsid w:val="00F05D31"/>
    <w:rsid w:val="00F072A7"/>
    <w:rsid w:val="00F078DC"/>
    <w:rsid w:val="00F16C61"/>
    <w:rsid w:val="00F173FD"/>
    <w:rsid w:val="00F2108B"/>
    <w:rsid w:val="00F23A53"/>
    <w:rsid w:val="00F2438A"/>
    <w:rsid w:val="00F2686F"/>
    <w:rsid w:val="00F26B68"/>
    <w:rsid w:val="00F275C8"/>
    <w:rsid w:val="00F279CF"/>
    <w:rsid w:val="00F32BA8"/>
    <w:rsid w:val="00F32EE0"/>
    <w:rsid w:val="00F33101"/>
    <w:rsid w:val="00F348A3"/>
    <w:rsid w:val="00F349F1"/>
    <w:rsid w:val="00F4350D"/>
    <w:rsid w:val="00F479C4"/>
    <w:rsid w:val="00F50A12"/>
    <w:rsid w:val="00F52D76"/>
    <w:rsid w:val="00F567F7"/>
    <w:rsid w:val="00F6367D"/>
    <w:rsid w:val="00F6696E"/>
    <w:rsid w:val="00F67797"/>
    <w:rsid w:val="00F70DD9"/>
    <w:rsid w:val="00F726AB"/>
    <w:rsid w:val="00F73BD6"/>
    <w:rsid w:val="00F83989"/>
    <w:rsid w:val="00F84178"/>
    <w:rsid w:val="00F849DB"/>
    <w:rsid w:val="00F85099"/>
    <w:rsid w:val="00F9379C"/>
    <w:rsid w:val="00F9537C"/>
    <w:rsid w:val="00F96245"/>
    <w:rsid w:val="00F9632C"/>
    <w:rsid w:val="00FA0B8F"/>
    <w:rsid w:val="00FA15A0"/>
    <w:rsid w:val="00FA1E52"/>
    <w:rsid w:val="00FA41E7"/>
    <w:rsid w:val="00FA7E67"/>
    <w:rsid w:val="00FB01FD"/>
    <w:rsid w:val="00FB357E"/>
    <w:rsid w:val="00FB5A08"/>
    <w:rsid w:val="00FB7191"/>
    <w:rsid w:val="00FC0368"/>
    <w:rsid w:val="00FC2DF3"/>
    <w:rsid w:val="00FC6A80"/>
    <w:rsid w:val="00FE4688"/>
    <w:rsid w:val="00FF5363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CC9964"/>
  <w15:docId w15:val="{1CD5EF83-A826-4725-A001-607BC97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7A3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B4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2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2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286"/>
    <w:rPr>
      <w:b/>
      <w:bCs/>
    </w:rPr>
  </w:style>
  <w:style w:type="paragraph" w:styleId="ListParagraph">
    <w:name w:val="List Paragraph"/>
    <w:basedOn w:val="Normal"/>
    <w:uiPriority w:val="34"/>
    <w:qFormat/>
    <w:rsid w:val="00F52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694"/>
    <w:rPr>
      <w:strike w:val="0"/>
      <w:dstrike w:val="0"/>
      <w:color w:val="007AC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223E1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4278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513A0"/>
    <w:rPr>
      <w:sz w:val="22"/>
    </w:rPr>
  </w:style>
  <w:style w:type="character" w:styleId="Strong">
    <w:name w:val="Strong"/>
    <w:basedOn w:val="DefaultParagraphFont"/>
    <w:uiPriority w:val="22"/>
    <w:qFormat/>
    <w:rsid w:val="00A36E06"/>
    <w:rPr>
      <w:b/>
      <w:bCs/>
    </w:rPr>
  </w:style>
  <w:style w:type="paragraph" w:customStyle="1" w:styleId="contentelement-indentone1">
    <w:name w:val="contentelement-indentone1"/>
    <w:basedOn w:val="Normal"/>
    <w:rsid w:val="00A36E06"/>
    <w:pPr>
      <w:spacing w:before="240" w:after="240" w:line="240" w:lineRule="auto"/>
      <w:ind w:left="468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3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7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1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0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07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55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4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3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67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6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36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1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6805-86F3-4174-877E-AEB5324A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BURKE</dc:creator>
  <cp:lastModifiedBy>Grace LIM</cp:lastModifiedBy>
  <cp:revision>8</cp:revision>
  <cp:lastPrinted>2018-12-11T04:36:00Z</cp:lastPrinted>
  <dcterms:created xsi:type="dcterms:W3CDTF">2018-12-11T04:32:00Z</dcterms:created>
  <dcterms:modified xsi:type="dcterms:W3CDTF">2018-12-11T04:44:00Z</dcterms:modified>
</cp:coreProperties>
</file>