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C5FC2" w:rsidRDefault="00DA186E" w:rsidP="00B05CF4">
      <w:pPr>
        <w:rPr>
          <w:sz w:val="28"/>
        </w:rPr>
      </w:pPr>
      <w:r w:rsidRPr="009C5FC2">
        <w:rPr>
          <w:noProof/>
          <w:lang w:eastAsia="en-AU"/>
        </w:rPr>
        <w:drawing>
          <wp:inline distT="0" distB="0" distL="0" distR="0" wp14:anchorId="0A783029" wp14:editId="3FDC3A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C5FC2" w:rsidRDefault="00715914" w:rsidP="00715914">
      <w:pPr>
        <w:rPr>
          <w:sz w:val="19"/>
        </w:rPr>
      </w:pPr>
    </w:p>
    <w:p w:rsidR="00715914" w:rsidRPr="009C5FC2" w:rsidRDefault="003506B3" w:rsidP="00715914">
      <w:pPr>
        <w:pStyle w:val="ShortT"/>
      </w:pPr>
      <w:r w:rsidRPr="009C5FC2">
        <w:t xml:space="preserve">Norfolk Island Standard </w:t>
      </w:r>
      <w:r w:rsidR="00B81A06" w:rsidRPr="009C5FC2">
        <w:t>Time Amendment (Daylight Saving</w:t>
      </w:r>
      <w:r w:rsidRPr="009C5FC2">
        <w:t>) Ordinance 2018</w:t>
      </w:r>
    </w:p>
    <w:p w:rsidR="003506B3" w:rsidRPr="009C5FC2" w:rsidRDefault="001F5D8A" w:rsidP="007517B8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</w:t>
      </w:r>
      <w:r w:rsidR="003506B3" w:rsidRPr="009C5FC2">
        <w:rPr>
          <w:szCs w:val="22"/>
        </w:rPr>
        <w:t xml:space="preserve"> make the following Ordinance.</w:t>
      </w:r>
    </w:p>
    <w:p w:rsidR="003506B3" w:rsidRPr="009C5FC2" w:rsidRDefault="003506B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C5FC2">
        <w:rPr>
          <w:szCs w:val="22"/>
        </w:rPr>
        <w:t xml:space="preserve">Dated </w:t>
      </w:r>
      <w:r w:rsidRPr="009C5FC2">
        <w:rPr>
          <w:szCs w:val="22"/>
        </w:rPr>
        <w:fldChar w:fldCharType="begin"/>
      </w:r>
      <w:r w:rsidRPr="009C5FC2">
        <w:rPr>
          <w:szCs w:val="22"/>
        </w:rPr>
        <w:instrText xml:space="preserve"> DOCPROPERTY  DateMade </w:instrText>
      </w:r>
      <w:r w:rsidRPr="009C5FC2">
        <w:rPr>
          <w:szCs w:val="22"/>
        </w:rPr>
        <w:fldChar w:fldCharType="separate"/>
      </w:r>
      <w:r w:rsidR="00CB208A">
        <w:rPr>
          <w:szCs w:val="22"/>
        </w:rPr>
        <w:t>06 December 2018</w:t>
      </w:r>
      <w:r w:rsidRPr="009C5FC2">
        <w:rPr>
          <w:szCs w:val="22"/>
        </w:rPr>
        <w:fldChar w:fldCharType="end"/>
      </w:r>
    </w:p>
    <w:p w:rsidR="001F5D8A" w:rsidRPr="009249C7" w:rsidRDefault="001F5D8A" w:rsidP="001F5D8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1F5D8A" w:rsidRPr="009249C7" w:rsidRDefault="001F5D8A" w:rsidP="001F5D8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3506B3" w:rsidRPr="009C5FC2" w:rsidRDefault="003506B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C5FC2">
        <w:rPr>
          <w:szCs w:val="22"/>
        </w:rPr>
        <w:t>By His Excellency’s Command</w:t>
      </w:r>
    </w:p>
    <w:p w:rsidR="004A10E6" w:rsidRPr="009C5FC2" w:rsidRDefault="004A10E6" w:rsidP="004A10E6">
      <w:proofErr w:type="spellStart"/>
      <w:r w:rsidRPr="009C5FC2">
        <w:t>Sussan</w:t>
      </w:r>
      <w:proofErr w:type="spellEnd"/>
      <w:r w:rsidRPr="009C5FC2">
        <w:t xml:space="preserve"> Ley</w:t>
      </w:r>
    </w:p>
    <w:p w:rsidR="003506B3" w:rsidRPr="009C5FC2" w:rsidRDefault="004A10E6" w:rsidP="003C524B">
      <w:pPr>
        <w:pStyle w:val="SignCoverPageEnd"/>
      </w:pPr>
      <w:r w:rsidRPr="009C5FC2">
        <w:t>Assistant Minister for Regional Development and Territories</w:t>
      </w:r>
      <w:r w:rsidR="003C524B" w:rsidRPr="009C5FC2">
        <w:br/>
      </w:r>
      <w:r w:rsidRPr="009C5FC2">
        <w:t>Parliamentary Secretary to the Deputy Prime Minister and Minister for Infrastructure, Transport and Regional Development</w:t>
      </w:r>
    </w:p>
    <w:p w:rsidR="00DF74D9" w:rsidRPr="009C5FC2" w:rsidRDefault="00DF74D9" w:rsidP="00DF74D9">
      <w:pPr>
        <w:rPr>
          <w:lang w:eastAsia="en-AU"/>
        </w:rPr>
      </w:pPr>
    </w:p>
    <w:p w:rsidR="00DF74D9" w:rsidRPr="009C5FC2" w:rsidRDefault="00DF74D9" w:rsidP="00DF74D9">
      <w:pPr>
        <w:rPr>
          <w:lang w:eastAsia="en-AU"/>
        </w:rPr>
      </w:pPr>
    </w:p>
    <w:p w:rsidR="003506B3" w:rsidRPr="009C5FC2" w:rsidRDefault="003506B3" w:rsidP="007517B8"/>
    <w:p w:rsidR="003506B3" w:rsidRPr="009C5FC2" w:rsidRDefault="003506B3" w:rsidP="007517B8"/>
    <w:p w:rsidR="003506B3" w:rsidRPr="009C5FC2" w:rsidRDefault="003506B3" w:rsidP="007517B8"/>
    <w:p w:rsidR="003506B3" w:rsidRPr="009C5FC2" w:rsidRDefault="003506B3" w:rsidP="003506B3"/>
    <w:p w:rsidR="00715914" w:rsidRPr="009C5FC2" w:rsidRDefault="00715914" w:rsidP="00715914">
      <w:pPr>
        <w:pStyle w:val="Header"/>
        <w:tabs>
          <w:tab w:val="clear" w:pos="4150"/>
          <w:tab w:val="clear" w:pos="8307"/>
        </w:tabs>
      </w:pPr>
      <w:r w:rsidRPr="009C5FC2">
        <w:rPr>
          <w:rStyle w:val="CharAmSchNo"/>
        </w:rPr>
        <w:t xml:space="preserve"> </w:t>
      </w:r>
      <w:r w:rsidRPr="009C5FC2">
        <w:rPr>
          <w:rStyle w:val="CharAmSchText"/>
        </w:rPr>
        <w:t xml:space="preserve"> </w:t>
      </w:r>
    </w:p>
    <w:p w:rsidR="00715914" w:rsidRPr="009C5FC2" w:rsidRDefault="00715914" w:rsidP="00715914">
      <w:pPr>
        <w:pStyle w:val="Header"/>
        <w:tabs>
          <w:tab w:val="clear" w:pos="4150"/>
          <w:tab w:val="clear" w:pos="8307"/>
        </w:tabs>
      </w:pPr>
      <w:r w:rsidRPr="009C5FC2">
        <w:rPr>
          <w:rStyle w:val="CharAmPartNo"/>
        </w:rPr>
        <w:t xml:space="preserve"> </w:t>
      </w:r>
      <w:r w:rsidRPr="009C5FC2">
        <w:rPr>
          <w:rStyle w:val="CharAmPartText"/>
        </w:rPr>
        <w:t xml:space="preserve"> </w:t>
      </w:r>
    </w:p>
    <w:p w:rsidR="00715914" w:rsidRPr="009C5FC2" w:rsidRDefault="00715914" w:rsidP="00715914">
      <w:pPr>
        <w:sectPr w:rsidR="00715914" w:rsidRPr="009C5FC2" w:rsidSect="00E825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C5FC2" w:rsidRDefault="00715914" w:rsidP="00DA657E">
      <w:pPr>
        <w:rPr>
          <w:sz w:val="36"/>
        </w:rPr>
      </w:pPr>
      <w:r w:rsidRPr="009C5FC2">
        <w:rPr>
          <w:sz w:val="36"/>
        </w:rPr>
        <w:lastRenderedPageBreak/>
        <w:t>Contents</w:t>
      </w:r>
    </w:p>
    <w:p w:rsidR="00083F80" w:rsidRPr="009C5FC2" w:rsidRDefault="00083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5FC2">
        <w:fldChar w:fldCharType="begin"/>
      </w:r>
      <w:r w:rsidRPr="009C5FC2">
        <w:instrText xml:space="preserve"> TOC \o "1-9" </w:instrText>
      </w:r>
      <w:r w:rsidRPr="009C5FC2">
        <w:fldChar w:fldCharType="separate"/>
      </w:r>
      <w:r w:rsidRPr="009C5FC2">
        <w:rPr>
          <w:noProof/>
        </w:rPr>
        <w:t>1</w:t>
      </w:r>
      <w:r w:rsidRPr="009C5FC2">
        <w:rPr>
          <w:noProof/>
        </w:rPr>
        <w:tab/>
        <w:t>Name</w:t>
      </w:r>
      <w:r w:rsidRPr="009C5FC2">
        <w:rPr>
          <w:noProof/>
        </w:rPr>
        <w:tab/>
      </w:r>
      <w:r w:rsidRPr="009C5FC2">
        <w:rPr>
          <w:noProof/>
        </w:rPr>
        <w:fldChar w:fldCharType="begin"/>
      </w:r>
      <w:r w:rsidRPr="009C5FC2">
        <w:rPr>
          <w:noProof/>
        </w:rPr>
        <w:instrText xml:space="preserve"> PAGEREF _Toc528844923 \h </w:instrText>
      </w:r>
      <w:r w:rsidRPr="009C5FC2">
        <w:rPr>
          <w:noProof/>
        </w:rPr>
      </w:r>
      <w:r w:rsidRPr="009C5FC2">
        <w:rPr>
          <w:noProof/>
        </w:rPr>
        <w:fldChar w:fldCharType="separate"/>
      </w:r>
      <w:r w:rsidR="00CB208A">
        <w:rPr>
          <w:noProof/>
        </w:rPr>
        <w:t>1</w:t>
      </w:r>
      <w:r w:rsidRPr="009C5FC2">
        <w:rPr>
          <w:noProof/>
        </w:rPr>
        <w:fldChar w:fldCharType="end"/>
      </w:r>
    </w:p>
    <w:p w:rsidR="00083F80" w:rsidRPr="009C5FC2" w:rsidRDefault="00083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5FC2">
        <w:rPr>
          <w:noProof/>
        </w:rPr>
        <w:t>2</w:t>
      </w:r>
      <w:r w:rsidRPr="009C5FC2">
        <w:rPr>
          <w:noProof/>
        </w:rPr>
        <w:tab/>
        <w:t>Commencement</w:t>
      </w:r>
      <w:r w:rsidRPr="009C5FC2">
        <w:rPr>
          <w:noProof/>
        </w:rPr>
        <w:tab/>
      </w:r>
      <w:r w:rsidRPr="009C5FC2">
        <w:rPr>
          <w:noProof/>
        </w:rPr>
        <w:fldChar w:fldCharType="begin"/>
      </w:r>
      <w:r w:rsidRPr="009C5FC2">
        <w:rPr>
          <w:noProof/>
        </w:rPr>
        <w:instrText xml:space="preserve"> PAGEREF _Toc528844924 \h </w:instrText>
      </w:r>
      <w:r w:rsidRPr="009C5FC2">
        <w:rPr>
          <w:noProof/>
        </w:rPr>
      </w:r>
      <w:r w:rsidRPr="009C5FC2">
        <w:rPr>
          <w:noProof/>
        </w:rPr>
        <w:fldChar w:fldCharType="separate"/>
      </w:r>
      <w:r w:rsidR="00CB208A">
        <w:rPr>
          <w:noProof/>
        </w:rPr>
        <w:t>1</w:t>
      </w:r>
      <w:r w:rsidRPr="009C5FC2">
        <w:rPr>
          <w:noProof/>
        </w:rPr>
        <w:fldChar w:fldCharType="end"/>
      </w:r>
    </w:p>
    <w:p w:rsidR="00083F80" w:rsidRPr="009C5FC2" w:rsidRDefault="00083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5FC2">
        <w:rPr>
          <w:noProof/>
        </w:rPr>
        <w:t>3</w:t>
      </w:r>
      <w:r w:rsidRPr="009C5FC2">
        <w:rPr>
          <w:noProof/>
        </w:rPr>
        <w:tab/>
        <w:t>Authority</w:t>
      </w:r>
      <w:r w:rsidRPr="009C5FC2">
        <w:rPr>
          <w:noProof/>
        </w:rPr>
        <w:tab/>
      </w:r>
      <w:r w:rsidRPr="009C5FC2">
        <w:rPr>
          <w:noProof/>
        </w:rPr>
        <w:fldChar w:fldCharType="begin"/>
      </w:r>
      <w:r w:rsidRPr="009C5FC2">
        <w:rPr>
          <w:noProof/>
        </w:rPr>
        <w:instrText xml:space="preserve"> PAGEREF _Toc528844925 \h </w:instrText>
      </w:r>
      <w:r w:rsidRPr="009C5FC2">
        <w:rPr>
          <w:noProof/>
        </w:rPr>
      </w:r>
      <w:r w:rsidRPr="009C5FC2">
        <w:rPr>
          <w:noProof/>
        </w:rPr>
        <w:fldChar w:fldCharType="separate"/>
      </w:r>
      <w:r w:rsidR="00CB208A">
        <w:rPr>
          <w:noProof/>
        </w:rPr>
        <w:t>1</w:t>
      </w:r>
      <w:r w:rsidRPr="009C5FC2">
        <w:rPr>
          <w:noProof/>
        </w:rPr>
        <w:fldChar w:fldCharType="end"/>
      </w:r>
    </w:p>
    <w:p w:rsidR="00083F80" w:rsidRPr="009C5FC2" w:rsidRDefault="00083F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5FC2">
        <w:rPr>
          <w:noProof/>
        </w:rPr>
        <w:t>4</w:t>
      </w:r>
      <w:r w:rsidRPr="009C5FC2">
        <w:rPr>
          <w:noProof/>
        </w:rPr>
        <w:tab/>
        <w:t>Schedules</w:t>
      </w:r>
      <w:r w:rsidRPr="009C5FC2">
        <w:rPr>
          <w:noProof/>
        </w:rPr>
        <w:tab/>
      </w:r>
      <w:r w:rsidRPr="009C5FC2">
        <w:rPr>
          <w:noProof/>
        </w:rPr>
        <w:fldChar w:fldCharType="begin"/>
      </w:r>
      <w:r w:rsidRPr="009C5FC2">
        <w:rPr>
          <w:noProof/>
        </w:rPr>
        <w:instrText xml:space="preserve"> PAGEREF _Toc528844926 \h </w:instrText>
      </w:r>
      <w:r w:rsidRPr="009C5FC2">
        <w:rPr>
          <w:noProof/>
        </w:rPr>
      </w:r>
      <w:r w:rsidRPr="009C5FC2">
        <w:rPr>
          <w:noProof/>
        </w:rPr>
        <w:fldChar w:fldCharType="separate"/>
      </w:r>
      <w:r w:rsidR="00CB208A">
        <w:rPr>
          <w:noProof/>
        </w:rPr>
        <w:t>1</w:t>
      </w:r>
      <w:r w:rsidRPr="009C5FC2">
        <w:rPr>
          <w:noProof/>
        </w:rPr>
        <w:fldChar w:fldCharType="end"/>
      </w:r>
    </w:p>
    <w:p w:rsidR="00083F80" w:rsidRPr="009C5FC2" w:rsidRDefault="00083F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5FC2">
        <w:rPr>
          <w:noProof/>
        </w:rPr>
        <w:t>Schedule</w:t>
      </w:r>
      <w:r w:rsidR="009C5FC2" w:rsidRPr="009C5FC2">
        <w:rPr>
          <w:noProof/>
        </w:rPr>
        <w:t> </w:t>
      </w:r>
      <w:r w:rsidRPr="009C5FC2">
        <w:rPr>
          <w:noProof/>
        </w:rPr>
        <w:t>1—Amendments</w:t>
      </w:r>
      <w:r w:rsidRPr="009C5FC2">
        <w:rPr>
          <w:b w:val="0"/>
          <w:noProof/>
          <w:sz w:val="18"/>
        </w:rPr>
        <w:tab/>
      </w:r>
      <w:r w:rsidRPr="009C5FC2">
        <w:rPr>
          <w:b w:val="0"/>
          <w:noProof/>
          <w:sz w:val="18"/>
        </w:rPr>
        <w:fldChar w:fldCharType="begin"/>
      </w:r>
      <w:r w:rsidRPr="009C5FC2">
        <w:rPr>
          <w:b w:val="0"/>
          <w:noProof/>
          <w:sz w:val="18"/>
        </w:rPr>
        <w:instrText xml:space="preserve"> PAGEREF _Toc528844927 \h </w:instrText>
      </w:r>
      <w:r w:rsidRPr="009C5FC2">
        <w:rPr>
          <w:b w:val="0"/>
          <w:noProof/>
          <w:sz w:val="18"/>
        </w:rPr>
      </w:r>
      <w:r w:rsidRPr="009C5FC2">
        <w:rPr>
          <w:b w:val="0"/>
          <w:noProof/>
          <w:sz w:val="18"/>
        </w:rPr>
        <w:fldChar w:fldCharType="separate"/>
      </w:r>
      <w:r w:rsidR="00CB208A">
        <w:rPr>
          <w:b w:val="0"/>
          <w:noProof/>
          <w:sz w:val="18"/>
        </w:rPr>
        <w:t>2</w:t>
      </w:r>
      <w:r w:rsidRPr="009C5FC2">
        <w:rPr>
          <w:b w:val="0"/>
          <w:noProof/>
          <w:sz w:val="18"/>
        </w:rPr>
        <w:fldChar w:fldCharType="end"/>
      </w:r>
    </w:p>
    <w:p w:rsidR="00083F80" w:rsidRPr="009C5FC2" w:rsidRDefault="00083F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5FC2">
        <w:rPr>
          <w:noProof/>
        </w:rPr>
        <w:t>Norfolk Island Standard Time Ordinance 2015</w:t>
      </w:r>
      <w:r w:rsidRPr="009C5FC2">
        <w:rPr>
          <w:i w:val="0"/>
          <w:noProof/>
          <w:sz w:val="18"/>
        </w:rPr>
        <w:tab/>
      </w:r>
      <w:r w:rsidRPr="009C5FC2">
        <w:rPr>
          <w:i w:val="0"/>
          <w:noProof/>
          <w:sz w:val="18"/>
        </w:rPr>
        <w:fldChar w:fldCharType="begin"/>
      </w:r>
      <w:r w:rsidRPr="009C5FC2">
        <w:rPr>
          <w:i w:val="0"/>
          <w:noProof/>
          <w:sz w:val="18"/>
        </w:rPr>
        <w:instrText xml:space="preserve"> PAGEREF _Toc528844928 \h </w:instrText>
      </w:r>
      <w:r w:rsidRPr="009C5FC2">
        <w:rPr>
          <w:i w:val="0"/>
          <w:noProof/>
          <w:sz w:val="18"/>
        </w:rPr>
      </w:r>
      <w:r w:rsidRPr="009C5FC2">
        <w:rPr>
          <w:i w:val="0"/>
          <w:noProof/>
          <w:sz w:val="18"/>
        </w:rPr>
        <w:fldChar w:fldCharType="separate"/>
      </w:r>
      <w:r w:rsidR="00CB208A">
        <w:rPr>
          <w:i w:val="0"/>
          <w:noProof/>
          <w:sz w:val="18"/>
        </w:rPr>
        <w:t>2</w:t>
      </w:r>
      <w:r w:rsidRPr="009C5FC2">
        <w:rPr>
          <w:i w:val="0"/>
          <w:noProof/>
          <w:sz w:val="18"/>
        </w:rPr>
        <w:fldChar w:fldCharType="end"/>
      </w:r>
    </w:p>
    <w:p w:rsidR="00670EA1" w:rsidRPr="009C5FC2" w:rsidRDefault="00083F80" w:rsidP="00715914">
      <w:r w:rsidRPr="009C5FC2">
        <w:fldChar w:fldCharType="end"/>
      </w:r>
    </w:p>
    <w:p w:rsidR="00670EA1" w:rsidRPr="009C5FC2" w:rsidRDefault="00670EA1" w:rsidP="00715914">
      <w:pPr>
        <w:sectPr w:rsidR="00670EA1" w:rsidRPr="009C5FC2" w:rsidSect="00E825D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C5FC2" w:rsidRDefault="00715914" w:rsidP="00715914">
      <w:pPr>
        <w:pStyle w:val="ActHead5"/>
      </w:pPr>
      <w:bookmarkStart w:id="0" w:name="_Toc528844923"/>
      <w:r w:rsidRPr="009C5FC2">
        <w:rPr>
          <w:rStyle w:val="CharSectno"/>
        </w:rPr>
        <w:lastRenderedPageBreak/>
        <w:t>1</w:t>
      </w:r>
      <w:r w:rsidRPr="009C5FC2">
        <w:t xml:space="preserve">  </w:t>
      </w:r>
      <w:r w:rsidR="00CE493D" w:rsidRPr="009C5FC2">
        <w:t>Name</w:t>
      </w:r>
      <w:bookmarkEnd w:id="0"/>
    </w:p>
    <w:p w:rsidR="00715914" w:rsidRPr="009C5FC2" w:rsidRDefault="00715914" w:rsidP="00715914">
      <w:pPr>
        <w:pStyle w:val="subsection"/>
      </w:pPr>
      <w:r w:rsidRPr="009C5FC2">
        <w:tab/>
      </w:r>
      <w:r w:rsidRPr="009C5FC2">
        <w:tab/>
      </w:r>
      <w:r w:rsidR="003506B3" w:rsidRPr="009C5FC2">
        <w:t>This Ordinance is</w:t>
      </w:r>
      <w:r w:rsidR="00CE493D" w:rsidRPr="009C5FC2">
        <w:t xml:space="preserve"> the </w:t>
      </w:r>
      <w:r w:rsidR="00BC76AC" w:rsidRPr="009C5FC2">
        <w:rPr>
          <w:i/>
        </w:rPr>
        <w:fldChar w:fldCharType="begin"/>
      </w:r>
      <w:r w:rsidR="00BC76AC" w:rsidRPr="009C5FC2">
        <w:rPr>
          <w:i/>
        </w:rPr>
        <w:instrText xml:space="preserve"> STYLEREF  ShortT </w:instrText>
      </w:r>
      <w:r w:rsidR="00BC76AC" w:rsidRPr="009C5FC2">
        <w:rPr>
          <w:i/>
        </w:rPr>
        <w:fldChar w:fldCharType="separate"/>
      </w:r>
      <w:r w:rsidR="00CB208A">
        <w:rPr>
          <w:i/>
          <w:noProof/>
        </w:rPr>
        <w:t>Norfolk Island Standard Time Amendment (Daylight Saving) Ordinance 2018</w:t>
      </w:r>
      <w:r w:rsidR="00BC76AC" w:rsidRPr="009C5FC2">
        <w:rPr>
          <w:i/>
        </w:rPr>
        <w:fldChar w:fldCharType="end"/>
      </w:r>
      <w:r w:rsidRPr="009C5FC2">
        <w:t>.</w:t>
      </w:r>
    </w:p>
    <w:p w:rsidR="00715914" w:rsidRPr="009C5FC2" w:rsidRDefault="00715914" w:rsidP="00715914">
      <w:pPr>
        <w:pStyle w:val="ActHead5"/>
      </w:pPr>
      <w:bookmarkStart w:id="1" w:name="_Toc528844924"/>
      <w:r w:rsidRPr="009C5FC2">
        <w:rPr>
          <w:rStyle w:val="CharSectno"/>
        </w:rPr>
        <w:t>2</w:t>
      </w:r>
      <w:r w:rsidRPr="009C5FC2">
        <w:t xml:space="preserve">  Commencement</w:t>
      </w:r>
      <w:bookmarkEnd w:id="1"/>
    </w:p>
    <w:p w:rsidR="00BA0C87" w:rsidRPr="009C5FC2" w:rsidRDefault="00BA0C87" w:rsidP="00593449">
      <w:pPr>
        <w:pStyle w:val="subsection"/>
      </w:pPr>
      <w:r w:rsidRPr="009C5FC2">
        <w:tab/>
        <w:t>(1)</w:t>
      </w:r>
      <w:r w:rsidRPr="009C5FC2">
        <w:tab/>
        <w:t xml:space="preserve">Each provision of </w:t>
      </w:r>
      <w:r w:rsidR="003506B3" w:rsidRPr="009C5FC2">
        <w:t>this Ordinance</w:t>
      </w:r>
      <w:r w:rsidRPr="009C5FC2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9C5FC2" w:rsidRDefault="00BA0C87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A0C87" w:rsidRPr="009C5FC2" w:rsidTr="00F5479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Commencement information</w:t>
            </w:r>
          </w:p>
        </w:tc>
      </w:tr>
      <w:tr w:rsidR="00BA0C87" w:rsidRPr="009C5FC2" w:rsidTr="00F5479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Column 3</w:t>
            </w:r>
          </w:p>
        </w:tc>
      </w:tr>
      <w:tr w:rsidR="00BA0C87" w:rsidRPr="009C5FC2" w:rsidTr="00F54793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C5FC2" w:rsidRDefault="00BA0C87" w:rsidP="00612709">
            <w:pPr>
              <w:pStyle w:val="TableHeading"/>
            </w:pPr>
            <w:r w:rsidRPr="009C5FC2">
              <w:t>Date/Details</w:t>
            </w:r>
          </w:p>
        </w:tc>
      </w:tr>
      <w:tr w:rsidR="00BA0C87" w:rsidRPr="009C5FC2" w:rsidTr="00F5479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C5FC2" w:rsidRDefault="00BA0C87" w:rsidP="003506B3">
            <w:pPr>
              <w:pStyle w:val="Tabletext"/>
            </w:pPr>
            <w:r w:rsidRPr="009C5FC2">
              <w:t xml:space="preserve">1.  </w:t>
            </w:r>
            <w:r w:rsidR="003506B3" w:rsidRPr="009C5FC2">
              <w:t>The whole of 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9C5FC2" w:rsidRDefault="00BA0C87" w:rsidP="00BA0C87">
            <w:pPr>
              <w:pStyle w:val="Tabletext"/>
            </w:pPr>
            <w:r w:rsidRPr="009C5FC2">
              <w:t xml:space="preserve">The day after </w:t>
            </w:r>
            <w:r w:rsidR="003506B3" w:rsidRPr="009C5FC2">
              <w:t>this Ordinance is</w:t>
            </w:r>
            <w:r w:rsidRPr="009C5FC2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9C5FC2" w:rsidRDefault="00F00BDB">
            <w:pPr>
              <w:pStyle w:val="Tabletext"/>
            </w:pPr>
            <w:r>
              <w:t>8 December 2018</w:t>
            </w:r>
            <w:bookmarkStart w:id="2" w:name="_GoBack"/>
            <w:bookmarkEnd w:id="2"/>
          </w:p>
        </w:tc>
      </w:tr>
    </w:tbl>
    <w:p w:rsidR="00BA0C87" w:rsidRPr="009C5FC2" w:rsidRDefault="00BA0C87" w:rsidP="00D21F74">
      <w:pPr>
        <w:pStyle w:val="notetext"/>
      </w:pPr>
      <w:r w:rsidRPr="009C5FC2">
        <w:rPr>
          <w:snapToGrid w:val="0"/>
          <w:lang w:eastAsia="en-US"/>
        </w:rPr>
        <w:t>Note:</w:t>
      </w:r>
      <w:r w:rsidRPr="009C5FC2">
        <w:rPr>
          <w:snapToGrid w:val="0"/>
          <w:lang w:eastAsia="en-US"/>
        </w:rPr>
        <w:tab/>
        <w:t xml:space="preserve">This table relates only to the provisions of </w:t>
      </w:r>
      <w:r w:rsidR="003506B3" w:rsidRPr="009C5FC2">
        <w:rPr>
          <w:snapToGrid w:val="0"/>
          <w:lang w:eastAsia="en-US"/>
        </w:rPr>
        <w:t>this Ordinance</w:t>
      </w:r>
      <w:r w:rsidRPr="009C5FC2">
        <w:t xml:space="preserve"> </w:t>
      </w:r>
      <w:r w:rsidRPr="009C5FC2">
        <w:rPr>
          <w:snapToGrid w:val="0"/>
          <w:lang w:eastAsia="en-US"/>
        </w:rPr>
        <w:t xml:space="preserve">as originally made. It will not be amended to deal with any later amendments of </w:t>
      </w:r>
      <w:r w:rsidR="003506B3" w:rsidRPr="009C5FC2">
        <w:rPr>
          <w:snapToGrid w:val="0"/>
          <w:lang w:eastAsia="en-US"/>
        </w:rPr>
        <w:t>this Ordinance</w:t>
      </w:r>
      <w:r w:rsidRPr="009C5FC2">
        <w:rPr>
          <w:snapToGrid w:val="0"/>
          <w:lang w:eastAsia="en-US"/>
        </w:rPr>
        <w:t>.</w:t>
      </w:r>
    </w:p>
    <w:p w:rsidR="00BA0C87" w:rsidRPr="009C5FC2" w:rsidRDefault="00BA0C87" w:rsidP="00D455E3">
      <w:pPr>
        <w:pStyle w:val="subsection"/>
      </w:pPr>
      <w:r w:rsidRPr="009C5FC2">
        <w:tab/>
        <w:t>(2)</w:t>
      </w:r>
      <w:r w:rsidRPr="009C5FC2">
        <w:tab/>
        <w:t xml:space="preserve">Any information in column 3 of the table is not part of </w:t>
      </w:r>
      <w:r w:rsidR="003506B3" w:rsidRPr="009C5FC2">
        <w:t>this Ordinance</w:t>
      </w:r>
      <w:r w:rsidRPr="009C5FC2">
        <w:t xml:space="preserve">. Information may be inserted in this column, or information in it may be edited, in any published version of </w:t>
      </w:r>
      <w:r w:rsidR="003506B3" w:rsidRPr="009C5FC2">
        <w:t>this Ordinance</w:t>
      </w:r>
      <w:r w:rsidRPr="009C5FC2">
        <w:t>.</w:t>
      </w:r>
    </w:p>
    <w:p w:rsidR="007500C8" w:rsidRPr="009C5FC2" w:rsidRDefault="007500C8" w:rsidP="007500C8">
      <w:pPr>
        <w:pStyle w:val="ActHead5"/>
      </w:pPr>
      <w:bookmarkStart w:id="3" w:name="_Toc528844925"/>
      <w:r w:rsidRPr="009C5FC2">
        <w:rPr>
          <w:rStyle w:val="CharSectno"/>
        </w:rPr>
        <w:t>3</w:t>
      </w:r>
      <w:r w:rsidRPr="009C5FC2">
        <w:t xml:space="preserve">  Authority</w:t>
      </w:r>
      <w:bookmarkEnd w:id="3"/>
    </w:p>
    <w:p w:rsidR="00157B8B" w:rsidRPr="009C5FC2" w:rsidRDefault="007500C8" w:rsidP="007E667A">
      <w:pPr>
        <w:pStyle w:val="subsection"/>
      </w:pPr>
      <w:r w:rsidRPr="009C5FC2">
        <w:tab/>
      </w:r>
      <w:r w:rsidRPr="009C5FC2">
        <w:tab/>
      </w:r>
      <w:r w:rsidR="003506B3" w:rsidRPr="009C5FC2">
        <w:t>This Ordinance is</w:t>
      </w:r>
      <w:r w:rsidR="00F54793" w:rsidRPr="009C5FC2">
        <w:t xml:space="preserve"> made under section</w:t>
      </w:r>
      <w:r w:rsidR="009C5FC2" w:rsidRPr="009C5FC2">
        <w:t> </w:t>
      </w:r>
      <w:r w:rsidR="00F54793" w:rsidRPr="009C5FC2">
        <w:t xml:space="preserve">19A of the </w:t>
      </w:r>
      <w:r w:rsidR="00F54793" w:rsidRPr="009C5FC2">
        <w:rPr>
          <w:i/>
        </w:rPr>
        <w:t>Norfolk Island Act 1979</w:t>
      </w:r>
      <w:r w:rsidR="00F4350D" w:rsidRPr="009C5FC2">
        <w:t>.</w:t>
      </w:r>
    </w:p>
    <w:p w:rsidR="00F54793" w:rsidRPr="009C5FC2" w:rsidRDefault="00F54793" w:rsidP="00F54793">
      <w:pPr>
        <w:pStyle w:val="ActHead5"/>
      </w:pPr>
      <w:bookmarkStart w:id="4" w:name="_Toc528844926"/>
      <w:r w:rsidRPr="009C5FC2">
        <w:rPr>
          <w:rStyle w:val="CharSectno"/>
        </w:rPr>
        <w:t>4</w:t>
      </w:r>
      <w:r w:rsidRPr="009C5FC2">
        <w:t xml:space="preserve">  Schedules</w:t>
      </w:r>
      <w:bookmarkEnd w:id="4"/>
    </w:p>
    <w:p w:rsidR="00F54793" w:rsidRPr="009C5FC2" w:rsidRDefault="00F54793" w:rsidP="00317FDA">
      <w:pPr>
        <w:pStyle w:val="subsection"/>
      </w:pPr>
      <w:r w:rsidRPr="009C5FC2">
        <w:tab/>
      </w:r>
      <w:r w:rsidRPr="009C5FC2">
        <w:tab/>
        <w:t>Each instrument that is specified in a Schedule to this Ordinance is amended or repealed as set out in the applicable items in the Schedule concerned, and any other item in a Schedule to this Ordinance has effect according to its terms.</w:t>
      </w:r>
    </w:p>
    <w:p w:rsidR="00F54793" w:rsidRPr="009C5FC2" w:rsidRDefault="00F54793" w:rsidP="00F54793">
      <w:pPr>
        <w:pStyle w:val="ActHead6"/>
        <w:pageBreakBefore/>
      </w:pPr>
      <w:bookmarkStart w:id="5" w:name="_Toc528844927"/>
      <w:bookmarkStart w:id="6" w:name="opcAmSched"/>
      <w:bookmarkStart w:id="7" w:name="opcCurrentFind"/>
      <w:r w:rsidRPr="009C5FC2">
        <w:rPr>
          <w:rStyle w:val="CharAmSchNo"/>
        </w:rPr>
        <w:t>Schedule</w:t>
      </w:r>
      <w:r w:rsidR="009C5FC2" w:rsidRPr="009C5FC2">
        <w:rPr>
          <w:rStyle w:val="CharAmSchNo"/>
        </w:rPr>
        <w:t> </w:t>
      </w:r>
      <w:r w:rsidRPr="009C5FC2">
        <w:rPr>
          <w:rStyle w:val="CharAmSchNo"/>
        </w:rPr>
        <w:t>1</w:t>
      </w:r>
      <w:r w:rsidRPr="009C5FC2">
        <w:t>—</w:t>
      </w:r>
      <w:r w:rsidRPr="009C5FC2">
        <w:rPr>
          <w:rStyle w:val="CharAmSchText"/>
        </w:rPr>
        <w:t>Amendments</w:t>
      </w:r>
      <w:bookmarkEnd w:id="5"/>
    </w:p>
    <w:bookmarkEnd w:id="6"/>
    <w:bookmarkEnd w:id="7"/>
    <w:p w:rsidR="009B57F4" w:rsidRPr="009C5FC2" w:rsidRDefault="009B57F4" w:rsidP="009B57F4">
      <w:pPr>
        <w:pStyle w:val="Header"/>
      </w:pPr>
      <w:r w:rsidRPr="009C5FC2">
        <w:rPr>
          <w:rStyle w:val="CharAmPartNo"/>
        </w:rPr>
        <w:t xml:space="preserve"> </w:t>
      </w:r>
      <w:r w:rsidRPr="009C5FC2">
        <w:rPr>
          <w:rStyle w:val="CharAmPartText"/>
        </w:rPr>
        <w:t xml:space="preserve"> </w:t>
      </w:r>
    </w:p>
    <w:p w:rsidR="00F54793" w:rsidRPr="009C5FC2" w:rsidRDefault="00F54793" w:rsidP="00F54793">
      <w:pPr>
        <w:pStyle w:val="ActHead9"/>
      </w:pPr>
      <w:bookmarkStart w:id="8" w:name="_Toc528844928"/>
      <w:r w:rsidRPr="009C5FC2">
        <w:t>Norfolk Island Standard Time Ordinance 2015</w:t>
      </w:r>
      <w:bookmarkEnd w:id="8"/>
    </w:p>
    <w:p w:rsidR="00F81C05" w:rsidRPr="009C5FC2" w:rsidRDefault="00F81C05" w:rsidP="00F81C05">
      <w:pPr>
        <w:pStyle w:val="ItemHead"/>
      </w:pPr>
      <w:r w:rsidRPr="009C5FC2">
        <w:t>1  Before section</w:t>
      </w:r>
      <w:r w:rsidR="009C5FC2" w:rsidRPr="009C5FC2">
        <w:t> </w:t>
      </w:r>
      <w:r w:rsidRPr="009C5FC2">
        <w:t>1</w:t>
      </w:r>
    </w:p>
    <w:p w:rsidR="00F81C05" w:rsidRPr="009C5FC2" w:rsidRDefault="00F81C05" w:rsidP="00F81C05">
      <w:pPr>
        <w:pStyle w:val="Item"/>
      </w:pPr>
      <w:r w:rsidRPr="009C5FC2">
        <w:t>Insert:</w:t>
      </w:r>
    </w:p>
    <w:p w:rsidR="00F81C05" w:rsidRPr="009C5FC2" w:rsidRDefault="00F81C05" w:rsidP="00F81C05">
      <w:pPr>
        <w:pStyle w:val="ActHead2"/>
      </w:pPr>
      <w:bookmarkStart w:id="9" w:name="_Toc528844929"/>
      <w:r w:rsidRPr="009C5FC2">
        <w:rPr>
          <w:rStyle w:val="CharPartNo"/>
        </w:rPr>
        <w:t>Part</w:t>
      </w:r>
      <w:r w:rsidR="009C5FC2" w:rsidRPr="009C5FC2">
        <w:rPr>
          <w:rStyle w:val="CharPartNo"/>
        </w:rPr>
        <w:t> </w:t>
      </w:r>
      <w:r w:rsidRPr="009C5FC2">
        <w:rPr>
          <w:rStyle w:val="CharPartNo"/>
        </w:rPr>
        <w:t>1</w:t>
      </w:r>
      <w:r w:rsidRPr="009C5FC2">
        <w:t>—</w:t>
      </w:r>
      <w:r w:rsidRPr="009C5FC2">
        <w:rPr>
          <w:rStyle w:val="CharPartText"/>
        </w:rPr>
        <w:t>Preliminary</w:t>
      </w:r>
      <w:bookmarkEnd w:id="9"/>
    </w:p>
    <w:p w:rsidR="00F81C05" w:rsidRPr="009C5FC2" w:rsidRDefault="00F81C05" w:rsidP="00F81C05">
      <w:pPr>
        <w:pStyle w:val="Header"/>
      </w:pPr>
      <w:r w:rsidRPr="009C5FC2">
        <w:rPr>
          <w:rStyle w:val="CharDivNo"/>
        </w:rPr>
        <w:t xml:space="preserve"> </w:t>
      </w:r>
      <w:r w:rsidRPr="009C5FC2">
        <w:rPr>
          <w:rStyle w:val="CharDivText"/>
        </w:rPr>
        <w:t xml:space="preserve"> </w:t>
      </w:r>
    </w:p>
    <w:p w:rsidR="00405133" w:rsidRPr="009C5FC2" w:rsidRDefault="00F81C05" w:rsidP="00405133">
      <w:pPr>
        <w:pStyle w:val="ItemHead"/>
      </w:pPr>
      <w:r w:rsidRPr="009C5FC2">
        <w:t>2</w:t>
      </w:r>
      <w:r w:rsidR="00405133" w:rsidRPr="009C5FC2">
        <w:t xml:space="preserve">  Section</w:t>
      </w:r>
      <w:r w:rsidR="009C5FC2" w:rsidRPr="009C5FC2">
        <w:t> </w:t>
      </w:r>
      <w:r w:rsidR="00405133" w:rsidRPr="009C5FC2">
        <w:t>4</w:t>
      </w:r>
    </w:p>
    <w:p w:rsidR="00405133" w:rsidRPr="009C5FC2" w:rsidRDefault="00405133" w:rsidP="00405133">
      <w:pPr>
        <w:pStyle w:val="Item"/>
      </w:pPr>
      <w:r w:rsidRPr="009C5FC2">
        <w:t>Insert:</w:t>
      </w:r>
    </w:p>
    <w:p w:rsidR="00B81A06" w:rsidRPr="009C5FC2" w:rsidRDefault="00405133" w:rsidP="00405133">
      <w:pPr>
        <w:pStyle w:val="Definition"/>
      </w:pPr>
      <w:r w:rsidRPr="009C5FC2">
        <w:rPr>
          <w:b/>
          <w:i/>
        </w:rPr>
        <w:t>daylight saving period</w:t>
      </w:r>
      <w:r w:rsidR="0071595B" w:rsidRPr="009C5FC2">
        <w:rPr>
          <w:b/>
          <w:i/>
        </w:rPr>
        <w:t xml:space="preserve"> </w:t>
      </w:r>
      <w:r w:rsidRPr="009C5FC2">
        <w:t>means</w:t>
      </w:r>
      <w:r w:rsidR="00B81A06" w:rsidRPr="009C5FC2">
        <w:t>:</w:t>
      </w:r>
    </w:p>
    <w:p w:rsidR="00405133" w:rsidRPr="009C5FC2" w:rsidRDefault="00B81A06" w:rsidP="00B81A06">
      <w:pPr>
        <w:pStyle w:val="paragraph"/>
      </w:pPr>
      <w:r w:rsidRPr="009C5FC2">
        <w:tab/>
        <w:t>(a)</w:t>
      </w:r>
      <w:r w:rsidRPr="009C5FC2">
        <w:tab/>
      </w:r>
      <w:r w:rsidR="00405133" w:rsidRPr="009C5FC2">
        <w:t>a period starting at 2 am on the first Sunday in October in each year and ending at 2 am on the firs</w:t>
      </w:r>
      <w:r w:rsidRPr="009C5FC2">
        <w:t>t Sunday in the following April; or</w:t>
      </w:r>
    </w:p>
    <w:p w:rsidR="00B81A06" w:rsidRPr="009C5FC2" w:rsidRDefault="00B81A06" w:rsidP="00B81A06">
      <w:pPr>
        <w:pStyle w:val="paragraph"/>
      </w:pPr>
      <w:r w:rsidRPr="009C5FC2">
        <w:tab/>
        <w:t>(b)</w:t>
      </w:r>
      <w:r w:rsidRPr="009C5FC2">
        <w:tab/>
      </w:r>
      <w:r w:rsidR="003447D5" w:rsidRPr="009C5FC2">
        <w:t>if the Minister declares a different period under section</w:t>
      </w:r>
      <w:r w:rsidR="009C5FC2" w:rsidRPr="009C5FC2">
        <w:t> </w:t>
      </w:r>
      <w:r w:rsidR="005F3651" w:rsidRPr="009C5FC2">
        <w:t>4A</w:t>
      </w:r>
      <w:r w:rsidR="003447D5" w:rsidRPr="009C5FC2">
        <w:t xml:space="preserve"> of this Ordinance—that period.</w:t>
      </w:r>
    </w:p>
    <w:p w:rsidR="00405133" w:rsidRPr="009C5FC2" w:rsidRDefault="00405133" w:rsidP="00405133">
      <w:pPr>
        <w:pStyle w:val="Definition"/>
      </w:pPr>
      <w:r w:rsidRPr="009C5FC2">
        <w:rPr>
          <w:b/>
          <w:i/>
        </w:rPr>
        <w:t>daylight saving time</w:t>
      </w:r>
      <w:r w:rsidR="0071595B" w:rsidRPr="009C5FC2">
        <w:rPr>
          <w:b/>
          <w:i/>
        </w:rPr>
        <w:t xml:space="preserve"> </w:t>
      </w:r>
      <w:r w:rsidRPr="009C5FC2">
        <w:t>means the time prescribed by section</w:t>
      </w:r>
      <w:r w:rsidR="009C5FC2" w:rsidRPr="009C5FC2">
        <w:t> </w:t>
      </w:r>
      <w:r w:rsidRPr="009C5FC2">
        <w:t xml:space="preserve">7 </w:t>
      </w:r>
      <w:r w:rsidR="0071595B" w:rsidRPr="009C5FC2">
        <w:t>of this Ordinance</w:t>
      </w:r>
      <w:r w:rsidRPr="009C5FC2">
        <w:t>.</w:t>
      </w:r>
    </w:p>
    <w:p w:rsidR="00405133" w:rsidRPr="009C5FC2" w:rsidRDefault="00405133" w:rsidP="00405133">
      <w:pPr>
        <w:pStyle w:val="Definition"/>
      </w:pPr>
      <w:r w:rsidRPr="009C5FC2">
        <w:rPr>
          <w:b/>
          <w:i/>
        </w:rPr>
        <w:t>standard time</w:t>
      </w:r>
      <w:r w:rsidR="0071595B" w:rsidRPr="009C5FC2">
        <w:rPr>
          <w:b/>
          <w:i/>
        </w:rPr>
        <w:t xml:space="preserve"> </w:t>
      </w:r>
      <w:r w:rsidRPr="009C5FC2">
        <w:t>means the time prescribed by section</w:t>
      </w:r>
      <w:r w:rsidR="009C5FC2" w:rsidRPr="009C5FC2">
        <w:t> </w:t>
      </w:r>
      <w:r w:rsidRPr="009C5FC2">
        <w:t>6 of this Ordinance.</w:t>
      </w:r>
    </w:p>
    <w:p w:rsidR="00F27CF8" w:rsidRPr="009C5FC2" w:rsidRDefault="00F27CF8" w:rsidP="00F27CF8">
      <w:pPr>
        <w:pStyle w:val="ItemHead"/>
      </w:pPr>
      <w:r w:rsidRPr="009C5FC2">
        <w:t>3  After section</w:t>
      </w:r>
      <w:r w:rsidR="009C5FC2" w:rsidRPr="009C5FC2">
        <w:t> </w:t>
      </w:r>
      <w:r w:rsidRPr="009C5FC2">
        <w:t>4</w:t>
      </w:r>
    </w:p>
    <w:p w:rsidR="00F27CF8" w:rsidRPr="009C5FC2" w:rsidRDefault="00F27CF8" w:rsidP="00F27CF8">
      <w:pPr>
        <w:pStyle w:val="Item"/>
      </w:pPr>
      <w:r w:rsidRPr="009C5FC2">
        <w:t>Insert:</w:t>
      </w:r>
    </w:p>
    <w:p w:rsidR="00F27CF8" w:rsidRPr="009C5FC2" w:rsidRDefault="00F27CF8" w:rsidP="00F321F0">
      <w:pPr>
        <w:pStyle w:val="ActHead5"/>
      </w:pPr>
      <w:bookmarkStart w:id="10" w:name="_Toc528844930"/>
      <w:r w:rsidRPr="009C5FC2">
        <w:rPr>
          <w:rStyle w:val="CharSectno"/>
        </w:rPr>
        <w:t>4A</w:t>
      </w:r>
      <w:r w:rsidRPr="009C5FC2">
        <w:t xml:space="preserve">  Declaration of daylight saving period</w:t>
      </w:r>
      <w:bookmarkEnd w:id="10"/>
    </w:p>
    <w:p w:rsidR="00F27CF8" w:rsidRPr="009C5FC2" w:rsidRDefault="00F27CF8" w:rsidP="00F27CF8">
      <w:pPr>
        <w:pStyle w:val="subsection"/>
      </w:pPr>
      <w:r w:rsidRPr="009C5FC2">
        <w:tab/>
      </w:r>
      <w:r w:rsidRPr="009C5FC2">
        <w:tab/>
        <w:t xml:space="preserve">For the purposes of </w:t>
      </w:r>
      <w:r w:rsidR="009C5FC2" w:rsidRPr="009C5FC2">
        <w:t>paragraph (</w:t>
      </w:r>
      <w:r w:rsidRPr="009C5FC2">
        <w:t xml:space="preserve">b) of the definition of </w:t>
      </w:r>
      <w:r w:rsidRPr="009C5FC2">
        <w:rPr>
          <w:b/>
          <w:i/>
        </w:rPr>
        <w:t>daylight saving period</w:t>
      </w:r>
      <w:r w:rsidRPr="009C5FC2">
        <w:t xml:space="preserve"> in section</w:t>
      </w:r>
      <w:r w:rsidR="009C5FC2" w:rsidRPr="009C5FC2">
        <w:t> </w:t>
      </w:r>
      <w:r w:rsidRPr="009C5FC2">
        <w:t>4 of this Ordinance, the Minister may, by legislative instrument, declare a period to be a daylight saving period.</w:t>
      </w:r>
    </w:p>
    <w:p w:rsidR="00F27CF8" w:rsidRPr="009C5FC2" w:rsidRDefault="00F27CF8" w:rsidP="00F27CF8">
      <w:pPr>
        <w:pStyle w:val="ItemHead"/>
      </w:pPr>
      <w:r w:rsidRPr="009C5FC2">
        <w:t>4  Before section</w:t>
      </w:r>
      <w:r w:rsidR="009C5FC2" w:rsidRPr="009C5FC2">
        <w:t> </w:t>
      </w:r>
      <w:r w:rsidRPr="009C5FC2">
        <w:t>6</w:t>
      </w:r>
    </w:p>
    <w:p w:rsidR="00F27CF8" w:rsidRPr="009C5FC2" w:rsidRDefault="00F27CF8" w:rsidP="00F27CF8">
      <w:pPr>
        <w:pStyle w:val="Item"/>
      </w:pPr>
      <w:r w:rsidRPr="009C5FC2">
        <w:t>Insert:</w:t>
      </w:r>
    </w:p>
    <w:p w:rsidR="003F7174" w:rsidRPr="009C5FC2" w:rsidRDefault="003F7174" w:rsidP="003F7174">
      <w:pPr>
        <w:pStyle w:val="ActHead2"/>
      </w:pPr>
      <w:bookmarkStart w:id="11" w:name="f_Check_Lines_above"/>
      <w:bookmarkStart w:id="12" w:name="_Toc528844931"/>
      <w:bookmarkEnd w:id="11"/>
      <w:r w:rsidRPr="009C5FC2">
        <w:rPr>
          <w:rStyle w:val="CharPartNo"/>
        </w:rPr>
        <w:t>Part</w:t>
      </w:r>
      <w:r w:rsidR="009C5FC2" w:rsidRPr="009C5FC2">
        <w:rPr>
          <w:rStyle w:val="CharPartNo"/>
        </w:rPr>
        <w:t> </w:t>
      </w:r>
      <w:r w:rsidRPr="009C5FC2">
        <w:rPr>
          <w:rStyle w:val="CharPartNo"/>
        </w:rPr>
        <w:t>2</w:t>
      </w:r>
      <w:r w:rsidRPr="009C5FC2">
        <w:t>—</w:t>
      </w:r>
      <w:r w:rsidRPr="009C5FC2">
        <w:rPr>
          <w:rStyle w:val="CharPartText"/>
        </w:rPr>
        <w:t>Time in Norfolk Island</w:t>
      </w:r>
      <w:bookmarkEnd w:id="12"/>
    </w:p>
    <w:p w:rsidR="00B20011" w:rsidRPr="009C5FC2" w:rsidRDefault="00B20011" w:rsidP="00B20011">
      <w:pPr>
        <w:pStyle w:val="Header"/>
      </w:pPr>
      <w:r w:rsidRPr="009C5FC2">
        <w:rPr>
          <w:rStyle w:val="CharDivNo"/>
        </w:rPr>
        <w:t xml:space="preserve"> </w:t>
      </w:r>
      <w:r w:rsidRPr="009C5FC2">
        <w:rPr>
          <w:rStyle w:val="CharDivText"/>
        </w:rPr>
        <w:t xml:space="preserve"> </w:t>
      </w:r>
    </w:p>
    <w:p w:rsidR="001849B5" w:rsidRPr="009C5FC2" w:rsidRDefault="00F27CF8" w:rsidP="001849B5">
      <w:pPr>
        <w:pStyle w:val="ItemHead"/>
      </w:pPr>
      <w:r w:rsidRPr="009C5FC2">
        <w:t>5</w:t>
      </w:r>
      <w:r w:rsidR="001849B5" w:rsidRPr="009C5FC2">
        <w:t xml:space="preserve">  Section</w:t>
      </w:r>
      <w:r w:rsidR="009C5FC2" w:rsidRPr="009C5FC2">
        <w:t> </w:t>
      </w:r>
      <w:r w:rsidR="001849B5" w:rsidRPr="009C5FC2">
        <w:t>7</w:t>
      </w:r>
    </w:p>
    <w:p w:rsidR="001849B5" w:rsidRPr="009C5FC2" w:rsidRDefault="001849B5" w:rsidP="001849B5">
      <w:pPr>
        <w:pStyle w:val="Item"/>
      </w:pPr>
      <w:r w:rsidRPr="009C5FC2">
        <w:t>Repeal the section, substitute:</w:t>
      </w:r>
    </w:p>
    <w:p w:rsidR="001849B5" w:rsidRPr="009C5FC2" w:rsidRDefault="001849B5" w:rsidP="001849B5">
      <w:pPr>
        <w:pStyle w:val="ActHead5"/>
      </w:pPr>
      <w:bookmarkStart w:id="13" w:name="_Toc528844932"/>
      <w:r w:rsidRPr="009C5FC2">
        <w:rPr>
          <w:rStyle w:val="CharSectno"/>
        </w:rPr>
        <w:t>7</w:t>
      </w:r>
      <w:r w:rsidRPr="009C5FC2">
        <w:t xml:space="preserve">  Daylight saving time in Norfolk Island</w:t>
      </w:r>
      <w:bookmarkEnd w:id="13"/>
    </w:p>
    <w:p w:rsidR="001849B5" w:rsidRPr="009C5FC2" w:rsidRDefault="001849B5" w:rsidP="001849B5">
      <w:pPr>
        <w:pStyle w:val="subsection"/>
      </w:pPr>
      <w:r w:rsidRPr="009C5FC2">
        <w:tab/>
      </w:r>
      <w:r w:rsidRPr="009C5FC2">
        <w:tab/>
        <w:t xml:space="preserve">During a daylight saving period, daylight saving time in Norfolk Island is </w:t>
      </w:r>
      <w:r w:rsidR="00405133" w:rsidRPr="009C5FC2">
        <w:t xml:space="preserve">1 hour in advance of </w:t>
      </w:r>
      <w:r w:rsidR="0071595B" w:rsidRPr="009C5FC2">
        <w:t>standard time.</w:t>
      </w:r>
    </w:p>
    <w:p w:rsidR="003C65F2" w:rsidRPr="009C5FC2" w:rsidRDefault="00F27CF8" w:rsidP="003C65F2">
      <w:pPr>
        <w:pStyle w:val="ActHead5"/>
      </w:pPr>
      <w:bookmarkStart w:id="14" w:name="_Toc528844933"/>
      <w:r w:rsidRPr="009C5FC2">
        <w:rPr>
          <w:rStyle w:val="CharSectno"/>
        </w:rPr>
        <w:t>8</w:t>
      </w:r>
      <w:r w:rsidR="003C65F2" w:rsidRPr="009C5FC2">
        <w:t xml:space="preserve">  </w:t>
      </w:r>
      <w:r w:rsidR="00DF0B31" w:rsidRPr="009C5FC2">
        <w:t>References to</w:t>
      </w:r>
      <w:r w:rsidR="003C65F2" w:rsidRPr="009C5FC2">
        <w:t xml:space="preserve"> time</w:t>
      </w:r>
      <w:r w:rsidR="00DF0B31" w:rsidRPr="009C5FC2">
        <w:t xml:space="preserve"> etc.</w:t>
      </w:r>
      <w:bookmarkEnd w:id="14"/>
    </w:p>
    <w:p w:rsidR="003C65F2" w:rsidRPr="009C5FC2" w:rsidRDefault="003C65F2" w:rsidP="001849B5">
      <w:pPr>
        <w:pStyle w:val="subsection"/>
      </w:pPr>
      <w:r w:rsidRPr="009C5FC2">
        <w:tab/>
        <w:t>(1)</w:t>
      </w:r>
      <w:r w:rsidRPr="009C5FC2">
        <w:tab/>
      </w:r>
      <w:r w:rsidR="009C5FC2" w:rsidRPr="009C5FC2">
        <w:t>Subsection (</w:t>
      </w:r>
      <w:r w:rsidR="00DF0B31" w:rsidRPr="009C5FC2">
        <w:t>2)</w:t>
      </w:r>
      <w:r w:rsidRPr="009C5FC2">
        <w:t xml:space="preserve"> applies if:</w:t>
      </w:r>
    </w:p>
    <w:p w:rsidR="001849B5" w:rsidRPr="009C5FC2" w:rsidRDefault="003C65F2" w:rsidP="003C65F2">
      <w:pPr>
        <w:pStyle w:val="paragraph"/>
      </w:pPr>
      <w:r w:rsidRPr="009C5FC2">
        <w:tab/>
        <w:t>(a)</w:t>
      </w:r>
      <w:r w:rsidRPr="009C5FC2">
        <w:tab/>
        <w:t xml:space="preserve">a legal instrument </w:t>
      </w:r>
      <w:r w:rsidR="00F70915" w:rsidRPr="009C5FC2">
        <w:t>includes an expression of time</w:t>
      </w:r>
      <w:r w:rsidRPr="009C5FC2">
        <w:t>; or</w:t>
      </w:r>
    </w:p>
    <w:p w:rsidR="003C65F2" w:rsidRPr="009C5FC2" w:rsidRDefault="003C65F2" w:rsidP="003C65F2">
      <w:pPr>
        <w:pStyle w:val="paragraph"/>
      </w:pPr>
      <w:r w:rsidRPr="009C5FC2">
        <w:tab/>
        <w:t>(b)</w:t>
      </w:r>
      <w:r w:rsidRPr="009C5FC2">
        <w:tab/>
        <w:t>the doing or refraining from doing anything at, before or after a certain time has an effect in law.</w:t>
      </w:r>
    </w:p>
    <w:p w:rsidR="003C65F2" w:rsidRPr="009C5FC2" w:rsidRDefault="003C65F2" w:rsidP="003C65F2">
      <w:pPr>
        <w:pStyle w:val="subsection"/>
      </w:pPr>
      <w:r w:rsidRPr="009C5FC2">
        <w:tab/>
        <w:t>(2)</w:t>
      </w:r>
      <w:r w:rsidRPr="009C5FC2">
        <w:tab/>
      </w:r>
      <w:r w:rsidR="00DF74D9" w:rsidRPr="009C5FC2">
        <w:t>Unless there is a contrary intention, t</w:t>
      </w:r>
      <w:r w:rsidRPr="009C5FC2">
        <w:t>he time must be determined</w:t>
      </w:r>
      <w:r w:rsidR="00056D3A" w:rsidRPr="009C5FC2">
        <w:t xml:space="preserve"> </w:t>
      </w:r>
      <w:r w:rsidR="00F70915" w:rsidRPr="009C5FC2">
        <w:t>using</w:t>
      </w:r>
      <w:r w:rsidR="00056D3A" w:rsidRPr="009C5FC2">
        <w:t>:</w:t>
      </w:r>
    </w:p>
    <w:p w:rsidR="00F70915" w:rsidRPr="009C5FC2" w:rsidRDefault="00056D3A" w:rsidP="00056D3A">
      <w:pPr>
        <w:pStyle w:val="paragraph"/>
      </w:pPr>
      <w:r w:rsidRPr="009C5FC2">
        <w:tab/>
        <w:t>(a)</w:t>
      </w:r>
      <w:r w:rsidRPr="009C5FC2">
        <w:tab/>
      </w:r>
      <w:r w:rsidR="00F70915" w:rsidRPr="009C5FC2">
        <w:t>standard time; or</w:t>
      </w:r>
    </w:p>
    <w:p w:rsidR="00056D3A" w:rsidRPr="009C5FC2" w:rsidRDefault="00F70915" w:rsidP="00056D3A">
      <w:pPr>
        <w:pStyle w:val="paragraph"/>
      </w:pPr>
      <w:r w:rsidRPr="009C5FC2">
        <w:tab/>
        <w:t>(b)</w:t>
      </w:r>
      <w:r w:rsidRPr="009C5FC2">
        <w:tab/>
      </w:r>
      <w:r w:rsidR="00056D3A" w:rsidRPr="009C5FC2">
        <w:t>for a time within a daylight saving period—</w:t>
      </w:r>
      <w:r w:rsidRPr="009C5FC2">
        <w:t>daylight saving time.</w:t>
      </w:r>
    </w:p>
    <w:p w:rsidR="008D6E8E" w:rsidRPr="009C5FC2" w:rsidRDefault="008D6E8E" w:rsidP="008D6E8E">
      <w:pPr>
        <w:pStyle w:val="subsection"/>
      </w:pPr>
      <w:r w:rsidRPr="009C5FC2">
        <w:tab/>
        <w:t>(3)</w:t>
      </w:r>
      <w:r w:rsidRPr="009C5FC2">
        <w:tab/>
      </w:r>
      <w:r w:rsidR="00DF0B31" w:rsidRPr="009C5FC2">
        <w:t xml:space="preserve">However, </w:t>
      </w:r>
      <w:r w:rsidR="009C5FC2" w:rsidRPr="009C5FC2">
        <w:t>paragraph (</w:t>
      </w:r>
      <w:r w:rsidRPr="009C5FC2">
        <w:t>2)(b) does not affect:</w:t>
      </w:r>
    </w:p>
    <w:p w:rsidR="008D6E8E" w:rsidRPr="009C5FC2" w:rsidRDefault="008D6E8E" w:rsidP="008D6E8E">
      <w:pPr>
        <w:pStyle w:val="paragraph"/>
      </w:pPr>
      <w:r w:rsidRPr="009C5FC2">
        <w:tab/>
        <w:t>(a)</w:t>
      </w:r>
      <w:r w:rsidRPr="009C5FC2">
        <w:tab/>
        <w:t>the use of standard time</w:t>
      </w:r>
      <w:r w:rsidR="00DD23D2" w:rsidRPr="009C5FC2">
        <w:t xml:space="preserve"> for the purposes of astronomy, meteorology or navigation; or</w:t>
      </w:r>
    </w:p>
    <w:p w:rsidR="00DD23D2" w:rsidRPr="009C5FC2" w:rsidRDefault="00DD23D2" w:rsidP="008D6E8E">
      <w:pPr>
        <w:pStyle w:val="paragraph"/>
      </w:pPr>
      <w:r w:rsidRPr="009C5FC2">
        <w:tab/>
        <w:t>(b)</w:t>
      </w:r>
      <w:r w:rsidRPr="009C5FC2">
        <w:tab/>
        <w:t>the meaning of a reference in a document to a time in connection with any of those purposes.</w:t>
      </w:r>
    </w:p>
    <w:p w:rsidR="00F321F0" w:rsidRPr="009C5FC2" w:rsidRDefault="00DD23D2" w:rsidP="00F321F0">
      <w:pPr>
        <w:pStyle w:val="subsection"/>
      </w:pPr>
      <w:r w:rsidRPr="009C5FC2">
        <w:tab/>
        <w:t>(4)</w:t>
      </w:r>
      <w:r w:rsidRPr="009C5FC2">
        <w:tab/>
      </w:r>
      <w:r w:rsidR="009C5FC2" w:rsidRPr="009C5FC2">
        <w:t>Subsection (</w:t>
      </w:r>
      <w:r w:rsidR="00DF0B31" w:rsidRPr="009C5FC2">
        <w:t>2)</w:t>
      </w:r>
      <w:r w:rsidRPr="009C5FC2">
        <w:t xml:space="preserve"> applies in relation to a legal instrument even if the instrument was made before the commencement of this section.</w:t>
      </w:r>
    </w:p>
    <w:p w:rsidR="00F81C05" w:rsidRPr="009C5FC2" w:rsidRDefault="00F81C05" w:rsidP="00F321F0">
      <w:pPr>
        <w:pStyle w:val="ActHead2"/>
      </w:pPr>
      <w:bookmarkStart w:id="15" w:name="_Toc528844934"/>
      <w:r w:rsidRPr="009C5FC2">
        <w:rPr>
          <w:rStyle w:val="CharPartNo"/>
        </w:rPr>
        <w:t>Part</w:t>
      </w:r>
      <w:r w:rsidR="009C5FC2" w:rsidRPr="009C5FC2">
        <w:rPr>
          <w:rStyle w:val="CharPartNo"/>
        </w:rPr>
        <w:t> </w:t>
      </w:r>
      <w:r w:rsidR="003F7174" w:rsidRPr="009C5FC2">
        <w:rPr>
          <w:rStyle w:val="CharPartNo"/>
        </w:rPr>
        <w:t>3</w:t>
      </w:r>
      <w:r w:rsidRPr="009C5FC2">
        <w:t>—</w:t>
      </w:r>
      <w:r w:rsidRPr="009C5FC2">
        <w:rPr>
          <w:rStyle w:val="CharPartText"/>
        </w:rPr>
        <w:t>Application</w:t>
      </w:r>
      <w:r w:rsidR="005D3AA9" w:rsidRPr="009C5FC2">
        <w:rPr>
          <w:rStyle w:val="CharPartText"/>
        </w:rPr>
        <w:t>, saving</w:t>
      </w:r>
      <w:r w:rsidRPr="009C5FC2">
        <w:rPr>
          <w:rStyle w:val="CharPartText"/>
        </w:rPr>
        <w:t xml:space="preserve"> and transitional provisions</w:t>
      </w:r>
      <w:bookmarkEnd w:id="15"/>
    </w:p>
    <w:p w:rsidR="003F7174" w:rsidRPr="009C5FC2" w:rsidRDefault="003F7174" w:rsidP="003F7174">
      <w:pPr>
        <w:pStyle w:val="Header"/>
      </w:pPr>
      <w:r w:rsidRPr="009C5FC2">
        <w:rPr>
          <w:rStyle w:val="CharDivNo"/>
        </w:rPr>
        <w:t xml:space="preserve"> </w:t>
      </w:r>
      <w:r w:rsidRPr="009C5FC2">
        <w:rPr>
          <w:rStyle w:val="CharDivText"/>
        </w:rPr>
        <w:t xml:space="preserve"> </w:t>
      </w:r>
    </w:p>
    <w:p w:rsidR="00DF0543" w:rsidRPr="009C5FC2" w:rsidRDefault="00F27CF8" w:rsidP="00DF0543">
      <w:pPr>
        <w:pStyle w:val="ActHead5"/>
      </w:pPr>
      <w:bookmarkStart w:id="16" w:name="_Toc528844935"/>
      <w:r w:rsidRPr="009C5FC2">
        <w:rPr>
          <w:rStyle w:val="CharSectno"/>
        </w:rPr>
        <w:t>9</w:t>
      </w:r>
      <w:r w:rsidR="00DF0543" w:rsidRPr="009C5FC2">
        <w:t xml:space="preserve">  </w:t>
      </w:r>
      <w:r w:rsidR="00F81C05" w:rsidRPr="009C5FC2">
        <w:t>A</w:t>
      </w:r>
      <w:r w:rsidR="00DF0543" w:rsidRPr="009C5FC2">
        <w:t>mendments</w:t>
      </w:r>
      <w:r w:rsidR="00F81C05" w:rsidRPr="009C5FC2">
        <w:t xml:space="preserve"> made by the </w:t>
      </w:r>
      <w:r w:rsidR="00F81C05" w:rsidRPr="009C5FC2">
        <w:rPr>
          <w:i/>
        </w:rPr>
        <w:t xml:space="preserve">Norfolk Island Standard </w:t>
      </w:r>
      <w:r w:rsidR="00B81A06" w:rsidRPr="009C5FC2">
        <w:rPr>
          <w:i/>
        </w:rPr>
        <w:t>Time Amendment (Daylight Saving</w:t>
      </w:r>
      <w:r w:rsidR="00F81C05" w:rsidRPr="009C5FC2">
        <w:rPr>
          <w:i/>
        </w:rPr>
        <w:t>) Ordinance 2018</w:t>
      </w:r>
      <w:bookmarkEnd w:id="16"/>
    </w:p>
    <w:p w:rsidR="00DF0543" w:rsidRPr="009C5FC2" w:rsidRDefault="00DF0543" w:rsidP="00DF0543">
      <w:pPr>
        <w:pStyle w:val="subsection"/>
      </w:pPr>
      <w:r w:rsidRPr="009C5FC2">
        <w:tab/>
      </w:r>
      <w:r w:rsidRPr="009C5FC2">
        <w:tab/>
        <w:t xml:space="preserve">The amendments made by the </w:t>
      </w:r>
      <w:r w:rsidRPr="009C5FC2">
        <w:rPr>
          <w:i/>
        </w:rPr>
        <w:t xml:space="preserve">Norfolk Island Standard </w:t>
      </w:r>
      <w:r w:rsidR="00B81A06" w:rsidRPr="009C5FC2">
        <w:rPr>
          <w:i/>
        </w:rPr>
        <w:t>Time Amendment (Daylight Saving</w:t>
      </w:r>
      <w:r w:rsidRPr="009C5FC2">
        <w:rPr>
          <w:i/>
        </w:rPr>
        <w:t>) Ordinance 2018</w:t>
      </w:r>
      <w:r w:rsidRPr="009C5FC2">
        <w:t xml:space="preserve"> apply in relation to the daylight saving period that starts on 6</w:t>
      </w:r>
      <w:r w:rsidR="009C5FC2" w:rsidRPr="009C5FC2">
        <w:t> </w:t>
      </w:r>
      <w:r w:rsidRPr="009C5FC2">
        <w:t>October 2019 and later daylight saving periods.</w:t>
      </w:r>
    </w:p>
    <w:sectPr w:rsidR="00DF0543" w:rsidRPr="009C5FC2" w:rsidSect="00E825D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B3" w:rsidRDefault="003506B3" w:rsidP="00715914">
      <w:pPr>
        <w:spacing w:line="240" w:lineRule="auto"/>
      </w:pPr>
      <w:r>
        <w:separator/>
      </w:r>
    </w:p>
  </w:endnote>
  <w:endnote w:type="continuationSeparator" w:id="0">
    <w:p w:rsidR="003506B3" w:rsidRDefault="003506B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825DE" w:rsidRDefault="00E825DE" w:rsidP="00E825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825DE">
      <w:rPr>
        <w:i/>
        <w:sz w:val="18"/>
      </w:rPr>
      <w:t>OPC63646 -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Default="00185B86" w:rsidP="00185B86"/>
  <w:p w:rsidR="00185B86" w:rsidRPr="00E825DE" w:rsidRDefault="00E825DE" w:rsidP="00E825DE">
    <w:pPr>
      <w:rPr>
        <w:rFonts w:cs="Times New Roman"/>
        <w:i/>
        <w:sz w:val="18"/>
      </w:rPr>
    </w:pPr>
    <w:r w:rsidRPr="00E825DE">
      <w:rPr>
        <w:rFonts w:cs="Times New Roman"/>
        <w:i/>
        <w:sz w:val="18"/>
      </w:rPr>
      <w:t>OPC63646 -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825DE" w:rsidRDefault="00E825DE" w:rsidP="00E825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825DE">
      <w:rPr>
        <w:i/>
        <w:sz w:val="18"/>
      </w:rPr>
      <w:t>OPC63646 -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33C1C" w:rsidRDefault="00185B86" w:rsidP="00185B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5B86" w:rsidTr="009C5F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6F9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208A">
            <w:rPr>
              <w:i/>
              <w:sz w:val="18"/>
            </w:rPr>
            <w:t>Norfolk Island Standard Time Amendment (Daylight Saving)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right"/>
            <w:rPr>
              <w:sz w:val="18"/>
            </w:rPr>
          </w:pPr>
        </w:p>
      </w:tc>
    </w:tr>
  </w:tbl>
  <w:p w:rsidR="00185B86" w:rsidRPr="00E825DE" w:rsidRDefault="00E825DE" w:rsidP="00E825DE">
    <w:pPr>
      <w:rPr>
        <w:rFonts w:cs="Times New Roman"/>
        <w:i/>
        <w:sz w:val="18"/>
      </w:rPr>
    </w:pPr>
    <w:r w:rsidRPr="00E825DE">
      <w:rPr>
        <w:rFonts w:cs="Times New Roman"/>
        <w:i/>
        <w:sz w:val="18"/>
      </w:rPr>
      <w:t>OPC63646 -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33C1C" w:rsidRDefault="00185B86" w:rsidP="00185B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85B86" w:rsidTr="009C5FC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208A">
            <w:rPr>
              <w:i/>
              <w:sz w:val="18"/>
            </w:rPr>
            <w:t>Norfolk Island Standard Time Amendment (Daylight Saving)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0BD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5B86" w:rsidRPr="00E825DE" w:rsidRDefault="00E825DE" w:rsidP="00E825DE">
    <w:pPr>
      <w:rPr>
        <w:rFonts w:cs="Times New Roman"/>
        <w:i/>
        <w:sz w:val="18"/>
      </w:rPr>
    </w:pPr>
    <w:r w:rsidRPr="00E825DE">
      <w:rPr>
        <w:rFonts w:cs="Times New Roman"/>
        <w:i/>
        <w:sz w:val="18"/>
      </w:rPr>
      <w:t>OPC63646 -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33C1C" w:rsidRDefault="00185B86" w:rsidP="00185B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5B86" w:rsidTr="009C5FC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0BD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208A">
            <w:rPr>
              <w:i/>
              <w:sz w:val="18"/>
            </w:rPr>
            <w:t>Norfolk Island Standard Time Amendment (Daylight Saving)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right"/>
            <w:rPr>
              <w:sz w:val="18"/>
            </w:rPr>
          </w:pPr>
        </w:p>
      </w:tc>
    </w:tr>
  </w:tbl>
  <w:p w:rsidR="00185B86" w:rsidRPr="00E825DE" w:rsidRDefault="00E825DE" w:rsidP="00E825DE">
    <w:pPr>
      <w:rPr>
        <w:rFonts w:cs="Times New Roman"/>
        <w:i/>
        <w:sz w:val="18"/>
      </w:rPr>
    </w:pPr>
    <w:r w:rsidRPr="00E825DE">
      <w:rPr>
        <w:rFonts w:cs="Times New Roman"/>
        <w:i/>
        <w:sz w:val="18"/>
      </w:rPr>
      <w:t>OPC63646 -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33C1C" w:rsidRDefault="00185B86" w:rsidP="00185B8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5B86" w:rsidTr="005010D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208A">
            <w:rPr>
              <w:i/>
              <w:sz w:val="18"/>
            </w:rPr>
            <w:t>Norfolk Island Standard Time Amendment (Daylight Saving)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00BD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5B86" w:rsidRPr="00E825DE" w:rsidRDefault="00E825DE" w:rsidP="00E825DE">
    <w:pPr>
      <w:rPr>
        <w:rFonts w:cs="Times New Roman"/>
        <w:i/>
        <w:sz w:val="18"/>
      </w:rPr>
    </w:pPr>
    <w:r w:rsidRPr="00E825DE">
      <w:rPr>
        <w:rFonts w:cs="Times New Roman"/>
        <w:i/>
        <w:sz w:val="18"/>
      </w:rPr>
      <w:t>OPC63646 -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33C1C" w:rsidRDefault="00185B86" w:rsidP="00185B86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5B86" w:rsidTr="005010D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B208A">
            <w:rPr>
              <w:i/>
              <w:sz w:val="18"/>
            </w:rPr>
            <w:t>Norfolk Island Standard Time Amendment (Daylight Saving) Ordinance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85B86" w:rsidRDefault="00185B86" w:rsidP="005010D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D6F9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85B86" w:rsidRPr="00E825DE" w:rsidRDefault="00E825DE" w:rsidP="00E825DE">
    <w:pPr>
      <w:rPr>
        <w:rFonts w:cs="Times New Roman"/>
        <w:i/>
        <w:sz w:val="18"/>
      </w:rPr>
    </w:pPr>
    <w:r w:rsidRPr="00E825DE">
      <w:rPr>
        <w:rFonts w:cs="Times New Roman"/>
        <w:i/>
        <w:sz w:val="18"/>
      </w:rPr>
      <w:t>OPC63646 -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B3" w:rsidRDefault="003506B3" w:rsidP="00715914">
      <w:pPr>
        <w:spacing w:line="240" w:lineRule="auto"/>
      </w:pPr>
      <w:r>
        <w:separator/>
      </w:r>
    </w:p>
  </w:footnote>
  <w:footnote w:type="continuationSeparator" w:id="0">
    <w:p w:rsidR="003506B3" w:rsidRDefault="003506B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5F1388" w:rsidRDefault="00185B86" w:rsidP="00185B86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5F1388" w:rsidRDefault="00185B86" w:rsidP="00185B86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5F1388" w:rsidRDefault="00185B86" w:rsidP="00185B86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D79B6" w:rsidRDefault="00185B86" w:rsidP="00185B86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D79B6" w:rsidRDefault="00185B86" w:rsidP="00185B86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ED79B6" w:rsidRDefault="00185B86" w:rsidP="00185B86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A961C4" w:rsidRDefault="00185B86" w:rsidP="00185B8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00BD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00BDB">
      <w:rPr>
        <w:noProof/>
        <w:sz w:val="20"/>
      </w:rPr>
      <w:t>Amendments</w:t>
    </w:r>
    <w:r>
      <w:rPr>
        <w:sz w:val="20"/>
      </w:rPr>
      <w:fldChar w:fldCharType="end"/>
    </w:r>
  </w:p>
  <w:p w:rsidR="00185B86" w:rsidRPr="00A961C4" w:rsidRDefault="00185B86" w:rsidP="00185B8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85B86" w:rsidRPr="00A961C4" w:rsidRDefault="00185B86" w:rsidP="00185B86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A961C4" w:rsidRDefault="00185B86" w:rsidP="00185B86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185B86" w:rsidRPr="00A961C4" w:rsidRDefault="00185B86" w:rsidP="00185B86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85B86" w:rsidRPr="00A961C4" w:rsidRDefault="00185B86" w:rsidP="00185B86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B86" w:rsidRPr="00A961C4" w:rsidRDefault="00185B86" w:rsidP="00185B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B3"/>
    <w:rsid w:val="00004470"/>
    <w:rsid w:val="000136AF"/>
    <w:rsid w:val="00023DDB"/>
    <w:rsid w:val="000437C1"/>
    <w:rsid w:val="0005365D"/>
    <w:rsid w:val="00056D3A"/>
    <w:rsid w:val="000614BF"/>
    <w:rsid w:val="00083F80"/>
    <w:rsid w:val="000B58FA"/>
    <w:rsid w:val="000B7E30"/>
    <w:rsid w:val="000D05EF"/>
    <w:rsid w:val="000E2261"/>
    <w:rsid w:val="000F21C1"/>
    <w:rsid w:val="0010745C"/>
    <w:rsid w:val="00132CEB"/>
    <w:rsid w:val="00142B62"/>
    <w:rsid w:val="0014539C"/>
    <w:rsid w:val="00153893"/>
    <w:rsid w:val="00157B8B"/>
    <w:rsid w:val="00166C2F"/>
    <w:rsid w:val="001809D7"/>
    <w:rsid w:val="001849B5"/>
    <w:rsid w:val="00185B86"/>
    <w:rsid w:val="00190342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5D8A"/>
    <w:rsid w:val="001F6219"/>
    <w:rsid w:val="001F6CD4"/>
    <w:rsid w:val="00206C4D"/>
    <w:rsid w:val="0021053C"/>
    <w:rsid w:val="00214B15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71342"/>
    <w:rsid w:val="00281308"/>
    <w:rsid w:val="00284719"/>
    <w:rsid w:val="00297ECB"/>
    <w:rsid w:val="002A7BCF"/>
    <w:rsid w:val="002D043A"/>
    <w:rsid w:val="002D6224"/>
    <w:rsid w:val="002E3566"/>
    <w:rsid w:val="002E3F4B"/>
    <w:rsid w:val="00304F8B"/>
    <w:rsid w:val="003354D2"/>
    <w:rsid w:val="00335BC6"/>
    <w:rsid w:val="003415D3"/>
    <w:rsid w:val="00344701"/>
    <w:rsid w:val="003447D5"/>
    <w:rsid w:val="003506B3"/>
    <w:rsid w:val="00352B0F"/>
    <w:rsid w:val="00356690"/>
    <w:rsid w:val="00360459"/>
    <w:rsid w:val="00395F71"/>
    <w:rsid w:val="003B77A7"/>
    <w:rsid w:val="003C524B"/>
    <w:rsid w:val="003C6231"/>
    <w:rsid w:val="003C65F2"/>
    <w:rsid w:val="003D0BFE"/>
    <w:rsid w:val="003D5700"/>
    <w:rsid w:val="003E341B"/>
    <w:rsid w:val="003F7174"/>
    <w:rsid w:val="00405133"/>
    <w:rsid w:val="004116CD"/>
    <w:rsid w:val="004144EC"/>
    <w:rsid w:val="00417EB9"/>
    <w:rsid w:val="00421A4A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A10E6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66AE7"/>
    <w:rsid w:val="00584811"/>
    <w:rsid w:val="00585784"/>
    <w:rsid w:val="00593AA6"/>
    <w:rsid w:val="00594161"/>
    <w:rsid w:val="00594749"/>
    <w:rsid w:val="005B4067"/>
    <w:rsid w:val="005C3F41"/>
    <w:rsid w:val="005D2D09"/>
    <w:rsid w:val="005D3AA9"/>
    <w:rsid w:val="005F3651"/>
    <w:rsid w:val="00600219"/>
    <w:rsid w:val="00603DC4"/>
    <w:rsid w:val="00620076"/>
    <w:rsid w:val="00670EA1"/>
    <w:rsid w:val="00677CC2"/>
    <w:rsid w:val="00687CB4"/>
    <w:rsid w:val="006905DE"/>
    <w:rsid w:val="0069207B"/>
    <w:rsid w:val="006944A8"/>
    <w:rsid w:val="006B5789"/>
    <w:rsid w:val="006C30C5"/>
    <w:rsid w:val="006C467C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595B"/>
    <w:rsid w:val="00731E00"/>
    <w:rsid w:val="007440B7"/>
    <w:rsid w:val="007500C8"/>
    <w:rsid w:val="00753B95"/>
    <w:rsid w:val="00756272"/>
    <w:rsid w:val="0076681A"/>
    <w:rsid w:val="007715C9"/>
    <w:rsid w:val="00771613"/>
    <w:rsid w:val="00774EDD"/>
    <w:rsid w:val="007757EC"/>
    <w:rsid w:val="00783E89"/>
    <w:rsid w:val="00793915"/>
    <w:rsid w:val="007A6FFD"/>
    <w:rsid w:val="007C2253"/>
    <w:rsid w:val="007D5A63"/>
    <w:rsid w:val="007D7B81"/>
    <w:rsid w:val="007E163D"/>
    <w:rsid w:val="007E1CA2"/>
    <w:rsid w:val="007E667A"/>
    <w:rsid w:val="007F28C9"/>
    <w:rsid w:val="00803587"/>
    <w:rsid w:val="00807F7D"/>
    <w:rsid w:val="008117E9"/>
    <w:rsid w:val="00824498"/>
    <w:rsid w:val="00833550"/>
    <w:rsid w:val="00856A31"/>
    <w:rsid w:val="00864B24"/>
    <w:rsid w:val="00867B37"/>
    <w:rsid w:val="008754D0"/>
    <w:rsid w:val="008855C9"/>
    <w:rsid w:val="00886456"/>
    <w:rsid w:val="008A3B94"/>
    <w:rsid w:val="008A46E1"/>
    <w:rsid w:val="008A4F43"/>
    <w:rsid w:val="008B2706"/>
    <w:rsid w:val="008D0EE0"/>
    <w:rsid w:val="008D6E8E"/>
    <w:rsid w:val="008E1B04"/>
    <w:rsid w:val="008E6067"/>
    <w:rsid w:val="008F54E7"/>
    <w:rsid w:val="00901910"/>
    <w:rsid w:val="00903422"/>
    <w:rsid w:val="00915DF9"/>
    <w:rsid w:val="009254C3"/>
    <w:rsid w:val="00932377"/>
    <w:rsid w:val="00947D5A"/>
    <w:rsid w:val="009532A5"/>
    <w:rsid w:val="00961D0B"/>
    <w:rsid w:val="00982242"/>
    <w:rsid w:val="009868E9"/>
    <w:rsid w:val="009B57F4"/>
    <w:rsid w:val="009C3E11"/>
    <w:rsid w:val="009C5FC2"/>
    <w:rsid w:val="009E5CFC"/>
    <w:rsid w:val="00A079CB"/>
    <w:rsid w:val="00A12128"/>
    <w:rsid w:val="00A22C98"/>
    <w:rsid w:val="00A231E2"/>
    <w:rsid w:val="00A64912"/>
    <w:rsid w:val="00A70A74"/>
    <w:rsid w:val="00AB2964"/>
    <w:rsid w:val="00AD5641"/>
    <w:rsid w:val="00AD7889"/>
    <w:rsid w:val="00AF021B"/>
    <w:rsid w:val="00AF06CF"/>
    <w:rsid w:val="00B05CF4"/>
    <w:rsid w:val="00B07CDB"/>
    <w:rsid w:val="00B16A31"/>
    <w:rsid w:val="00B17DFD"/>
    <w:rsid w:val="00B20011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1A06"/>
    <w:rsid w:val="00B83204"/>
    <w:rsid w:val="00BA0C87"/>
    <w:rsid w:val="00BA220B"/>
    <w:rsid w:val="00BA3A57"/>
    <w:rsid w:val="00BA691F"/>
    <w:rsid w:val="00BB4E1A"/>
    <w:rsid w:val="00BC015E"/>
    <w:rsid w:val="00BC4D3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B208A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872C8"/>
    <w:rsid w:val="00DA186E"/>
    <w:rsid w:val="00DA4116"/>
    <w:rsid w:val="00DA657E"/>
    <w:rsid w:val="00DB251C"/>
    <w:rsid w:val="00DB4630"/>
    <w:rsid w:val="00DC4F88"/>
    <w:rsid w:val="00DD23D2"/>
    <w:rsid w:val="00DE6BEE"/>
    <w:rsid w:val="00DF0543"/>
    <w:rsid w:val="00DF0B31"/>
    <w:rsid w:val="00DF74D9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825DE"/>
    <w:rsid w:val="00E94D5E"/>
    <w:rsid w:val="00EA7100"/>
    <w:rsid w:val="00EA7F9F"/>
    <w:rsid w:val="00EB1274"/>
    <w:rsid w:val="00EB6AD0"/>
    <w:rsid w:val="00ED2BB6"/>
    <w:rsid w:val="00ED2FAC"/>
    <w:rsid w:val="00ED34E1"/>
    <w:rsid w:val="00ED3B8D"/>
    <w:rsid w:val="00ED659C"/>
    <w:rsid w:val="00ED6F99"/>
    <w:rsid w:val="00EF2E3A"/>
    <w:rsid w:val="00F00BDB"/>
    <w:rsid w:val="00F072A7"/>
    <w:rsid w:val="00F078DC"/>
    <w:rsid w:val="00F27CF8"/>
    <w:rsid w:val="00F321F0"/>
    <w:rsid w:val="00F32BA8"/>
    <w:rsid w:val="00F349F1"/>
    <w:rsid w:val="00F4350D"/>
    <w:rsid w:val="00F512A6"/>
    <w:rsid w:val="00F54793"/>
    <w:rsid w:val="00F567F7"/>
    <w:rsid w:val="00F62036"/>
    <w:rsid w:val="00F65B52"/>
    <w:rsid w:val="00F67BCA"/>
    <w:rsid w:val="00F70915"/>
    <w:rsid w:val="00F73BD6"/>
    <w:rsid w:val="00F81C05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5F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FC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FC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FC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FC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5FC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5FC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5FC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5FC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5FC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5FC2"/>
  </w:style>
  <w:style w:type="paragraph" w:customStyle="1" w:styleId="OPCParaBase">
    <w:name w:val="OPCParaBase"/>
    <w:qFormat/>
    <w:rsid w:val="009C5F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5F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5F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5F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5F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5F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5F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5F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5F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5F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5F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5FC2"/>
  </w:style>
  <w:style w:type="paragraph" w:customStyle="1" w:styleId="Blocks">
    <w:name w:val="Blocks"/>
    <w:aliases w:val="bb"/>
    <w:basedOn w:val="OPCParaBase"/>
    <w:qFormat/>
    <w:rsid w:val="009C5F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5F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5FC2"/>
    <w:rPr>
      <w:i/>
    </w:rPr>
  </w:style>
  <w:style w:type="paragraph" w:customStyle="1" w:styleId="BoxList">
    <w:name w:val="BoxList"/>
    <w:aliases w:val="bl"/>
    <w:basedOn w:val="BoxText"/>
    <w:qFormat/>
    <w:rsid w:val="009C5F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5F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5F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5FC2"/>
    <w:pPr>
      <w:ind w:left="1985" w:hanging="851"/>
    </w:pPr>
  </w:style>
  <w:style w:type="character" w:customStyle="1" w:styleId="CharAmPartNo">
    <w:name w:val="CharAmPartNo"/>
    <w:basedOn w:val="OPCCharBase"/>
    <w:qFormat/>
    <w:rsid w:val="009C5FC2"/>
  </w:style>
  <w:style w:type="character" w:customStyle="1" w:styleId="CharAmPartText">
    <w:name w:val="CharAmPartText"/>
    <w:basedOn w:val="OPCCharBase"/>
    <w:qFormat/>
    <w:rsid w:val="009C5FC2"/>
  </w:style>
  <w:style w:type="character" w:customStyle="1" w:styleId="CharAmSchNo">
    <w:name w:val="CharAmSchNo"/>
    <w:basedOn w:val="OPCCharBase"/>
    <w:qFormat/>
    <w:rsid w:val="009C5FC2"/>
  </w:style>
  <w:style w:type="character" w:customStyle="1" w:styleId="CharAmSchText">
    <w:name w:val="CharAmSchText"/>
    <w:basedOn w:val="OPCCharBase"/>
    <w:qFormat/>
    <w:rsid w:val="009C5FC2"/>
  </w:style>
  <w:style w:type="character" w:customStyle="1" w:styleId="CharBoldItalic">
    <w:name w:val="CharBoldItalic"/>
    <w:basedOn w:val="OPCCharBase"/>
    <w:uiPriority w:val="1"/>
    <w:qFormat/>
    <w:rsid w:val="009C5F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5FC2"/>
  </w:style>
  <w:style w:type="character" w:customStyle="1" w:styleId="CharChapText">
    <w:name w:val="CharChapText"/>
    <w:basedOn w:val="OPCCharBase"/>
    <w:uiPriority w:val="1"/>
    <w:qFormat/>
    <w:rsid w:val="009C5FC2"/>
  </w:style>
  <w:style w:type="character" w:customStyle="1" w:styleId="CharDivNo">
    <w:name w:val="CharDivNo"/>
    <w:basedOn w:val="OPCCharBase"/>
    <w:uiPriority w:val="1"/>
    <w:qFormat/>
    <w:rsid w:val="009C5FC2"/>
  </w:style>
  <w:style w:type="character" w:customStyle="1" w:styleId="CharDivText">
    <w:name w:val="CharDivText"/>
    <w:basedOn w:val="OPCCharBase"/>
    <w:uiPriority w:val="1"/>
    <w:qFormat/>
    <w:rsid w:val="009C5FC2"/>
  </w:style>
  <w:style w:type="character" w:customStyle="1" w:styleId="CharItalic">
    <w:name w:val="CharItalic"/>
    <w:basedOn w:val="OPCCharBase"/>
    <w:uiPriority w:val="1"/>
    <w:qFormat/>
    <w:rsid w:val="009C5FC2"/>
    <w:rPr>
      <w:i/>
    </w:rPr>
  </w:style>
  <w:style w:type="character" w:customStyle="1" w:styleId="CharPartNo">
    <w:name w:val="CharPartNo"/>
    <w:basedOn w:val="OPCCharBase"/>
    <w:uiPriority w:val="1"/>
    <w:qFormat/>
    <w:rsid w:val="009C5FC2"/>
  </w:style>
  <w:style w:type="character" w:customStyle="1" w:styleId="CharPartText">
    <w:name w:val="CharPartText"/>
    <w:basedOn w:val="OPCCharBase"/>
    <w:uiPriority w:val="1"/>
    <w:qFormat/>
    <w:rsid w:val="009C5FC2"/>
  </w:style>
  <w:style w:type="character" w:customStyle="1" w:styleId="CharSectno">
    <w:name w:val="CharSectno"/>
    <w:basedOn w:val="OPCCharBase"/>
    <w:qFormat/>
    <w:rsid w:val="009C5FC2"/>
  </w:style>
  <w:style w:type="character" w:customStyle="1" w:styleId="CharSubdNo">
    <w:name w:val="CharSubdNo"/>
    <w:basedOn w:val="OPCCharBase"/>
    <w:uiPriority w:val="1"/>
    <w:qFormat/>
    <w:rsid w:val="009C5FC2"/>
  </w:style>
  <w:style w:type="character" w:customStyle="1" w:styleId="CharSubdText">
    <w:name w:val="CharSubdText"/>
    <w:basedOn w:val="OPCCharBase"/>
    <w:uiPriority w:val="1"/>
    <w:qFormat/>
    <w:rsid w:val="009C5FC2"/>
  </w:style>
  <w:style w:type="paragraph" w:customStyle="1" w:styleId="CTA--">
    <w:name w:val="CTA --"/>
    <w:basedOn w:val="OPCParaBase"/>
    <w:next w:val="Normal"/>
    <w:rsid w:val="009C5F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5F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5F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5F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5F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5F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5F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5F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5F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5F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5F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5F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5F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5F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C5F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5FC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C5F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5F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5F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5F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5F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5F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5F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5F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5F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5F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5F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5F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5F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5F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5F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5F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5F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5F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5F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5F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5F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5F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5F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5F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5F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5F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5F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5F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5F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5F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5F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5F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5F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5F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5F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5F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5F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5F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5F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5F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5F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5F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5F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5F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5F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5F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5F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5F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5F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5F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5FC2"/>
    <w:rPr>
      <w:sz w:val="16"/>
    </w:rPr>
  </w:style>
  <w:style w:type="table" w:customStyle="1" w:styleId="CFlag">
    <w:name w:val="CFlag"/>
    <w:basedOn w:val="TableNormal"/>
    <w:uiPriority w:val="99"/>
    <w:rsid w:val="009C5F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5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5F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5FC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5F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5F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5F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5F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5FC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C5FC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C5FC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C5F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5F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C5FC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5F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5F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5F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5F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5F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5F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5F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5F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5F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5FC2"/>
  </w:style>
  <w:style w:type="character" w:customStyle="1" w:styleId="CharSubPartNoCASA">
    <w:name w:val="CharSubPartNo(CASA)"/>
    <w:basedOn w:val="OPCCharBase"/>
    <w:uiPriority w:val="1"/>
    <w:rsid w:val="009C5FC2"/>
  </w:style>
  <w:style w:type="paragraph" w:customStyle="1" w:styleId="ENoteTTIndentHeadingSub">
    <w:name w:val="ENoteTTIndentHeadingSub"/>
    <w:aliases w:val="enTTHis"/>
    <w:basedOn w:val="OPCParaBase"/>
    <w:rsid w:val="009C5F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5F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5F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5F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5F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5FC2"/>
    <w:rPr>
      <w:sz w:val="22"/>
    </w:rPr>
  </w:style>
  <w:style w:type="paragraph" w:customStyle="1" w:styleId="SOTextNote">
    <w:name w:val="SO TextNote"/>
    <w:aliases w:val="sont"/>
    <w:basedOn w:val="SOText"/>
    <w:qFormat/>
    <w:rsid w:val="009C5F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5F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5FC2"/>
    <w:rPr>
      <w:sz w:val="22"/>
    </w:rPr>
  </w:style>
  <w:style w:type="paragraph" w:customStyle="1" w:styleId="FileName">
    <w:name w:val="FileName"/>
    <w:basedOn w:val="Normal"/>
    <w:rsid w:val="009C5FC2"/>
  </w:style>
  <w:style w:type="paragraph" w:customStyle="1" w:styleId="TableHeading">
    <w:name w:val="TableHeading"/>
    <w:aliases w:val="th"/>
    <w:basedOn w:val="OPCParaBase"/>
    <w:next w:val="Tabletext"/>
    <w:rsid w:val="009C5F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5F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5F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5F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5F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5F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5F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5F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5F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5F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5FC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5F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5F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5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F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5F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5F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5F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5F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5F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5F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C5FC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5FC2"/>
    <w:pPr>
      <w:ind w:left="240" w:hanging="240"/>
    </w:pPr>
  </w:style>
  <w:style w:type="paragraph" w:styleId="Index2">
    <w:name w:val="index 2"/>
    <w:basedOn w:val="Normal"/>
    <w:next w:val="Normal"/>
    <w:autoRedefine/>
    <w:rsid w:val="009C5FC2"/>
    <w:pPr>
      <w:ind w:left="480" w:hanging="240"/>
    </w:pPr>
  </w:style>
  <w:style w:type="paragraph" w:styleId="Index3">
    <w:name w:val="index 3"/>
    <w:basedOn w:val="Normal"/>
    <w:next w:val="Normal"/>
    <w:autoRedefine/>
    <w:rsid w:val="009C5FC2"/>
    <w:pPr>
      <w:ind w:left="720" w:hanging="240"/>
    </w:pPr>
  </w:style>
  <w:style w:type="paragraph" w:styleId="Index4">
    <w:name w:val="index 4"/>
    <w:basedOn w:val="Normal"/>
    <w:next w:val="Normal"/>
    <w:autoRedefine/>
    <w:rsid w:val="009C5FC2"/>
    <w:pPr>
      <w:ind w:left="960" w:hanging="240"/>
    </w:pPr>
  </w:style>
  <w:style w:type="paragraph" w:styleId="Index5">
    <w:name w:val="index 5"/>
    <w:basedOn w:val="Normal"/>
    <w:next w:val="Normal"/>
    <w:autoRedefine/>
    <w:rsid w:val="009C5FC2"/>
    <w:pPr>
      <w:ind w:left="1200" w:hanging="240"/>
    </w:pPr>
  </w:style>
  <w:style w:type="paragraph" w:styleId="Index6">
    <w:name w:val="index 6"/>
    <w:basedOn w:val="Normal"/>
    <w:next w:val="Normal"/>
    <w:autoRedefine/>
    <w:rsid w:val="009C5FC2"/>
    <w:pPr>
      <w:ind w:left="1440" w:hanging="240"/>
    </w:pPr>
  </w:style>
  <w:style w:type="paragraph" w:styleId="Index7">
    <w:name w:val="index 7"/>
    <w:basedOn w:val="Normal"/>
    <w:next w:val="Normal"/>
    <w:autoRedefine/>
    <w:rsid w:val="009C5FC2"/>
    <w:pPr>
      <w:ind w:left="1680" w:hanging="240"/>
    </w:pPr>
  </w:style>
  <w:style w:type="paragraph" w:styleId="Index8">
    <w:name w:val="index 8"/>
    <w:basedOn w:val="Normal"/>
    <w:next w:val="Normal"/>
    <w:autoRedefine/>
    <w:rsid w:val="009C5FC2"/>
    <w:pPr>
      <w:ind w:left="1920" w:hanging="240"/>
    </w:pPr>
  </w:style>
  <w:style w:type="paragraph" w:styleId="Index9">
    <w:name w:val="index 9"/>
    <w:basedOn w:val="Normal"/>
    <w:next w:val="Normal"/>
    <w:autoRedefine/>
    <w:rsid w:val="009C5FC2"/>
    <w:pPr>
      <w:ind w:left="2160" w:hanging="240"/>
    </w:pPr>
  </w:style>
  <w:style w:type="paragraph" w:styleId="NormalIndent">
    <w:name w:val="Normal Indent"/>
    <w:basedOn w:val="Normal"/>
    <w:rsid w:val="009C5FC2"/>
    <w:pPr>
      <w:ind w:left="720"/>
    </w:pPr>
  </w:style>
  <w:style w:type="paragraph" w:styleId="FootnoteText">
    <w:name w:val="footnote text"/>
    <w:basedOn w:val="Normal"/>
    <w:link w:val="FootnoteTextChar"/>
    <w:rsid w:val="009C5F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5FC2"/>
  </w:style>
  <w:style w:type="paragraph" w:styleId="CommentText">
    <w:name w:val="annotation text"/>
    <w:basedOn w:val="Normal"/>
    <w:link w:val="CommentTextChar"/>
    <w:rsid w:val="009C5F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FC2"/>
  </w:style>
  <w:style w:type="paragraph" w:styleId="IndexHeading">
    <w:name w:val="index heading"/>
    <w:basedOn w:val="Normal"/>
    <w:next w:val="Index1"/>
    <w:rsid w:val="009C5FC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5FC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5FC2"/>
    <w:pPr>
      <w:ind w:left="480" w:hanging="480"/>
    </w:pPr>
  </w:style>
  <w:style w:type="paragraph" w:styleId="EnvelopeAddress">
    <w:name w:val="envelope address"/>
    <w:basedOn w:val="Normal"/>
    <w:rsid w:val="009C5F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5FC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5FC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5FC2"/>
    <w:rPr>
      <w:sz w:val="16"/>
      <w:szCs w:val="16"/>
    </w:rPr>
  </w:style>
  <w:style w:type="character" w:styleId="PageNumber">
    <w:name w:val="page number"/>
    <w:basedOn w:val="DefaultParagraphFont"/>
    <w:rsid w:val="009C5FC2"/>
  </w:style>
  <w:style w:type="character" w:styleId="EndnoteReference">
    <w:name w:val="endnote reference"/>
    <w:basedOn w:val="DefaultParagraphFont"/>
    <w:rsid w:val="009C5FC2"/>
    <w:rPr>
      <w:vertAlign w:val="superscript"/>
    </w:rPr>
  </w:style>
  <w:style w:type="paragraph" w:styleId="EndnoteText">
    <w:name w:val="endnote text"/>
    <w:basedOn w:val="Normal"/>
    <w:link w:val="EndnoteTextChar"/>
    <w:rsid w:val="009C5FC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5FC2"/>
  </w:style>
  <w:style w:type="paragraph" w:styleId="TableofAuthorities">
    <w:name w:val="table of authorities"/>
    <w:basedOn w:val="Normal"/>
    <w:next w:val="Normal"/>
    <w:rsid w:val="009C5FC2"/>
    <w:pPr>
      <w:ind w:left="240" w:hanging="240"/>
    </w:pPr>
  </w:style>
  <w:style w:type="paragraph" w:styleId="MacroText">
    <w:name w:val="macro"/>
    <w:link w:val="MacroTextChar"/>
    <w:rsid w:val="009C5F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5FC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5FC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5FC2"/>
    <w:pPr>
      <w:ind w:left="283" w:hanging="283"/>
    </w:pPr>
  </w:style>
  <w:style w:type="paragraph" w:styleId="ListBullet">
    <w:name w:val="List Bullet"/>
    <w:basedOn w:val="Normal"/>
    <w:autoRedefine/>
    <w:rsid w:val="009C5FC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5FC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5FC2"/>
    <w:pPr>
      <w:ind w:left="566" w:hanging="283"/>
    </w:pPr>
  </w:style>
  <w:style w:type="paragraph" w:styleId="List3">
    <w:name w:val="List 3"/>
    <w:basedOn w:val="Normal"/>
    <w:rsid w:val="009C5FC2"/>
    <w:pPr>
      <w:ind w:left="849" w:hanging="283"/>
    </w:pPr>
  </w:style>
  <w:style w:type="paragraph" w:styleId="List4">
    <w:name w:val="List 4"/>
    <w:basedOn w:val="Normal"/>
    <w:rsid w:val="009C5FC2"/>
    <w:pPr>
      <w:ind w:left="1132" w:hanging="283"/>
    </w:pPr>
  </w:style>
  <w:style w:type="paragraph" w:styleId="List5">
    <w:name w:val="List 5"/>
    <w:basedOn w:val="Normal"/>
    <w:rsid w:val="009C5FC2"/>
    <w:pPr>
      <w:ind w:left="1415" w:hanging="283"/>
    </w:pPr>
  </w:style>
  <w:style w:type="paragraph" w:styleId="ListBullet2">
    <w:name w:val="List Bullet 2"/>
    <w:basedOn w:val="Normal"/>
    <w:autoRedefine/>
    <w:rsid w:val="009C5FC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5FC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5FC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5FC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5FC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5FC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5FC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5FC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5FC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5FC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5FC2"/>
    <w:pPr>
      <w:ind w:left="4252"/>
    </w:pPr>
  </w:style>
  <w:style w:type="character" w:customStyle="1" w:styleId="ClosingChar">
    <w:name w:val="Closing Char"/>
    <w:basedOn w:val="DefaultParagraphFont"/>
    <w:link w:val="Closing"/>
    <w:rsid w:val="009C5FC2"/>
    <w:rPr>
      <w:sz w:val="22"/>
    </w:rPr>
  </w:style>
  <w:style w:type="paragraph" w:styleId="Signature">
    <w:name w:val="Signature"/>
    <w:basedOn w:val="Normal"/>
    <w:link w:val="SignatureChar"/>
    <w:rsid w:val="009C5FC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5FC2"/>
    <w:rPr>
      <w:sz w:val="22"/>
    </w:rPr>
  </w:style>
  <w:style w:type="paragraph" w:styleId="BodyText">
    <w:name w:val="Body Text"/>
    <w:basedOn w:val="Normal"/>
    <w:link w:val="BodyTextChar"/>
    <w:rsid w:val="009C5F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5FC2"/>
    <w:rPr>
      <w:sz w:val="22"/>
    </w:rPr>
  </w:style>
  <w:style w:type="paragraph" w:styleId="BodyTextIndent">
    <w:name w:val="Body Text Indent"/>
    <w:basedOn w:val="Normal"/>
    <w:link w:val="BodyTextIndentChar"/>
    <w:rsid w:val="009C5F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5FC2"/>
    <w:rPr>
      <w:sz w:val="22"/>
    </w:rPr>
  </w:style>
  <w:style w:type="paragraph" w:styleId="ListContinue">
    <w:name w:val="List Continue"/>
    <w:basedOn w:val="Normal"/>
    <w:rsid w:val="009C5FC2"/>
    <w:pPr>
      <w:spacing w:after="120"/>
      <w:ind w:left="283"/>
    </w:pPr>
  </w:style>
  <w:style w:type="paragraph" w:styleId="ListContinue2">
    <w:name w:val="List Continue 2"/>
    <w:basedOn w:val="Normal"/>
    <w:rsid w:val="009C5FC2"/>
    <w:pPr>
      <w:spacing w:after="120"/>
      <w:ind w:left="566"/>
    </w:pPr>
  </w:style>
  <w:style w:type="paragraph" w:styleId="ListContinue3">
    <w:name w:val="List Continue 3"/>
    <w:basedOn w:val="Normal"/>
    <w:rsid w:val="009C5FC2"/>
    <w:pPr>
      <w:spacing w:after="120"/>
      <w:ind w:left="849"/>
    </w:pPr>
  </w:style>
  <w:style w:type="paragraph" w:styleId="ListContinue4">
    <w:name w:val="List Continue 4"/>
    <w:basedOn w:val="Normal"/>
    <w:rsid w:val="009C5FC2"/>
    <w:pPr>
      <w:spacing w:after="120"/>
      <w:ind w:left="1132"/>
    </w:pPr>
  </w:style>
  <w:style w:type="paragraph" w:styleId="ListContinue5">
    <w:name w:val="List Continue 5"/>
    <w:basedOn w:val="Normal"/>
    <w:rsid w:val="009C5FC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5F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5FC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5F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5FC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5FC2"/>
  </w:style>
  <w:style w:type="character" w:customStyle="1" w:styleId="SalutationChar">
    <w:name w:val="Salutation Char"/>
    <w:basedOn w:val="DefaultParagraphFont"/>
    <w:link w:val="Salutation"/>
    <w:rsid w:val="009C5FC2"/>
    <w:rPr>
      <w:sz w:val="22"/>
    </w:rPr>
  </w:style>
  <w:style w:type="paragraph" w:styleId="Date">
    <w:name w:val="Date"/>
    <w:basedOn w:val="Normal"/>
    <w:next w:val="Normal"/>
    <w:link w:val="DateChar"/>
    <w:rsid w:val="009C5FC2"/>
  </w:style>
  <w:style w:type="character" w:customStyle="1" w:styleId="DateChar">
    <w:name w:val="Date Char"/>
    <w:basedOn w:val="DefaultParagraphFont"/>
    <w:link w:val="Date"/>
    <w:rsid w:val="009C5FC2"/>
    <w:rPr>
      <w:sz w:val="22"/>
    </w:rPr>
  </w:style>
  <w:style w:type="paragraph" w:styleId="BodyTextFirstIndent">
    <w:name w:val="Body Text First Indent"/>
    <w:basedOn w:val="BodyText"/>
    <w:link w:val="BodyTextFirstIndentChar"/>
    <w:rsid w:val="009C5FC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5FC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5FC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5FC2"/>
    <w:rPr>
      <w:sz w:val="22"/>
    </w:rPr>
  </w:style>
  <w:style w:type="paragraph" w:styleId="BodyText2">
    <w:name w:val="Body Text 2"/>
    <w:basedOn w:val="Normal"/>
    <w:link w:val="BodyText2Char"/>
    <w:rsid w:val="009C5F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5FC2"/>
    <w:rPr>
      <w:sz w:val="22"/>
    </w:rPr>
  </w:style>
  <w:style w:type="paragraph" w:styleId="BodyText3">
    <w:name w:val="Body Text 3"/>
    <w:basedOn w:val="Normal"/>
    <w:link w:val="BodyText3Char"/>
    <w:rsid w:val="009C5F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5FC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5F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5FC2"/>
    <w:rPr>
      <w:sz w:val="22"/>
    </w:rPr>
  </w:style>
  <w:style w:type="paragraph" w:styleId="BodyTextIndent3">
    <w:name w:val="Body Text Indent 3"/>
    <w:basedOn w:val="Normal"/>
    <w:link w:val="BodyTextIndent3Char"/>
    <w:rsid w:val="009C5F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5FC2"/>
    <w:rPr>
      <w:sz w:val="16"/>
      <w:szCs w:val="16"/>
    </w:rPr>
  </w:style>
  <w:style w:type="paragraph" w:styleId="BlockText">
    <w:name w:val="Block Text"/>
    <w:basedOn w:val="Normal"/>
    <w:rsid w:val="009C5FC2"/>
    <w:pPr>
      <w:spacing w:after="120"/>
      <w:ind w:left="1440" w:right="1440"/>
    </w:pPr>
  </w:style>
  <w:style w:type="character" w:styleId="Hyperlink">
    <w:name w:val="Hyperlink"/>
    <w:basedOn w:val="DefaultParagraphFont"/>
    <w:rsid w:val="009C5FC2"/>
    <w:rPr>
      <w:color w:val="0000FF"/>
      <w:u w:val="single"/>
    </w:rPr>
  </w:style>
  <w:style w:type="character" w:styleId="FollowedHyperlink">
    <w:name w:val="FollowedHyperlink"/>
    <w:basedOn w:val="DefaultParagraphFont"/>
    <w:rsid w:val="009C5FC2"/>
    <w:rPr>
      <w:color w:val="800080"/>
      <w:u w:val="single"/>
    </w:rPr>
  </w:style>
  <w:style w:type="character" w:styleId="Strong">
    <w:name w:val="Strong"/>
    <w:basedOn w:val="DefaultParagraphFont"/>
    <w:qFormat/>
    <w:rsid w:val="009C5FC2"/>
    <w:rPr>
      <w:b/>
      <w:bCs/>
    </w:rPr>
  </w:style>
  <w:style w:type="character" w:styleId="Emphasis">
    <w:name w:val="Emphasis"/>
    <w:basedOn w:val="DefaultParagraphFont"/>
    <w:qFormat/>
    <w:rsid w:val="009C5FC2"/>
    <w:rPr>
      <w:i/>
      <w:iCs/>
    </w:rPr>
  </w:style>
  <w:style w:type="paragraph" w:styleId="DocumentMap">
    <w:name w:val="Document Map"/>
    <w:basedOn w:val="Normal"/>
    <w:link w:val="DocumentMapChar"/>
    <w:rsid w:val="009C5FC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5FC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5FC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5FC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5FC2"/>
  </w:style>
  <w:style w:type="character" w:customStyle="1" w:styleId="E-mailSignatureChar">
    <w:name w:val="E-mail Signature Char"/>
    <w:basedOn w:val="DefaultParagraphFont"/>
    <w:link w:val="E-mailSignature"/>
    <w:rsid w:val="009C5FC2"/>
    <w:rPr>
      <w:sz w:val="22"/>
    </w:rPr>
  </w:style>
  <w:style w:type="paragraph" w:styleId="NormalWeb">
    <w:name w:val="Normal (Web)"/>
    <w:basedOn w:val="Normal"/>
    <w:rsid w:val="009C5FC2"/>
  </w:style>
  <w:style w:type="character" w:styleId="HTMLAcronym">
    <w:name w:val="HTML Acronym"/>
    <w:basedOn w:val="DefaultParagraphFont"/>
    <w:rsid w:val="009C5FC2"/>
  </w:style>
  <w:style w:type="paragraph" w:styleId="HTMLAddress">
    <w:name w:val="HTML Address"/>
    <w:basedOn w:val="Normal"/>
    <w:link w:val="HTMLAddressChar"/>
    <w:rsid w:val="009C5FC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5FC2"/>
    <w:rPr>
      <w:i/>
      <w:iCs/>
      <w:sz w:val="22"/>
    </w:rPr>
  </w:style>
  <w:style w:type="character" w:styleId="HTMLCite">
    <w:name w:val="HTML Cite"/>
    <w:basedOn w:val="DefaultParagraphFont"/>
    <w:rsid w:val="009C5FC2"/>
    <w:rPr>
      <w:i/>
      <w:iCs/>
    </w:rPr>
  </w:style>
  <w:style w:type="character" w:styleId="HTMLCode">
    <w:name w:val="HTML Code"/>
    <w:basedOn w:val="DefaultParagraphFont"/>
    <w:rsid w:val="009C5F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5FC2"/>
    <w:rPr>
      <w:i/>
      <w:iCs/>
    </w:rPr>
  </w:style>
  <w:style w:type="character" w:styleId="HTMLKeyboard">
    <w:name w:val="HTML Keyboard"/>
    <w:basedOn w:val="DefaultParagraphFont"/>
    <w:rsid w:val="009C5FC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5FC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5FC2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5FC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5FC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5FC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5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5FC2"/>
    <w:rPr>
      <w:b/>
      <w:bCs/>
    </w:rPr>
  </w:style>
  <w:style w:type="numbering" w:styleId="1ai">
    <w:name w:val="Outline List 1"/>
    <w:basedOn w:val="NoList"/>
    <w:rsid w:val="009C5FC2"/>
    <w:pPr>
      <w:numPr>
        <w:numId w:val="14"/>
      </w:numPr>
    </w:pPr>
  </w:style>
  <w:style w:type="numbering" w:styleId="111111">
    <w:name w:val="Outline List 2"/>
    <w:basedOn w:val="NoList"/>
    <w:rsid w:val="009C5FC2"/>
    <w:pPr>
      <w:numPr>
        <w:numId w:val="15"/>
      </w:numPr>
    </w:pPr>
  </w:style>
  <w:style w:type="numbering" w:styleId="ArticleSection">
    <w:name w:val="Outline List 3"/>
    <w:basedOn w:val="NoList"/>
    <w:rsid w:val="009C5FC2"/>
    <w:pPr>
      <w:numPr>
        <w:numId w:val="17"/>
      </w:numPr>
    </w:pPr>
  </w:style>
  <w:style w:type="table" w:styleId="TableSimple1">
    <w:name w:val="Table Simple 1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5FC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5FC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5FC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5FC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5FC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5FC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5FC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5FC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5FC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5FC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5FC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5FC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5FC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5FC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5FC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5FC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5FC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5FC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5FC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5FC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5FC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5FC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5FC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5FC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5FC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C5F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5F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5F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5F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C5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C5F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FC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FC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FC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5FC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5FC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5FC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5FC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C5FC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C5FC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C5FC2"/>
  </w:style>
  <w:style w:type="paragraph" w:customStyle="1" w:styleId="OPCParaBase">
    <w:name w:val="OPCParaBase"/>
    <w:qFormat/>
    <w:rsid w:val="009C5F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C5F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C5F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C5F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C5F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C5F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C5F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C5F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C5F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C5F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C5F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C5FC2"/>
  </w:style>
  <w:style w:type="paragraph" w:customStyle="1" w:styleId="Blocks">
    <w:name w:val="Blocks"/>
    <w:aliases w:val="bb"/>
    <w:basedOn w:val="OPCParaBase"/>
    <w:qFormat/>
    <w:rsid w:val="009C5F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C5F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C5FC2"/>
    <w:rPr>
      <w:i/>
    </w:rPr>
  </w:style>
  <w:style w:type="paragraph" w:customStyle="1" w:styleId="BoxList">
    <w:name w:val="BoxList"/>
    <w:aliases w:val="bl"/>
    <w:basedOn w:val="BoxText"/>
    <w:qFormat/>
    <w:rsid w:val="009C5F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C5F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C5F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C5FC2"/>
    <w:pPr>
      <w:ind w:left="1985" w:hanging="851"/>
    </w:pPr>
  </w:style>
  <w:style w:type="character" w:customStyle="1" w:styleId="CharAmPartNo">
    <w:name w:val="CharAmPartNo"/>
    <w:basedOn w:val="OPCCharBase"/>
    <w:qFormat/>
    <w:rsid w:val="009C5FC2"/>
  </w:style>
  <w:style w:type="character" w:customStyle="1" w:styleId="CharAmPartText">
    <w:name w:val="CharAmPartText"/>
    <w:basedOn w:val="OPCCharBase"/>
    <w:qFormat/>
    <w:rsid w:val="009C5FC2"/>
  </w:style>
  <w:style w:type="character" w:customStyle="1" w:styleId="CharAmSchNo">
    <w:name w:val="CharAmSchNo"/>
    <w:basedOn w:val="OPCCharBase"/>
    <w:qFormat/>
    <w:rsid w:val="009C5FC2"/>
  </w:style>
  <w:style w:type="character" w:customStyle="1" w:styleId="CharAmSchText">
    <w:name w:val="CharAmSchText"/>
    <w:basedOn w:val="OPCCharBase"/>
    <w:qFormat/>
    <w:rsid w:val="009C5FC2"/>
  </w:style>
  <w:style w:type="character" w:customStyle="1" w:styleId="CharBoldItalic">
    <w:name w:val="CharBoldItalic"/>
    <w:basedOn w:val="OPCCharBase"/>
    <w:uiPriority w:val="1"/>
    <w:qFormat/>
    <w:rsid w:val="009C5F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C5FC2"/>
  </w:style>
  <w:style w:type="character" w:customStyle="1" w:styleId="CharChapText">
    <w:name w:val="CharChapText"/>
    <w:basedOn w:val="OPCCharBase"/>
    <w:uiPriority w:val="1"/>
    <w:qFormat/>
    <w:rsid w:val="009C5FC2"/>
  </w:style>
  <w:style w:type="character" w:customStyle="1" w:styleId="CharDivNo">
    <w:name w:val="CharDivNo"/>
    <w:basedOn w:val="OPCCharBase"/>
    <w:uiPriority w:val="1"/>
    <w:qFormat/>
    <w:rsid w:val="009C5FC2"/>
  </w:style>
  <w:style w:type="character" w:customStyle="1" w:styleId="CharDivText">
    <w:name w:val="CharDivText"/>
    <w:basedOn w:val="OPCCharBase"/>
    <w:uiPriority w:val="1"/>
    <w:qFormat/>
    <w:rsid w:val="009C5FC2"/>
  </w:style>
  <w:style w:type="character" w:customStyle="1" w:styleId="CharItalic">
    <w:name w:val="CharItalic"/>
    <w:basedOn w:val="OPCCharBase"/>
    <w:uiPriority w:val="1"/>
    <w:qFormat/>
    <w:rsid w:val="009C5FC2"/>
    <w:rPr>
      <w:i/>
    </w:rPr>
  </w:style>
  <w:style w:type="character" w:customStyle="1" w:styleId="CharPartNo">
    <w:name w:val="CharPartNo"/>
    <w:basedOn w:val="OPCCharBase"/>
    <w:uiPriority w:val="1"/>
    <w:qFormat/>
    <w:rsid w:val="009C5FC2"/>
  </w:style>
  <w:style w:type="character" w:customStyle="1" w:styleId="CharPartText">
    <w:name w:val="CharPartText"/>
    <w:basedOn w:val="OPCCharBase"/>
    <w:uiPriority w:val="1"/>
    <w:qFormat/>
    <w:rsid w:val="009C5FC2"/>
  </w:style>
  <w:style w:type="character" w:customStyle="1" w:styleId="CharSectno">
    <w:name w:val="CharSectno"/>
    <w:basedOn w:val="OPCCharBase"/>
    <w:qFormat/>
    <w:rsid w:val="009C5FC2"/>
  </w:style>
  <w:style w:type="character" w:customStyle="1" w:styleId="CharSubdNo">
    <w:name w:val="CharSubdNo"/>
    <w:basedOn w:val="OPCCharBase"/>
    <w:uiPriority w:val="1"/>
    <w:qFormat/>
    <w:rsid w:val="009C5FC2"/>
  </w:style>
  <w:style w:type="character" w:customStyle="1" w:styleId="CharSubdText">
    <w:name w:val="CharSubdText"/>
    <w:basedOn w:val="OPCCharBase"/>
    <w:uiPriority w:val="1"/>
    <w:qFormat/>
    <w:rsid w:val="009C5FC2"/>
  </w:style>
  <w:style w:type="paragraph" w:customStyle="1" w:styleId="CTA--">
    <w:name w:val="CTA --"/>
    <w:basedOn w:val="OPCParaBase"/>
    <w:next w:val="Normal"/>
    <w:rsid w:val="009C5F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C5F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C5F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C5F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C5F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C5F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C5F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C5F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C5F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C5F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C5F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C5F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C5F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C5F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9C5F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C5FC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C5F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C5F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C5F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C5F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C5F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C5F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C5F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C5F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C5F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C5F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C5F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C5F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C5F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C5F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C5F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C5FC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C5F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C5F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C5F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C5F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C5F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C5F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C5F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C5F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C5F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C5F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C5F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C5F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C5F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C5F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C5F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C5F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C5F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C5F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C5F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C5F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C5F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C5F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C5FC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C5FC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C5FC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C5FC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C5FC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C5F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C5F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C5F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C5F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C5F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C5F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C5F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C5F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C5FC2"/>
    <w:rPr>
      <w:sz w:val="16"/>
    </w:rPr>
  </w:style>
  <w:style w:type="table" w:customStyle="1" w:styleId="CFlag">
    <w:name w:val="CFlag"/>
    <w:basedOn w:val="TableNormal"/>
    <w:uiPriority w:val="99"/>
    <w:rsid w:val="009C5FC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C5F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C5F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5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C5FC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C5FC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C5F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C5F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C5F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C5FC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C5FC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C5FC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C5FC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C5F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C5FC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C5F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C5F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C5F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C5F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C5F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C5F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C5F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C5F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C5FC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C5FC2"/>
  </w:style>
  <w:style w:type="character" w:customStyle="1" w:styleId="CharSubPartNoCASA">
    <w:name w:val="CharSubPartNo(CASA)"/>
    <w:basedOn w:val="OPCCharBase"/>
    <w:uiPriority w:val="1"/>
    <w:rsid w:val="009C5FC2"/>
  </w:style>
  <w:style w:type="paragraph" w:customStyle="1" w:styleId="ENoteTTIndentHeadingSub">
    <w:name w:val="ENoteTTIndentHeadingSub"/>
    <w:aliases w:val="enTTHis"/>
    <w:basedOn w:val="OPCParaBase"/>
    <w:rsid w:val="009C5F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C5F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C5F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C5FC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C5F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C5FC2"/>
    <w:rPr>
      <w:sz w:val="22"/>
    </w:rPr>
  </w:style>
  <w:style w:type="paragraph" w:customStyle="1" w:styleId="SOTextNote">
    <w:name w:val="SO TextNote"/>
    <w:aliases w:val="sont"/>
    <w:basedOn w:val="SOText"/>
    <w:qFormat/>
    <w:rsid w:val="009C5F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C5F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C5FC2"/>
    <w:rPr>
      <w:sz w:val="22"/>
    </w:rPr>
  </w:style>
  <w:style w:type="paragraph" w:customStyle="1" w:styleId="FileName">
    <w:name w:val="FileName"/>
    <w:basedOn w:val="Normal"/>
    <w:rsid w:val="009C5FC2"/>
  </w:style>
  <w:style w:type="paragraph" w:customStyle="1" w:styleId="TableHeading">
    <w:name w:val="TableHeading"/>
    <w:aliases w:val="th"/>
    <w:basedOn w:val="OPCParaBase"/>
    <w:next w:val="Tabletext"/>
    <w:rsid w:val="009C5FC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5F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5F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C5F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C5F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C5F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C5F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C5F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C5F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C5F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C5FC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C5FC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C5FC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C5FC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C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C5F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5FC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C5FC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C5FC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C5FC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C5FC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C5FC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C5FC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C5FC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C5FC2"/>
    <w:pPr>
      <w:ind w:left="240" w:hanging="240"/>
    </w:pPr>
  </w:style>
  <w:style w:type="paragraph" w:styleId="Index2">
    <w:name w:val="index 2"/>
    <w:basedOn w:val="Normal"/>
    <w:next w:val="Normal"/>
    <w:autoRedefine/>
    <w:rsid w:val="009C5FC2"/>
    <w:pPr>
      <w:ind w:left="480" w:hanging="240"/>
    </w:pPr>
  </w:style>
  <w:style w:type="paragraph" w:styleId="Index3">
    <w:name w:val="index 3"/>
    <w:basedOn w:val="Normal"/>
    <w:next w:val="Normal"/>
    <w:autoRedefine/>
    <w:rsid w:val="009C5FC2"/>
    <w:pPr>
      <w:ind w:left="720" w:hanging="240"/>
    </w:pPr>
  </w:style>
  <w:style w:type="paragraph" w:styleId="Index4">
    <w:name w:val="index 4"/>
    <w:basedOn w:val="Normal"/>
    <w:next w:val="Normal"/>
    <w:autoRedefine/>
    <w:rsid w:val="009C5FC2"/>
    <w:pPr>
      <w:ind w:left="960" w:hanging="240"/>
    </w:pPr>
  </w:style>
  <w:style w:type="paragraph" w:styleId="Index5">
    <w:name w:val="index 5"/>
    <w:basedOn w:val="Normal"/>
    <w:next w:val="Normal"/>
    <w:autoRedefine/>
    <w:rsid w:val="009C5FC2"/>
    <w:pPr>
      <w:ind w:left="1200" w:hanging="240"/>
    </w:pPr>
  </w:style>
  <w:style w:type="paragraph" w:styleId="Index6">
    <w:name w:val="index 6"/>
    <w:basedOn w:val="Normal"/>
    <w:next w:val="Normal"/>
    <w:autoRedefine/>
    <w:rsid w:val="009C5FC2"/>
    <w:pPr>
      <w:ind w:left="1440" w:hanging="240"/>
    </w:pPr>
  </w:style>
  <w:style w:type="paragraph" w:styleId="Index7">
    <w:name w:val="index 7"/>
    <w:basedOn w:val="Normal"/>
    <w:next w:val="Normal"/>
    <w:autoRedefine/>
    <w:rsid w:val="009C5FC2"/>
    <w:pPr>
      <w:ind w:left="1680" w:hanging="240"/>
    </w:pPr>
  </w:style>
  <w:style w:type="paragraph" w:styleId="Index8">
    <w:name w:val="index 8"/>
    <w:basedOn w:val="Normal"/>
    <w:next w:val="Normal"/>
    <w:autoRedefine/>
    <w:rsid w:val="009C5FC2"/>
    <w:pPr>
      <w:ind w:left="1920" w:hanging="240"/>
    </w:pPr>
  </w:style>
  <w:style w:type="paragraph" w:styleId="Index9">
    <w:name w:val="index 9"/>
    <w:basedOn w:val="Normal"/>
    <w:next w:val="Normal"/>
    <w:autoRedefine/>
    <w:rsid w:val="009C5FC2"/>
    <w:pPr>
      <w:ind w:left="2160" w:hanging="240"/>
    </w:pPr>
  </w:style>
  <w:style w:type="paragraph" w:styleId="NormalIndent">
    <w:name w:val="Normal Indent"/>
    <w:basedOn w:val="Normal"/>
    <w:rsid w:val="009C5FC2"/>
    <w:pPr>
      <w:ind w:left="720"/>
    </w:pPr>
  </w:style>
  <w:style w:type="paragraph" w:styleId="FootnoteText">
    <w:name w:val="footnote text"/>
    <w:basedOn w:val="Normal"/>
    <w:link w:val="FootnoteTextChar"/>
    <w:rsid w:val="009C5FC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C5FC2"/>
  </w:style>
  <w:style w:type="paragraph" w:styleId="CommentText">
    <w:name w:val="annotation text"/>
    <w:basedOn w:val="Normal"/>
    <w:link w:val="CommentTextChar"/>
    <w:rsid w:val="009C5FC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5FC2"/>
  </w:style>
  <w:style w:type="paragraph" w:styleId="IndexHeading">
    <w:name w:val="index heading"/>
    <w:basedOn w:val="Normal"/>
    <w:next w:val="Index1"/>
    <w:rsid w:val="009C5FC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C5FC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C5FC2"/>
    <w:pPr>
      <w:ind w:left="480" w:hanging="480"/>
    </w:pPr>
  </w:style>
  <w:style w:type="paragraph" w:styleId="EnvelopeAddress">
    <w:name w:val="envelope address"/>
    <w:basedOn w:val="Normal"/>
    <w:rsid w:val="009C5F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C5FC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C5FC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C5FC2"/>
    <w:rPr>
      <w:sz w:val="16"/>
      <w:szCs w:val="16"/>
    </w:rPr>
  </w:style>
  <w:style w:type="character" w:styleId="PageNumber">
    <w:name w:val="page number"/>
    <w:basedOn w:val="DefaultParagraphFont"/>
    <w:rsid w:val="009C5FC2"/>
  </w:style>
  <w:style w:type="character" w:styleId="EndnoteReference">
    <w:name w:val="endnote reference"/>
    <w:basedOn w:val="DefaultParagraphFont"/>
    <w:rsid w:val="009C5FC2"/>
    <w:rPr>
      <w:vertAlign w:val="superscript"/>
    </w:rPr>
  </w:style>
  <w:style w:type="paragraph" w:styleId="EndnoteText">
    <w:name w:val="endnote text"/>
    <w:basedOn w:val="Normal"/>
    <w:link w:val="EndnoteTextChar"/>
    <w:rsid w:val="009C5FC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C5FC2"/>
  </w:style>
  <w:style w:type="paragraph" w:styleId="TableofAuthorities">
    <w:name w:val="table of authorities"/>
    <w:basedOn w:val="Normal"/>
    <w:next w:val="Normal"/>
    <w:rsid w:val="009C5FC2"/>
    <w:pPr>
      <w:ind w:left="240" w:hanging="240"/>
    </w:pPr>
  </w:style>
  <w:style w:type="paragraph" w:styleId="MacroText">
    <w:name w:val="macro"/>
    <w:link w:val="MacroTextChar"/>
    <w:rsid w:val="009C5F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C5FC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C5FC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C5FC2"/>
    <w:pPr>
      <w:ind w:left="283" w:hanging="283"/>
    </w:pPr>
  </w:style>
  <w:style w:type="paragraph" w:styleId="ListBullet">
    <w:name w:val="List Bullet"/>
    <w:basedOn w:val="Normal"/>
    <w:autoRedefine/>
    <w:rsid w:val="009C5FC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C5FC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C5FC2"/>
    <w:pPr>
      <w:ind w:left="566" w:hanging="283"/>
    </w:pPr>
  </w:style>
  <w:style w:type="paragraph" w:styleId="List3">
    <w:name w:val="List 3"/>
    <w:basedOn w:val="Normal"/>
    <w:rsid w:val="009C5FC2"/>
    <w:pPr>
      <w:ind w:left="849" w:hanging="283"/>
    </w:pPr>
  </w:style>
  <w:style w:type="paragraph" w:styleId="List4">
    <w:name w:val="List 4"/>
    <w:basedOn w:val="Normal"/>
    <w:rsid w:val="009C5FC2"/>
    <w:pPr>
      <w:ind w:left="1132" w:hanging="283"/>
    </w:pPr>
  </w:style>
  <w:style w:type="paragraph" w:styleId="List5">
    <w:name w:val="List 5"/>
    <w:basedOn w:val="Normal"/>
    <w:rsid w:val="009C5FC2"/>
    <w:pPr>
      <w:ind w:left="1415" w:hanging="283"/>
    </w:pPr>
  </w:style>
  <w:style w:type="paragraph" w:styleId="ListBullet2">
    <w:name w:val="List Bullet 2"/>
    <w:basedOn w:val="Normal"/>
    <w:autoRedefine/>
    <w:rsid w:val="009C5FC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C5FC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C5FC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C5FC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C5FC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C5FC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C5FC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C5FC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C5FC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C5FC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C5FC2"/>
    <w:pPr>
      <w:ind w:left="4252"/>
    </w:pPr>
  </w:style>
  <w:style w:type="character" w:customStyle="1" w:styleId="ClosingChar">
    <w:name w:val="Closing Char"/>
    <w:basedOn w:val="DefaultParagraphFont"/>
    <w:link w:val="Closing"/>
    <w:rsid w:val="009C5FC2"/>
    <w:rPr>
      <w:sz w:val="22"/>
    </w:rPr>
  </w:style>
  <w:style w:type="paragraph" w:styleId="Signature">
    <w:name w:val="Signature"/>
    <w:basedOn w:val="Normal"/>
    <w:link w:val="SignatureChar"/>
    <w:rsid w:val="009C5FC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C5FC2"/>
    <w:rPr>
      <w:sz w:val="22"/>
    </w:rPr>
  </w:style>
  <w:style w:type="paragraph" w:styleId="BodyText">
    <w:name w:val="Body Text"/>
    <w:basedOn w:val="Normal"/>
    <w:link w:val="BodyTextChar"/>
    <w:rsid w:val="009C5F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5FC2"/>
    <w:rPr>
      <w:sz w:val="22"/>
    </w:rPr>
  </w:style>
  <w:style w:type="paragraph" w:styleId="BodyTextIndent">
    <w:name w:val="Body Text Indent"/>
    <w:basedOn w:val="Normal"/>
    <w:link w:val="BodyTextIndentChar"/>
    <w:rsid w:val="009C5FC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C5FC2"/>
    <w:rPr>
      <w:sz w:val="22"/>
    </w:rPr>
  </w:style>
  <w:style w:type="paragraph" w:styleId="ListContinue">
    <w:name w:val="List Continue"/>
    <w:basedOn w:val="Normal"/>
    <w:rsid w:val="009C5FC2"/>
    <w:pPr>
      <w:spacing w:after="120"/>
      <w:ind w:left="283"/>
    </w:pPr>
  </w:style>
  <w:style w:type="paragraph" w:styleId="ListContinue2">
    <w:name w:val="List Continue 2"/>
    <w:basedOn w:val="Normal"/>
    <w:rsid w:val="009C5FC2"/>
    <w:pPr>
      <w:spacing w:after="120"/>
      <w:ind w:left="566"/>
    </w:pPr>
  </w:style>
  <w:style w:type="paragraph" w:styleId="ListContinue3">
    <w:name w:val="List Continue 3"/>
    <w:basedOn w:val="Normal"/>
    <w:rsid w:val="009C5FC2"/>
    <w:pPr>
      <w:spacing w:after="120"/>
      <w:ind w:left="849"/>
    </w:pPr>
  </w:style>
  <w:style w:type="paragraph" w:styleId="ListContinue4">
    <w:name w:val="List Continue 4"/>
    <w:basedOn w:val="Normal"/>
    <w:rsid w:val="009C5FC2"/>
    <w:pPr>
      <w:spacing w:after="120"/>
      <w:ind w:left="1132"/>
    </w:pPr>
  </w:style>
  <w:style w:type="paragraph" w:styleId="ListContinue5">
    <w:name w:val="List Continue 5"/>
    <w:basedOn w:val="Normal"/>
    <w:rsid w:val="009C5FC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C5F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C5FC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C5FC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C5FC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C5FC2"/>
  </w:style>
  <w:style w:type="character" w:customStyle="1" w:styleId="SalutationChar">
    <w:name w:val="Salutation Char"/>
    <w:basedOn w:val="DefaultParagraphFont"/>
    <w:link w:val="Salutation"/>
    <w:rsid w:val="009C5FC2"/>
    <w:rPr>
      <w:sz w:val="22"/>
    </w:rPr>
  </w:style>
  <w:style w:type="paragraph" w:styleId="Date">
    <w:name w:val="Date"/>
    <w:basedOn w:val="Normal"/>
    <w:next w:val="Normal"/>
    <w:link w:val="DateChar"/>
    <w:rsid w:val="009C5FC2"/>
  </w:style>
  <w:style w:type="character" w:customStyle="1" w:styleId="DateChar">
    <w:name w:val="Date Char"/>
    <w:basedOn w:val="DefaultParagraphFont"/>
    <w:link w:val="Date"/>
    <w:rsid w:val="009C5FC2"/>
    <w:rPr>
      <w:sz w:val="22"/>
    </w:rPr>
  </w:style>
  <w:style w:type="paragraph" w:styleId="BodyTextFirstIndent">
    <w:name w:val="Body Text First Indent"/>
    <w:basedOn w:val="BodyText"/>
    <w:link w:val="BodyTextFirstIndentChar"/>
    <w:rsid w:val="009C5FC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C5FC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C5FC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C5FC2"/>
    <w:rPr>
      <w:sz w:val="22"/>
    </w:rPr>
  </w:style>
  <w:style w:type="paragraph" w:styleId="BodyText2">
    <w:name w:val="Body Text 2"/>
    <w:basedOn w:val="Normal"/>
    <w:link w:val="BodyText2Char"/>
    <w:rsid w:val="009C5F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C5FC2"/>
    <w:rPr>
      <w:sz w:val="22"/>
    </w:rPr>
  </w:style>
  <w:style w:type="paragraph" w:styleId="BodyText3">
    <w:name w:val="Body Text 3"/>
    <w:basedOn w:val="Normal"/>
    <w:link w:val="BodyText3Char"/>
    <w:rsid w:val="009C5F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C5FC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C5FC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C5FC2"/>
    <w:rPr>
      <w:sz w:val="22"/>
    </w:rPr>
  </w:style>
  <w:style w:type="paragraph" w:styleId="BodyTextIndent3">
    <w:name w:val="Body Text Indent 3"/>
    <w:basedOn w:val="Normal"/>
    <w:link w:val="BodyTextIndent3Char"/>
    <w:rsid w:val="009C5FC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C5FC2"/>
    <w:rPr>
      <w:sz w:val="16"/>
      <w:szCs w:val="16"/>
    </w:rPr>
  </w:style>
  <w:style w:type="paragraph" w:styleId="BlockText">
    <w:name w:val="Block Text"/>
    <w:basedOn w:val="Normal"/>
    <w:rsid w:val="009C5FC2"/>
    <w:pPr>
      <w:spacing w:after="120"/>
      <w:ind w:left="1440" w:right="1440"/>
    </w:pPr>
  </w:style>
  <w:style w:type="character" w:styleId="Hyperlink">
    <w:name w:val="Hyperlink"/>
    <w:basedOn w:val="DefaultParagraphFont"/>
    <w:rsid w:val="009C5FC2"/>
    <w:rPr>
      <w:color w:val="0000FF"/>
      <w:u w:val="single"/>
    </w:rPr>
  </w:style>
  <w:style w:type="character" w:styleId="FollowedHyperlink">
    <w:name w:val="FollowedHyperlink"/>
    <w:basedOn w:val="DefaultParagraphFont"/>
    <w:rsid w:val="009C5FC2"/>
    <w:rPr>
      <w:color w:val="800080"/>
      <w:u w:val="single"/>
    </w:rPr>
  </w:style>
  <w:style w:type="character" w:styleId="Strong">
    <w:name w:val="Strong"/>
    <w:basedOn w:val="DefaultParagraphFont"/>
    <w:qFormat/>
    <w:rsid w:val="009C5FC2"/>
    <w:rPr>
      <w:b/>
      <w:bCs/>
    </w:rPr>
  </w:style>
  <w:style w:type="character" w:styleId="Emphasis">
    <w:name w:val="Emphasis"/>
    <w:basedOn w:val="DefaultParagraphFont"/>
    <w:qFormat/>
    <w:rsid w:val="009C5FC2"/>
    <w:rPr>
      <w:i/>
      <w:iCs/>
    </w:rPr>
  </w:style>
  <w:style w:type="paragraph" w:styleId="DocumentMap">
    <w:name w:val="Document Map"/>
    <w:basedOn w:val="Normal"/>
    <w:link w:val="DocumentMapChar"/>
    <w:rsid w:val="009C5FC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5FC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C5FC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C5FC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C5FC2"/>
  </w:style>
  <w:style w:type="character" w:customStyle="1" w:styleId="E-mailSignatureChar">
    <w:name w:val="E-mail Signature Char"/>
    <w:basedOn w:val="DefaultParagraphFont"/>
    <w:link w:val="E-mailSignature"/>
    <w:rsid w:val="009C5FC2"/>
    <w:rPr>
      <w:sz w:val="22"/>
    </w:rPr>
  </w:style>
  <w:style w:type="paragraph" w:styleId="NormalWeb">
    <w:name w:val="Normal (Web)"/>
    <w:basedOn w:val="Normal"/>
    <w:rsid w:val="009C5FC2"/>
  </w:style>
  <w:style w:type="character" w:styleId="HTMLAcronym">
    <w:name w:val="HTML Acronym"/>
    <w:basedOn w:val="DefaultParagraphFont"/>
    <w:rsid w:val="009C5FC2"/>
  </w:style>
  <w:style w:type="paragraph" w:styleId="HTMLAddress">
    <w:name w:val="HTML Address"/>
    <w:basedOn w:val="Normal"/>
    <w:link w:val="HTMLAddressChar"/>
    <w:rsid w:val="009C5FC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C5FC2"/>
    <w:rPr>
      <w:i/>
      <w:iCs/>
      <w:sz w:val="22"/>
    </w:rPr>
  </w:style>
  <w:style w:type="character" w:styleId="HTMLCite">
    <w:name w:val="HTML Cite"/>
    <w:basedOn w:val="DefaultParagraphFont"/>
    <w:rsid w:val="009C5FC2"/>
    <w:rPr>
      <w:i/>
      <w:iCs/>
    </w:rPr>
  </w:style>
  <w:style w:type="character" w:styleId="HTMLCode">
    <w:name w:val="HTML Code"/>
    <w:basedOn w:val="DefaultParagraphFont"/>
    <w:rsid w:val="009C5FC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C5FC2"/>
    <w:rPr>
      <w:i/>
      <w:iCs/>
    </w:rPr>
  </w:style>
  <w:style w:type="character" w:styleId="HTMLKeyboard">
    <w:name w:val="HTML Keyboard"/>
    <w:basedOn w:val="DefaultParagraphFont"/>
    <w:rsid w:val="009C5FC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C5FC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C5FC2"/>
    <w:rPr>
      <w:rFonts w:ascii="Courier New" w:hAnsi="Courier New" w:cs="Courier New"/>
    </w:rPr>
  </w:style>
  <w:style w:type="character" w:styleId="HTMLSample">
    <w:name w:val="HTML Sample"/>
    <w:basedOn w:val="DefaultParagraphFont"/>
    <w:rsid w:val="009C5FC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C5FC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C5FC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C5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5FC2"/>
    <w:rPr>
      <w:b/>
      <w:bCs/>
    </w:rPr>
  </w:style>
  <w:style w:type="numbering" w:styleId="1ai">
    <w:name w:val="Outline List 1"/>
    <w:basedOn w:val="NoList"/>
    <w:rsid w:val="009C5FC2"/>
    <w:pPr>
      <w:numPr>
        <w:numId w:val="14"/>
      </w:numPr>
    </w:pPr>
  </w:style>
  <w:style w:type="numbering" w:styleId="111111">
    <w:name w:val="Outline List 2"/>
    <w:basedOn w:val="NoList"/>
    <w:rsid w:val="009C5FC2"/>
    <w:pPr>
      <w:numPr>
        <w:numId w:val="15"/>
      </w:numPr>
    </w:pPr>
  </w:style>
  <w:style w:type="numbering" w:styleId="ArticleSection">
    <w:name w:val="Outline List 3"/>
    <w:basedOn w:val="NoList"/>
    <w:rsid w:val="009C5FC2"/>
    <w:pPr>
      <w:numPr>
        <w:numId w:val="17"/>
      </w:numPr>
    </w:pPr>
  </w:style>
  <w:style w:type="table" w:styleId="TableSimple1">
    <w:name w:val="Table Simple 1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C5FC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C5FC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C5FC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C5FC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C5FC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C5FC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C5FC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C5FC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C5FC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C5FC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C5FC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C5FC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C5FC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C5FC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C5FC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C5FC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C5FC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C5FC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C5FC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C5FC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C5FC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C5FC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C5FC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C5FC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C5FC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C5FC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C5FC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C5FC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C5F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C5F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C5F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C5F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C5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ED5B-BE4E-4CF6-840C-1E8AFD63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664</Words>
  <Characters>3785</Characters>
  <Application>Microsoft Office Word</Application>
  <DocSecurity>4</DocSecurity>
  <PresentationFormat/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2018-10-29T02:56:00Z</cp:lastPrinted>
  <dcterms:created xsi:type="dcterms:W3CDTF">2018-12-06T21:25:00Z</dcterms:created>
  <dcterms:modified xsi:type="dcterms:W3CDTF">2018-12-06T21:25:00Z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Norfolk Island Standard Time Amendment (Daylight Saving) Ordinance 2018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06 December 2018</vt:lpwstr>
  </property>
  <property fmtid="{D5CDD505-2E9C-101B-9397-08002B2CF9AE}" pid="10" name="Authority">
    <vt:lpwstr/>
  </property>
  <property fmtid="{D5CDD505-2E9C-101B-9397-08002B2CF9AE}" pid="11" name="ID">
    <vt:lpwstr>OPC63646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06 December 2018</vt:lpwstr>
  </property>
</Properties>
</file>