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4B431" w14:textId="77777777" w:rsidR="00EC4C98" w:rsidRPr="00EF4BCA" w:rsidRDefault="00EC4C98" w:rsidP="00EC4C98">
      <w:pPr>
        <w:rPr>
          <w:sz w:val="28"/>
        </w:rPr>
      </w:pPr>
      <w:r w:rsidRPr="00EF4BCA">
        <w:rPr>
          <w:noProof/>
          <w:lang w:eastAsia="en-AU"/>
        </w:rPr>
        <w:drawing>
          <wp:inline distT="0" distB="0" distL="0" distR="0" wp14:anchorId="36695C5A" wp14:editId="0308B0B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18768" w14:textId="77777777" w:rsidR="00EC4C98" w:rsidRPr="00EF4BCA" w:rsidRDefault="00EC4C98" w:rsidP="00EC4C98">
      <w:pPr>
        <w:rPr>
          <w:sz w:val="19"/>
        </w:rPr>
      </w:pPr>
    </w:p>
    <w:p w14:paraId="53A45ED2" w14:textId="79042924" w:rsidR="00EC4C98" w:rsidRPr="00EF4BCA" w:rsidRDefault="00EC4C98" w:rsidP="00EC4C98">
      <w:pPr>
        <w:pStyle w:val="ShortT"/>
      </w:pPr>
      <w:r w:rsidRPr="00EF4BCA">
        <w:t>Financial Sector (Transfer and Restructure) Regulations</w:t>
      </w:r>
      <w:r w:rsidR="00EF4BCA" w:rsidRPr="00EF4BCA">
        <w:t> </w:t>
      </w:r>
      <w:r w:rsidRPr="00EF4BCA">
        <w:t>2018</w:t>
      </w:r>
    </w:p>
    <w:p w14:paraId="7AAFD416" w14:textId="77777777" w:rsidR="00835D81" w:rsidRPr="005653EB" w:rsidRDefault="00835D81" w:rsidP="00835D81">
      <w:pPr>
        <w:pStyle w:val="SignCoverPageStart"/>
        <w:spacing w:before="240"/>
        <w:rPr>
          <w:szCs w:val="22"/>
        </w:rPr>
      </w:pPr>
      <w:r w:rsidRPr="005653EB">
        <w:rPr>
          <w:szCs w:val="22"/>
        </w:rPr>
        <w:t xml:space="preserve">I, </w:t>
      </w:r>
      <w:r>
        <w:rPr>
          <w:szCs w:val="22"/>
        </w:rPr>
        <w:t xml:space="preserve">the Honourable </w:t>
      </w: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  <w:r w:rsidRPr="005653EB">
        <w:rPr>
          <w:szCs w:val="22"/>
        </w:rPr>
        <w:t xml:space="preserve">, </w:t>
      </w: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  <w:r w:rsidRPr="005653EB">
        <w:rPr>
          <w:szCs w:val="22"/>
        </w:rPr>
        <w:t>, acting with the advice of the Federal Executive Council, make the following regulations.</w:t>
      </w:r>
    </w:p>
    <w:p w14:paraId="3815C147" w14:textId="5FFD0EB9" w:rsidR="00EC4C98" w:rsidRPr="00EF4BCA" w:rsidRDefault="00D963DD" w:rsidP="00EC4C98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>
        <w:rPr>
          <w:szCs w:val="22"/>
        </w:rPr>
        <w:t>06 December 2018</w:t>
      </w:r>
      <w:r>
        <w:rPr>
          <w:szCs w:val="22"/>
        </w:rPr>
        <w:fldChar w:fldCharType="end"/>
      </w:r>
    </w:p>
    <w:p w14:paraId="4D0C5BFF" w14:textId="77777777" w:rsidR="00835D81" w:rsidRPr="009249C7" w:rsidRDefault="00835D81" w:rsidP="00835D8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</w:p>
    <w:p w14:paraId="6E322C83" w14:textId="77777777" w:rsidR="00835D81" w:rsidRPr="009249C7" w:rsidRDefault="00835D81" w:rsidP="00835D8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</w:p>
    <w:p w14:paraId="618D47EA" w14:textId="77777777" w:rsidR="00EC4C98" w:rsidRPr="00EF4BCA" w:rsidRDefault="00EC4C98" w:rsidP="00EC4C9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F4BCA">
        <w:rPr>
          <w:szCs w:val="22"/>
        </w:rPr>
        <w:t>By His Excellency’s Command</w:t>
      </w:r>
    </w:p>
    <w:p w14:paraId="040CB879" w14:textId="0F3B2B59" w:rsidR="00EC4C98" w:rsidRPr="00EF4BCA" w:rsidRDefault="00EC4C98" w:rsidP="00EC4C98">
      <w:pPr>
        <w:keepNext/>
        <w:tabs>
          <w:tab w:val="left" w:pos="3402"/>
        </w:tabs>
        <w:spacing w:before="480" w:line="300" w:lineRule="atLeast"/>
        <w:ind w:right="397"/>
        <w:rPr>
          <w:b/>
          <w:szCs w:val="22"/>
        </w:rPr>
      </w:pPr>
      <w:r w:rsidRPr="00EF4BCA">
        <w:rPr>
          <w:szCs w:val="22"/>
        </w:rPr>
        <w:t>Stuart Robert</w:t>
      </w:r>
    </w:p>
    <w:p w14:paraId="770DB2F9" w14:textId="3A118EE7" w:rsidR="00EC4C98" w:rsidRPr="00EF4BCA" w:rsidRDefault="00EC4C98" w:rsidP="00EC4C98">
      <w:pPr>
        <w:pStyle w:val="SignCoverPageEnd"/>
        <w:spacing w:line="240" w:lineRule="auto"/>
        <w:rPr>
          <w:szCs w:val="22"/>
        </w:rPr>
      </w:pPr>
      <w:r w:rsidRPr="00EF4BCA">
        <w:rPr>
          <w:szCs w:val="22"/>
        </w:rPr>
        <w:t>Assistant Treasurer</w:t>
      </w:r>
    </w:p>
    <w:p w14:paraId="6398036D" w14:textId="3C258BEB" w:rsidR="00EC4C98" w:rsidRPr="00EF4BCA" w:rsidRDefault="001656F4" w:rsidP="001656F4">
      <w:pPr>
        <w:pStyle w:val="Header"/>
      </w:pPr>
      <w:r w:rsidRPr="00EF4BCA">
        <w:rPr>
          <w:rStyle w:val="CharChapNo"/>
        </w:rPr>
        <w:t xml:space="preserve"> </w:t>
      </w:r>
      <w:r w:rsidRPr="00EF4BCA">
        <w:rPr>
          <w:rStyle w:val="CharChapText"/>
        </w:rPr>
        <w:t xml:space="preserve"> </w:t>
      </w:r>
    </w:p>
    <w:p w14:paraId="54E60CB0" w14:textId="4258045A" w:rsidR="00861127" w:rsidRPr="00EF4BCA" w:rsidRDefault="00861127" w:rsidP="00861127">
      <w:pPr>
        <w:pStyle w:val="Header"/>
      </w:pPr>
      <w:r w:rsidRPr="00EF4BCA">
        <w:rPr>
          <w:rStyle w:val="CharPartNo"/>
        </w:rPr>
        <w:t xml:space="preserve"> </w:t>
      </w:r>
      <w:r w:rsidRPr="00EF4BCA">
        <w:rPr>
          <w:rStyle w:val="CharPartText"/>
        </w:rPr>
        <w:t xml:space="preserve"> </w:t>
      </w:r>
    </w:p>
    <w:p w14:paraId="59C847EF" w14:textId="77777777" w:rsidR="00EC4C98" w:rsidRPr="00EF4BCA" w:rsidRDefault="00EC4C98" w:rsidP="00EC4C98">
      <w:pPr>
        <w:pStyle w:val="Header"/>
        <w:tabs>
          <w:tab w:val="clear" w:pos="4150"/>
          <w:tab w:val="clear" w:pos="8307"/>
        </w:tabs>
      </w:pPr>
      <w:r w:rsidRPr="00EF4BCA">
        <w:rPr>
          <w:rStyle w:val="CharDivNo"/>
        </w:rPr>
        <w:t xml:space="preserve"> </w:t>
      </w:r>
      <w:r w:rsidRPr="00EF4BCA">
        <w:rPr>
          <w:rStyle w:val="CharDivText"/>
        </w:rPr>
        <w:t xml:space="preserve"> </w:t>
      </w:r>
    </w:p>
    <w:p w14:paraId="737C85C5" w14:textId="77777777" w:rsidR="00EC4C98" w:rsidRPr="00EF4BCA" w:rsidRDefault="00EC4C98" w:rsidP="00EC4C98">
      <w:pPr>
        <w:sectPr w:rsidR="00EC4C98" w:rsidRPr="00EF4BCA" w:rsidSect="00DA5A3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B24D0A1" w14:textId="77777777" w:rsidR="00EC4C98" w:rsidRPr="00EF4BCA" w:rsidRDefault="00EC4C98" w:rsidP="00EC4C98">
      <w:pPr>
        <w:rPr>
          <w:sz w:val="36"/>
        </w:rPr>
      </w:pPr>
      <w:r w:rsidRPr="00EF4BCA">
        <w:rPr>
          <w:sz w:val="36"/>
        </w:rPr>
        <w:lastRenderedPageBreak/>
        <w:t>Contents</w:t>
      </w:r>
    </w:p>
    <w:bookmarkStart w:id="0" w:name="OPCSB_ContentA4"/>
    <w:p w14:paraId="10F57442" w14:textId="235F296D" w:rsidR="006A6CF8" w:rsidRPr="00EF4BCA" w:rsidRDefault="006A6C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F4BCA">
        <w:fldChar w:fldCharType="begin"/>
      </w:r>
      <w:r w:rsidRPr="00EF4BCA">
        <w:instrText xml:space="preserve"> TOC \o "1-9" </w:instrText>
      </w:r>
      <w:r w:rsidRPr="00EF4BCA">
        <w:fldChar w:fldCharType="separate"/>
      </w:r>
      <w:r w:rsidRPr="00EF4BCA">
        <w:rPr>
          <w:noProof/>
        </w:rPr>
        <w:t>1</w:t>
      </w:r>
      <w:r w:rsidRPr="00EF4BCA">
        <w:rPr>
          <w:noProof/>
        </w:rPr>
        <w:tab/>
        <w:t>Name</w:t>
      </w:r>
      <w:r w:rsidRPr="00EF4BCA">
        <w:rPr>
          <w:noProof/>
        </w:rPr>
        <w:tab/>
      </w:r>
      <w:r w:rsidRPr="00EF4BCA">
        <w:rPr>
          <w:noProof/>
        </w:rPr>
        <w:fldChar w:fldCharType="begin"/>
      </w:r>
      <w:r w:rsidRPr="00EF4BCA">
        <w:rPr>
          <w:noProof/>
        </w:rPr>
        <w:instrText xml:space="preserve"> PAGEREF _Toc529447733 \h </w:instrText>
      </w:r>
      <w:r w:rsidRPr="00EF4BCA">
        <w:rPr>
          <w:noProof/>
        </w:rPr>
      </w:r>
      <w:r w:rsidRPr="00EF4BCA">
        <w:rPr>
          <w:noProof/>
        </w:rPr>
        <w:fldChar w:fldCharType="separate"/>
      </w:r>
      <w:r w:rsidR="00D963DD">
        <w:rPr>
          <w:noProof/>
        </w:rPr>
        <w:t>1</w:t>
      </w:r>
      <w:r w:rsidRPr="00EF4BCA">
        <w:rPr>
          <w:noProof/>
        </w:rPr>
        <w:fldChar w:fldCharType="end"/>
      </w:r>
    </w:p>
    <w:p w14:paraId="3379C5F1" w14:textId="65D95370" w:rsidR="006A6CF8" w:rsidRPr="00EF4BCA" w:rsidRDefault="006A6C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F4BCA">
        <w:rPr>
          <w:noProof/>
        </w:rPr>
        <w:t>2</w:t>
      </w:r>
      <w:r w:rsidRPr="00EF4BCA">
        <w:rPr>
          <w:noProof/>
        </w:rPr>
        <w:tab/>
        <w:t>Commencement</w:t>
      </w:r>
      <w:r w:rsidRPr="00EF4BCA">
        <w:rPr>
          <w:noProof/>
        </w:rPr>
        <w:tab/>
      </w:r>
      <w:r w:rsidRPr="00EF4BCA">
        <w:rPr>
          <w:noProof/>
        </w:rPr>
        <w:fldChar w:fldCharType="begin"/>
      </w:r>
      <w:r w:rsidRPr="00EF4BCA">
        <w:rPr>
          <w:noProof/>
        </w:rPr>
        <w:instrText xml:space="preserve"> PAGEREF _Toc529447734 \h </w:instrText>
      </w:r>
      <w:r w:rsidRPr="00EF4BCA">
        <w:rPr>
          <w:noProof/>
        </w:rPr>
      </w:r>
      <w:r w:rsidRPr="00EF4BCA">
        <w:rPr>
          <w:noProof/>
        </w:rPr>
        <w:fldChar w:fldCharType="separate"/>
      </w:r>
      <w:r w:rsidR="00D963DD">
        <w:rPr>
          <w:noProof/>
        </w:rPr>
        <w:t>1</w:t>
      </w:r>
      <w:r w:rsidRPr="00EF4BCA">
        <w:rPr>
          <w:noProof/>
        </w:rPr>
        <w:fldChar w:fldCharType="end"/>
      </w:r>
    </w:p>
    <w:p w14:paraId="61AB90B5" w14:textId="34B710BD" w:rsidR="006A6CF8" w:rsidRPr="00EF4BCA" w:rsidRDefault="006A6C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F4BCA">
        <w:rPr>
          <w:noProof/>
        </w:rPr>
        <w:t>3</w:t>
      </w:r>
      <w:r w:rsidRPr="00EF4BCA">
        <w:rPr>
          <w:noProof/>
        </w:rPr>
        <w:tab/>
        <w:t>Authority</w:t>
      </w:r>
      <w:r w:rsidRPr="00EF4BCA">
        <w:rPr>
          <w:noProof/>
        </w:rPr>
        <w:tab/>
      </w:r>
      <w:r w:rsidRPr="00EF4BCA">
        <w:rPr>
          <w:noProof/>
        </w:rPr>
        <w:fldChar w:fldCharType="begin"/>
      </w:r>
      <w:r w:rsidRPr="00EF4BCA">
        <w:rPr>
          <w:noProof/>
        </w:rPr>
        <w:instrText xml:space="preserve"> PAGEREF _Toc529447735 \h </w:instrText>
      </w:r>
      <w:r w:rsidRPr="00EF4BCA">
        <w:rPr>
          <w:noProof/>
        </w:rPr>
      </w:r>
      <w:r w:rsidRPr="00EF4BCA">
        <w:rPr>
          <w:noProof/>
        </w:rPr>
        <w:fldChar w:fldCharType="separate"/>
      </w:r>
      <w:r w:rsidR="00D963DD">
        <w:rPr>
          <w:noProof/>
        </w:rPr>
        <w:t>1</w:t>
      </w:r>
      <w:r w:rsidRPr="00EF4BCA">
        <w:rPr>
          <w:noProof/>
        </w:rPr>
        <w:fldChar w:fldCharType="end"/>
      </w:r>
    </w:p>
    <w:p w14:paraId="0DDB47A6" w14:textId="0DD586F2" w:rsidR="006A6CF8" w:rsidRPr="00EF4BCA" w:rsidRDefault="006A6C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F4BCA">
        <w:rPr>
          <w:noProof/>
        </w:rPr>
        <w:t>4</w:t>
      </w:r>
      <w:r w:rsidRPr="00EF4BCA">
        <w:rPr>
          <w:noProof/>
        </w:rPr>
        <w:tab/>
        <w:t>Schedules</w:t>
      </w:r>
      <w:r w:rsidRPr="00EF4BCA">
        <w:rPr>
          <w:noProof/>
        </w:rPr>
        <w:tab/>
      </w:r>
      <w:r w:rsidRPr="00EF4BCA">
        <w:rPr>
          <w:noProof/>
        </w:rPr>
        <w:fldChar w:fldCharType="begin"/>
      </w:r>
      <w:r w:rsidRPr="00EF4BCA">
        <w:rPr>
          <w:noProof/>
        </w:rPr>
        <w:instrText xml:space="preserve"> PAGEREF _Toc529447736 \h </w:instrText>
      </w:r>
      <w:r w:rsidRPr="00EF4BCA">
        <w:rPr>
          <w:noProof/>
        </w:rPr>
      </w:r>
      <w:r w:rsidRPr="00EF4BCA">
        <w:rPr>
          <w:noProof/>
        </w:rPr>
        <w:fldChar w:fldCharType="separate"/>
      </w:r>
      <w:r w:rsidR="00D963DD">
        <w:rPr>
          <w:noProof/>
        </w:rPr>
        <w:t>1</w:t>
      </w:r>
      <w:r w:rsidRPr="00EF4BCA">
        <w:rPr>
          <w:noProof/>
        </w:rPr>
        <w:fldChar w:fldCharType="end"/>
      </w:r>
    </w:p>
    <w:p w14:paraId="30586141" w14:textId="3C713000" w:rsidR="006A6CF8" w:rsidRPr="00EF4BCA" w:rsidRDefault="006A6C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F4BCA">
        <w:rPr>
          <w:noProof/>
        </w:rPr>
        <w:t>5</w:t>
      </w:r>
      <w:r w:rsidRPr="00EF4BCA">
        <w:rPr>
          <w:noProof/>
        </w:rPr>
        <w:tab/>
        <w:t>Definitions</w:t>
      </w:r>
      <w:r w:rsidRPr="00EF4BCA">
        <w:rPr>
          <w:noProof/>
        </w:rPr>
        <w:tab/>
      </w:r>
      <w:r w:rsidRPr="00EF4BCA">
        <w:rPr>
          <w:noProof/>
        </w:rPr>
        <w:fldChar w:fldCharType="begin"/>
      </w:r>
      <w:r w:rsidRPr="00EF4BCA">
        <w:rPr>
          <w:noProof/>
        </w:rPr>
        <w:instrText xml:space="preserve"> PAGEREF _Toc529447737 \h </w:instrText>
      </w:r>
      <w:r w:rsidRPr="00EF4BCA">
        <w:rPr>
          <w:noProof/>
        </w:rPr>
      </w:r>
      <w:r w:rsidRPr="00EF4BCA">
        <w:rPr>
          <w:noProof/>
        </w:rPr>
        <w:fldChar w:fldCharType="separate"/>
      </w:r>
      <w:r w:rsidR="00D963DD">
        <w:rPr>
          <w:noProof/>
        </w:rPr>
        <w:t>1</w:t>
      </w:r>
      <w:r w:rsidRPr="00EF4BCA">
        <w:rPr>
          <w:noProof/>
        </w:rPr>
        <w:fldChar w:fldCharType="end"/>
      </w:r>
    </w:p>
    <w:p w14:paraId="4997CC0F" w14:textId="29A4EE13" w:rsidR="006A6CF8" w:rsidRPr="00EF4BCA" w:rsidRDefault="006A6C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F4BCA">
        <w:rPr>
          <w:noProof/>
        </w:rPr>
        <w:t>6</w:t>
      </w:r>
      <w:r w:rsidRPr="00EF4BCA">
        <w:rPr>
          <w:noProof/>
        </w:rPr>
        <w:tab/>
        <w:t xml:space="preserve">Relationship of the Act with the </w:t>
      </w:r>
      <w:r w:rsidRPr="00EF4BCA">
        <w:rPr>
          <w:i/>
          <w:noProof/>
        </w:rPr>
        <w:t>Administrative Decisions (Judicial Review) Act 1977</w:t>
      </w:r>
      <w:r w:rsidRPr="00EF4BCA">
        <w:rPr>
          <w:noProof/>
        </w:rPr>
        <w:tab/>
      </w:r>
      <w:r w:rsidRPr="00EF4BCA">
        <w:rPr>
          <w:noProof/>
        </w:rPr>
        <w:fldChar w:fldCharType="begin"/>
      </w:r>
      <w:r w:rsidRPr="00EF4BCA">
        <w:rPr>
          <w:noProof/>
        </w:rPr>
        <w:instrText xml:space="preserve"> PAGEREF _Toc529447738 \h </w:instrText>
      </w:r>
      <w:r w:rsidRPr="00EF4BCA">
        <w:rPr>
          <w:noProof/>
        </w:rPr>
      </w:r>
      <w:r w:rsidRPr="00EF4BCA">
        <w:rPr>
          <w:noProof/>
        </w:rPr>
        <w:fldChar w:fldCharType="separate"/>
      </w:r>
      <w:r w:rsidR="00D963DD">
        <w:rPr>
          <w:noProof/>
        </w:rPr>
        <w:t>2</w:t>
      </w:r>
      <w:r w:rsidRPr="00EF4BCA">
        <w:rPr>
          <w:noProof/>
        </w:rPr>
        <w:fldChar w:fldCharType="end"/>
      </w:r>
    </w:p>
    <w:p w14:paraId="5F7C464C" w14:textId="4C66D3BB" w:rsidR="006A6CF8" w:rsidRPr="00EF4BCA" w:rsidRDefault="006A6C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F4BCA">
        <w:rPr>
          <w:noProof/>
        </w:rPr>
        <w:t>7</w:t>
      </w:r>
      <w:r w:rsidRPr="00EF4BCA">
        <w:rPr>
          <w:noProof/>
        </w:rPr>
        <w:tab/>
        <w:t xml:space="preserve">Relationship of the Act with the </w:t>
      </w:r>
      <w:r w:rsidRPr="00EF4BCA">
        <w:rPr>
          <w:i/>
          <w:noProof/>
        </w:rPr>
        <w:t>Banking Act 1959</w:t>
      </w:r>
      <w:r w:rsidRPr="00EF4BCA">
        <w:rPr>
          <w:noProof/>
        </w:rPr>
        <w:tab/>
      </w:r>
      <w:r w:rsidRPr="00EF4BCA">
        <w:rPr>
          <w:noProof/>
        </w:rPr>
        <w:fldChar w:fldCharType="begin"/>
      </w:r>
      <w:r w:rsidRPr="00EF4BCA">
        <w:rPr>
          <w:noProof/>
        </w:rPr>
        <w:instrText xml:space="preserve"> PAGEREF _Toc529447739 \h </w:instrText>
      </w:r>
      <w:r w:rsidRPr="00EF4BCA">
        <w:rPr>
          <w:noProof/>
        </w:rPr>
      </w:r>
      <w:r w:rsidRPr="00EF4BCA">
        <w:rPr>
          <w:noProof/>
        </w:rPr>
        <w:fldChar w:fldCharType="separate"/>
      </w:r>
      <w:r w:rsidR="00D963DD">
        <w:rPr>
          <w:noProof/>
        </w:rPr>
        <w:t>2</w:t>
      </w:r>
      <w:r w:rsidRPr="00EF4BCA">
        <w:rPr>
          <w:noProof/>
        </w:rPr>
        <w:fldChar w:fldCharType="end"/>
      </w:r>
    </w:p>
    <w:p w14:paraId="3DA1AC33" w14:textId="5CBFF5B0" w:rsidR="006A6CF8" w:rsidRPr="00EF4BCA" w:rsidRDefault="006A6C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F4BCA">
        <w:rPr>
          <w:noProof/>
        </w:rPr>
        <w:t>8</w:t>
      </w:r>
      <w:r w:rsidRPr="00EF4BCA">
        <w:rPr>
          <w:noProof/>
        </w:rPr>
        <w:tab/>
        <w:t xml:space="preserve">Relationship of the Act with the </w:t>
      </w:r>
      <w:r w:rsidRPr="00EF4BCA">
        <w:rPr>
          <w:i/>
          <w:noProof/>
        </w:rPr>
        <w:t>Financial Sector (Shareholdings) Act 1998</w:t>
      </w:r>
      <w:r w:rsidRPr="00EF4BCA">
        <w:rPr>
          <w:noProof/>
        </w:rPr>
        <w:tab/>
      </w:r>
      <w:r w:rsidRPr="00EF4BCA">
        <w:rPr>
          <w:noProof/>
        </w:rPr>
        <w:fldChar w:fldCharType="begin"/>
      </w:r>
      <w:r w:rsidRPr="00EF4BCA">
        <w:rPr>
          <w:noProof/>
        </w:rPr>
        <w:instrText xml:space="preserve"> PAGEREF _Toc529447740 \h </w:instrText>
      </w:r>
      <w:r w:rsidRPr="00EF4BCA">
        <w:rPr>
          <w:noProof/>
        </w:rPr>
      </w:r>
      <w:r w:rsidRPr="00EF4BCA">
        <w:rPr>
          <w:noProof/>
        </w:rPr>
        <w:fldChar w:fldCharType="separate"/>
      </w:r>
      <w:r w:rsidR="00D963DD">
        <w:rPr>
          <w:noProof/>
        </w:rPr>
        <w:t>2</w:t>
      </w:r>
      <w:r w:rsidRPr="00EF4BCA">
        <w:rPr>
          <w:noProof/>
        </w:rPr>
        <w:fldChar w:fldCharType="end"/>
      </w:r>
    </w:p>
    <w:p w14:paraId="7E57EB27" w14:textId="22951DA7" w:rsidR="006A6CF8" w:rsidRPr="00EF4BCA" w:rsidRDefault="006A6C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F4BCA">
        <w:rPr>
          <w:noProof/>
        </w:rPr>
        <w:t>9</w:t>
      </w:r>
      <w:r w:rsidRPr="00EF4BCA">
        <w:rPr>
          <w:noProof/>
        </w:rPr>
        <w:tab/>
        <w:t>Relationship of the Act with certain other laws</w:t>
      </w:r>
      <w:r w:rsidRPr="00EF4BCA">
        <w:rPr>
          <w:noProof/>
        </w:rPr>
        <w:tab/>
      </w:r>
      <w:r w:rsidRPr="00EF4BCA">
        <w:rPr>
          <w:noProof/>
        </w:rPr>
        <w:fldChar w:fldCharType="begin"/>
      </w:r>
      <w:r w:rsidRPr="00EF4BCA">
        <w:rPr>
          <w:noProof/>
        </w:rPr>
        <w:instrText xml:space="preserve"> PAGEREF _Toc529447741 \h </w:instrText>
      </w:r>
      <w:r w:rsidRPr="00EF4BCA">
        <w:rPr>
          <w:noProof/>
        </w:rPr>
      </w:r>
      <w:r w:rsidRPr="00EF4BCA">
        <w:rPr>
          <w:noProof/>
        </w:rPr>
        <w:fldChar w:fldCharType="separate"/>
      </w:r>
      <w:r w:rsidR="00D963DD">
        <w:rPr>
          <w:noProof/>
        </w:rPr>
        <w:t>2</w:t>
      </w:r>
      <w:r w:rsidRPr="00EF4BCA">
        <w:rPr>
          <w:noProof/>
        </w:rPr>
        <w:fldChar w:fldCharType="end"/>
      </w:r>
    </w:p>
    <w:p w14:paraId="0DE53414" w14:textId="5736D5F5" w:rsidR="006A6CF8" w:rsidRPr="00EF4BCA" w:rsidRDefault="006A6CF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F4BCA">
        <w:rPr>
          <w:noProof/>
        </w:rPr>
        <w:t>Schedule</w:t>
      </w:r>
      <w:r w:rsidR="00EF4BCA" w:rsidRPr="00EF4BCA">
        <w:rPr>
          <w:noProof/>
        </w:rPr>
        <w:t> </w:t>
      </w:r>
      <w:r w:rsidRPr="00EF4BCA">
        <w:rPr>
          <w:noProof/>
        </w:rPr>
        <w:t>1—Repeals</w:t>
      </w:r>
      <w:r w:rsidRPr="00EF4BCA">
        <w:rPr>
          <w:b w:val="0"/>
          <w:noProof/>
          <w:sz w:val="18"/>
        </w:rPr>
        <w:tab/>
      </w:r>
      <w:r w:rsidRPr="00EF4BCA">
        <w:rPr>
          <w:b w:val="0"/>
          <w:noProof/>
          <w:sz w:val="18"/>
        </w:rPr>
        <w:fldChar w:fldCharType="begin"/>
      </w:r>
      <w:r w:rsidRPr="00EF4BCA">
        <w:rPr>
          <w:b w:val="0"/>
          <w:noProof/>
          <w:sz w:val="18"/>
        </w:rPr>
        <w:instrText xml:space="preserve"> PAGEREF _Toc529447742 \h </w:instrText>
      </w:r>
      <w:r w:rsidRPr="00EF4BCA">
        <w:rPr>
          <w:b w:val="0"/>
          <w:noProof/>
          <w:sz w:val="18"/>
        </w:rPr>
      </w:r>
      <w:r w:rsidRPr="00EF4BCA">
        <w:rPr>
          <w:b w:val="0"/>
          <w:noProof/>
          <w:sz w:val="18"/>
        </w:rPr>
        <w:fldChar w:fldCharType="separate"/>
      </w:r>
      <w:r w:rsidR="00D963DD">
        <w:rPr>
          <w:b w:val="0"/>
          <w:noProof/>
          <w:sz w:val="18"/>
        </w:rPr>
        <w:t>3</w:t>
      </w:r>
      <w:r w:rsidRPr="00EF4BCA">
        <w:rPr>
          <w:b w:val="0"/>
          <w:noProof/>
          <w:sz w:val="18"/>
        </w:rPr>
        <w:fldChar w:fldCharType="end"/>
      </w:r>
    </w:p>
    <w:p w14:paraId="2D0B8EF3" w14:textId="38BA132F" w:rsidR="006A6CF8" w:rsidRPr="00EF4BCA" w:rsidRDefault="006A6CF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F4BCA">
        <w:rPr>
          <w:noProof/>
        </w:rPr>
        <w:t>Financial Sector (Transfers of Business) Regulations</w:t>
      </w:r>
      <w:r w:rsidR="00EF4BCA" w:rsidRPr="00EF4BCA">
        <w:rPr>
          <w:noProof/>
        </w:rPr>
        <w:t> </w:t>
      </w:r>
      <w:r w:rsidRPr="00EF4BCA">
        <w:rPr>
          <w:noProof/>
        </w:rPr>
        <w:t>1999</w:t>
      </w:r>
      <w:r w:rsidRPr="00EF4BCA">
        <w:rPr>
          <w:i w:val="0"/>
          <w:noProof/>
          <w:sz w:val="18"/>
        </w:rPr>
        <w:tab/>
      </w:r>
      <w:r w:rsidRPr="00EF4BCA">
        <w:rPr>
          <w:i w:val="0"/>
          <w:noProof/>
          <w:sz w:val="18"/>
        </w:rPr>
        <w:fldChar w:fldCharType="begin"/>
      </w:r>
      <w:r w:rsidRPr="00EF4BCA">
        <w:rPr>
          <w:i w:val="0"/>
          <w:noProof/>
          <w:sz w:val="18"/>
        </w:rPr>
        <w:instrText xml:space="preserve"> PAGEREF _Toc529447743 \h </w:instrText>
      </w:r>
      <w:r w:rsidRPr="00EF4BCA">
        <w:rPr>
          <w:i w:val="0"/>
          <w:noProof/>
          <w:sz w:val="18"/>
        </w:rPr>
      </w:r>
      <w:r w:rsidRPr="00EF4BCA">
        <w:rPr>
          <w:i w:val="0"/>
          <w:noProof/>
          <w:sz w:val="18"/>
        </w:rPr>
        <w:fldChar w:fldCharType="separate"/>
      </w:r>
      <w:r w:rsidR="00D963DD">
        <w:rPr>
          <w:i w:val="0"/>
          <w:noProof/>
          <w:sz w:val="18"/>
        </w:rPr>
        <w:t>3</w:t>
      </w:r>
      <w:r w:rsidRPr="00EF4BCA">
        <w:rPr>
          <w:i w:val="0"/>
          <w:noProof/>
          <w:sz w:val="18"/>
        </w:rPr>
        <w:fldChar w:fldCharType="end"/>
      </w:r>
    </w:p>
    <w:p w14:paraId="52C417EC" w14:textId="167E70A0" w:rsidR="00533381" w:rsidRPr="00EF4BCA" w:rsidRDefault="006A6CF8" w:rsidP="00533381">
      <w:pPr>
        <w:sectPr w:rsidR="00533381" w:rsidRPr="00EF4BCA" w:rsidSect="00DA5A33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2098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EF4BCA">
        <w:fldChar w:fldCharType="end"/>
      </w:r>
    </w:p>
    <w:p w14:paraId="02D3DF2F" w14:textId="0A93F376" w:rsidR="00EC4C98" w:rsidRPr="00EF4BCA" w:rsidRDefault="00EC4C98" w:rsidP="00533381">
      <w:pPr>
        <w:pStyle w:val="ActHead5"/>
      </w:pPr>
      <w:bookmarkStart w:id="1" w:name="_Toc529447733"/>
      <w:bookmarkEnd w:id="0"/>
      <w:r w:rsidRPr="00EF4BCA">
        <w:rPr>
          <w:rStyle w:val="CharSectno"/>
        </w:rPr>
        <w:lastRenderedPageBreak/>
        <w:t>1</w:t>
      </w:r>
      <w:r w:rsidRPr="00EF4BCA">
        <w:t xml:space="preserve">  Name</w:t>
      </w:r>
      <w:bookmarkEnd w:id="1"/>
    </w:p>
    <w:p w14:paraId="1525C826" w14:textId="7AC3B44D" w:rsidR="00EC4C98" w:rsidRPr="00EF4BCA" w:rsidRDefault="00EC4C98" w:rsidP="00EC4C98">
      <w:pPr>
        <w:pStyle w:val="subsection"/>
      </w:pPr>
      <w:r w:rsidRPr="00EF4BCA">
        <w:tab/>
      </w:r>
      <w:r w:rsidRPr="00EF4BCA">
        <w:tab/>
        <w:t xml:space="preserve">This instrument is the </w:t>
      </w:r>
      <w:r w:rsidRPr="00EF4BCA">
        <w:rPr>
          <w:i/>
          <w:noProof/>
        </w:rPr>
        <w:t>Financial Sector (Transfer and Restructure) Regulations</w:t>
      </w:r>
      <w:r w:rsidR="00EF4BCA" w:rsidRPr="00EF4BCA">
        <w:rPr>
          <w:i/>
          <w:noProof/>
        </w:rPr>
        <w:t> </w:t>
      </w:r>
      <w:r w:rsidRPr="00EF4BCA">
        <w:rPr>
          <w:i/>
          <w:noProof/>
        </w:rPr>
        <w:t>2018</w:t>
      </w:r>
      <w:r w:rsidRPr="00EF4BCA">
        <w:t>.</w:t>
      </w:r>
    </w:p>
    <w:p w14:paraId="657C0484" w14:textId="77777777" w:rsidR="00EC4C98" w:rsidRPr="00EF4BCA" w:rsidRDefault="00EC4C98" w:rsidP="00EC4C98">
      <w:pPr>
        <w:pStyle w:val="ActHead5"/>
      </w:pPr>
      <w:bookmarkStart w:id="2" w:name="_Toc529447734"/>
      <w:r w:rsidRPr="00EF4BCA">
        <w:rPr>
          <w:rStyle w:val="CharSectno"/>
        </w:rPr>
        <w:t>2</w:t>
      </w:r>
      <w:r w:rsidRPr="00EF4BCA">
        <w:t xml:space="preserve">  Commencement</w:t>
      </w:r>
      <w:bookmarkEnd w:id="2"/>
    </w:p>
    <w:p w14:paraId="61C61AF6" w14:textId="77777777" w:rsidR="00EC4C98" w:rsidRPr="00EF4BCA" w:rsidRDefault="00EC4C98" w:rsidP="00EC4C98">
      <w:pPr>
        <w:pStyle w:val="subsection"/>
      </w:pPr>
      <w:r w:rsidRPr="00EF4BCA">
        <w:tab/>
        <w:t>(1)</w:t>
      </w:r>
      <w:r w:rsidRPr="00EF4BC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8053580" w14:textId="77777777" w:rsidR="00EC4C98" w:rsidRPr="00EF4BCA" w:rsidRDefault="00EC4C98" w:rsidP="00EC4C9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EC4C98" w:rsidRPr="00EF4BCA" w14:paraId="5DF4DE8E" w14:textId="77777777" w:rsidTr="008532F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AE212B7" w14:textId="77777777" w:rsidR="00EC4C98" w:rsidRPr="00EF4BCA" w:rsidRDefault="00EC4C98" w:rsidP="008532F8">
            <w:pPr>
              <w:pStyle w:val="TableHeading"/>
            </w:pPr>
            <w:r w:rsidRPr="00EF4BCA">
              <w:t>Commencement information</w:t>
            </w:r>
          </w:p>
        </w:tc>
      </w:tr>
      <w:tr w:rsidR="00EC4C98" w:rsidRPr="00EF4BCA" w14:paraId="23A337C1" w14:textId="77777777" w:rsidTr="008532F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60AD2E4" w14:textId="77777777" w:rsidR="00EC4C98" w:rsidRPr="00EF4BCA" w:rsidRDefault="00EC4C98" w:rsidP="008532F8">
            <w:pPr>
              <w:pStyle w:val="TableHeading"/>
            </w:pPr>
            <w:r w:rsidRPr="00EF4BC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8493E7C" w14:textId="77777777" w:rsidR="00EC4C98" w:rsidRPr="00EF4BCA" w:rsidRDefault="00EC4C98" w:rsidP="008532F8">
            <w:pPr>
              <w:pStyle w:val="TableHeading"/>
            </w:pPr>
            <w:r w:rsidRPr="00EF4BC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CEEE3BA" w14:textId="77777777" w:rsidR="00EC4C98" w:rsidRPr="00EF4BCA" w:rsidRDefault="00EC4C98" w:rsidP="008532F8">
            <w:pPr>
              <w:pStyle w:val="TableHeading"/>
            </w:pPr>
            <w:r w:rsidRPr="00EF4BCA">
              <w:t>Column 3</w:t>
            </w:r>
          </w:p>
        </w:tc>
      </w:tr>
      <w:tr w:rsidR="00EC4C98" w:rsidRPr="00EF4BCA" w14:paraId="0787D5CA" w14:textId="77777777" w:rsidTr="008532F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79EB138" w14:textId="77777777" w:rsidR="00EC4C98" w:rsidRPr="00EF4BCA" w:rsidRDefault="00EC4C98" w:rsidP="008532F8">
            <w:pPr>
              <w:pStyle w:val="TableHeading"/>
            </w:pPr>
            <w:r w:rsidRPr="00EF4BC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E017D79" w14:textId="77777777" w:rsidR="00EC4C98" w:rsidRPr="00EF4BCA" w:rsidRDefault="00EC4C98" w:rsidP="008532F8">
            <w:pPr>
              <w:pStyle w:val="TableHeading"/>
            </w:pPr>
            <w:r w:rsidRPr="00EF4BC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37536B" w14:textId="77777777" w:rsidR="00EC4C98" w:rsidRPr="00EF4BCA" w:rsidRDefault="00EC4C98" w:rsidP="008532F8">
            <w:pPr>
              <w:pStyle w:val="TableHeading"/>
            </w:pPr>
            <w:r w:rsidRPr="00EF4BCA">
              <w:t>Date/Details</w:t>
            </w:r>
          </w:p>
        </w:tc>
      </w:tr>
      <w:tr w:rsidR="00EC4C98" w:rsidRPr="00EF4BCA" w14:paraId="32A57F09" w14:textId="77777777" w:rsidTr="008532F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121566A" w14:textId="77777777" w:rsidR="00EC4C98" w:rsidRPr="00EF4BCA" w:rsidRDefault="00EC4C98" w:rsidP="008532F8">
            <w:pPr>
              <w:pStyle w:val="Tabletext"/>
            </w:pPr>
            <w:r w:rsidRPr="00EF4BCA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6FCE48A" w14:textId="77777777" w:rsidR="00EC4C98" w:rsidRPr="00EF4BCA" w:rsidRDefault="00EC4C98" w:rsidP="008532F8">
            <w:pPr>
              <w:pStyle w:val="Tabletext"/>
            </w:pPr>
            <w:r w:rsidRPr="00EF4BCA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D87FA3" w14:textId="25432F49" w:rsidR="00EC4C98" w:rsidRPr="00EF4BCA" w:rsidRDefault="00D8219F" w:rsidP="008532F8">
            <w:pPr>
              <w:pStyle w:val="Tabletext"/>
            </w:pPr>
            <w:r>
              <w:t>7 December 2018</w:t>
            </w:r>
            <w:bookmarkStart w:id="3" w:name="_GoBack"/>
            <w:bookmarkEnd w:id="3"/>
          </w:p>
        </w:tc>
      </w:tr>
    </w:tbl>
    <w:p w14:paraId="1207488D" w14:textId="77777777" w:rsidR="00EC4C98" w:rsidRPr="00EF4BCA" w:rsidRDefault="00EC4C98" w:rsidP="00EC4C98">
      <w:pPr>
        <w:pStyle w:val="notetext"/>
      </w:pPr>
      <w:r w:rsidRPr="00EF4BCA">
        <w:rPr>
          <w:snapToGrid w:val="0"/>
          <w:lang w:eastAsia="en-US"/>
        </w:rPr>
        <w:t>Note:</w:t>
      </w:r>
      <w:r w:rsidRPr="00EF4BCA">
        <w:rPr>
          <w:snapToGrid w:val="0"/>
          <w:lang w:eastAsia="en-US"/>
        </w:rPr>
        <w:tab/>
        <w:t xml:space="preserve">This table relates only to the provisions of this </w:t>
      </w:r>
      <w:r w:rsidRPr="00EF4BCA">
        <w:t xml:space="preserve">instrument </w:t>
      </w:r>
      <w:r w:rsidRPr="00EF4BCA">
        <w:rPr>
          <w:snapToGrid w:val="0"/>
          <w:lang w:eastAsia="en-US"/>
        </w:rPr>
        <w:t>as originally made. It will not be amended to deal with any later amendments of this instrument.</w:t>
      </w:r>
    </w:p>
    <w:p w14:paraId="3C76F941" w14:textId="77777777" w:rsidR="00EC4C98" w:rsidRPr="00EF4BCA" w:rsidRDefault="00EC4C98" w:rsidP="00EC4C98">
      <w:pPr>
        <w:pStyle w:val="subsection"/>
      </w:pPr>
      <w:r w:rsidRPr="00EF4BCA">
        <w:tab/>
        <w:t>(2)</w:t>
      </w:r>
      <w:r w:rsidRPr="00EF4BCA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B44F6A6" w14:textId="77777777" w:rsidR="00EC4C98" w:rsidRPr="00EF4BCA" w:rsidRDefault="00EC4C98" w:rsidP="00EC4C98">
      <w:pPr>
        <w:pStyle w:val="ActHead5"/>
      </w:pPr>
      <w:bookmarkStart w:id="4" w:name="_Toc529447735"/>
      <w:r w:rsidRPr="00EF4BCA">
        <w:rPr>
          <w:rStyle w:val="CharSectno"/>
        </w:rPr>
        <w:t>3</w:t>
      </w:r>
      <w:r w:rsidRPr="00EF4BCA">
        <w:t xml:space="preserve">  Authority</w:t>
      </w:r>
      <w:bookmarkEnd w:id="4"/>
    </w:p>
    <w:p w14:paraId="5FB71572" w14:textId="77777777" w:rsidR="00EC4C98" w:rsidRPr="00EF4BCA" w:rsidRDefault="00EC4C98" w:rsidP="00EC4C98">
      <w:pPr>
        <w:pStyle w:val="subsection"/>
      </w:pPr>
      <w:r w:rsidRPr="00EF4BCA">
        <w:tab/>
      </w:r>
      <w:r w:rsidRPr="00EF4BCA">
        <w:tab/>
        <w:t xml:space="preserve">This instrument is made under the </w:t>
      </w:r>
      <w:r w:rsidRPr="00EF4BCA">
        <w:rPr>
          <w:i/>
        </w:rPr>
        <w:t>Financial Sector (Transfer and Restructure) Act 1999</w:t>
      </w:r>
      <w:r w:rsidRPr="00EF4BCA">
        <w:t>.</w:t>
      </w:r>
    </w:p>
    <w:p w14:paraId="0DBE99C6" w14:textId="77777777" w:rsidR="00EC4C98" w:rsidRPr="00EF4BCA" w:rsidRDefault="00EC4C98" w:rsidP="00EC4C98">
      <w:pPr>
        <w:pStyle w:val="ActHead5"/>
      </w:pPr>
      <w:bookmarkStart w:id="5" w:name="_Toc529447736"/>
      <w:r w:rsidRPr="00EF4BCA">
        <w:rPr>
          <w:rStyle w:val="CharSectno"/>
        </w:rPr>
        <w:t>4</w:t>
      </w:r>
      <w:r w:rsidRPr="00EF4BCA">
        <w:t xml:space="preserve">  Schedules</w:t>
      </w:r>
      <w:bookmarkEnd w:id="5"/>
    </w:p>
    <w:p w14:paraId="641DEEDC" w14:textId="77777777" w:rsidR="00EC4C98" w:rsidRPr="00EF4BCA" w:rsidRDefault="00EC4C98" w:rsidP="00EC4C98">
      <w:pPr>
        <w:pStyle w:val="subsection"/>
      </w:pPr>
      <w:r w:rsidRPr="00EF4BCA">
        <w:tab/>
      </w:r>
      <w:r w:rsidRPr="00EF4BC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B615505" w14:textId="77777777" w:rsidR="00EC4C98" w:rsidRPr="00EF4BCA" w:rsidRDefault="00EC4C98" w:rsidP="00EC4C98">
      <w:pPr>
        <w:pStyle w:val="ActHead5"/>
      </w:pPr>
      <w:bookmarkStart w:id="6" w:name="_Toc529447737"/>
      <w:r w:rsidRPr="00EF4BCA">
        <w:rPr>
          <w:rStyle w:val="CharSectno"/>
        </w:rPr>
        <w:t>5</w:t>
      </w:r>
      <w:r w:rsidRPr="00EF4BCA">
        <w:t xml:space="preserve">  Definitions</w:t>
      </w:r>
      <w:bookmarkEnd w:id="6"/>
    </w:p>
    <w:p w14:paraId="10079EA0" w14:textId="77777777" w:rsidR="00EC4C98" w:rsidRPr="00EF4BCA" w:rsidRDefault="00EC4C98" w:rsidP="00EC4C98">
      <w:pPr>
        <w:pStyle w:val="subsection"/>
      </w:pPr>
      <w:r w:rsidRPr="00EF4BCA">
        <w:tab/>
      </w:r>
      <w:r w:rsidRPr="00EF4BCA">
        <w:tab/>
        <w:t>In this instrument:</w:t>
      </w:r>
    </w:p>
    <w:p w14:paraId="0F5D12B4" w14:textId="77777777" w:rsidR="00EC4C98" w:rsidRPr="00EF4BCA" w:rsidRDefault="00EC4C98" w:rsidP="00EC4C98">
      <w:pPr>
        <w:pStyle w:val="Definition"/>
      </w:pPr>
      <w:r w:rsidRPr="00EF4BCA">
        <w:rPr>
          <w:b/>
          <w:i/>
        </w:rPr>
        <w:t>Act</w:t>
      </w:r>
      <w:r w:rsidRPr="00EF4BCA">
        <w:t xml:space="preserve"> means the </w:t>
      </w:r>
      <w:r w:rsidRPr="00EF4BCA">
        <w:rPr>
          <w:i/>
        </w:rPr>
        <w:t>Financial Sector (Transfer and Restructure) Act 1999</w:t>
      </w:r>
      <w:r w:rsidRPr="00EF4BCA">
        <w:t>.</w:t>
      </w:r>
    </w:p>
    <w:p w14:paraId="00A34E2C" w14:textId="77777777" w:rsidR="00EC4C98" w:rsidRPr="00EF4BCA" w:rsidRDefault="00EC4C98" w:rsidP="00EC4C98">
      <w:pPr>
        <w:pStyle w:val="Definition"/>
      </w:pPr>
      <w:r w:rsidRPr="00EF4BCA">
        <w:rPr>
          <w:b/>
          <w:i/>
        </w:rPr>
        <w:t>restructure</w:t>
      </w:r>
      <w:r w:rsidRPr="00EF4BCA">
        <w:t xml:space="preserve"> means a restructure that takes effect, or may take effect, under the Act.</w:t>
      </w:r>
    </w:p>
    <w:p w14:paraId="13FAAC1A" w14:textId="77777777" w:rsidR="00EC4C98" w:rsidRPr="00EF4BCA" w:rsidRDefault="00EC4C98" w:rsidP="00EC4C98">
      <w:pPr>
        <w:pStyle w:val="Definition"/>
      </w:pPr>
      <w:r w:rsidRPr="00EF4BCA">
        <w:rPr>
          <w:b/>
          <w:i/>
        </w:rPr>
        <w:t>transfer of business</w:t>
      </w:r>
      <w:r w:rsidRPr="00EF4BCA">
        <w:t xml:space="preserve"> means a transfer of business that takes effect, or may take effect, under the Act.</w:t>
      </w:r>
    </w:p>
    <w:p w14:paraId="12A92B2E" w14:textId="77777777" w:rsidR="00EC4C98" w:rsidRPr="00EF4BCA" w:rsidRDefault="00EC4C98" w:rsidP="00EC4C98">
      <w:pPr>
        <w:pStyle w:val="Definition"/>
      </w:pPr>
      <w:r w:rsidRPr="00EF4BCA">
        <w:rPr>
          <w:b/>
          <w:i/>
        </w:rPr>
        <w:t>transfer of shares</w:t>
      </w:r>
      <w:r w:rsidRPr="00EF4BCA">
        <w:t xml:space="preserve"> means a transfer of shares that takes effect, or may take effect, under the Act.</w:t>
      </w:r>
    </w:p>
    <w:p w14:paraId="7EEA387F" w14:textId="77777777" w:rsidR="00EC4C98" w:rsidRPr="00EF4BCA" w:rsidRDefault="00EC4C98" w:rsidP="00EC4C98">
      <w:pPr>
        <w:pStyle w:val="ActHead5"/>
      </w:pPr>
      <w:bookmarkStart w:id="7" w:name="_Toc529447738"/>
      <w:r w:rsidRPr="00EF4BCA">
        <w:rPr>
          <w:rStyle w:val="CharSectno"/>
        </w:rPr>
        <w:t>6</w:t>
      </w:r>
      <w:r w:rsidRPr="00EF4BCA">
        <w:t xml:space="preserve">  Relationship of the Act with the </w:t>
      </w:r>
      <w:r w:rsidRPr="00EF4BCA">
        <w:rPr>
          <w:i/>
        </w:rPr>
        <w:t>Administrative Decisions (Judicial Review) Act 1977</w:t>
      </w:r>
      <w:bookmarkEnd w:id="7"/>
    </w:p>
    <w:p w14:paraId="7A864BD8" w14:textId="594B5C00" w:rsidR="00EC4C98" w:rsidRPr="00EF4BCA" w:rsidRDefault="00EC4C98" w:rsidP="00EC4C98">
      <w:pPr>
        <w:pStyle w:val="subsection"/>
      </w:pPr>
      <w:r w:rsidRPr="00EF4BCA">
        <w:tab/>
      </w:r>
      <w:r w:rsidRPr="00EF4BCA">
        <w:tab/>
        <w:t>For the purposes of subsection</w:t>
      </w:r>
      <w:r w:rsidR="00EF4BCA" w:rsidRPr="00EF4BCA">
        <w:t> </w:t>
      </w:r>
      <w:r w:rsidRPr="00EF4BCA">
        <w:t xml:space="preserve">43(4) of the Act, the </w:t>
      </w:r>
      <w:r w:rsidRPr="00EF4BCA">
        <w:rPr>
          <w:i/>
          <w:iCs/>
        </w:rPr>
        <w:t>Administrative Decisions (Judicial Review) Act 1977</w:t>
      </w:r>
      <w:r w:rsidRPr="00EF4BCA">
        <w:t xml:space="preserve"> applies in relation to a transfer of business, a transfer of shares or a restructure, as if paragraph</w:t>
      </w:r>
      <w:r w:rsidR="00EF4BCA" w:rsidRPr="00EF4BCA">
        <w:t> </w:t>
      </w:r>
      <w:r w:rsidRPr="00EF4BCA">
        <w:t>5(1)(a) of that Act were omitted.</w:t>
      </w:r>
    </w:p>
    <w:p w14:paraId="0D188EB0" w14:textId="77777777" w:rsidR="00EC4C98" w:rsidRPr="00EF4BCA" w:rsidRDefault="00EC4C98" w:rsidP="00EC4C98">
      <w:pPr>
        <w:pStyle w:val="ActHead5"/>
      </w:pPr>
      <w:bookmarkStart w:id="8" w:name="_Toc529447739"/>
      <w:r w:rsidRPr="00EF4BCA">
        <w:rPr>
          <w:rStyle w:val="CharSectno"/>
        </w:rPr>
        <w:t>7</w:t>
      </w:r>
      <w:r w:rsidRPr="00EF4BCA">
        <w:t xml:space="preserve">  Relationship of the Act with the </w:t>
      </w:r>
      <w:r w:rsidRPr="00EF4BCA">
        <w:rPr>
          <w:i/>
        </w:rPr>
        <w:t>Banking Act 1959</w:t>
      </w:r>
      <w:bookmarkEnd w:id="8"/>
    </w:p>
    <w:p w14:paraId="0226BB1A" w14:textId="3B13B00B" w:rsidR="00EC4C98" w:rsidRPr="00EF4BCA" w:rsidRDefault="00EC4C98" w:rsidP="00EC4C98">
      <w:pPr>
        <w:pStyle w:val="subsection"/>
      </w:pPr>
      <w:r w:rsidRPr="00EF4BCA">
        <w:tab/>
      </w:r>
      <w:r w:rsidRPr="00EF4BCA">
        <w:tab/>
        <w:t>For the purposes of subsection</w:t>
      </w:r>
      <w:r w:rsidR="00EF4BCA" w:rsidRPr="00EF4BCA">
        <w:t> </w:t>
      </w:r>
      <w:r w:rsidRPr="00EF4BCA">
        <w:t xml:space="preserve">43(4) of the Act, the </w:t>
      </w:r>
      <w:r w:rsidRPr="00EF4BCA">
        <w:rPr>
          <w:i/>
          <w:iCs/>
        </w:rPr>
        <w:t>Banking Act 1959</w:t>
      </w:r>
      <w:r w:rsidRPr="00EF4BCA">
        <w:t xml:space="preserve"> applies in relation to a transfer of business, a transfer of shares or a restructure.</w:t>
      </w:r>
    </w:p>
    <w:p w14:paraId="22E47AA9" w14:textId="77777777" w:rsidR="00EC4C98" w:rsidRPr="00EF4BCA" w:rsidRDefault="00EC4C98" w:rsidP="00EC4C98">
      <w:pPr>
        <w:pStyle w:val="ActHead5"/>
      </w:pPr>
      <w:bookmarkStart w:id="9" w:name="_Toc529447740"/>
      <w:r w:rsidRPr="00EF4BCA">
        <w:rPr>
          <w:rStyle w:val="CharSectno"/>
        </w:rPr>
        <w:t>8</w:t>
      </w:r>
      <w:r w:rsidRPr="00EF4BCA">
        <w:t xml:space="preserve">  Relationship of the Act with the </w:t>
      </w:r>
      <w:r w:rsidRPr="00EF4BCA">
        <w:rPr>
          <w:i/>
        </w:rPr>
        <w:t>Financial Sector (Shareholdings) Act 1998</w:t>
      </w:r>
      <w:bookmarkEnd w:id="9"/>
    </w:p>
    <w:p w14:paraId="3242714D" w14:textId="521A91A1" w:rsidR="00EC4C98" w:rsidRPr="00EF4BCA" w:rsidRDefault="00EC4C98" w:rsidP="00EC4C98">
      <w:pPr>
        <w:pStyle w:val="subsection"/>
      </w:pPr>
      <w:r w:rsidRPr="00EF4BCA">
        <w:tab/>
      </w:r>
      <w:r w:rsidRPr="00EF4BCA">
        <w:tab/>
        <w:t>For the purposes of subsection</w:t>
      </w:r>
      <w:r w:rsidR="00EF4BCA" w:rsidRPr="00EF4BCA">
        <w:t> </w:t>
      </w:r>
      <w:r w:rsidRPr="00EF4BCA">
        <w:t xml:space="preserve">43(4) of the Act, the </w:t>
      </w:r>
      <w:r w:rsidRPr="00EF4BCA">
        <w:rPr>
          <w:i/>
          <w:iCs/>
        </w:rPr>
        <w:t>Financial Sector (Shareholdings) Act 1998</w:t>
      </w:r>
      <w:r w:rsidRPr="00EF4BCA">
        <w:t>:</w:t>
      </w:r>
    </w:p>
    <w:p w14:paraId="3A016187" w14:textId="77777777" w:rsidR="00EC4C98" w:rsidRPr="00EF4BCA" w:rsidRDefault="00EC4C98" w:rsidP="00EC4C98">
      <w:pPr>
        <w:pStyle w:val="paragraph"/>
      </w:pPr>
      <w:r w:rsidRPr="00EF4BCA">
        <w:tab/>
        <w:t>(a)</w:t>
      </w:r>
      <w:r w:rsidRPr="00EF4BCA">
        <w:tab/>
        <w:t>apply in relation to a transfer of shares or a restructure; and</w:t>
      </w:r>
    </w:p>
    <w:p w14:paraId="6207479D" w14:textId="37A41227" w:rsidR="00EC4C98" w:rsidRPr="00EF4BCA" w:rsidRDefault="00EC4C98" w:rsidP="00EC4C98">
      <w:pPr>
        <w:pStyle w:val="paragraph"/>
      </w:pPr>
      <w:r w:rsidRPr="00EF4BCA">
        <w:tab/>
        <w:t>(b)</w:t>
      </w:r>
      <w:r w:rsidRPr="00EF4BCA">
        <w:tab/>
        <w:t>apply in relation to a transfer of business as if the following section was inserted after section</w:t>
      </w:r>
      <w:r w:rsidR="00EF4BCA" w:rsidRPr="00EF4BCA">
        <w:t> </w:t>
      </w:r>
      <w:r w:rsidRPr="00EF4BCA">
        <w:t>13 of that Act:</w:t>
      </w:r>
    </w:p>
    <w:p w14:paraId="4C534E7E" w14:textId="77777777" w:rsidR="00EC4C98" w:rsidRPr="00EF4BCA" w:rsidRDefault="00EC4C98" w:rsidP="000226DD">
      <w:pPr>
        <w:pStyle w:val="Specials"/>
      </w:pPr>
      <w:r w:rsidRPr="00EF4BCA">
        <w:t xml:space="preserve">13A  Application for approval to hold business to be transferred under the </w:t>
      </w:r>
      <w:r w:rsidRPr="00EF4BCA">
        <w:rPr>
          <w:i/>
        </w:rPr>
        <w:t>Financial Sector (Transfer and Restructure) Act 1999</w:t>
      </w:r>
    </w:p>
    <w:p w14:paraId="32F7064D" w14:textId="77777777" w:rsidR="00EC4C98" w:rsidRPr="00EF4BCA" w:rsidRDefault="00EC4C98" w:rsidP="00EC4C98">
      <w:pPr>
        <w:pStyle w:val="subsection"/>
        <w:rPr>
          <w:szCs w:val="22"/>
        </w:rPr>
      </w:pPr>
      <w:r w:rsidRPr="00EF4BCA">
        <w:rPr>
          <w:szCs w:val="22"/>
        </w:rPr>
        <w:tab/>
        <w:t>(1)</w:t>
      </w:r>
      <w:r w:rsidRPr="00EF4BCA">
        <w:rPr>
          <w:szCs w:val="22"/>
        </w:rPr>
        <w:tab/>
        <w:t xml:space="preserve">This section applies to a financial sector company to which more than 15% of the gross assets and liabilities of another financial sector company (the </w:t>
      </w:r>
      <w:r w:rsidRPr="00EF4BCA">
        <w:rPr>
          <w:b/>
          <w:bCs/>
          <w:i/>
          <w:iCs/>
          <w:szCs w:val="22"/>
        </w:rPr>
        <w:t>transferring business</w:t>
      </w:r>
      <w:r w:rsidRPr="00EF4BCA">
        <w:rPr>
          <w:szCs w:val="22"/>
        </w:rPr>
        <w:t xml:space="preserve">) is to be transferred under the </w:t>
      </w:r>
      <w:r w:rsidRPr="00EF4BCA">
        <w:rPr>
          <w:i/>
          <w:iCs/>
          <w:szCs w:val="22"/>
        </w:rPr>
        <w:t>Financial Sector (Transfer and Restructure) Act 1999</w:t>
      </w:r>
      <w:r w:rsidRPr="00EF4BCA">
        <w:rPr>
          <w:szCs w:val="22"/>
        </w:rPr>
        <w:t>.</w:t>
      </w:r>
    </w:p>
    <w:p w14:paraId="49B9793C" w14:textId="77777777" w:rsidR="00EC4C98" w:rsidRPr="00EF4BCA" w:rsidRDefault="00EC4C98" w:rsidP="00EC4C98">
      <w:pPr>
        <w:pStyle w:val="subsection"/>
        <w:rPr>
          <w:szCs w:val="22"/>
        </w:rPr>
      </w:pPr>
      <w:r w:rsidRPr="00EF4BCA">
        <w:rPr>
          <w:szCs w:val="22"/>
        </w:rPr>
        <w:tab/>
        <w:t>(2)</w:t>
      </w:r>
      <w:r w:rsidRPr="00EF4BCA">
        <w:rPr>
          <w:szCs w:val="22"/>
        </w:rPr>
        <w:tab/>
        <w:t>The company must apply to the Treasurer for approval to hold the transferring business.</w:t>
      </w:r>
    </w:p>
    <w:p w14:paraId="6B6CD4A7" w14:textId="77777777" w:rsidR="00EC4C98" w:rsidRPr="00EF4BCA" w:rsidRDefault="00EC4C98" w:rsidP="00EC4C98">
      <w:pPr>
        <w:pStyle w:val="subsection"/>
        <w:rPr>
          <w:szCs w:val="22"/>
        </w:rPr>
      </w:pPr>
      <w:r w:rsidRPr="00EF4BCA">
        <w:rPr>
          <w:szCs w:val="22"/>
        </w:rPr>
        <w:tab/>
        <w:t>(3)</w:t>
      </w:r>
      <w:r w:rsidRPr="00EF4BCA">
        <w:rPr>
          <w:szCs w:val="22"/>
        </w:rPr>
        <w:tab/>
        <w:t>This Division applies to the application as if the transferring business were a separate financial sector company.</w:t>
      </w:r>
    </w:p>
    <w:p w14:paraId="4926ED0C" w14:textId="77777777" w:rsidR="00EC4C98" w:rsidRPr="00EF4BCA" w:rsidRDefault="00EC4C98" w:rsidP="00EC4C98">
      <w:pPr>
        <w:pStyle w:val="ActHead5"/>
      </w:pPr>
      <w:bookmarkStart w:id="10" w:name="_Toc529447741"/>
      <w:r w:rsidRPr="00EF4BCA">
        <w:rPr>
          <w:rStyle w:val="CharSectno"/>
        </w:rPr>
        <w:t>9</w:t>
      </w:r>
      <w:r w:rsidRPr="00EF4BCA">
        <w:t xml:space="preserve">  Relationship of the Act with certain other laws</w:t>
      </w:r>
      <w:bookmarkEnd w:id="10"/>
    </w:p>
    <w:p w14:paraId="7560D23A" w14:textId="771DA1DC" w:rsidR="00EC4C98" w:rsidRPr="00EF4BCA" w:rsidRDefault="00EC4C98" w:rsidP="00EC4C98">
      <w:pPr>
        <w:pStyle w:val="subsection"/>
      </w:pPr>
      <w:r w:rsidRPr="00EF4BCA">
        <w:tab/>
      </w:r>
      <w:r w:rsidRPr="00EF4BCA">
        <w:tab/>
        <w:t>For the purposes of subsection</w:t>
      </w:r>
      <w:r w:rsidR="00EF4BCA" w:rsidRPr="00EF4BCA">
        <w:t> </w:t>
      </w:r>
      <w:r w:rsidRPr="00EF4BCA">
        <w:t>43(4) of the Act, the provisions of the following Acts apply in relation to a transfer of business, a transfer of shares or a restructure:</w:t>
      </w:r>
    </w:p>
    <w:p w14:paraId="1E6DF85A" w14:textId="77777777" w:rsidR="00EC4C98" w:rsidRPr="00EF4BCA" w:rsidRDefault="00EC4C98" w:rsidP="00EC4C98">
      <w:pPr>
        <w:pStyle w:val="paragraph"/>
      </w:pPr>
      <w:r w:rsidRPr="00EF4BCA">
        <w:tab/>
        <w:t>(a)</w:t>
      </w:r>
      <w:r w:rsidRPr="00EF4BCA">
        <w:tab/>
        <w:t xml:space="preserve">the </w:t>
      </w:r>
      <w:r w:rsidRPr="00EF4BCA">
        <w:rPr>
          <w:i/>
        </w:rPr>
        <w:t>Foreign Acquisitions and Takeovers Act 1975</w:t>
      </w:r>
      <w:r w:rsidRPr="00EF4BCA">
        <w:t>;</w:t>
      </w:r>
    </w:p>
    <w:p w14:paraId="7BDD6324" w14:textId="77777777" w:rsidR="00EC4C98" w:rsidRPr="00EF4BCA" w:rsidRDefault="00EC4C98" w:rsidP="00EC4C98">
      <w:pPr>
        <w:pStyle w:val="paragraph"/>
      </w:pPr>
      <w:r w:rsidRPr="00EF4BCA">
        <w:tab/>
        <w:t>(b)</w:t>
      </w:r>
      <w:r w:rsidRPr="00EF4BCA">
        <w:tab/>
        <w:t xml:space="preserve">the </w:t>
      </w:r>
      <w:r w:rsidRPr="00EF4BCA">
        <w:rPr>
          <w:i/>
        </w:rPr>
        <w:t>Insurance Acquisitions and Takeovers Act 1991</w:t>
      </w:r>
      <w:r w:rsidRPr="00EF4BCA">
        <w:t>.</w:t>
      </w:r>
    </w:p>
    <w:p w14:paraId="3D57F663" w14:textId="77777777" w:rsidR="001656F4" w:rsidRPr="00EF4BCA" w:rsidRDefault="001656F4" w:rsidP="004A1E86">
      <w:pPr>
        <w:sectPr w:rsidR="001656F4" w:rsidRPr="00EF4BCA" w:rsidSect="00DA5A33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  <w:bookmarkStart w:id="11" w:name="OPCSB_BodyPrincipleA4"/>
    </w:p>
    <w:p w14:paraId="3CB39C0F" w14:textId="521FA519" w:rsidR="00EC4C98" w:rsidRPr="00EF4BCA" w:rsidRDefault="00EC4C98" w:rsidP="00EC4C98">
      <w:pPr>
        <w:pStyle w:val="ActHead6"/>
        <w:pageBreakBefore/>
        <w:rPr>
          <w:i/>
        </w:rPr>
      </w:pPr>
      <w:bookmarkStart w:id="12" w:name="_Toc529447742"/>
      <w:bookmarkStart w:id="13" w:name="opcAmSched"/>
      <w:bookmarkStart w:id="14" w:name="opcCurrentFind"/>
      <w:bookmarkEnd w:id="11"/>
      <w:r w:rsidRPr="00EF4BCA">
        <w:rPr>
          <w:rStyle w:val="CharAmSchNo"/>
        </w:rPr>
        <w:t>Schedule</w:t>
      </w:r>
      <w:r w:rsidR="00EF4BCA" w:rsidRPr="00EF4BCA">
        <w:rPr>
          <w:rStyle w:val="CharAmSchNo"/>
        </w:rPr>
        <w:t> </w:t>
      </w:r>
      <w:r w:rsidRPr="00EF4BCA">
        <w:rPr>
          <w:rStyle w:val="CharAmSchNo"/>
        </w:rPr>
        <w:t>1</w:t>
      </w:r>
      <w:r w:rsidRPr="00EF4BCA">
        <w:t>—</w:t>
      </w:r>
      <w:r w:rsidRPr="00EF4BCA">
        <w:rPr>
          <w:rStyle w:val="CharAmSchText"/>
        </w:rPr>
        <w:t>Repeals</w:t>
      </w:r>
      <w:bookmarkEnd w:id="12"/>
    </w:p>
    <w:bookmarkEnd w:id="13"/>
    <w:bookmarkEnd w:id="14"/>
    <w:p w14:paraId="0775881F" w14:textId="547366C1" w:rsidR="001656F4" w:rsidRPr="00EF4BCA" w:rsidRDefault="001656F4" w:rsidP="001656F4">
      <w:pPr>
        <w:pStyle w:val="Header"/>
      </w:pPr>
      <w:r w:rsidRPr="00EF4BCA">
        <w:rPr>
          <w:rStyle w:val="CharAmPartNo"/>
        </w:rPr>
        <w:t xml:space="preserve"> </w:t>
      </w:r>
      <w:r w:rsidRPr="00EF4BCA">
        <w:rPr>
          <w:rStyle w:val="CharAmPartText"/>
        </w:rPr>
        <w:t xml:space="preserve"> </w:t>
      </w:r>
    </w:p>
    <w:p w14:paraId="5176CD88" w14:textId="5809A492" w:rsidR="00EC4C98" w:rsidRPr="00EF4BCA" w:rsidRDefault="00EC4C98" w:rsidP="00EC4C98">
      <w:pPr>
        <w:pStyle w:val="ActHead9"/>
      </w:pPr>
      <w:bookmarkStart w:id="15" w:name="_Toc529447743"/>
      <w:r w:rsidRPr="00EF4BCA">
        <w:t>Financial Sector (Transfers of Business) Regulations</w:t>
      </w:r>
      <w:r w:rsidR="00EF4BCA" w:rsidRPr="00EF4BCA">
        <w:t> </w:t>
      </w:r>
      <w:r w:rsidRPr="00EF4BCA">
        <w:t>1999</w:t>
      </w:r>
      <w:bookmarkEnd w:id="15"/>
    </w:p>
    <w:p w14:paraId="55B7AB54" w14:textId="77777777" w:rsidR="00EC4C98" w:rsidRPr="00EF4BCA" w:rsidRDefault="00EC4C98" w:rsidP="00EC4C98">
      <w:pPr>
        <w:pStyle w:val="ItemHead"/>
      </w:pPr>
      <w:r w:rsidRPr="00EF4BCA">
        <w:t>1  The whole of the instrument</w:t>
      </w:r>
    </w:p>
    <w:p w14:paraId="6BF13040" w14:textId="38738DA8" w:rsidR="00CC29C1" w:rsidRPr="00EF4BCA" w:rsidRDefault="00EC4C98" w:rsidP="00EC4C98">
      <w:pPr>
        <w:pStyle w:val="Item"/>
      </w:pPr>
      <w:r w:rsidRPr="00EF4BCA">
        <w:t>Repeal the instrument.</w:t>
      </w:r>
    </w:p>
    <w:sectPr w:rsidR="00CC29C1" w:rsidRPr="00EF4BCA" w:rsidSect="00DA5A33">
      <w:headerReference w:type="default" r:id="rId32"/>
      <w:type w:val="continuous"/>
      <w:pgSz w:w="11907" w:h="16839" w:code="9"/>
      <w:pgMar w:top="2517" w:right="1797" w:bottom="1440" w:left="1797" w:header="9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52079" w14:textId="77777777" w:rsidR="00756975" w:rsidRDefault="00756975" w:rsidP="00715914">
      <w:pPr>
        <w:spacing w:line="240" w:lineRule="auto"/>
      </w:pPr>
      <w:r>
        <w:separator/>
      </w:r>
    </w:p>
  </w:endnote>
  <w:endnote w:type="continuationSeparator" w:id="0">
    <w:p w14:paraId="06EC8526" w14:textId="77777777" w:rsidR="00756975" w:rsidRDefault="00756975" w:rsidP="00715914">
      <w:pPr>
        <w:spacing w:line="240" w:lineRule="auto"/>
      </w:pPr>
      <w:r>
        <w:continuationSeparator/>
      </w:r>
    </w:p>
  </w:endnote>
  <w:endnote w:type="continuationNotice" w:id="1">
    <w:p w14:paraId="4694F16C" w14:textId="77777777" w:rsidR="00A600AC" w:rsidRDefault="00A600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9420E" w14:textId="3150A4CF" w:rsidR="00DA5A33" w:rsidRPr="00DA5A33" w:rsidRDefault="00DA5A33" w:rsidP="00DA5A33">
    <w:pPr>
      <w:pStyle w:val="Footer"/>
      <w:rPr>
        <w:i/>
        <w:sz w:val="18"/>
      </w:rPr>
    </w:pPr>
    <w:r w:rsidRPr="00DA5A33">
      <w:rPr>
        <w:i/>
        <w:sz w:val="18"/>
      </w:rPr>
      <w:t>OPC63441 -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A7219" w14:textId="4928234A" w:rsidR="00DA5A33" w:rsidRPr="00DA5A33" w:rsidRDefault="00DA5A33" w:rsidP="00DA5A33">
    <w:pPr>
      <w:pStyle w:val="Footer"/>
      <w:rPr>
        <w:i/>
        <w:sz w:val="18"/>
      </w:rPr>
    </w:pPr>
    <w:r w:rsidRPr="00DA5A33">
      <w:rPr>
        <w:i/>
        <w:sz w:val="18"/>
      </w:rPr>
      <w:t>OPC63441 -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6974C" w14:textId="77777777" w:rsidR="00533381" w:rsidRPr="00E33C1C" w:rsidRDefault="00533381" w:rsidP="0053338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33381" w14:paraId="2323161C" w14:textId="77777777" w:rsidTr="00EB7AC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973320" w14:textId="77777777" w:rsidR="00533381" w:rsidRDefault="00533381" w:rsidP="00EB7AC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911768" w14:textId="77777777" w:rsidR="00533381" w:rsidRDefault="00533381" w:rsidP="00EB7AC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63DD">
            <w:rPr>
              <w:i/>
              <w:sz w:val="18"/>
            </w:rPr>
            <w:t>Financial Sector (Transfer and Restructure)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3BE73E" w14:textId="77777777" w:rsidR="00533381" w:rsidRDefault="00533381" w:rsidP="00EB7AC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963D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85862AB" w14:textId="77777777" w:rsidR="00533381" w:rsidRPr="00ED79B6" w:rsidRDefault="00533381" w:rsidP="00533381">
    <w:pPr>
      <w:rPr>
        <w:i/>
        <w:sz w:val="18"/>
      </w:rPr>
    </w:pPr>
  </w:p>
  <w:p w14:paraId="285CEC4C" w14:textId="1525B871" w:rsidR="001656F4" w:rsidRPr="00DA5A33" w:rsidRDefault="00DA5A33" w:rsidP="00DA5A33">
    <w:pPr>
      <w:pStyle w:val="Footer"/>
      <w:rPr>
        <w:i/>
        <w:sz w:val="18"/>
      </w:rPr>
    </w:pPr>
    <w:r w:rsidRPr="00DA5A33">
      <w:rPr>
        <w:i/>
        <w:sz w:val="18"/>
      </w:rPr>
      <w:t>OPC63441 -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0CDC4" w14:textId="49D252A6" w:rsidR="00533381" w:rsidRPr="00E33C1C" w:rsidRDefault="00533381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33381" w14:paraId="42F09295" w14:textId="77777777" w:rsidTr="00EF4BC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22DF72" w14:textId="77777777" w:rsidR="00533381" w:rsidRDefault="00533381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66DC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E31360" w14:textId="77777777" w:rsidR="00533381" w:rsidRDefault="00533381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63DD">
            <w:rPr>
              <w:i/>
              <w:sz w:val="18"/>
            </w:rPr>
            <w:t>Financial Sector (Transfer and Restructure)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6B0020" w14:textId="77777777" w:rsidR="00533381" w:rsidRDefault="00533381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C1B7BD3" w14:textId="632196EC" w:rsidR="00533381" w:rsidRPr="00DA5A33" w:rsidRDefault="00DA5A33" w:rsidP="00DA5A33">
    <w:pPr>
      <w:rPr>
        <w:rFonts w:cs="Times New Roman"/>
        <w:i/>
        <w:sz w:val="18"/>
      </w:rPr>
    </w:pPr>
    <w:r w:rsidRPr="00DA5A33">
      <w:rPr>
        <w:rFonts w:cs="Times New Roman"/>
        <w:i/>
        <w:sz w:val="18"/>
      </w:rPr>
      <w:t>OPC63441 -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0ABBF" w14:textId="69BE6FC2" w:rsidR="00533381" w:rsidRPr="00E33C1C" w:rsidRDefault="00533381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533381" w14:paraId="1623E9E0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E29B9F1" w14:textId="77777777" w:rsidR="00533381" w:rsidRDefault="00533381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01CF40A0" w14:textId="77777777" w:rsidR="00533381" w:rsidRDefault="00533381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63DD">
            <w:rPr>
              <w:i/>
              <w:sz w:val="18"/>
            </w:rPr>
            <w:t>Financial Sector (Transfer and Restructure)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6EEE716" w14:textId="77777777" w:rsidR="00533381" w:rsidRDefault="00533381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8219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B3C9977" w14:textId="7DCF6BB1" w:rsidR="00533381" w:rsidRPr="00DA5A33" w:rsidRDefault="00DA5A33" w:rsidP="00DA5A33">
    <w:pPr>
      <w:rPr>
        <w:rFonts w:cs="Times New Roman"/>
        <w:i/>
        <w:sz w:val="18"/>
      </w:rPr>
    </w:pPr>
    <w:r w:rsidRPr="00DA5A33">
      <w:rPr>
        <w:rFonts w:cs="Times New Roman"/>
        <w:i/>
        <w:sz w:val="18"/>
      </w:rPr>
      <w:t>OPC63441 -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CF046" w14:textId="77777777" w:rsidR="001656F4" w:rsidRPr="00E33C1C" w:rsidRDefault="001656F4" w:rsidP="001656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656F4" w14:paraId="2C93F82C" w14:textId="77777777" w:rsidTr="00EF4BC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3AB6B2" w14:textId="77777777" w:rsidR="001656F4" w:rsidRDefault="001656F4" w:rsidP="004A1E8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8219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7FC1E0" w14:textId="77777777" w:rsidR="001656F4" w:rsidRDefault="001656F4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63DD">
            <w:rPr>
              <w:i/>
              <w:sz w:val="18"/>
            </w:rPr>
            <w:t>Financial Sector (Transfer and Restructure)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3D87EA" w14:textId="77777777" w:rsidR="001656F4" w:rsidRDefault="001656F4" w:rsidP="004A1E86">
          <w:pPr>
            <w:spacing w:line="0" w:lineRule="atLeast"/>
            <w:jc w:val="right"/>
            <w:rPr>
              <w:sz w:val="18"/>
            </w:rPr>
          </w:pPr>
        </w:p>
      </w:tc>
    </w:tr>
  </w:tbl>
  <w:p w14:paraId="013B4721" w14:textId="44AC143D" w:rsidR="001656F4" w:rsidRPr="00DA5A33" w:rsidRDefault="00DA5A33" w:rsidP="00DA5A33">
    <w:pPr>
      <w:rPr>
        <w:rFonts w:cs="Times New Roman"/>
        <w:i/>
        <w:sz w:val="18"/>
      </w:rPr>
    </w:pPr>
    <w:r w:rsidRPr="00DA5A33">
      <w:rPr>
        <w:rFonts w:cs="Times New Roman"/>
        <w:i/>
        <w:sz w:val="18"/>
      </w:rPr>
      <w:t>OPC63441 -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20500" w14:textId="77777777" w:rsidR="001656F4" w:rsidRPr="00E33C1C" w:rsidRDefault="001656F4" w:rsidP="001656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656F4" w14:paraId="60A2E978" w14:textId="77777777" w:rsidTr="004A1E8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46AAB0" w14:textId="77777777" w:rsidR="001656F4" w:rsidRDefault="001656F4" w:rsidP="004A1E8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0F0C09" w14:textId="77777777" w:rsidR="001656F4" w:rsidRDefault="001656F4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63DD">
            <w:rPr>
              <w:i/>
              <w:sz w:val="18"/>
            </w:rPr>
            <w:t>Financial Sector (Transfer and Restructure)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4D96E6" w14:textId="77777777" w:rsidR="001656F4" w:rsidRDefault="001656F4" w:rsidP="004A1E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8219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35E3723" w14:textId="777C9586" w:rsidR="001656F4" w:rsidRPr="00DA5A33" w:rsidRDefault="00DA5A33" w:rsidP="00DA5A33">
    <w:pPr>
      <w:rPr>
        <w:rFonts w:cs="Times New Roman"/>
        <w:i/>
        <w:sz w:val="18"/>
      </w:rPr>
    </w:pPr>
    <w:r w:rsidRPr="00DA5A33">
      <w:rPr>
        <w:rFonts w:cs="Times New Roman"/>
        <w:i/>
        <w:sz w:val="18"/>
      </w:rPr>
      <w:t>OPC63441 -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9C431" w14:textId="77777777" w:rsidR="001656F4" w:rsidRPr="00E33C1C" w:rsidRDefault="001656F4" w:rsidP="001656F4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656F4" w14:paraId="7BD62749" w14:textId="77777777" w:rsidTr="00121E1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3D88304" w14:textId="77777777" w:rsidR="001656F4" w:rsidRDefault="001656F4" w:rsidP="00121E1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26E38E" w14:textId="77777777" w:rsidR="001656F4" w:rsidRDefault="001656F4" w:rsidP="00121E1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63DD">
            <w:rPr>
              <w:i/>
              <w:sz w:val="18"/>
            </w:rPr>
            <w:t>Financial Sector (Transfer and Restructure)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F493C9" w14:textId="77777777" w:rsidR="001656F4" w:rsidRDefault="001656F4" w:rsidP="00121E1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66D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7F6EA1B" w14:textId="77777777" w:rsidR="001656F4" w:rsidRPr="00ED79B6" w:rsidRDefault="001656F4" w:rsidP="001656F4">
    <w:pPr>
      <w:rPr>
        <w:i/>
        <w:sz w:val="18"/>
      </w:rPr>
    </w:pPr>
  </w:p>
  <w:p w14:paraId="6E642914" w14:textId="5333E556" w:rsidR="001656F4" w:rsidRPr="00DA5A33" w:rsidRDefault="00DA5A33" w:rsidP="00DA5A33">
    <w:pPr>
      <w:pStyle w:val="Footer"/>
      <w:rPr>
        <w:i/>
        <w:sz w:val="18"/>
      </w:rPr>
    </w:pPr>
    <w:r w:rsidRPr="00DA5A33">
      <w:rPr>
        <w:i/>
        <w:sz w:val="18"/>
      </w:rPr>
      <w:t>OPC63441 -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F9437" w14:textId="77777777" w:rsidR="00756975" w:rsidRDefault="00756975" w:rsidP="00715914">
      <w:pPr>
        <w:spacing w:line="240" w:lineRule="auto"/>
      </w:pPr>
      <w:r>
        <w:separator/>
      </w:r>
    </w:p>
  </w:footnote>
  <w:footnote w:type="continuationSeparator" w:id="0">
    <w:p w14:paraId="58CEFE52" w14:textId="77777777" w:rsidR="00756975" w:rsidRDefault="00756975" w:rsidP="00715914">
      <w:pPr>
        <w:spacing w:line="240" w:lineRule="auto"/>
      </w:pPr>
      <w:r>
        <w:continuationSeparator/>
      </w:r>
    </w:p>
  </w:footnote>
  <w:footnote w:type="continuationNotice" w:id="1">
    <w:p w14:paraId="20AD804C" w14:textId="77777777" w:rsidR="00A600AC" w:rsidRDefault="00A600A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D7361" w14:textId="23B8F87D" w:rsidR="00EC4C98" w:rsidRPr="005F1388" w:rsidRDefault="00EC4C98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3084" w14:textId="18F1706F" w:rsidR="00756975" w:rsidRPr="007A1328" w:rsidRDefault="0075697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6BF13088" w14:textId="134F47DC" w:rsidR="00756975" w:rsidRPr="00AC2CF3" w:rsidRDefault="00756975" w:rsidP="00AC2CF3">
    <w:pPr>
      <w:pBdr>
        <w:bottom w:val="single" w:sz="6" w:space="1" w:color="auto"/>
      </w:pBdr>
      <w:jc w:val="right"/>
      <w:rPr>
        <w:sz w:val="20"/>
      </w:rPr>
    </w:pPr>
    <w:r w:rsidRPr="00AC2CF3">
      <w:rPr>
        <w:sz w:val="20"/>
      </w:rPr>
      <w:fldChar w:fldCharType="begin"/>
    </w:r>
    <w:r w:rsidRPr="00AC2CF3">
      <w:rPr>
        <w:sz w:val="20"/>
      </w:rPr>
      <w:instrText xml:space="preserve"> STYLEREF CharAmSchText </w:instrText>
    </w:r>
    <w:r w:rsidRPr="00AC2CF3">
      <w:rPr>
        <w:sz w:val="20"/>
      </w:rPr>
      <w:fldChar w:fldCharType="separate"/>
    </w:r>
    <w:r w:rsidR="00D8219F">
      <w:rPr>
        <w:noProof/>
        <w:sz w:val="20"/>
      </w:rPr>
      <w:t>Repeals</w:t>
    </w:r>
    <w:r w:rsidRPr="00AC2CF3">
      <w:rPr>
        <w:sz w:val="20"/>
      </w:rPr>
      <w:fldChar w:fldCharType="end"/>
    </w:r>
    <w:r w:rsidRPr="00AC2CF3">
      <w:rPr>
        <w:sz w:val="20"/>
      </w:rPr>
      <w:t xml:space="preserve">  </w:t>
    </w:r>
    <w:r w:rsidRPr="00AC2CF3">
      <w:rPr>
        <w:b/>
        <w:sz w:val="20"/>
      </w:rPr>
      <w:fldChar w:fldCharType="begin"/>
    </w:r>
    <w:r w:rsidRPr="00AC2CF3">
      <w:rPr>
        <w:b/>
        <w:sz w:val="20"/>
      </w:rPr>
      <w:instrText xml:space="preserve"> STYLEREF CharAmSchNo </w:instrText>
    </w:r>
    <w:r w:rsidRPr="00AC2CF3">
      <w:rPr>
        <w:b/>
        <w:sz w:val="20"/>
      </w:rPr>
      <w:fldChar w:fldCharType="separate"/>
    </w:r>
    <w:r w:rsidR="00D8219F">
      <w:rPr>
        <w:b/>
        <w:noProof/>
        <w:sz w:val="20"/>
      </w:rPr>
      <w:t>Schedule 1</w:t>
    </w:r>
    <w:r w:rsidRPr="00AC2CF3">
      <w:rPr>
        <w:b/>
        <w:sz w:val="20"/>
      </w:rPr>
      <w:fldChar w:fldCharType="end"/>
    </w:r>
  </w:p>
  <w:p w14:paraId="63724BEC" w14:textId="77777777" w:rsidR="00756975" w:rsidRPr="00AC2CF3" w:rsidRDefault="00756975" w:rsidP="00AC2CF3">
    <w:pPr>
      <w:pBdr>
        <w:bottom w:val="single" w:sz="6" w:space="1" w:color="auto"/>
      </w:pBdr>
      <w:jc w:val="right"/>
      <w:rPr>
        <w:sz w:val="20"/>
      </w:rPr>
    </w:pPr>
  </w:p>
  <w:p w14:paraId="3708932F" w14:textId="77777777" w:rsidR="00756975" w:rsidRPr="00AC2CF3" w:rsidRDefault="00756975" w:rsidP="00AC2CF3">
    <w:pPr>
      <w:pBdr>
        <w:bottom w:val="single" w:sz="6" w:space="1" w:color="auto"/>
      </w:pBd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90901" w14:textId="34A11BEC" w:rsidR="00EC4C98" w:rsidRPr="005F1388" w:rsidRDefault="00EC4C98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F49B4" w14:textId="77777777" w:rsidR="00EC4C98" w:rsidRPr="005F1388" w:rsidRDefault="00EC4C98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C5330" w14:textId="7C0BBF7F" w:rsidR="00533381" w:rsidRPr="00ED79B6" w:rsidRDefault="00533381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4603E" w14:textId="1843CC92" w:rsidR="00533381" w:rsidRPr="00ED79B6" w:rsidRDefault="00533381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E8F49" w14:textId="77777777" w:rsidR="00533381" w:rsidRPr="00ED79B6" w:rsidRDefault="00533381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40290" w14:textId="77777777" w:rsidR="001656F4" w:rsidRDefault="001656F4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333353E9" w14:textId="77777777" w:rsidR="001656F4" w:rsidRDefault="001656F4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5326E663" w14:textId="77777777" w:rsidR="001656F4" w:rsidRPr="007A1328" w:rsidRDefault="001656F4" w:rsidP="004A1E8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16614E84" w14:textId="77777777" w:rsidR="001656F4" w:rsidRPr="007A1328" w:rsidRDefault="001656F4" w:rsidP="004A1E86">
    <w:pPr>
      <w:rPr>
        <w:b/>
        <w:sz w:val="24"/>
      </w:rPr>
    </w:pPr>
  </w:p>
  <w:p w14:paraId="2E0DDCAB" w14:textId="77777777" w:rsidR="001656F4" w:rsidRPr="007A1328" w:rsidRDefault="001656F4" w:rsidP="001656F4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963D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8219F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03DD7" w14:textId="77777777" w:rsidR="001656F4" w:rsidRPr="007A1328" w:rsidRDefault="001656F4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3C71412A" w14:textId="77777777" w:rsidR="001656F4" w:rsidRPr="007A1328" w:rsidRDefault="001656F4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5FDDBCDA" w14:textId="77777777" w:rsidR="001656F4" w:rsidRPr="007A1328" w:rsidRDefault="001656F4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8A2D3CE" w14:textId="77777777" w:rsidR="001656F4" w:rsidRPr="007A1328" w:rsidRDefault="001656F4" w:rsidP="004A1E86">
    <w:pPr>
      <w:jc w:val="right"/>
      <w:rPr>
        <w:b/>
        <w:sz w:val="24"/>
      </w:rPr>
    </w:pPr>
  </w:p>
  <w:p w14:paraId="79A47327" w14:textId="77777777" w:rsidR="001656F4" w:rsidRPr="007A1328" w:rsidRDefault="001656F4" w:rsidP="001656F4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963DD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8219F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D14F3" w14:textId="77777777" w:rsidR="001656F4" w:rsidRPr="007A1328" w:rsidRDefault="001656F4" w:rsidP="004A1E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727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FooterText" w:val="L\327458456.3"/>
  </w:docVars>
  <w:rsids>
    <w:rsidRoot w:val="00424CA9"/>
    <w:rsid w:val="00004470"/>
    <w:rsid w:val="000136AF"/>
    <w:rsid w:val="000226DD"/>
    <w:rsid w:val="000339FE"/>
    <w:rsid w:val="00040ECB"/>
    <w:rsid w:val="000437C1"/>
    <w:rsid w:val="0005365D"/>
    <w:rsid w:val="000614BF"/>
    <w:rsid w:val="000B58FA"/>
    <w:rsid w:val="000D05EF"/>
    <w:rsid w:val="000E2261"/>
    <w:rsid w:val="000F21C1"/>
    <w:rsid w:val="000F59CC"/>
    <w:rsid w:val="0010745C"/>
    <w:rsid w:val="00132CEB"/>
    <w:rsid w:val="00142B62"/>
    <w:rsid w:val="0014539C"/>
    <w:rsid w:val="00147211"/>
    <w:rsid w:val="00157B8B"/>
    <w:rsid w:val="001656F4"/>
    <w:rsid w:val="00166C2F"/>
    <w:rsid w:val="001809D7"/>
    <w:rsid w:val="001939E1"/>
    <w:rsid w:val="00194C3E"/>
    <w:rsid w:val="00194EE1"/>
    <w:rsid w:val="00195382"/>
    <w:rsid w:val="001B3819"/>
    <w:rsid w:val="001B5DFE"/>
    <w:rsid w:val="001C04EC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193E"/>
    <w:rsid w:val="00215AF1"/>
    <w:rsid w:val="002321E8"/>
    <w:rsid w:val="00236EEC"/>
    <w:rsid w:val="0024010F"/>
    <w:rsid w:val="00240749"/>
    <w:rsid w:val="00243018"/>
    <w:rsid w:val="002564A4"/>
    <w:rsid w:val="0026566F"/>
    <w:rsid w:val="0026736C"/>
    <w:rsid w:val="00281308"/>
    <w:rsid w:val="00284719"/>
    <w:rsid w:val="002920E6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470B6"/>
    <w:rsid w:val="00347797"/>
    <w:rsid w:val="00352B0F"/>
    <w:rsid w:val="00356690"/>
    <w:rsid w:val="00360459"/>
    <w:rsid w:val="003B7FF1"/>
    <w:rsid w:val="003C119D"/>
    <w:rsid w:val="003C6231"/>
    <w:rsid w:val="003D0BFE"/>
    <w:rsid w:val="003D5700"/>
    <w:rsid w:val="003E341B"/>
    <w:rsid w:val="003E78E3"/>
    <w:rsid w:val="00406231"/>
    <w:rsid w:val="004116CD"/>
    <w:rsid w:val="004144EC"/>
    <w:rsid w:val="00417EB9"/>
    <w:rsid w:val="00424CA9"/>
    <w:rsid w:val="00431C58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A079F"/>
    <w:rsid w:val="004C6AE8"/>
    <w:rsid w:val="004D1CEF"/>
    <w:rsid w:val="004E063A"/>
    <w:rsid w:val="004E78FD"/>
    <w:rsid w:val="004E7BEC"/>
    <w:rsid w:val="00505D3D"/>
    <w:rsid w:val="00506AF6"/>
    <w:rsid w:val="00516B8D"/>
    <w:rsid w:val="00533381"/>
    <w:rsid w:val="00537FBC"/>
    <w:rsid w:val="00547B62"/>
    <w:rsid w:val="005574D1"/>
    <w:rsid w:val="00574E78"/>
    <w:rsid w:val="00584811"/>
    <w:rsid w:val="00585784"/>
    <w:rsid w:val="00593AA6"/>
    <w:rsid w:val="00594161"/>
    <w:rsid w:val="00594749"/>
    <w:rsid w:val="0059684A"/>
    <w:rsid w:val="005A5D3E"/>
    <w:rsid w:val="005B4067"/>
    <w:rsid w:val="005C3F41"/>
    <w:rsid w:val="005D0E7B"/>
    <w:rsid w:val="005D2D09"/>
    <w:rsid w:val="00600219"/>
    <w:rsid w:val="00603DC4"/>
    <w:rsid w:val="00613EBE"/>
    <w:rsid w:val="00620076"/>
    <w:rsid w:val="00664A92"/>
    <w:rsid w:val="00670EA1"/>
    <w:rsid w:val="00677CC2"/>
    <w:rsid w:val="006905DE"/>
    <w:rsid w:val="0069207B"/>
    <w:rsid w:val="006A6CF8"/>
    <w:rsid w:val="006B5789"/>
    <w:rsid w:val="006B7589"/>
    <w:rsid w:val="006C30C5"/>
    <w:rsid w:val="006C7F8C"/>
    <w:rsid w:val="006E6246"/>
    <w:rsid w:val="006F318F"/>
    <w:rsid w:val="006F4226"/>
    <w:rsid w:val="0070017E"/>
    <w:rsid w:val="00700B2C"/>
    <w:rsid w:val="00703826"/>
    <w:rsid w:val="007050A2"/>
    <w:rsid w:val="00713084"/>
    <w:rsid w:val="00714F20"/>
    <w:rsid w:val="0071590F"/>
    <w:rsid w:val="00715914"/>
    <w:rsid w:val="00731E00"/>
    <w:rsid w:val="007440B7"/>
    <w:rsid w:val="007500C8"/>
    <w:rsid w:val="00754BF2"/>
    <w:rsid w:val="00756272"/>
    <w:rsid w:val="00756975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35D81"/>
    <w:rsid w:val="00856A31"/>
    <w:rsid w:val="00861127"/>
    <w:rsid w:val="00864B24"/>
    <w:rsid w:val="00867B37"/>
    <w:rsid w:val="008754D0"/>
    <w:rsid w:val="008855C9"/>
    <w:rsid w:val="00886456"/>
    <w:rsid w:val="00894251"/>
    <w:rsid w:val="008A46E1"/>
    <w:rsid w:val="008A4F43"/>
    <w:rsid w:val="008B2706"/>
    <w:rsid w:val="008B2859"/>
    <w:rsid w:val="008D0EE0"/>
    <w:rsid w:val="008E6067"/>
    <w:rsid w:val="008F54E7"/>
    <w:rsid w:val="00903422"/>
    <w:rsid w:val="00915DF9"/>
    <w:rsid w:val="00915E61"/>
    <w:rsid w:val="009254C3"/>
    <w:rsid w:val="00932377"/>
    <w:rsid w:val="00947D5A"/>
    <w:rsid w:val="009532A5"/>
    <w:rsid w:val="009644B2"/>
    <w:rsid w:val="00966888"/>
    <w:rsid w:val="009740F0"/>
    <w:rsid w:val="00982242"/>
    <w:rsid w:val="009868E9"/>
    <w:rsid w:val="009B1455"/>
    <w:rsid w:val="009E5CFC"/>
    <w:rsid w:val="00A079CB"/>
    <w:rsid w:val="00A103C3"/>
    <w:rsid w:val="00A12128"/>
    <w:rsid w:val="00A22C98"/>
    <w:rsid w:val="00A231E2"/>
    <w:rsid w:val="00A52D41"/>
    <w:rsid w:val="00A600AC"/>
    <w:rsid w:val="00A61B60"/>
    <w:rsid w:val="00A64912"/>
    <w:rsid w:val="00A70A74"/>
    <w:rsid w:val="00AC2CF3"/>
    <w:rsid w:val="00AD3FC6"/>
    <w:rsid w:val="00AD5641"/>
    <w:rsid w:val="00AD7889"/>
    <w:rsid w:val="00AE1A8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666E2"/>
    <w:rsid w:val="00B72734"/>
    <w:rsid w:val="00B80199"/>
    <w:rsid w:val="00B83204"/>
    <w:rsid w:val="00BA0C87"/>
    <w:rsid w:val="00BA220B"/>
    <w:rsid w:val="00BA3A57"/>
    <w:rsid w:val="00BA691F"/>
    <w:rsid w:val="00BB4E1A"/>
    <w:rsid w:val="00BB5E6C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01C4D"/>
    <w:rsid w:val="00C25E7F"/>
    <w:rsid w:val="00C2746F"/>
    <w:rsid w:val="00C324A0"/>
    <w:rsid w:val="00C3300F"/>
    <w:rsid w:val="00C42BF8"/>
    <w:rsid w:val="00C50043"/>
    <w:rsid w:val="00C7573B"/>
    <w:rsid w:val="00C866DC"/>
    <w:rsid w:val="00C93C03"/>
    <w:rsid w:val="00CB2C8E"/>
    <w:rsid w:val="00CB602E"/>
    <w:rsid w:val="00CC29C1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35C57"/>
    <w:rsid w:val="00D52DC2"/>
    <w:rsid w:val="00D53BCC"/>
    <w:rsid w:val="00D54A90"/>
    <w:rsid w:val="00D70DFB"/>
    <w:rsid w:val="00D766DF"/>
    <w:rsid w:val="00D8219F"/>
    <w:rsid w:val="00D870B9"/>
    <w:rsid w:val="00D963DD"/>
    <w:rsid w:val="00DA186E"/>
    <w:rsid w:val="00DA4116"/>
    <w:rsid w:val="00DA5A33"/>
    <w:rsid w:val="00DB251C"/>
    <w:rsid w:val="00DB4630"/>
    <w:rsid w:val="00DC4F88"/>
    <w:rsid w:val="00DC5029"/>
    <w:rsid w:val="00DD4734"/>
    <w:rsid w:val="00E05704"/>
    <w:rsid w:val="00E11E44"/>
    <w:rsid w:val="00E13EF9"/>
    <w:rsid w:val="00E3270E"/>
    <w:rsid w:val="00E338EF"/>
    <w:rsid w:val="00E544BB"/>
    <w:rsid w:val="00E662CB"/>
    <w:rsid w:val="00E74DC7"/>
    <w:rsid w:val="00E8075A"/>
    <w:rsid w:val="00E856DC"/>
    <w:rsid w:val="00E94D5E"/>
    <w:rsid w:val="00EA5319"/>
    <w:rsid w:val="00EA7100"/>
    <w:rsid w:val="00EA7F9F"/>
    <w:rsid w:val="00EB1274"/>
    <w:rsid w:val="00EB6AD0"/>
    <w:rsid w:val="00EB7EDD"/>
    <w:rsid w:val="00EC38CB"/>
    <w:rsid w:val="00EC4C98"/>
    <w:rsid w:val="00ED08C5"/>
    <w:rsid w:val="00ED2BB6"/>
    <w:rsid w:val="00ED34E1"/>
    <w:rsid w:val="00ED3B8D"/>
    <w:rsid w:val="00ED659C"/>
    <w:rsid w:val="00EE1A4E"/>
    <w:rsid w:val="00EF2E3A"/>
    <w:rsid w:val="00EF3890"/>
    <w:rsid w:val="00EF4BCA"/>
    <w:rsid w:val="00EF63FF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D30C3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2737"/>
    <o:shapelayout v:ext="edit">
      <o:idmap v:ext="edit" data="1"/>
    </o:shapelayout>
  </w:shapeDefaults>
  <w:decimalSymbol w:val="."/>
  <w:listSeparator w:val=","/>
  <w14:docId w14:val="6BF12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4BC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BC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BC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4BC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4BC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4BC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F4BC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F4BC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F4BC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F4BC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F4BCA"/>
  </w:style>
  <w:style w:type="paragraph" w:customStyle="1" w:styleId="OPCParaBase">
    <w:name w:val="OPCParaBase"/>
    <w:qFormat/>
    <w:rsid w:val="00EF4BC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F4B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F4B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F4B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F4B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F4B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F4B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F4B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F4B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F4B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F4B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F4BCA"/>
  </w:style>
  <w:style w:type="paragraph" w:customStyle="1" w:styleId="Blocks">
    <w:name w:val="Blocks"/>
    <w:aliases w:val="bb"/>
    <w:basedOn w:val="OPCParaBase"/>
    <w:qFormat/>
    <w:rsid w:val="00EF4B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F4B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F4B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F4BCA"/>
    <w:rPr>
      <w:i/>
    </w:rPr>
  </w:style>
  <w:style w:type="paragraph" w:customStyle="1" w:styleId="BoxList">
    <w:name w:val="BoxList"/>
    <w:aliases w:val="bl"/>
    <w:basedOn w:val="BoxText"/>
    <w:qFormat/>
    <w:rsid w:val="00EF4B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F4B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F4B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F4BCA"/>
    <w:pPr>
      <w:ind w:left="1985" w:hanging="851"/>
    </w:pPr>
  </w:style>
  <w:style w:type="character" w:customStyle="1" w:styleId="CharAmPartNo">
    <w:name w:val="CharAmPartNo"/>
    <w:basedOn w:val="OPCCharBase"/>
    <w:qFormat/>
    <w:rsid w:val="00EF4BCA"/>
  </w:style>
  <w:style w:type="character" w:customStyle="1" w:styleId="CharAmPartText">
    <w:name w:val="CharAmPartText"/>
    <w:basedOn w:val="OPCCharBase"/>
    <w:qFormat/>
    <w:rsid w:val="00EF4BCA"/>
  </w:style>
  <w:style w:type="character" w:customStyle="1" w:styleId="CharAmSchNo">
    <w:name w:val="CharAmSchNo"/>
    <w:basedOn w:val="OPCCharBase"/>
    <w:qFormat/>
    <w:rsid w:val="00EF4BCA"/>
  </w:style>
  <w:style w:type="character" w:customStyle="1" w:styleId="CharAmSchText">
    <w:name w:val="CharAmSchText"/>
    <w:basedOn w:val="OPCCharBase"/>
    <w:qFormat/>
    <w:rsid w:val="00EF4BCA"/>
  </w:style>
  <w:style w:type="character" w:customStyle="1" w:styleId="CharBoldItalic">
    <w:name w:val="CharBoldItalic"/>
    <w:basedOn w:val="OPCCharBase"/>
    <w:uiPriority w:val="1"/>
    <w:qFormat/>
    <w:rsid w:val="00EF4BCA"/>
    <w:rPr>
      <w:b/>
      <w:i/>
    </w:rPr>
  </w:style>
  <w:style w:type="character" w:customStyle="1" w:styleId="CharChapNo">
    <w:name w:val="CharChapNo"/>
    <w:basedOn w:val="OPCCharBase"/>
    <w:uiPriority w:val="1"/>
    <w:qFormat/>
    <w:rsid w:val="00EF4BCA"/>
  </w:style>
  <w:style w:type="character" w:customStyle="1" w:styleId="CharChapText">
    <w:name w:val="CharChapText"/>
    <w:basedOn w:val="OPCCharBase"/>
    <w:uiPriority w:val="1"/>
    <w:qFormat/>
    <w:rsid w:val="00EF4BCA"/>
  </w:style>
  <w:style w:type="character" w:customStyle="1" w:styleId="CharDivNo">
    <w:name w:val="CharDivNo"/>
    <w:basedOn w:val="OPCCharBase"/>
    <w:uiPriority w:val="1"/>
    <w:qFormat/>
    <w:rsid w:val="00EF4BCA"/>
  </w:style>
  <w:style w:type="character" w:customStyle="1" w:styleId="CharDivText">
    <w:name w:val="CharDivText"/>
    <w:basedOn w:val="OPCCharBase"/>
    <w:uiPriority w:val="1"/>
    <w:qFormat/>
    <w:rsid w:val="00EF4BCA"/>
  </w:style>
  <w:style w:type="character" w:customStyle="1" w:styleId="CharItalic">
    <w:name w:val="CharItalic"/>
    <w:basedOn w:val="OPCCharBase"/>
    <w:uiPriority w:val="1"/>
    <w:qFormat/>
    <w:rsid w:val="00EF4BCA"/>
    <w:rPr>
      <w:i/>
    </w:rPr>
  </w:style>
  <w:style w:type="character" w:customStyle="1" w:styleId="CharPartNo">
    <w:name w:val="CharPartNo"/>
    <w:basedOn w:val="OPCCharBase"/>
    <w:uiPriority w:val="1"/>
    <w:qFormat/>
    <w:rsid w:val="00EF4BCA"/>
  </w:style>
  <w:style w:type="character" w:customStyle="1" w:styleId="CharPartText">
    <w:name w:val="CharPartText"/>
    <w:basedOn w:val="OPCCharBase"/>
    <w:uiPriority w:val="1"/>
    <w:qFormat/>
    <w:rsid w:val="00EF4BCA"/>
  </w:style>
  <w:style w:type="character" w:customStyle="1" w:styleId="CharSectno">
    <w:name w:val="CharSectno"/>
    <w:basedOn w:val="OPCCharBase"/>
    <w:qFormat/>
    <w:rsid w:val="00EF4BCA"/>
  </w:style>
  <w:style w:type="character" w:customStyle="1" w:styleId="CharSubdNo">
    <w:name w:val="CharSubdNo"/>
    <w:basedOn w:val="OPCCharBase"/>
    <w:uiPriority w:val="1"/>
    <w:qFormat/>
    <w:rsid w:val="00EF4BCA"/>
  </w:style>
  <w:style w:type="character" w:customStyle="1" w:styleId="CharSubdText">
    <w:name w:val="CharSubdText"/>
    <w:basedOn w:val="OPCCharBase"/>
    <w:uiPriority w:val="1"/>
    <w:qFormat/>
    <w:rsid w:val="00EF4BCA"/>
  </w:style>
  <w:style w:type="paragraph" w:customStyle="1" w:styleId="CTA--">
    <w:name w:val="CTA --"/>
    <w:basedOn w:val="OPCParaBase"/>
    <w:next w:val="Normal"/>
    <w:rsid w:val="00EF4B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F4B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F4B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F4B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F4B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F4B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F4B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F4B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F4B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F4B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F4B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F4B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F4B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F4B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F4B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F4B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F4B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F4B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F4B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F4B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F4B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F4B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F4BC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F4B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F4B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F4B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F4B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F4B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F4B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F4B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F4B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F4B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F4B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F4B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F4B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F4B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F4B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F4B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F4B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F4B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F4B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F4B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F4B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F4B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F4B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F4B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F4B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F4B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F4B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F4B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F4B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F4B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F4B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F4B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F4B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F4B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F4B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F4B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F4BC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F4B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F4BC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F4BC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F4BC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F4BC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F4B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F4B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F4B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F4B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F4B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F4B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F4BC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F4BC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F4BCA"/>
    <w:rPr>
      <w:sz w:val="16"/>
    </w:rPr>
  </w:style>
  <w:style w:type="table" w:customStyle="1" w:styleId="CFlag">
    <w:name w:val="CFlag"/>
    <w:basedOn w:val="TableNormal"/>
    <w:uiPriority w:val="99"/>
    <w:rsid w:val="00EF4BC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F4B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4B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4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F4B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F4B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F4BC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F4B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F4BC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F4B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F4B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F4B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F4B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F4B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F4B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F4B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F4B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F4B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F4B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F4B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F4B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F4B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F4B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F4B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F4BCA"/>
  </w:style>
  <w:style w:type="character" w:customStyle="1" w:styleId="CharSubPartNoCASA">
    <w:name w:val="CharSubPartNo(CASA)"/>
    <w:basedOn w:val="OPCCharBase"/>
    <w:uiPriority w:val="1"/>
    <w:rsid w:val="00EF4BCA"/>
  </w:style>
  <w:style w:type="paragraph" w:customStyle="1" w:styleId="ENoteTTIndentHeadingSub">
    <w:name w:val="ENoteTTIndentHeadingSub"/>
    <w:aliases w:val="enTTHis"/>
    <w:basedOn w:val="OPCParaBase"/>
    <w:rsid w:val="00EF4B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F4B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F4B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F4B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F4B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F4B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F4BCA"/>
    <w:rPr>
      <w:sz w:val="22"/>
    </w:rPr>
  </w:style>
  <w:style w:type="paragraph" w:customStyle="1" w:styleId="SOTextNote">
    <w:name w:val="SO TextNote"/>
    <w:aliases w:val="sont"/>
    <w:basedOn w:val="SOText"/>
    <w:qFormat/>
    <w:rsid w:val="00EF4B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F4B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F4BCA"/>
    <w:rPr>
      <w:sz w:val="22"/>
    </w:rPr>
  </w:style>
  <w:style w:type="paragraph" w:customStyle="1" w:styleId="FileName">
    <w:name w:val="FileName"/>
    <w:basedOn w:val="Normal"/>
    <w:rsid w:val="00EF4BCA"/>
  </w:style>
  <w:style w:type="paragraph" w:customStyle="1" w:styleId="TableHeading">
    <w:name w:val="TableHeading"/>
    <w:aliases w:val="th"/>
    <w:basedOn w:val="OPCParaBase"/>
    <w:next w:val="Tabletext"/>
    <w:rsid w:val="00EF4B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F4B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F4BC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F4B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F4BC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F4B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F4BC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F4B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F4BC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F4B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F4BC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F4BC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F4BC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F4BC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F4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4B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4BC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4BC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F4BC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F4BC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F4BC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F4BC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F4B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pecials">
    <w:name w:val="Special s"/>
    <w:basedOn w:val="ActHead5"/>
    <w:link w:val="SpecialsChar"/>
    <w:rsid w:val="000226DD"/>
    <w:pPr>
      <w:outlineLvl w:val="9"/>
    </w:pPr>
  </w:style>
  <w:style w:type="character" w:customStyle="1" w:styleId="paragraphChar">
    <w:name w:val="paragraph Char"/>
    <w:aliases w:val="a Char"/>
    <w:link w:val="paragraph"/>
    <w:locked/>
    <w:rsid w:val="00547B62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3B7FF1"/>
    <w:rPr>
      <w:sz w:val="22"/>
    </w:rPr>
  </w:style>
  <w:style w:type="character" w:styleId="CommentReference">
    <w:name w:val="annotation reference"/>
    <w:basedOn w:val="DefaultParagraphFont"/>
    <w:rsid w:val="00EF4B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4BC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F4BCA"/>
  </w:style>
  <w:style w:type="paragraph" w:styleId="CommentSubject">
    <w:name w:val="annotation subject"/>
    <w:basedOn w:val="CommentText"/>
    <w:next w:val="CommentText"/>
    <w:link w:val="CommentSubjectChar"/>
    <w:rsid w:val="00EF4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4BCA"/>
    <w:rPr>
      <w:b/>
      <w:bCs/>
    </w:rPr>
  </w:style>
  <w:style w:type="paragraph" w:customStyle="1" w:styleId="ETAsubitem">
    <w:name w:val="ETA(subitem)"/>
    <w:basedOn w:val="OPCParaBase"/>
    <w:rsid w:val="00EF4B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F4BC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F4B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F4B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EF4BCA"/>
  </w:style>
  <w:style w:type="character" w:customStyle="1" w:styleId="charlegsubtitle1">
    <w:name w:val="charlegsubtitle1"/>
    <w:basedOn w:val="DefaultParagraphFont"/>
    <w:rsid w:val="00EF4BC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F4BCA"/>
    <w:pPr>
      <w:ind w:left="240" w:hanging="240"/>
    </w:pPr>
  </w:style>
  <w:style w:type="paragraph" w:styleId="Index2">
    <w:name w:val="index 2"/>
    <w:basedOn w:val="Normal"/>
    <w:next w:val="Normal"/>
    <w:autoRedefine/>
    <w:rsid w:val="00EF4BCA"/>
    <w:pPr>
      <w:ind w:left="480" w:hanging="240"/>
    </w:pPr>
  </w:style>
  <w:style w:type="paragraph" w:styleId="Index3">
    <w:name w:val="index 3"/>
    <w:basedOn w:val="Normal"/>
    <w:next w:val="Normal"/>
    <w:autoRedefine/>
    <w:rsid w:val="00EF4BCA"/>
    <w:pPr>
      <w:ind w:left="720" w:hanging="240"/>
    </w:pPr>
  </w:style>
  <w:style w:type="paragraph" w:styleId="Index4">
    <w:name w:val="index 4"/>
    <w:basedOn w:val="Normal"/>
    <w:next w:val="Normal"/>
    <w:autoRedefine/>
    <w:rsid w:val="00EF4BCA"/>
    <w:pPr>
      <w:ind w:left="960" w:hanging="240"/>
    </w:pPr>
  </w:style>
  <w:style w:type="paragraph" w:styleId="Index5">
    <w:name w:val="index 5"/>
    <w:basedOn w:val="Normal"/>
    <w:next w:val="Normal"/>
    <w:autoRedefine/>
    <w:rsid w:val="00EF4BCA"/>
    <w:pPr>
      <w:ind w:left="1200" w:hanging="240"/>
    </w:pPr>
  </w:style>
  <w:style w:type="paragraph" w:styleId="Index6">
    <w:name w:val="index 6"/>
    <w:basedOn w:val="Normal"/>
    <w:next w:val="Normal"/>
    <w:autoRedefine/>
    <w:rsid w:val="00EF4BCA"/>
    <w:pPr>
      <w:ind w:left="1440" w:hanging="240"/>
    </w:pPr>
  </w:style>
  <w:style w:type="paragraph" w:styleId="Index7">
    <w:name w:val="index 7"/>
    <w:basedOn w:val="Normal"/>
    <w:next w:val="Normal"/>
    <w:autoRedefine/>
    <w:rsid w:val="00EF4BCA"/>
    <w:pPr>
      <w:ind w:left="1680" w:hanging="240"/>
    </w:pPr>
  </w:style>
  <w:style w:type="paragraph" w:styleId="Index8">
    <w:name w:val="index 8"/>
    <w:basedOn w:val="Normal"/>
    <w:next w:val="Normal"/>
    <w:autoRedefine/>
    <w:rsid w:val="00EF4BCA"/>
    <w:pPr>
      <w:ind w:left="1920" w:hanging="240"/>
    </w:pPr>
  </w:style>
  <w:style w:type="paragraph" w:styleId="Index9">
    <w:name w:val="index 9"/>
    <w:basedOn w:val="Normal"/>
    <w:next w:val="Normal"/>
    <w:autoRedefine/>
    <w:rsid w:val="00EF4BCA"/>
    <w:pPr>
      <w:ind w:left="2160" w:hanging="240"/>
    </w:pPr>
  </w:style>
  <w:style w:type="paragraph" w:styleId="NormalIndent">
    <w:name w:val="Normal Indent"/>
    <w:basedOn w:val="Normal"/>
    <w:rsid w:val="00EF4BCA"/>
    <w:pPr>
      <w:ind w:left="720"/>
    </w:pPr>
  </w:style>
  <w:style w:type="paragraph" w:styleId="FootnoteText">
    <w:name w:val="footnote text"/>
    <w:basedOn w:val="Normal"/>
    <w:link w:val="FootnoteTextChar"/>
    <w:rsid w:val="00EF4BC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F4BCA"/>
  </w:style>
  <w:style w:type="paragraph" w:styleId="IndexHeading">
    <w:name w:val="index heading"/>
    <w:basedOn w:val="Normal"/>
    <w:next w:val="Index1"/>
    <w:rsid w:val="00EF4BC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F4BC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F4BCA"/>
    <w:pPr>
      <w:ind w:left="480" w:hanging="480"/>
    </w:pPr>
  </w:style>
  <w:style w:type="paragraph" w:styleId="EnvelopeAddress">
    <w:name w:val="envelope address"/>
    <w:basedOn w:val="Normal"/>
    <w:rsid w:val="00EF4BC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F4BC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F4BCA"/>
    <w:rPr>
      <w:rFonts w:ascii="Times New Roman" w:hAnsi="Times New Roman"/>
      <w:sz w:val="20"/>
      <w:vertAlign w:val="superscript"/>
    </w:rPr>
  </w:style>
  <w:style w:type="character" w:styleId="PageNumber">
    <w:name w:val="page number"/>
    <w:basedOn w:val="DefaultParagraphFont"/>
    <w:rsid w:val="00EF4BCA"/>
  </w:style>
  <w:style w:type="character" w:styleId="EndnoteReference">
    <w:name w:val="endnote reference"/>
    <w:basedOn w:val="DefaultParagraphFont"/>
    <w:rsid w:val="00EF4BCA"/>
    <w:rPr>
      <w:vertAlign w:val="superscript"/>
    </w:rPr>
  </w:style>
  <w:style w:type="paragraph" w:styleId="EndnoteText">
    <w:name w:val="endnote text"/>
    <w:basedOn w:val="Normal"/>
    <w:link w:val="EndnoteTextChar"/>
    <w:rsid w:val="00EF4BC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F4BCA"/>
  </w:style>
  <w:style w:type="paragraph" w:styleId="TableofAuthorities">
    <w:name w:val="table of authorities"/>
    <w:basedOn w:val="Normal"/>
    <w:next w:val="Normal"/>
    <w:rsid w:val="00EF4BCA"/>
    <w:pPr>
      <w:ind w:left="240" w:hanging="240"/>
    </w:pPr>
  </w:style>
  <w:style w:type="paragraph" w:styleId="MacroText">
    <w:name w:val="macro"/>
    <w:link w:val="MacroTextChar"/>
    <w:rsid w:val="00EF4B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F4BC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F4BC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F4BCA"/>
    <w:pPr>
      <w:ind w:left="283" w:hanging="283"/>
    </w:pPr>
  </w:style>
  <w:style w:type="paragraph" w:styleId="ListBullet">
    <w:name w:val="List Bullet"/>
    <w:basedOn w:val="Normal"/>
    <w:autoRedefine/>
    <w:rsid w:val="00EF4BC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F4BC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F4BCA"/>
    <w:pPr>
      <w:ind w:left="566" w:hanging="283"/>
    </w:pPr>
  </w:style>
  <w:style w:type="paragraph" w:styleId="List3">
    <w:name w:val="List 3"/>
    <w:basedOn w:val="Normal"/>
    <w:rsid w:val="00EF4BCA"/>
    <w:pPr>
      <w:ind w:left="849" w:hanging="283"/>
    </w:pPr>
  </w:style>
  <w:style w:type="paragraph" w:styleId="List4">
    <w:name w:val="List 4"/>
    <w:basedOn w:val="Normal"/>
    <w:rsid w:val="00EF4BCA"/>
    <w:pPr>
      <w:ind w:left="1132" w:hanging="283"/>
    </w:pPr>
  </w:style>
  <w:style w:type="paragraph" w:styleId="List5">
    <w:name w:val="List 5"/>
    <w:basedOn w:val="Normal"/>
    <w:rsid w:val="00EF4BCA"/>
    <w:pPr>
      <w:ind w:left="1415" w:hanging="283"/>
    </w:pPr>
  </w:style>
  <w:style w:type="paragraph" w:styleId="ListBullet2">
    <w:name w:val="List Bullet 2"/>
    <w:basedOn w:val="Normal"/>
    <w:autoRedefine/>
    <w:rsid w:val="00EF4BC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F4BC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F4BC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F4BC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F4BC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F4BC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F4BC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F4BC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F4BC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F4BC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F4BCA"/>
    <w:pPr>
      <w:ind w:left="4252"/>
    </w:pPr>
  </w:style>
  <w:style w:type="character" w:customStyle="1" w:styleId="ClosingChar">
    <w:name w:val="Closing Char"/>
    <w:basedOn w:val="DefaultParagraphFont"/>
    <w:link w:val="Closing"/>
    <w:rsid w:val="00EF4BCA"/>
    <w:rPr>
      <w:sz w:val="22"/>
    </w:rPr>
  </w:style>
  <w:style w:type="paragraph" w:styleId="Signature">
    <w:name w:val="Signature"/>
    <w:basedOn w:val="Normal"/>
    <w:link w:val="SignatureChar"/>
    <w:rsid w:val="00EF4BC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F4BCA"/>
    <w:rPr>
      <w:sz w:val="22"/>
    </w:rPr>
  </w:style>
  <w:style w:type="paragraph" w:styleId="BodyText">
    <w:name w:val="Body Text"/>
    <w:basedOn w:val="Normal"/>
    <w:link w:val="BodyTextChar"/>
    <w:rsid w:val="00EF4BC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4BCA"/>
    <w:rPr>
      <w:sz w:val="22"/>
    </w:rPr>
  </w:style>
  <w:style w:type="paragraph" w:styleId="BodyTextIndent">
    <w:name w:val="Body Text Indent"/>
    <w:basedOn w:val="Normal"/>
    <w:link w:val="BodyTextIndentChar"/>
    <w:rsid w:val="00EF4BC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F4BCA"/>
    <w:rPr>
      <w:sz w:val="22"/>
    </w:rPr>
  </w:style>
  <w:style w:type="paragraph" w:styleId="ListContinue">
    <w:name w:val="List Continue"/>
    <w:basedOn w:val="Normal"/>
    <w:rsid w:val="00EF4BCA"/>
    <w:pPr>
      <w:spacing w:after="120"/>
      <w:ind w:left="283"/>
    </w:pPr>
  </w:style>
  <w:style w:type="paragraph" w:styleId="ListContinue2">
    <w:name w:val="List Continue 2"/>
    <w:basedOn w:val="Normal"/>
    <w:rsid w:val="00EF4BCA"/>
    <w:pPr>
      <w:spacing w:after="120"/>
      <w:ind w:left="566"/>
    </w:pPr>
  </w:style>
  <w:style w:type="paragraph" w:styleId="ListContinue3">
    <w:name w:val="List Continue 3"/>
    <w:basedOn w:val="Normal"/>
    <w:rsid w:val="00EF4BCA"/>
    <w:pPr>
      <w:spacing w:after="120"/>
      <w:ind w:left="849"/>
    </w:pPr>
  </w:style>
  <w:style w:type="paragraph" w:styleId="ListContinue4">
    <w:name w:val="List Continue 4"/>
    <w:basedOn w:val="Normal"/>
    <w:rsid w:val="00EF4BCA"/>
    <w:pPr>
      <w:spacing w:after="120"/>
      <w:ind w:left="1132"/>
    </w:pPr>
  </w:style>
  <w:style w:type="paragraph" w:styleId="ListContinue5">
    <w:name w:val="List Continue 5"/>
    <w:basedOn w:val="Normal"/>
    <w:rsid w:val="00EF4BC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F4B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F4BC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F4BC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F4BC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F4BCA"/>
  </w:style>
  <w:style w:type="character" w:customStyle="1" w:styleId="SalutationChar">
    <w:name w:val="Salutation Char"/>
    <w:basedOn w:val="DefaultParagraphFont"/>
    <w:link w:val="Salutation"/>
    <w:rsid w:val="00EF4BCA"/>
    <w:rPr>
      <w:sz w:val="22"/>
    </w:rPr>
  </w:style>
  <w:style w:type="paragraph" w:styleId="Date">
    <w:name w:val="Date"/>
    <w:basedOn w:val="Normal"/>
    <w:next w:val="Normal"/>
    <w:link w:val="DateChar"/>
    <w:rsid w:val="00EF4BCA"/>
  </w:style>
  <w:style w:type="character" w:customStyle="1" w:styleId="DateChar">
    <w:name w:val="Date Char"/>
    <w:basedOn w:val="DefaultParagraphFont"/>
    <w:link w:val="Date"/>
    <w:rsid w:val="00EF4BCA"/>
    <w:rPr>
      <w:sz w:val="22"/>
    </w:rPr>
  </w:style>
  <w:style w:type="paragraph" w:styleId="BodyTextFirstIndent">
    <w:name w:val="Body Text First Indent"/>
    <w:basedOn w:val="BodyText"/>
    <w:link w:val="BodyTextFirstIndentChar"/>
    <w:rsid w:val="00EF4BC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F4BC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F4BC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F4BCA"/>
    <w:rPr>
      <w:sz w:val="22"/>
    </w:rPr>
  </w:style>
  <w:style w:type="paragraph" w:styleId="BodyText2">
    <w:name w:val="Body Text 2"/>
    <w:basedOn w:val="Normal"/>
    <w:link w:val="BodyText2Char"/>
    <w:rsid w:val="00EF4B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4BCA"/>
    <w:rPr>
      <w:sz w:val="22"/>
    </w:rPr>
  </w:style>
  <w:style w:type="paragraph" w:styleId="BodyText3">
    <w:name w:val="Body Text 3"/>
    <w:basedOn w:val="Normal"/>
    <w:link w:val="BodyText3Char"/>
    <w:rsid w:val="00EF4BC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F4BC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F4BC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F4BCA"/>
    <w:rPr>
      <w:sz w:val="22"/>
    </w:rPr>
  </w:style>
  <w:style w:type="paragraph" w:styleId="BodyTextIndent3">
    <w:name w:val="Body Text Indent 3"/>
    <w:basedOn w:val="Normal"/>
    <w:link w:val="BodyTextIndent3Char"/>
    <w:rsid w:val="00EF4BC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F4BCA"/>
    <w:rPr>
      <w:sz w:val="16"/>
      <w:szCs w:val="16"/>
    </w:rPr>
  </w:style>
  <w:style w:type="paragraph" w:styleId="BlockText">
    <w:name w:val="Block Text"/>
    <w:basedOn w:val="Normal"/>
    <w:rsid w:val="00EF4BCA"/>
    <w:pPr>
      <w:spacing w:after="120"/>
      <w:ind w:left="1440" w:right="1440"/>
    </w:pPr>
  </w:style>
  <w:style w:type="character" w:styleId="Hyperlink">
    <w:name w:val="Hyperlink"/>
    <w:basedOn w:val="DefaultParagraphFont"/>
    <w:rsid w:val="00EF4BCA"/>
    <w:rPr>
      <w:color w:val="0000FF"/>
      <w:u w:val="single"/>
    </w:rPr>
  </w:style>
  <w:style w:type="character" w:styleId="FollowedHyperlink">
    <w:name w:val="FollowedHyperlink"/>
    <w:basedOn w:val="DefaultParagraphFont"/>
    <w:rsid w:val="00EF4BCA"/>
    <w:rPr>
      <w:color w:val="800080"/>
      <w:u w:val="single"/>
    </w:rPr>
  </w:style>
  <w:style w:type="character" w:styleId="Strong">
    <w:name w:val="Strong"/>
    <w:basedOn w:val="DefaultParagraphFont"/>
    <w:qFormat/>
    <w:rsid w:val="00EF4BCA"/>
    <w:rPr>
      <w:b/>
      <w:bCs/>
    </w:rPr>
  </w:style>
  <w:style w:type="character" w:styleId="Emphasis">
    <w:name w:val="Emphasis"/>
    <w:basedOn w:val="DefaultParagraphFont"/>
    <w:qFormat/>
    <w:rsid w:val="00EF4BCA"/>
    <w:rPr>
      <w:i/>
      <w:iCs/>
    </w:rPr>
  </w:style>
  <w:style w:type="paragraph" w:styleId="DocumentMap">
    <w:name w:val="Document Map"/>
    <w:basedOn w:val="Normal"/>
    <w:link w:val="DocumentMapChar"/>
    <w:rsid w:val="00EF4BC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4BC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F4BC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F4BC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F4BCA"/>
  </w:style>
  <w:style w:type="character" w:customStyle="1" w:styleId="E-mailSignatureChar">
    <w:name w:val="E-mail Signature Char"/>
    <w:basedOn w:val="DefaultParagraphFont"/>
    <w:link w:val="E-mailSignature"/>
    <w:rsid w:val="00EF4BCA"/>
    <w:rPr>
      <w:sz w:val="22"/>
    </w:rPr>
  </w:style>
  <w:style w:type="paragraph" w:styleId="NormalWeb">
    <w:name w:val="Normal (Web)"/>
    <w:basedOn w:val="Normal"/>
    <w:rsid w:val="00EF4BCA"/>
  </w:style>
  <w:style w:type="character" w:styleId="HTMLAcronym">
    <w:name w:val="HTML Acronym"/>
    <w:basedOn w:val="DefaultParagraphFont"/>
    <w:rsid w:val="00EF4BCA"/>
  </w:style>
  <w:style w:type="paragraph" w:styleId="HTMLAddress">
    <w:name w:val="HTML Address"/>
    <w:basedOn w:val="Normal"/>
    <w:link w:val="HTMLAddressChar"/>
    <w:rsid w:val="00EF4BC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F4BCA"/>
    <w:rPr>
      <w:i/>
      <w:iCs/>
      <w:sz w:val="22"/>
    </w:rPr>
  </w:style>
  <w:style w:type="character" w:styleId="HTMLCite">
    <w:name w:val="HTML Cite"/>
    <w:basedOn w:val="DefaultParagraphFont"/>
    <w:rsid w:val="00EF4BCA"/>
    <w:rPr>
      <w:i/>
      <w:iCs/>
    </w:rPr>
  </w:style>
  <w:style w:type="character" w:styleId="HTMLCode">
    <w:name w:val="HTML Code"/>
    <w:basedOn w:val="DefaultParagraphFont"/>
    <w:rsid w:val="00EF4BC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F4BCA"/>
    <w:rPr>
      <w:i/>
      <w:iCs/>
    </w:rPr>
  </w:style>
  <w:style w:type="character" w:styleId="HTMLKeyboard">
    <w:name w:val="HTML Keyboard"/>
    <w:basedOn w:val="DefaultParagraphFont"/>
    <w:rsid w:val="00EF4BC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F4BC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F4BCA"/>
    <w:rPr>
      <w:rFonts w:ascii="Courier New" w:hAnsi="Courier New" w:cs="Courier New"/>
    </w:rPr>
  </w:style>
  <w:style w:type="character" w:styleId="HTMLSample">
    <w:name w:val="HTML Sample"/>
    <w:basedOn w:val="DefaultParagraphFont"/>
    <w:rsid w:val="00EF4BC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F4BC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F4BCA"/>
    <w:rPr>
      <w:i/>
      <w:iCs/>
    </w:rPr>
  </w:style>
  <w:style w:type="numbering" w:styleId="1ai">
    <w:name w:val="Outline List 1"/>
    <w:basedOn w:val="NoList"/>
    <w:rsid w:val="00EF4BCA"/>
    <w:pPr>
      <w:numPr>
        <w:numId w:val="14"/>
      </w:numPr>
    </w:pPr>
  </w:style>
  <w:style w:type="numbering" w:styleId="111111">
    <w:name w:val="Outline List 2"/>
    <w:basedOn w:val="NoList"/>
    <w:rsid w:val="00EF4BCA"/>
    <w:pPr>
      <w:numPr>
        <w:numId w:val="15"/>
      </w:numPr>
    </w:pPr>
  </w:style>
  <w:style w:type="numbering" w:styleId="ArticleSection">
    <w:name w:val="Outline List 3"/>
    <w:basedOn w:val="NoList"/>
    <w:rsid w:val="00EF4BCA"/>
    <w:pPr>
      <w:numPr>
        <w:numId w:val="17"/>
      </w:numPr>
    </w:pPr>
  </w:style>
  <w:style w:type="table" w:styleId="TableSimple1">
    <w:name w:val="Table Simple 1"/>
    <w:basedOn w:val="TableNormal"/>
    <w:rsid w:val="00EF4BC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F4BC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F4BC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F4BC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F4BC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F4BC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F4BC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F4BC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F4BC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F4BC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F4BC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F4BC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F4BC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F4BC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F4BC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F4BC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F4BC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F4BC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F4BC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F4BC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F4BC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F4BC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F4BC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F4BC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F4BC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F4BC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F4BC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F4BC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F4BC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F4BC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F4BC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F4BC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F4BC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F4BC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F4BC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F4BC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F4BC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F4BC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F4BC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F4BC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F4BC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F4BC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F4BC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F4BCA"/>
    <w:rPr>
      <w:rFonts w:eastAsia="Times New Roman" w:cs="Times New Roman"/>
      <w:b/>
      <w:kern w:val="28"/>
      <w:sz w:val="24"/>
      <w:lang w:eastAsia="en-AU"/>
    </w:rPr>
  </w:style>
  <w:style w:type="character" w:customStyle="1" w:styleId="SpecialsChar">
    <w:name w:val="Special s Char"/>
    <w:basedOn w:val="ActHead5Char"/>
    <w:link w:val="Specials"/>
    <w:rsid w:val="000226DD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4BC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BC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BC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4BC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4BC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4BC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F4BC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F4BC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F4BC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F4BC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F4BCA"/>
  </w:style>
  <w:style w:type="paragraph" w:customStyle="1" w:styleId="OPCParaBase">
    <w:name w:val="OPCParaBase"/>
    <w:qFormat/>
    <w:rsid w:val="00EF4BC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F4B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F4B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F4B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F4B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F4B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F4B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F4B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F4B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F4B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F4B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F4BCA"/>
  </w:style>
  <w:style w:type="paragraph" w:customStyle="1" w:styleId="Blocks">
    <w:name w:val="Blocks"/>
    <w:aliases w:val="bb"/>
    <w:basedOn w:val="OPCParaBase"/>
    <w:qFormat/>
    <w:rsid w:val="00EF4B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F4B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F4B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F4BCA"/>
    <w:rPr>
      <w:i/>
    </w:rPr>
  </w:style>
  <w:style w:type="paragraph" w:customStyle="1" w:styleId="BoxList">
    <w:name w:val="BoxList"/>
    <w:aliases w:val="bl"/>
    <w:basedOn w:val="BoxText"/>
    <w:qFormat/>
    <w:rsid w:val="00EF4B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F4B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F4B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F4BCA"/>
    <w:pPr>
      <w:ind w:left="1985" w:hanging="851"/>
    </w:pPr>
  </w:style>
  <w:style w:type="character" w:customStyle="1" w:styleId="CharAmPartNo">
    <w:name w:val="CharAmPartNo"/>
    <w:basedOn w:val="OPCCharBase"/>
    <w:qFormat/>
    <w:rsid w:val="00EF4BCA"/>
  </w:style>
  <w:style w:type="character" w:customStyle="1" w:styleId="CharAmPartText">
    <w:name w:val="CharAmPartText"/>
    <w:basedOn w:val="OPCCharBase"/>
    <w:qFormat/>
    <w:rsid w:val="00EF4BCA"/>
  </w:style>
  <w:style w:type="character" w:customStyle="1" w:styleId="CharAmSchNo">
    <w:name w:val="CharAmSchNo"/>
    <w:basedOn w:val="OPCCharBase"/>
    <w:qFormat/>
    <w:rsid w:val="00EF4BCA"/>
  </w:style>
  <w:style w:type="character" w:customStyle="1" w:styleId="CharAmSchText">
    <w:name w:val="CharAmSchText"/>
    <w:basedOn w:val="OPCCharBase"/>
    <w:qFormat/>
    <w:rsid w:val="00EF4BCA"/>
  </w:style>
  <w:style w:type="character" w:customStyle="1" w:styleId="CharBoldItalic">
    <w:name w:val="CharBoldItalic"/>
    <w:basedOn w:val="OPCCharBase"/>
    <w:uiPriority w:val="1"/>
    <w:qFormat/>
    <w:rsid w:val="00EF4BCA"/>
    <w:rPr>
      <w:b/>
      <w:i/>
    </w:rPr>
  </w:style>
  <w:style w:type="character" w:customStyle="1" w:styleId="CharChapNo">
    <w:name w:val="CharChapNo"/>
    <w:basedOn w:val="OPCCharBase"/>
    <w:uiPriority w:val="1"/>
    <w:qFormat/>
    <w:rsid w:val="00EF4BCA"/>
  </w:style>
  <w:style w:type="character" w:customStyle="1" w:styleId="CharChapText">
    <w:name w:val="CharChapText"/>
    <w:basedOn w:val="OPCCharBase"/>
    <w:uiPriority w:val="1"/>
    <w:qFormat/>
    <w:rsid w:val="00EF4BCA"/>
  </w:style>
  <w:style w:type="character" w:customStyle="1" w:styleId="CharDivNo">
    <w:name w:val="CharDivNo"/>
    <w:basedOn w:val="OPCCharBase"/>
    <w:uiPriority w:val="1"/>
    <w:qFormat/>
    <w:rsid w:val="00EF4BCA"/>
  </w:style>
  <w:style w:type="character" w:customStyle="1" w:styleId="CharDivText">
    <w:name w:val="CharDivText"/>
    <w:basedOn w:val="OPCCharBase"/>
    <w:uiPriority w:val="1"/>
    <w:qFormat/>
    <w:rsid w:val="00EF4BCA"/>
  </w:style>
  <w:style w:type="character" w:customStyle="1" w:styleId="CharItalic">
    <w:name w:val="CharItalic"/>
    <w:basedOn w:val="OPCCharBase"/>
    <w:uiPriority w:val="1"/>
    <w:qFormat/>
    <w:rsid w:val="00EF4BCA"/>
    <w:rPr>
      <w:i/>
    </w:rPr>
  </w:style>
  <w:style w:type="character" w:customStyle="1" w:styleId="CharPartNo">
    <w:name w:val="CharPartNo"/>
    <w:basedOn w:val="OPCCharBase"/>
    <w:uiPriority w:val="1"/>
    <w:qFormat/>
    <w:rsid w:val="00EF4BCA"/>
  </w:style>
  <w:style w:type="character" w:customStyle="1" w:styleId="CharPartText">
    <w:name w:val="CharPartText"/>
    <w:basedOn w:val="OPCCharBase"/>
    <w:uiPriority w:val="1"/>
    <w:qFormat/>
    <w:rsid w:val="00EF4BCA"/>
  </w:style>
  <w:style w:type="character" w:customStyle="1" w:styleId="CharSectno">
    <w:name w:val="CharSectno"/>
    <w:basedOn w:val="OPCCharBase"/>
    <w:qFormat/>
    <w:rsid w:val="00EF4BCA"/>
  </w:style>
  <w:style w:type="character" w:customStyle="1" w:styleId="CharSubdNo">
    <w:name w:val="CharSubdNo"/>
    <w:basedOn w:val="OPCCharBase"/>
    <w:uiPriority w:val="1"/>
    <w:qFormat/>
    <w:rsid w:val="00EF4BCA"/>
  </w:style>
  <w:style w:type="character" w:customStyle="1" w:styleId="CharSubdText">
    <w:name w:val="CharSubdText"/>
    <w:basedOn w:val="OPCCharBase"/>
    <w:uiPriority w:val="1"/>
    <w:qFormat/>
    <w:rsid w:val="00EF4BCA"/>
  </w:style>
  <w:style w:type="paragraph" w:customStyle="1" w:styleId="CTA--">
    <w:name w:val="CTA --"/>
    <w:basedOn w:val="OPCParaBase"/>
    <w:next w:val="Normal"/>
    <w:rsid w:val="00EF4B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F4B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F4B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F4B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F4B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F4B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F4B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F4B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F4B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F4B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F4B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F4B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F4B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F4B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F4B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F4B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F4B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F4B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F4B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F4B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F4B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F4B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F4BC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F4B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F4B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F4B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F4B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F4B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F4B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F4B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F4B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F4B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F4B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F4B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F4B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F4B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F4B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F4B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F4B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F4B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F4B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F4B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F4B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F4B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F4B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F4B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F4B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F4B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F4B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F4B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F4B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F4B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F4B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F4B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F4B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F4B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F4B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F4B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F4BC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F4B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F4BC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F4BC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F4BC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F4BC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F4B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F4B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F4B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F4B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F4B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F4B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F4BC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F4BC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F4BCA"/>
    <w:rPr>
      <w:sz w:val="16"/>
    </w:rPr>
  </w:style>
  <w:style w:type="table" w:customStyle="1" w:styleId="CFlag">
    <w:name w:val="CFlag"/>
    <w:basedOn w:val="TableNormal"/>
    <w:uiPriority w:val="99"/>
    <w:rsid w:val="00EF4BC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F4B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4B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4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F4B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F4B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F4BC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F4B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F4BC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F4B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F4B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F4B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F4B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F4B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F4B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F4B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F4B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F4B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F4B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F4B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F4B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F4B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F4B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F4B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F4BCA"/>
  </w:style>
  <w:style w:type="character" w:customStyle="1" w:styleId="CharSubPartNoCASA">
    <w:name w:val="CharSubPartNo(CASA)"/>
    <w:basedOn w:val="OPCCharBase"/>
    <w:uiPriority w:val="1"/>
    <w:rsid w:val="00EF4BCA"/>
  </w:style>
  <w:style w:type="paragraph" w:customStyle="1" w:styleId="ENoteTTIndentHeadingSub">
    <w:name w:val="ENoteTTIndentHeadingSub"/>
    <w:aliases w:val="enTTHis"/>
    <w:basedOn w:val="OPCParaBase"/>
    <w:rsid w:val="00EF4B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F4B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F4B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F4B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F4B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F4B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F4BCA"/>
    <w:rPr>
      <w:sz w:val="22"/>
    </w:rPr>
  </w:style>
  <w:style w:type="paragraph" w:customStyle="1" w:styleId="SOTextNote">
    <w:name w:val="SO TextNote"/>
    <w:aliases w:val="sont"/>
    <w:basedOn w:val="SOText"/>
    <w:qFormat/>
    <w:rsid w:val="00EF4B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F4B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F4BCA"/>
    <w:rPr>
      <w:sz w:val="22"/>
    </w:rPr>
  </w:style>
  <w:style w:type="paragraph" w:customStyle="1" w:styleId="FileName">
    <w:name w:val="FileName"/>
    <w:basedOn w:val="Normal"/>
    <w:rsid w:val="00EF4BCA"/>
  </w:style>
  <w:style w:type="paragraph" w:customStyle="1" w:styleId="TableHeading">
    <w:name w:val="TableHeading"/>
    <w:aliases w:val="th"/>
    <w:basedOn w:val="OPCParaBase"/>
    <w:next w:val="Tabletext"/>
    <w:rsid w:val="00EF4B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F4B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F4BC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F4B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F4BC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F4B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F4BC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F4B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F4BC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F4B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F4BC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F4BC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F4BC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F4BC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F4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4B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4BC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4BC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F4BC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F4BC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F4BC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F4BC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F4B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pecials">
    <w:name w:val="Special s"/>
    <w:basedOn w:val="ActHead5"/>
    <w:link w:val="SpecialsChar"/>
    <w:rsid w:val="000226DD"/>
    <w:pPr>
      <w:outlineLvl w:val="9"/>
    </w:pPr>
  </w:style>
  <w:style w:type="character" w:customStyle="1" w:styleId="paragraphChar">
    <w:name w:val="paragraph Char"/>
    <w:aliases w:val="a Char"/>
    <w:link w:val="paragraph"/>
    <w:locked/>
    <w:rsid w:val="00547B62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3B7FF1"/>
    <w:rPr>
      <w:sz w:val="22"/>
    </w:rPr>
  </w:style>
  <w:style w:type="character" w:styleId="CommentReference">
    <w:name w:val="annotation reference"/>
    <w:basedOn w:val="DefaultParagraphFont"/>
    <w:rsid w:val="00EF4B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4BC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F4BCA"/>
  </w:style>
  <w:style w:type="paragraph" w:styleId="CommentSubject">
    <w:name w:val="annotation subject"/>
    <w:basedOn w:val="CommentText"/>
    <w:next w:val="CommentText"/>
    <w:link w:val="CommentSubjectChar"/>
    <w:rsid w:val="00EF4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4BCA"/>
    <w:rPr>
      <w:b/>
      <w:bCs/>
    </w:rPr>
  </w:style>
  <w:style w:type="paragraph" w:customStyle="1" w:styleId="ETAsubitem">
    <w:name w:val="ETA(subitem)"/>
    <w:basedOn w:val="OPCParaBase"/>
    <w:rsid w:val="00EF4B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F4BC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F4B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F4B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EF4BCA"/>
  </w:style>
  <w:style w:type="character" w:customStyle="1" w:styleId="charlegsubtitle1">
    <w:name w:val="charlegsubtitle1"/>
    <w:basedOn w:val="DefaultParagraphFont"/>
    <w:rsid w:val="00EF4BC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F4BCA"/>
    <w:pPr>
      <w:ind w:left="240" w:hanging="240"/>
    </w:pPr>
  </w:style>
  <w:style w:type="paragraph" w:styleId="Index2">
    <w:name w:val="index 2"/>
    <w:basedOn w:val="Normal"/>
    <w:next w:val="Normal"/>
    <w:autoRedefine/>
    <w:rsid w:val="00EF4BCA"/>
    <w:pPr>
      <w:ind w:left="480" w:hanging="240"/>
    </w:pPr>
  </w:style>
  <w:style w:type="paragraph" w:styleId="Index3">
    <w:name w:val="index 3"/>
    <w:basedOn w:val="Normal"/>
    <w:next w:val="Normal"/>
    <w:autoRedefine/>
    <w:rsid w:val="00EF4BCA"/>
    <w:pPr>
      <w:ind w:left="720" w:hanging="240"/>
    </w:pPr>
  </w:style>
  <w:style w:type="paragraph" w:styleId="Index4">
    <w:name w:val="index 4"/>
    <w:basedOn w:val="Normal"/>
    <w:next w:val="Normal"/>
    <w:autoRedefine/>
    <w:rsid w:val="00EF4BCA"/>
    <w:pPr>
      <w:ind w:left="960" w:hanging="240"/>
    </w:pPr>
  </w:style>
  <w:style w:type="paragraph" w:styleId="Index5">
    <w:name w:val="index 5"/>
    <w:basedOn w:val="Normal"/>
    <w:next w:val="Normal"/>
    <w:autoRedefine/>
    <w:rsid w:val="00EF4BCA"/>
    <w:pPr>
      <w:ind w:left="1200" w:hanging="240"/>
    </w:pPr>
  </w:style>
  <w:style w:type="paragraph" w:styleId="Index6">
    <w:name w:val="index 6"/>
    <w:basedOn w:val="Normal"/>
    <w:next w:val="Normal"/>
    <w:autoRedefine/>
    <w:rsid w:val="00EF4BCA"/>
    <w:pPr>
      <w:ind w:left="1440" w:hanging="240"/>
    </w:pPr>
  </w:style>
  <w:style w:type="paragraph" w:styleId="Index7">
    <w:name w:val="index 7"/>
    <w:basedOn w:val="Normal"/>
    <w:next w:val="Normal"/>
    <w:autoRedefine/>
    <w:rsid w:val="00EF4BCA"/>
    <w:pPr>
      <w:ind w:left="1680" w:hanging="240"/>
    </w:pPr>
  </w:style>
  <w:style w:type="paragraph" w:styleId="Index8">
    <w:name w:val="index 8"/>
    <w:basedOn w:val="Normal"/>
    <w:next w:val="Normal"/>
    <w:autoRedefine/>
    <w:rsid w:val="00EF4BCA"/>
    <w:pPr>
      <w:ind w:left="1920" w:hanging="240"/>
    </w:pPr>
  </w:style>
  <w:style w:type="paragraph" w:styleId="Index9">
    <w:name w:val="index 9"/>
    <w:basedOn w:val="Normal"/>
    <w:next w:val="Normal"/>
    <w:autoRedefine/>
    <w:rsid w:val="00EF4BCA"/>
    <w:pPr>
      <w:ind w:left="2160" w:hanging="240"/>
    </w:pPr>
  </w:style>
  <w:style w:type="paragraph" w:styleId="NormalIndent">
    <w:name w:val="Normal Indent"/>
    <w:basedOn w:val="Normal"/>
    <w:rsid w:val="00EF4BCA"/>
    <w:pPr>
      <w:ind w:left="720"/>
    </w:pPr>
  </w:style>
  <w:style w:type="paragraph" w:styleId="FootnoteText">
    <w:name w:val="footnote text"/>
    <w:basedOn w:val="Normal"/>
    <w:link w:val="FootnoteTextChar"/>
    <w:rsid w:val="00EF4BC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F4BCA"/>
  </w:style>
  <w:style w:type="paragraph" w:styleId="IndexHeading">
    <w:name w:val="index heading"/>
    <w:basedOn w:val="Normal"/>
    <w:next w:val="Index1"/>
    <w:rsid w:val="00EF4BC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F4BC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F4BCA"/>
    <w:pPr>
      <w:ind w:left="480" w:hanging="480"/>
    </w:pPr>
  </w:style>
  <w:style w:type="paragraph" w:styleId="EnvelopeAddress">
    <w:name w:val="envelope address"/>
    <w:basedOn w:val="Normal"/>
    <w:rsid w:val="00EF4BC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F4BC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F4BCA"/>
    <w:rPr>
      <w:rFonts w:ascii="Times New Roman" w:hAnsi="Times New Roman"/>
      <w:sz w:val="20"/>
      <w:vertAlign w:val="superscript"/>
    </w:rPr>
  </w:style>
  <w:style w:type="character" w:styleId="PageNumber">
    <w:name w:val="page number"/>
    <w:basedOn w:val="DefaultParagraphFont"/>
    <w:rsid w:val="00EF4BCA"/>
  </w:style>
  <w:style w:type="character" w:styleId="EndnoteReference">
    <w:name w:val="endnote reference"/>
    <w:basedOn w:val="DefaultParagraphFont"/>
    <w:rsid w:val="00EF4BCA"/>
    <w:rPr>
      <w:vertAlign w:val="superscript"/>
    </w:rPr>
  </w:style>
  <w:style w:type="paragraph" w:styleId="EndnoteText">
    <w:name w:val="endnote text"/>
    <w:basedOn w:val="Normal"/>
    <w:link w:val="EndnoteTextChar"/>
    <w:rsid w:val="00EF4BC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F4BCA"/>
  </w:style>
  <w:style w:type="paragraph" w:styleId="TableofAuthorities">
    <w:name w:val="table of authorities"/>
    <w:basedOn w:val="Normal"/>
    <w:next w:val="Normal"/>
    <w:rsid w:val="00EF4BCA"/>
    <w:pPr>
      <w:ind w:left="240" w:hanging="240"/>
    </w:pPr>
  </w:style>
  <w:style w:type="paragraph" w:styleId="MacroText">
    <w:name w:val="macro"/>
    <w:link w:val="MacroTextChar"/>
    <w:rsid w:val="00EF4B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F4BC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F4BC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F4BCA"/>
    <w:pPr>
      <w:ind w:left="283" w:hanging="283"/>
    </w:pPr>
  </w:style>
  <w:style w:type="paragraph" w:styleId="ListBullet">
    <w:name w:val="List Bullet"/>
    <w:basedOn w:val="Normal"/>
    <w:autoRedefine/>
    <w:rsid w:val="00EF4BC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F4BC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F4BCA"/>
    <w:pPr>
      <w:ind w:left="566" w:hanging="283"/>
    </w:pPr>
  </w:style>
  <w:style w:type="paragraph" w:styleId="List3">
    <w:name w:val="List 3"/>
    <w:basedOn w:val="Normal"/>
    <w:rsid w:val="00EF4BCA"/>
    <w:pPr>
      <w:ind w:left="849" w:hanging="283"/>
    </w:pPr>
  </w:style>
  <w:style w:type="paragraph" w:styleId="List4">
    <w:name w:val="List 4"/>
    <w:basedOn w:val="Normal"/>
    <w:rsid w:val="00EF4BCA"/>
    <w:pPr>
      <w:ind w:left="1132" w:hanging="283"/>
    </w:pPr>
  </w:style>
  <w:style w:type="paragraph" w:styleId="List5">
    <w:name w:val="List 5"/>
    <w:basedOn w:val="Normal"/>
    <w:rsid w:val="00EF4BCA"/>
    <w:pPr>
      <w:ind w:left="1415" w:hanging="283"/>
    </w:pPr>
  </w:style>
  <w:style w:type="paragraph" w:styleId="ListBullet2">
    <w:name w:val="List Bullet 2"/>
    <w:basedOn w:val="Normal"/>
    <w:autoRedefine/>
    <w:rsid w:val="00EF4BC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F4BC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F4BC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F4BC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F4BC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F4BC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F4BC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F4BC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F4BC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F4BC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F4BCA"/>
    <w:pPr>
      <w:ind w:left="4252"/>
    </w:pPr>
  </w:style>
  <w:style w:type="character" w:customStyle="1" w:styleId="ClosingChar">
    <w:name w:val="Closing Char"/>
    <w:basedOn w:val="DefaultParagraphFont"/>
    <w:link w:val="Closing"/>
    <w:rsid w:val="00EF4BCA"/>
    <w:rPr>
      <w:sz w:val="22"/>
    </w:rPr>
  </w:style>
  <w:style w:type="paragraph" w:styleId="Signature">
    <w:name w:val="Signature"/>
    <w:basedOn w:val="Normal"/>
    <w:link w:val="SignatureChar"/>
    <w:rsid w:val="00EF4BC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F4BCA"/>
    <w:rPr>
      <w:sz w:val="22"/>
    </w:rPr>
  </w:style>
  <w:style w:type="paragraph" w:styleId="BodyText">
    <w:name w:val="Body Text"/>
    <w:basedOn w:val="Normal"/>
    <w:link w:val="BodyTextChar"/>
    <w:rsid w:val="00EF4BC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4BCA"/>
    <w:rPr>
      <w:sz w:val="22"/>
    </w:rPr>
  </w:style>
  <w:style w:type="paragraph" w:styleId="BodyTextIndent">
    <w:name w:val="Body Text Indent"/>
    <w:basedOn w:val="Normal"/>
    <w:link w:val="BodyTextIndentChar"/>
    <w:rsid w:val="00EF4BC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F4BCA"/>
    <w:rPr>
      <w:sz w:val="22"/>
    </w:rPr>
  </w:style>
  <w:style w:type="paragraph" w:styleId="ListContinue">
    <w:name w:val="List Continue"/>
    <w:basedOn w:val="Normal"/>
    <w:rsid w:val="00EF4BCA"/>
    <w:pPr>
      <w:spacing w:after="120"/>
      <w:ind w:left="283"/>
    </w:pPr>
  </w:style>
  <w:style w:type="paragraph" w:styleId="ListContinue2">
    <w:name w:val="List Continue 2"/>
    <w:basedOn w:val="Normal"/>
    <w:rsid w:val="00EF4BCA"/>
    <w:pPr>
      <w:spacing w:after="120"/>
      <w:ind w:left="566"/>
    </w:pPr>
  </w:style>
  <w:style w:type="paragraph" w:styleId="ListContinue3">
    <w:name w:val="List Continue 3"/>
    <w:basedOn w:val="Normal"/>
    <w:rsid w:val="00EF4BCA"/>
    <w:pPr>
      <w:spacing w:after="120"/>
      <w:ind w:left="849"/>
    </w:pPr>
  </w:style>
  <w:style w:type="paragraph" w:styleId="ListContinue4">
    <w:name w:val="List Continue 4"/>
    <w:basedOn w:val="Normal"/>
    <w:rsid w:val="00EF4BCA"/>
    <w:pPr>
      <w:spacing w:after="120"/>
      <w:ind w:left="1132"/>
    </w:pPr>
  </w:style>
  <w:style w:type="paragraph" w:styleId="ListContinue5">
    <w:name w:val="List Continue 5"/>
    <w:basedOn w:val="Normal"/>
    <w:rsid w:val="00EF4BC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F4B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F4BC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F4BC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F4BC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F4BCA"/>
  </w:style>
  <w:style w:type="character" w:customStyle="1" w:styleId="SalutationChar">
    <w:name w:val="Salutation Char"/>
    <w:basedOn w:val="DefaultParagraphFont"/>
    <w:link w:val="Salutation"/>
    <w:rsid w:val="00EF4BCA"/>
    <w:rPr>
      <w:sz w:val="22"/>
    </w:rPr>
  </w:style>
  <w:style w:type="paragraph" w:styleId="Date">
    <w:name w:val="Date"/>
    <w:basedOn w:val="Normal"/>
    <w:next w:val="Normal"/>
    <w:link w:val="DateChar"/>
    <w:rsid w:val="00EF4BCA"/>
  </w:style>
  <w:style w:type="character" w:customStyle="1" w:styleId="DateChar">
    <w:name w:val="Date Char"/>
    <w:basedOn w:val="DefaultParagraphFont"/>
    <w:link w:val="Date"/>
    <w:rsid w:val="00EF4BCA"/>
    <w:rPr>
      <w:sz w:val="22"/>
    </w:rPr>
  </w:style>
  <w:style w:type="paragraph" w:styleId="BodyTextFirstIndent">
    <w:name w:val="Body Text First Indent"/>
    <w:basedOn w:val="BodyText"/>
    <w:link w:val="BodyTextFirstIndentChar"/>
    <w:rsid w:val="00EF4BC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F4BC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F4BC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F4BCA"/>
    <w:rPr>
      <w:sz w:val="22"/>
    </w:rPr>
  </w:style>
  <w:style w:type="paragraph" w:styleId="BodyText2">
    <w:name w:val="Body Text 2"/>
    <w:basedOn w:val="Normal"/>
    <w:link w:val="BodyText2Char"/>
    <w:rsid w:val="00EF4B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4BCA"/>
    <w:rPr>
      <w:sz w:val="22"/>
    </w:rPr>
  </w:style>
  <w:style w:type="paragraph" w:styleId="BodyText3">
    <w:name w:val="Body Text 3"/>
    <w:basedOn w:val="Normal"/>
    <w:link w:val="BodyText3Char"/>
    <w:rsid w:val="00EF4BC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F4BC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F4BC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F4BCA"/>
    <w:rPr>
      <w:sz w:val="22"/>
    </w:rPr>
  </w:style>
  <w:style w:type="paragraph" w:styleId="BodyTextIndent3">
    <w:name w:val="Body Text Indent 3"/>
    <w:basedOn w:val="Normal"/>
    <w:link w:val="BodyTextIndent3Char"/>
    <w:rsid w:val="00EF4BC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F4BCA"/>
    <w:rPr>
      <w:sz w:val="16"/>
      <w:szCs w:val="16"/>
    </w:rPr>
  </w:style>
  <w:style w:type="paragraph" w:styleId="BlockText">
    <w:name w:val="Block Text"/>
    <w:basedOn w:val="Normal"/>
    <w:rsid w:val="00EF4BCA"/>
    <w:pPr>
      <w:spacing w:after="120"/>
      <w:ind w:left="1440" w:right="1440"/>
    </w:pPr>
  </w:style>
  <w:style w:type="character" w:styleId="Hyperlink">
    <w:name w:val="Hyperlink"/>
    <w:basedOn w:val="DefaultParagraphFont"/>
    <w:rsid w:val="00EF4BCA"/>
    <w:rPr>
      <w:color w:val="0000FF"/>
      <w:u w:val="single"/>
    </w:rPr>
  </w:style>
  <w:style w:type="character" w:styleId="FollowedHyperlink">
    <w:name w:val="FollowedHyperlink"/>
    <w:basedOn w:val="DefaultParagraphFont"/>
    <w:rsid w:val="00EF4BCA"/>
    <w:rPr>
      <w:color w:val="800080"/>
      <w:u w:val="single"/>
    </w:rPr>
  </w:style>
  <w:style w:type="character" w:styleId="Strong">
    <w:name w:val="Strong"/>
    <w:basedOn w:val="DefaultParagraphFont"/>
    <w:qFormat/>
    <w:rsid w:val="00EF4BCA"/>
    <w:rPr>
      <w:b/>
      <w:bCs/>
    </w:rPr>
  </w:style>
  <w:style w:type="character" w:styleId="Emphasis">
    <w:name w:val="Emphasis"/>
    <w:basedOn w:val="DefaultParagraphFont"/>
    <w:qFormat/>
    <w:rsid w:val="00EF4BCA"/>
    <w:rPr>
      <w:i/>
      <w:iCs/>
    </w:rPr>
  </w:style>
  <w:style w:type="paragraph" w:styleId="DocumentMap">
    <w:name w:val="Document Map"/>
    <w:basedOn w:val="Normal"/>
    <w:link w:val="DocumentMapChar"/>
    <w:rsid w:val="00EF4BC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4BC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F4BC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F4BC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F4BCA"/>
  </w:style>
  <w:style w:type="character" w:customStyle="1" w:styleId="E-mailSignatureChar">
    <w:name w:val="E-mail Signature Char"/>
    <w:basedOn w:val="DefaultParagraphFont"/>
    <w:link w:val="E-mailSignature"/>
    <w:rsid w:val="00EF4BCA"/>
    <w:rPr>
      <w:sz w:val="22"/>
    </w:rPr>
  </w:style>
  <w:style w:type="paragraph" w:styleId="NormalWeb">
    <w:name w:val="Normal (Web)"/>
    <w:basedOn w:val="Normal"/>
    <w:rsid w:val="00EF4BCA"/>
  </w:style>
  <w:style w:type="character" w:styleId="HTMLAcronym">
    <w:name w:val="HTML Acronym"/>
    <w:basedOn w:val="DefaultParagraphFont"/>
    <w:rsid w:val="00EF4BCA"/>
  </w:style>
  <w:style w:type="paragraph" w:styleId="HTMLAddress">
    <w:name w:val="HTML Address"/>
    <w:basedOn w:val="Normal"/>
    <w:link w:val="HTMLAddressChar"/>
    <w:rsid w:val="00EF4BC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F4BCA"/>
    <w:rPr>
      <w:i/>
      <w:iCs/>
      <w:sz w:val="22"/>
    </w:rPr>
  </w:style>
  <w:style w:type="character" w:styleId="HTMLCite">
    <w:name w:val="HTML Cite"/>
    <w:basedOn w:val="DefaultParagraphFont"/>
    <w:rsid w:val="00EF4BCA"/>
    <w:rPr>
      <w:i/>
      <w:iCs/>
    </w:rPr>
  </w:style>
  <w:style w:type="character" w:styleId="HTMLCode">
    <w:name w:val="HTML Code"/>
    <w:basedOn w:val="DefaultParagraphFont"/>
    <w:rsid w:val="00EF4BC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F4BCA"/>
    <w:rPr>
      <w:i/>
      <w:iCs/>
    </w:rPr>
  </w:style>
  <w:style w:type="character" w:styleId="HTMLKeyboard">
    <w:name w:val="HTML Keyboard"/>
    <w:basedOn w:val="DefaultParagraphFont"/>
    <w:rsid w:val="00EF4BC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F4BC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F4BCA"/>
    <w:rPr>
      <w:rFonts w:ascii="Courier New" w:hAnsi="Courier New" w:cs="Courier New"/>
    </w:rPr>
  </w:style>
  <w:style w:type="character" w:styleId="HTMLSample">
    <w:name w:val="HTML Sample"/>
    <w:basedOn w:val="DefaultParagraphFont"/>
    <w:rsid w:val="00EF4BC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F4BC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F4BCA"/>
    <w:rPr>
      <w:i/>
      <w:iCs/>
    </w:rPr>
  </w:style>
  <w:style w:type="numbering" w:styleId="1ai">
    <w:name w:val="Outline List 1"/>
    <w:basedOn w:val="NoList"/>
    <w:rsid w:val="00EF4BCA"/>
    <w:pPr>
      <w:numPr>
        <w:numId w:val="14"/>
      </w:numPr>
    </w:pPr>
  </w:style>
  <w:style w:type="numbering" w:styleId="111111">
    <w:name w:val="Outline List 2"/>
    <w:basedOn w:val="NoList"/>
    <w:rsid w:val="00EF4BCA"/>
    <w:pPr>
      <w:numPr>
        <w:numId w:val="15"/>
      </w:numPr>
    </w:pPr>
  </w:style>
  <w:style w:type="numbering" w:styleId="ArticleSection">
    <w:name w:val="Outline List 3"/>
    <w:basedOn w:val="NoList"/>
    <w:rsid w:val="00EF4BCA"/>
    <w:pPr>
      <w:numPr>
        <w:numId w:val="17"/>
      </w:numPr>
    </w:pPr>
  </w:style>
  <w:style w:type="table" w:styleId="TableSimple1">
    <w:name w:val="Table Simple 1"/>
    <w:basedOn w:val="TableNormal"/>
    <w:rsid w:val="00EF4BC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F4BC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F4BC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F4BC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F4BC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F4BC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F4BC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F4BC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F4BC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F4BC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F4BC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F4BC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F4BC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F4BC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F4BC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F4BC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F4BC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F4BC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F4BC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F4BC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F4BC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F4BC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F4BC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F4BC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F4BC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F4BC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F4BC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F4BC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F4BC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F4BC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F4BC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F4BC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F4BC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F4BC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F4BC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F4BC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F4BC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F4BC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F4BC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F4BC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F4BC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F4BC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F4BC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F4BCA"/>
    <w:rPr>
      <w:rFonts w:eastAsia="Times New Roman" w:cs="Times New Roman"/>
      <w:b/>
      <w:kern w:val="28"/>
      <w:sz w:val="24"/>
      <w:lang w:eastAsia="en-AU"/>
    </w:rPr>
  </w:style>
  <w:style w:type="character" w:customStyle="1" w:styleId="SpecialsChar">
    <w:name w:val="Special s Char"/>
    <w:basedOn w:val="ActHead5Char"/>
    <w:link w:val="Specials"/>
    <w:rsid w:val="000226DD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0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Nature_x0020_of_x0020_documents xmlns="507a8a59-704d-43cf-b103-02b0cd527a9d"/>
    <IconOverlay xmlns="http://schemas.microsoft.com/sharepoint/v4" xsi:nil="true"/>
    <Number_x0020_version xmlns="507a8a59-704d-43cf-b103-02b0cd527a9d" xsi:nil="true"/>
    <LMU_x0020_number xmlns="507a8a59-704d-43cf-b103-02b0cd527a9d" xsi:nil="true"/>
    <Responsible_x0020_LDO_x0020_Officer xmlns="507a8a59-704d-43cf-b103-02b0cd527a9d">
      <UserInfo>
        <DisplayName/>
        <AccountId xsi:nil="true"/>
        <AccountType/>
      </UserInfo>
    </Responsible_x0020_LDO_x0020_Officer>
    <Status xmlns="507a8a59-704d-43cf-b103-02b0cd527a9d">Current</Status>
    <Parliamentary_x0020_session xmlns="507a8a59-704d-43cf-b103-02b0cd527a9d">45th</Parliamentary_x0020_session>
    <_dlc_DocId xmlns="0f563589-9cf9-4143-b1eb-fb0534803d38">2018RG-216-4883</_dlc_DocId>
    <TaxCatchAll xmlns="0f563589-9cf9-4143-b1eb-fb0534803d38">
      <Value>24</Value>
    </TaxCatchAll>
    <_dlc_DocIdUrl xmlns="0f563589-9cf9-4143-b1eb-fb0534803d38">
      <Url>http://tweb/sites/rg/ldp/_layouts/15/DocIdRedir.aspx?ID=2018RG-216-4883</Url>
      <Description>2018RG-216-4883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95AC4D68AD35B54B84C8F2EAD3D25E24" ma:contentTypeVersion="13537" ma:contentTypeDescription="" ma:contentTypeScope="" ma:versionID="ccbbaab80c724f84d5685f20f2777afb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507a8a59-704d-43cf-b103-02b0cd527a9d" xmlns:ns5="http://schemas.microsoft.com/sharepoint/v4" targetNamespace="http://schemas.microsoft.com/office/2006/metadata/properties" ma:root="true" ma:fieldsID="33fbd3fda7c15195141807f0a6179ba2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507a8a59-704d-43cf-b103-02b0cd527a9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  <xsd:element ref="ns4:LMU_x0020_number" minOccurs="0"/>
                <xsd:element ref="ns4:Nature_x0020_of_x0020_documents" minOccurs="0"/>
                <xsd:element ref="ns4:Number_x0020_version" minOccurs="0"/>
                <xsd:element ref="ns4:Status" minOccurs="0"/>
                <xsd:element ref="ns4:Parliamentary_x0020_session" minOccurs="0"/>
                <xsd:element ref="ns4:Responsible_x0020_LDO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4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a8a59-704d-43cf-b103-02b0cd527a9d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Nature_x0020_of_x0020_documents" ma:index="19" nillable="true" ma:displayName="Nature of documents" ma:internalName="Nature_x0020_of_x0020_docume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ASIC correspondence"/>
                    <xsd:enumeration value="APRA correspondence"/>
                    <xsd:enumeration value="Background-other jurisdictions"/>
                    <xsd:enumeration value="Bid"/>
                    <xsd:enumeration value="Consultation paper"/>
                    <xsd:enumeration value="Discussion paper"/>
                    <xsd:enumeration value="Drafting instructions"/>
                    <xsd:enumeration value="Legislation"/>
                    <xsd:enumeration value="Regulation"/>
                    <xsd:enumeration value="Explanatory memorandum/statement"/>
                    <xsd:enumeration value="Exposure draft"/>
                    <xsd:enumeration value="Legal advice"/>
                    <xsd:enumeration value="Ministerial correspondence"/>
                    <xsd:enumeration value="Note for file"/>
                    <xsd:enumeration value="Parliamentary"/>
                    <xsd:enumeration value="Policy"/>
                    <xsd:enumeration value="RIS"/>
                    <xsd:enumeration value="Stakeholder correspondence"/>
                    <xsd:enumeration value="Submission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Status" ma:index="21" nillable="true" ma:displayName="Status" ma:default="Current" ma:format="Dropdown" ma:internalName="Status">
      <xsd:simpleType>
        <xsd:restriction base="dms:Choice">
          <xsd:enumeration value="Current"/>
          <xsd:enumeration value="Completed"/>
          <xsd:enumeration value="Deferred"/>
          <xsd:enumeration value="Not progressing"/>
        </xsd:restriction>
      </xsd:simpleType>
    </xsd:element>
    <xsd:element name="Parliamentary_x0020_session" ma:index="22" nillable="true" ma:displayName="Parliamentary session" ma:default="45th" ma:format="Dropdown" ma:internalName="Parliamentary_x0020_session">
      <xsd:simpleType>
        <xsd:restriction base="dms:Choice">
          <xsd:enumeration value="TBD"/>
          <xsd:enumeration value="45th"/>
          <xsd:enumeration value="44th"/>
        </xsd:restriction>
      </xsd:simple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2C2EF-CD44-4301-8767-799BDDA93C55}">
  <ds:schemaRefs>
    <ds:schemaRef ds:uri="507a8a59-704d-43cf-b103-02b0cd527a9d"/>
    <ds:schemaRef ds:uri="http://purl.org/dc/terms/"/>
    <ds:schemaRef ds:uri="http://www.w3.org/XML/1998/namespace"/>
    <ds:schemaRef ds:uri="9f7bc583-7cbe-45b9-a2bd-8bbb6543b37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4"/>
    <ds:schemaRef ds:uri="0f563589-9cf9-4143-b1eb-fb0534803d38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29EA38-56F9-4506-AD3E-A0C21E98F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5216CD-2B70-4BF5-9AB7-DDA141DCA293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3A11D153-36E5-4FCC-BEFA-E8C4B2578A0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01B0C19-B076-4CF9-A2EB-50E2B49A6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507a8a59-704d-43cf-b103-02b0cd527a9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7DDF33D-E0F9-4CD2-8A26-04FCE70B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728</Words>
  <Characters>4154</Characters>
  <Application>Microsoft Office Word</Application>
  <DocSecurity>4</DocSecurity>
  <PresentationFormat/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2018-11-06T02:38:00Z</cp:lastPrinted>
  <dcterms:created xsi:type="dcterms:W3CDTF">2018-12-06T05:46:00Z</dcterms:created>
  <dcterms:modified xsi:type="dcterms:W3CDTF">2018-12-06T05:46:00Z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Financial Sector (Transfer and Restructure) Regulations 2018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No</vt:lpwstr>
  </property>
  <property fmtid="{D5CDD505-2E9C-101B-9397-08002B2CF9AE}" pid="9" name="DateMade">
    <vt:lpwstr>06 December 2018</vt:lpwstr>
  </property>
  <property fmtid="{D5CDD505-2E9C-101B-9397-08002B2CF9AE}" pid="10" name="Authority">
    <vt:lpwstr/>
  </property>
  <property fmtid="{D5CDD505-2E9C-101B-9397-08002B2CF9AE}" pid="11" name="ID">
    <vt:lpwstr>OPC63441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0x01010036BB8DE7EC542E42A8B2E98CC20CB6970095AC4D68AD35B54B84C8F2EAD3D25E24</vt:lpwstr>
  </property>
  <property fmtid="{D5CDD505-2E9C-101B-9397-08002B2CF9AE}" pid="15" name="TSYRecordClass">
    <vt:lpwstr>24;#TSY RA-9072 - Retain as national archives|d71911a4-1e32-4fc6-834f-26c4fc33e217</vt:lpwstr>
  </property>
  <property fmtid="{D5CDD505-2E9C-101B-9397-08002B2CF9AE}" pid="16" name="_dlc_DocIdItemGuid">
    <vt:lpwstr>28faea63-f862-45ff-b796-baa684605abb</vt:lpwstr>
  </property>
  <property fmtid="{D5CDD505-2E9C-101B-9397-08002B2CF9AE}" pid="17" name="RecordPoint_WorkflowType">
    <vt:lpwstr>ActiveSubmitStub</vt:lpwstr>
  </property>
  <property fmtid="{D5CDD505-2E9C-101B-9397-08002B2CF9AE}" pid="18" name="RecordPoint_ActiveItemUniqueId">
    <vt:lpwstr>{28faea63-f862-45ff-b796-baa684605abb}</vt:lpwstr>
  </property>
  <property fmtid="{D5CDD505-2E9C-101B-9397-08002B2CF9AE}" pid="19" name="RecordPoint_SubmissionCompleted">
    <vt:lpwstr>2018-08-17T15:22:33.1374167+10:00</vt:lpwstr>
  </property>
  <property fmtid="{D5CDD505-2E9C-101B-9397-08002B2CF9AE}" pid="20" name="_NewReviewCycle">
    <vt:lpwstr/>
  </property>
  <property fmtid="{D5CDD505-2E9C-101B-9397-08002B2CF9AE}" pid="21" name="RecordPoint_RecordNumberSubmitted">
    <vt:lpwstr>R0001837539</vt:lpwstr>
  </property>
  <property fmtid="{D5CDD505-2E9C-101B-9397-08002B2CF9AE}" pid="22" name="RecordPoint_SubmissionDate">
    <vt:lpwstr/>
  </property>
  <property fmtid="{D5CDD505-2E9C-101B-9397-08002B2CF9AE}" pid="23" name="RecordPoint_ActiveItemWebId">
    <vt:lpwstr>{09392e0d-4618-463d-b4d2-50a90b9447cf}</vt:lpwstr>
  </property>
  <property fmtid="{D5CDD505-2E9C-101B-9397-08002B2CF9AE}" pid="24" name="RecordPoint_ActiveItemSiteId">
    <vt:lpwstr>{5b52b9a5-e5b2-4521-8814-a1e24ca2869d}</vt:lpwstr>
  </property>
  <property fmtid="{D5CDD505-2E9C-101B-9397-08002B2CF9AE}" pid="25" name="RecordPoint_ActiveItemListId">
    <vt:lpwstr>{507a8a59-704d-43cf-b103-02b0cd527a9d}</vt:lpwstr>
  </property>
  <property fmtid="{D5CDD505-2E9C-101B-9397-08002B2CF9AE}" pid="26" name="RecordPoint_ActiveItemMoved">
    <vt:lpwstr/>
  </property>
  <property fmtid="{D5CDD505-2E9C-101B-9397-08002B2CF9AE}" pid="27" name="RecordPoint_RecordFormat">
    <vt:lpwstr/>
  </property>
  <property fmtid="{D5CDD505-2E9C-101B-9397-08002B2CF9AE}" pid="28" name="_AdHocReviewCycleID">
    <vt:i4>1645442546</vt:i4>
  </property>
  <property fmtid="{D5CDD505-2E9C-101B-9397-08002B2CF9AE}" pid="29" name="_ReviewingToolsShownOnce">
    <vt:lpwstr/>
  </property>
  <property fmtid="{D5CDD505-2E9C-101B-9397-08002B2CF9AE}" pid="30" name="DoNotAsk">
    <vt:lpwstr>0</vt:lpwstr>
  </property>
  <property fmtid="{D5CDD505-2E9C-101B-9397-08002B2CF9AE}" pid="31" name="ChangedTitle">
    <vt:lpwstr/>
  </property>
  <property fmtid="{D5CDD505-2E9C-101B-9397-08002B2CF9AE}" pid="32" name="Number">
    <vt:lpwstr>A</vt:lpwstr>
  </property>
  <property fmtid="{D5CDD505-2E9C-101B-9397-08002B2CF9AE}" pid="33" name="CounterSign">
    <vt:lpwstr/>
  </property>
  <property fmtid="{D5CDD505-2E9C-101B-9397-08002B2CF9AE}" pid="34" name="ExcoDate">
    <vt:lpwstr>06 December 2018</vt:lpwstr>
  </property>
</Properties>
</file>