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FB3C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B49AE17" wp14:editId="24A84F8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BD98" w14:textId="77777777" w:rsidR="00715914" w:rsidRPr="00E500D4" w:rsidRDefault="00715914" w:rsidP="00715914">
      <w:pPr>
        <w:rPr>
          <w:sz w:val="19"/>
        </w:rPr>
      </w:pPr>
    </w:p>
    <w:p w14:paraId="00D938D4" w14:textId="77777777" w:rsidR="00554826" w:rsidRPr="00E500D4" w:rsidRDefault="00554826" w:rsidP="00554826">
      <w:pPr>
        <w:pStyle w:val="ShortT"/>
      </w:pPr>
      <w:r w:rsidRPr="00660CC3">
        <w:t>A</w:t>
      </w:r>
      <w:r w:rsidR="00660CC3" w:rsidRPr="00660CC3">
        <w:t xml:space="preserve"> New Tax System </w:t>
      </w:r>
      <w:r w:rsidR="00FF6CF5">
        <w:t xml:space="preserve">(Goods and Services Tax) </w:t>
      </w:r>
      <w:r w:rsidRPr="00660CC3">
        <w:t>(</w:t>
      </w:r>
      <w:r w:rsidR="00660CC3" w:rsidRPr="00660CC3">
        <w:t>GST</w:t>
      </w:r>
      <w:r w:rsidR="0078248B">
        <w:t>–</w:t>
      </w:r>
      <w:r w:rsidR="00660CC3" w:rsidRPr="00660CC3">
        <w:t>free</w:t>
      </w:r>
      <w:r w:rsidR="0078248B">
        <w:t xml:space="preserve"> </w:t>
      </w:r>
      <w:r w:rsidR="00660CC3" w:rsidRPr="00660CC3">
        <w:t>Health Goods</w:t>
      </w:r>
      <w:r w:rsidRPr="00660CC3">
        <w:t xml:space="preserve">) </w:t>
      </w:r>
      <w:r w:rsidR="00660CC3" w:rsidRPr="00660CC3">
        <w:t>Determination 2018</w:t>
      </w:r>
    </w:p>
    <w:p w14:paraId="2865D0DE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60CC3">
        <w:rPr>
          <w:szCs w:val="22"/>
        </w:rPr>
        <w:t>Greg Hunt,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60CC3">
        <w:rPr>
          <w:szCs w:val="22"/>
        </w:rPr>
        <w:t>determination</w:t>
      </w:r>
      <w:r w:rsidRPr="00DA182D">
        <w:rPr>
          <w:szCs w:val="22"/>
        </w:rPr>
        <w:t>.</w:t>
      </w:r>
    </w:p>
    <w:p w14:paraId="650AA2CC" w14:textId="739F1C76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60CC3">
        <w:rPr>
          <w:szCs w:val="22"/>
        </w:rPr>
        <w:t xml:space="preserve"> </w:t>
      </w:r>
      <w:r w:rsidR="00554247">
        <w:rPr>
          <w:szCs w:val="22"/>
        </w:rPr>
        <w:t>26</w:t>
      </w:r>
      <w:r w:rsidR="00660CC3">
        <w:rPr>
          <w:szCs w:val="22"/>
        </w:rPr>
        <w:t xml:space="preserve"> </w:t>
      </w:r>
      <w:bookmarkStart w:id="0" w:name="_GoBack"/>
      <w:bookmarkEnd w:id="0"/>
      <w:r w:rsidR="00414948">
        <w:rPr>
          <w:szCs w:val="22"/>
        </w:rPr>
        <w:t xml:space="preserve">November </w:t>
      </w:r>
      <w:r w:rsidR="00660CC3">
        <w:rPr>
          <w:szCs w:val="22"/>
        </w:rPr>
        <w:t>2018</w:t>
      </w:r>
    </w:p>
    <w:p w14:paraId="641462C2" w14:textId="0184B929" w:rsidR="00554826" w:rsidRDefault="00660CC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60CC3">
        <w:rPr>
          <w:szCs w:val="22"/>
        </w:rPr>
        <w:t>Greg Hunt</w:t>
      </w:r>
    </w:p>
    <w:p w14:paraId="7D1D8B42" w14:textId="77777777" w:rsidR="00554826" w:rsidRPr="008E0027" w:rsidRDefault="00660CC3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Health</w:t>
      </w:r>
    </w:p>
    <w:p w14:paraId="71745A8F" w14:textId="77777777" w:rsidR="00554826" w:rsidRDefault="00554826" w:rsidP="00554826"/>
    <w:p w14:paraId="17C31C42" w14:textId="77777777" w:rsidR="00554826" w:rsidRPr="00ED79B6" w:rsidRDefault="00554826" w:rsidP="00554826"/>
    <w:p w14:paraId="331FD0A4" w14:textId="77777777" w:rsidR="00F6696E" w:rsidRDefault="00F6696E" w:rsidP="00F6696E"/>
    <w:p w14:paraId="6693F40D" w14:textId="77777777" w:rsidR="00F6696E" w:rsidRDefault="00F6696E" w:rsidP="00F6696E">
      <w:pPr>
        <w:sectPr w:rsidR="00F6696E" w:rsidSect="00F669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50673B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391D08D" w14:textId="77777777" w:rsidR="00FF6CF5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F6CF5">
        <w:rPr>
          <w:noProof/>
        </w:rPr>
        <w:t>1  Name</w:t>
      </w:r>
      <w:r w:rsidR="00FF6CF5">
        <w:rPr>
          <w:noProof/>
        </w:rPr>
        <w:tab/>
      </w:r>
      <w:r w:rsidR="00FF6CF5">
        <w:rPr>
          <w:noProof/>
        </w:rPr>
        <w:fldChar w:fldCharType="begin"/>
      </w:r>
      <w:r w:rsidR="00FF6CF5">
        <w:rPr>
          <w:noProof/>
        </w:rPr>
        <w:instrText xml:space="preserve"> PAGEREF _Toc527544230 \h </w:instrText>
      </w:r>
      <w:r w:rsidR="00FF6CF5">
        <w:rPr>
          <w:noProof/>
        </w:rPr>
      </w:r>
      <w:r w:rsidR="00FF6CF5">
        <w:rPr>
          <w:noProof/>
        </w:rPr>
        <w:fldChar w:fldCharType="separate"/>
      </w:r>
      <w:r w:rsidR="00DA0EC9">
        <w:rPr>
          <w:noProof/>
        </w:rPr>
        <w:t>1</w:t>
      </w:r>
      <w:r w:rsidR="00FF6CF5">
        <w:rPr>
          <w:noProof/>
        </w:rPr>
        <w:fldChar w:fldCharType="end"/>
      </w:r>
    </w:p>
    <w:p w14:paraId="3BFA9D58" w14:textId="77777777" w:rsidR="00FF6CF5" w:rsidRDefault="00FF6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_Toc527544231 \h </w:instrText>
      </w:r>
      <w:r>
        <w:rPr>
          <w:noProof/>
        </w:rPr>
      </w:r>
      <w:r>
        <w:rPr>
          <w:noProof/>
        </w:rPr>
        <w:fldChar w:fldCharType="separate"/>
      </w:r>
      <w:r w:rsidR="00DA0EC9">
        <w:rPr>
          <w:noProof/>
        </w:rPr>
        <w:t>1</w:t>
      </w:r>
      <w:r>
        <w:rPr>
          <w:noProof/>
        </w:rPr>
        <w:fldChar w:fldCharType="end"/>
      </w:r>
    </w:p>
    <w:p w14:paraId="18731702" w14:textId="77777777" w:rsidR="00FF6CF5" w:rsidRDefault="00FF6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_Toc527544232 \h </w:instrText>
      </w:r>
      <w:r>
        <w:rPr>
          <w:noProof/>
        </w:rPr>
      </w:r>
      <w:r>
        <w:rPr>
          <w:noProof/>
        </w:rPr>
        <w:fldChar w:fldCharType="separate"/>
      </w:r>
      <w:r w:rsidR="00DA0EC9">
        <w:rPr>
          <w:noProof/>
        </w:rPr>
        <w:t>1</w:t>
      </w:r>
      <w:r>
        <w:rPr>
          <w:noProof/>
        </w:rPr>
        <w:fldChar w:fldCharType="end"/>
      </w:r>
    </w:p>
    <w:p w14:paraId="124659A2" w14:textId="77777777" w:rsidR="00FF6CF5" w:rsidRDefault="00FF6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_Toc527544233 \h </w:instrText>
      </w:r>
      <w:r>
        <w:rPr>
          <w:noProof/>
        </w:rPr>
      </w:r>
      <w:r>
        <w:rPr>
          <w:noProof/>
        </w:rPr>
        <w:fldChar w:fldCharType="separate"/>
      </w:r>
      <w:r w:rsidR="00DA0EC9">
        <w:rPr>
          <w:noProof/>
        </w:rPr>
        <w:t>1</w:t>
      </w:r>
      <w:r>
        <w:rPr>
          <w:noProof/>
        </w:rPr>
        <w:fldChar w:fldCharType="end"/>
      </w:r>
    </w:p>
    <w:p w14:paraId="2FE94E48" w14:textId="77777777" w:rsidR="00FF6CF5" w:rsidRDefault="00FF6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GST–free health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_Toc527544234 \h </w:instrText>
      </w:r>
      <w:r>
        <w:rPr>
          <w:noProof/>
        </w:rPr>
      </w:r>
      <w:r>
        <w:rPr>
          <w:noProof/>
        </w:rPr>
        <w:fldChar w:fldCharType="separate"/>
      </w:r>
      <w:r w:rsidR="00DA0EC9">
        <w:rPr>
          <w:noProof/>
        </w:rPr>
        <w:t>1</w:t>
      </w:r>
      <w:r>
        <w:rPr>
          <w:noProof/>
        </w:rPr>
        <w:fldChar w:fldCharType="end"/>
      </w:r>
    </w:p>
    <w:p w14:paraId="246CDD00" w14:textId="77777777" w:rsidR="00FF6CF5" w:rsidRDefault="00FF6CF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1—GST–free health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_Toc527544235 \h </w:instrText>
      </w:r>
      <w:r>
        <w:rPr>
          <w:noProof/>
        </w:rPr>
      </w:r>
      <w:r>
        <w:rPr>
          <w:noProof/>
        </w:rPr>
        <w:fldChar w:fldCharType="separate"/>
      </w:r>
      <w:r w:rsidR="00DA0EC9">
        <w:rPr>
          <w:noProof/>
        </w:rPr>
        <w:t>2</w:t>
      </w:r>
      <w:r>
        <w:rPr>
          <w:noProof/>
        </w:rPr>
        <w:fldChar w:fldCharType="end"/>
      </w:r>
    </w:p>
    <w:p w14:paraId="7F670F5B" w14:textId="77777777" w:rsidR="00F6696E" w:rsidRDefault="00B418CB" w:rsidP="00F6696E">
      <w:pPr>
        <w:outlineLvl w:val="0"/>
      </w:pPr>
      <w:r>
        <w:fldChar w:fldCharType="end"/>
      </w:r>
    </w:p>
    <w:p w14:paraId="2FC50567" w14:textId="77777777" w:rsidR="00F6696E" w:rsidRPr="00A802BC" w:rsidRDefault="00F6696E" w:rsidP="00F6696E">
      <w:pPr>
        <w:outlineLvl w:val="0"/>
        <w:rPr>
          <w:sz w:val="20"/>
        </w:rPr>
      </w:pPr>
    </w:p>
    <w:p w14:paraId="346D171C" w14:textId="77777777" w:rsidR="00F6696E" w:rsidRDefault="00F6696E" w:rsidP="00F6696E">
      <w:pPr>
        <w:sectPr w:rsidR="00F6696E" w:rsidSect="00660CC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1C6D14" w14:textId="77777777" w:rsidR="00554826" w:rsidRPr="00554826" w:rsidRDefault="00554826" w:rsidP="00554826">
      <w:pPr>
        <w:pStyle w:val="ActHead5"/>
      </w:pPr>
      <w:bookmarkStart w:id="1" w:name="_Toc527544230"/>
      <w:proofErr w:type="gramStart"/>
      <w:r w:rsidRPr="00554826">
        <w:lastRenderedPageBreak/>
        <w:t>1  Name</w:t>
      </w:r>
      <w:bookmarkEnd w:id="1"/>
      <w:proofErr w:type="gramEnd"/>
    </w:p>
    <w:p w14:paraId="55918549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60CC3" w:rsidRPr="00660CC3">
        <w:rPr>
          <w:i/>
        </w:rPr>
        <w:t xml:space="preserve">A New Tax System </w:t>
      </w:r>
      <w:r w:rsidR="00FF6CF5">
        <w:rPr>
          <w:i/>
        </w:rPr>
        <w:t xml:space="preserve">(Goods and Services Tax) </w:t>
      </w:r>
      <w:r w:rsidR="00660CC3" w:rsidRPr="00660CC3">
        <w:rPr>
          <w:i/>
        </w:rPr>
        <w:t>(GST</w:t>
      </w:r>
      <w:r w:rsidR="00B26FF7">
        <w:rPr>
          <w:i/>
        </w:rPr>
        <w:t>–</w:t>
      </w:r>
      <w:r w:rsidR="00660CC3" w:rsidRPr="00660CC3">
        <w:rPr>
          <w:i/>
        </w:rPr>
        <w:t>free Health Goods) Determination 2018</w:t>
      </w:r>
      <w:r w:rsidRPr="00660CC3">
        <w:t>.</w:t>
      </w:r>
    </w:p>
    <w:p w14:paraId="4AB3265F" w14:textId="77777777" w:rsidR="00554826" w:rsidRPr="00554826" w:rsidRDefault="00554826" w:rsidP="00554826">
      <w:pPr>
        <w:pStyle w:val="ActHead5"/>
      </w:pPr>
      <w:bookmarkStart w:id="3" w:name="_Toc527544231"/>
      <w:proofErr w:type="gramStart"/>
      <w:r w:rsidRPr="00554826">
        <w:t>2  Commencement</w:t>
      </w:r>
      <w:bookmarkEnd w:id="3"/>
      <w:proofErr w:type="gramEnd"/>
    </w:p>
    <w:p w14:paraId="55D3F715" w14:textId="77777777" w:rsidR="000C6F6F" w:rsidRPr="000C6F6F" w:rsidRDefault="000C6F6F" w:rsidP="000C6F6F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0C6F6F">
        <w:rPr>
          <w:rFonts w:eastAsia="Times New Roman" w:cs="Times New Roman"/>
          <w:lang w:eastAsia="en-AU"/>
        </w:rPr>
        <w:tab/>
        <w:t>(1)</w:t>
      </w:r>
      <w:r w:rsidRPr="000C6F6F">
        <w:rPr>
          <w:rFonts w:eastAsia="Times New Roman" w:cs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FBAC209" w14:textId="77777777" w:rsidR="000C6F6F" w:rsidRPr="000C6F6F" w:rsidRDefault="000C6F6F" w:rsidP="000C6F6F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0C6F6F" w:rsidRPr="000C6F6F" w14:paraId="346B540D" w14:textId="77777777" w:rsidTr="000C6F6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AB2B233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0C6F6F" w:rsidRPr="000C6F6F" w14:paraId="2C188D91" w14:textId="77777777" w:rsidTr="000C6F6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84446D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41CAF0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131BA6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Column 3</w:t>
            </w:r>
          </w:p>
        </w:tc>
      </w:tr>
      <w:tr w:rsidR="000C6F6F" w:rsidRPr="000C6F6F" w14:paraId="35BBCBAD" w14:textId="77777777" w:rsidTr="000C6F6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FBBA7C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2DF37A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E24D49" w14:textId="77777777" w:rsidR="000C6F6F" w:rsidRPr="000C6F6F" w:rsidRDefault="000C6F6F" w:rsidP="000C6F6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b/>
                <w:sz w:val="20"/>
                <w:lang w:eastAsia="en-AU"/>
              </w:rPr>
              <w:t>Date/Details</w:t>
            </w:r>
          </w:p>
        </w:tc>
      </w:tr>
      <w:tr w:rsidR="000C6F6F" w:rsidRPr="000C6F6F" w14:paraId="23763E45" w14:textId="77777777" w:rsidTr="000C6F6F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8183BE" w14:textId="77777777" w:rsidR="000C6F6F" w:rsidRPr="000C6F6F" w:rsidRDefault="000C6F6F" w:rsidP="000C6F6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C6F6F">
              <w:rPr>
                <w:rFonts w:eastAsia="Times New Roman" w:cs="Times New Roman"/>
                <w:sz w:val="20"/>
                <w:lang w:eastAsia="en-AU"/>
              </w:rPr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A7C5FA" w14:textId="77777777" w:rsidR="000C6F6F" w:rsidRPr="000C6F6F" w:rsidRDefault="001C5670" w:rsidP="000C6F6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 January 2019</w:t>
            </w:r>
            <w:r w:rsidR="009E77CA">
              <w:rPr>
                <w:rFonts w:eastAsia="Times New Roman" w:cs="Times New Roman"/>
                <w:sz w:val="20"/>
                <w:lang w:eastAsia="en-AU"/>
              </w:rPr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62B2E7" w14:textId="77777777" w:rsidR="000C6F6F" w:rsidRPr="000C6F6F" w:rsidRDefault="001C5670" w:rsidP="000C6F6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 January 2019</w:t>
            </w:r>
          </w:p>
        </w:tc>
      </w:tr>
    </w:tbl>
    <w:p w14:paraId="0A3F9FFB" w14:textId="77777777" w:rsidR="000C6F6F" w:rsidRPr="000C6F6F" w:rsidRDefault="000C6F6F" w:rsidP="000C6F6F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0C6F6F">
        <w:rPr>
          <w:rFonts w:eastAsia="Times New Roman" w:cs="Times New Roman"/>
          <w:snapToGrid w:val="0"/>
          <w:sz w:val="18"/>
        </w:rPr>
        <w:t>Note:</w:t>
      </w:r>
      <w:r w:rsidRPr="000C6F6F">
        <w:rPr>
          <w:rFonts w:eastAsia="Times New Roman" w:cs="Times New Roman"/>
          <w:snapToGrid w:val="0"/>
          <w:sz w:val="18"/>
        </w:rPr>
        <w:tab/>
        <w:t>This table relates only to the provisions of this instrument</w:t>
      </w:r>
      <w:r w:rsidRPr="000C6F6F">
        <w:rPr>
          <w:rFonts w:eastAsia="Times New Roman" w:cs="Times New Roman"/>
          <w:sz w:val="18"/>
          <w:lang w:eastAsia="en-AU"/>
        </w:rPr>
        <w:t xml:space="preserve"> </w:t>
      </w:r>
      <w:r w:rsidRPr="000C6F6F">
        <w:rPr>
          <w:rFonts w:eastAsia="Times New Roman" w:cs="Times New Roman"/>
          <w:snapToGrid w:val="0"/>
          <w:sz w:val="18"/>
        </w:rPr>
        <w:t>as originally made. It will not be amended to deal with any later amendments of this instrument.</w:t>
      </w:r>
    </w:p>
    <w:p w14:paraId="45E91B87" w14:textId="77777777" w:rsidR="000C6F6F" w:rsidRPr="000C6F6F" w:rsidRDefault="000C6F6F" w:rsidP="000C6F6F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0C6F6F">
        <w:rPr>
          <w:rFonts w:eastAsia="Times New Roman" w:cs="Times New Roman"/>
          <w:lang w:eastAsia="en-AU"/>
        </w:rPr>
        <w:tab/>
        <w:t>(2)</w:t>
      </w:r>
      <w:r w:rsidRPr="000C6F6F">
        <w:rPr>
          <w:rFonts w:eastAsia="Times New Roman" w:cs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AD1DE7D" w14:textId="77777777" w:rsidR="00554826" w:rsidRPr="00554826" w:rsidRDefault="00554826" w:rsidP="00554826">
      <w:pPr>
        <w:pStyle w:val="ActHead5"/>
      </w:pPr>
      <w:bookmarkStart w:id="4" w:name="_Toc527544232"/>
      <w:proofErr w:type="gramStart"/>
      <w:r w:rsidRPr="00554826">
        <w:t>3  Authority</w:t>
      </w:r>
      <w:bookmarkEnd w:id="4"/>
      <w:proofErr w:type="gramEnd"/>
    </w:p>
    <w:p w14:paraId="00513017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="00A55E45">
        <w:t xml:space="preserve">under </w:t>
      </w:r>
      <w:r w:rsidR="00430421">
        <w:t xml:space="preserve">paragraph </w:t>
      </w:r>
      <w:r w:rsidR="001C5670">
        <w:t>177-10(4</w:t>
      </w:r>
      <w:proofErr w:type="gramStart"/>
      <w:r w:rsidR="001C5670">
        <w:t>)</w:t>
      </w:r>
      <w:r w:rsidR="00430421">
        <w:t>(</w:t>
      </w:r>
      <w:proofErr w:type="gramEnd"/>
      <w:r w:rsidR="00430421">
        <w:t>b)</w:t>
      </w:r>
      <w:r w:rsidR="001C5670">
        <w:t xml:space="preserve"> </w:t>
      </w:r>
      <w:r w:rsidR="000C6F6F" w:rsidRPr="000C6F6F">
        <w:t>of the</w:t>
      </w:r>
      <w:r w:rsidR="000C6F6F" w:rsidRPr="000C6F6F">
        <w:rPr>
          <w:i/>
          <w:sz w:val="24"/>
        </w:rPr>
        <w:t xml:space="preserve"> </w:t>
      </w:r>
      <w:r w:rsidR="000C6F6F" w:rsidRPr="000C6F6F">
        <w:rPr>
          <w:i/>
        </w:rPr>
        <w:t>A New Tax System (</w:t>
      </w:r>
      <w:r w:rsidR="000C6F6F">
        <w:rPr>
          <w:i/>
        </w:rPr>
        <w:t>Goods and Services Tax) Act 1999</w:t>
      </w:r>
      <w:r w:rsidRPr="009C2562">
        <w:t>.</w:t>
      </w:r>
    </w:p>
    <w:p w14:paraId="45AE8B31" w14:textId="77777777" w:rsidR="00554826" w:rsidRPr="00554826" w:rsidRDefault="00554826" w:rsidP="00554826">
      <w:pPr>
        <w:pStyle w:val="ActHead5"/>
      </w:pPr>
      <w:bookmarkStart w:id="5" w:name="_Toc527544233"/>
      <w:proofErr w:type="gramStart"/>
      <w:r w:rsidRPr="00554826">
        <w:t>4  Definitions</w:t>
      </w:r>
      <w:bookmarkEnd w:id="5"/>
      <w:proofErr w:type="gramEnd"/>
    </w:p>
    <w:p w14:paraId="541EB06A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Pr="00E50735">
        <w:t>section</w:t>
      </w:r>
      <w:r>
        <w:t xml:space="preserve"> </w:t>
      </w:r>
      <w:r w:rsidR="009808AB">
        <w:t>195-1</w:t>
      </w:r>
      <w:r w:rsidR="00270668">
        <w:t xml:space="preserve"> </w:t>
      </w:r>
      <w:r>
        <w:t>of the Act</w:t>
      </w:r>
      <w:r w:rsidRPr="009C2562">
        <w:t>, including the following:</w:t>
      </w:r>
    </w:p>
    <w:p w14:paraId="3862C406" w14:textId="77777777" w:rsidR="001C5670" w:rsidRDefault="00554826" w:rsidP="006C118F">
      <w:pPr>
        <w:pStyle w:val="notepara"/>
      </w:pPr>
      <w:r w:rsidRPr="009C2562">
        <w:t>(a)</w:t>
      </w:r>
      <w:r w:rsidRPr="009C2562">
        <w:tab/>
      </w:r>
      <w:r w:rsidR="002176E0">
        <w:t>GST</w:t>
      </w:r>
      <w:r w:rsidR="00B26FF7">
        <w:t>–</w:t>
      </w:r>
      <w:r w:rsidR="002176E0">
        <w:t>free</w:t>
      </w:r>
      <w:r w:rsidR="001C5670">
        <w:t>;</w:t>
      </w:r>
      <w:r w:rsidR="006C118F">
        <w:t xml:space="preserve"> </w:t>
      </w:r>
      <w:r w:rsidR="001C5670">
        <w:t>and</w:t>
      </w:r>
    </w:p>
    <w:p w14:paraId="4006FB23" w14:textId="5E984270" w:rsidR="001C5670" w:rsidRPr="009C2562" w:rsidRDefault="001C5670" w:rsidP="001C5670">
      <w:pPr>
        <w:pStyle w:val="notepara"/>
      </w:pPr>
      <w:r>
        <w:t>(</w:t>
      </w:r>
      <w:r w:rsidR="00D54A2C">
        <w:t>b</w:t>
      </w:r>
      <w:r>
        <w:t>)</w:t>
      </w:r>
      <w:r>
        <w:tab/>
      </w:r>
      <w:proofErr w:type="gramStart"/>
      <w:r>
        <w:t>supply</w:t>
      </w:r>
      <w:proofErr w:type="gramEnd"/>
      <w:r>
        <w:t>.</w:t>
      </w:r>
    </w:p>
    <w:p w14:paraId="66DD4933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24E2169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9E77CA" w:rsidRPr="000C6F6F">
        <w:rPr>
          <w:i/>
        </w:rPr>
        <w:t>A New Tax System (</w:t>
      </w:r>
      <w:r w:rsidR="009E77CA">
        <w:rPr>
          <w:i/>
        </w:rPr>
        <w:t>Goods and Services Tax) Act 1999</w:t>
      </w:r>
      <w:r w:rsidR="009E77CA" w:rsidRPr="009C2562">
        <w:t>.</w:t>
      </w:r>
    </w:p>
    <w:p w14:paraId="1A64AAF7" w14:textId="77777777" w:rsidR="00554826" w:rsidRPr="00554826" w:rsidRDefault="00554826" w:rsidP="00554826">
      <w:pPr>
        <w:pStyle w:val="ActHead5"/>
      </w:pPr>
      <w:bookmarkStart w:id="6" w:name="_Toc454781205"/>
      <w:bookmarkStart w:id="7" w:name="_Toc527544234"/>
      <w:proofErr w:type="gramStart"/>
      <w:r w:rsidRPr="00554826">
        <w:t xml:space="preserve">5  </w:t>
      </w:r>
      <w:bookmarkEnd w:id="6"/>
      <w:r w:rsidR="009E77CA">
        <w:t>GST</w:t>
      </w:r>
      <w:proofErr w:type="gramEnd"/>
      <w:r w:rsidR="0078248B">
        <w:t>–</w:t>
      </w:r>
      <w:r w:rsidR="009E77CA">
        <w:t>free health goods</w:t>
      </w:r>
      <w:bookmarkEnd w:id="7"/>
    </w:p>
    <w:p w14:paraId="22FF75D6" w14:textId="3BEFA71A"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2176E0" w:rsidRPr="002176E0">
        <w:t xml:space="preserve">For subsection 38-47(1) of the Act, the goods </w:t>
      </w:r>
      <w:r w:rsidR="00E65374">
        <w:t xml:space="preserve">of the kind </w:t>
      </w:r>
      <w:r w:rsidR="00D54A2C">
        <w:t>specified</w:t>
      </w:r>
      <w:r w:rsidR="002176E0">
        <w:t xml:space="preserve"> </w:t>
      </w:r>
      <w:r w:rsidR="002176E0" w:rsidRPr="002176E0">
        <w:t xml:space="preserve">in Schedule 1 </w:t>
      </w:r>
      <w:r w:rsidR="002176E0">
        <w:t xml:space="preserve">to this instrument </w:t>
      </w:r>
      <w:r w:rsidR="00E50735">
        <w:t xml:space="preserve">are declared to be goods the supply of which is </w:t>
      </w:r>
      <w:r w:rsidR="002176E0" w:rsidRPr="002176E0">
        <w:t>GST</w:t>
      </w:r>
      <w:r w:rsidR="00B26FF7">
        <w:t>–</w:t>
      </w:r>
      <w:r w:rsidR="002176E0" w:rsidRPr="002176E0">
        <w:t>free</w:t>
      </w:r>
      <w:r w:rsidRPr="006065DA">
        <w:t>.</w:t>
      </w:r>
    </w:p>
    <w:p w14:paraId="3D585DBF" w14:textId="77777777" w:rsidR="002176E0" w:rsidRPr="000C6F6F" w:rsidRDefault="002176E0" w:rsidP="009E77CA">
      <w:pPr>
        <w:pStyle w:val="subsection"/>
      </w:pPr>
    </w:p>
    <w:p w14:paraId="02113B69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A20E882" w14:textId="77777777" w:rsidR="00D6537E" w:rsidRPr="004E1307" w:rsidRDefault="004E1307" w:rsidP="00D6537E">
      <w:pPr>
        <w:pStyle w:val="ActHead6"/>
      </w:pPr>
      <w:bookmarkStart w:id="8" w:name="_Toc527544235"/>
      <w:r>
        <w:lastRenderedPageBreak/>
        <w:t xml:space="preserve">Schedule </w:t>
      </w:r>
      <w:r w:rsidR="002176E0">
        <w:t>1</w:t>
      </w:r>
      <w:r w:rsidR="00D6537E" w:rsidRPr="004E1307">
        <w:t>—</w:t>
      </w:r>
      <w:r w:rsidR="002176E0">
        <w:t>GST</w:t>
      </w:r>
      <w:r w:rsidR="0078248B">
        <w:t>–</w:t>
      </w:r>
      <w:r w:rsidR="002176E0">
        <w:t>free health goods</w:t>
      </w:r>
      <w:bookmarkEnd w:id="8"/>
    </w:p>
    <w:p w14:paraId="0B84BA5E" w14:textId="77777777" w:rsidR="002176E0" w:rsidRDefault="002176E0" w:rsidP="007D686C">
      <w:pPr>
        <w:pStyle w:val="Tabletext"/>
        <w:ind w:left="1985" w:hanging="1985"/>
      </w:pPr>
      <w:r>
        <w:t>(</w:t>
      </w:r>
      <w:proofErr w:type="gramStart"/>
      <w:r>
        <w:t>section</w:t>
      </w:r>
      <w:proofErr w:type="gramEnd"/>
      <w:r>
        <w:t xml:space="preserve"> 5)</w:t>
      </w:r>
    </w:p>
    <w:p w14:paraId="7DEE6B48" w14:textId="77777777" w:rsidR="007D686C" w:rsidRDefault="007D686C" w:rsidP="007D686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20"/>
        <w:gridCol w:w="7355"/>
      </w:tblGrid>
      <w:tr w:rsidR="007D686C" w:rsidRPr="00F4319E" w14:paraId="399A5FFA" w14:textId="77777777" w:rsidTr="00380C1C">
        <w:trPr>
          <w:tblHeader/>
        </w:trPr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969FC5" w14:textId="77777777" w:rsidR="007D686C" w:rsidRPr="00F4319E" w:rsidRDefault="007D686C" w:rsidP="00380C1C">
            <w:pPr>
              <w:pStyle w:val="TableHeading"/>
              <w:ind w:right="-66"/>
            </w:pPr>
            <w:r w:rsidRPr="00F4319E">
              <w:t>Column 1</w:t>
            </w:r>
            <w:r w:rsidR="00380C1C">
              <w:br/>
            </w:r>
            <w:r w:rsidRPr="00F4319E">
              <w:t>Item</w:t>
            </w:r>
          </w:p>
        </w:tc>
        <w:tc>
          <w:tcPr>
            <w:tcW w:w="43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7C10B9" w14:textId="77777777" w:rsidR="007D686C" w:rsidRPr="00F4319E" w:rsidRDefault="007D686C" w:rsidP="00380C1C">
            <w:pPr>
              <w:pStyle w:val="TableHeading"/>
              <w:ind w:right="-66"/>
            </w:pPr>
            <w:r w:rsidRPr="00F4319E">
              <w:t>Column 2</w:t>
            </w:r>
            <w:r w:rsidR="00380C1C">
              <w:br/>
            </w:r>
            <w:r w:rsidRPr="00F4319E">
              <w:t>Description</w:t>
            </w:r>
          </w:p>
        </w:tc>
      </w:tr>
      <w:tr w:rsidR="000A7617" w:rsidRPr="00F4319E" w14:paraId="3F3DB285" w14:textId="77777777" w:rsidTr="007D686C">
        <w:tblPrEx>
          <w:tblLook w:val="0000" w:firstRow="0" w:lastRow="0" w:firstColumn="0" w:lastColumn="0" w:noHBand="0" w:noVBand="0"/>
        </w:tblPrEx>
        <w:tc>
          <w:tcPr>
            <w:tcW w:w="609" w:type="pct"/>
            <w:shd w:val="clear" w:color="auto" w:fill="auto"/>
          </w:tcPr>
          <w:p w14:paraId="7260BA55" w14:textId="77777777" w:rsidR="000A7617" w:rsidRDefault="000A7617" w:rsidP="007D686C">
            <w:pPr>
              <w:pStyle w:val="Tabletext"/>
            </w:pPr>
            <w:r>
              <w:t>1</w:t>
            </w:r>
          </w:p>
        </w:tc>
        <w:tc>
          <w:tcPr>
            <w:tcW w:w="4391" w:type="pct"/>
            <w:shd w:val="clear" w:color="auto" w:fill="auto"/>
          </w:tcPr>
          <w:p w14:paraId="03D937C8" w14:textId="77777777" w:rsidR="000A7617" w:rsidRDefault="000A7617" w:rsidP="00082609">
            <w:pPr>
              <w:pStyle w:val="Tablea"/>
              <w:ind w:left="0" w:firstLine="0"/>
            </w:pPr>
            <w:r>
              <w:t>maternity pads</w:t>
            </w:r>
            <w:r w:rsidR="00FA27CC">
              <w:t>, menstrual cups, menstrual pads</w:t>
            </w:r>
            <w:r w:rsidR="00082609">
              <w:t xml:space="preserve"> and liners</w:t>
            </w:r>
            <w:r w:rsidR="00A5280F">
              <w:t xml:space="preserve">, </w:t>
            </w:r>
            <w:r w:rsidR="00E2373B">
              <w:t xml:space="preserve">menstrual underwear, </w:t>
            </w:r>
            <w:r w:rsidR="00FA27CC">
              <w:t>tampons</w:t>
            </w:r>
            <w:r w:rsidR="00B77183">
              <w:t>,</w:t>
            </w:r>
            <w:r w:rsidR="00FA27CC">
              <w:t xml:space="preserve"> and </w:t>
            </w:r>
            <w:r w:rsidR="00082609">
              <w:t xml:space="preserve">other </w:t>
            </w:r>
            <w:r w:rsidR="00B77183">
              <w:t xml:space="preserve">similar </w:t>
            </w:r>
            <w:r w:rsidR="00FA27CC">
              <w:t xml:space="preserve">products specifically designed to absorb or collect </w:t>
            </w:r>
            <w:r w:rsidR="00C65D33">
              <w:t>lochia</w:t>
            </w:r>
            <w:r w:rsidR="00082609">
              <w:t xml:space="preserve">, </w:t>
            </w:r>
            <w:r w:rsidR="00C65D33">
              <w:t>menses</w:t>
            </w:r>
            <w:r w:rsidR="00082609">
              <w:t xml:space="preserve"> or vaginal discharge</w:t>
            </w:r>
          </w:p>
        </w:tc>
      </w:tr>
    </w:tbl>
    <w:p w14:paraId="3CF6815E" w14:textId="77777777" w:rsidR="007D686C" w:rsidRDefault="007D686C" w:rsidP="00554826"/>
    <w:p w14:paraId="57CDBFF3" w14:textId="77777777" w:rsidR="00554826" w:rsidRDefault="00554826">
      <w:pPr>
        <w:spacing w:line="240" w:lineRule="auto"/>
      </w:pPr>
    </w:p>
    <w:sectPr w:rsidR="00554826" w:rsidSect="008C2EAC">
      <w:headerReference w:type="even" r:id="rId26"/>
      <w:headerReference w:type="default" r:id="rId27"/>
      <w:footerReference w:type="even" r:id="rId28"/>
      <w:footerReference w:type="defaul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888B" w14:textId="77777777" w:rsidR="005531BF" w:rsidRDefault="005531BF" w:rsidP="00715914">
      <w:pPr>
        <w:spacing w:line="240" w:lineRule="auto"/>
      </w:pPr>
      <w:r>
        <w:separator/>
      </w:r>
    </w:p>
  </w:endnote>
  <w:endnote w:type="continuationSeparator" w:id="0">
    <w:p w14:paraId="418BA97D" w14:textId="77777777" w:rsidR="005531BF" w:rsidRDefault="005531B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A7EFC" w14:textId="77777777" w:rsidR="004608A1" w:rsidRPr="00E33C1C" w:rsidRDefault="004608A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608A1" w14:paraId="120B5B4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5671B2" w14:textId="77777777" w:rsidR="004608A1" w:rsidRDefault="004608A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54A5F0" w14:textId="77777777" w:rsidR="004608A1" w:rsidRPr="004E1307" w:rsidRDefault="004608A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A0EC9">
            <w:rPr>
              <w:i/>
              <w:noProof/>
              <w:sz w:val="18"/>
            </w:rPr>
            <w:t>A New Tax System (Goods and Services Tax) (GST–free Health Goods)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6EADB8" w14:textId="77777777" w:rsidR="004608A1" w:rsidRDefault="004608A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608A1" w14:paraId="4AE896C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B8F700" w14:textId="77777777" w:rsidR="004608A1" w:rsidRDefault="004608A1" w:rsidP="00A369E3">
          <w:pPr>
            <w:jc w:val="right"/>
            <w:rPr>
              <w:sz w:val="18"/>
            </w:rPr>
          </w:pPr>
        </w:p>
      </w:tc>
    </w:tr>
  </w:tbl>
  <w:p w14:paraId="57ED8A6A" w14:textId="77777777" w:rsidR="004608A1" w:rsidRPr="00ED79B6" w:rsidRDefault="004608A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54113" w14:textId="77777777" w:rsidR="004608A1" w:rsidRPr="00E33C1C" w:rsidRDefault="004608A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608A1" w14:paraId="3F0A4C0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CE32D2" w14:textId="77777777" w:rsidR="004608A1" w:rsidRDefault="004608A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806F9E" w14:textId="77777777" w:rsidR="004608A1" w:rsidRDefault="004608A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A0EC9">
            <w:rPr>
              <w:i/>
              <w:noProof/>
              <w:sz w:val="18"/>
            </w:rPr>
            <w:t>A New Tax System (Goods and Services Tax) (GST–free Health Goods)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46C543" w14:textId="77777777" w:rsidR="004608A1" w:rsidRDefault="004608A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8A1" w14:paraId="63DE6E0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141E63" w14:textId="77777777" w:rsidR="004608A1" w:rsidRDefault="004608A1" w:rsidP="00A369E3">
          <w:pPr>
            <w:rPr>
              <w:sz w:val="18"/>
            </w:rPr>
          </w:pPr>
        </w:p>
      </w:tc>
    </w:tr>
  </w:tbl>
  <w:p w14:paraId="672F762E" w14:textId="77777777" w:rsidR="004608A1" w:rsidRPr="00ED79B6" w:rsidRDefault="004608A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72565" w14:textId="77777777" w:rsidR="004608A1" w:rsidRPr="00E33C1C" w:rsidRDefault="004608A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608A1" w14:paraId="623389C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427758" w14:textId="77777777" w:rsidR="004608A1" w:rsidRDefault="004608A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E95B22" w14:textId="77777777" w:rsidR="004608A1" w:rsidRDefault="004608A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5A2469" w14:textId="77777777" w:rsidR="004608A1" w:rsidRDefault="004608A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E38F1D4" w14:textId="77777777" w:rsidR="004608A1" w:rsidRPr="00ED79B6" w:rsidRDefault="004608A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E4584" w14:textId="77777777" w:rsidR="004608A1" w:rsidRPr="002B0EA5" w:rsidRDefault="004608A1" w:rsidP="00660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608A1" w14:paraId="015B2826" w14:textId="77777777" w:rsidTr="00660CC3">
      <w:tc>
        <w:tcPr>
          <w:tcW w:w="365" w:type="pct"/>
        </w:tcPr>
        <w:p w14:paraId="40ED91C0" w14:textId="77777777" w:rsidR="004608A1" w:rsidRDefault="004608A1" w:rsidP="00660C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4FD4073" w14:textId="77777777" w:rsidR="004608A1" w:rsidRDefault="004608A1" w:rsidP="00660CC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A0EC9">
            <w:rPr>
              <w:i/>
              <w:noProof/>
              <w:sz w:val="18"/>
            </w:rPr>
            <w:t>A New Tax System (Goods and Services Tax) (GST–free Health Goods)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29E637B" w14:textId="77777777" w:rsidR="004608A1" w:rsidRDefault="004608A1" w:rsidP="00660CC3">
          <w:pPr>
            <w:spacing w:line="0" w:lineRule="atLeast"/>
            <w:jc w:val="right"/>
            <w:rPr>
              <w:sz w:val="18"/>
            </w:rPr>
          </w:pPr>
        </w:p>
      </w:tc>
    </w:tr>
    <w:tr w:rsidR="004608A1" w14:paraId="61884D33" w14:textId="77777777" w:rsidTr="00660CC3">
      <w:tc>
        <w:tcPr>
          <w:tcW w:w="5000" w:type="pct"/>
          <w:gridSpan w:val="3"/>
        </w:tcPr>
        <w:p w14:paraId="211FF1B4" w14:textId="77777777" w:rsidR="004608A1" w:rsidRDefault="004608A1" w:rsidP="00660CC3">
          <w:pPr>
            <w:jc w:val="right"/>
            <w:rPr>
              <w:sz w:val="18"/>
            </w:rPr>
          </w:pPr>
        </w:p>
      </w:tc>
    </w:tr>
  </w:tbl>
  <w:p w14:paraId="45067575" w14:textId="77777777" w:rsidR="004608A1" w:rsidRPr="00ED79B6" w:rsidRDefault="004608A1" w:rsidP="00660CC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88F67" w14:textId="77777777" w:rsidR="004608A1" w:rsidRPr="002B0EA5" w:rsidRDefault="004608A1" w:rsidP="00660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7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"/>
      <w:gridCol w:w="7254"/>
      <w:gridCol w:w="606"/>
      <w:gridCol w:w="132"/>
    </w:tblGrid>
    <w:tr w:rsidR="004608A1" w14:paraId="77E90DF0" w14:textId="77777777" w:rsidTr="00B80592">
      <w:trPr>
        <w:gridAfter w:val="1"/>
        <w:wAfter w:w="76" w:type="pct"/>
      </w:trPr>
      <w:tc>
        <w:tcPr>
          <w:tcW w:w="386" w:type="pct"/>
        </w:tcPr>
        <w:p w14:paraId="2A123836" w14:textId="77777777" w:rsidR="004608A1" w:rsidRDefault="004608A1" w:rsidP="00660CC3">
          <w:pPr>
            <w:spacing w:line="0" w:lineRule="atLeast"/>
            <w:rPr>
              <w:sz w:val="18"/>
            </w:rPr>
          </w:pPr>
        </w:p>
      </w:tc>
      <w:tc>
        <w:tcPr>
          <w:tcW w:w="4188" w:type="pct"/>
        </w:tcPr>
        <w:p w14:paraId="180348A2" w14:textId="77777777" w:rsidR="004608A1" w:rsidRDefault="004608A1" w:rsidP="00660CC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54247">
            <w:rPr>
              <w:i/>
              <w:noProof/>
              <w:sz w:val="18"/>
            </w:rPr>
            <w:t>A New Tax System (Goods and Services Tax) (GST–free Health Goods)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50" w:type="pct"/>
        </w:tcPr>
        <w:p w14:paraId="51064099" w14:textId="77777777" w:rsidR="004608A1" w:rsidRDefault="004608A1" w:rsidP="00FF6C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42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8A1" w14:paraId="25C8193C" w14:textId="77777777" w:rsidTr="00B80592">
      <w:tc>
        <w:tcPr>
          <w:tcW w:w="5000" w:type="pct"/>
          <w:gridSpan w:val="4"/>
        </w:tcPr>
        <w:p w14:paraId="42C8A0A8" w14:textId="77777777" w:rsidR="004608A1" w:rsidRDefault="004608A1" w:rsidP="00660CC3">
          <w:pPr>
            <w:rPr>
              <w:sz w:val="18"/>
            </w:rPr>
          </w:pPr>
        </w:p>
      </w:tc>
    </w:tr>
  </w:tbl>
  <w:p w14:paraId="087CE239" w14:textId="77777777" w:rsidR="004608A1" w:rsidRPr="00E15FAE" w:rsidRDefault="004608A1" w:rsidP="00E15FAE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EC741" w14:textId="77777777" w:rsidR="004608A1" w:rsidRPr="002B0EA5" w:rsidRDefault="004608A1" w:rsidP="00660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91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"/>
      <w:gridCol w:w="7850"/>
      <w:gridCol w:w="1616"/>
      <w:gridCol w:w="232"/>
    </w:tblGrid>
    <w:tr w:rsidR="004608A1" w14:paraId="1F23307A" w14:textId="77777777" w:rsidTr="00B80592">
      <w:trPr>
        <w:gridAfter w:val="1"/>
        <w:wAfter w:w="115" w:type="pct"/>
      </w:trPr>
      <w:tc>
        <w:tcPr>
          <w:tcW w:w="194" w:type="pct"/>
        </w:tcPr>
        <w:p w14:paraId="636F0332" w14:textId="77777777" w:rsidR="004608A1" w:rsidRDefault="004608A1" w:rsidP="00660C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42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890" w:type="pct"/>
        </w:tcPr>
        <w:p w14:paraId="34DA754C" w14:textId="77777777" w:rsidR="004608A1" w:rsidRDefault="004608A1" w:rsidP="001C5670">
          <w:pPr>
            <w:spacing w:line="0" w:lineRule="atLeast"/>
            <w:ind w:right="-109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54247">
            <w:rPr>
              <w:i/>
              <w:noProof/>
              <w:sz w:val="18"/>
            </w:rPr>
            <w:t>A New Tax System (Goods and Services Tax) (GST–free Health Goods)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01" w:type="pct"/>
        </w:tcPr>
        <w:p w14:paraId="3BD2C02C" w14:textId="77777777" w:rsidR="004608A1" w:rsidRDefault="004608A1" w:rsidP="00660CC3">
          <w:pPr>
            <w:spacing w:line="0" w:lineRule="atLeast"/>
            <w:jc w:val="right"/>
            <w:rPr>
              <w:sz w:val="18"/>
            </w:rPr>
          </w:pPr>
        </w:p>
      </w:tc>
    </w:tr>
    <w:tr w:rsidR="004608A1" w14:paraId="4EB90082" w14:textId="77777777" w:rsidTr="00FE2890">
      <w:tc>
        <w:tcPr>
          <w:tcW w:w="5000" w:type="pct"/>
          <w:gridSpan w:val="4"/>
        </w:tcPr>
        <w:p w14:paraId="24077FA7" w14:textId="77777777" w:rsidR="004608A1" w:rsidRDefault="004608A1" w:rsidP="00660CC3">
          <w:pPr>
            <w:jc w:val="right"/>
            <w:rPr>
              <w:sz w:val="18"/>
            </w:rPr>
          </w:pPr>
        </w:p>
      </w:tc>
    </w:tr>
  </w:tbl>
  <w:p w14:paraId="2A556913" w14:textId="77777777" w:rsidR="004608A1" w:rsidRPr="00ED79B6" w:rsidRDefault="004608A1" w:rsidP="001C5670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15507" w14:textId="77777777" w:rsidR="004608A1" w:rsidRPr="002B0EA5" w:rsidRDefault="004608A1" w:rsidP="00660C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1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7044"/>
      <w:gridCol w:w="813"/>
      <w:gridCol w:w="194"/>
    </w:tblGrid>
    <w:tr w:rsidR="00FF6CF5" w14:paraId="3FBF9025" w14:textId="77777777" w:rsidTr="00B80592">
      <w:trPr>
        <w:gridAfter w:val="1"/>
        <w:wAfter w:w="112" w:type="pct"/>
      </w:trPr>
      <w:tc>
        <w:tcPr>
          <w:tcW w:w="387" w:type="pct"/>
        </w:tcPr>
        <w:p w14:paraId="2DE7D312" w14:textId="77777777" w:rsidR="004608A1" w:rsidRDefault="004608A1" w:rsidP="00660CC3">
          <w:pPr>
            <w:spacing w:line="0" w:lineRule="atLeast"/>
            <w:rPr>
              <w:sz w:val="18"/>
            </w:rPr>
          </w:pPr>
        </w:p>
      </w:tc>
      <w:tc>
        <w:tcPr>
          <w:tcW w:w="4036" w:type="pct"/>
        </w:tcPr>
        <w:p w14:paraId="3199381A" w14:textId="77777777" w:rsidR="004608A1" w:rsidRDefault="004608A1" w:rsidP="00660CC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54247">
            <w:rPr>
              <w:i/>
              <w:noProof/>
              <w:sz w:val="18"/>
            </w:rPr>
            <w:t>A New Tax System (Goods and Services Tax) (GST–free Health Goods)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66" w:type="pct"/>
        </w:tcPr>
        <w:p w14:paraId="5E09F9C3" w14:textId="77777777" w:rsidR="004608A1" w:rsidRDefault="004608A1" w:rsidP="00FF6C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42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8A1" w14:paraId="18484824" w14:textId="77777777" w:rsidTr="00FF6CF5">
      <w:tc>
        <w:tcPr>
          <w:tcW w:w="5000" w:type="pct"/>
          <w:gridSpan w:val="4"/>
        </w:tcPr>
        <w:p w14:paraId="3309C145" w14:textId="77777777" w:rsidR="004608A1" w:rsidRDefault="004608A1" w:rsidP="00660CC3">
          <w:pPr>
            <w:rPr>
              <w:sz w:val="18"/>
            </w:rPr>
          </w:pPr>
        </w:p>
      </w:tc>
    </w:tr>
  </w:tbl>
  <w:p w14:paraId="280438EA" w14:textId="77777777" w:rsidR="004608A1" w:rsidRPr="00ED79B6" w:rsidRDefault="004608A1" w:rsidP="001C5670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06142" w14:textId="77777777" w:rsidR="005531BF" w:rsidRDefault="005531BF" w:rsidP="00715914">
      <w:pPr>
        <w:spacing w:line="240" w:lineRule="auto"/>
      </w:pPr>
      <w:r>
        <w:separator/>
      </w:r>
    </w:p>
  </w:footnote>
  <w:footnote w:type="continuationSeparator" w:id="0">
    <w:p w14:paraId="24E10D82" w14:textId="77777777" w:rsidR="005531BF" w:rsidRDefault="005531B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1A5B6" w14:textId="77777777" w:rsidR="004608A1" w:rsidRPr="005F1388" w:rsidRDefault="004608A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C801A" w14:textId="77777777" w:rsidR="004608A1" w:rsidRPr="005F1388" w:rsidRDefault="004608A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33CB9" w14:textId="77777777" w:rsidR="00B80592" w:rsidRDefault="00B8059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1B667" w14:textId="77777777" w:rsidR="004608A1" w:rsidRPr="00ED79B6" w:rsidRDefault="004608A1" w:rsidP="00660CC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F6B6D" w14:textId="77777777" w:rsidR="004608A1" w:rsidRPr="00ED79B6" w:rsidRDefault="004608A1" w:rsidP="00660CC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0310E" w14:textId="77777777" w:rsidR="004608A1" w:rsidRPr="00ED79B6" w:rsidRDefault="004608A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2247B" w14:textId="77777777" w:rsidR="004608A1" w:rsidRDefault="004608A1" w:rsidP="00715914">
    <w:pPr>
      <w:rPr>
        <w:sz w:val="20"/>
      </w:rPr>
    </w:pPr>
  </w:p>
  <w:p w14:paraId="610E67E9" w14:textId="77777777" w:rsidR="004608A1" w:rsidRPr="007A1328" w:rsidRDefault="004608A1" w:rsidP="00715914">
    <w:pPr>
      <w:rPr>
        <w:sz w:val="20"/>
      </w:rPr>
    </w:pPr>
  </w:p>
  <w:p w14:paraId="00B53EB3" w14:textId="77777777" w:rsidR="004608A1" w:rsidRPr="007A1328" w:rsidRDefault="004608A1" w:rsidP="00715914">
    <w:pPr>
      <w:rPr>
        <w:b/>
        <w:sz w:val="24"/>
      </w:rPr>
    </w:pPr>
  </w:p>
  <w:p w14:paraId="4432FF77" w14:textId="77777777" w:rsidR="004608A1" w:rsidRPr="007A1328" w:rsidRDefault="004608A1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ADA5" w14:textId="77777777" w:rsidR="004608A1" w:rsidRPr="007A1328" w:rsidRDefault="004608A1" w:rsidP="00715914">
    <w:pPr>
      <w:jc w:val="right"/>
      <w:rPr>
        <w:sz w:val="20"/>
      </w:rPr>
    </w:pPr>
  </w:p>
  <w:p w14:paraId="2B1D8B0E" w14:textId="77777777" w:rsidR="004608A1" w:rsidRPr="007A1328" w:rsidRDefault="004608A1" w:rsidP="00715914">
    <w:pPr>
      <w:jc w:val="right"/>
      <w:rPr>
        <w:sz w:val="20"/>
      </w:rPr>
    </w:pPr>
  </w:p>
  <w:p w14:paraId="276C5228" w14:textId="77777777" w:rsidR="004608A1" w:rsidRPr="007A1328" w:rsidRDefault="004608A1" w:rsidP="00715914">
    <w:pPr>
      <w:jc w:val="right"/>
      <w:rPr>
        <w:b/>
        <w:sz w:val="24"/>
      </w:rPr>
    </w:pPr>
  </w:p>
  <w:p w14:paraId="0198999C" w14:textId="77777777" w:rsidR="004608A1" w:rsidRPr="007A1328" w:rsidRDefault="004608A1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7821077"/>
    <w:multiLevelType w:val="singleLevel"/>
    <w:tmpl w:val="B876066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5E010CDA"/>
    <w:multiLevelType w:val="hybridMultilevel"/>
    <w:tmpl w:val="C6EA9D6E"/>
    <w:lvl w:ilvl="0" w:tplc="DC80CD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01C93"/>
    <w:multiLevelType w:val="hybridMultilevel"/>
    <w:tmpl w:val="71CAD798"/>
    <w:lvl w:ilvl="0" w:tplc="C0F64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62B09"/>
    <w:multiLevelType w:val="hybridMultilevel"/>
    <w:tmpl w:val="40DC849C"/>
    <w:lvl w:ilvl="0" w:tplc="17A69C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BF"/>
    <w:rsid w:val="00004174"/>
    <w:rsid w:val="00004470"/>
    <w:rsid w:val="000136AF"/>
    <w:rsid w:val="000258B1"/>
    <w:rsid w:val="00040A89"/>
    <w:rsid w:val="000437C1"/>
    <w:rsid w:val="0004455A"/>
    <w:rsid w:val="000472C2"/>
    <w:rsid w:val="0005365D"/>
    <w:rsid w:val="000614BF"/>
    <w:rsid w:val="0006709C"/>
    <w:rsid w:val="00074376"/>
    <w:rsid w:val="00082609"/>
    <w:rsid w:val="000978F5"/>
    <w:rsid w:val="000A0319"/>
    <w:rsid w:val="000A14F8"/>
    <w:rsid w:val="000A7617"/>
    <w:rsid w:val="000B15CD"/>
    <w:rsid w:val="000B35EB"/>
    <w:rsid w:val="000C6F6F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2F4A"/>
    <w:rsid w:val="00166C2F"/>
    <w:rsid w:val="001809D7"/>
    <w:rsid w:val="001939E1"/>
    <w:rsid w:val="00194C3E"/>
    <w:rsid w:val="00195382"/>
    <w:rsid w:val="001B2CB6"/>
    <w:rsid w:val="001C5670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176E0"/>
    <w:rsid w:val="002321E8"/>
    <w:rsid w:val="00232984"/>
    <w:rsid w:val="0024010F"/>
    <w:rsid w:val="00240749"/>
    <w:rsid w:val="00243018"/>
    <w:rsid w:val="002564A4"/>
    <w:rsid w:val="0026736C"/>
    <w:rsid w:val="00270668"/>
    <w:rsid w:val="00281308"/>
    <w:rsid w:val="00284719"/>
    <w:rsid w:val="00297ECB"/>
    <w:rsid w:val="002A7BCF"/>
    <w:rsid w:val="002C3FD1"/>
    <w:rsid w:val="002D043A"/>
    <w:rsid w:val="002D266B"/>
    <w:rsid w:val="002D6224"/>
    <w:rsid w:val="002E1EDE"/>
    <w:rsid w:val="00304F8B"/>
    <w:rsid w:val="00321CA8"/>
    <w:rsid w:val="00335BC6"/>
    <w:rsid w:val="003415D3"/>
    <w:rsid w:val="00344338"/>
    <w:rsid w:val="00344701"/>
    <w:rsid w:val="00352B0F"/>
    <w:rsid w:val="00360459"/>
    <w:rsid w:val="0038049F"/>
    <w:rsid w:val="00380C1C"/>
    <w:rsid w:val="003C6231"/>
    <w:rsid w:val="003D0BFE"/>
    <w:rsid w:val="003D5700"/>
    <w:rsid w:val="003E341B"/>
    <w:rsid w:val="003E4D00"/>
    <w:rsid w:val="00406B76"/>
    <w:rsid w:val="004116CD"/>
    <w:rsid w:val="00414948"/>
    <w:rsid w:val="00417EB9"/>
    <w:rsid w:val="00424CA9"/>
    <w:rsid w:val="004276DF"/>
    <w:rsid w:val="00430421"/>
    <w:rsid w:val="00431E9B"/>
    <w:rsid w:val="004379E3"/>
    <w:rsid w:val="0044015E"/>
    <w:rsid w:val="00441199"/>
    <w:rsid w:val="0044291A"/>
    <w:rsid w:val="00447734"/>
    <w:rsid w:val="004608A1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5D7F"/>
    <w:rsid w:val="004E063A"/>
    <w:rsid w:val="004E1307"/>
    <w:rsid w:val="004E7BEC"/>
    <w:rsid w:val="00501485"/>
    <w:rsid w:val="00505D3D"/>
    <w:rsid w:val="00506AF6"/>
    <w:rsid w:val="00516B8D"/>
    <w:rsid w:val="005303C8"/>
    <w:rsid w:val="00537FBC"/>
    <w:rsid w:val="00551B6D"/>
    <w:rsid w:val="005531BF"/>
    <w:rsid w:val="00554247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E03D5"/>
    <w:rsid w:val="00600219"/>
    <w:rsid w:val="00604F2A"/>
    <w:rsid w:val="00620076"/>
    <w:rsid w:val="00627E0A"/>
    <w:rsid w:val="0065488B"/>
    <w:rsid w:val="00660CC3"/>
    <w:rsid w:val="00670EA1"/>
    <w:rsid w:val="00677CC2"/>
    <w:rsid w:val="00684E3D"/>
    <w:rsid w:val="0068744B"/>
    <w:rsid w:val="006905DE"/>
    <w:rsid w:val="0069207B"/>
    <w:rsid w:val="006949CC"/>
    <w:rsid w:val="006A154F"/>
    <w:rsid w:val="006A437B"/>
    <w:rsid w:val="006B5789"/>
    <w:rsid w:val="006C118F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90C"/>
    <w:rsid w:val="00731E00"/>
    <w:rsid w:val="00740465"/>
    <w:rsid w:val="007440B7"/>
    <w:rsid w:val="007500C8"/>
    <w:rsid w:val="00756272"/>
    <w:rsid w:val="00762D38"/>
    <w:rsid w:val="007715C9"/>
    <w:rsid w:val="00771613"/>
    <w:rsid w:val="00774EDD"/>
    <w:rsid w:val="007757EC"/>
    <w:rsid w:val="0078248B"/>
    <w:rsid w:val="00783E89"/>
    <w:rsid w:val="007907EC"/>
    <w:rsid w:val="00791E8A"/>
    <w:rsid w:val="00793915"/>
    <w:rsid w:val="007C2253"/>
    <w:rsid w:val="007D686C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5C2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4048"/>
    <w:rsid w:val="008C2EAC"/>
    <w:rsid w:val="008D0EE0"/>
    <w:rsid w:val="008E0027"/>
    <w:rsid w:val="008E07D0"/>
    <w:rsid w:val="008E6067"/>
    <w:rsid w:val="008F54E7"/>
    <w:rsid w:val="00903422"/>
    <w:rsid w:val="009232EB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08AB"/>
    <w:rsid w:val="00982242"/>
    <w:rsid w:val="009868E9"/>
    <w:rsid w:val="009900A3"/>
    <w:rsid w:val="009C3413"/>
    <w:rsid w:val="009E77CA"/>
    <w:rsid w:val="00A0441E"/>
    <w:rsid w:val="00A12128"/>
    <w:rsid w:val="00A22C98"/>
    <w:rsid w:val="00A231E2"/>
    <w:rsid w:val="00A369E3"/>
    <w:rsid w:val="00A5280F"/>
    <w:rsid w:val="00A55E45"/>
    <w:rsid w:val="00A57600"/>
    <w:rsid w:val="00A64912"/>
    <w:rsid w:val="00A70A74"/>
    <w:rsid w:val="00A75FE9"/>
    <w:rsid w:val="00A92284"/>
    <w:rsid w:val="00AC7AE7"/>
    <w:rsid w:val="00AD53CC"/>
    <w:rsid w:val="00AD5641"/>
    <w:rsid w:val="00AE47C4"/>
    <w:rsid w:val="00AF06CF"/>
    <w:rsid w:val="00AF1F63"/>
    <w:rsid w:val="00B07CDB"/>
    <w:rsid w:val="00B16A31"/>
    <w:rsid w:val="00B17DFD"/>
    <w:rsid w:val="00B25306"/>
    <w:rsid w:val="00B26FF7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7183"/>
    <w:rsid w:val="00B80199"/>
    <w:rsid w:val="00B80592"/>
    <w:rsid w:val="00B83204"/>
    <w:rsid w:val="00B856E7"/>
    <w:rsid w:val="00BA220B"/>
    <w:rsid w:val="00BA3A57"/>
    <w:rsid w:val="00BB1533"/>
    <w:rsid w:val="00BB4E1A"/>
    <w:rsid w:val="00BC015E"/>
    <w:rsid w:val="00BC16B5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1DB2"/>
    <w:rsid w:val="00C323D6"/>
    <w:rsid w:val="00C324A0"/>
    <w:rsid w:val="00C42BF8"/>
    <w:rsid w:val="00C50043"/>
    <w:rsid w:val="00C65D33"/>
    <w:rsid w:val="00C7573B"/>
    <w:rsid w:val="00C9128D"/>
    <w:rsid w:val="00C97A54"/>
    <w:rsid w:val="00CA5B23"/>
    <w:rsid w:val="00CB1551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A2C"/>
    <w:rsid w:val="00D54C9E"/>
    <w:rsid w:val="00D6537E"/>
    <w:rsid w:val="00D70DFB"/>
    <w:rsid w:val="00D738CE"/>
    <w:rsid w:val="00D766DF"/>
    <w:rsid w:val="00D8206C"/>
    <w:rsid w:val="00D91F10"/>
    <w:rsid w:val="00DA0EC9"/>
    <w:rsid w:val="00DA186E"/>
    <w:rsid w:val="00DA4116"/>
    <w:rsid w:val="00DB251C"/>
    <w:rsid w:val="00DB4630"/>
    <w:rsid w:val="00DC4F88"/>
    <w:rsid w:val="00DC7F66"/>
    <w:rsid w:val="00DE107C"/>
    <w:rsid w:val="00DF2388"/>
    <w:rsid w:val="00E05704"/>
    <w:rsid w:val="00E15FAE"/>
    <w:rsid w:val="00E2373B"/>
    <w:rsid w:val="00E338EF"/>
    <w:rsid w:val="00E50735"/>
    <w:rsid w:val="00E544BB"/>
    <w:rsid w:val="00E65374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5AB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0AEC"/>
    <w:rsid w:val="00FA1E52"/>
    <w:rsid w:val="00FA27CC"/>
    <w:rsid w:val="00FB5A08"/>
    <w:rsid w:val="00FC6A80"/>
    <w:rsid w:val="00FE2890"/>
    <w:rsid w:val="00FE4688"/>
    <w:rsid w:val="00FF570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795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07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5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5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5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07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5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5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15249" ma:contentTypeDescription="" ma:contentTypeScope="" ma:versionID="0dd93b05018649c60e60b3379766489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d2a17c93bc9e235fee2102d2715ada3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>
      <Value>45th</Value>
    </Parliamentary_x0020_session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_dlc_DocId xmlns="0f563589-9cf9-4143-b1eb-fb0534803d38">2018RG-136-40564</_dlc_DocId>
    <_dlc_DocIdUrl xmlns="0f563589-9cf9-4143-b1eb-fb0534803d38">
      <Url>http://tweb/sites/rg/ldp/_layouts/15/DocIdRedir.aspx?ID=2018RG-136-40564</Url>
      <Description>2018RG-136-40564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20F9-4AAC-4986-901E-7EC5FA9A13E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FC3712D-0BCB-4337-B4D7-568833F48A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30A5C3-8505-483C-A860-0948F5C9E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A3537-FDF0-40D0-B231-F8E4FAE3A901}">
  <ds:schemaRefs>
    <ds:schemaRef ds:uri="http://purl.org/dc/terms/"/>
    <ds:schemaRef ds:uri="0f563589-9cf9-4143-b1eb-fb0534803d38"/>
    <ds:schemaRef ds:uri="http://schemas.microsoft.com/office/2006/metadata/properties"/>
    <ds:schemaRef ds:uri="http://www.w3.org/XML/1998/namespace"/>
    <ds:schemaRef ds:uri="9f7bc583-7cbe-45b9-a2bd-8bbb6543b37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4"/>
    <ds:schemaRef ds:uri="687b78b0-2ddd-4441-8a8b-c9638c2a193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E6A2E52-B179-4B2F-85CE-3ED2FF62533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69CE83-0D64-4A47-8756-A3513BCA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EDLINGTON, Mandy</dc:creator>
  <cp:lastModifiedBy>EDLINGTON, Mandy</cp:lastModifiedBy>
  <cp:revision>4</cp:revision>
  <cp:lastPrinted>2018-11-01T22:22:00Z</cp:lastPrinted>
  <dcterms:created xsi:type="dcterms:W3CDTF">2018-11-12T01:07:00Z</dcterms:created>
  <dcterms:modified xsi:type="dcterms:W3CDTF">2018-11-27T04:31:00Z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0x01010036BB8DE7EC542E42A8B2E98CC20CB69700AD614E3FF758BD46BB6A91BF499E7E08</vt:lpwstr>
  </property>
  <property fmtid="{D5CDD505-2E9C-101B-9397-08002B2CF9AE}" pid="3" name="RecordPoint_ActiveItemUniqueId">
    <vt:lpwstr>{8c238c2f-de8e-447e-a787-de86b38f11d8}</vt:lpwstr>
  </property>
  <property fmtid="{D5CDD505-2E9C-101B-9397-08002B2CF9AE}" pid="4" name="TSYRecordClass">
    <vt:lpwstr>7;#TSY RA-9236 - Retain as national archives|c6a225b4-6b93-473e-bcbb-6bc6ab25b623</vt:lpwstr>
  </property>
  <property fmtid="{D5CDD505-2E9C-101B-9397-08002B2CF9AE}" pid="5" name="RecordPoint_WorkflowType">
    <vt:lpwstr>ActiveSubmitStub</vt:lpwstr>
  </property>
  <property fmtid="{D5CDD505-2E9C-101B-9397-08002B2CF9AE}" pid="6" name="_dlc_DocIdItemGuid">
    <vt:lpwstr>8c238c2f-de8e-447e-a787-de86b38f11d8</vt:lpwstr>
  </property>
  <property fmtid="{D5CDD505-2E9C-101B-9397-08002B2CF9AE}" pid="7" name="RecordPoint_ActiveItemWebId">
    <vt:lpwstr>{09392e0d-4618-463d-b4d2-50a90b9447cf}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{687b78b0-2ddd-4441-8a8b-c9638c2a1939}</vt:lpwstr>
  </property>
  <property fmtid="{D5CDD505-2E9C-101B-9397-08002B2CF9AE}" pid="10" name="_AdHocReviewCycleID">
    <vt:i4>775342276</vt:i4>
  </property>
  <property fmtid="{D5CDD505-2E9C-101B-9397-08002B2CF9AE}" pid="11" name="_NewReviewCycle">
    <vt:lpwstr/>
  </property>
  <property fmtid="{D5CDD505-2E9C-101B-9397-08002B2CF9AE}" pid="12" name="_EmailSubject">
    <vt:lpwstr>Explanatory statement for proposed determination on menstrual products [DLM=Sensitive:Legal]</vt:lpwstr>
  </property>
  <property fmtid="{D5CDD505-2E9C-101B-9397-08002B2CF9AE}" pid="13" name="_AuthorEmail">
    <vt:lpwstr>Phil.Bignell@TREASURY.GOV.AU</vt:lpwstr>
  </property>
  <property fmtid="{D5CDD505-2E9C-101B-9397-08002B2CF9AE}" pid="14" name="_AuthorEmailDisplayName">
    <vt:lpwstr>Bignell, Phil</vt:lpwstr>
  </property>
  <property fmtid="{D5CDD505-2E9C-101B-9397-08002B2CF9AE}" pid="15" name="_ReviewingToolsShownOnce">
    <vt:lpwstr/>
  </property>
</Properties>
</file>