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021CE" w14:textId="77777777"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5AE113" wp14:editId="05796FBF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D9BD3" w14:textId="77777777" w:rsidR="00715914" w:rsidRPr="00FA33FB" w:rsidRDefault="00715914" w:rsidP="00715914">
      <w:pPr>
        <w:rPr>
          <w:sz w:val="19"/>
        </w:rPr>
      </w:pPr>
    </w:p>
    <w:p w14:paraId="079FCC24" w14:textId="77777777"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14:paraId="1867366E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4A9FDA06" w14:textId="77777777" w:rsidR="00054930" w:rsidRDefault="00ED2503" w:rsidP="006647B7">
      <w:pPr>
        <w:pStyle w:val="Plainheader"/>
      </w:pPr>
      <w:r>
        <w:t>MIGRAINE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717BFDA1" w14:textId="3F691A95" w:rsidR="00715914" w:rsidRPr="00024911" w:rsidRDefault="00E55F66" w:rsidP="006647B7">
      <w:pPr>
        <w:pStyle w:val="Plainheader"/>
      </w:pPr>
      <w:r w:rsidRPr="00024911">
        <w:t xml:space="preserve">(No. </w:t>
      </w:r>
      <w:r w:rsidR="00203F8F">
        <w:t>98</w:t>
      </w:r>
      <w:r w:rsidRPr="00024911">
        <w:t xml:space="preserve"> of</w:t>
      </w:r>
      <w:r w:rsidR="00085567">
        <w:t xml:space="preserve"> </w:t>
      </w:r>
      <w:r w:rsidR="00ED2503">
        <w:t>2018</w:t>
      </w:r>
      <w:r w:rsidRPr="00024911">
        <w:t>)</w:t>
      </w:r>
    </w:p>
    <w:p w14:paraId="3CBE0771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196B(</w:t>
      </w:r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613060ED" w14:textId="77777777" w:rsidR="00F97A62" w:rsidRPr="00F97A62" w:rsidRDefault="00F97A62" w:rsidP="00F97A62">
      <w:pPr>
        <w:rPr>
          <w:lang w:eastAsia="en-AU"/>
        </w:rPr>
      </w:pPr>
    </w:p>
    <w:p w14:paraId="18034D00" w14:textId="00FA24AF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34361F">
        <w:t>26 October 2018</w:t>
      </w:r>
    </w:p>
    <w:p w14:paraId="51ADB7DD" w14:textId="77777777" w:rsidR="00D93DA9" w:rsidRDefault="00D93DA9" w:rsidP="00764D43">
      <w:pPr>
        <w:pStyle w:val="Plain"/>
      </w:pPr>
    </w:p>
    <w:p w14:paraId="10738256" w14:textId="77777777" w:rsidR="00D93DA9" w:rsidRDefault="00D93DA9" w:rsidP="00764D43">
      <w:pPr>
        <w:pStyle w:val="Plain"/>
      </w:pPr>
    </w:p>
    <w:p w14:paraId="3A5BEA0B" w14:textId="77777777" w:rsidR="00D93DA9" w:rsidRDefault="00D93DA9" w:rsidP="00764D43">
      <w:pPr>
        <w:pStyle w:val="Plain"/>
      </w:pPr>
    </w:p>
    <w:p w14:paraId="732E88CD" w14:textId="77777777" w:rsidR="00D93DA9" w:rsidRDefault="00D93DA9" w:rsidP="00764D43">
      <w:pPr>
        <w:pStyle w:val="Plain"/>
      </w:pPr>
    </w:p>
    <w:p w14:paraId="5B431463" w14:textId="77777777"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FB5A69" w14:paraId="6BFE0F9D" w14:textId="77777777" w:rsidTr="0034373D">
        <w:tc>
          <w:tcPr>
            <w:tcW w:w="4116" w:type="dxa"/>
          </w:tcPr>
          <w:p w14:paraId="3771F3CE" w14:textId="77777777" w:rsidR="00FB5A69" w:rsidRDefault="00FB5A69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14:paraId="29A2F782" w14:textId="77777777" w:rsidR="00FB5A69" w:rsidRDefault="00FB5A69" w:rsidP="0034373D">
            <w:pPr>
              <w:pStyle w:val="Plain"/>
            </w:pPr>
          </w:p>
        </w:tc>
      </w:tr>
      <w:tr w:rsidR="00FB5A69" w14:paraId="0395BCEA" w14:textId="77777777" w:rsidTr="0034373D">
        <w:tc>
          <w:tcPr>
            <w:tcW w:w="4116" w:type="dxa"/>
          </w:tcPr>
          <w:p w14:paraId="0CA9EEA1" w14:textId="7D8D3047" w:rsidR="00FB5A69" w:rsidRDefault="00C5302D" w:rsidP="0034373D">
            <w:pPr>
              <w:pStyle w:val="Plain"/>
            </w:pPr>
            <w:r w:rsidRPr="005E4978"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2C822083" wp14:editId="1725F9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180340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343BE0" w14:textId="77777777" w:rsidR="00FB5A69" w:rsidRDefault="00FB5A69" w:rsidP="0034373D">
            <w:pPr>
              <w:pStyle w:val="Plain"/>
            </w:pPr>
          </w:p>
          <w:p w14:paraId="64E9F2B7" w14:textId="77777777" w:rsidR="00FB5A69" w:rsidRPr="007527C1" w:rsidRDefault="00FB5A69" w:rsidP="0034373D">
            <w:pPr>
              <w:pStyle w:val="Plain"/>
            </w:pPr>
            <w:r w:rsidRPr="007527C1">
              <w:t>Professor Nicholas Saunders AO</w:t>
            </w:r>
          </w:p>
          <w:p w14:paraId="7E113782" w14:textId="77777777" w:rsidR="00FB5A69" w:rsidRDefault="00FB5A69" w:rsidP="0034373D">
            <w:pPr>
              <w:pStyle w:val="Plain"/>
            </w:pPr>
            <w:r w:rsidRPr="007527C1">
              <w:t>Chairperson</w:t>
            </w:r>
          </w:p>
          <w:p w14:paraId="758B7F0B" w14:textId="77777777" w:rsidR="00FB5A69" w:rsidRDefault="00FB5A69" w:rsidP="0034373D"/>
        </w:tc>
      </w:tr>
    </w:tbl>
    <w:p w14:paraId="227D107C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32EE36B8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14:paraId="77B60A3B" w14:textId="77777777" w:rsidR="00ED630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D630F">
        <w:rPr>
          <w:noProof/>
        </w:rPr>
        <w:t>1</w:t>
      </w:r>
      <w:r w:rsidR="00ED630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D630F">
        <w:rPr>
          <w:noProof/>
        </w:rPr>
        <w:t>Name</w:t>
      </w:r>
      <w:r w:rsidR="00ED630F">
        <w:rPr>
          <w:noProof/>
        </w:rPr>
        <w:tab/>
      </w:r>
      <w:r w:rsidR="00ED630F">
        <w:rPr>
          <w:noProof/>
        </w:rPr>
        <w:fldChar w:fldCharType="begin"/>
      </w:r>
      <w:r w:rsidR="00ED630F">
        <w:rPr>
          <w:noProof/>
        </w:rPr>
        <w:instrText xml:space="preserve"> PAGEREF _Toc517781227 \h </w:instrText>
      </w:r>
      <w:r w:rsidR="00ED630F">
        <w:rPr>
          <w:noProof/>
        </w:rPr>
      </w:r>
      <w:r w:rsidR="00ED630F">
        <w:rPr>
          <w:noProof/>
        </w:rPr>
        <w:fldChar w:fldCharType="separate"/>
      </w:r>
      <w:r w:rsidR="007D71D6">
        <w:rPr>
          <w:noProof/>
        </w:rPr>
        <w:t>3</w:t>
      </w:r>
      <w:r w:rsidR="00ED630F">
        <w:rPr>
          <w:noProof/>
        </w:rPr>
        <w:fldChar w:fldCharType="end"/>
      </w:r>
    </w:p>
    <w:p w14:paraId="1DB36E06" w14:textId="77777777"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_Toc517781228 \h </w:instrText>
      </w:r>
      <w:r>
        <w:rPr>
          <w:noProof/>
        </w:rPr>
      </w:r>
      <w:r>
        <w:rPr>
          <w:noProof/>
        </w:rPr>
        <w:fldChar w:fldCharType="separate"/>
      </w:r>
      <w:r w:rsidR="007D71D6">
        <w:rPr>
          <w:noProof/>
        </w:rPr>
        <w:t>3</w:t>
      </w:r>
      <w:r>
        <w:rPr>
          <w:noProof/>
        </w:rPr>
        <w:fldChar w:fldCharType="end"/>
      </w:r>
    </w:p>
    <w:p w14:paraId="0790A7F0" w14:textId="77777777"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_Toc517781229 \h </w:instrText>
      </w:r>
      <w:r>
        <w:rPr>
          <w:noProof/>
        </w:rPr>
      </w:r>
      <w:r>
        <w:rPr>
          <w:noProof/>
        </w:rPr>
        <w:fldChar w:fldCharType="separate"/>
      </w:r>
      <w:r w:rsidR="007D71D6">
        <w:rPr>
          <w:noProof/>
        </w:rPr>
        <w:t>3</w:t>
      </w:r>
      <w:r>
        <w:rPr>
          <w:noProof/>
        </w:rPr>
        <w:fldChar w:fldCharType="end"/>
      </w:r>
    </w:p>
    <w:p w14:paraId="538747CD" w14:textId="77777777"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_Toc517781230 \h </w:instrText>
      </w:r>
      <w:r>
        <w:rPr>
          <w:noProof/>
        </w:rPr>
      </w:r>
      <w:r>
        <w:rPr>
          <w:noProof/>
        </w:rPr>
        <w:fldChar w:fldCharType="separate"/>
      </w:r>
      <w:r w:rsidR="007D71D6">
        <w:rPr>
          <w:noProof/>
        </w:rPr>
        <w:t>3</w:t>
      </w:r>
      <w:r>
        <w:rPr>
          <w:noProof/>
        </w:rPr>
        <w:fldChar w:fldCharType="end"/>
      </w:r>
    </w:p>
    <w:p w14:paraId="07DA645C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6048CB93" w14:textId="77777777" w:rsidR="003A2FFE" w:rsidRDefault="003A2FFE" w:rsidP="003A2FFE">
      <w:pPr>
        <w:tabs>
          <w:tab w:val="left" w:pos="3631"/>
        </w:tabs>
      </w:pPr>
    </w:p>
    <w:p w14:paraId="63B6C268" w14:textId="77777777"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754D0138" w14:textId="77777777" w:rsidR="00877AE3" w:rsidRDefault="00877AE3" w:rsidP="0069220C">
      <w:pPr>
        <w:pStyle w:val="LV1"/>
        <w:numPr>
          <w:ilvl w:val="0"/>
          <w:numId w:val="19"/>
        </w:numPr>
      </w:pPr>
      <w:bookmarkStart w:id="2" w:name="_Toc517781227"/>
      <w:r>
        <w:lastRenderedPageBreak/>
        <w:t>Name</w:t>
      </w:r>
      <w:bookmarkEnd w:id="2"/>
    </w:p>
    <w:p w14:paraId="2634C1B3" w14:textId="770E4262"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ED2503">
        <w:rPr>
          <w:i/>
        </w:rPr>
        <w:t>migraine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203F8F">
        <w:t>98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ED2503">
        <w:t>2018</w:t>
      </w:r>
      <w:r w:rsidR="00E55F66" w:rsidRPr="00F97A62">
        <w:t>)</w:t>
      </w:r>
      <w:r w:rsidRPr="00F97A62">
        <w:t>.</w:t>
      </w:r>
    </w:p>
    <w:p w14:paraId="50F7A959" w14:textId="77777777" w:rsidR="00F67B67" w:rsidRPr="00684C0E" w:rsidRDefault="00F67B67" w:rsidP="0069220C">
      <w:pPr>
        <w:pStyle w:val="LV1"/>
      </w:pPr>
      <w:bookmarkStart w:id="4" w:name="_Toc517781228"/>
      <w:r w:rsidRPr="00684C0E">
        <w:t>Commencement</w:t>
      </w:r>
      <w:bookmarkEnd w:id="4"/>
    </w:p>
    <w:p w14:paraId="48289373" w14:textId="28F56E90"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34361F">
        <w:t>26 November 2018</w:t>
      </w:r>
      <w:r w:rsidR="00F67B67" w:rsidRPr="007527C1">
        <w:t>.</w:t>
      </w:r>
    </w:p>
    <w:p w14:paraId="57AD6DA1" w14:textId="77777777" w:rsidR="00F67B67" w:rsidRPr="00684C0E" w:rsidRDefault="00F67B67" w:rsidP="0069220C">
      <w:pPr>
        <w:pStyle w:val="LV1"/>
      </w:pPr>
      <w:bookmarkStart w:id="5" w:name="_Toc517781229"/>
      <w:r w:rsidRPr="00684C0E">
        <w:t>Authority</w:t>
      </w:r>
      <w:bookmarkEnd w:id="5"/>
    </w:p>
    <w:p w14:paraId="3353A4F0" w14:textId="77777777"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196B(2)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2AEB50CC" w14:textId="77777777" w:rsidR="00420AD3" w:rsidRDefault="00420AD3" w:rsidP="00420AD3">
      <w:pPr>
        <w:pStyle w:val="LV1"/>
      </w:pPr>
      <w:bookmarkStart w:id="6" w:name="_Toc417979035"/>
      <w:bookmarkStart w:id="7" w:name="_Toc517781230"/>
      <w:bookmarkStart w:id="8" w:name="_Ref409687573"/>
      <w:bookmarkStart w:id="9" w:name="_Ref409687579"/>
      <w:bookmarkStart w:id="10" w:name="_Ref409687725"/>
      <w:r>
        <w:t>Amendment</w:t>
      </w:r>
      <w:bookmarkEnd w:id="6"/>
      <w:bookmarkEnd w:id="7"/>
    </w:p>
    <w:p w14:paraId="20877223" w14:textId="77777777" w:rsidR="00420AD3" w:rsidRDefault="00420AD3" w:rsidP="00CC2B3F">
      <w:pPr>
        <w:pStyle w:val="PlainIndent"/>
      </w:pPr>
      <w:bookmarkStart w:id="11" w:name="_Ref403053584"/>
      <w:bookmarkEnd w:id="8"/>
      <w:bookmarkEnd w:id="9"/>
      <w:bookmarkEnd w:id="10"/>
      <w:r>
        <w:t>The</w:t>
      </w:r>
      <w:r w:rsidRPr="00D5620B">
        <w:t xml:space="preserve"> </w:t>
      </w:r>
      <w:bookmarkEnd w:id="11"/>
      <w:r w:rsidR="007A72EF">
        <w:t xml:space="preserve">Statement of Principles concerning </w:t>
      </w:r>
      <w:r w:rsidR="00ED2503">
        <w:rPr>
          <w:i/>
        </w:rPr>
        <w:t>migraine</w:t>
      </w:r>
      <w:r w:rsidR="007A72EF">
        <w:t xml:space="preserve"> </w:t>
      </w:r>
      <w:r w:rsidR="007A72EF">
        <w:rPr>
          <w:i/>
        </w:rPr>
        <w:t xml:space="preserve">(Reasonable Hypothesis) </w:t>
      </w:r>
      <w:r w:rsidR="007A72EF">
        <w:t xml:space="preserve">(No. </w:t>
      </w:r>
      <w:r w:rsidR="00ED2503">
        <w:t>7</w:t>
      </w:r>
      <w:r w:rsidR="007A72EF">
        <w:t xml:space="preserve"> of </w:t>
      </w:r>
      <w:r w:rsidR="00ED2503">
        <w:t>2018</w:t>
      </w:r>
      <w:r w:rsidR="007A72EF">
        <w:t xml:space="preserve">) </w:t>
      </w:r>
      <w:r w:rsidR="00B25E8D">
        <w:t xml:space="preserve">(Federal Register of Legislation No. </w:t>
      </w:r>
      <w:r w:rsidR="00ED2503" w:rsidRPr="00ED2503">
        <w:t>F2018L00012</w:t>
      </w:r>
      <w:r w:rsidR="00B25E8D">
        <w:t>)</w:t>
      </w:r>
      <w:r>
        <w:t xml:space="preserve"> is amended in the following manner:</w:t>
      </w:r>
    </w:p>
    <w:p w14:paraId="07325BE5" w14:textId="77777777"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1474" w:type="dxa"/>
        <w:tblLook w:val="04A0" w:firstRow="1" w:lastRow="0" w:firstColumn="1" w:lastColumn="0" w:noHBand="0" w:noVBand="1"/>
      </w:tblPr>
      <w:tblGrid>
        <w:gridCol w:w="1498"/>
        <w:gridCol w:w="5331"/>
      </w:tblGrid>
      <w:tr w:rsidR="00420AD3" w14:paraId="0D610FC0" w14:textId="77777777" w:rsidTr="00D07763">
        <w:tc>
          <w:tcPr>
            <w:tcW w:w="1498" w:type="dxa"/>
          </w:tcPr>
          <w:p w14:paraId="31FC15FE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331" w:type="dxa"/>
          </w:tcPr>
          <w:p w14:paraId="2EE474C9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1D3EA4" w14:paraId="48648A1D" w14:textId="77777777" w:rsidTr="00D07763">
        <w:tc>
          <w:tcPr>
            <w:tcW w:w="1498" w:type="dxa"/>
          </w:tcPr>
          <w:p w14:paraId="5FA5EC39" w14:textId="77777777" w:rsidR="001D3EA4" w:rsidRPr="00B33F5C" w:rsidRDefault="001D3EA4" w:rsidP="008C14B7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</w:t>
            </w:r>
            <w:r w:rsidR="008C14B7">
              <w:rPr>
                <w:i/>
              </w:rPr>
              <w:t>2a</w:t>
            </w:r>
            <w:r>
              <w:rPr>
                <w:i/>
              </w:rPr>
              <w:t>)</w:t>
            </w:r>
          </w:p>
        </w:tc>
        <w:tc>
          <w:tcPr>
            <w:tcW w:w="5331" w:type="dxa"/>
          </w:tcPr>
          <w:p w14:paraId="7B643EBD" w14:textId="77777777" w:rsidR="001D3EA4" w:rsidRPr="00E910AC" w:rsidRDefault="008C14B7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8C14B7">
              <w:rPr>
                <w:i/>
                <w:sz w:val="24"/>
                <w:szCs w:val="24"/>
              </w:rPr>
              <w:t>Insert the following factor in subsection 9(</w:t>
            </w:r>
            <w:r>
              <w:rPr>
                <w:i/>
                <w:sz w:val="24"/>
                <w:szCs w:val="24"/>
              </w:rPr>
              <w:t>2</w:t>
            </w:r>
            <w:r w:rsidRPr="008C14B7">
              <w:rPr>
                <w:i/>
                <w:sz w:val="24"/>
                <w:szCs w:val="24"/>
              </w:rPr>
              <w:t>a):</w:t>
            </w:r>
          </w:p>
          <w:p w14:paraId="4FC7D86A" w14:textId="77777777" w:rsidR="008C14B7" w:rsidRDefault="008C14B7" w:rsidP="008C14B7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having concussion or moderate to severe traumatic brain injury before the clinical onset of migraine, where migraine has developed within the seven days of:</w:t>
            </w:r>
          </w:p>
          <w:p w14:paraId="40C628CF" w14:textId="77777777" w:rsidR="008C14B7" w:rsidRDefault="008C14B7" w:rsidP="008C14B7">
            <w:pPr>
              <w:pStyle w:val="ListParagraph"/>
              <w:numPr>
                <w:ilvl w:val="0"/>
                <w:numId w:val="22"/>
              </w:numPr>
              <w:ind w:left="382" w:hanging="382"/>
            </w:pPr>
            <w:r>
              <w:t>injury to the head; or</w:t>
            </w:r>
          </w:p>
          <w:p w14:paraId="0D185FEC" w14:textId="77777777" w:rsidR="008C14B7" w:rsidRDefault="008C14B7" w:rsidP="008C14B7">
            <w:pPr>
              <w:pStyle w:val="ListParagraph"/>
              <w:numPr>
                <w:ilvl w:val="0"/>
                <w:numId w:val="22"/>
              </w:numPr>
              <w:ind w:left="382" w:hanging="382"/>
            </w:pPr>
            <w:r>
              <w:t>regaining consciousness following the injury to the head; or</w:t>
            </w:r>
          </w:p>
          <w:p w14:paraId="7B24A896" w14:textId="77777777" w:rsidR="001D3EA4" w:rsidRDefault="008C14B7" w:rsidP="00591197">
            <w:pPr>
              <w:pStyle w:val="ListParagraph"/>
              <w:numPr>
                <w:ilvl w:val="0"/>
                <w:numId w:val="22"/>
              </w:numPr>
              <w:spacing w:after="60"/>
              <w:ind w:left="380" w:hanging="380"/>
              <w:rPr>
                <w:i/>
              </w:rPr>
            </w:pPr>
            <w:r>
              <w:t>discontinuing medication that impairs the ability to sense or report headache following the injury to the head;</w:t>
            </w:r>
          </w:p>
        </w:tc>
      </w:tr>
      <w:tr w:rsidR="00CC2CAC" w14:paraId="53749A07" w14:textId="77777777" w:rsidTr="00D07763">
        <w:tc>
          <w:tcPr>
            <w:tcW w:w="1498" w:type="dxa"/>
          </w:tcPr>
          <w:p w14:paraId="54134BAE" w14:textId="77777777" w:rsidR="00CC2CAC" w:rsidRDefault="00CC2CAC" w:rsidP="008C14B7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9(4a)</w:t>
            </w:r>
          </w:p>
        </w:tc>
        <w:tc>
          <w:tcPr>
            <w:tcW w:w="5331" w:type="dxa"/>
          </w:tcPr>
          <w:p w14:paraId="034B478D" w14:textId="77777777" w:rsidR="00CC2CAC" w:rsidRPr="00E910AC" w:rsidRDefault="00CC2CAC" w:rsidP="00CC2CAC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8C14B7">
              <w:rPr>
                <w:i/>
                <w:sz w:val="24"/>
                <w:szCs w:val="24"/>
              </w:rPr>
              <w:t>Insert the following factor in subsection 9(</w:t>
            </w:r>
            <w:r>
              <w:rPr>
                <w:i/>
                <w:sz w:val="24"/>
                <w:szCs w:val="24"/>
              </w:rPr>
              <w:t>4</w:t>
            </w:r>
            <w:r w:rsidRPr="008C14B7">
              <w:rPr>
                <w:i/>
                <w:sz w:val="24"/>
                <w:szCs w:val="24"/>
              </w:rPr>
              <w:t>a):</w:t>
            </w:r>
          </w:p>
          <w:p w14:paraId="7A04B0EE" w14:textId="3E96B1B1" w:rsidR="00CC2CAC" w:rsidRDefault="00CC2CAC" w:rsidP="00CC2CAC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having concussion or moderate to severe traumatic brain injury before the clinical worsening of migraine, where migraine has </w:t>
            </w:r>
            <w:r w:rsidR="00D07763">
              <w:rPr>
                <w:lang w:val="en-US"/>
              </w:rPr>
              <w:t>worsened</w:t>
            </w:r>
            <w:r>
              <w:rPr>
                <w:lang w:val="en-US"/>
              </w:rPr>
              <w:t xml:space="preserve"> within the seven days of:</w:t>
            </w:r>
          </w:p>
          <w:p w14:paraId="210489F5" w14:textId="77777777" w:rsidR="00CC2CAC" w:rsidRDefault="00CC2CAC" w:rsidP="00CC2CAC">
            <w:pPr>
              <w:pStyle w:val="ListParagraph"/>
              <w:numPr>
                <w:ilvl w:val="0"/>
                <w:numId w:val="23"/>
              </w:numPr>
              <w:ind w:left="382" w:hanging="382"/>
            </w:pPr>
            <w:r>
              <w:t>injury to the head; or</w:t>
            </w:r>
          </w:p>
          <w:p w14:paraId="462D5159" w14:textId="77777777" w:rsidR="00CC2CAC" w:rsidRDefault="00CC2CAC" w:rsidP="00CC2CAC">
            <w:pPr>
              <w:pStyle w:val="ListParagraph"/>
              <w:numPr>
                <w:ilvl w:val="0"/>
                <w:numId w:val="23"/>
              </w:numPr>
              <w:ind w:left="382" w:hanging="382"/>
            </w:pPr>
            <w:r>
              <w:t>regaining consciousness following the injury to the head; or</w:t>
            </w:r>
          </w:p>
          <w:p w14:paraId="539698E6" w14:textId="77777777" w:rsidR="00CC2CAC" w:rsidRPr="008C14B7" w:rsidRDefault="00CC2CAC" w:rsidP="00591197">
            <w:pPr>
              <w:pStyle w:val="ListParagraph"/>
              <w:numPr>
                <w:ilvl w:val="0"/>
                <w:numId w:val="23"/>
              </w:numPr>
              <w:ind w:left="382" w:hanging="382"/>
              <w:rPr>
                <w:i/>
                <w:sz w:val="24"/>
                <w:szCs w:val="24"/>
              </w:rPr>
            </w:pPr>
            <w:r>
              <w:t>discontinuing medication that impairs the ability to sense or report headache following the injury to the head;</w:t>
            </w:r>
          </w:p>
        </w:tc>
      </w:tr>
    </w:tbl>
    <w:p w14:paraId="3B45DCA7" w14:textId="77777777" w:rsidR="00782F4E" w:rsidRPr="00E64EE4" w:rsidRDefault="00782F4E" w:rsidP="00DA3996">
      <w:pPr>
        <w:pStyle w:val="PlainIndent"/>
      </w:pPr>
    </w:p>
    <w:p w14:paraId="022ED1E8" w14:textId="77777777" w:rsidR="00081B7C" w:rsidRPr="00FA33FB" w:rsidRDefault="00081B7C" w:rsidP="00DA3996">
      <w:pPr>
        <w:pStyle w:val="PlainIndent"/>
        <w:sectPr w:rsidR="00081B7C" w:rsidRPr="00FA33FB" w:rsidSect="00B846A0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59375F96" w14:textId="77777777" w:rsidR="00F03C06" w:rsidRDefault="00F03C06" w:rsidP="00591197">
      <w:pPr>
        <w:pStyle w:val="PlainIndent"/>
        <w:spacing w:before="0"/>
      </w:pPr>
    </w:p>
    <w:sectPr w:rsidR="00F03C06" w:rsidSect="00FA33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05AEB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0B5379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783B7" w14:textId="77777777"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14:paraId="1A1BAC98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1A4AC17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56AD96D" w14:textId="77777777"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14:paraId="7F241A2A" w14:textId="4F1A55D7" w:rsidR="00935988" w:rsidRDefault="008C14B7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Migraine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203F8F">
            <w:rPr>
              <w:i/>
              <w:sz w:val="18"/>
              <w:szCs w:val="18"/>
            </w:rPr>
            <w:t>98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 w:rsidR="0034361F">
            <w:rPr>
              <w:i/>
              <w:sz w:val="18"/>
              <w:szCs w:val="18"/>
            </w:rPr>
            <w:t>2018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14:paraId="270CA8DB" w14:textId="77777777"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BB6AD1B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C02E9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C02E9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32B8F725" w14:textId="77777777"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F4019" w14:textId="77777777"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14:paraId="31400A53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76B0B20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9690D5" w14:textId="77777777"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14:paraId="3B3F1CC9" w14:textId="24BD25FB" w:rsidR="00935988" w:rsidRDefault="008C14B7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Migraine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203F8F">
            <w:rPr>
              <w:i/>
              <w:sz w:val="18"/>
              <w:szCs w:val="18"/>
            </w:rPr>
            <w:t>98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 w:rsidR="0034361F">
            <w:rPr>
              <w:i/>
              <w:sz w:val="18"/>
              <w:szCs w:val="18"/>
            </w:rPr>
            <w:t>2018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14:paraId="7F4029F3" w14:textId="77777777"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B9654CC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C02E9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C02E9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00D8E16E" w14:textId="77777777"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341B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79F11" w14:textId="77777777"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986C4" w14:textId="77777777"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DFAD1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52F51CD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A0AB8" w14:textId="77777777" w:rsidR="00885EAB" w:rsidRPr="00935988" w:rsidRDefault="00885EAB" w:rsidP="009359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C84C" w14:textId="77777777"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1BCFB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4676F07"/>
    <w:multiLevelType w:val="hybridMultilevel"/>
    <w:tmpl w:val="39DC078A"/>
    <w:lvl w:ilvl="0" w:tplc="8054B06E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85830"/>
    <w:multiLevelType w:val="hybridMultilevel"/>
    <w:tmpl w:val="D32A7152"/>
    <w:lvl w:ilvl="0" w:tplc="B268DB6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B8A24F1"/>
    <w:multiLevelType w:val="hybridMultilevel"/>
    <w:tmpl w:val="C826EE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0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8"/>
  </w:num>
  <w:num w:numId="22">
    <w:abstractNumId w:val="12"/>
  </w:num>
  <w:num w:numId="2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3F8F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435D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361F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0643"/>
    <w:rsid w:val="004D10CF"/>
    <w:rsid w:val="004D4BCA"/>
    <w:rsid w:val="004E063A"/>
    <w:rsid w:val="004E7BEC"/>
    <w:rsid w:val="004F23E0"/>
    <w:rsid w:val="004F3BB3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1197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02E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C2253"/>
    <w:rsid w:val="007C5CE0"/>
    <w:rsid w:val="007C7DEE"/>
    <w:rsid w:val="007D3BA2"/>
    <w:rsid w:val="007D71D6"/>
    <w:rsid w:val="007E163D"/>
    <w:rsid w:val="007E667A"/>
    <w:rsid w:val="007E771F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14B7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5E8D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302D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2CAC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07763"/>
    <w:rsid w:val="00D13441"/>
    <w:rsid w:val="00D150E7"/>
    <w:rsid w:val="00D32F65"/>
    <w:rsid w:val="00D32F71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0550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503"/>
    <w:rsid w:val="00ED2BB6"/>
    <w:rsid w:val="00ED34E1"/>
    <w:rsid w:val="00ED3B8D"/>
    <w:rsid w:val="00ED46FF"/>
    <w:rsid w:val="00ED4913"/>
    <w:rsid w:val="00ED630F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C957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  <w:style w:type="paragraph" w:styleId="ListParagraph">
    <w:name w:val="List Paragraph"/>
    <w:basedOn w:val="Normal"/>
    <w:uiPriority w:val="2"/>
    <w:qFormat/>
    <w:rsid w:val="008C14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0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55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5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5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2018-09-05T04:27:00Z</dcterms:created>
  <dcterms:modified xsi:type="dcterms:W3CDTF">2018-10-23T00:26:00Z</dcterms:modified>
  <cp:category/>
  <cp:contentStatus/>
  <dc:language/>
  <cp:version/>
</cp:coreProperties>
</file>