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69135" w14:textId="6CAA04D3" w:rsidR="00FE5CAD" w:rsidRPr="00D829A0" w:rsidRDefault="008254D5" w:rsidP="001C03E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EXPLANATORY </w:t>
      </w:r>
      <w:r w:rsidR="00DE7043">
        <w:rPr>
          <w:rFonts w:ascii="Times New Roman" w:hAnsi="Times New Roman" w:cs="Times New Roman"/>
          <w:b/>
          <w:sz w:val="24"/>
          <w:szCs w:val="24"/>
          <w:u w:val="single"/>
        </w:rPr>
        <w:t>STATEMENT</w:t>
      </w:r>
    </w:p>
    <w:p w14:paraId="736D789D" w14:textId="77777777" w:rsidR="00FE5CAD" w:rsidRPr="00D829A0" w:rsidRDefault="00FE5CAD" w:rsidP="001C03E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C783E1" w14:textId="18D040F5" w:rsidR="002E2ABA" w:rsidRPr="00BB3C35" w:rsidRDefault="00DE7043" w:rsidP="00DE7043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33716">
        <w:rPr>
          <w:rFonts w:ascii="Times New Roman" w:hAnsi="Times New Roman" w:cs="Times New Roman"/>
          <w:sz w:val="24"/>
          <w:szCs w:val="24"/>
        </w:rPr>
        <w:t>Issued by the Assistant Minister for Home Affairs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F33716">
        <w:rPr>
          <w:rFonts w:ascii="Times New Roman" w:hAnsi="Times New Roman" w:cs="Times New Roman"/>
          <w:sz w:val="24"/>
          <w:szCs w:val="24"/>
        </w:rPr>
        <w:t>Parliamentary Secretary to the Minister for Home Affairs</w:t>
      </w:r>
    </w:p>
    <w:p w14:paraId="2147FE63" w14:textId="3E4DC3B2" w:rsidR="000B4D5E" w:rsidRDefault="000B4D5E" w:rsidP="00D92085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8595C4E" w14:textId="428E1186" w:rsidR="000B4D5E" w:rsidRPr="00AA661B" w:rsidRDefault="00830F49" w:rsidP="00DE7043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661B">
        <w:rPr>
          <w:rFonts w:ascii="Times New Roman" w:hAnsi="Times New Roman" w:cs="Times New Roman"/>
          <w:i/>
          <w:sz w:val="24"/>
          <w:szCs w:val="24"/>
        </w:rPr>
        <w:t xml:space="preserve">Customs </w:t>
      </w:r>
      <w:r w:rsidR="002F2D99">
        <w:rPr>
          <w:rFonts w:ascii="Times New Roman" w:hAnsi="Times New Roman" w:cs="Times New Roman"/>
          <w:i/>
          <w:sz w:val="24"/>
          <w:szCs w:val="24"/>
        </w:rPr>
        <w:t xml:space="preserve">Tariff </w:t>
      </w:r>
      <w:r w:rsidRPr="00AA661B">
        <w:rPr>
          <w:rFonts w:ascii="Times New Roman" w:hAnsi="Times New Roman" w:cs="Times New Roman"/>
          <w:i/>
          <w:sz w:val="24"/>
          <w:szCs w:val="24"/>
        </w:rPr>
        <w:t>Act </w:t>
      </w:r>
      <w:r w:rsidR="002B0AAE">
        <w:rPr>
          <w:rFonts w:ascii="Times New Roman" w:hAnsi="Times New Roman" w:cs="Times New Roman"/>
          <w:i/>
          <w:sz w:val="24"/>
          <w:szCs w:val="24"/>
        </w:rPr>
        <w:t>1995</w:t>
      </w:r>
    </w:p>
    <w:p w14:paraId="38EDA424" w14:textId="5DCB2325" w:rsidR="000B4D5E" w:rsidRPr="00AA661B" w:rsidRDefault="000B4D5E" w:rsidP="00DE7043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103382" w14:textId="6428BB37" w:rsidR="000B4D5E" w:rsidRPr="00AA661B" w:rsidRDefault="00074F84" w:rsidP="00DE7043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74F84">
        <w:rPr>
          <w:rFonts w:ascii="Times New Roman" w:hAnsi="Times New Roman" w:cs="Times New Roman"/>
          <w:i/>
          <w:sz w:val="24"/>
          <w:szCs w:val="24"/>
        </w:rPr>
        <w:t xml:space="preserve">Customs Tariff Amendment (Comprehensive and </w:t>
      </w:r>
      <w:r>
        <w:rPr>
          <w:rFonts w:ascii="Times New Roman" w:hAnsi="Times New Roman" w:cs="Times New Roman"/>
          <w:i/>
          <w:sz w:val="24"/>
          <w:szCs w:val="24"/>
        </w:rPr>
        <w:t>Progressive Agreement for Trans-</w:t>
      </w:r>
      <w:r w:rsidRPr="00074F84">
        <w:rPr>
          <w:rFonts w:ascii="Times New Roman" w:hAnsi="Times New Roman" w:cs="Times New Roman"/>
          <w:i/>
          <w:sz w:val="24"/>
          <w:szCs w:val="24"/>
        </w:rPr>
        <w:t>Pacific Partnersh</w:t>
      </w:r>
      <w:r>
        <w:rPr>
          <w:rFonts w:ascii="Times New Roman" w:hAnsi="Times New Roman" w:cs="Times New Roman"/>
          <w:i/>
          <w:sz w:val="24"/>
          <w:szCs w:val="24"/>
        </w:rPr>
        <w:t>ip Implementation) Regulations </w:t>
      </w:r>
      <w:r w:rsidRPr="00074F84">
        <w:rPr>
          <w:rFonts w:ascii="Times New Roman" w:hAnsi="Times New Roman" w:cs="Times New Roman"/>
          <w:i/>
          <w:sz w:val="24"/>
          <w:szCs w:val="24"/>
        </w:rPr>
        <w:t>2018</w:t>
      </w:r>
    </w:p>
    <w:p w14:paraId="62FA7CA5" w14:textId="7E781531" w:rsidR="00D829A0" w:rsidRPr="00D829A0" w:rsidRDefault="00D829A0" w:rsidP="001C03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B2F918" w14:textId="3613C2FF" w:rsidR="00095767" w:rsidRPr="00095767" w:rsidRDefault="00095767" w:rsidP="0009576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095767">
        <w:rPr>
          <w:rFonts w:ascii="Times New Roman" w:hAnsi="Times New Roman" w:cs="Times New Roman"/>
          <w:i/>
          <w:sz w:val="24"/>
          <w:szCs w:val="24"/>
        </w:rPr>
        <w:t>Customs Tariff Act 1995</w:t>
      </w:r>
      <w:r w:rsidRPr="00095767">
        <w:rPr>
          <w:rFonts w:ascii="Times New Roman" w:hAnsi="Times New Roman" w:cs="Times New Roman"/>
          <w:sz w:val="24"/>
          <w:szCs w:val="24"/>
        </w:rPr>
        <w:t xml:space="preserve"> (the Act) gives effect to Australia’s import trade classification system. </w:t>
      </w:r>
      <w:r w:rsidR="004470AB">
        <w:rPr>
          <w:rFonts w:ascii="Times New Roman" w:hAnsi="Times New Roman" w:cs="Times New Roman"/>
          <w:sz w:val="24"/>
          <w:szCs w:val="24"/>
        </w:rPr>
        <w:t xml:space="preserve"> </w:t>
      </w:r>
      <w:r w:rsidR="00187300">
        <w:rPr>
          <w:rFonts w:ascii="Times New Roman" w:hAnsi="Times New Roman" w:cs="Times New Roman"/>
          <w:sz w:val="24"/>
          <w:szCs w:val="24"/>
        </w:rPr>
        <w:t>The Act</w:t>
      </w:r>
      <w:r w:rsidRPr="00095767">
        <w:rPr>
          <w:rFonts w:ascii="Times New Roman" w:hAnsi="Times New Roman" w:cs="Times New Roman"/>
          <w:sz w:val="24"/>
          <w:szCs w:val="24"/>
        </w:rPr>
        <w:t xml:space="preserve"> assigns rates of customs duty, both general and preferential, to imported goods and enables the collection of these duties. </w:t>
      </w:r>
      <w:r w:rsidR="004470AB">
        <w:rPr>
          <w:rFonts w:ascii="Times New Roman" w:hAnsi="Times New Roman" w:cs="Times New Roman"/>
          <w:sz w:val="24"/>
          <w:szCs w:val="24"/>
        </w:rPr>
        <w:t xml:space="preserve"> </w:t>
      </w:r>
      <w:r w:rsidRPr="00095767">
        <w:rPr>
          <w:rFonts w:ascii="Times New Roman" w:hAnsi="Times New Roman" w:cs="Times New Roman"/>
          <w:sz w:val="24"/>
          <w:szCs w:val="24"/>
        </w:rPr>
        <w:t>It also allows for the regulation of certain goods and the collection of trade statistics.</w:t>
      </w:r>
    </w:p>
    <w:p w14:paraId="0B0ADD25" w14:textId="77777777" w:rsidR="00095767" w:rsidRPr="00095767" w:rsidRDefault="00095767" w:rsidP="00095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5358E1" w14:textId="5F9E6645" w:rsidR="00095767" w:rsidRDefault="00095767" w:rsidP="00095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Subsection </w:t>
      </w:r>
      <w:r w:rsidR="001F6A7C">
        <w:rPr>
          <w:rFonts w:ascii="Times New Roman" w:hAnsi="Times New Roman" w:cs="Times New Roman"/>
          <w:sz w:val="24"/>
          <w:szCs w:val="24"/>
        </w:rPr>
        <w:t xml:space="preserve">20A of the </w:t>
      </w:r>
      <w:r w:rsidRPr="00095767">
        <w:rPr>
          <w:rFonts w:ascii="Times New Roman" w:hAnsi="Times New Roman" w:cs="Times New Roman"/>
          <w:sz w:val="24"/>
          <w:szCs w:val="24"/>
        </w:rPr>
        <w:t>Act provides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767">
        <w:rPr>
          <w:rFonts w:ascii="Times New Roman" w:hAnsi="Times New Roman" w:cs="Times New Roman"/>
          <w:sz w:val="24"/>
          <w:szCs w:val="24"/>
        </w:rPr>
        <w:t>that the Governor‑General may make r</w:t>
      </w:r>
      <w:r>
        <w:rPr>
          <w:rFonts w:ascii="Times New Roman" w:hAnsi="Times New Roman" w:cs="Times New Roman"/>
          <w:sz w:val="24"/>
          <w:szCs w:val="24"/>
        </w:rPr>
        <w:t xml:space="preserve">egulations prescribing matters </w:t>
      </w:r>
      <w:r w:rsidRPr="00095767">
        <w:rPr>
          <w:rFonts w:ascii="Times New Roman" w:hAnsi="Times New Roman" w:cs="Times New Roman"/>
          <w:sz w:val="24"/>
          <w:szCs w:val="24"/>
        </w:rPr>
        <w:t>required o</w:t>
      </w:r>
      <w:r w:rsidR="00924123">
        <w:rPr>
          <w:rFonts w:ascii="Times New Roman" w:hAnsi="Times New Roman" w:cs="Times New Roman"/>
          <w:sz w:val="24"/>
          <w:szCs w:val="24"/>
        </w:rPr>
        <w:t>r permitted by the</w:t>
      </w:r>
      <w:r w:rsidRPr="00095767">
        <w:rPr>
          <w:rFonts w:ascii="Times New Roman" w:hAnsi="Times New Roman" w:cs="Times New Roman"/>
          <w:sz w:val="24"/>
          <w:szCs w:val="24"/>
        </w:rPr>
        <w:t xml:space="preserve"> Act</w:t>
      </w:r>
      <w:r w:rsidR="00924123">
        <w:rPr>
          <w:rFonts w:ascii="Times New Roman" w:hAnsi="Times New Roman" w:cs="Times New Roman"/>
          <w:sz w:val="24"/>
          <w:szCs w:val="24"/>
        </w:rPr>
        <w:t xml:space="preserve"> to be prescribed</w:t>
      </w:r>
      <w:r w:rsidRPr="00095767">
        <w:rPr>
          <w:rFonts w:ascii="Times New Roman" w:hAnsi="Times New Roman" w:cs="Times New Roman"/>
          <w:sz w:val="24"/>
          <w:szCs w:val="24"/>
        </w:rPr>
        <w:t>, or necessary or convenient to be prescribed for carry</w:t>
      </w:r>
      <w:r w:rsidR="00924123">
        <w:rPr>
          <w:rFonts w:ascii="Times New Roman" w:hAnsi="Times New Roman" w:cs="Times New Roman"/>
          <w:sz w:val="24"/>
          <w:szCs w:val="24"/>
        </w:rPr>
        <w:t>ing out or giving effect to the</w:t>
      </w:r>
      <w:r w:rsidRPr="00095767">
        <w:rPr>
          <w:rFonts w:ascii="Times New Roman" w:hAnsi="Times New Roman" w:cs="Times New Roman"/>
          <w:sz w:val="24"/>
          <w:szCs w:val="24"/>
        </w:rPr>
        <w:t xml:space="preserve"> Act.</w:t>
      </w:r>
    </w:p>
    <w:p w14:paraId="5DBC8748" w14:textId="6387578F" w:rsidR="00095767" w:rsidRDefault="00095767" w:rsidP="00095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4650B" w14:textId="025F357D" w:rsidR="00970D4F" w:rsidRDefault="0065010F" w:rsidP="00650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811">
        <w:rPr>
          <w:rFonts w:ascii="Times New Roman" w:hAnsi="Times New Roman" w:cs="Times New Roman"/>
          <w:sz w:val="24"/>
          <w:szCs w:val="24"/>
        </w:rPr>
        <w:t xml:space="preserve">The </w:t>
      </w:r>
      <w:r w:rsidRPr="00CC5811">
        <w:rPr>
          <w:rFonts w:ascii="Times New Roman" w:hAnsi="Times New Roman" w:cs="Times New Roman"/>
          <w:i/>
          <w:sz w:val="24"/>
          <w:szCs w:val="24"/>
        </w:rPr>
        <w:t>Customs Amendment (Comprehensive and Progressive Agreement for Trans-Pacific Partnership Implementation) Act 2018</w:t>
      </w:r>
      <w:r w:rsidRPr="00CC5811">
        <w:rPr>
          <w:rFonts w:ascii="Times New Roman" w:hAnsi="Times New Roman" w:cs="Times New Roman"/>
          <w:sz w:val="24"/>
          <w:szCs w:val="24"/>
        </w:rPr>
        <w:t xml:space="preserve"> (the TPP-11 </w:t>
      </w:r>
      <w:r w:rsidR="00554EF4">
        <w:rPr>
          <w:rFonts w:ascii="Times New Roman" w:hAnsi="Times New Roman" w:cs="Times New Roman"/>
          <w:sz w:val="24"/>
          <w:szCs w:val="24"/>
        </w:rPr>
        <w:t xml:space="preserve">Implementation </w:t>
      </w:r>
      <w:r w:rsidRPr="00CC5811">
        <w:rPr>
          <w:rFonts w:ascii="Times New Roman" w:hAnsi="Times New Roman" w:cs="Times New Roman"/>
          <w:sz w:val="24"/>
          <w:szCs w:val="24"/>
        </w:rPr>
        <w:t xml:space="preserve">Act) amends the </w:t>
      </w:r>
      <w:r w:rsidR="008042AD" w:rsidRPr="008042AD">
        <w:rPr>
          <w:rFonts w:ascii="Times New Roman" w:hAnsi="Times New Roman" w:cs="Times New Roman"/>
          <w:i/>
          <w:sz w:val="24"/>
          <w:szCs w:val="24"/>
        </w:rPr>
        <w:t xml:space="preserve">Customs </w:t>
      </w:r>
      <w:r w:rsidRPr="008042AD">
        <w:rPr>
          <w:rFonts w:ascii="Times New Roman" w:hAnsi="Times New Roman" w:cs="Times New Roman"/>
          <w:i/>
          <w:sz w:val="24"/>
          <w:szCs w:val="24"/>
        </w:rPr>
        <w:t>Act</w:t>
      </w:r>
      <w:r w:rsidR="008042AD" w:rsidRPr="008042AD">
        <w:rPr>
          <w:rFonts w:ascii="Times New Roman" w:hAnsi="Times New Roman" w:cs="Times New Roman"/>
          <w:i/>
          <w:sz w:val="24"/>
          <w:szCs w:val="24"/>
        </w:rPr>
        <w:t> 1901</w:t>
      </w:r>
      <w:r w:rsidR="008042AD">
        <w:rPr>
          <w:rFonts w:ascii="Times New Roman" w:hAnsi="Times New Roman" w:cs="Times New Roman"/>
          <w:sz w:val="24"/>
          <w:szCs w:val="24"/>
        </w:rPr>
        <w:t xml:space="preserve"> </w:t>
      </w:r>
      <w:r w:rsidR="000859F7">
        <w:rPr>
          <w:rFonts w:ascii="Times New Roman" w:hAnsi="Times New Roman" w:cs="Times New Roman"/>
          <w:sz w:val="24"/>
          <w:szCs w:val="24"/>
        </w:rPr>
        <w:t xml:space="preserve">(the Customs Act) </w:t>
      </w:r>
      <w:r w:rsidR="00FA6C63">
        <w:rPr>
          <w:rFonts w:ascii="Times New Roman" w:hAnsi="Times New Roman" w:cs="Times New Roman"/>
          <w:sz w:val="24"/>
          <w:szCs w:val="24"/>
        </w:rPr>
        <w:t xml:space="preserve">to </w:t>
      </w:r>
      <w:r w:rsidRPr="00CC5811">
        <w:rPr>
          <w:rFonts w:ascii="Times New Roman" w:hAnsi="Times New Roman" w:cs="Times New Roman"/>
          <w:sz w:val="24"/>
          <w:szCs w:val="24"/>
        </w:rPr>
        <w:t>fulfil Australia’s obligations under Chapter 3 of the Comprehensive and Progressive Agreement for Trans</w:t>
      </w:r>
      <w:r w:rsidRPr="00CC5811">
        <w:rPr>
          <w:rFonts w:ascii="Times New Roman" w:hAnsi="Times New Roman" w:cs="Times New Roman"/>
          <w:sz w:val="24"/>
          <w:szCs w:val="24"/>
        </w:rPr>
        <w:noBreakHyphen/>
        <w:t>Pacific Partnership (the TPP-11), whi</w:t>
      </w:r>
      <w:r w:rsidR="001F6A7C">
        <w:rPr>
          <w:rFonts w:ascii="Times New Roman" w:hAnsi="Times New Roman" w:cs="Times New Roman"/>
          <w:sz w:val="24"/>
          <w:szCs w:val="24"/>
        </w:rPr>
        <w:t xml:space="preserve">ch deals with rules of origin. </w:t>
      </w:r>
      <w:r w:rsidR="004470AB">
        <w:rPr>
          <w:rFonts w:ascii="Times New Roman" w:hAnsi="Times New Roman" w:cs="Times New Roman"/>
          <w:sz w:val="24"/>
          <w:szCs w:val="24"/>
        </w:rPr>
        <w:t xml:space="preserve"> </w:t>
      </w:r>
      <w:r w:rsidRPr="00CC5811">
        <w:rPr>
          <w:rFonts w:ascii="Times New Roman" w:hAnsi="Times New Roman" w:cs="Times New Roman"/>
          <w:sz w:val="24"/>
          <w:szCs w:val="24"/>
        </w:rPr>
        <w:t xml:space="preserve">These rules determine whether goods imported into Australia </w:t>
      </w:r>
      <w:r w:rsidR="00970D4F">
        <w:rPr>
          <w:rFonts w:ascii="Times New Roman" w:hAnsi="Times New Roman" w:cs="Times New Roman"/>
          <w:sz w:val="24"/>
          <w:szCs w:val="24"/>
        </w:rPr>
        <w:t xml:space="preserve">from a Party to the TPP-11 are </w:t>
      </w:r>
      <w:r w:rsidR="00E46572">
        <w:rPr>
          <w:rFonts w:ascii="Times New Roman" w:hAnsi="Times New Roman" w:cs="Times New Roman"/>
          <w:sz w:val="24"/>
          <w:szCs w:val="24"/>
        </w:rPr>
        <w:t>‘</w:t>
      </w:r>
      <w:r w:rsidRPr="00CC5811">
        <w:rPr>
          <w:rFonts w:ascii="Times New Roman" w:hAnsi="Times New Roman" w:cs="Times New Roman"/>
          <w:sz w:val="24"/>
          <w:szCs w:val="24"/>
        </w:rPr>
        <w:t>Trans</w:t>
      </w:r>
      <w:r w:rsidRPr="00CC5811">
        <w:rPr>
          <w:rFonts w:ascii="Times New Roman" w:hAnsi="Times New Roman" w:cs="Times New Roman"/>
          <w:sz w:val="24"/>
          <w:szCs w:val="24"/>
        </w:rPr>
        <w:noBreakHyphen/>
        <w:t>Pacifi</w:t>
      </w:r>
      <w:r w:rsidR="00970D4F">
        <w:rPr>
          <w:rFonts w:ascii="Times New Roman" w:hAnsi="Times New Roman" w:cs="Times New Roman"/>
          <w:sz w:val="24"/>
          <w:szCs w:val="24"/>
        </w:rPr>
        <w:t>c Partnership originating goods</w:t>
      </w:r>
      <w:r w:rsidR="00E46572">
        <w:rPr>
          <w:rFonts w:ascii="Times New Roman" w:hAnsi="Times New Roman" w:cs="Times New Roman"/>
          <w:sz w:val="24"/>
          <w:szCs w:val="24"/>
        </w:rPr>
        <w:t>’</w:t>
      </w:r>
      <w:r w:rsidRPr="00CC5811">
        <w:rPr>
          <w:rFonts w:ascii="Times New Roman" w:hAnsi="Times New Roman" w:cs="Times New Roman"/>
          <w:sz w:val="24"/>
          <w:szCs w:val="24"/>
        </w:rPr>
        <w:t xml:space="preserve"> and are thereby eligible for prefe</w:t>
      </w:r>
      <w:r w:rsidR="00970D4F">
        <w:rPr>
          <w:rFonts w:ascii="Times New Roman" w:hAnsi="Times New Roman" w:cs="Times New Roman"/>
          <w:sz w:val="24"/>
          <w:szCs w:val="24"/>
        </w:rPr>
        <w:t>rential rates of customs duty.</w:t>
      </w:r>
      <w:r w:rsidR="001F6A7C">
        <w:rPr>
          <w:rFonts w:ascii="Times New Roman" w:hAnsi="Times New Roman" w:cs="Times New Roman"/>
          <w:sz w:val="24"/>
          <w:szCs w:val="24"/>
        </w:rPr>
        <w:t xml:space="preserve"> </w:t>
      </w:r>
      <w:r w:rsidR="004470AB">
        <w:rPr>
          <w:rFonts w:ascii="Times New Roman" w:hAnsi="Times New Roman" w:cs="Times New Roman"/>
          <w:sz w:val="24"/>
          <w:szCs w:val="24"/>
        </w:rPr>
        <w:t xml:space="preserve"> </w:t>
      </w:r>
      <w:r w:rsidR="00E46572" w:rsidRPr="00CC5811">
        <w:rPr>
          <w:rFonts w:ascii="Times New Roman" w:hAnsi="Times New Roman" w:cs="Times New Roman"/>
          <w:sz w:val="24"/>
          <w:szCs w:val="24"/>
        </w:rPr>
        <w:t>‘Trans</w:t>
      </w:r>
      <w:r w:rsidR="00E46572" w:rsidRPr="00CC5811">
        <w:rPr>
          <w:rFonts w:ascii="Times New Roman" w:hAnsi="Times New Roman" w:cs="Times New Roman"/>
          <w:sz w:val="24"/>
          <w:szCs w:val="24"/>
        </w:rPr>
        <w:noBreakHyphen/>
        <w:t xml:space="preserve">Pacific Partnership originating goods’ are goods imported from the territory of a Party to the TPP-11 that satisfy the new rules of origin contained in new Division 1GB of Part VIII of the </w:t>
      </w:r>
      <w:r w:rsidR="00E46572">
        <w:rPr>
          <w:rFonts w:ascii="Times New Roman" w:hAnsi="Times New Roman" w:cs="Times New Roman"/>
          <w:sz w:val="24"/>
          <w:szCs w:val="24"/>
        </w:rPr>
        <w:t xml:space="preserve">Customs </w:t>
      </w:r>
      <w:r w:rsidR="00E46572" w:rsidRPr="00CC5811">
        <w:rPr>
          <w:rFonts w:ascii="Times New Roman" w:hAnsi="Times New Roman" w:cs="Times New Roman"/>
          <w:sz w:val="24"/>
          <w:szCs w:val="24"/>
        </w:rPr>
        <w:t xml:space="preserve">Act, inserted by the TPP-11 </w:t>
      </w:r>
      <w:r w:rsidR="00E46572">
        <w:rPr>
          <w:rFonts w:ascii="Times New Roman" w:hAnsi="Times New Roman" w:cs="Times New Roman"/>
          <w:sz w:val="24"/>
          <w:szCs w:val="24"/>
        </w:rPr>
        <w:t xml:space="preserve">Implementation </w:t>
      </w:r>
      <w:r w:rsidR="00E46572" w:rsidRPr="00CC5811">
        <w:rPr>
          <w:rFonts w:ascii="Times New Roman" w:hAnsi="Times New Roman" w:cs="Times New Roman"/>
          <w:sz w:val="24"/>
          <w:szCs w:val="24"/>
        </w:rPr>
        <w:t>Act.</w:t>
      </w:r>
    </w:p>
    <w:p w14:paraId="4F0B2B6A" w14:textId="77777777" w:rsidR="00970D4F" w:rsidRDefault="00970D4F" w:rsidP="00650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0B98D5" w14:textId="4D68BB0A" w:rsidR="0065010F" w:rsidRDefault="00970D4F" w:rsidP="00650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2AD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associated </w:t>
      </w:r>
      <w:r w:rsidRPr="008042AD">
        <w:rPr>
          <w:rFonts w:ascii="Times New Roman" w:hAnsi="Times New Roman" w:cs="Times New Roman"/>
          <w:i/>
          <w:sz w:val="24"/>
          <w:szCs w:val="24"/>
        </w:rPr>
        <w:t>Customs Tariff Amendment (Comprehensive and Progressive Agreement for Trans</w:t>
      </w:r>
      <w:r w:rsidRPr="008042AD">
        <w:rPr>
          <w:rFonts w:ascii="Times New Roman" w:hAnsi="Times New Roman" w:cs="Times New Roman"/>
          <w:i/>
          <w:sz w:val="24"/>
          <w:szCs w:val="24"/>
        </w:rPr>
        <w:noBreakHyphen/>
        <w:t xml:space="preserve">Pacific </w:t>
      </w:r>
      <w:r>
        <w:rPr>
          <w:rFonts w:ascii="Times New Roman" w:hAnsi="Times New Roman" w:cs="Times New Roman"/>
          <w:i/>
          <w:sz w:val="24"/>
          <w:szCs w:val="24"/>
        </w:rPr>
        <w:t>Partnership Implementation) Act</w:t>
      </w:r>
      <w:r w:rsidRPr="008042AD">
        <w:rPr>
          <w:rFonts w:ascii="Times New Roman" w:hAnsi="Times New Roman" w:cs="Times New Roman"/>
          <w:i/>
          <w:sz w:val="24"/>
          <w:szCs w:val="24"/>
        </w:rPr>
        <w:t> 2018</w:t>
      </w:r>
      <w:r w:rsidRPr="008042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(the Customs Tariff Amendment Act) </w:t>
      </w:r>
      <w:r w:rsidR="00554EF4">
        <w:rPr>
          <w:rFonts w:ascii="Times New Roman" w:hAnsi="Times New Roman" w:cs="Times New Roman"/>
          <w:sz w:val="24"/>
          <w:szCs w:val="24"/>
        </w:rPr>
        <w:t>amends</w:t>
      </w:r>
      <w:r w:rsidRPr="00970D4F">
        <w:rPr>
          <w:rFonts w:ascii="Times New Roman" w:hAnsi="Times New Roman" w:cs="Times New Roman"/>
          <w:sz w:val="24"/>
          <w:szCs w:val="24"/>
        </w:rPr>
        <w:t xml:space="preserve"> the Act to implement Australia’s obligations under the </w:t>
      </w:r>
      <w:r>
        <w:rPr>
          <w:rFonts w:ascii="Times New Roman" w:hAnsi="Times New Roman" w:cs="Times New Roman"/>
          <w:sz w:val="24"/>
          <w:szCs w:val="24"/>
        </w:rPr>
        <w:t xml:space="preserve">TPP-11 by enacting different </w:t>
      </w:r>
      <w:r w:rsidRPr="00970D4F">
        <w:rPr>
          <w:rFonts w:ascii="Times New Roman" w:hAnsi="Times New Roman" w:cs="Times New Roman"/>
          <w:sz w:val="24"/>
          <w:szCs w:val="24"/>
        </w:rPr>
        <w:t xml:space="preserve">rates of customs duty </w:t>
      </w:r>
      <w:r>
        <w:rPr>
          <w:rFonts w:ascii="Times New Roman" w:hAnsi="Times New Roman" w:cs="Times New Roman"/>
          <w:sz w:val="24"/>
          <w:szCs w:val="24"/>
        </w:rPr>
        <w:t xml:space="preserve">in accordance with the TPP-11 </w:t>
      </w:r>
      <w:r w:rsidRPr="00970D4F">
        <w:rPr>
          <w:rFonts w:ascii="Times New Roman" w:hAnsi="Times New Roman" w:cs="Times New Roman"/>
          <w:sz w:val="24"/>
          <w:szCs w:val="24"/>
        </w:rPr>
        <w:t xml:space="preserve">for imported goods that are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C5811">
        <w:rPr>
          <w:rFonts w:ascii="Times New Roman" w:hAnsi="Times New Roman" w:cs="Times New Roman"/>
          <w:sz w:val="24"/>
          <w:szCs w:val="24"/>
        </w:rPr>
        <w:t>rans</w:t>
      </w:r>
      <w:r w:rsidRPr="00CC5811">
        <w:rPr>
          <w:rFonts w:ascii="Times New Roman" w:hAnsi="Times New Roman" w:cs="Times New Roman"/>
          <w:sz w:val="24"/>
          <w:szCs w:val="24"/>
        </w:rPr>
        <w:noBreakHyphen/>
        <w:t>Pacific Partnership originating goods</w:t>
      </w:r>
      <w:r w:rsidR="00E46572">
        <w:rPr>
          <w:rFonts w:ascii="Times New Roman" w:hAnsi="Times New Roman" w:cs="Times New Roman"/>
          <w:sz w:val="24"/>
          <w:szCs w:val="24"/>
        </w:rPr>
        <w:t>.</w:t>
      </w:r>
    </w:p>
    <w:p w14:paraId="35407B72" w14:textId="50950FAA" w:rsidR="00BC2A74" w:rsidRDefault="00BC2A74" w:rsidP="00811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27E623" w14:textId="70FA1920" w:rsidR="00924123" w:rsidRDefault="000859F7" w:rsidP="00811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purpose of the </w:t>
      </w:r>
      <w:r w:rsidRPr="000859F7">
        <w:rPr>
          <w:rFonts w:ascii="Times New Roman" w:hAnsi="Times New Roman" w:cs="Times New Roman"/>
          <w:i/>
          <w:sz w:val="24"/>
          <w:szCs w:val="24"/>
        </w:rPr>
        <w:t>Customs Tariff Amendment (Comprehensive and Progressive Agreement for Trans-Pacific Partnership Implementation) Regulations 2018</w:t>
      </w:r>
      <w:r w:rsidR="001F6A7C">
        <w:rPr>
          <w:rFonts w:ascii="Times New Roman" w:hAnsi="Times New Roman" w:cs="Times New Roman"/>
          <w:sz w:val="24"/>
          <w:szCs w:val="24"/>
        </w:rPr>
        <w:t xml:space="preserve"> (the </w:t>
      </w:r>
      <w:r w:rsidR="004470AB">
        <w:rPr>
          <w:rFonts w:ascii="Times New Roman" w:hAnsi="Times New Roman" w:cs="Times New Roman"/>
          <w:sz w:val="24"/>
          <w:szCs w:val="24"/>
        </w:rPr>
        <w:t xml:space="preserve">Amendment </w:t>
      </w:r>
      <w:r>
        <w:rPr>
          <w:rFonts w:ascii="Times New Roman" w:hAnsi="Times New Roman" w:cs="Times New Roman"/>
          <w:sz w:val="24"/>
          <w:szCs w:val="24"/>
        </w:rPr>
        <w:t xml:space="preserve">Regulations) is to </w:t>
      </w:r>
      <w:r w:rsidR="00F80023">
        <w:rPr>
          <w:rFonts w:ascii="Times New Roman" w:hAnsi="Times New Roman" w:cs="Times New Roman"/>
          <w:sz w:val="24"/>
          <w:szCs w:val="24"/>
        </w:rPr>
        <w:t xml:space="preserve">amend the </w:t>
      </w:r>
      <w:r w:rsidR="00F80023" w:rsidRPr="00F80023">
        <w:rPr>
          <w:rFonts w:ascii="Times New Roman" w:hAnsi="Times New Roman" w:cs="Times New Roman"/>
          <w:i/>
          <w:sz w:val="24"/>
          <w:szCs w:val="24"/>
        </w:rPr>
        <w:t>Customs Tariff Regulations 2004</w:t>
      </w:r>
      <w:r w:rsidR="00F80023">
        <w:rPr>
          <w:rFonts w:ascii="Times New Roman" w:hAnsi="Times New Roman" w:cs="Times New Roman"/>
          <w:sz w:val="24"/>
          <w:szCs w:val="24"/>
        </w:rPr>
        <w:t xml:space="preserve"> (the Customs Tariff Regulations) </w:t>
      </w:r>
      <w:r w:rsidR="00B4579B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prescribe goods </w:t>
      </w:r>
      <w:r w:rsidR="00970D4F" w:rsidRPr="00970D4F">
        <w:rPr>
          <w:rFonts w:ascii="Times New Roman" w:hAnsi="Times New Roman" w:cs="Times New Roman"/>
          <w:sz w:val="24"/>
          <w:szCs w:val="24"/>
        </w:rPr>
        <w:t xml:space="preserve">to support the implementation of the revised customs tariff arrangements for </w:t>
      </w:r>
      <w:r w:rsidR="00970D4F">
        <w:rPr>
          <w:rFonts w:ascii="Times New Roman" w:hAnsi="Times New Roman" w:cs="Times New Roman"/>
          <w:sz w:val="24"/>
          <w:szCs w:val="24"/>
        </w:rPr>
        <w:t>T</w:t>
      </w:r>
      <w:r w:rsidR="00970D4F" w:rsidRPr="00CC5811">
        <w:rPr>
          <w:rFonts w:ascii="Times New Roman" w:hAnsi="Times New Roman" w:cs="Times New Roman"/>
          <w:sz w:val="24"/>
          <w:szCs w:val="24"/>
        </w:rPr>
        <w:t>rans</w:t>
      </w:r>
      <w:r w:rsidR="00970D4F" w:rsidRPr="00CC5811">
        <w:rPr>
          <w:rFonts w:ascii="Times New Roman" w:hAnsi="Times New Roman" w:cs="Times New Roman"/>
          <w:sz w:val="24"/>
          <w:szCs w:val="24"/>
        </w:rPr>
        <w:noBreakHyphen/>
        <w:t>Pacific Partnership originating goods</w:t>
      </w:r>
      <w:r w:rsidR="00E7546B">
        <w:rPr>
          <w:rFonts w:ascii="Times New Roman" w:hAnsi="Times New Roman" w:cs="Times New Roman"/>
          <w:sz w:val="24"/>
          <w:szCs w:val="24"/>
        </w:rPr>
        <w:t>.</w:t>
      </w:r>
    </w:p>
    <w:p w14:paraId="480471B5" w14:textId="3A07FF1E" w:rsidR="00970D4F" w:rsidRDefault="00970D4F" w:rsidP="00811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D83CCC" w14:textId="28C1B115" w:rsidR="00970D4F" w:rsidRPr="00970D4F" w:rsidRDefault="00970D4F" w:rsidP="00970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D4F">
        <w:rPr>
          <w:rFonts w:ascii="Times New Roman" w:hAnsi="Times New Roman" w:cs="Times New Roman"/>
          <w:sz w:val="24"/>
          <w:szCs w:val="24"/>
        </w:rPr>
        <w:t xml:space="preserve">For most </w:t>
      </w:r>
      <w:r w:rsidRPr="00CC5811">
        <w:rPr>
          <w:rFonts w:ascii="Times New Roman" w:hAnsi="Times New Roman" w:cs="Times New Roman"/>
          <w:sz w:val="24"/>
          <w:szCs w:val="24"/>
        </w:rPr>
        <w:t>Trans</w:t>
      </w:r>
      <w:r w:rsidRPr="00CC5811">
        <w:rPr>
          <w:rFonts w:ascii="Times New Roman" w:hAnsi="Times New Roman" w:cs="Times New Roman"/>
          <w:sz w:val="24"/>
          <w:szCs w:val="24"/>
        </w:rPr>
        <w:noBreakHyphen/>
        <w:t>Pacifi</w:t>
      </w:r>
      <w:r>
        <w:rPr>
          <w:rFonts w:ascii="Times New Roman" w:hAnsi="Times New Roman" w:cs="Times New Roman"/>
          <w:sz w:val="24"/>
          <w:szCs w:val="24"/>
        </w:rPr>
        <w:t>c Partnership originating goods</w:t>
      </w:r>
      <w:r w:rsidRPr="00970D4F">
        <w:rPr>
          <w:rFonts w:ascii="Times New Roman" w:hAnsi="Times New Roman" w:cs="Times New Roman"/>
          <w:sz w:val="24"/>
          <w:szCs w:val="24"/>
        </w:rPr>
        <w:t>, th</w:t>
      </w:r>
      <w:r>
        <w:rPr>
          <w:rFonts w:ascii="Times New Roman" w:hAnsi="Times New Roman" w:cs="Times New Roman"/>
          <w:sz w:val="24"/>
          <w:szCs w:val="24"/>
        </w:rPr>
        <w:t>e rate of customs duty will be ‘Free’</w:t>
      </w:r>
      <w:r w:rsidRPr="00970D4F">
        <w:rPr>
          <w:rFonts w:ascii="Times New Roman" w:hAnsi="Times New Roman" w:cs="Times New Roman"/>
          <w:sz w:val="24"/>
          <w:szCs w:val="24"/>
        </w:rPr>
        <w:t xml:space="preserve"> from the commencement of the </w:t>
      </w:r>
      <w:r>
        <w:rPr>
          <w:rFonts w:ascii="Times New Roman" w:hAnsi="Times New Roman" w:cs="Times New Roman"/>
          <w:sz w:val="24"/>
          <w:szCs w:val="24"/>
        </w:rPr>
        <w:t xml:space="preserve">Customs </w:t>
      </w:r>
      <w:r w:rsidRPr="00970D4F">
        <w:rPr>
          <w:rFonts w:ascii="Times New Roman" w:hAnsi="Times New Roman" w:cs="Times New Roman"/>
          <w:sz w:val="24"/>
          <w:szCs w:val="24"/>
        </w:rPr>
        <w:t xml:space="preserve">Tariff </w:t>
      </w:r>
      <w:r>
        <w:rPr>
          <w:rFonts w:ascii="Times New Roman" w:hAnsi="Times New Roman" w:cs="Times New Roman"/>
          <w:sz w:val="24"/>
          <w:szCs w:val="24"/>
        </w:rPr>
        <w:t xml:space="preserve">Amendment </w:t>
      </w:r>
      <w:r w:rsidRPr="00970D4F">
        <w:rPr>
          <w:rFonts w:ascii="Times New Roman" w:hAnsi="Times New Roman" w:cs="Times New Roman"/>
          <w:sz w:val="24"/>
          <w:szCs w:val="24"/>
        </w:rPr>
        <w:t xml:space="preserve">Act. </w:t>
      </w:r>
      <w:r w:rsidR="004470AB">
        <w:rPr>
          <w:rFonts w:ascii="Times New Roman" w:hAnsi="Times New Roman" w:cs="Times New Roman"/>
          <w:sz w:val="24"/>
          <w:szCs w:val="24"/>
        </w:rPr>
        <w:t xml:space="preserve"> </w:t>
      </w:r>
      <w:r w:rsidRPr="00970D4F">
        <w:rPr>
          <w:rFonts w:ascii="Times New Roman" w:hAnsi="Times New Roman" w:cs="Times New Roman"/>
          <w:sz w:val="24"/>
          <w:szCs w:val="24"/>
        </w:rPr>
        <w:t>However</w:t>
      </w:r>
      <w:proofErr w:type="gramStart"/>
      <w:r w:rsidRPr="00970D4F">
        <w:rPr>
          <w:rFonts w:ascii="Times New Roman" w:hAnsi="Times New Roman" w:cs="Times New Roman"/>
          <w:sz w:val="24"/>
          <w:szCs w:val="24"/>
        </w:rPr>
        <w:t>, for certain</w:t>
      </w:r>
      <w:proofErr w:type="gramEnd"/>
      <w:r w:rsidRPr="00970D4F">
        <w:rPr>
          <w:rFonts w:ascii="Times New Roman" w:hAnsi="Times New Roman" w:cs="Times New Roman"/>
          <w:sz w:val="24"/>
          <w:szCs w:val="24"/>
        </w:rPr>
        <w:t xml:space="preserve"> classes of goods, the rate of custom</w:t>
      </w:r>
      <w:r>
        <w:rPr>
          <w:rFonts w:ascii="Times New Roman" w:hAnsi="Times New Roman" w:cs="Times New Roman"/>
          <w:sz w:val="24"/>
          <w:szCs w:val="24"/>
        </w:rPr>
        <w:t>s duty will not immediately be ‘Free’, but will be phased down to ‘Free’</w:t>
      </w:r>
      <w:r w:rsidRPr="00970D4F">
        <w:rPr>
          <w:rFonts w:ascii="Times New Roman" w:hAnsi="Times New Roman" w:cs="Times New Roman"/>
          <w:sz w:val="24"/>
          <w:szCs w:val="24"/>
        </w:rPr>
        <w:t xml:space="preserve"> from their current rate over a period of time. </w:t>
      </w:r>
      <w:r w:rsidR="004470AB">
        <w:rPr>
          <w:rFonts w:ascii="Times New Roman" w:hAnsi="Times New Roman" w:cs="Times New Roman"/>
          <w:sz w:val="24"/>
          <w:szCs w:val="24"/>
        </w:rPr>
        <w:t xml:space="preserve"> </w:t>
      </w:r>
      <w:r w:rsidRPr="00970D4F">
        <w:rPr>
          <w:rFonts w:ascii="Times New Roman" w:hAnsi="Times New Roman" w:cs="Times New Roman"/>
          <w:sz w:val="24"/>
          <w:szCs w:val="24"/>
        </w:rPr>
        <w:t>The phasing rates for these goods will be specified in new S</w:t>
      </w:r>
      <w:r>
        <w:rPr>
          <w:rFonts w:ascii="Times New Roman" w:hAnsi="Times New Roman" w:cs="Times New Roman"/>
          <w:sz w:val="24"/>
          <w:szCs w:val="24"/>
        </w:rPr>
        <w:t>chedule </w:t>
      </w:r>
      <w:r w:rsidRPr="00970D4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970D4F">
        <w:rPr>
          <w:rFonts w:ascii="Times New Roman" w:hAnsi="Times New Roman" w:cs="Times New Roman"/>
          <w:sz w:val="24"/>
          <w:szCs w:val="24"/>
        </w:rPr>
        <w:t xml:space="preserve"> to the Act with the goods identified by reference to their </w:t>
      </w:r>
      <w:proofErr w:type="gramStart"/>
      <w:r w:rsidRPr="00970D4F">
        <w:rPr>
          <w:rFonts w:ascii="Times New Roman" w:hAnsi="Times New Roman" w:cs="Times New Roman"/>
          <w:sz w:val="24"/>
          <w:szCs w:val="24"/>
        </w:rPr>
        <w:t xml:space="preserve">eight </w:t>
      </w:r>
      <w:r w:rsidR="00E46572">
        <w:rPr>
          <w:rFonts w:ascii="Times New Roman" w:hAnsi="Times New Roman" w:cs="Times New Roman"/>
          <w:sz w:val="24"/>
          <w:szCs w:val="24"/>
        </w:rPr>
        <w:t>digit</w:t>
      </w:r>
      <w:proofErr w:type="gramEnd"/>
      <w:r w:rsidRPr="00970D4F">
        <w:rPr>
          <w:rFonts w:ascii="Times New Roman" w:hAnsi="Times New Roman" w:cs="Times New Roman"/>
          <w:sz w:val="24"/>
          <w:szCs w:val="24"/>
        </w:rPr>
        <w:t xml:space="preserve"> tarif</w:t>
      </w:r>
      <w:r>
        <w:rPr>
          <w:rFonts w:ascii="Times New Roman" w:hAnsi="Times New Roman" w:cs="Times New Roman"/>
          <w:sz w:val="24"/>
          <w:szCs w:val="24"/>
        </w:rPr>
        <w:t>f classification under Schedule </w:t>
      </w:r>
      <w:r w:rsidRPr="00970D4F">
        <w:rPr>
          <w:rFonts w:ascii="Times New Roman" w:hAnsi="Times New Roman" w:cs="Times New Roman"/>
          <w:sz w:val="24"/>
          <w:szCs w:val="24"/>
        </w:rPr>
        <w:t xml:space="preserve">3 to the </w:t>
      </w:r>
      <w:r>
        <w:rPr>
          <w:rFonts w:ascii="Times New Roman" w:hAnsi="Times New Roman" w:cs="Times New Roman"/>
          <w:sz w:val="24"/>
          <w:szCs w:val="24"/>
        </w:rPr>
        <w:t>Act.</w:t>
      </w:r>
    </w:p>
    <w:p w14:paraId="4E4E4912" w14:textId="77777777" w:rsidR="00A51F06" w:rsidRDefault="00A51F06" w:rsidP="00970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D2F85D" w14:textId="419F1919" w:rsidR="00970D4F" w:rsidRDefault="00970D4F" w:rsidP="004470AB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D4F">
        <w:rPr>
          <w:rFonts w:ascii="Times New Roman" w:hAnsi="Times New Roman" w:cs="Times New Roman"/>
          <w:sz w:val="24"/>
          <w:szCs w:val="24"/>
        </w:rPr>
        <w:lastRenderedPageBreak/>
        <w:t xml:space="preserve">In the </w:t>
      </w:r>
      <w:r>
        <w:rPr>
          <w:rFonts w:ascii="Times New Roman" w:hAnsi="Times New Roman" w:cs="Times New Roman"/>
          <w:sz w:val="24"/>
          <w:szCs w:val="24"/>
        </w:rPr>
        <w:t>TPP-11</w:t>
      </w:r>
      <w:r w:rsidRPr="00970D4F">
        <w:rPr>
          <w:rFonts w:ascii="Times New Roman" w:hAnsi="Times New Roman" w:cs="Times New Roman"/>
          <w:sz w:val="24"/>
          <w:szCs w:val="24"/>
        </w:rPr>
        <w:t xml:space="preserve"> itself, certain goods that are to be subject to the preferential duty rates </w:t>
      </w:r>
      <w:proofErr w:type="gramStart"/>
      <w:r w:rsidRPr="00970D4F">
        <w:rPr>
          <w:rFonts w:ascii="Times New Roman" w:hAnsi="Times New Roman" w:cs="Times New Roman"/>
          <w:sz w:val="24"/>
          <w:szCs w:val="24"/>
        </w:rPr>
        <w:t>are specified</w:t>
      </w:r>
      <w:proofErr w:type="gramEnd"/>
      <w:r w:rsidRPr="00970D4F">
        <w:rPr>
          <w:rFonts w:ascii="Times New Roman" w:hAnsi="Times New Roman" w:cs="Times New Roman"/>
          <w:sz w:val="24"/>
          <w:szCs w:val="24"/>
        </w:rPr>
        <w:t xml:space="preserve"> by reference to their tari</w:t>
      </w:r>
      <w:r w:rsidR="00CD1A54">
        <w:rPr>
          <w:rFonts w:ascii="Times New Roman" w:hAnsi="Times New Roman" w:cs="Times New Roman"/>
          <w:sz w:val="24"/>
          <w:szCs w:val="24"/>
        </w:rPr>
        <w:t>ff classification under the 2012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70D4F">
        <w:rPr>
          <w:rFonts w:ascii="Times New Roman" w:hAnsi="Times New Roman" w:cs="Times New Roman"/>
          <w:sz w:val="24"/>
          <w:szCs w:val="24"/>
        </w:rPr>
        <w:t xml:space="preserve">version of the Harmonized Commodity Description and Coding System (the Harmonized System). </w:t>
      </w:r>
      <w:r w:rsidR="004470AB">
        <w:rPr>
          <w:rFonts w:ascii="Times New Roman" w:hAnsi="Times New Roman" w:cs="Times New Roman"/>
          <w:sz w:val="24"/>
          <w:szCs w:val="24"/>
        </w:rPr>
        <w:t xml:space="preserve"> </w:t>
      </w:r>
      <w:r w:rsidRPr="00970D4F">
        <w:rPr>
          <w:rFonts w:ascii="Times New Roman" w:hAnsi="Times New Roman" w:cs="Times New Roman"/>
          <w:sz w:val="24"/>
          <w:szCs w:val="24"/>
        </w:rPr>
        <w:t xml:space="preserve">The Harmonized System is the worldwide classification system that </w:t>
      </w:r>
      <w:proofErr w:type="gramStart"/>
      <w:r w:rsidRPr="00970D4F">
        <w:rPr>
          <w:rFonts w:ascii="Times New Roman" w:hAnsi="Times New Roman" w:cs="Times New Roman"/>
          <w:sz w:val="24"/>
          <w:szCs w:val="24"/>
        </w:rPr>
        <w:t>has been adopted</w:t>
      </w:r>
      <w:proofErr w:type="gramEnd"/>
      <w:r w:rsidRPr="00970D4F">
        <w:rPr>
          <w:rFonts w:ascii="Times New Roman" w:hAnsi="Times New Roman" w:cs="Times New Roman"/>
          <w:sz w:val="24"/>
          <w:szCs w:val="24"/>
        </w:rPr>
        <w:t xml:space="preserve"> by all countries that are members of the World Customs Organization</w:t>
      </w:r>
      <w:r w:rsidR="00D7076B">
        <w:rPr>
          <w:rFonts w:ascii="Times New Roman" w:hAnsi="Times New Roman" w:cs="Times New Roman"/>
          <w:sz w:val="24"/>
          <w:szCs w:val="24"/>
        </w:rPr>
        <w:t xml:space="preserve"> (WCO)</w:t>
      </w:r>
      <w:r w:rsidRPr="00970D4F">
        <w:rPr>
          <w:rFonts w:ascii="Times New Roman" w:hAnsi="Times New Roman" w:cs="Times New Roman"/>
          <w:sz w:val="24"/>
          <w:szCs w:val="24"/>
        </w:rPr>
        <w:t xml:space="preserve">. </w:t>
      </w:r>
      <w:r w:rsidR="004470AB">
        <w:rPr>
          <w:rFonts w:ascii="Times New Roman" w:hAnsi="Times New Roman" w:cs="Times New Roman"/>
          <w:sz w:val="24"/>
          <w:szCs w:val="24"/>
        </w:rPr>
        <w:t xml:space="preserve"> </w:t>
      </w:r>
      <w:r w:rsidRPr="00970D4F">
        <w:rPr>
          <w:rFonts w:ascii="Times New Roman" w:hAnsi="Times New Roman" w:cs="Times New Roman"/>
          <w:sz w:val="24"/>
          <w:szCs w:val="24"/>
        </w:rPr>
        <w:t xml:space="preserve">In Australia, the Harmonized System </w:t>
      </w:r>
      <w:proofErr w:type="gramStart"/>
      <w:r w:rsidRPr="00970D4F">
        <w:rPr>
          <w:rFonts w:ascii="Times New Roman" w:hAnsi="Times New Roman" w:cs="Times New Roman"/>
          <w:sz w:val="24"/>
          <w:szCs w:val="24"/>
        </w:rPr>
        <w:t xml:space="preserve">has been </w:t>
      </w:r>
      <w:r w:rsidR="00E46572">
        <w:rPr>
          <w:rFonts w:ascii="Times New Roman" w:hAnsi="Times New Roman" w:cs="Times New Roman"/>
          <w:sz w:val="24"/>
          <w:szCs w:val="24"/>
        </w:rPr>
        <w:t>implemented</w:t>
      </w:r>
      <w:proofErr w:type="gramEnd"/>
      <w:r w:rsidRPr="00970D4F">
        <w:rPr>
          <w:rFonts w:ascii="Times New Roman" w:hAnsi="Times New Roman" w:cs="Times New Roman"/>
          <w:sz w:val="24"/>
          <w:szCs w:val="24"/>
        </w:rPr>
        <w:t xml:space="preserve"> in the Act.</w:t>
      </w:r>
    </w:p>
    <w:p w14:paraId="4E482EBD" w14:textId="6C127842" w:rsidR="00970D4F" w:rsidRDefault="00970D4F" w:rsidP="00970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EDFA7B" w14:textId="3A82B43B" w:rsidR="00970D4F" w:rsidRDefault="00DE7043" w:rsidP="00970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470AB">
        <w:rPr>
          <w:rFonts w:ascii="Times New Roman" w:hAnsi="Times New Roman" w:cs="Times New Roman"/>
          <w:sz w:val="24"/>
          <w:szCs w:val="24"/>
        </w:rPr>
        <w:t>n </w:t>
      </w:r>
      <w:r w:rsidR="00970D4F">
        <w:rPr>
          <w:rFonts w:ascii="Times New Roman" w:hAnsi="Times New Roman" w:cs="Times New Roman"/>
          <w:sz w:val="24"/>
          <w:szCs w:val="24"/>
        </w:rPr>
        <w:t>201</w:t>
      </w:r>
      <w:r w:rsidR="00970D4F" w:rsidRPr="00970D4F">
        <w:rPr>
          <w:rFonts w:ascii="Times New Roman" w:hAnsi="Times New Roman" w:cs="Times New Roman"/>
          <w:sz w:val="24"/>
          <w:szCs w:val="24"/>
        </w:rPr>
        <w:t xml:space="preserve">7, the Harmonized System was </w:t>
      </w:r>
      <w:r w:rsidR="00D7076B">
        <w:rPr>
          <w:rFonts w:ascii="Times New Roman" w:hAnsi="Times New Roman" w:cs="Times New Roman"/>
          <w:sz w:val="24"/>
          <w:szCs w:val="24"/>
        </w:rPr>
        <w:t>updated to incorporate changes made by the WCO deemed to improve its</w:t>
      </w:r>
      <w:r w:rsidR="00143C09">
        <w:rPr>
          <w:rFonts w:ascii="Times New Roman" w:hAnsi="Times New Roman" w:cs="Times New Roman"/>
          <w:sz w:val="24"/>
          <w:szCs w:val="24"/>
        </w:rPr>
        <w:t>’</w:t>
      </w:r>
      <w:r w:rsidR="00D7076B">
        <w:rPr>
          <w:rFonts w:ascii="Times New Roman" w:hAnsi="Times New Roman" w:cs="Times New Roman"/>
          <w:sz w:val="24"/>
          <w:szCs w:val="24"/>
        </w:rPr>
        <w:t xml:space="preserve"> functionality. </w:t>
      </w:r>
      <w:r w:rsidR="004470AB">
        <w:rPr>
          <w:rFonts w:ascii="Times New Roman" w:hAnsi="Times New Roman" w:cs="Times New Roman"/>
          <w:sz w:val="24"/>
          <w:szCs w:val="24"/>
        </w:rPr>
        <w:t xml:space="preserve"> </w:t>
      </w:r>
      <w:r w:rsidR="00970D4F" w:rsidRPr="00970D4F">
        <w:rPr>
          <w:rFonts w:ascii="Times New Roman" w:hAnsi="Times New Roman" w:cs="Times New Roman"/>
          <w:sz w:val="24"/>
          <w:szCs w:val="24"/>
        </w:rPr>
        <w:t>The tariff classification</w:t>
      </w:r>
      <w:r w:rsidR="00970D4F">
        <w:rPr>
          <w:rFonts w:ascii="Times New Roman" w:hAnsi="Times New Roman" w:cs="Times New Roman"/>
          <w:sz w:val="24"/>
          <w:szCs w:val="24"/>
        </w:rPr>
        <w:t xml:space="preserve"> of a number of goods in the 201</w:t>
      </w:r>
      <w:r w:rsidR="00CD1A54">
        <w:rPr>
          <w:rFonts w:ascii="Times New Roman" w:hAnsi="Times New Roman" w:cs="Times New Roman"/>
          <w:sz w:val="24"/>
          <w:szCs w:val="24"/>
        </w:rPr>
        <w:t>7 </w:t>
      </w:r>
      <w:r w:rsidR="00970D4F" w:rsidRPr="00970D4F">
        <w:rPr>
          <w:rFonts w:ascii="Times New Roman" w:hAnsi="Times New Roman" w:cs="Times New Roman"/>
          <w:sz w:val="24"/>
          <w:szCs w:val="24"/>
        </w:rPr>
        <w:t>version is different from the</w:t>
      </w:r>
      <w:r w:rsidR="00970D4F">
        <w:rPr>
          <w:rFonts w:ascii="Times New Roman" w:hAnsi="Times New Roman" w:cs="Times New Roman"/>
          <w:sz w:val="24"/>
          <w:szCs w:val="24"/>
        </w:rPr>
        <w:t>ir classification under the 2012 </w:t>
      </w:r>
      <w:r w:rsidR="00970D4F" w:rsidRPr="00970D4F">
        <w:rPr>
          <w:rFonts w:ascii="Times New Roman" w:hAnsi="Times New Roman" w:cs="Times New Roman"/>
          <w:sz w:val="24"/>
          <w:szCs w:val="24"/>
        </w:rPr>
        <w:t>version</w:t>
      </w:r>
      <w:r w:rsidR="001F6A7C">
        <w:rPr>
          <w:rFonts w:ascii="Times New Roman" w:hAnsi="Times New Roman" w:cs="Times New Roman"/>
          <w:sz w:val="24"/>
          <w:szCs w:val="24"/>
        </w:rPr>
        <w:t xml:space="preserve">. </w:t>
      </w:r>
      <w:r w:rsidR="004470AB">
        <w:rPr>
          <w:rFonts w:ascii="Times New Roman" w:hAnsi="Times New Roman" w:cs="Times New Roman"/>
          <w:sz w:val="24"/>
          <w:szCs w:val="24"/>
        </w:rPr>
        <w:t xml:space="preserve"> </w:t>
      </w:r>
      <w:r w:rsidR="00E46572">
        <w:rPr>
          <w:rFonts w:ascii="Times New Roman" w:hAnsi="Times New Roman" w:cs="Times New Roman"/>
          <w:sz w:val="24"/>
          <w:szCs w:val="24"/>
        </w:rPr>
        <w:t>F</w:t>
      </w:r>
      <w:r w:rsidR="00970D4F" w:rsidRPr="00970D4F">
        <w:rPr>
          <w:rFonts w:ascii="Times New Roman" w:hAnsi="Times New Roman" w:cs="Times New Roman"/>
          <w:sz w:val="24"/>
          <w:szCs w:val="24"/>
        </w:rPr>
        <w:t>or example</w:t>
      </w:r>
      <w:r w:rsidR="00E46572">
        <w:rPr>
          <w:rFonts w:ascii="Times New Roman" w:hAnsi="Times New Roman" w:cs="Times New Roman"/>
          <w:sz w:val="24"/>
          <w:szCs w:val="24"/>
        </w:rPr>
        <w:t>,</w:t>
      </w:r>
      <w:r w:rsidR="00970D4F" w:rsidRPr="00970D4F">
        <w:rPr>
          <w:rFonts w:ascii="Times New Roman" w:hAnsi="Times New Roman" w:cs="Times New Roman"/>
          <w:sz w:val="24"/>
          <w:szCs w:val="24"/>
        </w:rPr>
        <w:t xml:space="preserve"> in several instances one or more ta</w:t>
      </w:r>
      <w:r w:rsidR="00970D4F">
        <w:rPr>
          <w:rFonts w:ascii="Times New Roman" w:hAnsi="Times New Roman" w:cs="Times New Roman"/>
          <w:sz w:val="24"/>
          <w:szCs w:val="24"/>
        </w:rPr>
        <w:t>riff classifications in the 2012 </w:t>
      </w:r>
      <w:proofErr w:type="gramStart"/>
      <w:r w:rsidR="00143C09">
        <w:rPr>
          <w:rFonts w:ascii="Times New Roman" w:hAnsi="Times New Roman" w:cs="Times New Roman"/>
          <w:sz w:val="24"/>
          <w:szCs w:val="24"/>
        </w:rPr>
        <w:t>have been split</w:t>
      </w:r>
      <w:proofErr w:type="gramEnd"/>
      <w:r w:rsidR="00143C09">
        <w:rPr>
          <w:rFonts w:ascii="Times New Roman" w:hAnsi="Times New Roman" w:cs="Times New Roman"/>
          <w:sz w:val="24"/>
          <w:szCs w:val="24"/>
        </w:rPr>
        <w:t xml:space="preserve"> in order to further specify a class of goods resulting in additional headings or sub-headings </w:t>
      </w:r>
      <w:r w:rsidR="00970D4F">
        <w:rPr>
          <w:rFonts w:ascii="Times New Roman" w:hAnsi="Times New Roman" w:cs="Times New Roman"/>
          <w:sz w:val="24"/>
          <w:szCs w:val="24"/>
        </w:rPr>
        <w:t>in the 2017 </w:t>
      </w:r>
      <w:r w:rsidR="00970D4F" w:rsidRPr="00970D4F">
        <w:rPr>
          <w:rFonts w:ascii="Times New Roman" w:hAnsi="Times New Roman" w:cs="Times New Roman"/>
          <w:sz w:val="24"/>
          <w:szCs w:val="24"/>
        </w:rPr>
        <w:t xml:space="preserve">version. </w:t>
      </w:r>
      <w:r w:rsidR="004470AB">
        <w:rPr>
          <w:rFonts w:ascii="Times New Roman" w:hAnsi="Times New Roman" w:cs="Times New Roman"/>
          <w:sz w:val="24"/>
          <w:szCs w:val="24"/>
        </w:rPr>
        <w:t xml:space="preserve"> </w:t>
      </w:r>
      <w:r w:rsidR="00970D4F">
        <w:rPr>
          <w:rFonts w:ascii="Times New Roman" w:hAnsi="Times New Roman" w:cs="Times New Roman"/>
          <w:sz w:val="24"/>
          <w:szCs w:val="24"/>
        </w:rPr>
        <w:t>The amendments in the 2017 </w:t>
      </w:r>
      <w:r w:rsidR="00970D4F" w:rsidRPr="00970D4F">
        <w:rPr>
          <w:rFonts w:ascii="Times New Roman" w:hAnsi="Times New Roman" w:cs="Times New Roman"/>
          <w:sz w:val="24"/>
          <w:szCs w:val="24"/>
        </w:rPr>
        <w:t>version o</w:t>
      </w:r>
      <w:r w:rsidR="00554EF4">
        <w:rPr>
          <w:rFonts w:ascii="Times New Roman" w:hAnsi="Times New Roman" w:cs="Times New Roman"/>
          <w:sz w:val="24"/>
          <w:szCs w:val="24"/>
        </w:rPr>
        <w:t>f the Harmonized System (the </w:t>
      </w:r>
      <w:r w:rsidR="00970D4F">
        <w:rPr>
          <w:rFonts w:ascii="Times New Roman" w:hAnsi="Times New Roman" w:cs="Times New Roman"/>
          <w:sz w:val="24"/>
          <w:szCs w:val="24"/>
        </w:rPr>
        <w:t>2017 </w:t>
      </w:r>
      <w:r w:rsidR="00970D4F" w:rsidRPr="00970D4F">
        <w:rPr>
          <w:rFonts w:ascii="Times New Roman" w:hAnsi="Times New Roman" w:cs="Times New Roman"/>
          <w:sz w:val="24"/>
          <w:szCs w:val="24"/>
        </w:rPr>
        <w:t xml:space="preserve">amendments) </w:t>
      </w:r>
      <w:r w:rsidR="00970D4F">
        <w:rPr>
          <w:rFonts w:ascii="Times New Roman" w:hAnsi="Times New Roman" w:cs="Times New Roman"/>
          <w:sz w:val="24"/>
          <w:szCs w:val="24"/>
        </w:rPr>
        <w:t>were incorporated into Schedule </w:t>
      </w:r>
      <w:r w:rsidR="00970D4F" w:rsidRPr="00970D4F">
        <w:rPr>
          <w:rFonts w:ascii="Times New Roman" w:hAnsi="Times New Roman" w:cs="Times New Roman"/>
          <w:sz w:val="24"/>
          <w:szCs w:val="24"/>
        </w:rPr>
        <w:t xml:space="preserve">3 to the Act, and </w:t>
      </w:r>
      <w:proofErr w:type="gramStart"/>
      <w:r w:rsidR="00970D4F" w:rsidRPr="00970D4F">
        <w:rPr>
          <w:rFonts w:ascii="Times New Roman" w:hAnsi="Times New Roman" w:cs="Times New Roman"/>
          <w:sz w:val="24"/>
          <w:szCs w:val="24"/>
        </w:rPr>
        <w:t>are also</w:t>
      </w:r>
      <w:proofErr w:type="gramEnd"/>
      <w:r w:rsidR="00970D4F" w:rsidRPr="00970D4F">
        <w:rPr>
          <w:rFonts w:ascii="Times New Roman" w:hAnsi="Times New Roman" w:cs="Times New Roman"/>
          <w:sz w:val="24"/>
          <w:szCs w:val="24"/>
        </w:rPr>
        <w:t xml:space="preserve"> reflected in the tariff classifications </w:t>
      </w:r>
      <w:r w:rsidR="00970D4F">
        <w:rPr>
          <w:rFonts w:ascii="Times New Roman" w:hAnsi="Times New Roman" w:cs="Times New Roman"/>
          <w:sz w:val="24"/>
          <w:szCs w:val="24"/>
        </w:rPr>
        <w:t xml:space="preserve">listed in the items in </w:t>
      </w:r>
      <w:r w:rsidR="00554EF4">
        <w:rPr>
          <w:rFonts w:ascii="Times New Roman" w:hAnsi="Times New Roman" w:cs="Times New Roman"/>
          <w:sz w:val="24"/>
          <w:szCs w:val="24"/>
        </w:rPr>
        <w:t xml:space="preserve">new </w:t>
      </w:r>
      <w:r w:rsidR="00970D4F">
        <w:rPr>
          <w:rFonts w:ascii="Times New Roman" w:hAnsi="Times New Roman" w:cs="Times New Roman"/>
          <w:sz w:val="24"/>
          <w:szCs w:val="24"/>
        </w:rPr>
        <w:t>Schedule </w:t>
      </w:r>
      <w:r w:rsidR="00970D4F" w:rsidRPr="00970D4F">
        <w:rPr>
          <w:rFonts w:ascii="Times New Roman" w:hAnsi="Times New Roman" w:cs="Times New Roman"/>
          <w:sz w:val="24"/>
          <w:szCs w:val="24"/>
        </w:rPr>
        <w:t>8</w:t>
      </w:r>
      <w:r w:rsidR="00970D4F">
        <w:rPr>
          <w:rFonts w:ascii="Times New Roman" w:hAnsi="Times New Roman" w:cs="Times New Roman"/>
          <w:sz w:val="24"/>
          <w:szCs w:val="24"/>
        </w:rPr>
        <w:t>B</w:t>
      </w:r>
      <w:r w:rsidR="00970D4F" w:rsidRPr="00970D4F">
        <w:rPr>
          <w:rFonts w:ascii="Times New Roman" w:hAnsi="Times New Roman" w:cs="Times New Roman"/>
          <w:sz w:val="24"/>
          <w:szCs w:val="24"/>
        </w:rPr>
        <w:t xml:space="preserve"> to the Act</w:t>
      </w:r>
      <w:r w:rsidR="00554EF4">
        <w:rPr>
          <w:rFonts w:ascii="Times New Roman" w:hAnsi="Times New Roman" w:cs="Times New Roman"/>
          <w:sz w:val="24"/>
          <w:szCs w:val="24"/>
        </w:rPr>
        <w:t>, inserted by the Customs Tariff Amendment Act</w:t>
      </w:r>
      <w:r w:rsidR="00970D4F" w:rsidRPr="00970D4F">
        <w:rPr>
          <w:rFonts w:ascii="Times New Roman" w:hAnsi="Times New Roman" w:cs="Times New Roman"/>
          <w:sz w:val="24"/>
          <w:szCs w:val="24"/>
        </w:rPr>
        <w:t>.</w:t>
      </w:r>
    </w:p>
    <w:p w14:paraId="0C74885C" w14:textId="77777777" w:rsidR="00970D4F" w:rsidRPr="00970D4F" w:rsidRDefault="00970D4F" w:rsidP="00970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AF320E" w14:textId="21EA9CD7" w:rsidR="00970D4F" w:rsidRDefault="00970D4F" w:rsidP="00970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6EF">
        <w:rPr>
          <w:rFonts w:ascii="Times New Roman" w:hAnsi="Times New Roman" w:cs="Times New Roman"/>
          <w:sz w:val="24"/>
          <w:szCs w:val="24"/>
        </w:rPr>
        <w:t>One outcome of the 2017 amendments is that several</w:t>
      </w:r>
      <w:r w:rsidR="00143C09">
        <w:rPr>
          <w:rFonts w:ascii="Times New Roman" w:hAnsi="Times New Roman" w:cs="Times New Roman"/>
          <w:sz w:val="24"/>
          <w:szCs w:val="24"/>
        </w:rPr>
        <w:t xml:space="preserve"> new</w:t>
      </w:r>
      <w:r w:rsidRPr="003E76EF">
        <w:rPr>
          <w:rFonts w:ascii="Times New Roman" w:hAnsi="Times New Roman" w:cs="Times New Roman"/>
          <w:sz w:val="24"/>
          <w:szCs w:val="24"/>
        </w:rPr>
        <w:t xml:space="preserve"> tariff classifications </w:t>
      </w:r>
      <w:r w:rsidR="009E3A78">
        <w:rPr>
          <w:rFonts w:ascii="Times New Roman" w:hAnsi="Times New Roman" w:cs="Times New Roman"/>
          <w:sz w:val="24"/>
          <w:szCs w:val="24"/>
        </w:rPr>
        <w:t xml:space="preserve">were created that are </w:t>
      </w:r>
      <w:r w:rsidRPr="003E76EF">
        <w:rPr>
          <w:rFonts w:ascii="Times New Roman" w:hAnsi="Times New Roman" w:cs="Times New Roman"/>
          <w:sz w:val="24"/>
          <w:szCs w:val="24"/>
        </w:rPr>
        <w:t>specified in new Schedule 8B to the Act</w:t>
      </w:r>
      <w:r w:rsidR="001F6A7C">
        <w:rPr>
          <w:rFonts w:ascii="Times New Roman" w:hAnsi="Times New Roman" w:cs="Times New Roman"/>
          <w:sz w:val="24"/>
          <w:szCs w:val="24"/>
        </w:rPr>
        <w:t xml:space="preserve">. </w:t>
      </w:r>
      <w:r w:rsidR="004470AB">
        <w:rPr>
          <w:rFonts w:ascii="Times New Roman" w:hAnsi="Times New Roman" w:cs="Times New Roman"/>
          <w:sz w:val="24"/>
          <w:szCs w:val="24"/>
        </w:rPr>
        <w:t xml:space="preserve"> </w:t>
      </w:r>
      <w:r w:rsidR="009E3A78">
        <w:rPr>
          <w:rFonts w:ascii="Times New Roman" w:hAnsi="Times New Roman" w:cs="Times New Roman"/>
          <w:sz w:val="24"/>
          <w:szCs w:val="24"/>
        </w:rPr>
        <w:t>These 2017 tariff classifications</w:t>
      </w:r>
      <w:r w:rsidRPr="003E76EF">
        <w:rPr>
          <w:rFonts w:ascii="Times New Roman" w:hAnsi="Times New Roman" w:cs="Times New Roman"/>
          <w:sz w:val="24"/>
          <w:szCs w:val="24"/>
        </w:rPr>
        <w:t xml:space="preserve"> </w:t>
      </w:r>
      <w:r w:rsidR="00143C09">
        <w:rPr>
          <w:rFonts w:ascii="Times New Roman" w:hAnsi="Times New Roman" w:cs="Times New Roman"/>
          <w:sz w:val="24"/>
          <w:szCs w:val="24"/>
        </w:rPr>
        <w:t xml:space="preserve">may </w:t>
      </w:r>
      <w:r w:rsidRPr="003E76EF">
        <w:rPr>
          <w:rFonts w:ascii="Times New Roman" w:hAnsi="Times New Roman" w:cs="Times New Roman"/>
          <w:sz w:val="24"/>
          <w:szCs w:val="24"/>
        </w:rPr>
        <w:t xml:space="preserve">cover goods </w:t>
      </w:r>
      <w:r w:rsidR="00143C09">
        <w:rPr>
          <w:rFonts w:ascii="Times New Roman" w:hAnsi="Times New Roman" w:cs="Times New Roman"/>
          <w:sz w:val="24"/>
          <w:szCs w:val="24"/>
        </w:rPr>
        <w:t xml:space="preserve">that </w:t>
      </w:r>
      <w:proofErr w:type="gramStart"/>
      <w:r w:rsidR="001279B8">
        <w:rPr>
          <w:rFonts w:ascii="Times New Roman" w:hAnsi="Times New Roman" w:cs="Times New Roman"/>
          <w:sz w:val="24"/>
          <w:szCs w:val="24"/>
        </w:rPr>
        <w:t xml:space="preserve">were </w:t>
      </w:r>
      <w:r w:rsidRPr="003E76EF">
        <w:rPr>
          <w:rFonts w:ascii="Times New Roman" w:hAnsi="Times New Roman" w:cs="Times New Roman"/>
          <w:sz w:val="24"/>
          <w:szCs w:val="24"/>
        </w:rPr>
        <w:t xml:space="preserve">originally </w:t>
      </w:r>
      <w:r w:rsidR="001279B8">
        <w:rPr>
          <w:rFonts w:ascii="Times New Roman" w:hAnsi="Times New Roman" w:cs="Times New Roman"/>
          <w:sz w:val="24"/>
          <w:szCs w:val="24"/>
        </w:rPr>
        <w:t>classified</w:t>
      </w:r>
      <w:proofErr w:type="gramEnd"/>
      <w:r w:rsidR="001279B8">
        <w:rPr>
          <w:rFonts w:ascii="Times New Roman" w:hAnsi="Times New Roman" w:cs="Times New Roman"/>
          <w:sz w:val="24"/>
          <w:szCs w:val="24"/>
        </w:rPr>
        <w:t xml:space="preserve"> to multiple 2012 classifications with different</w:t>
      </w:r>
      <w:r w:rsidRPr="003E76EF">
        <w:rPr>
          <w:rFonts w:ascii="Times New Roman" w:hAnsi="Times New Roman" w:cs="Times New Roman"/>
          <w:sz w:val="24"/>
          <w:szCs w:val="24"/>
        </w:rPr>
        <w:t xml:space="preserve"> phasing rates of duty negotiated under the TPP-11.</w:t>
      </w:r>
    </w:p>
    <w:p w14:paraId="729F9DC3" w14:textId="77777777" w:rsidR="00970D4F" w:rsidRPr="00970D4F" w:rsidRDefault="00970D4F" w:rsidP="00970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1FEFD1" w14:textId="42A38554" w:rsidR="00970D4F" w:rsidRDefault="00970D4F" w:rsidP="00970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D4F">
        <w:rPr>
          <w:rFonts w:ascii="Times New Roman" w:hAnsi="Times New Roman" w:cs="Times New Roman"/>
          <w:sz w:val="24"/>
          <w:szCs w:val="24"/>
        </w:rPr>
        <w:t>Therefore, if the tariff cla</w:t>
      </w:r>
      <w:r>
        <w:rPr>
          <w:rFonts w:ascii="Times New Roman" w:hAnsi="Times New Roman" w:cs="Times New Roman"/>
          <w:sz w:val="24"/>
          <w:szCs w:val="24"/>
        </w:rPr>
        <w:t xml:space="preserve">ssifications listed in </w:t>
      </w:r>
      <w:r w:rsidR="006C287F">
        <w:rPr>
          <w:rFonts w:ascii="Times New Roman" w:hAnsi="Times New Roman" w:cs="Times New Roman"/>
          <w:sz w:val="24"/>
          <w:szCs w:val="24"/>
        </w:rPr>
        <w:t xml:space="preserve">new </w:t>
      </w:r>
      <w:r>
        <w:rPr>
          <w:rFonts w:ascii="Times New Roman" w:hAnsi="Times New Roman" w:cs="Times New Roman"/>
          <w:sz w:val="24"/>
          <w:szCs w:val="24"/>
        </w:rPr>
        <w:t>Schedule </w:t>
      </w:r>
      <w:r w:rsidRPr="00970D4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B</w:t>
      </w:r>
      <w:r w:rsidR="001F6A7C">
        <w:rPr>
          <w:rFonts w:ascii="Times New Roman" w:hAnsi="Times New Roman" w:cs="Times New Roman"/>
          <w:sz w:val="24"/>
          <w:szCs w:val="24"/>
        </w:rPr>
        <w:t xml:space="preserve"> to the</w:t>
      </w:r>
      <w:r w:rsidR="00E46572">
        <w:rPr>
          <w:rFonts w:ascii="Times New Roman" w:hAnsi="Times New Roman" w:cs="Times New Roman"/>
          <w:sz w:val="24"/>
          <w:szCs w:val="24"/>
        </w:rPr>
        <w:t xml:space="preserve"> Act </w:t>
      </w:r>
      <w:proofErr w:type="gramStart"/>
      <w:r w:rsidRPr="00970D4F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970D4F">
        <w:rPr>
          <w:rFonts w:ascii="Times New Roman" w:hAnsi="Times New Roman" w:cs="Times New Roman"/>
          <w:sz w:val="24"/>
          <w:szCs w:val="24"/>
        </w:rPr>
        <w:t xml:space="preserve"> used to specify the goods to which the phasing rates of customs duty apply, the concessions would be different to the concessions that the </w:t>
      </w:r>
      <w:r w:rsidR="003E76EF">
        <w:rPr>
          <w:rFonts w:ascii="Times New Roman" w:hAnsi="Times New Roman" w:cs="Times New Roman"/>
          <w:sz w:val="24"/>
          <w:szCs w:val="24"/>
        </w:rPr>
        <w:t>TPP-11</w:t>
      </w:r>
      <w:r w:rsidR="001F6A7C">
        <w:rPr>
          <w:rFonts w:ascii="Times New Roman" w:hAnsi="Times New Roman" w:cs="Times New Roman"/>
          <w:sz w:val="24"/>
          <w:szCs w:val="24"/>
        </w:rPr>
        <w:t xml:space="preserve"> specifies.</w:t>
      </w:r>
      <w:r w:rsidR="003E76EF">
        <w:rPr>
          <w:rFonts w:ascii="Times New Roman" w:hAnsi="Times New Roman" w:cs="Times New Roman"/>
          <w:sz w:val="24"/>
          <w:szCs w:val="24"/>
        </w:rPr>
        <w:t xml:space="preserve"> </w:t>
      </w:r>
      <w:r w:rsidR="004470AB">
        <w:rPr>
          <w:rFonts w:ascii="Times New Roman" w:hAnsi="Times New Roman" w:cs="Times New Roman"/>
          <w:sz w:val="24"/>
          <w:szCs w:val="24"/>
        </w:rPr>
        <w:t xml:space="preserve"> </w:t>
      </w:r>
      <w:r w:rsidRPr="00970D4F">
        <w:rPr>
          <w:rFonts w:ascii="Times New Roman" w:hAnsi="Times New Roman" w:cs="Times New Roman"/>
          <w:sz w:val="24"/>
          <w:szCs w:val="24"/>
        </w:rPr>
        <w:t>One result would be that good</w:t>
      </w:r>
      <w:r w:rsidR="003E76EF">
        <w:rPr>
          <w:rFonts w:ascii="Times New Roman" w:hAnsi="Times New Roman" w:cs="Times New Roman"/>
          <w:sz w:val="24"/>
          <w:szCs w:val="24"/>
        </w:rPr>
        <w:t>s that should be subject to a ‘Free’</w:t>
      </w:r>
      <w:r w:rsidRPr="00970D4F">
        <w:rPr>
          <w:rFonts w:ascii="Times New Roman" w:hAnsi="Times New Roman" w:cs="Times New Roman"/>
          <w:sz w:val="24"/>
          <w:szCs w:val="24"/>
        </w:rPr>
        <w:t xml:space="preserve"> rate of customs duty would instead be subject to a phasing rate of duty.</w:t>
      </w:r>
      <w:r w:rsidR="001F6A7C">
        <w:rPr>
          <w:rFonts w:ascii="Times New Roman" w:hAnsi="Times New Roman" w:cs="Times New Roman"/>
          <w:sz w:val="24"/>
          <w:szCs w:val="24"/>
        </w:rPr>
        <w:t xml:space="preserve"> </w:t>
      </w:r>
      <w:r w:rsidR="004470AB">
        <w:rPr>
          <w:rFonts w:ascii="Times New Roman" w:hAnsi="Times New Roman" w:cs="Times New Roman"/>
          <w:sz w:val="24"/>
          <w:szCs w:val="24"/>
        </w:rPr>
        <w:t xml:space="preserve"> </w:t>
      </w:r>
      <w:r w:rsidR="00E46572">
        <w:rPr>
          <w:rFonts w:ascii="Times New Roman" w:hAnsi="Times New Roman" w:cs="Times New Roman"/>
          <w:sz w:val="24"/>
          <w:szCs w:val="24"/>
        </w:rPr>
        <w:t>This is because new Schedule 8B refers to tariff classification codes under the 2017 version of the Harmonized System and TPP-11 refers to tariff classification codes under the 2012 version of the Harmonized System.</w:t>
      </w:r>
    </w:p>
    <w:p w14:paraId="6B3C38CA" w14:textId="77777777" w:rsidR="00970D4F" w:rsidRPr="00970D4F" w:rsidRDefault="00970D4F" w:rsidP="00970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9C5A64" w14:textId="773B43A0" w:rsidR="00970D4F" w:rsidRDefault="00970D4F" w:rsidP="00970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70D4F">
        <w:rPr>
          <w:rFonts w:ascii="Times New Roman" w:hAnsi="Times New Roman" w:cs="Times New Roman"/>
          <w:sz w:val="24"/>
          <w:szCs w:val="24"/>
        </w:rPr>
        <w:t>As a conseque</w:t>
      </w:r>
      <w:r w:rsidR="003E76EF">
        <w:rPr>
          <w:rFonts w:ascii="Times New Roman" w:hAnsi="Times New Roman" w:cs="Times New Roman"/>
          <w:sz w:val="24"/>
          <w:szCs w:val="24"/>
        </w:rPr>
        <w:t>nce</w:t>
      </w:r>
      <w:proofErr w:type="gramEnd"/>
      <w:r w:rsidR="003E76EF">
        <w:rPr>
          <w:rFonts w:ascii="Times New Roman" w:hAnsi="Times New Roman" w:cs="Times New Roman"/>
          <w:sz w:val="24"/>
          <w:szCs w:val="24"/>
        </w:rPr>
        <w:t xml:space="preserve"> of the outcomes of the 2017 </w:t>
      </w:r>
      <w:r w:rsidRPr="00970D4F">
        <w:rPr>
          <w:rFonts w:ascii="Times New Roman" w:hAnsi="Times New Roman" w:cs="Times New Roman"/>
          <w:sz w:val="24"/>
          <w:szCs w:val="24"/>
        </w:rPr>
        <w:t>amendments,</w:t>
      </w:r>
      <w:r w:rsidR="003E76EF">
        <w:rPr>
          <w:rFonts w:ascii="Times New Roman" w:hAnsi="Times New Roman" w:cs="Times New Roman"/>
          <w:sz w:val="24"/>
          <w:szCs w:val="24"/>
        </w:rPr>
        <w:t xml:space="preserve"> the relevant items in </w:t>
      </w:r>
      <w:r w:rsidR="00741EBE">
        <w:rPr>
          <w:rFonts w:ascii="Times New Roman" w:hAnsi="Times New Roman" w:cs="Times New Roman"/>
          <w:sz w:val="24"/>
          <w:szCs w:val="24"/>
        </w:rPr>
        <w:t xml:space="preserve">new </w:t>
      </w:r>
      <w:r w:rsidR="003E76EF">
        <w:rPr>
          <w:rFonts w:ascii="Times New Roman" w:hAnsi="Times New Roman" w:cs="Times New Roman"/>
          <w:sz w:val="24"/>
          <w:szCs w:val="24"/>
        </w:rPr>
        <w:t>Schedule </w:t>
      </w:r>
      <w:r w:rsidRPr="00970D4F">
        <w:rPr>
          <w:rFonts w:ascii="Times New Roman" w:hAnsi="Times New Roman" w:cs="Times New Roman"/>
          <w:sz w:val="24"/>
          <w:szCs w:val="24"/>
        </w:rPr>
        <w:t>8</w:t>
      </w:r>
      <w:r w:rsidR="003E76EF">
        <w:rPr>
          <w:rFonts w:ascii="Times New Roman" w:hAnsi="Times New Roman" w:cs="Times New Roman"/>
          <w:sz w:val="24"/>
          <w:szCs w:val="24"/>
        </w:rPr>
        <w:t>B</w:t>
      </w:r>
      <w:r w:rsidR="001F6A7C">
        <w:rPr>
          <w:rFonts w:ascii="Times New Roman" w:hAnsi="Times New Roman" w:cs="Times New Roman"/>
          <w:sz w:val="24"/>
          <w:szCs w:val="24"/>
        </w:rPr>
        <w:t xml:space="preserve"> to the</w:t>
      </w:r>
      <w:r w:rsidR="003E76EF">
        <w:rPr>
          <w:rFonts w:ascii="Times New Roman" w:hAnsi="Times New Roman" w:cs="Times New Roman"/>
          <w:sz w:val="24"/>
          <w:szCs w:val="24"/>
        </w:rPr>
        <w:t xml:space="preserve"> Act are expressed to apply to ‘prescribed goods only’</w:t>
      </w:r>
      <w:r w:rsidRPr="00970D4F">
        <w:rPr>
          <w:rFonts w:ascii="Times New Roman" w:hAnsi="Times New Roman" w:cs="Times New Roman"/>
          <w:sz w:val="24"/>
          <w:szCs w:val="24"/>
        </w:rPr>
        <w:t xml:space="preserve">. </w:t>
      </w:r>
      <w:r w:rsidR="004470AB">
        <w:rPr>
          <w:rFonts w:ascii="Times New Roman" w:hAnsi="Times New Roman" w:cs="Times New Roman"/>
          <w:sz w:val="24"/>
          <w:szCs w:val="24"/>
        </w:rPr>
        <w:t xml:space="preserve"> </w:t>
      </w:r>
      <w:r w:rsidRPr="00970D4F">
        <w:rPr>
          <w:rFonts w:ascii="Times New Roman" w:hAnsi="Times New Roman" w:cs="Times New Roman"/>
          <w:sz w:val="24"/>
          <w:szCs w:val="24"/>
        </w:rPr>
        <w:t xml:space="preserve">This means that only goods that </w:t>
      </w:r>
      <w:proofErr w:type="gramStart"/>
      <w:r w:rsidRPr="00970D4F">
        <w:rPr>
          <w:rFonts w:ascii="Times New Roman" w:hAnsi="Times New Roman" w:cs="Times New Roman"/>
          <w:sz w:val="24"/>
          <w:szCs w:val="24"/>
        </w:rPr>
        <w:t>are prescribed</w:t>
      </w:r>
      <w:proofErr w:type="gramEnd"/>
      <w:r w:rsidRPr="00970D4F">
        <w:rPr>
          <w:rFonts w:ascii="Times New Roman" w:hAnsi="Times New Roman" w:cs="Times New Roman"/>
          <w:sz w:val="24"/>
          <w:szCs w:val="24"/>
        </w:rPr>
        <w:t xml:space="preserve"> for each of these items would be subject to the phasing rates of customs duty spe</w:t>
      </w:r>
      <w:r w:rsidR="006C287F">
        <w:rPr>
          <w:rFonts w:ascii="Times New Roman" w:hAnsi="Times New Roman" w:cs="Times New Roman"/>
          <w:sz w:val="24"/>
          <w:szCs w:val="24"/>
        </w:rPr>
        <w:t>cified in each item in Schedule </w:t>
      </w:r>
      <w:r w:rsidRPr="00970D4F">
        <w:rPr>
          <w:rFonts w:ascii="Times New Roman" w:hAnsi="Times New Roman" w:cs="Times New Roman"/>
          <w:sz w:val="24"/>
          <w:szCs w:val="24"/>
        </w:rPr>
        <w:t>8</w:t>
      </w:r>
      <w:r w:rsidR="003E76EF">
        <w:rPr>
          <w:rFonts w:ascii="Times New Roman" w:hAnsi="Times New Roman" w:cs="Times New Roman"/>
          <w:sz w:val="24"/>
          <w:szCs w:val="24"/>
        </w:rPr>
        <w:t>B</w:t>
      </w:r>
      <w:r w:rsidRPr="00970D4F">
        <w:rPr>
          <w:rFonts w:ascii="Times New Roman" w:hAnsi="Times New Roman" w:cs="Times New Roman"/>
          <w:sz w:val="24"/>
          <w:szCs w:val="24"/>
        </w:rPr>
        <w:t>.</w:t>
      </w:r>
      <w:r w:rsidR="001F6A7C">
        <w:rPr>
          <w:rFonts w:ascii="Times New Roman" w:hAnsi="Times New Roman" w:cs="Times New Roman"/>
          <w:sz w:val="24"/>
          <w:szCs w:val="24"/>
        </w:rPr>
        <w:t xml:space="preserve"> </w:t>
      </w:r>
      <w:r w:rsidR="004470AB">
        <w:rPr>
          <w:rFonts w:ascii="Times New Roman" w:hAnsi="Times New Roman" w:cs="Times New Roman"/>
          <w:sz w:val="24"/>
          <w:szCs w:val="24"/>
        </w:rPr>
        <w:t xml:space="preserve"> </w:t>
      </w:r>
      <w:r w:rsidR="003E76EF" w:rsidRPr="003E76EF">
        <w:rPr>
          <w:rFonts w:ascii="Times New Roman" w:hAnsi="Times New Roman" w:cs="Times New Roman"/>
          <w:sz w:val="24"/>
          <w:szCs w:val="24"/>
        </w:rPr>
        <w:t xml:space="preserve">The </w:t>
      </w:r>
      <w:r w:rsidR="00F80023">
        <w:rPr>
          <w:rFonts w:ascii="Times New Roman" w:hAnsi="Times New Roman" w:cs="Times New Roman"/>
          <w:sz w:val="24"/>
          <w:szCs w:val="24"/>
        </w:rPr>
        <w:t xml:space="preserve">Amendment </w:t>
      </w:r>
      <w:r w:rsidR="003E76EF" w:rsidRPr="003E76EF">
        <w:rPr>
          <w:rFonts w:ascii="Times New Roman" w:hAnsi="Times New Roman" w:cs="Times New Roman"/>
          <w:sz w:val="24"/>
          <w:szCs w:val="24"/>
        </w:rPr>
        <w:t xml:space="preserve">Regulations </w:t>
      </w:r>
      <w:r w:rsidR="00F80023">
        <w:rPr>
          <w:rFonts w:ascii="Times New Roman" w:hAnsi="Times New Roman" w:cs="Times New Roman"/>
          <w:sz w:val="24"/>
          <w:szCs w:val="24"/>
        </w:rPr>
        <w:t xml:space="preserve">amend the Customs Tariff Regulations to </w:t>
      </w:r>
      <w:r w:rsidR="003E76EF" w:rsidRPr="003E76EF">
        <w:rPr>
          <w:rFonts w:ascii="Times New Roman" w:hAnsi="Times New Roman" w:cs="Times New Roman"/>
          <w:sz w:val="24"/>
          <w:szCs w:val="24"/>
        </w:rPr>
        <w:t>prescribe, for each of</w:t>
      </w:r>
      <w:r w:rsidR="003E76EF">
        <w:rPr>
          <w:rFonts w:ascii="Times New Roman" w:hAnsi="Times New Roman" w:cs="Times New Roman"/>
          <w:sz w:val="24"/>
          <w:szCs w:val="24"/>
        </w:rPr>
        <w:t xml:space="preserve"> the relevant items in </w:t>
      </w:r>
      <w:r w:rsidR="00741EBE">
        <w:rPr>
          <w:rFonts w:ascii="Times New Roman" w:hAnsi="Times New Roman" w:cs="Times New Roman"/>
          <w:sz w:val="24"/>
          <w:szCs w:val="24"/>
        </w:rPr>
        <w:t xml:space="preserve">new </w:t>
      </w:r>
      <w:r w:rsidR="003E76EF">
        <w:rPr>
          <w:rFonts w:ascii="Times New Roman" w:hAnsi="Times New Roman" w:cs="Times New Roman"/>
          <w:sz w:val="24"/>
          <w:szCs w:val="24"/>
        </w:rPr>
        <w:t>Schedule </w:t>
      </w:r>
      <w:r w:rsidR="003E76EF" w:rsidRPr="003E76EF">
        <w:rPr>
          <w:rFonts w:ascii="Times New Roman" w:hAnsi="Times New Roman" w:cs="Times New Roman"/>
          <w:sz w:val="24"/>
          <w:szCs w:val="24"/>
        </w:rPr>
        <w:t>8</w:t>
      </w:r>
      <w:r w:rsidR="003E76EF">
        <w:rPr>
          <w:rFonts w:ascii="Times New Roman" w:hAnsi="Times New Roman" w:cs="Times New Roman"/>
          <w:sz w:val="24"/>
          <w:szCs w:val="24"/>
        </w:rPr>
        <w:t>B</w:t>
      </w:r>
      <w:r w:rsidR="003E76EF" w:rsidRPr="003E76EF">
        <w:rPr>
          <w:rFonts w:ascii="Times New Roman" w:hAnsi="Times New Roman" w:cs="Times New Roman"/>
          <w:sz w:val="24"/>
          <w:szCs w:val="24"/>
        </w:rPr>
        <w:t xml:space="preserve"> to the Tariff Act, the goods that are subject to phasing rates of customs duty</w:t>
      </w:r>
      <w:r w:rsidR="003E76EF">
        <w:rPr>
          <w:rFonts w:ascii="Times New Roman" w:hAnsi="Times New Roman" w:cs="Times New Roman"/>
          <w:sz w:val="24"/>
          <w:szCs w:val="24"/>
        </w:rPr>
        <w:t>.</w:t>
      </w:r>
      <w:r w:rsidR="001F6A7C">
        <w:rPr>
          <w:rFonts w:ascii="Times New Roman" w:hAnsi="Times New Roman" w:cs="Times New Roman"/>
          <w:sz w:val="24"/>
          <w:szCs w:val="24"/>
        </w:rPr>
        <w:t xml:space="preserve"> </w:t>
      </w:r>
      <w:r w:rsidR="004470AB">
        <w:rPr>
          <w:rFonts w:ascii="Times New Roman" w:hAnsi="Times New Roman" w:cs="Times New Roman"/>
          <w:sz w:val="24"/>
          <w:szCs w:val="24"/>
        </w:rPr>
        <w:t xml:space="preserve"> </w:t>
      </w:r>
      <w:r w:rsidR="001F6A7C">
        <w:rPr>
          <w:rFonts w:ascii="Times New Roman" w:hAnsi="Times New Roman" w:cs="Times New Roman"/>
          <w:sz w:val="24"/>
          <w:szCs w:val="24"/>
        </w:rPr>
        <w:t>In doing so, the amendment ensures</w:t>
      </w:r>
      <w:r w:rsidR="00E46572">
        <w:rPr>
          <w:rFonts w:ascii="Times New Roman" w:hAnsi="Times New Roman" w:cs="Times New Roman"/>
          <w:sz w:val="24"/>
          <w:szCs w:val="24"/>
        </w:rPr>
        <w:t>, despite the differences between the two version</w:t>
      </w:r>
      <w:r w:rsidR="001F6A7C">
        <w:rPr>
          <w:rFonts w:ascii="Times New Roman" w:hAnsi="Times New Roman" w:cs="Times New Roman"/>
          <w:sz w:val="24"/>
          <w:szCs w:val="24"/>
        </w:rPr>
        <w:t>s</w:t>
      </w:r>
      <w:r w:rsidR="00E46572">
        <w:rPr>
          <w:rFonts w:ascii="Times New Roman" w:hAnsi="Times New Roman" w:cs="Times New Roman"/>
          <w:sz w:val="24"/>
          <w:szCs w:val="24"/>
        </w:rPr>
        <w:t xml:space="preserve"> o</w:t>
      </w:r>
      <w:r w:rsidR="001F6A7C">
        <w:rPr>
          <w:rFonts w:ascii="Times New Roman" w:hAnsi="Times New Roman" w:cs="Times New Roman"/>
          <w:sz w:val="24"/>
          <w:szCs w:val="24"/>
        </w:rPr>
        <w:t xml:space="preserve">f the Harmonized System, </w:t>
      </w:r>
      <w:r w:rsidR="00E46572">
        <w:rPr>
          <w:rFonts w:ascii="Times New Roman" w:hAnsi="Times New Roman" w:cs="Times New Roman"/>
          <w:sz w:val="24"/>
          <w:szCs w:val="24"/>
        </w:rPr>
        <w:t>that the appropriate goods intended by TPP-11 are subject to a phasing rate.</w:t>
      </w:r>
    </w:p>
    <w:p w14:paraId="3B006DC4" w14:textId="2541F23F" w:rsidR="00FD6018" w:rsidRDefault="00FD6018" w:rsidP="00FD6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650E0" w14:textId="77777777" w:rsidR="00DE7043" w:rsidRPr="005F3D47" w:rsidRDefault="00DE7043" w:rsidP="00DE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D47">
        <w:rPr>
          <w:rFonts w:ascii="Times New Roman" w:hAnsi="Times New Roman" w:cs="Times New Roman"/>
          <w:sz w:val="24"/>
          <w:szCs w:val="24"/>
        </w:rPr>
        <w:t xml:space="preserve">Details of the </w:t>
      </w:r>
      <w:r>
        <w:rPr>
          <w:rFonts w:ascii="Times New Roman" w:hAnsi="Times New Roman" w:cs="Times New Roman"/>
          <w:sz w:val="24"/>
          <w:szCs w:val="24"/>
        </w:rPr>
        <w:t>Amendment</w:t>
      </w:r>
      <w:r w:rsidRPr="005F3D47">
        <w:rPr>
          <w:rFonts w:ascii="Times New Roman" w:hAnsi="Times New Roman" w:cs="Times New Roman"/>
          <w:sz w:val="24"/>
          <w:szCs w:val="24"/>
        </w:rPr>
        <w:t xml:space="preserve"> Regulations are set out in </w:t>
      </w:r>
      <w:r w:rsidRPr="005F3D47">
        <w:rPr>
          <w:rFonts w:ascii="Times New Roman" w:hAnsi="Times New Roman" w:cs="Times New Roman"/>
          <w:sz w:val="24"/>
          <w:szCs w:val="24"/>
          <w:u w:val="single"/>
        </w:rPr>
        <w:t>Attachment A</w:t>
      </w:r>
      <w:r w:rsidRPr="005F3D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A</w:t>
      </w:r>
      <w:r w:rsidRPr="005A1E1C">
        <w:rPr>
          <w:rFonts w:ascii="Times New Roman" w:hAnsi="Times New Roman" w:cs="Times New Roman"/>
          <w:sz w:val="24"/>
          <w:szCs w:val="24"/>
        </w:rPr>
        <w:t xml:space="preserve"> Statement of C</w:t>
      </w:r>
      <w:r>
        <w:rPr>
          <w:rFonts w:ascii="Times New Roman" w:hAnsi="Times New Roman" w:cs="Times New Roman"/>
          <w:sz w:val="24"/>
          <w:szCs w:val="24"/>
        </w:rPr>
        <w:t xml:space="preserve">ompatibility with Human Rights </w:t>
      </w:r>
      <w:r w:rsidRPr="005A1E1C">
        <w:rPr>
          <w:rFonts w:ascii="Times New Roman" w:hAnsi="Times New Roman" w:cs="Times New Roman"/>
          <w:sz w:val="24"/>
          <w:szCs w:val="24"/>
        </w:rPr>
        <w:t>has been prepared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5A1E1C">
        <w:rPr>
          <w:rFonts w:ascii="Times New Roman" w:hAnsi="Times New Roman" w:cs="Times New Roman"/>
          <w:sz w:val="24"/>
          <w:szCs w:val="24"/>
        </w:rPr>
        <w:t xml:space="preserve">n accordance with the </w:t>
      </w:r>
      <w:r w:rsidRPr="005A1E1C">
        <w:rPr>
          <w:rFonts w:ascii="Times New Roman" w:hAnsi="Times New Roman" w:cs="Times New Roman"/>
          <w:i/>
          <w:sz w:val="24"/>
          <w:szCs w:val="24"/>
        </w:rPr>
        <w:t>Human Rights (Parliamentary Scrutiny) Act 2011</w:t>
      </w:r>
      <w:r>
        <w:rPr>
          <w:rFonts w:ascii="Times New Roman" w:hAnsi="Times New Roman" w:cs="Times New Roman"/>
          <w:sz w:val="24"/>
          <w:szCs w:val="24"/>
        </w:rPr>
        <w:t>, and is at</w:t>
      </w:r>
      <w:r w:rsidRPr="005A1E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Attachment B</w:t>
      </w:r>
      <w:r w:rsidRPr="005A1E1C">
        <w:rPr>
          <w:rFonts w:ascii="Times New Roman" w:hAnsi="Times New Roman" w:cs="Times New Roman"/>
          <w:sz w:val="24"/>
          <w:szCs w:val="24"/>
        </w:rPr>
        <w:t>.</w:t>
      </w:r>
    </w:p>
    <w:p w14:paraId="0D48BCF5" w14:textId="05DFB9B0" w:rsidR="00DE7043" w:rsidRDefault="00DE7043" w:rsidP="00FD6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6E4B83" w14:textId="22EB1EA8" w:rsidR="00DE7043" w:rsidRDefault="004470AB" w:rsidP="00DE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</w:t>
      </w:r>
      <w:r w:rsidR="00DE7043" w:rsidRPr="00521DE4">
        <w:rPr>
          <w:rFonts w:ascii="Times New Roman" w:hAnsi="Times New Roman" w:cs="Times New Roman"/>
          <w:sz w:val="24"/>
          <w:szCs w:val="24"/>
        </w:rPr>
        <w:t>eparate</w:t>
      </w:r>
      <w:r w:rsidR="00DE7043">
        <w:rPr>
          <w:rFonts w:ascii="Times New Roman" w:hAnsi="Times New Roman" w:cs="Times New Roman"/>
          <w:sz w:val="24"/>
          <w:szCs w:val="24"/>
        </w:rPr>
        <w:t xml:space="preserve"> </w:t>
      </w:r>
      <w:r w:rsidR="00DE7043" w:rsidRPr="00CC5811">
        <w:rPr>
          <w:rFonts w:ascii="Times New Roman" w:hAnsi="Times New Roman" w:cs="Times New Roman"/>
          <w:i/>
          <w:sz w:val="24"/>
          <w:szCs w:val="24"/>
        </w:rPr>
        <w:t>Customs (Trans-Pacific Partnership Rules of Origin) Regulations 2018</w:t>
      </w:r>
      <w:r w:rsidR="00DE70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7043">
        <w:rPr>
          <w:rFonts w:ascii="Times New Roman" w:hAnsi="Times New Roman" w:cs="Times New Roman"/>
          <w:sz w:val="24"/>
          <w:szCs w:val="24"/>
        </w:rPr>
        <w:t>is made</w:t>
      </w:r>
      <w:proofErr w:type="gramEnd"/>
      <w:r w:rsidR="00DE7043">
        <w:rPr>
          <w:rFonts w:ascii="Times New Roman" w:hAnsi="Times New Roman" w:cs="Times New Roman"/>
          <w:sz w:val="24"/>
          <w:szCs w:val="24"/>
        </w:rPr>
        <w:t xml:space="preserve"> t</w:t>
      </w:r>
      <w:r w:rsidR="00DE7043" w:rsidRPr="00CC5811">
        <w:rPr>
          <w:rFonts w:ascii="Times New Roman" w:hAnsi="Times New Roman" w:cs="Times New Roman"/>
          <w:sz w:val="24"/>
          <w:szCs w:val="24"/>
        </w:rPr>
        <w:t>o prescribe matters relating to the rules of origin that will be required to be prescribed under</w:t>
      </w:r>
      <w:r w:rsidR="00DE7043">
        <w:rPr>
          <w:rFonts w:ascii="Times New Roman" w:hAnsi="Times New Roman" w:cs="Times New Roman"/>
          <w:sz w:val="24"/>
          <w:szCs w:val="24"/>
        </w:rPr>
        <w:t xml:space="preserve"> the Act as amended by the TPP-11 Implementation Act.</w:t>
      </w:r>
    </w:p>
    <w:p w14:paraId="2A53ACCB" w14:textId="77777777" w:rsidR="00DE7043" w:rsidRDefault="00DE7043" w:rsidP="00DE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E3596B" w14:textId="1E8C0550" w:rsidR="00DE7043" w:rsidRDefault="00DE7043" w:rsidP="00DE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7E5E61">
        <w:rPr>
          <w:rFonts w:ascii="Times New Roman" w:hAnsi="Times New Roman" w:cs="Times New Roman"/>
          <w:sz w:val="24"/>
          <w:szCs w:val="24"/>
        </w:rPr>
        <w:t xml:space="preserve">the </w:t>
      </w:r>
      <w:r w:rsidR="007E5E61" w:rsidRPr="0028551F">
        <w:rPr>
          <w:rFonts w:ascii="Times New Roman" w:hAnsi="Times New Roman" w:cs="Times New Roman"/>
          <w:i/>
          <w:sz w:val="24"/>
          <w:szCs w:val="24"/>
        </w:rPr>
        <w:t>Customs (International Obligations) Amendment (Comprehensive and Progressive Agreement for Trans-Pacific Partners</w:t>
      </w:r>
      <w:r w:rsidR="007E5E61">
        <w:rPr>
          <w:rFonts w:ascii="Times New Roman" w:hAnsi="Times New Roman" w:cs="Times New Roman"/>
          <w:i/>
          <w:sz w:val="24"/>
          <w:szCs w:val="24"/>
        </w:rPr>
        <w:t>hip Implementation) Regulations </w:t>
      </w:r>
      <w:r w:rsidR="007E5E61" w:rsidRPr="0028551F">
        <w:rPr>
          <w:rFonts w:ascii="Times New Roman" w:hAnsi="Times New Roman" w:cs="Times New Roman"/>
          <w:i/>
          <w:sz w:val="24"/>
          <w:szCs w:val="24"/>
        </w:rPr>
        <w:t>2018</w:t>
      </w:r>
      <w:r w:rsidR="007E5E61">
        <w:rPr>
          <w:rFonts w:ascii="Times New Roman" w:hAnsi="Times New Roman" w:cs="Times New Roman"/>
          <w:sz w:val="24"/>
          <w:szCs w:val="24"/>
        </w:rPr>
        <w:t xml:space="preserve"> amend the </w:t>
      </w:r>
      <w:r w:rsidR="007E5E61" w:rsidRPr="009F1A5E">
        <w:rPr>
          <w:rFonts w:ascii="Times New Roman" w:hAnsi="Times New Roman" w:cs="Times New Roman"/>
          <w:i/>
          <w:sz w:val="24"/>
          <w:szCs w:val="24"/>
        </w:rPr>
        <w:t>Customs (International Obligations) Regulations 2015</w:t>
      </w:r>
      <w:r w:rsidR="007E5E61">
        <w:rPr>
          <w:rFonts w:ascii="Times New Roman" w:hAnsi="Times New Roman" w:cs="Times New Roman"/>
          <w:sz w:val="24"/>
          <w:szCs w:val="24"/>
        </w:rPr>
        <w:t xml:space="preserve"> to make complementary </w:t>
      </w:r>
      <w:r w:rsidR="007E5E61">
        <w:rPr>
          <w:rFonts w:ascii="Times New Roman" w:hAnsi="Times New Roman" w:cs="Times New Roman"/>
          <w:sz w:val="24"/>
          <w:szCs w:val="24"/>
        </w:rPr>
        <w:lastRenderedPageBreak/>
        <w:t>amendments to enable a refund of duties paid on Trans-Pacific Partnership originating goods, or on goods that would have been such goods, in specified circumstances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B9BEB5" w14:textId="77777777" w:rsidR="00DE7043" w:rsidRPr="005F3D47" w:rsidRDefault="00DE7043" w:rsidP="00FD6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4B42C7" w14:textId="508055B8" w:rsidR="00741EBE" w:rsidRDefault="00741EBE" w:rsidP="00741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Departments conducted extensive public and targeted stakeholder consultations during the negotiations of the original Trans-Pacific Partner</w:t>
      </w:r>
      <w:r w:rsidR="001F6A7C">
        <w:rPr>
          <w:rFonts w:ascii="Times New Roman" w:hAnsi="Times New Roman" w:cs="Times New Roman"/>
          <w:sz w:val="24"/>
          <w:szCs w:val="24"/>
        </w:rPr>
        <w:t xml:space="preserve">ship Agreement and the TPP-11. </w:t>
      </w:r>
      <w:r w:rsidR="007E5E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consultation process encompassed all </w:t>
      </w:r>
      <w:r w:rsidR="000A7108">
        <w:rPr>
          <w:rFonts w:ascii="Times New Roman" w:hAnsi="Times New Roman" w:cs="Times New Roman"/>
          <w:sz w:val="24"/>
          <w:szCs w:val="24"/>
        </w:rPr>
        <w:t xml:space="preserve">matters set out in the </w:t>
      </w:r>
      <w:r w:rsidR="004470AB">
        <w:rPr>
          <w:rFonts w:ascii="Times New Roman" w:hAnsi="Times New Roman" w:cs="Times New Roman"/>
          <w:sz w:val="24"/>
          <w:szCs w:val="24"/>
        </w:rPr>
        <w:t xml:space="preserve">Amendment </w:t>
      </w:r>
      <w:r>
        <w:rPr>
          <w:rFonts w:ascii="Times New Roman" w:hAnsi="Times New Roman" w:cs="Times New Roman"/>
          <w:sz w:val="24"/>
          <w:szCs w:val="24"/>
        </w:rPr>
        <w:t xml:space="preserve">Regulations. </w:t>
      </w:r>
      <w:r w:rsidR="007E5E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Details of these consultations were set out in the consultation attachment to the National Interest Analysis of the TPP-11.</w:t>
      </w:r>
    </w:p>
    <w:p w14:paraId="32343DFE" w14:textId="77777777" w:rsidR="00FD6018" w:rsidRPr="005F3D47" w:rsidRDefault="00FD6018" w:rsidP="00FD6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3B0075" w14:textId="5AC2CA9C" w:rsidR="00FD6018" w:rsidRPr="005F3D47" w:rsidRDefault="00FD6018" w:rsidP="00FD6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D47">
        <w:rPr>
          <w:rFonts w:ascii="Times New Roman" w:hAnsi="Times New Roman" w:cs="Times New Roman"/>
          <w:sz w:val="24"/>
          <w:szCs w:val="24"/>
        </w:rPr>
        <w:t>The Joint Standing Committee on Treaties also condu</w:t>
      </w:r>
      <w:r w:rsidR="00582287">
        <w:rPr>
          <w:rFonts w:ascii="Times New Roman" w:hAnsi="Times New Roman" w:cs="Times New Roman"/>
          <w:sz w:val="24"/>
          <w:szCs w:val="24"/>
        </w:rPr>
        <w:t xml:space="preserve">cted an enquiry on the TPP-11. </w:t>
      </w:r>
      <w:r w:rsidR="007E5E61">
        <w:rPr>
          <w:rFonts w:ascii="Times New Roman" w:hAnsi="Times New Roman" w:cs="Times New Roman"/>
          <w:sz w:val="24"/>
          <w:szCs w:val="24"/>
        </w:rPr>
        <w:t xml:space="preserve"> </w:t>
      </w:r>
      <w:r w:rsidRPr="005F3D47">
        <w:rPr>
          <w:rFonts w:ascii="Times New Roman" w:hAnsi="Times New Roman" w:cs="Times New Roman"/>
          <w:sz w:val="24"/>
          <w:szCs w:val="24"/>
        </w:rPr>
        <w:t>The enquiry included written submissions and a public hearing that resulted in a report recommending binding treaty action be taken.</w:t>
      </w:r>
    </w:p>
    <w:p w14:paraId="6AD4CA52" w14:textId="491F1A54" w:rsidR="00FD6018" w:rsidRPr="005F3D47" w:rsidRDefault="00FD6018" w:rsidP="00FD6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28B2D" w14:textId="439E7E12" w:rsidR="00FD6018" w:rsidRPr="005F3D47" w:rsidRDefault="00FD6018" w:rsidP="00FD6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D47">
        <w:rPr>
          <w:rFonts w:ascii="Times New Roman" w:hAnsi="Times New Roman" w:cs="Times New Roman"/>
          <w:sz w:val="24"/>
          <w:szCs w:val="24"/>
        </w:rPr>
        <w:t xml:space="preserve">The </w:t>
      </w:r>
      <w:r w:rsidR="004470AB">
        <w:rPr>
          <w:rFonts w:ascii="Times New Roman" w:hAnsi="Times New Roman" w:cs="Times New Roman"/>
          <w:sz w:val="24"/>
          <w:szCs w:val="24"/>
        </w:rPr>
        <w:t xml:space="preserve">Amendment </w:t>
      </w:r>
      <w:r w:rsidRPr="005F3D47">
        <w:rPr>
          <w:rFonts w:ascii="Times New Roman" w:hAnsi="Times New Roman" w:cs="Times New Roman"/>
          <w:sz w:val="24"/>
          <w:szCs w:val="24"/>
        </w:rPr>
        <w:t xml:space="preserve">Regulations </w:t>
      </w:r>
      <w:r w:rsidR="00582287">
        <w:rPr>
          <w:rFonts w:ascii="Times New Roman" w:hAnsi="Times New Roman" w:cs="Times New Roman"/>
          <w:sz w:val="24"/>
          <w:szCs w:val="24"/>
        </w:rPr>
        <w:t>are</w:t>
      </w:r>
      <w:r w:rsidRPr="005F3D47">
        <w:rPr>
          <w:rFonts w:ascii="Times New Roman" w:hAnsi="Times New Roman" w:cs="Times New Roman"/>
          <w:sz w:val="24"/>
          <w:szCs w:val="24"/>
        </w:rPr>
        <w:t xml:space="preserve"> a legislative instrument for the purposes of the </w:t>
      </w:r>
      <w:r w:rsidRPr="005F3D47">
        <w:rPr>
          <w:rFonts w:ascii="Times New Roman" w:hAnsi="Times New Roman" w:cs="Times New Roman"/>
          <w:i/>
          <w:sz w:val="24"/>
          <w:szCs w:val="24"/>
        </w:rPr>
        <w:t>Legislation Act 2003</w:t>
      </w:r>
      <w:r w:rsidRPr="005F3D47">
        <w:rPr>
          <w:rFonts w:ascii="Times New Roman" w:hAnsi="Times New Roman" w:cs="Times New Roman"/>
          <w:sz w:val="24"/>
          <w:szCs w:val="24"/>
        </w:rPr>
        <w:t>.</w:t>
      </w:r>
    </w:p>
    <w:p w14:paraId="5F81F9AA" w14:textId="5BADBF8A" w:rsidR="00FD6018" w:rsidRDefault="00FD6018" w:rsidP="00FD6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07509E" w14:textId="7993E485" w:rsidR="00DE7043" w:rsidRDefault="00C62140" w:rsidP="00FD6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D4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Amendment</w:t>
      </w:r>
      <w:r w:rsidRPr="005F3D47">
        <w:rPr>
          <w:rFonts w:ascii="Times New Roman" w:hAnsi="Times New Roman" w:cs="Times New Roman"/>
          <w:sz w:val="24"/>
          <w:szCs w:val="24"/>
        </w:rPr>
        <w:t xml:space="preserve"> Regulations commence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F3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accordance with section 2 of the Amendment Regulations.  That is, sections 1 to 4 of the Amendment Regulations commences on the day after the Amendment Regulations </w:t>
      </w:r>
      <w:proofErr w:type="gramStart"/>
      <w:r>
        <w:rPr>
          <w:rFonts w:ascii="Times New Roman" w:hAnsi="Times New Roman" w:cs="Times New Roman"/>
          <w:sz w:val="24"/>
          <w:szCs w:val="24"/>
        </w:rPr>
        <w:t>are registered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the Federal Register of Legislation.  Schedule 1 to the Amendment Regulations commences at the same time as Schedule </w:t>
      </w:r>
      <w:r w:rsidRPr="00625A4A">
        <w:rPr>
          <w:rFonts w:ascii="Times New Roman" w:hAnsi="Times New Roman" w:cs="Times New Roman"/>
          <w:sz w:val="24"/>
          <w:szCs w:val="24"/>
        </w:rPr>
        <w:t xml:space="preserve">1 to the </w:t>
      </w:r>
      <w:r>
        <w:rPr>
          <w:rFonts w:ascii="Times New Roman" w:hAnsi="Times New Roman" w:cs="Times New Roman"/>
          <w:sz w:val="24"/>
          <w:szCs w:val="24"/>
        </w:rPr>
        <w:t>TPP-11 Implementation</w:t>
      </w:r>
      <w:r w:rsidRPr="00625A4A">
        <w:rPr>
          <w:rFonts w:ascii="Times New Roman" w:hAnsi="Times New Roman" w:cs="Times New Roman"/>
          <w:sz w:val="24"/>
          <w:szCs w:val="24"/>
        </w:rPr>
        <w:t xml:space="preserve"> Act</w:t>
      </w:r>
      <w:r w:rsidRPr="005F3D47">
        <w:rPr>
          <w:rFonts w:ascii="Times New Roman" w:hAnsi="Times New Roman" w:cs="Times New Roman"/>
          <w:sz w:val="24"/>
          <w:szCs w:val="24"/>
        </w:rPr>
        <w:t>, which is the later of</w:t>
      </w:r>
      <w:r>
        <w:rPr>
          <w:rFonts w:ascii="Times New Roman" w:hAnsi="Times New Roman" w:cs="Times New Roman"/>
          <w:sz w:val="24"/>
          <w:szCs w:val="24"/>
        </w:rPr>
        <w:t>,</w:t>
      </w:r>
      <w:r w:rsidR="00B4579B">
        <w:rPr>
          <w:rFonts w:ascii="Times New Roman" w:hAnsi="Times New Roman" w:cs="Times New Roman"/>
          <w:sz w:val="24"/>
          <w:szCs w:val="24"/>
        </w:rPr>
        <w:t xml:space="preserve"> the day after that</w:t>
      </w:r>
      <w:r w:rsidRPr="005F3D47">
        <w:rPr>
          <w:rFonts w:ascii="Times New Roman" w:hAnsi="Times New Roman" w:cs="Times New Roman"/>
          <w:sz w:val="24"/>
          <w:szCs w:val="24"/>
        </w:rPr>
        <w:t xml:space="preserve"> Act receives the Royal Assent, and the day the TPP-11 enters into force for Australia.</w:t>
      </w:r>
    </w:p>
    <w:p w14:paraId="44BB3D5B" w14:textId="77777777" w:rsidR="00C62140" w:rsidRPr="005F3D47" w:rsidRDefault="00C62140" w:rsidP="00FD6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A9F702" w14:textId="630D798B" w:rsidR="002D1D40" w:rsidRPr="000859F7" w:rsidRDefault="00DE7043" w:rsidP="000859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OPC63564 – </w:t>
      </w:r>
      <w:r w:rsidRPr="00DE7043">
        <w:rPr>
          <w:rFonts w:ascii="Times New Roman" w:hAnsi="Times New Roman" w:cs="Times New Roman"/>
          <w:sz w:val="24"/>
          <w:szCs w:val="24"/>
        </w:rPr>
        <w:t>A</w:t>
      </w:r>
    </w:p>
    <w:p w14:paraId="3EC8C66D" w14:textId="525C935C" w:rsidR="00AA661B" w:rsidRPr="000859F7" w:rsidRDefault="00AA661B" w:rsidP="00DE70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859F7"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16FA8858" w14:textId="74B80F16" w:rsidR="0001190D" w:rsidRPr="000859F7" w:rsidRDefault="00EE055D" w:rsidP="00EE055D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ATTACHMENT</w:t>
      </w:r>
      <w:r w:rsidR="004470AB">
        <w:rPr>
          <w:rFonts w:ascii="Times New Roman" w:hAnsi="Times New Roman" w:cs="Times New Roman"/>
          <w:b/>
          <w:sz w:val="24"/>
          <w:szCs w:val="24"/>
          <w:u w:val="single"/>
        </w:rPr>
        <w:t> A</w:t>
      </w:r>
    </w:p>
    <w:p w14:paraId="48001BCC" w14:textId="0418DAFC" w:rsidR="0001190D" w:rsidRPr="000859F7" w:rsidRDefault="0001190D" w:rsidP="00EE055D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3735A1" w14:textId="21EFA11E" w:rsidR="0001190D" w:rsidRPr="000859F7" w:rsidRDefault="0001190D" w:rsidP="00EE055D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9F7">
        <w:rPr>
          <w:rFonts w:ascii="Times New Roman" w:hAnsi="Times New Roman" w:cs="Times New Roman"/>
          <w:b/>
          <w:sz w:val="24"/>
          <w:szCs w:val="24"/>
        </w:rPr>
        <w:t xml:space="preserve">Details of the </w:t>
      </w:r>
      <w:r w:rsidR="00EE055D" w:rsidRPr="00EE055D">
        <w:rPr>
          <w:rFonts w:ascii="Times New Roman" w:hAnsi="Times New Roman" w:cs="Times New Roman"/>
          <w:b/>
          <w:i/>
          <w:sz w:val="24"/>
          <w:szCs w:val="24"/>
        </w:rPr>
        <w:t>Customs Tariff Amendment (Comprehensive and Progressive Agreement for Trans-Pacific Partners</w:t>
      </w:r>
      <w:r w:rsidR="00EE055D">
        <w:rPr>
          <w:rFonts w:ascii="Times New Roman" w:hAnsi="Times New Roman" w:cs="Times New Roman"/>
          <w:b/>
          <w:i/>
          <w:sz w:val="24"/>
          <w:szCs w:val="24"/>
        </w:rPr>
        <w:t>hip Implementation) Regulations </w:t>
      </w:r>
      <w:r w:rsidR="00EE055D" w:rsidRPr="00EE055D">
        <w:rPr>
          <w:rFonts w:ascii="Times New Roman" w:hAnsi="Times New Roman" w:cs="Times New Roman"/>
          <w:b/>
          <w:i/>
          <w:sz w:val="24"/>
          <w:szCs w:val="24"/>
        </w:rPr>
        <w:t>2018</w:t>
      </w:r>
    </w:p>
    <w:p w14:paraId="2C113722" w14:textId="77777777" w:rsidR="0001190D" w:rsidRPr="000859F7" w:rsidRDefault="0001190D" w:rsidP="00EE055D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7CDE6E" w14:textId="3C13C84A" w:rsidR="0001190D" w:rsidRPr="00EE055D" w:rsidRDefault="00EE055D" w:rsidP="00EE055D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055D">
        <w:rPr>
          <w:rFonts w:ascii="Times New Roman" w:hAnsi="Times New Roman" w:cs="Times New Roman"/>
          <w:b/>
          <w:sz w:val="24"/>
          <w:szCs w:val="24"/>
        </w:rPr>
        <w:t>Section 1</w:t>
      </w:r>
      <w:proofErr w:type="gramStart"/>
      <w:r w:rsidRPr="00EE055D">
        <w:rPr>
          <w:rFonts w:ascii="Times New Roman" w:hAnsi="Times New Roman" w:cs="Times New Roman"/>
          <w:b/>
          <w:sz w:val="24"/>
          <w:szCs w:val="24"/>
        </w:rPr>
        <w:t>  Name</w:t>
      </w:r>
      <w:proofErr w:type="gramEnd"/>
    </w:p>
    <w:p w14:paraId="706DFBF2" w14:textId="77777777" w:rsidR="0001190D" w:rsidRPr="000859F7" w:rsidRDefault="0001190D" w:rsidP="00EE055D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6778E3" w14:textId="0BC214F2" w:rsidR="0001190D" w:rsidRPr="000859F7" w:rsidRDefault="00B4386B" w:rsidP="00EE055D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section </w:t>
      </w:r>
      <w:r w:rsidR="00EE055D" w:rsidRPr="005F3D47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>s</w:t>
      </w:r>
      <w:r w:rsidR="00EE055D" w:rsidRPr="005F3D47">
        <w:rPr>
          <w:rFonts w:ascii="Times New Roman" w:hAnsi="Times New Roman" w:cs="Times New Roman"/>
          <w:sz w:val="24"/>
          <w:szCs w:val="24"/>
        </w:rPr>
        <w:t xml:space="preserve"> that the name of the </w:t>
      </w:r>
      <w:r w:rsidR="00AA584D">
        <w:rPr>
          <w:rFonts w:ascii="Times New Roman" w:hAnsi="Times New Roman" w:cs="Times New Roman"/>
          <w:sz w:val="24"/>
          <w:szCs w:val="24"/>
        </w:rPr>
        <w:t>instrument</w:t>
      </w:r>
      <w:r w:rsidR="00EE055D" w:rsidRPr="005F3D47">
        <w:rPr>
          <w:rFonts w:ascii="Times New Roman" w:hAnsi="Times New Roman" w:cs="Times New Roman"/>
          <w:sz w:val="24"/>
          <w:szCs w:val="24"/>
        </w:rPr>
        <w:t xml:space="preserve"> is the</w:t>
      </w:r>
      <w:r w:rsidR="00EE055D" w:rsidRPr="000859F7">
        <w:rPr>
          <w:rFonts w:ascii="Times New Roman" w:hAnsi="Times New Roman" w:cs="Times New Roman"/>
          <w:sz w:val="24"/>
          <w:szCs w:val="24"/>
        </w:rPr>
        <w:t xml:space="preserve"> </w:t>
      </w:r>
      <w:r w:rsidR="00EE055D" w:rsidRPr="00EE055D">
        <w:rPr>
          <w:rFonts w:ascii="Times New Roman" w:hAnsi="Times New Roman" w:cs="Times New Roman"/>
          <w:i/>
          <w:sz w:val="24"/>
          <w:szCs w:val="24"/>
        </w:rPr>
        <w:t>Customs Tariff Amendment (Comprehensive and Progressive Agreement for Trans-Pacific Partners</w:t>
      </w:r>
      <w:r w:rsidR="00EE055D">
        <w:rPr>
          <w:rFonts w:ascii="Times New Roman" w:hAnsi="Times New Roman" w:cs="Times New Roman"/>
          <w:i/>
          <w:sz w:val="24"/>
          <w:szCs w:val="24"/>
        </w:rPr>
        <w:t>hip Implementation) Regulations </w:t>
      </w:r>
      <w:r w:rsidR="00EE055D" w:rsidRPr="00EE055D">
        <w:rPr>
          <w:rFonts w:ascii="Times New Roman" w:hAnsi="Times New Roman" w:cs="Times New Roman"/>
          <w:i/>
          <w:sz w:val="24"/>
          <w:szCs w:val="24"/>
        </w:rPr>
        <w:t>2018</w:t>
      </w:r>
      <w:r w:rsidR="00EE05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(the </w:t>
      </w:r>
      <w:r w:rsidR="007E5E61">
        <w:rPr>
          <w:rFonts w:ascii="Times New Roman" w:hAnsi="Times New Roman" w:cs="Times New Roman"/>
          <w:sz w:val="24"/>
          <w:szCs w:val="24"/>
        </w:rPr>
        <w:t xml:space="preserve">Amendment </w:t>
      </w:r>
      <w:r w:rsidR="0001190D" w:rsidRPr="000859F7">
        <w:rPr>
          <w:rFonts w:ascii="Times New Roman" w:hAnsi="Times New Roman" w:cs="Times New Roman"/>
          <w:sz w:val="24"/>
          <w:szCs w:val="24"/>
        </w:rPr>
        <w:t>Regulations).</w:t>
      </w:r>
    </w:p>
    <w:p w14:paraId="0A956D9E" w14:textId="77777777" w:rsidR="0001190D" w:rsidRPr="000859F7" w:rsidRDefault="0001190D" w:rsidP="000859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9AEF03" w14:textId="2D6FE098" w:rsidR="0001190D" w:rsidRPr="00EE055D" w:rsidRDefault="00EE055D" w:rsidP="00EE055D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055D">
        <w:rPr>
          <w:rFonts w:ascii="Times New Roman" w:hAnsi="Times New Roman" w:cs="Times New Roman"/>
          <w:b/>
          <w:sz w:val="24"/>
          <w:szCs w:val="24"/>
        </w:rPr>
        <w:t>Section 2</w:t>
      </w:r>
      <w:proofErr w:type="gramStart"/>
      <w:r w:rsidRPr="00EE055D">
        <w:rPr>
          <w:rFonts w:ascii="Times New Roman" w:hAnsi="Times New Roman" w:cs="Times New Roman"/>
          <w:b/>
          <w:sz w:val="24"/>
          <w:szCs w:val="24"/>
        </w:rPr>
        <w:t> </w:t>
      </w:r>
      <w:r w:rsidR="0001190D" w:rsidRPr="00EE055D">
        <w:rPr>
          <w:rFonts w:ascii="Times New Roman" w:hAnsi="Times New Roman" w:cs="Times New Roman"/>
          <w:b/>
          <w:sz w:val="24"/>
          <w:szCs w:val="24"/>
        </w:rPr>
        <w:t> Commencement</w:t>
      </w:r>
      <w:proofErr w:type="gramEnd"/>
    </w:p>
    <w:p w14:paraId="4FD00ACC" w14:textId="77777777" w:rsidR="0001190D" w:rsidRPr="000859F7" w:rsidRDefault="0001190D" w:rsidP="00EE055D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C785D" w14:textId="697066B6" w:rsidR="00EE055D" w:rsidRPr="00692F51" w:rsidRDefault="00B4386B" w:rsidP="00EE055D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section </w:t>
      </w:r>
      <w:r w:rsidR="00EE055D" w:rsidRPr="00692F51">
        <w:rPr>
          <w:rFonts w:ascii="Times New Roman" w:hAnsi="Times New Roman" w:cs="Times New Roman"/>
          <w:sz w:val="24"/>
          <w:szCs w:val="24"/>
        </w:rPr>
        <w:t>set</w:t>
      </w:r>
      <w:r>
        <w:rPr>
          <w:rFonts w:ascii="Times New Roman" w:hAnsi="Times New Roman" w:cs="Times New Roman"/>
          <w:sz w:val="24"/>
          <w:szCs w:val="24"/>
        </w:rPr>
        <w:t>s</w:t>
      </w:r>
      <w:r w:rsidR="00EE055D" w:rsidRPr="00692F51">
        <w:rPr>
          <w:rFonts w:ascii="Times New Roman" w:hAnsi="Times New Roman" w:cs="Times New Roman"/>
          <w:sz w:val="24"/>
          <w:szCs w:val="24"/>
        </w:rPr>
        <w:t xml:space="preserve"> out, in a table, the date on which each of the provisions contained in the Regulations commence.</w:t>
      </w:r>
    </w:p>
    <w:p w14:paraId="1FE26FA3" w14:textId="77777777" w:rsidR="00EE055D" w:rsidRPr="00692F51" w:rsidRDefault="00EE055D" w:rsidP="00EE0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E190C3" w14:textId="62E58987" w:rsidR="00EE055D" w:rsidRPr="00692F51" w:rsidRDefault="00B4386B" w:rsidP="00EE0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item 1 </w:t>
      </w:r>
      <w:r w:rsidR="00EE055D" w:rsidRPr="00692F51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>s</w:t>
      </w:r>
      <w:r w:rsidR="00EE055D" w:rsidRPr="00692F51">
        <w:rPr>
          <w:rFonts w:ascii="Times New Roman" w:hAnsi="Times New Roman" w:cs="Times New Roman"/>
          <w:sz w:val="24"/>
          <w:szCs w:val="24"/>
        </w:rPr>
        <w:t xml:space="preserve"> that </w:t>
      </w:r>
      <w:r>
        <w:rPr>
          <w:rFonts w:ascii="Times New Roman" w:hAnsi="Times New Roman" w:cs="Times New Roman"/>
          <w:sz w:val="24"/>
          <w:szCs w:val="24"/>
        </w:rPr>
        <w:t xml:space="preserve">sections 1 to 4 of the </w:t>
      </w:r>
      <w:r w:rsidR="007E5E61">
        <w:rPr>
          <w:rFonts w:ascii="Times New Roman" w:hAnsi="Times New Roman" w:cs="Times New Roman"/>
          <w:sz w:val="24"/>
          <w:szCs w:val="24"/>
        </w:rPr>
        <w:t xml:space="preserve">Amendment </w:t>
      </w:r>
      <w:r w:rsidR="00EE055D" w:rsidRPr="00692F51">
        <w:rPr>
          <w:rFonts w:ascii="Times New Roman" w:hAnsi="Times New Roman" w:cs="Times New Roman"/>
          <w:sz w:val="24"/>
          <w:szCs w:val="24"/>
        </w:rPr>
        <w:t>Regulati</w:t>
      </w:r>
      <w:r>
        <w:rPr>
          <w:rFonts w:ascii="Times New Roman" w:hAnsi="Times New Roman" w:cs="Times New Roman"/>
          <w:sz w:val="24"/>
          <w:szCs w:val="24"/>
        </w:rPr>
        <w:t>ons and anything in the</w:t>
      </w:r>
      <w:r w:rsidR="00EE055D" w:rsidRPr="00692F51">
        <w:rPr>
          <w:rFonts w:ascii="Times New Roman" w:hAnsi="Times New Roman" w:cs="Times New Roman"/>
          <w:sz w:val="24"/>
          <w:szCs w:val="24"/>
        </w:rPr>
        <w:t xml:space="preserve"> </w:t>
      </w:r>
      <w:r w:rsidR="007E5E61">
        <w:rPr>
          <w:rFonts w:ascii="Times New Roman" w:hAnsi="Times New Roman" w:cs="Times New Roman"/>
          <w:sz w:val="24"/>
          <w:szCs w:val="24"/>
        </w:rPr>
        <w:t xml:space="preserve">Amendment </w:t>
      </w:r>
      <w:r w:rsidR="00EE055D" w:rsidRPr="00692F51">
        <w:rPr>
          <w:rFonts w:ascii="Times New Roman" w:hAnsi="Times New Roman" w:cs="Times New Roman"/>
          <w:sz w:val="24"/>
          <w:szCs w:val="24"/>
        </w:rPr>
        <w:t>Regulations not elsewhere covered by the table commenc</w:t>
      </w:r>
      <w:r>
        <w:rPr>
          <w:rFonts w:ascii="Times New Roman" w:hAnsi="Times New Roman" w:cs="Times New Roman"/>
          <w:sz w:val="24"/>
          <w:szCs w:val="24"/>
        </w:rPr>
        <w:t xml:space="preserve">e on the day after the </w:t>
      </w:r>
      <w:r w:rsidR="007E5E61">
        <w:rPr>
          <w:rFonts w:ascii="Times New Roman" w:hAnsi="Times New Roman" w:cs="Times New Roman"/>
          <w:sz w:val="24"/>
          <w:szCs w:val="24"/>
        </w:rPr>
        <w:t xml:space="preserve">Amendment </w:t>
      </w:r>
      <w:r w:rsidR="00EE055D" w:rsidRPr="00692F51">
        <w:rPr>
          <w:rFonts w:ascii="Times New Roman" w:hAnsi="Times New Roman" w:cs="Times New Roman"/>
          <w:sz w:val="24"/>
          <w:szCs w:val="24"/>
        </w:rPr>
        <w:t xml:space="preserve">Regulations </w:t>
      </w:r>
      <w:proofErr w:type="gramStart"/>
      <w:r w:rsidR="00EE055D" w:rsidRPr="00692F51">
        <w:rPr>
          <w:rFonts w:ascii="Times New Roman" w:hAnsi="Times New Roman" w:cs="Times New Roman"/>
          <w:sz w:val="24"/>
          <w:szCs w:val="24"/>
        </w:rPr>
        <w:t>are registered</w:t>
      </w:r>
      <w:proofErr w:type="gramEnd"/>
      <w:r w:rsidR="00EE055D" w:rsidRPr="00692F51">
        <w:rPr>
          <w:rFonts w:ascii="Times New Roman" w:hAnsi="Times New Roman" w:cs="Times New Roman"/>
          <w:sz w:val="24"/>
          <w:szCs w:val="24"/>
        </w:rPr>
        <w:t xml:space="preserve"> on the Federal Register of Legislation.</w:t>
      </w:r>
    </w:p>
    <w:p w14:paraId="047B6CCC" w14:textId="77777777" w:rsidR="00EE055D" w:rsidRPr="00692F51" w:rsidRDefault="00EE055D" w:rsidP="00EE0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098D6D" w14:textId="6405B15E" w:rsidR="00EE055D" w:rsidRPr="00692F51" w:rsidRDefault="00B4386B" w:rsidP="00EE0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item 2 </w:t>
      </w:r>
      <w:r w:rsidR="00EE055D" w:rsidRPr="00692F51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>s</w:t>
      </w:r>
      <w:r w:rsidR="00EE055D" w:rsidRPr="00692F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that Schedule 1 to the </w:t>
      </w:r>
      <w:r w:rsidR="007E5E61">
        <w:rPr>
          <w:rFonts w:ascii="Times New Roman" w:hAnsi="Times New Roman" w:cs="Times New Roman"/>
          <w:sz w:val="24"/>
          <w:szCs w:val="24"/>
        </w:rPr>
        <w:t xml:space="preserve">Amendment </w:t>
      </w:r>
      <w:r w:rsidR="00EE055D" w:rsidRPr="00692F51">
        <w:rPr>
          <w:rFonts w:ascii="Times New Roman" w:hAnsi="Times New Roman" w:cs="Times New Roman"/>
          <w:sz w:val="24"/>
          <w:szCs w:val="24"/>
        </w:rPr>
        <w:t>Regulations</w:t>
      </w:r>
      <w:r w:rsidR="000C0D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22AC" w:rsidRPr="00692F51">
        <w:rPr>
          <w:rFonts w:ascii="Times New Roman" w:hAnsi="Times New Roman" w:cs="Times New Roman"/>
          <w:sz w:val="24"/>
          <w:szCs w:val="24"/>
        </w:rPr>
        <w:t>commence</w:t>
      </w:r>
      <w:r w:rsidR="00F122AC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EE055D" w:rsidRPr="00692F51">
        <w:rPr>
          <w:rFonts w:ascii="Times New Roman" w:hAnsi="Times New Roman" w:cs="Times New Roman"/>
          <w:sz w:val="24"/>
          <w:szCs w:val="24"/>
        </w:rPr>
        <w:t xml:space="preserve"> at the same time as Schedule 1 to the </w:t>
      </w:r>
      <w:r w:rsidR="00EE055D" w:rsidRPr="00692F51">
        <w:rPr>
          <w:rFonts w:ascii="Times New Roman" w:hAnsi="Times New Roman" w:cs="Times New Roman"/>
          <w:i/>
          <w:sz w:val="24"/>
          <w:szCs w:val="24"/>
        </w:rPr>
        <w:t>Customs Amendment (Comprehensive and Progressive Agreement for Trans-Pacific Partnership Implementation) Act 2018</w:t>
      </w:r>
      <w:r w:rsidR="00EE055D" w:rsidRPr="00692F51">
        <w:rPr>
          <w:rFonts w:ascii="Times New Roman" w:hAnsi="Times New Roman" w:cs="Times New Roman"/>
          <w:sz w:val="24"/>
          <w:szCs w:val="24"/>
        </w:rPr>
        <w:t xml:space="preserve"> (the TPP-11 Act) commences.</w:t>
      </w:r>
    </w:p>
    <w:p w14:paraId="1F8354BC" w14:textId="77777777" w:rsidR="00EE055D" w:rsidRPr="00692F51" w:rsidRDefault="00EE055D" w:rsidP="00EE0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566460" w14:textId="125411A8" w:rsidR="00EE055D" w:rsidRPr="00692F51" w:rsidRDefault="00EE055D" w:rsidP="00EE0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F51">
        <w:rPr>
          <w:rFonts w:ascii="Times New Roman" w:hAnsi="Times New Roman" w:cs="Times New Roman"/>
          <w:sz w:val="24"/>
          <w:szCs w:val="24"/>
        </w:rPr>
        <w:t>Sc</w:t>
      </w:r>
      <w:r w:rsidR="00B4386B">
        <w:rPr>
          <w:rFonts w:ascii="Times New Roman" w:hAnsi="Times New Roman" w:cs="Times New Roman"/>
          <w:sz w:val="24"/>
          <w:szCs w:val="24"/>
        </w:rPr>
        <w:t xml:space="preserve">hedule 1 to the TPP-11 Act </w:t>
      </w:r>
      <w:r w:rsidRPr="00692F51">
        <w:rPr>
          <w:rFonts w:ascii="Times New Roman" w:hAnsi="Times New Roman" w:cs="Times New Roman"/>
          <w:sz w:val="24"/>
          <w:szCs w:val="24"/>
        </w:rPr>
        <w:t>commence</w:t>
      </w:r>
      <w:r w:rsidR="00B4386B">
        <w:rPr>
          <w:rFonts w:ascii="Times New Roman" w:hAnsi="Times New Roman" w:cs="Times New Roman"/>
          <w:sz w:val="24"/>
          <w:szCs w:val="24"/>
        </w:rPr>
        <w:t>s</w:t>
      </w:r>
      <w:r w:rsidRPr="00692F51">
        <w:rPr>
          <w:rFonts w:ascii="Times New Roman" w:hAnsi="Times New Roman" w:cs="Times New Roman"/>
          <w:sz w:val="24"/>
          <w:szCs w:val="24"/>
        </w:rPr>
        <w:t xml:space="preserve"> on the later of the day on which that Act receives the Royal Assent, and the day on which the </w:t>
      </w:r>
      <w:r w:rsidR="0003000C" w:rsidRPr="0003000C">
        <w:rPr>
          <w:rFonts w:ascii="Times New Roman" w:hAnsi="Times New Roman" w:cs="Times New Roman"/>
          <w:sz w:val="24"/>
          <w:szCs w:val="24"/>
        </w:rPr>
        <w:t xml:space="preserve">Comprehensive and Progressive Agreement for Trans-Pacific Partnership </w:t>
      </w:r>
      <w:r w:rsidR="0003000C">
        <w:rPr>
          <w:rFonts w:ascii="Times New Roman" w:hAnsi="Times New Roman" w:cs="Times New Roman"/>
          <w:sz w:val="24"/>
          <w:szCs w:val="24"/>
        </w:rPr>
        <w:t xml:space="preserve">(the </w:t>
      </w:r>
      <w:r w:rsidRPr="00692F51">
        <w:rPr>
          <w:rFonts w:ascii="Times New Roman" w:hAnsi="Times New Roman" w:cs="Times New Roman"/>
          <w:sz w:val="24"/>
          <w:szCs w:val="24"/>
        </w:rPr>
        <w:t>TPP-11</w:t>
      </w:r>
      <w:r w:rsidR="0003000C">
        <w:rPr>
          <w:rFonts w:ascii="Times New Roman" w:hAnsi="Times New Roman" w:cs="Times New Roman"/>
          <w:sz w:val="24"/>
          <w:szCs w:val="24"/>
        </w:rPr>
        <w:t>)</w:t>
      </w:r>
      <w:r w:rsidRPr="00692F51">
        <w:rPr>
          <w:rFonts w:ascii="Times New Roman" w:hAnsi="Times New Roman" w:cs="Times New Roman"/>
          <w:sz w:val="24"/>
          <w:szCs w:val="24"/>
        </w:rPr>
        <w:t xml:space="preserve"> </w:t>
      </w:r>
      <w:r w:rsidR="000C0D52">
        <w:rPr>
          <w:rFonts w:ascii="Times New Roman" w:hAnsi="Times New Roman" w:cs="Times New Roman"/>
          <w:sz w:val="24"/>
          <w:szCs w:val="24"/>
        </w:rPr>
        <w:t>done at Santiago, Chile on 8 March </w:t>
      </w:r>
      <w:r w:rsidRPr="00692F51">
        <w:rPr>
          <w:rFonts w:ascii="Times New Roman" w:hAnsi="Times New Roman" w:cs="Times New Roman"/>
          <w:sz w:val="24"/>
          <w:szCs w:val="24"/>
        </w:rPr>
        <w:t>2018, enters into force for Australia.</w:t>
      </w:r>
    </w:p>
    <w:p w14:paraId="06F532EB" w14:textId="559C0232" w:rsidR="0001190D" w:rsidRPr="000859F7" w:rsidRDefault="0001190D" w:rsidP="000859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AF0E2F" w14:textId="2D8678B0" w:rsidR="0001190D" w:rsidRPr="000C0D52" w:rsidRDefault="0001190D" w:rsidP="000472ED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0D52">
        <w:rPr>
          <w:rFonts w:ascii="Times New Roman" w:hAnsi="Times New Roman" w:cs="Times New Roman"/>
          <w:b/>
          <w:sz w:val="24"/>
          <w:szCs w:val="24"/>
        </w:rPr>
        <w:t>Section </w:t>
      </w:r>
      <w:r w:rsidR="000C0D52" w:rsidRPr="000C0D52">
        <w:rPr>
          <w:rFonts w:ascii="Times New Roman" w:hAnsi="Times New Roman" w:cs="Times New Roman"/>
          <w:b/>
          <w:sz w:val="24"/>
          <w:szCs w:val="24"/>
        </w:rPr>
        <w:t>3</w:t>
      </w:r>
      <w:proofErr w:type="gramStart"/>
      <w:r w:rsidR="000C0D52" w:rsidRPr="000C0D52">
        <w:rPr>
          <w:rFonts w:ascii="Times New Roman" w:hAnsi="Times New Roman" w:cs="Times New Roman"/>
          <w:b/>
          <w:sz w:val="24"/>
          <w:szCs w:val="24"/>
        </w:rPr>
        <w:t> </w:t>
      </w:r>
      <w:r w:rsidRPr="000C0D52">
        <w:rPr>
          <w:rFonts w:ascii="Times New Roman" w:hAnsi="Times New Roman" w:cs="Times New Roman"/>
          <w:b/>
          <w:sz w:val="24"/>
          <w:szCs w:val="24"/>
        </w:rPr>
        <w:t> Authority</w:t>
      </w:r>
      <w:proofErr w:type="gramEnd"/>
    </w:p>
    <w:p w14:paraId="61BFC603" w14:textId="77777777" w:rsidR="0001190D" w:rsidRPr="000859F7" w:rsidRDefault="0001190D" w:rsidP="000472ED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1C4FFD" w14:textId="3FA7B9F8" w:rsidR="0001190D" w:rsidRPr="000859F7" w:rsidRDefault="0001190D" w:rsidP="000472ED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9F7">
        <w:rPr>
          <w:rFonts w:ascii="Times New Roman" w:hAnsi="Times New Roman" w:cs="Times New Roman"/>
          <w:sz w:val="24"/>
          <w:szCs w:val="24"/>
        </w:rPr>
        <w:t>This section set</w:t>
      </w:r>
      <w:r w:rsidR="00B4386B">
        <w:rPr>
          <w:rFonts w:ascii="Times New Roman" w:hAnsi="Times New Roman" w:cs="Times New Roman"/>
          <w:sz w:val="24"/>
          <w:szCs w:val="24"/>
        </w:rPr>
        <w:t>s</w:t>
      </w:r>
      <w:r w:rsidRPr="000859F7">
        <w:rPr>
          <w:rFonts w:ascii="Times New Roman" w:hAnsi="Times New Roman" w:cs="Times New Roman"/>
          <w:sz w:val="24"/>
          <w:szCs w:val="24"/>
        </w:rPr>
        <w:t xml:space="preserve"> out the aut</w:t>
      </w:r>
      <w:r w:rsidR="00B4386B">
        <w:rPr>
          <w:rFonts w:ascii="Times New Roman" w:hAnsi="Times New Roman" w:cs="Times New Roman"/>
          <w:sz w:val="24"/>
          <w:szCs w:val="24"/>
        </w:rPr>
        <w:t xml:space="preserve">hority under which the </w:t>
      </w:r>
      <w:r w:rsidR="007E5E61">
        <w:rPr>
          <w:rFonts w:ascii="Times New Roman" w:hAnsi="Times New Roman" w:cs="Times New Roman"/>
          <w:sz w:val="24"/>
          <w:szCs w:val="24"/>
        </w:rPr>
        <w:t xml:space="preserve">Amendment </w:t>
      </w:r>
      <w:r w:rsidRPr="000859F7">
        <w:rPr>
          <w:rFonts w:ascii="Times New Roman" w:hAnsi="Times New Roman" w:cs="Times New Roman"/>
          <w:sz w:val="24"/>
          <w:szCs w:val="24"/>
        </w:rPr>
        <w:t xml:space="preserve">Regulations are made, which </w:t>
      </w:r>
      <w:r w:rsidR="00B4386B">
        <w:rPr>
          <w:rFonts w:ascii="Times New Roman" w:hAnsi="Times New Roman" w:cs="Times New Roman"/>
          <w:sz w:val="24"/>
          <w:szCs w:val="24"/>
        </w:rPr>
        <w:t xml:space="preserve">is </w:t>
      </w:r>
      <w:r w:rsidRPr="000859F7">
        <w:rPr>
          <w:rFonts w:ascii="Times New Roman" w:hAnsi="Times New Roman" w:cs="Times New Roman"/>
          <w:sz w:val="24"/>
          <w:szCs w:val="24"/>
        </w:rPr>
        <w:t xml:space="preserve">the </w:t>
      </w:r>
      <w:r w:rsidRPr="000859F7">
        <w:rPr>
          <w:rFonts w:ascii="Times New Roman" w:hAnsi="Times New Roman" w:cs="Times New Roman"/>
          <w:i/>
          <w:sz w:val="24"/>
          <w:szCs w:val="24"/>
        </w:rPr>
        <w:t xml:space="preserve">Customs </w:t>
      </w:r>
      <w:r w:rsidR="000A6D48" w:rsidRPr="000859F7">
        <w:rPr>
          <w:rFonts w:ascii="Times New Roman" w:hAnsi="Times New Roman" w:cs="Times New Roman"/>
          <w:i/>
          <w:sz w:val="24"/>
          <w:szCs w:val="24"/>
        </w:rPr>
        <w:t xml:space="preserve">Tariff </w:t>
      </w:r>
      <w:r w:rsidRPr="000859F7">
        <w:rPr>
          <w:rFonts w:ascii="Times New Roman" w:hAnsi="Times New Roman" w:cs="Times New Roman"/>
          <w:i/>
          <w:sz w:val="24"/>
          <w:szCs w:val="24"/>
        </w:rPr>
        <w:t>Act </w:t>
      </w:r>
      <w:r w:rsidR="000A6D48" w:rsidRPr="000859F7">
        <w:rPr>
          <w:rFonts w:ascii="Times New Roman" w:hAnsi="Times New Roman" w:cs="Times New Roman"/>
          <w:i/>
          <w:sz w:val="24"/>
          <w:szCs w:val="24"/>
        </w:rPr>
        <w:t>1995</w:t>
      </w:r>
      <w:r w:rsidR="00CD2E18">
        <w:rPr>
          <w:rFonts w:ascii="Times New Roman" w:hAnsi="Times New Roman" w:cs="Times New Roman"/>
          <w:sz w:val="24"/>
          <w:szCs w:val="24"/>
        </w:rPr>
        <w:t xml:space="preserve"> (the Act)</w:t>
      </w:r>
      <w:r w:rsidR="007A2F47" w:rsidRPr="000859F7">
        <w:rPr>
          <w:rFonts w:ascii="Times New Roman" w:hAnsi="Times New Roman" w:cs="Times New Roman"/>
          <w:sz w:val="24"/>
          <w:szCs w:val="24"/>
        </w:rPr>
        <w:t>.</w:t>
      </w:r>
    </w:p>
    <w:p w14:paraId="7A3549CA" w14:textId="77777777" w:rsidR="0001190D" w:rsidRPr="000859F7" w:rsidRDefault="0001190D" w:rsidP="000859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5CC304" w14:textId="741947FB" w:rsidR="0001190D" w:rsidRPr="000C0D52" w:rsidRDefault="000C0D52" w:rsidP="000472ED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0D52">
        <w:rPr>
          <w:rFonts w:ascii="Times New Roman" w:hAnsi="Times New Roman" w:cs="Times New Roman"/>
          <w:b/>
          <w:sz w:val="24"/>
          <w:szCs w:val="24"/>
        </w:rPr>
        <w:t>Section 4</w:t>
      </w:r>
      <w:proofErr w:type="gramStart"/>
      <w:r w:rsidRPr="000C0D52">
        <w:rPr>
          <w:rFonts w:ascii="Times New Roman" w:hAnsi="Times New Roman" w:cs="Times New Roman"/>
          <w:b/>
          <w:sz w:val="24"/>
          <w:szCs w:val="24"/>
        </w:rPr>
        <w:t> </w:t>
      </w:r>
      <w:r w:rsidR="0055387F" w:rsidRPr="000C0D52">
        <w:rPr>
          <w:rFonts w:ascii="Times New Roman" w:hAnsi="Times New Roman" w:cs="Times New Roman"/>
          <w:b/>
          <w:sz w:val="24"/>
          <w:szCs w:val="24"/>
        </w:rPr>
        <w:t> Schedules</w:t>
      </w:r>
      <w:proofErr w:type="gramEnd"/>
    </w:p>
    <w:p w14:paraId="26B25B61" w14:textId="77777777" w:rsidR="0001190D" w:rsidRPr="000859F7" w:rsidRDefault="0001190D" w:rsidP="000472ED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8536F" w14:textId="164ED0E6" w:rsidR="0001190D" w:rsidRPr="000859F7" w:rsidRDefault="000472ED" w:rsidP="000472ED">
      <w:pPr>
        <w:pStyle w:val="ListParagraph"/>
        <w:keepNext/>
        <w:keepLines/>
        <w:spacing w:before="0"/>
        <w:ind w:left="0"/>
        <w:contextualSpacing w:val="0"/>
        <w:rPr>
          <w:szCs w:val="24"/>
        </w:rPr>
      </w:pPr>
      <w:r w:rsidRPr="00692F51">
        <w:rPr>
          <w:szCs w:val="24"/>
        </w:rPr>
        <w:t>This section is the formal enabling provision f</w:t>
      </w:r>
      <w:r w:rsidR="00B4386B">
        <w:rPr>
          <w:szCs w:val="24"/>
        </w:rPr>
        <w:t xml:space="preserve">or the Schedule to the </w:t>
      </w:r>
      <w:r w:rsidR="007E5E61">
        <w:rPr>
          <w:szCs w:val="24"/>
        </w:rPr>
        <w:t xml:space="preserve">Amendment </w:t>
      </w:r>
      <w:r w:rsidR="00B4386B">
        <w:rPr>
          <w:szCs w:val="24"/>
        </w:rPr>
        <w:t xml:space="preserve">Regulations, and provides </w:t>
      </w:r>
      <w:r w:rsidRPr="00692F51">
        <w:rPr>
          <w:szCs w:val="24"/>
        </w:rPr>
        <w:t xml:space="preserve">that each instrument that </w:t>
      </w:r>
      <w:proofErr w:type="gramStart"/>
      <w:r w:rsidRPr="00692F51">
        <w:rPr>
          <w:szCs w:val="24"/>
        </w:rPr>
        <w:t>is specified</w:t>
      </w:r>
      <w:proofErr w:type="gramEnd"/>
      <w:r w:rsidRPr="00692F51">
        <w:rPr>
          <w:szCs w:val="24"/>
        </w:rPr>
        <w:t xml:space="preserve"> in a Schedule is amended or repealed as set out in the applicable items in the Schedule concerned, and any other item in the Schedule has effect according to its terms.</w:t>
      </w:r>
    </w:p>
    <w:p w14:paraId="74558FD4" w14:textId="77777777" w:rsidR="0001190D" w:rsidRPr="000859F7" w:rsidRDefault="0001190D" w:rsidP="000859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BB54D" w14:textId="77777777" w:rsidR="0001190D" w:rsidRPr="000859F7" w:rsidRDefault="0001190D" w:rsidP="0003000C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59F7">
        <w:rPr>
          <w:rFonts w:ascii="Times New Roman" w:hAnsi="Times New Roman" w:cs="Times New Roman"/>
          <w:b/>
          <w:sz w:val="24"/>
          <w:szCs w:val="24"/>
        </w:rPr>
        <w:lastRenderedPageBreak/>
        <w:t>Schedule 1–Amendments</w:t>
      </w:r>
    </w:p>
    <w:p w14:paraId="51E6F30F" w14:textId="77777777" w:rsidR="0001190D" w:rsidRPr="000859F7" w:rsidRDefault="0001190D" w:rsidP="0003000C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C622E4" w14:textId="568384B3" w:rsidR="0001190D" w:rsidRPr="000472ED" w:rsidRDefault="000472ED" w:rsidP="0003000C">
      <w:pPr>
        <w:keepNext/>
        <w:keepLines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Customs Tariff Regulations </w:t>
      </w:r>
      <w:r w:rsidR="00A55B04" w:rsidRPr="000472ED">
        <w:rPr>
          <w:rFonts w:ascii="Times New Roman" w:hAnsi="Times New Roman" w:cs="Times New Roman"/>
          <w:b/>
          <w:i/>
          <w:sz w:val="24"/>
          <w:szCs w:val="24"/>
        </w:rPr>
        <w:t>2004</w:t>
      </w:r>
    </w:p>
    <w:p w14:paraId="7C3587A6" w14:textId="77777777" w:rsidR="0001190D" w:rsidRPr="000859F7" w:rsidRDefault="0001190D" w:rsidP="0003000C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A1F134" w14:textId="102BB82B" w:rsidR="0001190D" w:rsidRPr="000472ED" w:rsidRDefault="0001190D" w:rsidP="0003000C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72ED">
        <w:rPr>
          <w:rFonts w:ascii="Times New Roman" w:hAnsi="Times New Roman" w:cs="Times New Roman"/>
          <w:b/>
          <w:sz w:val="24"/>
          <w:szCs w:val="24"/>
        </w:rPr>
        <w:t>Item 1</w:t>
      </w:r>
      <w:proofErr w:type="gramStart"/>
      <w:r w:rsidR="000472ED" w:rsidRPr="000472ED">
        <w:rPr>
          <w:rFonts w:ascii="Times New Roman" w:hAnsi="Times New Roman" w:cs="Times New Roman"/>
          <w:b/>
          <w:sz w:val="24"/>
          <w:szCs w:val="24"/>
        </w:rPr>
        <w:t> </w:t>
      </w:r>
      <w:r w:rsidR="00FA68BD" w:rsidRPr="000472ED">
        <w:rPr>
          <w:rFonts w:ascii="Times New Roman" w:hAnsi="Times New Roman" w:cs="Times New Roman"/>
          <w:b/>
          <w:sz w:val="24"/>
          <w:szCs w:val="24"/>
        </w:rPr>
        <w:t> </w:t>
      </w:r>
      <w:r w:rsidR="000472ED" w:rsidRPr="000472ED">
        <w:rPr>
          <w:rFonts w:ascii="Times New Roman" w:hAnsi="Times New Roman" w:cs="Times New Roman"/>
          <w:b/>
          <w:sz w:val="24"/>
          <w:szCs w:val="24"/>
        </w:rPr>
        <w:t>Regulation</w:t>
      </w:r>
      <w:proofErr w:type="gramEnd"/>
      <w:r w:rsidR="000472ED" w:rsidRPr="000472ED">
        <w:rPr>
          <w:rFonts w:ascii="Times New Roman" w:hAnsi="Times New Roman" w:cs="Times New Roman"/>
          <w:b/>
          <w:sz w:val="24"/>
          <w:szCs w:val="24"/>
        </w:rPr>
        <w:t> </w:t>
      </w:r>
      <w:r w:rsidR="00A55B04" w:rsidRPr="000472ED">
        <w:rPr>
          <w:rFonts w:ascii="Times New Roman" w:hAnsi="Times New Roman" w:cs="Times New Roman"/>
          <w:b/>
          <w:sz w:val="24"/>
          <w:szCs w:val="24"/>
        </w:rPr>
        <w:t>3</w:t>
      </w:r>
    </w:p>
    <w:p w14:paraId="5BAF2225" w14:textId="134E908A" w:rsidR="0001190D" w:rsidRDefault="0001190D" w:rsidP="0003000C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0BC132" w14:textId="6934F920" w:rsidR="00FB0AE3" w:rsidRDefault="00977223" w:rsidP="0003000C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item </w:t>
      </w:r>
      <w:r w:rsidR="00E87779">
        <w:rPr>
          <w:rFonts w:ascii="Times New Roman" w:hAnsi="Times New Roman" w:cs="Times New Roman"/>
          <w:sz w:val="24"/>
          <w:szCs w:val="24"/>
        </w:rPr>
        <w:t>amend</w:t>
      </w:r>
      <w:r>
        <w:rPr>
          <w:rFonts w:ascii="Times New Roman" w:hAnsi="Times New Roman" w:cs="Times New Roman"/>
          <w:sz w:val="24"/>
          <w:szCs w:val="24"/>
        </w:rPr>
        <w:t>s</w:t>
      </w:r>
      <w:r w:rsidR="00E87779">
        <w:rPr>
          <w:rFonts w:ascii="Times New Roman" w:hAnsi="Times New Roman" w:cs="Times New Roman"/>
          <w:sz w:val="24"/>
          <w:szCs w:val="24"/>
        </w:rPr>
        <w:t xml:space="preserve"> </w:t>
      </w:r>
      <w:r w:rsidR="00FB0AE3">
        <w:rPr>
          <w:rFonts w:ascii="Times New Roman" w:hAnsi="Times New Roman" w:cs="Times New Roman"/>
          <w:sz w:val="24"/>
          <w:szCs w:val="24"/>
        </w:rPr>
        <w:t xml:space="preserve">regulation 3 of the </w:t>
      </w:r>
      <w:r w:rsidR="00FB0AE3" w:rsidRPr="00E87779">
        <w:rPr>
          <w:rFonts w:ascii="Times New Roman" w:hAnsi="Times New Roman" w:cs="Times New Roman"/>
          <w:i/>
          <w:sz w:val="24"/>
          <w:szCs w:val="24"/>
        </w:rPr>
        <w:t>Customs Tariff Regulations</w:t>
      </w:r>
      <w:r w:rsidR="00CA4BD4" w:rsidRPr="00E87779">
        <w:rPr>
          <w:rFonts w:ascii="Times New Roman" w:hAnsi="Times New Roman" w:cs="Times New Roman"/>
          <w:i/>
          <w:sz w:val="24"/>
          <w:szCs w:val="24"/>
        </w:rPr>
        <w:t> 2004</w:t>
      </w:r>
      <w:r w:rsidR="00CA4BD4">
        <w:rPr>
          <w:rFonts w:ascii="Times New Roman" w:hAnsi="Times New Roman" w:cs="Times New Roman"/>
          <w:sz w:val="24"/>
          <w:szCs w:val="24"/>
        </w:rPr>
        <w:t xml:space="preserve"> (the Customs Tariff Regulations) to define</w:t>
      </w:r>
      <w:r>
        <w:rPr>
          <w:rFonts w:ascii="Times New Roman" w:hAnsi="Times New Roman" w:cs="Times New Roman"/>
          <w:sz w:val="24"/>
          <w:szCs w:val="24"/>
        </w:rPr>
        <w:t xml:space="preserve"> ‘Schedule 8B item’, which</w:t>
      </w:r>
      <w:r w:rsidR="00CA4BD4">
        <w:rPr>
          <w:rFonts w:ascii="Times New Roman" w:hAnsi="Times New Roman" w:cs="Times New Roman"/>
          <w:sz w:val="24"/>
          <w:szCs w:val="24"/>
        </w:rPr>
        <w:t xml:space="preserve"> mean</w:t>
      </w:r>
      <w:r>
        <w:rPr>
          <w:rFonts w:ascii="Times New Roman" w:hAnsi="Times New Roman" w:cs="Times New Roman"/>
          <w:sz w:val="24"/>
          <w:szCs w:val="24"/>
        </w:rPr>
        <w:t>s</w:t>
      </w:r>
      <w:r w:rsidR="00CA4BD4">
        <w:rPr>
          <w:rFonts w:ascii="Times New Roman" w:hAnsi="Times New Roman" w:cs="Times New Roman"/>
          <w:sz w:val="24"/>
          <w:szCs w:val="24"/>
        </w:rPr>
        <w:t xml:space="preserve"> an item in the table in Schedule 8B of the Act.</w:t>
      </w:r>
    </w:p>
    <w:p w14:paraId="4BCC8DF6" w14:textId="0A8EFF0F" w:rsidR="00CA4BD4" w:rsidRDefault="00CA4BD4" w:rsidP="000859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62887" w14:textId="4EF0AB64" w:rsidR="00AB03CC" w:rsidRDefault="00AB03CC" w:rsidP="000859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amendment is for the purpose of the amendments contained in items 2 and 3 of the Regulations </w:t>
      </w:r>
      <w:r w:rsidR="00977223">
        <w:rPr>
          <w:rFonts w:ascii="Times New Roman" w:hAnsi="Times New Roman" w:cs="Times New Roman"/>
          <w:sz w:val="24"/>
          <w:szCs w:val="24"/>
        </w:rPr>
        <w:t xml:space="preserve">to identify goods that </w:t>
      </w:r>
      <w:proofErr w:type="gramStart"/>
      <w:r w:rsidR="00977223">
        <w:rPr>
          <w:rFonts w:ascii="Times New Roman" w:hAnsi="Times New Roman" w:cs="Times New Roman"/>
          <w:sz w:val="24"/>
          <w:szCs w:val="24"/>
        </w:rPr>
        <w:t>are</w:t>
      </w:r>
      <w:r w:rsidR="00547D81">
        <w:rPr>
          <w:rFonts w:ascii="Times New Roman" w:hAnsi="Times New Roman" w:cs="Times New Roman"/>
          <w:sz w:val="24"/>
          <w:szCs w:val="24"/>
        </w:rPr>
        <w:t xml:space="preserve"> prescribed</w:t>
      </w:r>
      <w:proofErr w:type="gramEnd"/>
      <w:r w:rsidR="00547D81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>items 1</w:t>
      </w:r>
      <w:r w:rsidR="00977223">
        <w:rPr>
          <w:rFonts w:ascii="Times New Roman" w:hAnsi="Times New Roman" w:cs="Times New Roman"/>
          <w:sz w:val="24"/>
          <w:szCs w:val="24"/>
        </w:rPr>
        <w:t>34, 135, 468, 568 and 569 under</w:t>
      </w:r>
      <w:r w:rsidR="00955A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Schedule 8B to the Act.</w:t>
      </w:r>
    </w:p>
    <w:p w14:paraId="1C56DDE1" w14:textId="77777777" w:rsidR="00AB03CC" w:rsidRDefault="00AB03CC" w:rsidP="000859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977E60" w14:textId="17984F71" w:rsidR="0001190D" w:rsidRPr="00542969" w:rsidRDefault="0001190D" w:rsidP="00E87779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2969">
        <w:rPr>
          <w:rFonts w:ascii="Times New Roman" w:hAnsi="Times New Roman" w:cs="Times New Roman"/>
          <w:b/>
          <w:sz w:val="24"/>
          <w:szCs w:val="24"/>
        </w:rPr>
        <w:t>Item </w:t>
      </w:r>
      <w:r w:rsidR="00F60044" w:rsidRPr="00542969">
        <w:rPr>
          <w:rFonts w:ascii="Times New Roman" w:hAnsi="Times New Roman" w:cs="Times New Roman"/>
          <w:b/>
          <w:sz w:val="24"/>
          <w:szCs w:val="24"/>
        </w:rPr>
        <w:t>2</w:t>
      </w:r>
      <w:proofErr w:type="gramStart"/>
      <w:r w:rsidR="00CD2E18">
        <w:rPr>
          <w:rFonts w:ascii="Times New Roman" w:hAnsi="Times New Roman" w:cs="Times New Roman"/>
          <w:b/>
          <w:sz w:val="24"/>
          <w:szCs w:val="24"/>
        </w:rPr>
        <w:t>  After</w:t>
      </w:r>
      <w:proofErr w:type="gramEnd"/>
      <w:r w:rsidR="00CD2E18">
        <w:rPr>
          <w:rFonts w:ascii="Times New Roman" w:hAnsi="Times New Roman" w:cs="Times New Roman"/>
          <w:b/>
          <w:sz w:val="24"/>
          <w:szCs w:val="24"/>
        </w:rPr>
        <w:t xml:space="preserve"> regulation 5</w:t>
      </w:r>
    </w:p>
    <w:p w14:paraId="52D814EC" w14:textId="3C2236EE" w:rsidR="0001190D" w:rsidRDefault="0001190D" w:rsidP="00E87779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F38FEF" w14:textId="7B0D4CFD" w:rsidR="00213768" w:rsidRDefault="00977223" w:rsidP="00E87779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item </w:t>
      </w:r>
      <w:r w:rsidR="00CD2E18">
        <w:rPr>
          <w:rFonts w:ascii="Times New Roman" w:hAnsi="Times New Roman" w:cs="Times New Roman"/>
          <w:sz w:val="24"/>
          <w:szCs w:val="24"/>
        </w:rPr>
        <w:t>insert</w:t>
      </w:r>
      <w:r>
        <w:rPr>
          <w:rFonts w:ascii="Times New Roman" w:hAnsi="Times New Roman" w:cs="Times New Roman"/>
          <w:sz w:val="24"/>
          <w:szCs w:val="24"/>
        </w:rPr>
        <w:t>s</w:t>
      </w:r>
      <w:r w:rsidR="00CD2E18">
        <w:rPr>
          <w:rFonts w:ascii="Times New Roman" w:hAnsi="Times New Roman" w:cs="Times New Roman"/>
          <w:sz w:val="24"/>
          <w:szCs w:val="24"/>
        </w:rPr>
        <w:t xml:space="preserve"> new regulation 5A into the </w:t>
      </w:r>
      <w:r w:rsidR="00213768">
        <w:rPr>
          <w:rFonts w:ascii="Times New Roman" w:hAnsi="Times New Roman" w:cs="Times New Roman"/>
          <w:sz w:val="24"/>
          <w:szCs w:val="24"/>
        </w:rPr>
        <w:t>Customs Tariff Regu</w:t>
      </w:r>
      <w:r>
        <w:rPr>
          <w:rFonts w:ascii="Times New Roman" w:hAnsi="Times New Roman" w:cs="Times New Roman"/>
          <w:sz w:val="24"/>
          <w:szCs w:val="24"/>
        </w:rPr>
        <w:t xml:space="preserve">lations, which </w:t>
      </w:r>
      <w:r w:rsidR="00CD2E18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>s</w:t>
      </w:r>
      <w:r w:rsidR="00CD2E18">
        <w:rPr>
          <w:rFonts w:ascii="Times New Roman" w:hAnsi="Times New Roman" w:cs="Times New Roman"/>
          <w:sz w:val="24"/>
          <w:szCs w:val="24"/>
        </w:rPr>
        <w:t xml:space="preserve"> that, for each Schedule 8B item mentioned in column 2 of an item in Schedule </w:t>
      </w:r>
      <w:r w:rsidR="00CD2E18" w:rsidRPr="00CD2E18">
        <w:rPr>
          <w:rFonts w:ascii="Times New Roman" w:hAnsi="Times New Roman" w:cs="Times New Roman"/>
          <w:sz w:val="24"/>
          <w:szCs w:val="24"/>
        </w:rPr>
        <w:t>3</w:t>
      </w:r>
      <w:r w:rsidR="00CD2E18">
        <w:rPr>
          <w:rFonts w:ascii="Times New Roman" w:hAnsi="Times New Roman" w:cs="Times New Roman"/>
          <w:sz w:val="24"/>
          <w:szCs w:val="24"/>
        </w:rPr>
        <w:t xml:space="preserve"> of the Customs Tariff Regulations, the goods mentioned in column 3 of the item in Schedule </w:t>
      </w:r>
      <w:r w:rsidR="00CD2E18" w:rsidRPr="00CD2E18">
        <w:rPr>
          <w:rFonts w:ascii="Times New Roman" w:hAnsi="Times New Roman" w:cs="Times New Roman"/>
          <w:sz w:val="24"/>
          <w:szCs w:val="24"/>
        </w:rPr>
        <w:t xml:space="preserve">3 </w:t>
      </w:r>
      <w:r w:rsidR="00CD2E18">
        <w:rPr>
          <w:rFonts w:ascii="Times New Roman" w:hAnsi="Times New Roman" w:cs="Times New Roman"/>
          <w:sz w:val="24"/>
          <w:szCs w:val="24"/>
        </w:rPr>
        <w:t xml:space="preserve">of the Customs Tariff Regulations </w:t>
      </w:r>
      <w:r w:rsidR="00CD2E18" w:rsidRPr="00CD2E18">
        <w:rPr>
          <w:rFonts w:ascii="Times New Roman" w:hAnsi="Times New Roman" w:cs="Times New Roman"/>
          <w:sz w:val="24"/>
          <w:szCs w:val="24"/>
        </w:rPr>
        <w:t>are prescribed</w:t>
      </w:r>
      <w:r w:rsidR="002137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E18">
        <w:rPr>
          <w:rFonts w:ascii="Times New Roman" w:hAnsi="Times New Roman" w:cs="Times New Roman"/>
          <w:sz w:val="24"/>
          <w:szCs w:val="24"/>
        </w:rPr>
        <w:t>Schedule 3 to the Cus</w:t>
      </w:r>
      <w:r>
        <w:rPr>
          <w:rFonts w:ascii="Times New Roman" w:hAnsi="Times New Roman" w:cs="Times New Roman"/>
          <w:sz w:val="24"/>
          <w:szCs w:val="24"/>
        </w:rPr>
        <w:t xml:space="preserve">toms Tariff Regulations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r w:rsidR="00CD2E18">
        <w:rPr>
          <w:rFonts w:ascii="Times New Roman" w:hAnsi="Times New Roman" w:cs="Times New Roman"/>
          <w:sz w:val="24"/>
          <w:szCs w:val="24"/>
        </w:rPr>
        <w:t xml:space="preserve"> ins</w:t>
      </w:r>
      <w:r>
        <w:rPr>
          <w:rFonts w:ascii="Times New Roman" w:hAnsi="Times New Roman" w:cs="Times New Roman"/>
          <w:sz w:val="24"/>
          <w:szCs w:val="24"/>
        </w:rPr>
        <w:t>erted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item 3 of the </w:t>
      </w:r>
      <w:r w:rsidR="007E5E61">
        <w:rPr>
          <w:rFonts w:ascii="Times New Roman" w:hAnsi="Times New Roman" w:cs="Times New Roman"/>
          <w:sz w:val="24"/>
          <w:szCs w:val="24"/>
        </w:rPr>
        <w:t xml:space="preserve">Amendment </w:t>
      </w:r>
      <w:r w:rsidR="00CD2E18">
        <w:rPr>
          <w:rFonts w:ascii="Times New Roman" w:hAnsi="Times New Roman" w:cs="Times New Roman"/>
          <w:sz w:val="24"/>
          <w:szCs w:val="24"/>
        </w:rPr>
        <w:t>Regulations.</w:t>
      </w:r>
    </w:p>
    <w:p w14:paraId="36F57F71" w14:textId="3F03AE6E" w:rsidR="00213768" w:rsidRDefault="00213768" w:rsidP="00213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4784FC" w14:textId="764220D5" w:rsidR="00CD2E18" w:rsidRDefault="00CD2E18" w:rsidP="00213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E18">
        <w:rPr>
          <w:rFonts w:ascii="Times New Roman" w:hAnsi="Times New Roman" w:cs="Times New Roman"/>
          <w:sz w:val="24"/>
          <w:szCs w:val="24"/>
        </w:rPr>
        <w:t xml:space="preserve">The effect of this </w:t>
      </w:r>
      <w:r>
        <w:rPr>
          <w:rFonts w:ascii="Times New Roman" w:hAnsi="Times New Roman" w:cs="Times New Roman"/>
          <w:sz w:val="24"/>
          <w:szCs w:val="24"/>
        </w:rPr>
        <w:t xml:space="preserve">amendment </w:t>
      </w:r>
      <w:r w:rsidRPr="00CD2E18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that goods mentioned in column 3 of Schedule 3</w:t>
      </w:r>
      <w:r w:rsidRPr="00CD2E18">
        <w:rPr>
          <w:rFonts w:ascii="Times New Roman" w:hAnsi="Times New Roman" w:cs="Times New Roman"/>
          <w:sz w:val="24"/>
          <w:szCs w:val="24"/>
        </w:rPr>
        <w:t xml:space="preserve"> to the </w:t>
      </w:r>
      <w:r>
        <w:rPr>
          <w:rFonts w:ascii="Times New Roman" w:hAnsi="Times New Roman" w:cs="Times New Roman"/>
          <w:sz w:val="24"/>
          <w:szCs w:val="24"/>
        </w:rPr>
        <w:t xml:space="preserve">Customs Tariff </w:t>
      </w:r>
      <w:r w:rsidRPr="00CD2E18">
        <w:rPr>
          <w:rFonts w:ascii="Times New Roman" w:hAnsi="Times New Roman" w:cs="Times New Roman"/>
          <w:sz w:val="24"/>
          <w:szCs w:val="24"/>
        </w:rPr>
        <w:t xml:space="preserve">Regulations </w:t>
      </w:r>
      <w:proofErr w:type="gramStart"/>
      <w:r w:rsidR="00977223">
        <w:rPr>
          <w:rFonts w:ascii="Times New Roman" w:hAnsi="Times New Roman" w:cs="Times New Roman"/>
          <w:sz w:val="24"/>
          <w:szCs w:val="24"/>
        </w:rPr>
        <w:t>are</w:t>
      </w:r>
      <w:r w:rsidR="00CF79EA">
        <w:rPr>
          <w:rFonts w:ascii="Times New Roman" w:hAnsi="Times New Roman" w:cs="Times New Roman"/>
          <w:sz w:val="24"/>
          <w:szCs w:val="24"/>
        </w:rPr>
        <w:t xml:space="preserve"> prescribed</w:t>
      </w:r>
      <w:proofErr w:type="gramEnd"/>
      <w:r w:rsidR="00CF79EA">
        <w:rPr>
          <w:rFonts w:ascii="Times New Roman" w:hAnsi="Times New Roman" w:cs="Times New Roman"/>
          <w:sz w:val="24"/>
          <w:szCs w:val="24"/>
        </w:rPr>
        <w:t xml:space="preserve"> for table items 134, 135, 468, 568 and 569 under Schedule 8B to the Act</w:t>
      </w:r>
      <w:r w:rsidR="00CF79EA" w:rsidRPr="00CD2E18">
        <w:rPr>
          <w:rFonts w:ascii="Times New Roman" w:hAnsi="Times New Roman" w:cs="Times New Roman"/>
          <w:sz w:val="24"/>
          <w:szCs w:val="24"/>
        </w:rPr>
        <w:t xml:space="preserve"> </w:t>
      </w:r>
      <w:r w:rsidR="00CF79EA">
        <w:rPr>
          <w:rFonts w:ascii="Times New Roman" w:hAnsi="Times New Roman" w:cs="Times New Roman"/>
          <w:sz w:val="24"/>
          <w:szCs w:val="24"/>
        </w:rPr>
        <w:t xml:space="preserve">and </w:t>
      </w:r>
      <w:r w:rsidR="00CE1FC5">
        <w:rPr>
          <w:rFonts w:ascii="Times New Roman" w:hAnsi="Times New Roman" w:cs="Times New Roman"/>
          <w:sz w:val="24"/>
          <w:szCs w:val="24"/>
        </w:rPr>
        <w:t xml:space="preserve">are </w:t>
      </w:r>
      <w:r w:rsidR="00CF79EA">
        <w:rPr>
          <w:rFonts w:ascii="Times New Roman" w:hAnsi="Times New Roman" w:cs="Times New Roman"/>
          <w:sz w:val="24"/>
          <w:szCs w:val="24"/>
        </w:rPr>
        <w:t>thereby</w:t>
      </w:r>
      <w:r w:rsidR="00CE1FC5">
        <w:rPr>
          <w:rFonts w:ascii="Times New Roman" w:hAnsi="Times New Roman" w:cs="Times New Roman"/>
          <w:sz w:val="24"/>
          <w:szCs w:val="24"/>
        </w:rPr>
        <w:t xml:space="preserve"> </w:t>
      </w:r>
      <w:r w:rsidRPr="00CD2E18">
        <w:rPr>
          <w:rFonts w:ascii="Times New Roman" w:hAnsi="Times New Roman" w:cs="Times New Roman"/>
          <w:sz w:val="24"/>
          <w:szCs w:val="24"/>
        </w:rPr>
        <w:t>subject to the phasing rates of customs duty</w:t>
      </w:r>
      <w:r w:rsidR="00CF79EA">
        <w:rPr>
          <w:rFonts w:ascii="Times New Roman" w:hAnsi="Times New Roman" w:cs="Times New Roman"/>
          <w:sz w:val="24"/>
          <w:szCs w:val="24"/>
        </w:rPr>
        <w:t xml:space="preserve"> specified under those table items</w:t>
      </w:r>
      <w:r w:rsidRPr="00CD2E18">
        <w:rPr>
          <w:rFonts w:ascii="Times New Roman" w:hAnsi="Times New Roman" w:cs="Times New Roman"/>
          <w:sz w:val="24"/>
          <w:szCs w:val="24"/>
        </w:rPr>
        <w:t>.</w:t>
      </w:r>
    </w:p>
    <w:p w14:paraId="6ED6F104" w14:textId="2EA82EE0" w:rsidR="00CD2E18" w:rsidRDefault="00CD2E18" w:rsidP="00213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1B1D9F" w14:textId="6B76D489" w:rsidR="00CD2E18" w:rsidRPr="00CD2E18" w:rsidRDefault="00CD2E18" w:rsidP="00CD2E18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2E18">
        <w:rPr>
          <w:rFonts w:ascii="Times New Roman" w:hAnsi="Times New Roman" w:cs="Times New Roman"/>
          <w:b/>
          <w:sz w:val="24"/>
          <w:szCs w:val="24"/>
        </w:rPr>
        <w:t>Item 3</w:t>
      </w:r>
      <w:proofErr w:type="gramStart"/>
      <w:r w:rsidRPr="00CD2E18">
        <w:rPr>
          <w:rFonts w:ascii="Times New Roman" w:hAnsi="Times New Roman" w:cs="Times New Roman"/>
          <w:b/>
          <w:sz w:val="24"/>
          <w:szCs w:val="24"/>
        </w:rPr>
        <w:t>  At</w:t>
      </w:r>
      <w:proofErr w:type="gramEnd"/>
      <w:r w:rsidRPr="00CD2E18">
        <w:rPr>
          <w:rFonts w:ascii="Times New Roman" w:hAnsi="Times New Roman" w:cs="Times New Roman"/>
          <w:b/>
          <w:sz w:val="24"/>
          <w:szCs w:val="24"/>
        </w:rPr>
        <w:t xml:space="preserve"> the end of the regulations</w:t>
      </w:r>
    </w:p>
    <w:p w14:paraId="46C4C4E7" w14:textId="2E7EFF1D" w:rsidR="00CD2E18" w:rsidRDefault="00CD2E18" w:rsidP="00CD2E18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0DC257" w14:textId="70A0670B" w:rsidR="00CD2E18" w:rsidRDefault="00086EE2" w:rsidP="00CD2E18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item </w:t>
      </w:r>
      <w:r w:rsidR="00CD2E18">
        <w:rPr>
          <w:rFonts w:ascii="Times New Roman" w:hAnsi="Times New Roman" w:cs="Times New Roman"/>
          <w:sz w:val="24"/>
          <w:szCs w:val="24"/>
        </w:rPr>
        <w:t>insert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CD2E18">
        <w:rPr>
          <w:rFonts w:ascii="Times New Roman" w:hAnsi="Times New Roman" w:cs="Times New Roman"/>
          <w:sz w:val="24"/>
          <w:szCs w:val="24"/>
        </w:rPr>
        <w:t>Schedule 3 (Trans-</w:t>
      </w:r>
      <w:r w:rsidR="00CD2E18" w:rsidRPr="00CD2E18">
        <w:rPr>
          <w:rFonts w:ascii="Times New Roman" w:hAnsi="Times New Roman" w:cs="Times New Roman"/>
          <w:sz w:val="24"/>
          <w:szCs w:val="24"/>
        </w:rPr>
        <w:t>Pacific Partnership originating goods</w:t>
      </w:r>
      <w:r w:rsidR="00CD2E18">
        <w:rPr>
          <w:rFonts w:ascii="Times New Roman" w:hAnsi="Times New Roman" w:cs="Times New Roman"/>
          <w:sz w:val="24"/>
          <w:szCs w:val="24"/>
        </w:rPr>
        <w:t>) into the Customs Tariff Regulations.</w:t>
      </w:r>
    </w:p>
    <w:p w14:paraId="4E52923B" w14:textId="77777777" w:rsidR="00CD2E18" w:rsidRDefault="00CD2E18" w:rsidP="00213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290CC" w14:textId="51BCDA0B" w:rsidR="00CD2E18" w:rsidRDefault="00CD2E18" w:rsidP="00CD2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 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CD2E18">
        <w:rPr>
          <w:rFonts w:ascii="Times New Roman" w:hAnsi="Times New Roman" w:cs="Times New Roman"/>
          <w:sz w:val="24"/>
          <w:szCs w:val="24"/>
        </w:rPr>
        <w:t xml:space="preserve"> </w:t>
      </w:r>
      <w:r w:rsidR="00CF79EA">
        <w:rPr>
          <w:rFonts w:ascii="Times New Roman" w:hAnsi="Times New Roman" w:cs="Times New Roman"/>
          <w:sz w:val="24"/>
          <w:szCs w:val="24"/>
        </w:rPr>
        <w:t>set</w:t>
      </w:r>
      <w:r w:rsidR="00086EE2">
        <w:rPr>
          <w:rFonts w:ascii="Times New Roman" w:hAnsi="Times New Roman" w:cs="Times New Roman"/>
          <w:sz w:val="24"/>
          <w:szCs w:val="24"/>
        </w:rPr>
        <w:t>s</w:t>
      </w:r>
      <w:r w:rsidRPr="00CD2E18">
        <w:rPr>
          <w:rFonts w:ascii="Times New Roman" w:hAnsi="Times New Roman" w:cs="Times New Roman"/>
          <w:sz w:val="24"/>
          <w:szCs w:val="24"/>
        </w:rPr>
        <w:t xml:space="preserve"> out eac</w:t>
      </w:r>
      <w:r>
        <w:rPr>
          <w:rFonts w:ascii="Times New Roman" w:hAnsi="Times New Roman" w:cs="Times New Roman"/>
          <w:sz w:val="24"/>
          <w:szCs w:val="24"/>
        </w:rPr>
        <w:t>h item in the table in Schedule </w:t>
      </w:r>
      <w:r w:rsidRPr="00CD2E1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CD2E18">
        <w:rPr>
          <w:rFonts w:ascii="Times New Roman" w:hAnsi="Times New Roman" w:cs="Times New Roman"/>
          <w:sz w:val="24"/>
          <w:szCs w:val="24"/>
        </w:rPr>
        <w:t xml:space="preserve"> to the </w:t>
      </w:r>
      <w:r>
        <w:rPr>
          <w:rFonts w:ascii="Times New Roman" w:hAnsi="Times New Roman" w:cs="Times New Roman"/>
          <w:sz w:val="24"/>
          <w:szCs w:val="24"/>
        </w:rPr>
        <w:t xml:space="preserve">Customs Tariff </w:t>
      </w:r>
      <w:r w:rsidRPr="00CD2E18">
        <w:rPr>
          <w:rFonts w:ascii="Times New Roman" w:hAnsi="Times New Roman" w:cs="Times New Roman"/>
          <w:sz w:val="24"/>
          <w:szCs w:val="24"/>
        </w:rPr>
        <w:t>Act that applies to prescribed goods only</w:t>
      </w:r>
      <w:r w:rsidR="00EF2A06">
        <w:rPr>
          <w:rFonts w:ascii="Times New Roman" w:hAnsi="Times New Roman" w:cs="Times New Roman"/>
          <w:sz w:val="24"/>
          <w:szCs w:val="24"/>
        </w:rPr>
        <w:t>,</w:t>
      </w:r>
      <w:r w:rsidRPr="00CD2E18">
        <w:rPr>
          <w:rFonts w:ascii="Times New Roman" w:hAnsi="Times New Roman" w:cs="Times New Roman"/>
          <w:sz w:val="24"/>
          <w:szCs w:val="24"/>
        </w:rPr>
        <w:t xml:space="preserve"> and </w:t>
      </w:r>
      <w:r w:rsidR="00B4579B">
        <w:rPr>
          <w:rFonts w:ascii="Times New Roman" w:hAnsi="Times New Roman" w:cs="Times New Roman"/>
          <w:sz w:val="24"/>
          <w:szCs w:val="24"/>
        </w:rPr>
        <w:t xml:space="preserve">provide for </w:t>
      </w:r>
      <w:r w:rsidRPr="00CD2E18">
        <w:rPr>
          <w:rFonts w:ascii="Times New Roman" w:hAnsi="Times New Roman" w:cs="Times New Roman"/>
          <w:sz w:val="24"/>
          <w:szCs w:val="24"/>
        </w:rPr>
        <w:t>the goods that are pr</w:t>
      </w:r>
      <w:r>
        <w:rPr>
          <w:rFonts w:ascii="Times New Roman" w:hAnsi="Times New Roman" w:cs="Times New Roman"/>
          <w:sz w:val="24"/>
          <w:szCs w:val="24"/>
        </w:rPr>
        <w:t>escribed for each of th</w:t>
      </w:r>
      <w:r w:rsidR="00B4579B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>e items.</w:t>
      </w:r>
    </w:p>
    <w:p w14:paraId="314F2E55" w14:textId="77777777" w:rsidR="00CD2E18" w:rsidRDefault="00CD2E18" w:rsidP="00CD2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557C36" w14:textId="5F5982D2" w:rsidR="00B23F0F" w:rsidRDefault="00CD2E18" w:rsidP="00CD2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example, for item 1</w:t>
      </w:r>
      <w:r w:rsidRPr="00CD2E1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D2E18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Schedule </w:t>
      </w:r>
      <w:r w:rsidRPr="00CD2E1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CD2E18">
        <w:rPr>
          <w:rFonts w:ascii="Times New Roman" w:hAnsi="Times New Roman" w:cs="Times New Roman"/>
          <w:sz w:val="24"/>
          <w:szCs w:val="24"/>
        </w:rPr>
        <w:t xml:space="preserve"> to the Act, insecticides, herbicides, anti-sprouting products and plant-growth regulators class</w:t>
      </w:r>
      <w:r w:rsidR="00EF2A06">
        <w:rPr>
          <w:rFonts w:ascii="Times New Roman" w:hAnsi="Times New Roman" w:cs="Times New Roman"/>
          <w:sz w:val="24"/>
          <w:szCs w:val="24"/>
        </w:rPr>
        <w:t>ified in </w:t>
      </w:r>
      <w:r>
        <w:rPr>
          <w:rFonts w:ascii="Times New Roman" w:hAnsi="Times New Roman" w:cs="Times New Roman"/>
          <w:sz w:val="24"/>
          <w:szCs w:val="24"/>
        </w:rPr>
        <w:t>3808.5</w:t>
      </w:r>
      <w:r w:rsidR="00A21C1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.90 of Schedule </w:t>
      </w:r>
      <w:r w:rsidR="007E5E61">
        <w:rPr>
          <w:rFonts w:ascii="Times New Roman" w:hAnsi="Times New Roman" w:cs="Times New Roman"/>
          <w:sz w:val="24"/>
          <w:szCs w:val="24"/>
        </w:rPr>
        <w:t>3 to </w:t>
      </w:r>
      <w:r w:rsidRPr="00CD2E18">
        <w:rPr>
          <w:rFonts w:ascii="Times New Roman" w:hAnsi="Times New Roman" w:cs="Times New Roman"/>
          <w:sz w:val="24"/>
          <w:szCs w:val="24"/>
        </w:rPr>
        <w:t xml:space="preserve">the Act </w:t>
      </w:r>
      <w:proofErr w:type="gramStart"/>
      <w:r w:rsidRPr="00CD2E18">
        <w:rPr>
          <w:rFonts w:ascii="Times New Roman" w:hAnsi="Times New Roman" w:cs="Times New Roman"/>
          <w:sz w:val="24"/>
          <w:szCs w:val="24"/>
        </w:rPr>
        <w:t>are prescribed</w:t>
      </w:r>
      <w:proofErr w:type="gramEnd"/>
      <w:r w:rsidRPr="00CD2E18">
        <w:rPr>
          <w:rFonts w:ascii="Times New Roman" w:hAnsi="Times New Roman" w:cs="Times New Roman"/>
          <w:sz w:val="24"/>
          <w:szCs w:val="24"/>
        </w:rPr>
        <w:t xml:space="preserve">. </w:t>
      </w:r>
      <w:r w:rsidR="007E5E61">
        <w:rPr>
          <w:rFonts w:ascii="Times New Roman" w:hAnsi="Times New Roman" w:cs="Times New Roman"/>
          <w:sz w:val="24"/>
          <w:szCs w:val="24"/>
        </w:rPr>
        <w:t xml:space="preserve"> </w:t>
      </w:r>
      <w:r w:rsidRPr="00CD2E18">
        <w:rPr>
          <w:rFonts w:ascii="Times New Roman" w:hAnsi="Times New Roman" w:cs="Times New Roman"/>
          <w:sz w:val="24"/>
          <w:szCs w:val="24"/>
        </w:rPr>
        <w:t>This means that only</w:t>
      </w:r>
      <w:r w:rsidR="007E5E61">
        <w:rPr>
          <w:rFonts w:ascii="Times New Roman" w:hAnsi="Times New Roman" w:cs="Times New Roman"/>
          <w:sz w:val="24"/>
          <w:szCs w:val="24"/>
        </w:rPr>
        <w:t xml:space="preserve"> these goods will be subject to </w:t>
      </w:r>
      <w:r w:rsidRPr="00CD2E18">
        <w:rPr>
          <w:rFonts w:ascii="Times New Roman" w:hAnsi="Times New Roman" w:cs="Times New Roman"/>
          <w:sz w:val="24"/>
          <w:szCs w:val="24"/>
        </w:rPr>
        <w:t>the phasin</w:t>
      </w:r>
      <w:r>
        <w:rPr>
          <w:rFonts w:ascii="Times New Roman" w:hAnsi="Times New Roman" w:cs="Times New Roman"/>
          <w:sz w:val="24"/>
          <w:szCs w:val="24"/>
        </w:rPr>
        <w:t>g rates of duty set out in item 134 of Schedule </w:t>
      </w:r>
      <w:r w:rsidRPr="00CD2E1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CD2E18">
        <w:rPr>
          <w:rFonts w:ascii="Times New Roman" w:hAnsi="Times New Roman" w:cs="Times New Roman"/>
          <w:sz w:val="24"/>
          <w:szCs w:val="24"/>
        </w:rPr>
        <w:t xml:space="preserve"> to the Act. </w:t>
      </w:r>
      <w:r w:rsidR="007E5E61">
        <w:rPr>
          <w:rFonts w:ascii="Times New Roman" w:hAnsi="Times New Roman" w:cs="Times New Roman"/>
          <w:sz w:val="24"/>
          <w:szCs w:val="24"/>
        </w:rPr>
        <w:t xml:space="preserve"> All </w:t>
      </w:r>
      <w:r w:rsidRPr="00CD2E18">
        <w:rPr>
          <w:rFonts w:ascii="Times New Roman" w:hAnsi="Times New Roman" w:cs="Times New Roman"/>
          <w:sz w:val="24"/>
          <w:szCs w:val="24"/>
        </w:rPr>
        <w:t>other goods class</w:t>
      </w:r>
      <w:r>
        <w:rPr>
          <w:rFonts w:ascii="Times New Roman" w:hAnsi="Times New Roman" w:cs="Times New Roman"/>
          <w:sz w:val="24"/>
          <w:szCs w:val="24"/>
        </w:rPr>
        <w:t xml:space="preserve">ified </w:t>
      </w:r>
      <w:r w:rsidR="00A21C1C">
        <w:rPr>
          <w:rFonts w:ascii="Times New Roman" w:hAnsi="Times New Roman" w:cs="Times New Roman"/>
          <w:sz w:val="24"/>
          <w:szCs w:val="24"/>
        </w:rPr>
        <w:t>to</w:t>
      </w:r>
      <w:r w:rsidR="00EF2A0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3808.5</w:t>
      </w:r>
      <w:r w:rsidR="00A21C1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.90 of Schedule </w:t>
      </w:r>
      <w:r w:rsidRPr="00CD2E18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of the Act will be subject to a ‘Free’</w:t>
      </w:r>
      <w:r w:rsidRPr="00CD2E18">
        <w:rPr>
          <w:rFonts w:ascii="Times New Roman" w:hAnsi="Times New Roman" w:cs="Times New Roman"/>
          <w:sz w:val="24"/>
          <w:szCs w:val="24"/>
        </w:rPr>
        <w:t xml:space="preserve"> rate of customs duty from entry into force of the </w:t>
      </w:r>
      <w:r>
        <w:rPr>
          <w:rFonts w:ascii="Times New Roman" w:hAnsi="Times New Roman" w:cs="Times New Roman"/>
          <w:sz w:val="24"/>
          <w:szCs w:val="24"/>
        </w:rPr>
        <w:t>TPP-11</w:t>
      </w:r>
      <w:r w:rsidRPr="00CD2E18">
        <w:rPr>
          <w:rFonts w:ascii="Times New Roman" w:hAnsi="Times New Roman" w:cs="Times New Roman"/>
          <w:sz w:val="24"/>
          <w:szCs w:val="24"/>
        </w:rPr>
        <w:t>.</w:t>
      </w:r>
    </w:p>
    <w:p w14:paraId="081F2253" w14:textId="042F8A30" w:rsidR="007E5E61" w:rsidRDefault="007E5E61" w:rsidP="00CD2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51587" w14:textId="523E2B2D" w:rsidR="007E5E61" w:rsidRDefault="007E5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5C96EC" w14:textId="77777777" w:rsidR="00F80023" w:rsidRPr="00D829A0" w:rsidRDefault="00F80023" w:rsidP="00F80023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29A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ATTACHMENT B</w:t>
      </w:r>
    </w:p>
    <w:p w14:paraId="12169788" w14:textId="77777777" w:rsidR="00F80023" w:rsidRPr="00D829A0" w:rsidRDefault="00F80023" w:rsidP="00F80023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BFEDF0" w14:textId="77777777" w:rsidR="00F80023" w:rsidRPr="00D829A0" w:rsidRDefault="00F80023" w:rsidP="00F80023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17C622" w14:textId="77777777" w:rsidR="00F80023" w:rsidRPr="00D829A0" w:rsidRDefault="00F80023" w:rsidP="00F80023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9A0">
        <w:rPr>
          <w:rFonts w:ascii="Times New Roman" w:hAnsi="Times New Roman" w:cs="Times New Roman"/>
          <w:b/>
          <w:sz w:val="24"/>
          <w:szCs w:val="24"/>
        </w:rPr>
        <w:t>Statement of Compatibility with Human Rights</w:t>
      </w:r>
    </w:p>
    <w:p w14:paraId="5018FE29" w14:textId="77777777" w:rsidR="00F80023" w:rsidRPr="00D829A0" w:rsidRDefault="00F80023" w:rsidP="00F80023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DB55BD" w14:textId="77777777" w:rsidR="00F80023" w:rsidRPr="00D829A0" w:rsidRDefault="00F80023" w:rsidP="00F80023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29A0">
        <w:rPr>
          <w:rFonts w:ascii="Times New Roman" w:hAnsi="Times New Roman" w:cs="Times New Roman"/>
          <w:sz w:val="24"/>
          <w:szCs w:val="24"/>
        </w:rPr>
        <w:t xml:space="preserve">Prepared in accordance with Part 3 of the </w:t>
      </w:r>
      <w:r w:rsidRPr="00D829A0">
        <w:rPr>
          <w:rFonts w:ascii="Times New Roman" w:hAnsi="Times New Roman" w:cs="Times New Roman"/>
          <w:i/>
          <w:sz w:val="24"/>
          <w:szCs w:val="24"/>
        </w:rPr>
        <w:t>Human Rights (Parliamentary Scrutiny) Act 2011</w:t>
      </w:r>
    </w:p>
    <w:p w14:paraId="1E75349D" w14:textId="77777777" w:rsidR="00F80023" w:rsidRPr="00D829A0" w:rsidRDefault="00F80023" w:rsidP="00F80023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035AB" w14:textId="42C1E607" w:rsidR="00F80023" w:rsidRPr="00D829A0" w:rsidRDefault="00F80023" w:rsidP="00F80023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0023">
        <w:rPr>
          <w:rFonts w:ascii="Times New Roman" w:hAnsi="Times New Roman" w:cs="Times New Roman"/>
          <w:b/>
          <w:i/>
          <w:sz w:val="24"/>
          <w:szCs w:val="24"/>
        </w:rPr>
        <w:t>Customs Tariff Amendment (Comprehensive and Progressive Agreement for Trans-Pacific Partners</w:t>
      </w:r>
      <w:r>
        <w:rPr>
          <w:rFonts w:ascii="Times New Roman" w:hAnsi="Times New Roman" w:cs="Times New Roman"/>
          <w:b/>
          <w:i/>
          <w:sz w:val="24"/>
          <w:szCs w:val="24"/>
        </w:rPr>
        <w:t>hip Implementation) Regulations </w:t>
      </w:r>
      <w:r w:rsidRPr="00F80023">
        <w:rPr>
          <w:rFonts w:ascii="Times New Roman" w:hAnsi="Times New Roman" w:cs="Times New Roman"/>
          <w:b/>
          <w:i/>
          <w:sz w:val="24"/>
          <w:szCs w:val="24"/>
        </w:rPr>
        <w:t>2018</w:t>
      </w:r>
    </w:p>
    <w:p w14:paraId="18C7914D" w14:textId="77777777" w:rsidR="00F80023" w:rsidRDefault="00F80023" w:rsidP="00F80023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1E08F2" w14:textId="63C09456" w:rsidR="00F80023" w:rsidRDefault="00F80023" w:rsidP="00F80023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Disall</w:t>
      </w:r>
      <w:r w:rsidR="00B4579B">
        <w:rPr>
          <w:rFonts w:ascii="Times New Roman" w:hAnsi="Times New Roman" w:cs="Times New Roman"/>
          <w:sz w:val="24"/>
          <w:szCs w:val="24"/>
        </w:rPr>
        <w:t xml:space="preserve">owable Legislative Instrument </w:t>
      </w:r>
      <w:r>
        <w:rPr>
          <w:rFonts w:ascii="Times New Roman" w:hAnsi="Times New Roman" w:cs="Times New Roman"/>
          <w:sz w:val="24"/>
          <w:szCs w:val="24"/>
        </w:rPr>
        <w:t xml:space="preserve">titled the </w:t>
      </w:r>
      <w:r w:rsidRPr="00F80023">
        <w:rPr>
          <w:rFonts w:ascii="Times New Roman" w:hAnsi="Times New Roman" w:cs="Times New Roman"/>
          <w:i/>
          <w:sz w:val="24"/>
          <w:szCs w:val="24"/>
        </w:rPr>
        <w:t>Customs Tariff Amendment (Comprehensive and Progressive Agreement for Trans-Pacific Partners</w:t>
      </w:r>
      <w:r>
        <w:rPr>
          <w:rFonts w:ascii="Times New Roman" w:hAnsi="Times New Roman" w:cs="Times New Roman"/>
          <w:i/>
          <w:sz w:val="24"/>
          <w:szCs w:val="24"/>
        </w:rPr>
        <w:t>hip Implementation) Regulations </w:t>
      </w:r>
      <w:r w:rsidRPr="00F80023">
        <w:rPr>
          <w:rFonts w:ascii="Times New Roman" w:hAnsi="Times New Roman" w:cs="Times New Roman"/>
          <w:i/>
          <w:sz w:val="24"/>
          <w:szCs w:val="24"/>
        </w:rPr>
        <w:t>2018</w:t>
      </w:r>
      <w:r w:rsidRPr="00D829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(the Amendment Regulations)</w:t>
      </w:r>
      <w:r w:rsidRPr="00D829A0">
        <w:rPr>
          <w:rFonts w:ascii="Times New Roman" w:hAnsi="Times New Roman" w:cs="Times New Roman"/>
          <w:sz w:val="24"/>
          <w:szCs w:val="24"/>
        </w:rPr>
        <w:t xml:space="preserve"> is compatible with human rights and freedoms recognised or declared in the international instruments listed in section 3 of the </w:t>
      </w:r>
      <w:r w:rsidRPr="00D829A0">
        <w:rPr>
          <w:rFonts w:ascii="Times New Roman" w:hAnsi="Times New Roman" w:cs="Times New Roman"/>
          <w:i/>
          <w:sz w:val="24"/>
          <w:szCs w:val="24"/>
        </w:rPr>
        <w:t>Human Rights (Parliamentary Scrutiny) Act 2011</w:t>
      </w:r>
      <w:r w:rsidRPr="00D829A0">
        <w:rPr>
          <w:rFonts w:ascii="Times New Roman" w:hAnsi="Times New Roman" w:cs="Times New Roman"/>
          <w:sz w:val="24"/>
          <w:szCs w:val="24"/>
        </w:rPr>
        <w:t>.</w:t>
      </w:r>
    </w:p>
    <w:p w14:paraId="0A49FAD1" w14:textId="77777777" w:rsidR="00F80023" w:rsidRPr="00D829A0" w:rsidRDefault="00F80023" w:rsidP="00F80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7E1AA" w14:textId="77777777" w:rsidR="00F80023" w:rsidRPr="00D829A0" w:rsidRDefault="00F80023" w:rsidP="00F80023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Overview of the Amendment Regulations</w:t>
      </w:r>
    </w:p>
    <w:p w14:paraId="3C092A5F" w14:textId="77777777" w:rsidR="00F80023" w:rsidRDefault="00F80023" w:rsidP="00F80023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8F2C09" w14:textId="77777777" w:rsidR="00F80023" w:rsidRDefault="00F80023" w:rsidP="00F80023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811">
        <w:rPr>
          <w:rFonts w:ascii="Times New Roman" w:hAnsi="Times New Roman" w:cs="Times New Roman"/>
          <w:sz w:val="24"/>
          <w:szCs w:val="24"/>
        </w:rPr>
        <w:t xml:space="preserve">The </w:t>
      </w:r>
      <w:r w:rsidRPr="00CC5811">
        <w:rPr>
          <w:rFonts w:ascii="Times New Roman" w:hAnsi="Times New Roman" w:cs="Times New Roman"/>
          <w:i/>
          <w:sz w:val="24"/>
          <w:szCs w:val="24"/>
        </w:rPr>
        <w:t>Customs Amendment (Comprehensive and Progressive Agreement for Trans-Pacific Partnership Implementation) Act 2018</w:t>
      </w:r>
      <w:r w:rsidRPr="00CC5811">
        <w:rPr>
          <w:rFonts w:ascii="Times New Roman" w:hAnsi="Times New Roman" w:cs="Times New Roman"/>
          <w:sz w:val="24"/>
          <w:szCs w:val="24"/>
        </w:rPr>
        <w:t xml:space="preserve"> (the TPP-11 </w:t>
      </w:r>
      <w:r>
        <w:rPr>
          <w:rFonts w:ascii="Times New Roman" w:hAnsi="Times New Roman" w:cs="Times New Roman"/>
          <w:sz w:val="24"/>
          <w:szCs w:val="24"/>
        </w:rPr>
        <w:t xml:space="preserve">Implementation </w:t>
      </w:r>
      <w:r w:rsidRPr="00CC5811">
        <w:rPr>
          <w:rFonts w:ascii="Times New Roman" w:hAnsi="Times New Roman" w:cs="Times New Roman"/>
          <w:sz w:val="24"/>
          <w:szCs w:val="24"/>
        </w:rPr>
        <w:t xml:space="preserve">Act) amends the </w:t>
      </w:r>
      <w:r w:rsidRPr="008042AD">
        <w:rPr>
          <w:rFonts w:ascii="Times New Roman" w:hAnsi="Times New Roman" w:cs="Times New Roman"/>
          <w:i/>
          <w:sz w:val="24"/>
          <w:szCs w:val="24"/>
        </w:rPr>
        <w:t>Customs Act 1901</w:t>
      </w:r>
      <w:r>
        <w:rPr>
          <w:rFonts w:ascii="Times New Roman" w:hAnsi="Times New Roman" w:cs="Times New Roman"/>
          <w:sz w:val="24"/>
          <w:szCs w:val="24"/>
        </w:rPr>
        <w:t xml:space="preserve"> (the Customs Act) to </w:t>
      </w:r>
      <w:r w:rsidRPr="00CC5811">
        <w:rPr>
          <w:rFonts w:ascii="Times New Roman" w:hAnsi="Times New Roman" w:cs="Times New Roman"/>
          <w:sz w:val="24"/>
          <w:szCs w:val="24"/>
        </w:rPr>
        <w:t>fulfil Australia’s obligations under Chapter 3 of the Comprehensive and Progressive Agreement for Trans</w:t>
      </w:r>
      <w:r w:rsidRPr="00CC5811">
        <w:rPr>
          <w:rFonts w:ascii="Times New Roman" w:hAnsi="Times New Roman" w:cs="Times New Roman"/>
          <w:sz w:val="24"/>
          <w:szCs w:val="24"/>
        </w:rPr>
        <w:noBreakHyphen/>
        <w:t>Pacific Partnership (the TPP-11), whi</w:t>
      </w:r>
      <w:r>
        <w:rPr>
          <w:rFonts w:ascii="Times New Roman" w:hAnsi="Times New Roman" w:cs="Times New Roman"/>
          <w:sz w:val="24"/>
          <w:szCs w:val="24"/>
        </w:rPr>
        <w:t xml:space="preserve">ch deals with rules of origin.  </w:t>
      </w:r>
      <w:r w:rsidRPr="00CC5811">
        <w:rPr>
          <w:rFonts w:ascii="Times New Roman" w:hAnsi="Times New Roman" w:cs="Times New Roman"/>
          <w:sz w:val="24"/>
          <w:szCs w:val="24"/>
        </w:rPr>
        <w:t xml:space="preserve">These rules determine whether goods imported into Australia </w:t>
      </w:r>
      <w:r>
        <w:rPr>
          <w:rFonts w:ascii="Times New Roman" w:hAnsi="Times New Roman" w:cs="Times New Roman"/>
          <w:sz w:val="24"/>
          <w:szCs w:val="24"/>
        </w:rPr>
        <w:t>from a Party to the TPP-11 are ‘</w:t>
      </w:r>
      <w:r w:rsidRPr="00CC5811">
        <w:rPr>
          <w:rFonts w:ascii="Times New Roman" w:hAnsi="Times New Roman" w:cs="Times New Roman"/>
          <w:sz w:val="24"/>
          <w:szCs w:val="24"/>
        </w:rPr>
        <w:t>Trans</w:t>
      </w:r>
      <w:r w:rsidRPr="00CC5811">
        <w:rPr>
          <w:rFonts w:ascii="Times New Roman" w:hAnsi="Times New Roman" w:cs="Times New Roman"/>
          <w:sz w:val="24"/>
          <w:szCs w:val="24"/>
        </w:rPr>
        <w:noBreakHyphen/>
        <w:t>Pacifi</w:t>
      </w:r>
      <w:r>
        <w:rPr>
          <w:rFonts w:ascii="Times New Roman" w:hAnsi="Times New Roman" w:cs="Times New Roman"/>
          <w:sz w:val="24"/>
          <w:szCs w:val="24"/>
        </w:rPr>
        <w:t>c Partnership originating goods’</w:t>
      </w:r>
      <w:r w:rsidRPr="00CC5811">
        <w:rPr>
          <w:rFonts w:ascii="Times New Roman" w:hAnsi="Times New Roman" w:cs="Times New Roman"/>
          <w:sz w:val="24"/>
          <w:szCs w:val="24"/>
        </w:rPr>
        <w:t xml:space="preserve"> and are thereby eligible for prefe</w:t>
      </w:r>
      <w:r>
        <w:rPr>
          <w:rFonts w:ascii="Times New Roman" w:hAnsi="Times New Roman" w:cs="Times New Roman"/>
          <w:sz w:val="24"/>
          <w:szCs w:val="24"/>
        </w:rPr>
        <w:t xml:space="preserve">rential rates of customs duty.  </w:t>
      </w:r>
      <w:r w:rsidRPr="00CC5811">
        <w:rPr>
          <w:rFonts w:ascii="Times New Roman" w:hAnsi="Times New Roman" w:cs="Times New Roman"/>
          <w:sz w:val="24"/>
          <w:szCs w:val="24"/>
        </w:rPr>
        <w:t>‘Trans</w:t>
      </w:r>
      <w:r w:rsidRPr="00CC5811">
        <w:rPr>
          <w:rFonts w:ascii="Times New Roman" w:hAnsi="Times New Roman" w:cs="Times New Roman"/>
          <w:sz w:val="24"/>
          <w:szCs w:val="24"/>
        </w:rPr>
        <w:noBreakHyphen/>
        <w:t xml:space="preserve">Pacific Partnership originating goods’ are goods imported from the territory of a Party to the TPP-11 that satisfy the new rules of origin contained in new Division 1GB of Part VIII of the </w:t>
      </w:r>
      <w:r>
        <w:rPr>
          <w:rFonts w:ascii="Times New Roman" w:hAnsi="Times New Roman" w:cs="Times New Roman"/>
          <w:sz w:val="24"/>
          <w:szCs w:val="24"/>
        </w:rPr>
        <w:t xml:space="preserve">Customs </w:t>
      </w:r>
      <w:r w:rsidRPr="00CC5811">
        <w:rPr>
          <w:rFonts w:ascii="Times New Roman" w:hAnsi="Times New Roman" w:cs="Times New Roman"/>
          <w:sz w:val="24"/>
          <w:szCs w:val="24"/>
        </w:rPr>
        <w:t xml:space="preserve">Act, inserted by the TPP-11 </w:t>
      </w:r>
      <w:r>
        <w:rPr>
          <w:rFonts w:ascii="Times New Roman" w:hAnsi="Times New Roman" w:cs="Times New Roman"/>
          <w:sz w:val="24"/>
          <w:szCs w:val="24"/>
        </w:rPr>
        <w:t xml:space="preserve">Implementation </w:t>
      </w:r>
      <w:r w:rsidRPr="00CC5811">
        <w:rPr>
          <w:rFonts w:ascii="Times New Roman" w:hAnsi="Times New Roman" w:cs="Times New Roman"/>
          <w:sz w:val="24"/>
          <w:szCs w:val="24"/>
        </w:rPr>
        <w:t>Act.</w:t>
      </w:r>
    </w:p>
    <w:p w14:paraId="64992C69" w14:textId="77777777" w:rsidR="00F80023" w:rsidRDefault="00F80023" w:rsidP="00F80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499B7F" w14:textId="77777777" w:rsidR="00F80023" w:rsidRDefault="00F80023" w:rsidP="00F80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2AD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associated </w:t>
      </w:r>
      <w:r w:rsidRPr="008042AD">
        <w:rPr>
          <w:rFonts w:ascii="Times New Roman" w:hAnsi="Times New Roman" w:cs="Times New Roman"/>
          <w:i/>
          <w:sz w:val="24"/>
          <w:szCs w:val="24"/>
        </w:rPr>
        <w:t>Customs Tariff Amendment (Comprehensive and Progressive Agreement for Trans</w:t>
      </w:r>
      <w:r w:rsidRPr="008042AD">
        <w:rPr>
          <w:rFonts w:ascii="Times New Roman" w:hAnsi="Times New Roman" w:cs="Times New Roman"/>
          <w:i/>
          <w:sz w:val="24"/>
          <w:szCs w:val="24"/>
        </w:rPr>
        <w:noBreakHyphen/>
        <w:t xml:space="preserve">Pacific </w:t>
      </w:r>
      <w:r>
        <w:rPr>
          <w:rFonts w:ascii="Times New Roman" w:hAnsi="Times New Roman" w:cs="Times New Roman"/>
          <w:i/>
          <w:sz w:val="24"/>
          <w:szCs w:val="24"/>
        </w:rPr>
        <w:t>Partnership Implementation) Act</w:t>
      </w:r>
      <w:r w:rsidRPr="008042AD">
        <w:rPr>
          <w:rFonts w:ascii="Times New Roman" w:hAnsi="Times New Roman" w:cs="Times New Roman"/>
          <w:i/>
          <w:sz w:val="24"/>
          <w:szCs w:val="24"/>
        </w:rPr>
        <w:t> 2018</w:t>
      </w:r>
      <w:r w:rsidRPr="008042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(the Customs Tariff Amendment Act) amends</w:t>
      </w:r>
      <w:r w:rsidRPr="00970D4F">
        <w:rPr>
          <w:rFonts w:ascii="Times New Roman" w:hAnsi="Times New Roman" w:cs="Times New Roman"/>
          <w:sz w:val="24"/>
          <w:szCs w:val="24"/>
        </w:rPr>
        <w:t xml:space="preserve"> the Act to implement Australia’s obligations under the </w:t>
      </w:r>
      <w:r>
        <w:rPr>
          <w:rFonts w:ascii="Times New Roman" w:hAnsi="Times New Roman" w:cs="Times New Roman"/>
          <w:sz w:val="24"/>
          <w:szCs w:val="24"/>
        </w:rPr>
        <w:t xml:space="preserve">TPP-11 by enacting different </w:t>
      </w:r>
      <w:r w:rsidRPr="00970D4F">
        <w:rPr>
          <w:rFonts w:ascii="Times New Roman" w:hAnsi="Times New Roman" w:cs="Times New Roman"/>
          <w:sz w:val="24"/>
          <w:szCs w:val="24"/>
        </w:rPr>
        <w:t xml:space="preserve">rates of customs duty </w:t>
      </w:r>
      <w:r>
        <w:rPr>
          <w:rFonts w:ascii="Times New Roman" w:hAnsi="Times New Roman" w:cs="Times New Roman"/>
          <w:sz w:val="24"/>
          <w:szCs w:val="24"/>
        </w:rPr>
        <w:t xml:space="preserve">in accordance with the TPP-11 </w:t>
      </w:r>
      <w:r w:rsidRPr="00970D4F">
        <w:rPr>
          <w:rFonts w:ascii="Times New Roman" w:hAnsi="Times New Roman" w:cs="Times New Roman"/>
          <w:sz w:val="24"/>
          <w:szCs w:val="24"/>
        </w:rPr>
        <w:t xml:space="preserve">for imported goods that are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C5811">
        <w:rPr>
          <w:rFonts w:ascii="Times New Roman" w:hAnsi="Times New Roman" w:cs="Times New Roman"/>
          <w:sz w:val="24"/>
          <w:szCs w:val="24"/>
        </w:rPr>
        <w:t>rans</w:t>
      </w:r>
      <w:r w:rsidRPr="00CC5811">
        <w:rPr>
          <w:rFonts w:ascii="Times New Roman" w:hAnsi="Times New Roman" w:cs="Times New Roman"/>
          <w:sz w:val="24"/>
          <w:szCs w:val="24"/>
        </w:rPr>
        <w:noBreakHyphen/>
        <w:t>Pacific Partnership originating goods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DF51CC" w14:textId="77777777" w:rsidR="00F80023" w:rsidRDefault="00F80023" w:rsidP="00F80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51BFD9" w14:textId="4C27FFC2" w:rsidR="00F80023" w:rsidRDefault="00F80023" w:rsidP="00F80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purpose of the </w:t>
      </w:r>
      <w:r w:rsidRPr="000859F7">
        <w:rPr>
          <w:rFonts w:ascii="Times New Roman" w:hAnsi="Times New Roman" w:cs="Times New Roman"/>
          <w:i/>
          <w:sz w:val="24"/>
          <w:szCs w:val="24"/>
        </w:rPr>
        <w:t>Customs Tariff Amendment (Comprehensive and Progressive Agreement for Trans-Pacific Partnership Implementation) Regulations 2018</w:t>
      </w:r>
      <w:r>
        <w:rPr>
          <w:rFonts w:ascii="Times New Roman" w:hAnsi="Times New Roman" w:cs="Times New Roman"/>
          <w:sz w:val="24"/>
          <w:szCs w:val="24"/>
        </w:rPr>
        <w:t xml:space="preserve"> (the Amendment Regulations) is to amend the </w:t>
      </w:r>
      <w:r w:rsidRPr="00F80023">
        <w:rPr>
          <w:rFonts w:ascii="Times New Roman" w:hAnsi="Times New Roman" w:cs="Times New Roman"/>
          <w:i/>
          <w:sz w:val="24"/>
          <w:szCs w:val="24"/>
        </w:rPr>
        <w:t>Customs Tariff Regulations 2004</w:t>
      </w:r>
      <w:r>
        <w:rPr>
          <w:rFonts w:ascii="Times New Roman" w:hAnsi="Times New Roman" w:cs="Times New Roman"/>
          <w:sz w:val="24"/>
          <w:szCs w:val="24"/>
        </w:rPr>
        <w:t xml:space="preserve"> (the Customs Tariff Regulations) </w:t>
      </w:r>
      <w:r w:rsidR="00B4579B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prescribe goods </w:t>
      </w:r>
      <w:r w:rsidRPr="00970D4F">
        <w:rPr>
          <w:rFonts w:ascii="Times New Roman" w:hAnsi="Times New Roman" w:cs="Times New Roman"/>
          <w:sz w:val="24"/>
          <w:szCs w:val="24"/>
        </w:rPr>
        <w:t xml:space="preserve">to support the implementation of the revised customs tariff arrangements for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C5811">
        <w:rPr>
          <w:rFonts w:ascii="Times New Roman" w:hAnsi="Times New Roman" w:cs="Times New Roman"/>
          <w:sz w:val="24"/>
          <w:szCs w:val="24"/>
        </w:rPr>
        <w:t>rans</w:t>
      </w:r>
      <w:r w:rsidRPr="00CC5811">
        <w:rPr>
          <w:rFonts w:ascii="Times New Roman" w:hAnsi="Times New Roman" w:cs="Times New Roman"/>
          <w:sz w:val="24"/>
          <w:szCs w:val="24"/>
        </w:rPr>
        <w:noBreakHyphen/>
        <w:t>Pacific Partnership originating goods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39BF47" w14:textId="77777777" w:rsidR="00F80023" w:rsidRDefault="00F80023" w:rsidP="00F80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6BB94B" w14:textId="77777777" w:rsidR="00F80023" w:rsidRPr="00970D4F" w:rsidRDefault="00F80023" w:rsidP="00F80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D4F">
        <w:rPr>
          <w:rFonts w:ascii="Times New Roman" w:hAnsi="Times New Roman" w:cs="Times New Roman"/>
          <w:sz w:val="24"/>
          <w:szCs w:val="24"/>
        </w:rPr>
        <w:t xml:space="preserve">For most </w:t>
      </w:r>
      <w:r w:rsidRPr="00CC5811">
        <w:rPr>
          <w:rFonts w:ascii="Times New Roman" w:hAnsi="Times New Roman" w:cs="Times New Roman"/>
          <w:sz w:val="24"/>
          <w:szCs w:val="24"/>
        </w:rPr>
        <w:t>Trans</w:t>
      </w:r>
      <w:r w:rsidRPr="00CC5811">
        <w:rPr>
          <w:rFonts w:ascii="Times New Roman" w:hAnsi="Times New Roman" w:cs="Times New Roman"/>
          <w:sz w:val="24"/>
          <w:szCs w:val="24"/>
        </w:rPr>
        <w:noBreakHyphen/>
        <w:t>Pacifi</w:t>
      </w:r>
      <w:r>
        <w:rPr>
          <w:rFonts w:ascii="Times New Roman" w:hAnsi="Times New Roman" w:cs="Times New Roman"/>
          <w:sz w:val="24"/>
          <w:szCs w:val="24"/>
        </w:rPr>
        <w:t>c Partnership originating goods</w:t>
      </w:r>
      <w:r w:rsidRPr="00970D4F">
        <w:rPr>
          <w:rFonts w:ascii="Times New Roman" w:hAnsi="Times New Roman" w:cs="Times New Roman"/>
          <w:sz w:val="24"/>
          <w:szCs w:val="24"/>
        </w:rPr>
        <w:t>, th</w:t>
      </w:r>
      <w:r>
        <w:rPr>
          <w:rFonts w:ascii="Times New Roman" w:hAnsi="Times New Roman" w:cs="Times New Roman"/>
          <w:sz w:val="24"/>
          <w:szCs w:val="24"/>
        </w:rPr>
        <w:t>e rate of customs duty will be ‘Free’</w:t>
      </w:r>
      <w:r w:rsidRPr="00970D4F">
        <w:rPr>
          <w:rFonts w:ascii="Times New Roman" w:hAnsi="Times New Roman" w:cs="Times New Roman"/>
          <w:sz w:val="24"/>
          <w:szCs w:val="24"/>
        </w:rPr>
        <w:t xml:space="preserve"> from the commencement of the </w:t>
      </w:r>
      <w:r>
        <w:rPr>
          <w:rFonts w:ascii="Times New Roman" w:hAnsi="Times New Roman" w:cs="Times New Roman"/>
          <w:sz w:val="24"/>
          <w:szCs w:val="24"/>
        </w:rPr>
        <w:t xml:space="preserve">Customs </w:t>
      </w:r>
      <w:r w:rsidRPr="00970D4F">
        <w:rPr>
          <w:rFonts w:ascii="Times New Roman" w:hAnsi="Times New Roman" w:cs="Times New Roman"/>
          <w:sz w:val="24"/>
          <w:szCs w:val="24"/>
        </w:rPr>
        <w:t xml:space="preserve">Tariff </w:t>
      </w:r>
      <w:r>
        <w:rPr>
          <w:rFonts w:ascii="Times New Roman" w:hAnsi="Times New Roman" w:cs="Times New Roman"/>
          <w:sz w:val="24"/>
          <w:szCs w:val="24"/>
        </w:rPr>
        <w:t xml:space="preserve">Amendment </w:t>
      </w:r>
      <w:r w:rsidRPr="00970D4F">
        <w:rPr>
          <w:rFonts w:ascii="Times New Roman" w:hAnsi="Times New Roman" w:cs="Times New Roman"/>
          <w:sz w:val="24"/>
          <w:szCs w:val="24"/>
        </w:rPr>
        <w:t xml:space="preserve">Act.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D4F">
        <w:rPr>
          <w:rFonts w:ascii="Times New Roman" w:hAnsi="Times New Roman" w:cs="Times New Roman"/>
          <w:sz w:val="24"/>
          <w:szCs w:val="24"/>
        </w:rPr>
        <w:t>However</w:t>
      </w:r>
      <w:proofErr w:type="gramStart"/>
      <w:r w:rsidRPr="00970D4F">
        <w:rPr>
          <w:rFonts w:ascii="Times New Roman" w:hAnsi="Times New Roman" w:cs="Times New Roman"/>
          <w:sz w:val="24"/>
          <w:szCs w:val="24"/>
        </w:rPr>
        <w:t>, for certain</w:t>
      </w:r>
      <w:proofErr w:type="gramEnd"/>
      <w:r w:rsidRPr="00970D4F">
        <w:rPr>
          <w:rFonts w:ascii="Times New Roman" w:hAnsi="Times New Roman" w:cs="Times New Roman"/>
          <w:sz w:val="24"/>
          <w:szCs w:val="24"/>
        </w:rPr>
        <w:t xml:space="preserve"> classes of goods, the rate of custom</w:t>
      </w:r>
      <w:r>
        <w:rPr>
          <w:rFonts w:ascii="Times New Roman" w:hAnsi="Times New Roman" w:cs="Times New Roman"/>
          <w:sz w:val="24"/>
          <w:szCs w:val="24"/>
        </w:rPr>
        <w:t>s duty will not immediately be ‘Free’, but will be phased down to ‘Free’</w:t>
      </w:r>
      <w:r w:rsidRPr="00970D4F">
        <w:rPr>
          <w:rFonts w:ascii="Times New Roman" w:hAnsi="Times New Roman" w:cs="Times New Roman"/>
          <w:sz w:val="24"/>
          <w:szCs w:val="24"/>
        </w:rPr>
        <w:t xml:space="preserve"> from their current rate over a period of time.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D4F">
        <w:rPr>
          <w:rFonts w:ascii="Times New Roman" w:hAnsi="Times New Roman" w:cs="Times New Roman"/>
          <w:sz w:val="24"/>
          <w:szCs w:val="24"/>
        </w:rPr>
        <w:t>The phasing rates for these goods will be specified in new S</w:t>
      </w:r>
      <w:r>
        <w:rPr>
          <w:rFonts w:ascii="Times New Roman" w:hAnsi="Times New Roman" w:cs="Times New Roman"/>
          <w:sz w:val="24"/>
          <w:szCs w:val="24"/>
        </w:rPr>
        <w:t>chedule </w:t>
      </w:r>
      <w:r w:rsidRPr="00970D4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970D4F">
        <w:rPr>
          <w:rFonts w:ascii="Times New Roman" w:hAnsi="Times New Roman" w:cs="Times New Roman"/>
          <w:sz w:val="24"/>
          <w:szCs w:val="24"/>
        </w:rPr>
        <w:t xml:space="preserve"> to the Act with the goods identified by reference to their </w:t>
      </w:r>
      <w:proofErr w:type="gramStart"/>
      <w:r w:rsidRPr="00970D4F">
        <w:rPr>
          <w:rFonts w:ascii="Times New Roman" w:hAnsi="Times New Roman" w:cs="Times New Roman"/>
          <w:sz w:val="24"/>
          <w:szCs w:val="24"/>
        </w:rPr>
        <w:t xml:space="preserve">eight </w:t>
      </w:r>
      <w:r>
        <w:rPr>
          <w:rFonts w:ascii="Times New Roman" w:hAnsi="Times New Roman" w:cs="Times New Roman"/>
          <w:sz w:val="24"/>
          <w:szCs w:val="24"/>
        </w:rPr>
        <w:t>digit</w:t>
      </w:r>
      <w:proofErr w:type="gramEnd"/>
      <w:r w:rsidRPr="00970D4F">
        <w:rPr>
          <w:rFonts w:ascii="Times New Roman" w:hAnsi="Times New Roman" w:cs="Times New Roman"/>
          <w:sz w:val="24"/>
          <w:szCs w:val="24"/>
        </w:rPr>
        <w:t xml:space="preserve"> tarif</w:t>
      </w:r>
      <w:r>
        <w:rPr>
          <w:rFonts w:ascii="Times New Roman" w:hAnsi="Times New Roman" w:cs="Times New Roman"/>
          <w:sz w:val="24"/>
          <w:szCs w:val="24"/>
        </w:rPr>
        <w:t>f classification under Schedule </w:t>
      </w:r>
      <w:r w:rsidRPr="00970D4F">
        <w:rPr>
          <w:rFonts w:ascii="Times New Roman" w:hAnsi="Times New Roman" w:cs="Times New Roman"/>
          <w:sz w:val="24"/>
          <w:szCs w:val="24"/>
        </w:rPr>
        <w:t xml:space="preserve">3 to the </w:t>
      </w:r>
      <w:r>
        <w:rPr>
          <w:rFonts w:ascii="Times New Roman" w:hAnsi="Times New Roman" w:cs="Times New Roman"/>
          <w:sz w:val="24"/>
          <w:szCs w:val="24"/>
        </w:rPr>
        <w:t>Act.</w:t>
      </w:r>
    </w:p>
    <w:p w14:paraId="6FB05C6B" w14:textId="77777777" w:rsidR="00F80023" w:rsidRDefault="00F80023" w:rsidP="00F80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D65D8B" w14:textId="77777777" w:rsidR="00F80023" w:rsidRDefault="00F80023" w:rsidP="00F80023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D4F">
        <w:rPr>
          <w:rFonts w:ascii="Times New Roman" w:hAnsi="Times New Roman" w:cs="Times New Roman"/>
          <w:sz w:val="24"/>
          <w:szCs w:val="24"/>
        </w:rPr>
        <w:lastRenderedPageBreak/>
        <w:t xml:space="preserve">In the </w:t>
      </w:r>
      <w:r>
        <w:rPr>
          <w:rFonts w:ascii="Times New Roman" w:hAnsi="Times New Roman" w:cs="Times New Roman"/>
          <w:sz w:val="24"/>
          <w:szCs w:val="24"/>
        </w:rPr>
        <w:t>TPP-11</w:t>
      </w:r>
      <w:r w:rsidRPr="00970D4F">
        <w:rPr>
          <w:rFonts w:ascii="Times New Roman" w:hAnsi="Times New Roman" w:cs="Times New Roman"/>
          <w:sz w:val="24"/>
          <w:szCs w:val="24"/>
        </w:rPr>
        <w:t xml:space="preserve"> itself, certain goods that are to be subject to the preferential duty rates </w:t>
      </w:r>
      <w:proofErr w:type="gramStart"/>
      <w:r w:rsidRPr="00970D4F">
        <w:rPr>
          <w:rFonts w:ascii="Times New Roman" w:hAnsi="Times New Roman" w:cs="Times New Roman"/>
          <w:sz w:val="24"/>
          <w:szCs w:val="24"/>
        </w:rPr>
        <w:t>are specified</w:t>
      </w:r>
      <w:proofErr w:type="gramEnd"/>
      <w:r w:rsidRPr="00970D4F">
        <w:rPr>
          <w:rFonts w:ascii="Times New Roman" w:hAnsi="Times New Roman" w:cs="Times New Roman"/>
          <w:sz w:val="24"/>
          <w:szCs w:val="24"/>
        </w:rPr>
        <w:t xml:space="preserve"> by reference to their tari</w:t>
      </w:r>
      <w:r>
        <w:rPr>
          <w:rFonts w:ascii="Times New Roman" w:hAnsi="Times New Roman" w:cs="Times New Roman"/>
          <w:sz w:val="24"/>
          <w:szCs w:val="24"/>
        </w:rPr>
        <w:t>ff classification under the 2012 </w:t>
      </w:r>
      <w:r w:rsidRPr="00970D4F">
        <w:rPr>
          <w:rFonts w:ascii="Times New Roman" w:hAnsi="Times New Roman" w:cs="Times New Roman"/>
          <w:sz w:val="24"/>
          <w:szCs w:val="24"/>
        </w:rPr>
        <w:t xml:space="preserve">version of the Harmonized Commodity Description and Coding System (the Harmonized System).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D4F">
        <w:rPr>
          <w:rFonts w:ascii="Times New Roman" w:hAnsi="Times New Roman" w:cs="Times New Roman"/>
          <w:sz w:val="24"/>
          <w:szCs w:val="24"/>
        </w:rPr>
        <w:t xml:space="preserve">The Harmonized System is the worldwide classification system that </w:t>
      </w:r>
      <w:proofErr w:type="gramStart"/>
      <w:r w:rsidRPr="00970D4F">
        <w:rPr>
          <w:rFonts w:ascii="Times New Roman" w:hAnsi="Times New Roman" w:cs="Times New Roman"/>
          <w:sz w:val="24"/>
          <w:szCs w:val="24"/>
        </w:rPr>
        <w:t>has been adopted</w:t>
      </w:r>
      <w:proofErr w:type="gramEnd"/>
      <w:r w:rsidRPr="00970D4F">
        <w:rPr>
          <w:rFonts w:ascii="Times New Roman" w:hAnsi="Times New Roman" w:cs="Times New Roman"/>
          <w:sz w:val="24"/>
          <w:szCs w:val="24"/>
        </w:rPr>
        <w:t xml:space="preserve"> by all countries that are members of the World Customs Organization</w:t>
      </w:r>
      <w:r>
        <w:rPr>
          <w:rFonts w:ascii="Times New Roman" w:hAnsi="Times New Roman" w:cs="Times New Roman"/>
          <w:sz w:val="24"/>
          <w:szCs w:val="24"/>
        </w:rPr>
        <w:t xml:space="preserve"> (WCO)</w:t>
      </w:r>
      <w:r w:rsidRPr="00970D4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D4F">
        <w:rPr>
          <w:rFonts w:ascii="Times New Roman" w:hAnsi="Times New Roman" w:cs="Times New Roman"/>
          <w:sz w:val="24"/>
          <w:szCs w:val="24"/>
        </w:rPr>
        <w:t xml:space="preserve">In Australia, the Harmonized System </w:t>
      </w:r>
      <w:proofErr w:type="gramStart"/>
      <w:r w:rsidRPr="00970D4F">
        <w:rPr>
          <w:rFonts w:ascii="Times New Roman" w:hAnsi="Times New Roman" w:cs="Times New Roman"/>
          <w:sz w:val="24"/>
          <w:szCs w:val="24"/>
        </w:rPr>
        <w:t xml:space="preserve">has been </w:t>
      </w:r>
      <w:r>
        <w:rPr>
          <w:rFonts w:ascii="Times New Roman" w:hAnsi="Times New Roman" w:cs="Times New Roman"/>
          <w:sz w:val="24"/>
          <w:szCs w:val="24"/>
        </w:rPr>
        <w:t>implemented</w:t>
      </w:r>
      <w:proofErr w:type="gramEnd"/>
      <w:r w:rsidRPr="00970D4F">
        <w:rPr>
          <w:rFonts w:ascii="Times New Roman" w:hAnsi="Times New Roman" w:cs="Times New Roman"/>
          <w:sz w:val="24"/>
          <w:szCs w:val="24"/>
        </w:rPr>
        <w:t xml:space="preserve"> in the Act.</w:t>
      </w:r>
    </w:p>
    <w:p w14:paraId="49CF9442" w14:textId="77777777" w:rsidR="00F80023" w:rsidRDefault="00F80023" w:rsidP="00F80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777DFF" w14:textId="77777777" w:rsidR="00F80023" w:rsidRDefault="00F80023" w:rsidP="00F80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 201</w:t>
      </w:r>
      <w:r w:rsidRPr="00970D4F">
        <w:rPr>
          <w:rFonts w:ascii="Times New Roman" w:hAnsi="Times New Roman" w:cs="Times New Roman"/>
          <w:sz w:val="24"/>
          <w:szCs w:val="24"/>
        </w:rPr>
        <w:t xml:space="preserve">7, the Harmonized System was </w:t>
      </w:r>
      <w:r>
        <w:rPr>
          <w:rFonts w:ascii="Times New Roman" w:hAnsi="Times New Roman" w:cs="Times New Roman"/>
          <w:sz w:val="24"/>
          <w:szCs w:val="24"/>
        </w:rPr>
        <w:t xml:space="preserve">updated to incorporate changes made by the WCO deemed to improve its’ functionality.  </w:t>
      </w:r>
      <w:r w:rsidRPr="00970D4F">
        <w:rPr>
          <w:rFonts w:ascii="Times New Roman" w:hAnsi="Times New Roman" w:cs="Times New Roman"/>
          <w:sz w:val="24"/>
          <w:szCs w:val="24"/>
        </w:rPr>
        <w:t>The tariff classification</w:t>
      </w:r>
      <w:r>
        <w:rPr>
          <w:rFonts w:ascii="Times New Roman" w:hAnsi="Times New Roman" w:cs="Times New Roman"/>
          <w:sz w:val="24"/>
          <w:szCs w:val="24"/>
        </w:rPr>
        <w:t xml:space="preserve"> of a number of goods in the 2017 </w:t>
      </w:r>
      <w:r w:rsidRPr="00970D4F">
        <w:rPr>
          <w:rFonts w:ascii="Times New Roman" w:hAnsi="Times New Roman" w:cs="Times New Roman"/>
          <w:sz w:val="24"/>
          <w:szCs w:val="24"/>
        </w:rPr>
        <w:t>version is different from the</w:t>
      </w:r>
      <w:r>
        <w:rPr>
          <w:rFonts w:ascii="Times New Roman" w:hAnsi="Times New Roman" w:cs="Times New Roman"/>
          <w:sz w:val="24"/>
          <w:szCs w:val="24"/>
        </w:rPr>
        <w:t>ir classification under the 2012 </w:t>
      </w:r>
      <w:r w:rsidRPr="00970D4F">
        <w:rPr>
          <w:rFonts w:ascii="Times New Roman" w:hAnsi="Times New Roman" w:cs="Times New Roman"/>
          <w:sz w:val="24"/>
          <w:szCs w:val="24"/>
        </w:rPr>
        <w:t>version</w:t>
      </w:r>
      <w:r>
        <w:rPr>
          <w:rFonts w:ascii="Times New Roman" w:hAnsi="Times New Roman" w:cs="Times New Roman"/>
          <w:sz w:val="24"/>
          <w:szCs w:val="24"/>
        </w:rPr>
        <w:t>.  F</w:t>
      </w:r>
      <w:r w:rsidRPr="00970D4F">
        <w:rPr>
          <w:rFonts w:ascii="Times New Roman" w:hAnsi="Times New Roman" w:cs="Times New Roman"/>
          <w:sz w:val="24"/>
          <w:szCs w:val="24"/>
        </w:rPr>
        <w:t>or example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70D4F">
        <w:rPr>
          <w:rFonts w:ascii="Times New Roman" w:hAnsi="Times New Roman" w:cs="Times New Roman"/>
          <w:sz w:val="24"/>
          <w:szCs w:val="24"/>
        </w:rPr>
        <w:t xml:space="preserve"> in several instances one or more ta</w:t>
      </w:r>
      <w:r>
        <w:rPr>
          <w:rFonts w:ascii="Times New Roman" w:hAnsi="Times New Roman" w:cs="Times New Roman"/>
          <w:sz w:val="24"/>
          <w:szCs w:val="24"/>
        </w:rPr>
        <w:t>riff classifications in the 2012 </w:t>
      </w:r>
      <w:proofErr w:type="gramStart"/>
      <w:r>
        <w:rPr>
          <w:rFonts w:ascii="Times New Roman" w:hAnsi="Times New Roman" w:cs="Times New Roman"/>
          <w:sz w:val="24"/>
          <w:szCs w:val="24"/>
        </w:rPr>
        <w:t>have been split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order to further specify a class of goods resulting in additional headings or sub-headings in the 2017 </w:t>
      </w:r>
      <w:r w:rsidRPr="00970D4F">
        <w:rPr>
          <w:rFonts w:ascii="Times New Roman" w:hAnsi="Times New Roman" w:cs="Times New Roman"/>
          <w:sz w:val="24"/>
          <w:szCs w:val="24"/>
        </w:rPr>
        <w:t xml:space="preserve">version. </w:t>
      </w:r>
      <w:r>
        <w:rPr>
          <w:rFonts w:ascii="Times New Roman" w:hAnsi="Times New Roman" w:cs="Times New Roman"/>
          <w:sz w:val="24"/>
          <w:szCs w:val="24"/>
        </w:rPr>
        <w:t xml:space="preserve"> The amendments in the 2017 </w:t>
      </w:r>
      <w:r w:rsidRPr="00970D4F">
        <w:rPr>
          <w:rFonts w:ascii="Times New Roman" w:hAnsi="Times New Roman" w:cs="Times New Roman"/>
          <w:sz w:val="24"/>
          <w:szCs w:val="24"/>
        </w:rPr>
        <w:t>version o</w:t>
      </w:r>
      <w:r>
        <w:rPr>
          <w:rFonts w:ascii="Times New Roman" w:hAnsi="Times New Roman" w:cs="Times New Roman"/>
          <w:sz w:val="24"/>
          <w:szCs w:val="24"/>
        </w:rPr>
        <w:t>f the Harmonized System (the 2017 </w:t>
      </w:r>
      <w:r w:rsidRPr="00970D4F">
        <w:rPr>
          <w:rFonts w:ascii="Times New Roman" w:hAnsi="Times New Roman" w:cs="Times New Roman"/>
          <w:sz w:val="24"/>
          <w:szCs w:val="24"/>
        </w:rPr>
        <w:t xml:space="preserve">amendments) </w:t>
      </w:r>
      <w:r>
        <w:rPr>
          <w:rFonts w:ascii="Times New Roman" w:hAnsi="Times New Roman" w:cs="Times New Roman"/>
          <w:sz w:val="24"/>
          <w:szCs w:val="24"/>
        </w:rPr>
        <w:t>were incorporated into Schedule </w:t>
      </w:r>
      <w:r w:rsidRPr="00970D4F">
        <w:rPr>
          <w:rFonts w:ascii="Times New Roman" w:hAnsi="Times New Roman" w:cs="Times New Roman"/>
          <w:sz w:val="24"/>
          <w:szCs w:val="24"/>
        </w:rPr>
        <w:t xml:space="preserve">3 to the Act, and </w:t>
      </w:r>
      <w:proofErr w:type="gramStart"/>
      <w:r w:rsidRPr="00970D4F">
        <w:rPr>
          <w:rFonts w:ascii="Times New Roman" w:hAnsi="Times New Roman" w:cs="Times New Roman"/>
          <w:sz w:val="24"/>
          <w:szCs w:val="24"/>
        </w:rPr>
        <w:t>are also</w:t>
      </w:r>
      <w:proofErr w:type="gramEnd"/>
      <w:r w:rsidRPr="00970D4F">
        <w:rPr>
          <w:rFonts w:ascii="Times New Roman" w:hAnsi="Times New Roman" w:cs="Times New Roman"/>
          <w:sz w:val="24"/>
          <w:szCs w:val="24"/>
        </w:rPr>
        <w:t xml:space="preserve"> reflected in the tariff classifications </w:t>
      </w:r>
      <w:r>
        <w:rPr>
          <w:rFonts w:ascii="Times New Roman" w:hAnsi="Times New Roman" w:cs="Times New Roman"/>
          <w:sz w:val="24"/>
          <w:szCs w:val="24"/>
        </w:rPr>
        <w:t>listed in the items in new Schedule </w:t>
      </w:r>
      <w:r w:rsidRPr="00970D4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970D4F">
        <w:rPr>
          <w:rFonts w:ascii="Times New Roman" w:hAnsi="Times New Roman" w:cs="Times New Roman"/>
          <w:sz w:val="24"/>
          <w:szCs w:val="24"/>
        </w:rPr>
        <w:t xml:space="preserve"> to the Act</w:t>
      </w:r>
      <w:r>
        <w:rPr>
          <w:rFonts w:ascii="Times New Roman" w:hAnsi="Times New Roman" w:cs="Times New Roman"/>
          <w:sz w:val="24"/>
          <w:szCs w:val="24"/>
        </w:rPr>
        <w:t>, inserted by the Customs Tariff Amendment Act</w:t>
      </w:r>
      <w:r w:rsidRPr="00970D4F">
        <w:rPr>
          <w:rFonts w:ascii="Times New Roman" w:hAnsi="Times New Roman" w:cs="Times New Roman"/>
          <w:sz w:val="24"/>
          <w:szCs w:val="24"/>
        </w:rPr>
        <w:t>.</w:t>
      </w:r>
    </w:p>
    <w:p w14:paraId="72296731" w14:textId="77777777" w:rsidR="00F80023" w:rsidRPr="00970D4F" w:rsidRDefault="00F80023" w:rsidP="00F80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68AE8C" w14:textId="77777777" w:rsidR="00F80023" w:rsidRDefault="00F80023" w:rsidP="00F80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6EF">
        <w:rPr>
          <w:rFonts w:ascii="Times New Roman" w:hAnsi="Times New Roman" w:cs="Times New Roman"/>
          <w:sz w:val="24"/>
          <w:szCs w:val="24"/>
        </w:rPr>
        <w:t>One outcome of the 2017 amendments is that several</w:t>
      </w:r>
      <w:r>
        <w:rPr>
          <w:rFonts w:ascii="Times New Roman" w:hAnsi="Times New Roman" w:cs="Times New Roman"/>
          <w:sz w:val="24"/>
          <w:szCs w:val="24"/>
        </w:rPr>
        <w:t xml:space="preserve"> new</w:t>
      </w:r>
      <w:r w:rsidRPr="003E76EF">
        <w:rPr>
          <w:rFonts w:ascii="Times New Roman" w:hAnsi="Times New Roman" w:cs="Times New Roman"/>
          <w:sz w:val="24"/>
          <w:szCs w:val="24"/>
        </w:rPr>
        <w:t xml:space="preserve"> tariff classifications </w:t>
      </w:r>
      <w:r>
        <w:rPr>
          <w:rFonts w:ascii="Times New Roman" w:hAnsi="Times New Roman" w:cs="Times New Roman"/>
          <w:sz w:val="24"/>
          <w:szCs w:val="24"/>
        </w:rPr>
        <w:t xml:space="preserve">were created that are </w:t>
      </w:r>
      <w:r w:rsidRPr="003E76EF">
        <w:rPr>
          <w:rFonts w:ascii="Times New Roman" w:hAnsi="Times New Roman" w:cs="Times New Roman"/>
          <w:sz w:val="24"/>
          <w:szCs w:val="24"/>
        </w:rPr>
        <w:t>specified in new Schedule 8B to the Act</w:t>
      </w:r>
      <w:r>
        <w:rPr>
          <w:rFonts w:ascii="Times New Roman" w:hAnsi="Times New Roman" w:cs="Times New Roman"/>
          <w:sz w:val="24"/>
          <w:szCs w:val="24"/>
        </w:rPr>
        <w:t>.  These 2017 tariff classifications</w:t>
      </w:r>
      <w:r w:rsidRPr="003E76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may </w:t>
      </w:r>
      <w:r w:rsidRPr="003E76EF">
        <w:rPr>
          <w:rFonts w:ascii="Times New Roman" w:hAnsi="Times New Roman" w:cs="Times New Roman"/>
          <w:sz w:val="24"/>
          <w:szCs w:val="24"/>
        </w:rPr>
        <w:t xml:space="preserve">cover goods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were </w:t>
      </w:r>
      <w:r w:rsidRPr="003E76EF">
        <w:rPr>
          <w:rFonts w:ascii="Times New Roman" w:hAnsi="Times New Roman" w:cs="Times New Roman"/>
          <w:sz w:val="24"/>
          <w:szCs w:val="24"/>
        </w:rPr>
        <w:t xml:space="preserve">originally </w:t>
      </w:r>
      <w:r>
        <w:rPr>
          <w:rFonts w:ascii="Times New Roman" w:hAnsi="Times New Roman" w:cs="Times New Roman"/>
          <w:sz w:val="24"/>
          <w:szCs w:val="24"/>
        </w:rPr>
        <w:t>classified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multiple 2012 classifications with different</w:t>
      </w:r>
      <w:r w:rsidRPr="003E76EF">
        <w:rPr>
          <w:rFonts w:ascii="Times New Roman" w:hAnsi="Times New Roman" w:cs="Times New Roman"/>
          <w:sz w:val="24"/>
          <w:szCs w:val="24"/>
        </w:rPr>
        <w:t xml:space="preserve"> phasing rates of duty negotiated under the TPP-11.</w:t>
      </w:r>
    </w:p>
    <w:p w14:paraId="7FFD127D" w14:textId="77777777" w:rsidR="00F80023" w:rsidRPr="00970D4F" w:rsidRDefault="00F80023" w:rsidP="00F80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BB3940" w14:textId="77777777" w:rsidR="00F80023" w:rsidRDefault="00F80023" w:rsidP="00F80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D4F">
        <w:rPr>
          <w:rFonts w:ascii="Times New Roman" w:hAnsi="Times New Roman" w:cs="Times New Roman"/>
          <w:sz w:val="24"/>
          <w:szCs w:val="24"/>
        </w:rPr>
        <w:t>Therefore, if the tariff cla</w:t>
      </w:r>
      <w:r>
        <w:rPr>
          <w:rFonts w:ascii="Times New Roman" w:hAnsi="Times New Roman" w:cs="Times New Roman"/>
          <w:sz w:val="24"/>
          <w:szCs w:val="24"/>
        </w:rPr>
        <w:t>ssifications listed in new Schedule </w:t>
      </w:r>
      <w:r w:rsidRPr="00970D4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B to the Act </w:t>
      </w:r>
      <w:proofErr w:type="gramStart"/>
      <w:r w:rsidRPr="00970D4F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970D4F">
        <w:rPr>
          <w:rFonts w:ascii="Times New Roman" w:hAnsi="Times New Roman" w:cs="Times New Roman"/>
          <w:sz w:val="24"/>
          <w:szCs w:val="24"/>
        </w:rPr>
        <w:t xml:space="preserve"> used to specify the goods to which the phasing rates of customs duty apply, the concessions would be different to the concessions that the </w:t>
      </w:r>
      <w:r>
        <w:rPr>
          <w:rFonts w:ascii="Times New Roman" w:hAnsi="Times New Roman" w:cs="Times New Roman"/>
          <w:sz w:val="24"/>
          <w:szCs w:val="24"/>
        </w:rPr>
        <w:t xml:space="preserve">TPP-11 specifies.  </w:t>
      </w:r>
      <w:r w:rsidRPr="00970D4F">
        <w:rPr>
          <w:rFonts w:ascii="Times New Roman" w:hAnsi="Times New Roman" w:cs="Times New Roman"/>
          <w:sz w:val="24"/>
          <w:szCs w:val="24"/>
        </w:rPr>
        <w:t>One result would be that good</w:t>
      </w:r>
      <w:r>
        <w:rPr>
          <w:rFonts w:ascii="Times New Roman" w:hAnsi="Times New Roman" w:cs="Times New Roman"/>
          <w:sz w:val="24"/>
          <w:szCs w:val="24"/>
        </w:rPr>
        <w:t>s that should be subject to a ‘Free’</w:t>
      </w:r>
      <w:r w:rsidRPr="00970D4F">
        <w:rPr>
          <w:rFonts w:ascii="Times New Roman" w:hAnsi="Times New Roman" w:cs="Times New Roman"/>
          <w:sz w:val="24"/>
          <w:szCs w:val="24"/>
        </w:rPr>
        <w:t xml:space="preserve"> rate of customs duty would instead be subject to a phasing rate of duty.</w:t>
      </w:r>
      <w:r>
        <w:rPr>
          <w:rFonts w:ascii="Times New Roman" w:hAnsi="Times New Roman" w:cs="Times New Roman"/>
          <w:sz w:val="24"/>
          <w:szCs w:val="24"/>
        </w:rPr>
        <w:t xml:space="preserve">  This is because new Schedule 8B refers to tariff classification codes under the 2017 version of the Harmonized System and TPP-11 refers to tariff classification codes under the 2012 version of the Harmonized System.</w:t>
      </w:r>
    </w:p>
    <w:p w14:paraId="6B901F31" w14:textId="77777777" w:rsidR="00F80023" w:rsidRPr="00970D4F" w:rsidRDefault="00F80023" w:rsidP="00F80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4BC7A7" w14:textId="18439BFC" w:rsidR="00F80023" w:rsidRPr="005F3D47" w:rsidRDefault="00F80023" w:rsidP="00F80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70D4F">
        <w:rPr>
          <w:rFonts w:ascii="Times New Roman" w:hAnsi="Times New Roman" w:cs="Times New Roman"/>
          <w:sz w:val="24"/>
          <w:szCs w:val="24"/>
        </w:rPr>
        <w:t>As a conseque</w:t>
      </w:r>
      <w:r>
        <w:rPr>
          <w:rFonts w:ascii="Times New Roman" w:hAnsi="Times New Roman" w:cs="Times New Roman"/>
          <w:sz w:val="24"/>
          <w:szCs w:val="24"/>
        </w:rPr>
        <w:t>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outcomes of the 2017 </w:t>
      </w:r>
      <w:r w:rsidRPr="00970D4F">
        <w:rPr>
          <w:rFonts w:ascii="Times New Roman" w:hAnsi="Times New Roman" w:cs="Times New Roman"/>
          <w:sz w:val="24"/>
          <w:szCs w:val="24"/>
        </w:rPr>
        <w:t>amendments,</w:t>
      </w:r>
      <w:r>
        <w:rPr>
          <w:rFonts w:ascii="Times New Roman" w:hAnsi="Times New Roman" w:cs="Times New Roman"/>
          <w:sz w:val="24"/>
          <w:szCs w:val="24"/>
        </w:rPr>
        <w:t xml:space="preserve"> the relevant items in new Schedule </w:t>
      </w:r>
      <w:r w:rsidRPr="00970D4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B to the Act are expressed to apply to ‘prescribed goods only’</w:t>
      </w:r>
      <w:r w:rsidRPr="00970D4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D4F">
        <w:rPr>
          <w:rFonts w:ascii="Times New Roman" w:hAnsi="Times New Roman" w:cs="Times New Roman"/>
          <w:sz w:val="24"/>
          <w:szCs w:val="24"/>
        </w:rPr>
        <w:t xml:space="preserve">This means that only goods that </w:t>
      </w:r>
      <w:proofErr w:type="gramStart"/>
      <w:r w:rsidRPr="00970D4F">
        <w:rPr>
          <w:rFonts w:ascii="Times New Roman" w:hAnsi="Times New Roman" w:cs="Times New Roman"/>
          <w:sz w:val="24"/>
          <w:szCs w:val="24"/>
        </w:rPr>
        <w:t>are prescribed</w:t>
      </w:r>
      <w:proofErr w:type="gramEnd"/>
      <w:r w:rsidRPr="00970D4F">
        <w:rPr>
          <w:rFonts w:ascii="Times New Roman" w:hAnsi="Times New Roman" w:cs="Times New Roman"/>
          <w:sz w:val="24"/>
          <w:szCs w:val="24"/>
        </w:rPr>
        <w:t xml:space="preserve"> for each of these items would be subject to the phasing rates of customs duty spe</w:t>
      </w:r>
      <w:r>
        <w:rPr>
          <w:rFonts w:ascii="Times New Roman" w:hAnsi="Times New Roman" w:cs="Times New Roman"/>
          <w:sz w:val="24"/>
          <w:szCs w:val="24"/>
        </w:rPr>
        <w:t>cified in each item in Schedule </w:t>
      </w:r>
      <w:r w:rsidRPr="00970D4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970D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E76E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Amendment </w:t>
      </w:r>
      <w:r w:rsidRPr="003E76EF">
        <w:rPr>
          <w:rFonts w:ascii="Times New Roman" w:hAnsi="Times New Roman" w:cs="Times New Roman"/>
          <w:sz w:val="24"/>
          <w:szCs w:val="24"/>
        </w:rPr>
        <w:t xml:space="preserve">Regulations </w:t>
      </w:r>
      <w:r>
        <w:rPr>
          <w:rFonts w:ascii="Times New Roman" w:hAnsi="Times New Roman" w:cs="Times New Roman"/>
          <w:sz w:val="24"/>
          <w:szCs w:val="24"/>
        </w:rPr>
        <w:t xml:space="preserve">amend the Customs Tariff Regulations to </w:t>
      </w:r>
      <w:r w:rsidRPr="003E76EF">
        <w:rPr>
          <w:rFonts w:ascii="Times New Roman" w:hAnsi="Times New Roman" w:cs="Times New Roman"/>
          <w:sz w:val="24"/>
          <w:szCs w:val="24"/>
        </w:rPr>
        <w:t>prescribe, for each of</w:t>
      </w:r>
      <w:r>
        <w:rPr>
          <w:rFonts w:ascii="Times New Roman" w:hAnsi="Times New Roman" w:cs="Times New Roman"/>
          <w:sz w:val="24"/>
          <w:szCs w:val="24"/>
        </w:rPr>
        <w:t xml:space="preserve"> the relevant items in new Schedule </w:t>
      </w:r>
      <w:r w:rsidRPr="003E76E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3E76EF">
        <w:rPr>
          <w:rFonts w:ascii="Times New Roman" w:hAnsi="Times New Roman" w:cs="Times New Roman"/>
          <w:sz w:val="24"/>
          <w:szCs w:val="24"/>
        </w:rPr>
        <w:t xml:space="preserve"> to the Tariff Act, the goods that are subject to phasing rates of customs duty</w:t>
      </w:r>
      <w:r>
        <w:rPr>
          <w:rFonts w:ascii="Times New Roman" w:hAnsi="Times New Roman" w:cs="Times New Roman"/>
          <w:sz w:val="24"/>
          <w:szCs w:val="24"/>
        </w:rPr>
        <w:t>.  In doing so, the amendment ensures, despite the differences between the two versions of the Harmonized System, that the appropriate goods intended by TPP-11 are subject to a phasing rate.</w:t>
      </w:r>
    </w:p>
    <w:p w14:paraId="40372045" w14:textId="77777777" w:rsidR="00F80023" w:rsidRDefault="00F80023" w:rsidP="00F80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657811" w14:textId="68F70347" w:rsidR="00C62140" w:rsidRDefault="00C62140" w:rsidP="00C62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D4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Amendment</w:t>
      </w:r>
      <w:r w:rsidRPr="005F3D47">
        <w:rPr>
          <w:rFonts w:ascii="Times New Roman" w:hAnsi="Times New Roman" w:cs="Times New Roman"/>
          <w:sz w:val="24"/>
          <w:szCs w:val="24"/>
        </w:rPr>
        <w:t xml:space="preserve"> Regulations commence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F3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accordance with section 2 of the Amendment Regulations.  That is, sections 1 to 4 of the Amendment Regulations commences on the day after the Amendment Regulations </w:t>
      </w:r>
      <w:proofErr w:type="gramStart"/>
      <w:r>
        <w:rPr>
          <w:rFonts w:ascii="Times New Roman" w:hAnsi="Times New Roman" w:cs="Times New Roman"/>
          <w:sz w:val="24"/>
          <w:szCs w:val="24"/>
        </w:rPr>
        <w:t>are registered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the Federal Register of Legislation.  Schedule 1 to the Amendment Regulations commences at the same time as Schedule </w:t>
      </w:r>
      <w:r w:rsidRPr="00625A4A">
        <w:rPr>
          <w:rFonts w:ascii="Times New Roman" w:hAnsi="Times New Roman" w:cs="Times New Roman"/>
          <w:sz w:val="24"/>
          <w:szCs w:val="24"/>
        </w:rPr>
        <w:t xml:space="preserve">1 to the </w:t>
      </w:r>
      <w:r>
        <w:rPr>
          <w:rFonts w:ascii="Times New Roman" w:hAnsi="Times New Roman" w:cs="Times New Roman"/>
          <w:sz w:val="24"/>
          <w:szCs w:val="24"/>
        </w:rPr>
        <w:t>TPP-11 Implementation</w:t>
      </w:r>
      <w:r w:rsidRPr="00625A4A">
        <w:rPr>
          <w:rFonts w:ascii="Times New Roman" w:hAnsi="Times New Roman" w:cs="Times New Roman"/>
          <w:sz w:val="24"/>
          <w:szCs w:val="24"/>
        </w:rPr>
        <w:t xml:space="preserve"> Act</w:t>
      </w:r>
      <w:r w:rsidRPr="005F3D47">
        <w:rPr>
          <w:rFonts w:ascii="Times New Roman" w:hAnsi="Times New Roman" w:cs="Times New Roman"/>
          <w:sz w:val="24"/>
          <w:szCs w:val="24"/>
        </w:rPr>
        <w:t>, which is the later of</w:t>
      </w:r>
      <w:r>
        <w:rPr>
          <w:rFonts w:ascii="Times New Roman" w:hAnsi="Times New Roman" w:cs="Times New Roman"/>
          <w:sz w:val="24"/>
          <w:szCs w:val="24"/>
        </w:rPr>
        <w:t>,</w:t>
      </w:r>
      <w:r w:rsidR="00B4579B">
        <w:rPr>
          <w:rFonts w:ascii="Times New Roman" w:hAnsi="Times New Roman" w:cs="Times New Roman"/>
          <w:sz w:val="24"/>
          <w:szCs w:val="24"/>
        </w:rPr>
        <w:t xml:space="preserve"> the day after that</w:t>
      </w:r>
      <w:bookmarkStart w:id="0" w:name="_GoBack"/>
      <w:bookmarkEnd w:id="0"/>
      <w:r w:rsidRPr="005F3D47">
        <w:rPr>
          <w:rFonts w:ascii="Times New Roman" w:hAnsi="Times New Roman" w:cs="Times New Roman"/>
          <w:sz w:val="24"/>
          <w:szCs w:val="24"/>
        </w:rPr>
        <w:t xml:space="preserve"> Act receives the Royal Assent, and the day the TPP-11 enters into force for Australia.</w:t>
      </w:r>
    </w:p>
    <w:p w14:paraId="44495AF0" w14:textId="4402126F" w:rsidR="00F80023" w:rsidRDefault="00F80023" w:rsidP="00F80023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D327384" w14:textId="77777777" w:rsidR="00F80023" w:rsidRPr="00E13CFD" w:rsidRDefault="00F80023" w:rsidP="00F80023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3CFD">
        <w:rPr>
          <w:rFonts w:ascii="Times New Roman" w:hAnsi="Times New Roman" w:cs="Times New Roman"/>
          <w:b/>
          <w:sz w:val="24"/>
          <w:szCs w:val="24"/>
        </w:rPr>
        <w:t>Human rights implications</w:t>
      </w:r>
    </w:p>
    <w:p w14:paraId="23866FFD" w14:textId="77777777" w:rsidR="00F80023" w:rsidRPr="00B6286A" w:rsidRDefault="00F80023" w:rsidP="00F80023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782F900" w14:textId="77777777" w:rsidR="00F80023" w:rsidRDefault="00F80023" w:rsidP="00F80023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Pr="00E13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Amendment Regulations</w:t>
      </w:r>
      <w:r w:rsidRPr="00E13CFD">
        <w:rPr>
          <w:rFonts w:ascii="Times New Roman" w:hAnsi="Times New Roman" w:cs="Times New Roman"/>
          <w:sz w:val="24"/>
          <w:szCs w:val="24"/>
        </w:rPr>
        <w:t xml:space="preserve"> do not engage any of the applicable rights or freedoms.</w:t>
      </w:r>
    </w:p>
    <w:p w14:paraId="769768C3" w14:textId="77777777" w:rsidR="00F80023" w:rsidRPr="00E13CFD" w:rsidRDefault="00F80023" w:rsidP="00F80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AF31B" w14:textId="77777777" w:rsidR="00F80023" w:rsidRPr="00E13CFD" w:rsidRDefault="00F80023" w:rsidP="00F80023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3CFD">
        <w:rPr>
          <w:rFonts w:ascii="Times New Roman" w:hAnsi="Times New Roman" w:cs="Times New Roman"/>
          <w:b/>
          <w:sz w:val="24"/>
          <w:szCs w:val="24"/>
        </w:rPr>
        <w:lastRenderedPageBreak/>
        <w:t>Conclusion</w:t>
      </w:r>
    </w:p>
    <w:p w14:paraId="386D2CCC" w14:textId="77777777" w:rsidR="00F80023" w:rsidRPr="00B6286A" w:rsidRDefault="00F80023" w:rsidP="00F80023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F5C6DB8" w14:textId="77777777" w:rsidR="00F80023" w:rsidRPr="00B6286A" w:rsidRDefault="00F80023" w:rsidP="00F80023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The Amendment Regulations are</w:t>
      </w:r>
      <w:r w:rsidRPr="00E13CFD">
        <w:rPr>
          <w:rFonts w:ascii="Times New Roman" w:hAnsi="Times New Roman" w:cs="Times New Roman"/>
          <w:sz w:val="24"/>
          <w:szCs w:val="24"/>
        </w:rPr>
        <w:t xml:space="preserve"> compatible with human </w:t>
      </w:r>
      <w:proofErr w:type="gramStart"/>
      <w:r w:rsidRPr="00E13CFD">
        <w:rPr>
          <w:rFonts w:ascii="Times New Roman" w:hAnsi="Times New Roman" w:cs="Times New Roman"/>
          <w:sz w:val="24"/>
          <w:szCs w:val="24"/>
        </w:rPr>
        <w:t>rights</w:t>
      </w:r>
      <w:proofErr w:type="gramEnd"/>
      <w:r w:rsidRPr="00E13CFD">
        <w:rPr>
          <w:rFonts w:ascii="Times New Roman" w:hAnsi="Times New Roman" w:cs="Times New Roman"/>
          <w:sz w:val="24"/>
          <w:szCs w:val="24"/>
        </w:rPr>
        <w:t xml:space="preserve"> as it does not raise any human rights issues.</w:t>
      </w:r>
    </w:p>
    <w:p w14:paraId="27E9FCFE" w14:textId="77777777" w:rsidR="00F80023" w:rsidRPr="00B6286A" w:rsidRDefault="00F80023" w:rsidP="00F80023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69B6B3F" w14:textId="77777777" w:rsidR="00F80023" w:rsidRPr="00AC40C1" w:rsidRDefault="00F80023" w:rsidP="00F80023">
      <w:pPr>
        <w:keepNext/>
        <w:keepLines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Senator the Hon. Linda Reynolds </w:t>
      </w:r>
      <w:r w:rsidRPr="00AC40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CSC</w:t>
      </w:r>
    </w:p>
    <w:p w14:paraId="360B42CD" w14:textId="3FAA7DF5" w:rsidR="007E5E61" w:rsidRDefault="00F80023" w:rsidP="00F80023">
      <w:pPr>
        <w:keepNext/>
        <w:keepLines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0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Assistant Minister for Home Affairs and Parliamentary Secretary to the Minister for Home Affairs</w:t>
      </w:r>
    </w:p>
    <w:sectPr w:rsidR="007E5E61" w:rsidSect="00AA66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D9E78" w14:textId="77777777" w:rsidR="00C31847" w:rsidRDefault="00C31847" w:rsidP="007678D0">
      <w:pPr>
        <w:spacing w:after="0" w:line="240" w:lineRule="auto"/>
      </w:pPr>
      <w:r>
        <w:separator/>
      </w:r>
    </w:p>
  </w:endnote>
  <w:endnote w:type="continuationSeparator" w:id="0">
    <w:p w14:paraId="4B0FF198" w14:textId="77777777" w:rsidR="00C31847" w:rsidRDefault="00C31847" w:rsidP="00767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68616" w14:textId="77777777" w:rsidR="001578A9" w:rsidRDefault="001578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17662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BCF4E1A" w14:textId="20DED9E4" w:rsidR="00AA661B" w:rsidRPr="00AA661B" w:rsidRDefault="00AA661B" w:rsidP="00AA661B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A661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661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A661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579B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AA661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1A988" w14:textId="77777777" w:rsidR="001578A9" w:rsidRDefault="00157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3C61E" w14:textId="77777777" w:rsidR="00C31847" w:rsidRDefault="00C31847" w:rsidP="007678D0">
      <w:pPr>
        <w:spacing w:after="0" w:line="240" w:lineRule="auto"/>
      </w:pPr>
      <w:r>
        <w:separator/>
      </w:r>
    </w:p>
  </w:footnote>
  <w:footnote w:type="continuationSeparator" w:id="0">
    <w:p w14:paraId="16F52DDD" w14:textId="77777777" w:rsidR="00C31847" w:rsidRDefault="00C31847" w:rsidP="00767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EF3B5" w14:textId="77777777" w:rsidR="001578A9" w:rsidRDefault="001578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4DC47" w14:textId="77777777" w:rsidR="001C03E7" w:rsidRDefault="001C03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173B3" w14:textId="77777777" w:rsidR="001578A9" w:rsidRDefault="001578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7052"/>
    <w:multiLevelType w:val="hybridMultilevel"/>
    <w:tmpl w:val="73F05A1C"/>
    <w:lvl w:ilvl="0" w:tplc="8960AF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1D30DE5"/>
    <w:multiLevelType w:val="hybridMultilevel"/>
    <w:tmpl w:val="56C640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C73AF"/>
    <w:multiLevelType w:val="hybridMultilevel"/>
    <w:tmpl w:val="9F5AB0F6"/>
    <w:lvl w:ilvl="0" w:tplc="8960AF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64E2F"/>
    <w:multiLevelType w:val="hybridMultilevel"/>
    <w:tmpl w:val="47B6A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92B00"/>
    <w:multiLevelType w:val="hybridMultilevel"/>
    <w:tmpl w:val="C4EACE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8440B"/>
    <w:multiLevelType w:val="hybridMultilevel"/>
    <w:tmpl w:val="F3209AC8"/>
    <w:lvl w:ilvl="0" w:tplc="5524A6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A3C6E"/>
    <w:multiLevelType w:val="hybridMultilevel"/>
    <w:tmpl w:val="5ECE78BE"/>
    <w:lvl w:ilvl="0" w:tplc="8960AF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C2F2F"/>
    <w:multiLevelType w:val="hybridMultilevel"/>
    <w:tmpl w:val="D38060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D799A"/>
    <w:multiLevelType w:val="hybridMultilevel"/>
    <w:tmpl w:val="89121B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7571A"/>
    <w:multiLevelType w:val="hybridMultilevel"/>
    <w:tmpl w:val="CA34B8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848F9"/>
    <w:multiLevelType w:val="hybridMultilevel"/>
    <w:tmpl w:val="89527D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961E3"/>
    <w:multiLevelType w:val="hybridMultilevel"/>
    <w:tmpl w:val="1D14E5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52C61"/>
    <w:multiLevelType w:val="hybridMultilevel"/>
    <w:tmpl w:val="48BA9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4305E"/>
    <w:multiLevelType w:val="hybridMultilevel"/>
    <w:tmpl w:val="F4D8B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F7321"/>
    <w:multiLevelType w:val="hybridMultilevel"/>
    <w:tmpl w:val="8E4EDC1E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9935E40"/>
    <w:multiLevelType w:val="hybridMultilevel"/>
    <w:tmpl w:val="9DA09502"/>
    <w:lvl w:ilvl="0" w:tplc="C2221C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5289D"/>
    <w:multiLevelType w:val="hybridMultilevel"/>
    <w:tmpl w:val="1118347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4D20A1"/>
    <w:multiLevelType w:val="hybridMultilevel"/>
    <w:tmpl w:val="4CD4D5E4"/>
    <w:lvl w:ilvl="0" w:tplc="01E4F5C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152CCA"/>
    <w:multiLevelType w:val="hybridMultilevel"/>
    <w:tmpl w:val="043E1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19"/>
  </w:num>
  <w:num w:numId="5">
    <w:abstractNumId w:val="16"/>
  </w:num>
  <w:num w:numId="6">
    <w:abstractNumId w:val="5"/>
  </w:num>
  <w:num w:numId="7">
    <w:abstractNumId w:val="0"/>
  </w:num>
  <w:num w:numId="8">
    <w:abstractNumId w:val="3"/>
  </w:num>
  <w:num w:numId="9">
    <w:abstractNumId w:val="7"/>
  </w:num>
  <w:num w:numId="10">
    <w:abstractNumId w:val="2"/>
  </w:num>
  <w:num w:numId="11">
    <w:abstractNumId w:val="13"/>
  </w:num>
  <w:num w:numId="12">
    <w:abstractNumId w:val="6"/>
  </w:num>
  <w:num w:numId="13">
    <w:abstractNumId w:val="15"/>
  </w:num>
  <w:num w:numId="14">
    <w:abstractNumId w:val="18"/>
  </w:num>
  <w:num w:numId="15">
    <w:abstractNumId w:val="8"/>
  </w:num>
  <w:num w:numId="16">
    <w:abstractNumId w:val="17"/>
  </w:num>
  <w:num w:numId="17">
    <w:abstractNumId w:val="1"/>
  </w:num>
  <w:num w:numId="18">
    <w:abstractNumId w:val="12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AD"/>
    <w:rsid w:val="000070DD"/>
    <w:rsid w:val="0001190D"/>
    <w:rsid w:val="00017A4A"/>
    <w:rsid w:val="00017C79"/>
    <w:rsid w:val="0003000C"/>
    <w:rsid w:val="00032BD9"/>
    <w:rsid w:val="000341A2"/>
    <w:rsid w:val="000472ED"/>
    <w:rsid w:val="00047BB9"/>
    <w:rsid w:val="00053E4E"/>
    <w:rsid w:val="00062F53"/>
    <w:rsid w:val="00066FDA"/>
    <w:rsid w:val="00072568"/>
    <w:rsid w:val="00072A82"/>
    <w:rsid w:val="00074F84"/>
    <w:rsid w:val="0007717C"/>
    <w:rsid w:val="000859F7"/>
    <w:rsid w:val="00086B88"/>
    <w:rsid w:val="00086EE2"/>
    <w:rsid w:val="00095767"/>
    <w:rsid w:val="000A3568"/>
    <w:rsid w:val="000A4C5B"/>
    <w:rsid w:val="000A5881"/>
    <w:rsid w:val="000A6D48"/>
    <w:rsid w:val="000A7108"/>
    <w:rsid w:val="000B4D5E"/>
    <w:rsid w:val="000C0D52"/>
    <w:rsid w:val="000E04FD"/>
    <w:rsid w:val="000E0EE1"/>
    <w:rsid w:val="000E13DD"/>
    <w:rsid w:val="00101CD8"/>
    <w:rsid w:val="00101D10"/>
    <w:rsid w:val="001021FB"/>
    <w:rsid w:val="00103A59"/>
    <w:rsid w:val="001279B8"/>
    <w:rsid w:val="00132118"/>
    <w:rsid w:val="001360C7"/>
    <w:rsid w:val="00143C09"/>
    <w:rsid w:val="00145A25"/>
    <w:rsid w:val="00147672"/>
    <w:rsid w:val="00150376"/>
    <w:rsid w:val="00155611"/>
    <w:rsid w:val="001578A9"/>
    <w:rsid w:val="00187300"/>
    <w:rsid w:val="0018734C"/>
    <w:rsid w:val="001B5366"/>
    <w:rsid w:val="001C03E7"/>
    <w:rsid w:val="001C0F97"/>
    <w:rsid w:val="001C255A"/>
    <w:rsid w:val="001D534B"/>
    <w:rsid w:val="001D6E33"/>
    <w:rsid w:val="001E1235"/>
    <w:rsid w:val="001E22E8"/>
    <w:rsid w:val="001F5966"/>
    <w:rsid w:val="001F6A7C"/>
    <w:rsid w:val="001F7181"/>
    <w:rsid w:val="00213768"/>
    <w:rsid w:val="0022488B"/>
    <w:rsid w:val="00233BA4"/>
    <w:rsid w:val="00236349"/>
    <w:rsid w:val="00272A5B"/>
    <w:rsid w:val="00276A94"/>
    <w:rsid w:val="0027784E"/>
    <w:rsid w:val="00286984"/>
    <w:rsid w:val="002B0AAE"/>
    <w:rsid w:val="002B0C3E"/>
    <w:rsid w:val="002B76FA"/>
    <w:rsid w:val="002D1D40"/>
    <w:rsid w:val="002D5D26"/>
    <w:rsid w:val="002D733A"/>
    <w:rsid w:val="002E2ABA"/>
    <w:rsid w:val="002F2D99"/>
    <w:rsid w:val="002F583C"/>
    <w:rsid w:val="00300C13"/>
    <w:rsid w:val="003233C5"/>
    <w:rsid w:val="003409CA"/>
    <w:rsid w:val="00340E20"/>
    <w:rsid w:val="00342596"/>
    <w:rsid w:val="00350429"/>
    <w:rsid w:val="003523ED"/>
    <w:rsid w:val="00353BD9"/>
    <w:rsid w:val="00356994"/>
    <w:rsid w:val="003613C5"/>
    <w:rsid w:val="00367C7C"/>
    <w:rsid w:val="0037492E"/>
    <w:rsid w:val="0037511B"/>
    <w:rsid w:val="00393085"/>
    <w:rsid w:val="003A216B"/>
    <w:rsid w:val="003B7CE2"/>
    <w:rsid w:val="003E601F"/>
    <w:rsid w:val="003E76EF"/>
    <w:rsid w:val="003F5529"/>
    <w:rsid w:val="00417D8F"/>
    <w:rsid w:val="00421E2B"/>
    <w:rsid w:val="00430866"/>
    <w:rsid w:val="00430CDE"/>
    <w:rsid w:val="00430D6D"/>
    <w:rsid w:val="00432C21"/>
    <w:rsid w:val="00443DB7"/>
    <w:rsid w:val="0044581D"/>
    <w:rsid w:val="00446A22"/>
    <w:rsid w:val="004470AB"/>
    <w:rsid w:val="00457381"/>
    <w:rsid w:val="00457BA7"/>
    <w:rsid w:val="00467877"/>
    <w:rsid w:val="00476874"/>
    <w:rsid w:val="004E424C"/>
    <w:rsid w:val="0050276F"/>
    <w:rsid w:val="00523692"/>
    <w:rsid w:val="00524ECF"/>
    <w:rsid w:val="005309F1"/>
    <w:rsid w:val="00540817"/>
    <w:rsid w:val="00542969"/>
    <w:rsid w:val="00547D81"/>
    <w:rsid w:val="0055387F"/>
    <w:rsid w:val="00554EF4"/>
    <w:rsid w:val="00555012"/>
    <w:rsid w:val="00566014"/>
    <w:rsid w:val="00570A12"/>
    <w:rsid w:val="00574A98"/>
    <w:rsid w:val="00582287"/>
    <w:rsid w:val="005B3489"/>
    <w:rsid w:val="005C3A81"/>
    <w:rsid w:val="005C6B32"/>
    <w:rsid w:val="005D0AB1"/>
    <w:rsid w:val="005D2881"/>
    <w:rsid w:val="005E5D97"/>
    <w:rsid w:val="005E7B6F"/>
    <w:rsid w:val="005F1AE1"/>
    <w:rsid w:val="00617A3C"/>
    <w:rsid w:val="00620EF0"/>
    <w:rsid w:val="00627C57"/>
    <w:rsid w:val="00631FCD"/>
    <w:rsid w:val="0065010F"/>
    <w:rsid w:val="00652A82"/>
    <w:rsid w:val="0066285A"/>
    <w:rsid w:val="006642F3"/>
    <w:rsid w:val="006673F2"/>
    <w:rsid w:val="00676244"/>
    <w:rsid w:val="00691C75"/>
    <w:rsid w:val="00694292"/>
    <w:rsid w:val="006A06DE"/>
    <w:rsid w:val="006A799A"/>
    <w:rsid w:val="006C287F"/>
    <w:rsid w:val="006F1FC9"/>
    <w:rsid w:val="006F7C37"/>
    <w:rsid w:val="00731257"/>
    <w:rsid w:val="0073127C"/>
    <w:rsid w:val="00733C06"/>
    <w:rsid w:val="00734A80"/>
    <w:rsid w:val="00734F42"/>
    <w:rsid w:val="007400BE"/>
    <w:rsid w:val="00741EBE"/>
    <w:rsid w:val="007678D0"/>
    <w:rsid w:val="00767F20"/>
    <w:rsid w:val="00772BD5"/>
    <w:rsid w:val="007869DF"/>
    <w:rsid w:val="007A0353"/>
    <w:rsid w:val="007A2F47"/>
    <w:rsid w:val="007B1569"/>
    <w:rsid w:val="007D0C9C"/>
    <w:rsid w:val="007D3A3B"/>
    <w:rsid w:val="007E5E61"/>
    <w:rsid w:val="007F4341"/>
    <w:rsid w:val="007F55F8"/>
    <w:rsid w:val="008042AD"/>
    <w:rsid w:val="0080576E"/>
    <w:rsid w:val="00811A8F"/>
    <w:rsid w:val="00811EDF"/>
    <w:rsid w:val="00815D64"/>
    <w:rsid w:val="00820486"/>
    <w:rsid w:val="00823143"/>
    <w:rsid w:val="008254D5"/>
    <w:rsid w:val="00830F49"/>
    <w:rsid w:val="00840E39"/>
    <w:rsid w:val="00853130"/>
    <w:rsid w:val="008568D3"/>
    <w:rsid w:val="00856F93"/>
    <w:rsid w:val="008630E5"/>
    <w:rsid w:val="00870CC8"/>
    <w:rsid w:val="008940EA"/>
    <w:rsid w:val="008C5738"/>
    <w:rsid w:val="008D2A52"/>
    <w:rsid w:val="008D707D"/>
    <w:rsid w:val="008E0AB0"/>
    <w:rsid w:val="008E6447"/>
    <w:rsid w:val="00900E46"/>
    <w:rsid w:val="00924123"/>
    <w:rsid w:val="009271B2"/>
    <w:rsid w:val="00931658"/>
    <w:rsid w:val="00935534"/>
    <w:rsid w:val="00955A6C"/>
    <w:rsid w:val="00957D1B"/>
    <w:rsid w:val="00970D4F"/>
    <w:rsid w:val="00977223"/>
    <w:rsid w:val="00986200"/>
    <w:rsid w:val="009870AD"/>
    <w:rsid w:val="00993862"/>
    <w:rsid w:val="009A360D"/>
    <w:rsid w:val="009B4924"/>
    <w:rsid w:val="009B69CE"/>
    <w:rsid w:val="009D7B4E"/>
    <w:rsid w:val="009E0355"/>
    <w:rsid w:val="009E14DB"/>
    <w:rsid w:val="009E3A78"/>
    <w:rsid w:val="009F637A"/>
    <w:rsid w:val="00A00134"/>
    <w:rsid w:val="00A14E08"/>
    <w:rsid w:val="00A21C1C"/>
    <w:rsid w:val="00A35BE6"/>
    <w:rsid w:val="00A51F06"/>
    <w:rsid w:val="00A55B04"/>
    <w:rsid w:val="00A56553"/>
    <w:rsid w:val="00A61D33"/>
    <w:rsid w:val="00A76F0D"/>
    <w:rsid w:val="00A8501F"/>
    <w:rsid w:val="00A91971"/>
    <w:rsid w:val="00A94B8F"/>
    <w:rsid w:val="00AA1022"/>
    <w:rsid w:val="00AA584D"/>
    <w:rsid w:val="00AA661B"/>
    <w:rsid w:val="00AB03CC"/>
    <w:rsid w:val="00AD7841"/>
    <w:rsid w:val="00AF0DE1"/>
    <w:rsid w:val="00AF33A6"/>
    <w:rsid w:val="00B13F11"/>
    <w:rsid w:val="00B23F0F"/>
    <w:rsid w:val="00B34D60"/>
    <w:rsid w:val="00B42FA5"/>
    <w:rsid w:val="00B4386B"/>
    <w:rsid w:val="00B4579B"/>
    <w:rsid w:val="00B53C6F"/>
    <w:rsid w:val="00B55694"/>
    <w:rsid w:val="00B56D56"/>
    <w:rsid w:val="00B606A0"/>
    <w:rsid w:val="00B66519"/>
    <w:rsid w:val="00B71129"/>
    <w:rsid w:val="00B71D50"/>
    <w:rsid w:val="00B7711E"/>
    <w:rsid w:val="00B94EC9"/>
    <w:rsid w:val="00BB0E93"/>
    <w:rsid w:val="00BC2A74"/>
    <w:rsid w:val="00BC54AB"/>
    <w:rsid w:val="00BF3258"/>
    <w:rsid w:val="00BF3AA0"/>
    <w:rsid w:val="00C04217"/>
    <w:rsid w:val="00C21241"/>
    <w:rsid w:val="00C31847"/>
    <w:rsid w:val="00C37B4D"/>
    <w:rsid w:val="00C4076A"/>
    <w:rsid w:val="00C41076"/>
    <w:rsid w:val="00C4175F"/>
    <w:rsid w:val="00C524F5"/>
    <w:rsid w:val="00C62140"/>
    <w:rsid w:val="00C83BAF"/>
    <w:rsid w:val="00CA4BD4"/>
    <w:rsid w:val="00CD1A54"/>
    <w:rsid w:val="00CD2E18"/>
    <w:rsid w:val="00CD3246"/>
    <w:rsid w:val="00CE1FC5"/>
    <w:rsid w:val="00CE3723"/>
    <w:rsid w:val="00CE3C12"/>
    <w:rsid w:val="00CF404A"/>
    <w:rsid w:val="00CF79EA"/>
    <w:rsid w:val="00D20495"/>
    <w:rsid w:val="00D52121"/>
    <w:rsid w:val="00D52A34"/>
    <w:rsid w:val="00D63CAB"/>
    <w:rsid w:val="00D7076B"/>
    <w:rsid w:val="00D74ABE"/>
    <w:rsid w:val="00D829A0"/>
    <w:rsid w:val="00D92085"/>
    <w:rsid w:val="00D92B27"/>
    <w:rsid w:val="00DA2377"/>
    <w:rsid w:val="00DB1EEA"/>
    <w:rsid w:val="00DB4365"/>
    <w:rsid w:val="00DB64AA"/>
    <w:rsid w:val="00DE7043"/>
    <w:rsid w:val="00DF22ED"/>
    <w:rsid w:val="00E06CBA"/>
    <w:rsid w:val="00E11A0D"/>
    <w:rsid w:val="00E149E9"/>
    <w:rsid w:val="00E37A14"/>
    <w:rsid w:val="00E4170B"/>
    <w:rsid w:val="00E46572"/>
    <w:rsid w:val="00E614F3"/>
    <w:rsid w:val="00E63582"/>
    <w:rsid w:val="00E7546B"/>
    <w:rsid w:val="00E83709"/>
    <w:rsid w:val="00E87779"/>
    <w:rsid w:val="00EA10F1"/>
    <w:rsid w:val="00EB2E14"/>
    <w:rsid w:val="00EB74E1"/>
    <w:rsid w:val="00EC3E7A"/>
    <w:rsid w:val="00EC528A"/>
    <w:rsid w:val="00EE055D"/>
    <w:rsid w:val="00EE21AC"/>
    <w:rsid w:val="00EE52CA"/>
    <w:rsid w:val="00EF2A06"/>
    <w:rsid w:val="00EF472A"/>
    <w:rsid w:val="00EF6FDE"/>
    <w:rsid w:val="00F04031"/>
    <w:rsid w:val="00F122AC"/>
    <w:rsid w:val="00F20DFC"/>
    <w:rsid w:val="00F60044"/>
    <w:rsid w:val="00F609B0"/>
    <w:rsid w:val="00F67354"/>
    <w:rsid w:val="00F80023"/>
    <w:rsid w:val="00F85487"/>
    <w:rsid w:val="00F92347"/>
    <w:rsid w:val="00FA0248"/>
    <w:rsid w:val="00FA0E79"/>
    <w:rsid w:val="00FA5615"/>
    <w:rsid w:val="00FA68BD"/>
    <w:rsid w:val="00FA6C63"/>
    <w:rsid w:val="00FB0AE3"/>
    <w:rsid w:val="00FB4EFE"/>
    <w:rsid w:val="00FB72E1"/>
    <w:rsid w:val="00FC07C5"/>
    <w:rsid w:val="00FC55D4"/>
    <w:rsid w:val="00FC639D"/>
    <w:rsid w:val="00FC79D2"/>
    <w:rsid w:val="00FD032C"/>
    <w:rsid w:val="00FD6018"/>
    <w:rsid w:val="00FD7698"/>
    <w:rsid w:val="00FE4D4A"/>
    <w:rsid w:val="00FE5B72"/>
    <w:rsid w:val="00FE5CAD"/>
    <w:rsid w:val="00FF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8F65F7B"/>
  <w15:docId w15:val="{3B1D7F15-1E3D-491B-A754-5C37CAE2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FE5CAD"/>
    <w:pPr>
      <w:keepNext/>
      <w:spacing w:before="240" w:after="0" w:line="240" w:lineRule="auto"/>
      <w:ind w:right="91"/>
      <w:outlineLvl w:val="5"/>
    </w:pPr>
    <w:rPr>
      <w:rFonts w:ascii="Times New Roman" w:eastAsia="Times New Roman" w:hAnsi="Times New Roman" w:cs="Times New Roman"/>
      <w:sz w:val="24"/>
      <w:szCs w:val="20"/>
      <w:u w:val="single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FE5CAD"/>
    <w:rPr>
      <w:rFonts w:ascii="Times New Roman" w:eastAsia="Times New Roman" w:hAnsi="Times New Roman" w:cs="Times New Roman"/>
      <w:sz w:val="24"/>
      <w:szCs w:val="20"/>
      <w:u w:val="single"/>
      <w:lang w:eastAsia="en-AU"/>
    </w:rPr>
  </w:style>
  <w:style w:type="paragraph" w:styleId="ListParagraph">
    <w:name w:val="List Paragraph"/>
    <w:basedOn w:val="Normal"/>
    <w:uiPriority w:val="34"/>
    <w:qFormat/>
    <w:rsid w:val="00FE5CAD"/>
    <w:pPr>
      <w:spacing w:before="240"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CommentText">
    <w:name w:val="annotation text"/>
    <w:basedOn w:val="Normal"/>
    <w:link w:val="CommentTextChar"/>
    <w:uiPriority w:val="99"/>
    <w:unhideWhenUsed/>
    <w:rsid w:val="00FE5CAD"/>
    <w:pPr>
      <w:spacing w:before="240"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5CAD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FE5CA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7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8D0"/>
  </w:style>
  <w:style w:type="paragraph" w:styleId="Footer">
    <w:name w:val="footer"/>
    <w:basedOn w:val="Normal"/>
    <w:link w:val="FooterChar"/>
    <w:uiPriority w:val="99"/>
    <w:unhideWhenUsed/>
    <w:rsid w:val="00767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8D0"/>
  </w:style>
  <w:style w:type="paragraph" w:styleId="BalloonText">
    <w:name w:val="Balloon Text"/>
    <w:basedOn w:val="Normal"/>
    <w:link w:val="BalloonTextChar"/>
    <w:uiPriority w:val="99"/>
    <w:semiHidden/>
    <w:unhideWhenUsed/>
    <w:rsid w:val="00894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0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D0C9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A94"/>
    <w:pPr>
      <w:spacing w:before="0"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A94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DINumberedParagraph">
    <w:name w:val="DI Numbered Paragraph"/>
    <w:basedOn w:val="Normal"/>
    <w:rsid w:val="007A0353"/>
    <w:pPr>
      <w:tabs>
        <w:tab w:val="left" w:pos="567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ActHead5">
    <w:name w:val="ActHead 5"/>
    <w:aliases w:val="s"/>
    <w:basedOn w:val="Normal"/>
    <w:next w:val="Normal"/>
    <w:link w:val="ActHead5Char"/>
    <w:qFormat/>
    <w:rsid w:val="00FC639D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ActHead5Char">
    <w:name w:val="ActHead 5 Char"/>
    <w:aliases w:val="s Char"/>
    <w:link w:val="ActHead5"/>
    <w:rsid w:val="00FC639D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paragraph" w:customStyle="1" w:styleId="ActHead1">
    <w:name w:val="ActHead 1"/>
    <w:aliases w:val="c"/>
    <w:basedOn w:val="Normal"/>
    <w:next w:val="Normal"/>
    <w:qFormat/>
    <w:rsid w:val="00E37A14"/>
    <w:pPr>
      <w:keepNext/>
      <w:keepLines/>
      <w:spacing w:after="0" w:line="240" w:lineRule="auto"/>
      <w:ind w:left="1134" w:hanging="1134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eastAsia="en-AU"/>
    </w:rPr>
  </w:style>
  <w:style w:type="character" w:customStyle="1" w:styleId="CharChapNo">
    <w:name w:val="CharChapNo"/>
    <w:basedOn w:val="DefaultParagraphFont"/>
    <w:uiPriority w:val="1"/>
    <w:qFormat/>
    <w:rsid w:val="00E37A14"/>
  </w:style>
  <w:style w:type="paragraph" w:customStyle="1" w:styleId="OPCParaBase">
    <w:name w:val="OPCParaBase"/>
    <w:qFormat/>
    <w:rsid w:val="006642F3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Tablea">
    <w:name w:val="Table(a)"/>
    <w:aliases w:val="ta"/>
    <w:basedOn w:val="OPCParaBase"/>
    <w:rsid w:val="006642F3"/>
    <w:pPr>
      <w:spacing w:before="60" w:line="240" w:lineRule="auto"/>
      <w:ind w:left="284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642F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642F3"/>
    <w:pPr>
      <w:spacing w:before="60" w:line="240" w:lineRule="atLeas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2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E5746-7119-4AB0-BD32-9FA09A5C5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2752</Words>
  <Characters>15689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Immigration and Citizenship</Company>
  <LinksUpToDate>false</LinksUpToDate>
  <CharactersWithSpaces>18405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LIN</dc:creator>
  <cp:lastModifiedBy>John LIN</cp:lastModifiedBy>
  <cp:revision>24</cp:revision>
  <cp:lastPrinted>2017-11-01T01:11:00Z</cp:lastPrinted>
  <dcterms:created xsi:type="dcterms:W3CDTF">2018-09-19T04:13:00Z</dcterms:created>
  <dcterms:modified xsi:type="dcterms:W3CDTF">2018-10-10T21:31:00Z</dcterms:modified>
</cp:coreProperties>
</file>