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C4AD4" w:rsidRDefault="00193461" w:rsidP="0020300C">
      <w:pPr>
        <w:rPr>
          <w:sz w:val="28"/>
        </w:rPr>
      </w:pPr>
      <w:r w:rsidRPr="00AC4AD4">
        <w:rPr>
          <w:noProof/>
          <w:lang w:eastAsia="en-AU"/>
        </w:rPr>
        <w:drawing>
          <wp:inline distT="0" distB="0" distL="0" distR="0" wp14:anchorId="29374F45" wp14:editId="49E8D4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C4AD4" w:rsidRDefault="0048364F" w:rsidP="0048364F">
      <w:pPr>
        <w:rPr>
          <w:sz w:val="19"/>
        </w:rPr>
      </w:pPr>
    </w:p>
    <w:p w:rsidR="0048364F" w:rsidRPr="00AC4AD4" w:rsidRDefault="00C8771D" w:rsidP="0048364F">
      <w:pPr>
        <w:pStyle w:val="ShortT"/>
      </w:pPr>
      <w:r w:rsidRPr="00AC4AD4">
        <w:t>Export Control (Animals) Amendment (Notices of Intention to Export) Order</w:t>
      </w:r>
      <w:r w:rsidR="00AC4AD4" w:rsidRPr="00AC4AD4">
        <w:t> </w:t>
      </w:r>
      <w:r w:rsidRPr="00AC4AD4">
        <w:t>2018</w:t>
      </w:r>
    </w:p>
    <w:p w:rsidR="00C8771D" w:rsidRPr="00AC4AD4" w:rsidRDefault="00C8771D" w:rsidP="00AD73A1">
      <w:pPr>
        <w:pStyle w:val="SignCoverPageStart"/>
        <w:rPr>
          <w:szCs w:val="22"/>
        </w:rPr>
      </w:pPr>
      <w:r w:rsidRPr="00AC4AD4">
        <w:rPr>
          <w:szCs w:val="22"/>
        </w:rPr>
        <w:t xml:space="preserve">I, David </w:t>
      </w:r>
      <w:proofErr w:type="spellStart"/>
      <w:r w:rsidRPr="00AC4AD4">
        <w:rPr>
          <w:szCs w:val="22"/>
        </w:rPr>
        <w:t>Littleproud</w:t>
      </w:r>
      <w:proofErr w:type="spellEnd"/>
      <w:r w:rsidRPr="00AC4AD4">
        <w:rPr>
          <w:szCs w:val="22"/>
        </w:rPr>
        <w:t>, Minister for Agriculture and Water Resources, make the following order.</w:t>
      </w:r>
    </w:p>
    <w:p w:rsidR="00C8771D" w:rsidRPr="00AC4AD4" w:rsidRDefault="00C8771D" w:rsidP="00AD73A1">
      <w:pPr>
        <w:keepNext/>
        <w:spacing w:before="300" w:line="240" w:lineRule="atLeast"/>
        <w:ind w:right="397"/>
        <w:jc w:val="both"/>
        <w:rPr>
          <w:szCs w:val="22"/>
        </w:rPr>
      </w:pPr>
      <w:r w:rsidRPr="00AC4AD4">
        <w:rPr>
          <w:szCs w:val="22"/>
        </w:rPr>
        <w:t>Dated</w:t>
      </w:r>
      <w:r w:rsidRPr="00AC4AD4">
        <w:rPr>
          <w:szCs w:val="22"/>
        </w:rPr>
        <w:tab/>
      </w:r>
      <w:r w:rsidRPr="00AC4AD4">
        <w:rPr>
          <w:szCs w:val="22"/>
        </w:rPr>
        <w:fldChar w:fldCharType="begin"/>
      </w:r>
      <w:r w:rsidRPr="00AC4AD4">
        <w:rPr>
          <w:szCs w:val="22"/>
        </w:rPr>
        <w:instrText xml:space="preserve"> DOCPROPERTY  DateMade </w:instrText>
      </w:r>
      <w:r w:rsidRPr="00AC4AD4">
        <w:rPr>
          <w:szCs w:val="22"/>
        </w:rPr>
        <w:fldChar w:fldCharType="separate"/>
      </w:r>
      <w:r w:rsidR="00A04DAE">
        <w:rPr>
          <w:szCs w:val="22"/>
        </w:rPr>
        <w:t>15 August 2018</w:t>
      </w:r>
      <w:r w:rsidRPr="00AC4AD4">
        <w:rPr>
          <w:szCs w:val="22"/>
        </w:rPr>
        <w:fldChar w:fldCharType="end"/>
      </w:r>
    </w:p>
    <w:p w:rsidR="00C8771D" w:rsidRPr="00AC4AD4" w:rsidRDefault="00C8771D" w:rsidP="00AD73A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C4AD4">
        <w:rPr>
          <w:szCs w:val="22"/>
        </w:rPr>
        <w:t xml:space="preserve">David </w:t>
      </w:r>
      <w:proofErr w:type="spellStart"/>
      <w:r w:rsidRPr="00AC4AD4">
        <w:rPr>
          <w:szCs w:val="22"/>
        </w:rPr>
        <w:t>Littleproud</w:t>
      </w:r>
      <w:proofErr w:type="spellEnd"/>
    </w:p>
    <w:p w:rsidR="00C8771D" w:rsidRPr="00AC4AD4" w:rsidRDefault="00C8771D" w:rsidP="00AD73A1">
      <w:pPr>
        <w:pStyle w:val="SignCoverPageEnd"/>
        <w:spacing w:after="0"/>
        <w:rPr>
          <w:szCs w:val="22"/>
        </w:rPr>
      </w:pPr>
      <w:r w:rsidRPr="00AC4AD4">
        <w:rPr>
          <w:szCs w:val="22"/>
        </w:rPr>
        <w:t>Minister for Agriculture and Water Resources</w:t>
      </w:r>
    </w:p>
    <w:p w:rsidR="00C8771D" w:rsidRPr="00AC4AD4" w:rsidRDefault="00C8771D" w:rsidP="00AD73A1"/>
    <w:p w:rsidR="0048364F" w:rsidRPr="00AC4AD4" w:rsidRDefault="0048364F" w:rsidP="0048364F">
      <w:pPr>
        <w:pStyle w:val="Header"/>
        <w:tabs>
          <w:tab w:val="clear" w:pos="4150"/>
          <w:tab w:val="clear" w:pos="8307"/>
        </w:tabs>
      </w:pPr>
      <w:r w:rsidRPr="00AC4AD4">
        <w:rPr>
          <w:rStyle w:val="CharAmSchNo"/>
        </w:rPr>
        <w:t xml:space="preserve"> </w:t>
      </w:r>
      <w:r w:rsidRPr="00AC4AD4">
        <w:rPr>
          <w:rStyle w:val="CharAmSchText"/>
        </w:rPr>
        <w:t xml:space="preserve"> </w:t>
      </w:r>
    </w:p>
    <w:p w:rsidR="0048364F" w:rsidRPr="00AC4AD4" w:rsidRDefault="0048364F" w:rsidP="0048364F">
      <w:pPr>
        <w:pStyle w:val="Header"/>
        <w:tabs>
          <w:tab w:val="clear" w:pos="4150"/>
          <w:tab w:val="clear" w:pos="8307"/>
        </w:tabs>
      </w:pPr>
      <w:r w:rsidRPr="00AC4AD4">
        <w:rPr>
          <w:rStyle w:val="CharAmPartNo"/>
        </w:rPr>
        <w:t xml:space="preserve"> </w:t>
      </w:r>
      <w:r w:rsidRPr="00AC4AD4">
        <w:rPr>
          <w:rStyle w:val="CharAmPartText"/>
        </w:rPr>
        <w:t xml:space="preserve"> </w:t>
      </w:r>
    </w:p>
    <w:p w:rsidR="0048364F" w:rsidRPr="00AC4AD4" w:rsidRDefault="0048364F" w:rsidP="0048364F">
      <w:pPr>
        <w:sectPr w:rsidR="0048364F" w:rsidRPr="00AC4AD4" w:rsidSect="00AB6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C4AD4" w:rsidRDefault="0048364F" w:rsidP="00532BEE">
      <w:pPr>
        <w:rPr>
          <w:sz w:val="36"/>
        </w:rPr>
      </w:pPr>
      <w:r w:rsidRPr="00AC4AD4">
        <w:rPr>
          <w:sz w:val="36"/>
        </w:rPr>
        <w:lastRenderedPageBreak/>
        <w:t>Contents</w:t>
      </w:r>
    </w:p>
    <w:p w:rsidR="002C02B8" w:rsidRPr="00AC4AD4" w:rsidRDefault="002C02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4AD4">
        <w:fldChar w:fldCharType="begin"/>
      </w:r>
      <w:r w:rsidRPr="00AC4AD4">
        <w:instrText xml:space="preserve"> TOC \o "1-9" </w:instrText>
      </w:r>
      <w:r w:rsidRPr="00AC4AD4">
        <w:fldChar w:fldCharType="separate"/>
      </w:r>
      <w:r w:rsidRPr="00AC4AD4">
        <w:rPr>
          <w:noProof/>
        </w:rPr>
        <w:t>1</w:t>
      </w:r>
      <w:r w:rsidRPr="00AC4AD4">
        <w:rPr>
          <w:noProof/>
        </w:rPr>
        <w:tab/>
        <w:t>Name</w:t>
      </w:r>
      <w:r w:rsidRPr="00AC4AD4">
        <w:rPr>
          <w:noProof/>
        </w:rPr>
        <w:tab/>
      </w:r>
      <w:r w:rsidRPr="00AC4AD4">
        <w:rPr>
          <w:noProof/>
        </w:rPr>
        <w:fldChar w:fldCharType="begin"/>
      </w:r>
      <w:r w:rsidRPr="00AC4AD4">
        <w:rPr>
          <w:noProof/>
        </w:rPr>
        <w:instrText xml:space="preserve"> PAGEREF _Toc521928742 \h </w:instrText>
      </w:r>
      <w:r w:rsidRPr="00AC4AD4">
        <w:rPr>
          <w:noProof/>
        </w:rPr>
      </w:r>
      <w:r w:rsidRPr="00AC4AD4">
        <w:rPr>
          <w:noProof/>
        </w:rPr>
        <w:fldChar w:fldCharType="separate"/>
      </w:r>
      <w:r w:rsidR="00A04DAE">
        <w:rPr>
          <w:noProof/>
        </w:rPr>
        <w:t>1</w:t>
      </w:r>
      <w:r w:rsidRPr="00AC4AD4">
        <w:rPr>
          <w:noProof/>
        </w:rPr>
        <w:fldChar w:fldCharType="end"/>
      </w:r>
    </w:p>
    <w:p w:rsidR="002C02B8" w:rsidRPr="00AC4AD4" w:rsidRDefault="002C02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4AD4">
        <w:rPr>
          <w:noProof/>
        </w:rPr>
        <w:t>2</w:t>
      </w:r>
      <w:r w:rsidRPr="00AC4AD4">
        <w:rPr>
          <w:noProof/>
        </w:rPr>
        <w:tab/>
        <w:t>Commencement</w:t>
      </w:r>
      <w:r w:rsidRPr="00AC4AD4">
        <w:rPr>
          <w:noProof/>
        </w:rPr>
        <w:tab/>
      </w:r>
      <w:r w:rsidRPr="00AC4AD4">
        <w:rPr>
          <w:noProof/>
        </w:rPr>
        <w:fldChar w:fldCharType="begin"/>
      </w:r>
      <w:r w:rsidRPr="00AC4AD4">
        <w:rPr>
          <w:noProof/>
        </w:rPr>
        <w:instrText xml:space="preserve"> PAGEREF _Toc521928743 \h </w:instrText>
      </w:r>
      <w:r w:rsidRPr="00AC4AD4">
        <w:rPr>
          <w:noProof/>
        </w:rPr>
      </w:r>
      <w:r w:rsidRPr="00AC4AD4">
        <w:rPr>
          <w:noProof/>
        </w:rPr>
        <w:fldChar w:fldCharType="separate"/>
      </w:r>
      <w:r w:rsidR="00A04DAE">
        <w:rPr>
          <w:noProof/>
        </w:rPr>
        <w:t>1</w:t>
      </w:r>
      <w:r w:rsidRPr="00AC4AD4">
        <w:rPr>
          <w:noProof/>
        </w:rPr>
        <w:fldChar w:fldCharType="end"/>
      </w:r>
    </w:p>
    <w:p w:rsidR="002C02B8" w:rsidRPr="00AC4AD4" w:rsidRDefault="002C02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4AD4">
        <w:rPr>
          <w:noProof/>
        </w:rPr>
        <w:t>3</w:t>
      </w:r>
      <w:r w:rsidRPr="00AC4AD4">
        <w:rPr>
          <w:noProof/>
        </w:rPr>
        <w:tab/>
        <w:t>Authority</w:t>
      </w:r>
      <w:r w:rsidRPr="00AC4AD4">
        <w:rPr>
          <w:noProof/>
        </w:rPr>
        <w:tab/>
      </w:r>
      <w:r w:rsidRPr="00AC4AD4">
        <w:rPr>
          <w:noProof/>
        </w:rPr>
        <w:fldChar w:fldCharType="begin"/>
      </w:r>
      <w:r w:rsidRPr="00AC4AD4">
        <w:rPr>
          <w:noProof/>
        </w:rPr>
        <w:instrText xml:space="preserve"> PAGEREF _Toc521928744 \h </w:instrText>
      </w:r>
      <w:r w:rsidRPr="00AC4AD4">
        <w:rPr>
          <w:noProof/>
        </w:rPr>
      </w:r>
      <w:r w:rsidRPr="00AC4AD4">
        <w:rPr>
          <w:noProof/>
        </w:rPr>
        <w:fldChar w:fldCharType="separate"/>
      </w:r>
      <w:r w:rsidR="00A04DAE">
        <w:rPr>
          <w:noProof/>
        </w:rPr>
        <w:t>1</w:t>
      </w:r>
      <w:r w:rsidRPr="00AC4AD4">
        <w:rPr>
          <w:noProof/>
        </w:rPr>
        <w:fldChar w:fldCharType="end"/>
      </w:r>
    </w:p>
    <w:p w:rsidR="002C02B8" w:rsidRPr="00AC4AD4" w:rsidRDefault="002C02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4AD4">
        <w:rPr>
          <w:noProof/>
        </w:rPr>
        <w:t>4</w:t>
      </w:r>
      <w:r w:rsidRPr="00AC4AD4">
        <w:rPr>
          <w:noProof/>
        </w:rPr>
        <w:tab/>
        <w:t>Schedules</w:t>
      </w:r>
      <w:r w:rsidRPr="00AC4AD4">
        <w:rPr>
          <w:noProof/>
        </w:rPr>
        <w:tab/>
      </w:r>
      <w:r w:rsidRPr="00AC4AD4">
        <w:rPr>
          <w:noProof/>
        </w:rPr>
        <w:fldChar w:fldCharType="begin"/>
      </w:r>
      <w:r w:rsidRPr="00AC4AD4">
        <w:rPr>
          <w:noProof/>
        </w:rPr>
        <w:instrText xml:space="preserve"> PAGEREF _Toc521928745 \h </w:instrText>
      </w:r>
      <w:r w:rsidRPr="00AC4AD4">
        <w:rPr>
          <w:noProof/>
        </w:rPr>
      </w:r>
      <w:r w:rsidRPr="00AC4AD4">
        <w:rPr>
          <w:noProof/>
        </w:rPr>
        <w:fldChar w:fldCharType="separate"/>
      </w:r>
      <w:r w:rsidR="00A04DAE">
        <w:rPr>
          <w:noProof/>
        </w:rPr>
        <w:t>1</w:t>
      </w:r>
      <w:r w:rsidRPr="00AC4AD4">
        <w:rPr>
          <w:noProof/>
        </w:rPr>
        <w:fldChar w:fldCharType="end"/>
      </w:r>
    </w:p>
    <w:p w:rsidR="002C02B8" w:rsidRPr="00AC4AD4" w:rsidRDefault="002C02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C4AD4">
        <w:rPr>
          <w:noProof/>
        </w:rPr>
        <w:t>Schedule</w:t>
      </w:r>
      <w:r w:rsidR="00AC4AD4" w:rsidRPr="00AC4AD4">
        <w:rPr>
          <w:noProof/>
        </w:rPr>
        <w:t> </w:t>
      </w:r>
      <w:r w:rsidRPr="00AC4AD4">
        <w:rPr>
          <w:noProof/>
        </w:rPr>
        <w:t>1—Amendments</w:t>
      </w:r>
      <w:r w:rsidRPr="00AC4AD4">
        <w:rPr>
          <w:b w:val="0"/>
          <w:noProof/>
          <w:sz w:val="18"/>
        </w:rPr>
        <w:tab/>
      </w:r>
      <w:r w:rsidRPr="00AC4AD4">
        <w:rPr>
          <w:b w:val="0"/>
          <w:noProof/>
          <w:sz w:val="18"/>
        </w:rPr>
        <w:fldChar w:fldCharType="begin"/>
      </w:r>
      <w:r w:rsidRPr="00AC4AD4">
        <w:rPr>
          <w:b w:val="0"/>
          <w:noProof/>
          <w:sz w:val="18"/>
        </w:rPr>
        <w:instrText xml:space="preserve"> PAGEREF _Toc521928746 \h </w:instrText>
      </w:r>
      <w:r w:rsidRPr="00AC4AD4">
        <w:rPr>
          <w:b w:val="0"/>
          <w:noProof/>
          <w:sz w:val="18"/>
        </w:rPr>
      </w:r>
      <w:r w:rsidRPr="00AC4AD4">
        <w:rPr>
          <w:b w:val="0"/>
          <w:noProof/>
          <w:sz w:val="18"/>
        </w:rPr>
        <w:fldChar w:fldCharType="separate"/>
      </w:r>
      <w:r w:rsidR="00A04DAE">
        <w:rPr>
          <w:b w:val="0"/>
          <w:noProof/>
          <w:sz w:val="18"/>
        </w:rPr>
        <w:t>2</w:t>
      </w:r>
      <w:r w:rsidRPr="00AC4AD4">
        <w:rPr>
          <w:b w:val="0"/>
          <w:noProof/>
          <w:sz w:val="18"/>
        </w:rPr>
        <w:fldChar w:fldCharType="end"/>
      </w:r>
    </w:p>
    <w:p w:rsidR="002C02B8" w:rsidRPr="00AC4AD4" w:rsidRDefault="002C02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C4AD4">
        <w:rPr>
          <w:noProof/>
        </w:rPr>
        <w:t>Export Control (Animals) Order</w:t>
      </w:r>
      <w:r w:rsidR="00AC4AD4" w:rsidRPr="00AC4AD4">
        <w:rPr>
          <w:noProof/>
        </w:rPr>
        <w:t> </w:t>
      </w:r>
      <w:r w:rsidRPr="00AC4AD4">
        <w:rPr>
          <w:noProof/>
        </w:rPr>
        <w:t>2004</w:t>
      </w:r>
      <w:r w:rsidRPr="00AC4AD4">
        <w:rPr>
          <w:i w:val="0"/>
          <w:noProof/>
          <w:sz w:val="18"/>
        </w:rPr>
        <w:tab/>
      </w:r>
      <w:r w:rsidRPr="00AC4AD4">
        <w:rPr>
          <w:i w:val="0"/>
          <w:noProof/>
          <w:sz w:val="18"/>
        </w:rPr>
        <w:fldChar w:fldCharType="begin"/>
      </w:r>
      <w:r w:rsidRPr="00AC4AD4">
        <w:rPr>
          <w:i w:val="0"/>
          <w:noProof/>
          <w:sz w:val="18"/>
        </w:rPr>
        <w:instrText xml:space="preserve"> PAGEREF _Toc521928747 \h </w:instrText>
      </w:r>
      <w:r w:rsidRPr="00AC4AD4">
        <w:rPr>
          <w:i w:val="0"/>
          <w:noProof/>
          <w:sz w:val="18"/>
        </w:rPr>
      </w:r>
      <w:r w:rsidRPr="00AC4AD4">
        <w:rPr>
          <w:i w:val="0"/>
          <w:noProof/>
          <w:sz w:val="18"/>
        </w:rPr>
        <w:fldChar w:fldCharType="separate"/>
      </w:r>
      <w:r w:rsidR="00A04DAE">
        <w:rPr>
          <w:i w:val="0"/>
          <w:noProof/>
          <w:sz w:val="18"/>
        </w:rPr>
        <w:t>2</w:t>
      </w:r>
      <w:r w:rsidRPr="00AC4AD4">
        <w:rPr>
          <w:i w:val="0"/>
          <w:noProof/>
          <w:sz w:val="18"/>
        </w:rPr>
        <w:fldChar w:fldCharType="end"/>
      </w:r>
    </w:p>
    <w:p w:rsidR="0048364F" w:rsidRPr="00AC4AD4" w:rsidRDefault="002C02B8" w:rsidP="0048364F">
      <w:r w:rsidRPr="00AC4AD4">
        <w:fldChar w:fldCharType="end"/>
      </w:r>
    </w:p>
    <w:p w:rsidR="0048364F" w:rsidRPr="00AC4AD4" w:rsidRDefault="0048364F" w:rsidP="0048364F">
      <w:pPr>
        <w:sectPr w:rsidR="0048364F" w:rsidRPr="00AC4AD4" w:rsidSect="00AB64A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C4AD4" w:rsidRDefault="0048364F" w:rsidP="0048364F">
      <w:pPr>
        <w:pStyle w:val="ActHead5"/>
      </w:pPr>
      <w:bookmarkStart w:id="0" w:name="_Toc521928742"/>
      <w:r w:rsidRPr="00AC4AD4">
        <w:rPr>
          <w:rStyle w:val="CharSectno"/>
        </w:rPr>
        <w:lastRenderedPageBreak/>
        <w:t>1</w:t>
      </w:r>
      <w:r w:rsidRPr="00AC4AD4">
        <w:t xml:space="preserve">  </w:t>
      </w:r>
      <w:r w:rsidR="004F676E" w:rsidRPr="00AC4AD4">
        <w:t>Name</w:t>
      </w:r>
      <w:bookmarkEnd w:id="0"/>
    </w:p>
    <w:p w:rsidR="0048364F" w:rsidRPr="00AC4AD4" w:rsidRDefault="0048364F" w:rsidP="0048364F">
      <w:pPr>
        <w:pStyle w:val="subsection"/>
      </w:pPr>
      <w:r w:rsidRPr="00AC4AD4">
        <w:tab/>
      </w:r>
      <w:r w:rsidRPr="00AC4AD4">
        <w:tab/>
      </w:r>
      <w:r w:rsidR="00C8771D" w:rsidRPr="00AC4AD4">
        <w:t>This instrument is</w:t>
      </w:r>
      <w:r w:rsidRPr="00AC4AD4">
        <w:t xml:space="preserve"> the </w:t>
      </w:r>
      <w:r w:rsidR="00414ADE" w:rsidRPr="00AC4AD4">
        <w:rPr>
          <w:i/>
        </w:rPr>
        <w:fldChar w:fldCharType="begin"/>
      </w:r>
      <w:r w:rsidR="00414ADE" w:rsidRPr="00AC4AD4">
        <w:rPr>
          <w:i/>
        </w:rPr>
        <w:instrText xml:space="preserve"> STYLEREF  ShortT </w:instrText>
      </w:r>
      <w:r w:rsidR="00414ADE" w:rsidRPr="00AC4AD4">
        <w:rPr>
          <w:i/>
        </w:rPr>
        <w:fldChar w:fldCharType="separate"/>
      </w:r>
      <w:r w:rsidR="00A04DAE">
        <w:rPr>
          <w:i/>
          <w:noProof/>
        </w:rPr>
        <w:t>Export Control (Animals) Amendment (Notices of Intention to Export) Order 2018</w:t>
      </w:r>
      <w:r w:rsidR="00414ADE" w:rsidRPr="00AC4AD4">
        <w:rPr>
          <w:i/>
        </w:rPr>
        <w:fldChar w:fldCharType="end"/>
      </w:r>
      <w:r w:rsidRPr="00AC4AD4">
        <w:t>.</w:t>
      </w:r>
    </w:p>
    <w:p w:rsidR="004F676E" w:rsidRPr="00AC4AD4" w:rsidRDefault="0048364F" w:rsidP="005452CC">
      <w:pPr>
        <w:pStyle w:val="ActHead5"/>
      </w:pPr>
      <w:bookmarkStart w:id="1" w:name="_Toc521928743"/>
      <w:r w:rsidRPr="00AC4AD4">
        <w:rPr>
          <w:rStyle w:val="CharSectno"/>
        </w:rPr>
        <w:t>2</w:t>
      </w:r>
      <w:r w:rsidRPr="00AC4AD4">
        <w:t xml:space="preserve">  Commencement</w:t>
      </w:r>
      <w:bookmarkEnd w:id="1"/>
    </w:p>
    <w:p w:rsidR="005452CC" w:rsidRPr="00AC4AD4" w:rsidRDefault="005452CC" w:rsidP="00AD73A1">
      <w:pPr>
        <w:pStyle w:val="subsection"/>
      </w:pPr>
      <w:r w:rsidRPr="00AC4AD4">
        <w:tab/>
        <w:t>(1)</w:t>
      </w:r>
      <w:r w:rsidRPr="00AC4AD4">
        <w:tab/>
        <w:t xml:space="preserve">Each provision of </w:t>
      </w:r>
      <w:r w:rsidR="00C8771D" w:rsidRPr="00AC4AD4">
        <w:t>this instrument</w:t>
      </w:r>
      <w:r w:rsidRPr="00AC4AD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C4AD4" w:rsidRDefault="005452CC" w:rsidP="00AD73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C4AD4" w:rsidTr="00C877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Commencement information</w:t>
            </w:r>
          </w:p>
        </w:tc>
      </w:tr>
      <w:tr w:rsidR="005452CC" w:rsidRPr="00AC4AD4" w:rsidTr="00C8771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Column 3</w:t>
            </w:r>
          </w:p>
        </w:tc>
      </w:tr>
      <w:tr w:rsidR="005452CC" w:rsidRPr="00AC4AD4" w:rsidTr="00C8771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4AD4" w:rsidRDefault="005452CC" w:rsidP="00AD73A1">
            <w:pPr>
              <w:pStyle w:val="TableHeading"/>
            </w:pPr>
            <w:r w:rsidRPr="00AC4AD4">
              <w:t>Date/Details</w:t>
            </w:r>
          </w:p>
        </w:tc>
      </w:tr>
      <w:tr w:rsidR="005452CC" w:rsidRPr="00AC4AD4" w:rsidTr="00C8771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4AD4" w:rsidRDefault="005452CC" w:rsidP="00C8771D">
            <w:pPr>
              <w:pStyle w:val="Tabletext"/>
            </w:pPr>
            <w:r w:rsidRPr="00AC4AD4">
              <w:t xml:space="preserve">1.  </w:t>
            </w:r>
            <w:r w:rsidR="00C8771D" w:rsidRPr="00AC4AD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4AD4" w:rsidRDefault="005452CC" w:rsidP="005452CC">
            <w:pPr>
              <w:pStyle w:val="Tabletext"/>
            </w:pPr>
            <w:r w:rsidRPr="00AC4AD4">
              <w:t xml:space="preserve">The day after </w:t>
            </w:r>
            <w:r w:rsidR="00C8771D" w:rsidRPr="00AC4AD4">
              <w:t>this instrument is</w:t>
            </w:r>
            <w:r w:rsidRPr="00AC4AD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C4AD4" w:rsidRDefault="00691C78">
            <w:pPr>
              <w:pStyle w:val="Tabletext"/>
            </w:pPr>
            <w:r>
              <w:t>16 August 2018</w:t>
            </w:r>
            <w:bookmarkStart w:id="2" w:name="_GoBack"/>
            <w:bookmarkEnd w:id="2"/>
          </w:p>
        </w:tc>
      </w:tr>
    </w:tbl>
    <w:p w:rsidR="005452CC" w:rsidRPr="00AC4AD4" w:rsidRDefault="005452CC" w:rsidP="00AD73A1">
      <w:pPr>
        <w:pStyle w:val="notetext"/>
      </w:pPr>
      <w:r w:rsidRPr="00AC4AD4">
        <w:rPr>
          <w:snapToGrid w:val="0"/>
          <w:lang w:eastAsia="en-US"/>
        </w:rPr>
        <w:t>Note:</w:t>
      </w:r>
      <w:r w:rsidRPr="00AC4AD4">
        <w:rPr>
          <w:snapToGrid w:val="0"/>
          <w:lang w:eastAsia="en-US"/>
        </w:rPr>
        <w:tab/>
        <w:t xml:space="preserve">This table relates only to the provisions of </w:t>
      </w:r>
      <w:r w:rsidR="00C8771D" w:rsidRPr="00AC4AD4">
        <w:rPr>
          <w:snapToGrid w:val="0"/>
          <w:lang w:eastAsia="en-US"/>
        </w:rPr>
        <w:t>this instrument</w:t>
      </w:r>
      <w:r w:rsidRPr="00AC4AD4">
        <w:t xml:space="preserve"> </w:t>
      </w:r>
      <w:r w:rsidRPr="00AC4AD4">
        <w:rPr>
          <w:snapToGrid w:val="0"/>
          <w:lang w:eastAsia="en-US"/>
        </w:rPr>
        <w:t xml:space="preserve">as originally made. It will not be amended to deal with any later amendments of </w:t>
      </w:r>
      <w:r w:rsidR="00C8771D" w:rsidRPr="00AC4AD4">
        <w:rPr>
          <w:snapToGrid w:val="0"/>
          <w:lang w:eastAsia="en-US"/>
        </w:rPr>
        <w:t>this instrument</w:t>
      </w:r>
      <w:r w:rsidRPr="00AC4AD4">
        <w:rPr>
          <w:snapToGrid w:val="0"/>
          <w:lang w:eastAsia="en-US"/>
        </w:rPr>
        <w:t>.</w:t>
      </w:r>
    </w:p>
    <w:p w:rsidR="005452CC" w:rsidRPr="00AC4AD4" w:rsidRDefault="005452CC" w:rsidP="00AD73A1">
      <w:pPr>
        <w:pStyle w:val="subsection"/>
      </w:pPr>
      <w:r w:rsidRPr="00AC4AD4">
        <w:tab/>
        <w:t>(2)</w:t>
      </w:r>
      <w:r w:rsidRPr="00AC4AD4">
        <w:tab/>
        <w:t xml:space="preserve">Any information in column 3 of the table is not part of </w:t>
      </w:r>
      <w:r w:rsidR="00C8771D" w:rsidRPr="00AC4AD4">
        <w:t>this instrument</w:t>
      </w:r>
      <w:r w:rsidRPr="00AC4AD4">
        <w:t xml:space="preserve">. Information may be inserted in this column, or information in it may be edited, in any published version of </w:t>
      </w:r>
      <w:r w:rsidR="00C8771D" w:rsidRPr="00AC4AD4">
        <w:t>this instrument</w:t>
      </w:r>
      <w:r w:rsidRPr="00AC4AD4">
        <w:t>.</w:t>
      </w:r>
    </w:p>
    <w:p w:rsidR="00BF6650" w:rsidRPr="00AC4AD4" w:rsidRDefault="00BF6650" w:rsidP="00BF6650">
      <w:pPr>
        <w:pStyle w:val="ActHead5"/>
      </w:pPr>
      <w:bookmarkStart w:id="3" w:name="_Toc521928744"/>
      <w:r w:rsidRPr="00AC4AD4">
        <w:rPr>
          <w:rStyle w:val="CharSectno"/>
        </w:rPr>
        <w:t>3</w:t>
      </w:r>
      <w:r w:rsidRPr="00AC4AD4">
        <w:t xml:space="preserve">  Authority</w:t>
      </w:r>
      <w:bookmarkEnd w:id="3"/>
    </w:p>
    <w:p w:rsidR="00BF6650" w:rsidRPr="00AC4AD4" w:rsidRDefault="00BF6650" w:rsidP="00BF6650">
      <w:pPr>
        <w:pStyle w:val="subsection"/>
      </w:pPr>
      <w:r w:rsidRPr="00AC4AD4">
        <w:tab/>
      </w:r>
      <w:r w:rsidRPr="00AC4AD4">
        <w:tab/>
      </w:r>
      <w:r w:rsidR="00C8771D" w:rsidRPr="00AC4AD4">
        <w:t>This instrument is</w:t>
      </w:r>
      <w:r w:rsidRPr="00AC4AD4">
        <w:t xml:space="preserve"> made under </w:t>
      </w:r>
      <w:r w:rsidR="00C8771D" w:rsidRPr="00AC4AD4">
        <w:t>regulation</w:t>
      </w:r>
      <w:r w:rsidR="00AC4AD4" w:rsidRPr="00AC4AD4">
        <w:t> </w:t>
      </w:r>
      <w:r w:rsidR="00C8771D" w:rsidRPr="00AC4AD4">
        <w:t xml:space="preserve">3 of the </w:t>
      </w:r>
      <w:r w:rsidR="00C8771D" w:rsidRPr="00AC4AD4">
        <w:rPr>
          <w:i/>
        </w:rPr>
        <w:t>Export Control (Orders) Regulations</w:t>
      </w:r>
      <w:r w:rsidR="00AC4AD4" w:rsidRPr="00AC4AD4">
        <w:rPr>
          <w:i/>
        </w:rPr>
        <w:t> </w:t>
      </w:r>
      <w:r w:rsidR="00C8771D" w:rsidRPr="00AC4AD4">
        <w:rPr>
          <w:i/>
        </w:rPr>
        <w:t>1982</w:t>
      </w:r>
      <w:r w:rsidR="00546FA3" w:rsidRPr="00AC4AD4">
        <w:rPr>
          <w:i/>
        </w:rPr>
        <w:t>.</w:t>
      </w:r>
    </w:p>
    <w:p w:rsidR="00557C7A" w:rsidRPr="00AC4AD4" w:rsidRDefault="00BF6650" w:rsidP="00557C7A">
      <w:pPr>
        <w:pStyle w:val="ActHead5"/>
      </w:pPr>
      <w:bookmarkStart w:id="4" w:name="_Toc521928745"/>
      <w:r w:rsidRPr="00AC4AD4">
        <w:rPr>
          <w:rStyle w:val="CharSectno"/>
        </w:rPr>
        <w:t>4</w:t>
      </w:r>
      <w:r w:rsidR="00557C7A" w:rsidRPr="00AC4AD4">
        <w:t xml:space="preserve">  </w:t>
      </w:r>
      <w:r w:rsidR="00083F48" w:rsidRPr="00AC4AD4">
        <w:t>Schedules</w:t>
      </w:r>
      <w:bookmarkEnd w:id="4"/>
    </w:p>
    <w:p w:rsidR="00557C7A" w:rsidRPr="00AC4AD4" w:rsidRDefault="00557C7A" w:rsidP="00557C7A">
      <w:pPr>
        <w:pStyle w:val="subsection"/>
      </w:pPr>
      <w:r w:rsidRPr="00AC4AD4">
        <w:tab/>
      </w:r>
      <w:r w:rsidRPr="00AC4AD4">
        <w:tab/>
      </w:r>
      <w:r w:rsidR="00083F48" w:rsidRPr="00AC4AD4">
        <w:t xml:space="preserve">Each </w:t>
      </w:r>
      <w:r w:rsidR="00160BD7" w:rsidRPr="00AC4AD4">
        <w:t>instrument</w:t>
      </w:r>
      <w:r w:rsidR="00083F48" w:rsidRPr="00AC4AD4">
        <w:t xml:space="preserve"> that is specified in a Schedule to </w:t>
      </w:r>
      <w:r w:rsidR="00C8771D" w:rsidRPr="00AC4AD4">
        <w:t>this instrument</w:t>
      </w:r>
      <w:r w:rsidR="00083F48" w:rsidRPr="00AC4AD4">
        <w:t xml:space="preserve"> is amended or repealed as set out in the applicable items in the Schedule concerned, and any other item in a Schedule to </w:t>
      </w:r>
      <w:r w:rsidR="00C8771D" w:rsidRPr="00AC4AD4">
        <w:t>this instrument</w:t>
      </w:r>
      <w:r w:rsidR="00083F48" w:rsidRPr="00AC4AD4">
        <w:t xml:space="preserve"> has effect according to its terms.</w:t>
      </w:r>
    </w:p>
    <w:p w:rsidR="0048364F" w:rsidRPr="00AC4AD4" w:rsidRDefault="0048364F" w:rsidP="009C5989">
      <w:pPr>
        <w:pStyle w:val="ActHead6"/>
        <w:pageBreakBefore/>
      </w:pPr>
      <w:bookmarkStart w:id="5" w:name="_Toc521928746"/>
      <w:bookmarkStart w:id="6" w:name="opcAmSched"/>
      <w:bookmarkStart w:id="7" w:name="opcCurrentFind"/>
      <w:r w:rsidRPr="00AC4AD4">
        <w:rPr>
          <w:rStyle w:val="CharAmSchNo"/>
        </w:rPr>
        <w:lastRenderedPageBreak/>
        <w:t>Schedule</w:t>
      </w:r>
      <w:r w:rsidR="00AC4AD4" w:rsidRPr="00AC4AD4">
        <w:rPr>
          <w:rStyle w:val="CharAmSchNo"/>
        </w:rPr>
        <w:t> </w:t>
      </w:r>
      <w:r w:rsidRPr="00AC4AD4">
        <w:rPr>
          <w:rStyle w:val="CharAmSchNo"/>
        </w:rPr>
        <w:t>1</w:t>
      </w:r>
      <w:r w:rsidRPr="00AC4AD4">
        <w:t>—</w:t>
      </w:r>
      <w:r w:rsidR="00460499" w:rsidRPr="00AC4AD4">
        <w:rPr>
          <w:rStyle w:val="CharAmSchText"/>
        </w:rPr>
        <w:t>Amendments</w:t>
      </w:r>
      <w:bookmarkEnd w:id="5"/>
    </w:p>
    <w:bookmarkEnd w:id="6"/>
    <w:bookmarkEnd w:id="7"/>
    <w:p w:rsidR="0004044E" w:rsidRPr="00AC4AD4" w:rsidRDefault="0004044E" w:rsidP="0004044E">
      <w:pPr>
        <w:pStyle w:val="Header"/>
      </w:pPr>
      <w:r w:rsidRPr="00AC4AD4">
        <w:rPr>
          <w:rStyle w:val="CharAmPartNo"/>
        </w:rPr>
        <w:t xml:space="preserve"> </w:t>
      </w:r>
      <w:r w:rsidRPr="00AC4AD4">
        <w:rPr>
          <w:rStyle w:val="CharAmPartText"/>
        </w:rPr>
        <w:t xml:space="preserve"> </w:t>
      </w:r>
    </w:p>
    <w:p w:rsidR="0084172C" w:rsidRPr="00AC4AD4" w:rsidRDefault="00C8771D" w:rsidP="00EA0D36">
      <w:pPr>
        <w:pStyle w:val="ActHead9"/>
      </w:pPr>
      <w:bookmarkStart w:id="8" w:name="_Toc521928747"/>
      <w:r w:rsidRPr="00AC4AD4">
        <w:t>Export Control (Animals) Order</w:t>
      </w:r>
      <w:r w:rsidR="00AC4AD4" w:rsidRPr="00AC4AD4">
        <w:t> </w:t>
      </w:r>
      <w:r w:rsidRPr="00AC4AD4">
        <w:t>2004</w:t>
      </w:r>
      <w:bookmarkEnd w:id="8"/>
    </w:p>
    <w:p w:rsidR="00C8771D" w:rsidRPr="00AC4AD4" w:rsidRDefault="00C8771D" w:rsidP="00C8771D">
      <w:pPr>
        <w:pStyle w:val="ItemHead"/>
      </w:pPr>
      <w:r w:rsidRPr="00AC4AD4">
        <w:t xml:space="preserve">1  </w:t>
      </w:r>
      <w:r w:rsidR="0003446D" w:rsidRPr="00AC4AD4">
        <w:t>Paragraph 1A.01(c)</w:t>
      </w:r>
    </w:p>
    <w:p w:rsidR="0003446D" w:rsidRPr="00AC4AD4" w:rsidRDefault="0003446D" w:rsidP="0003446D">
      <w:pPr>
        <w:pStyle w:val="Item"/>
      </w:pPr>
      <w:r w:rsidRPr="00AC4AD4">
        <w:t>Repeal the paragraph, substitute:</w:t>
      </w:r>
    </w:p>
    <w:p w:rsidR="0003446D" w:rsidRPr="00AC4AD4" w:rsidRDefault="0003446D" w:rsidP="0003446D">
      <w:pPr>
        <w:pStyle w:val="paragraph"/>
      </w:pPr>
      <w:r w:rsidRPr="00AC4AD4">
        <w:tab/>
        <w:t>(c)</w:t>
      </w:r>
      <w:r w:rsidRPr="00AC4AD4">
        <w:tab/>
      </w:r>
      <w:r w:rsidR="00B97030" w:rsidRPr="00AC4AD4">
        <w:t xml:space="preserve">an </w:t>
      </w:r>
      <w:proofErr w:type="spellStart"/>
      <w:r w:rsidR="00B97030" w:rsidRPr="00AC4AD4">
        <w:t>NOI</w:t>
      </w:r>
      <w:proofErr w:type="spellEnd"/>
      <w:r w:rsidR="00B97030" w:rsidRPr="00AC4AD4">
        <w:t xml:space="preserve"> for the export has been approved </w:t>
      </w:r>
      <w:r w:rsidR="002F1BCA" w:rsidRPr="00AC4AD4">
        <w:t>under section</w:t>
      </w:r>
      <w:r w:rsidR="00AC4AD4" w:rsidRPr="00AC4AD4">
        <w:t> </w:t>
      </w:r>
      <w:r w:rsidR="002F1BCA" w:rsidRPr="00AC4AD4">
        <w:t>1A.25A</w:t>
      </w:r>
      <w:r w:rsidR="00940BF5" w:rsidRPr="00AC4AD4">
        <w:t xml:space="preserve">, the approval is in force and, if the exporter was required to vary the </w:t>
      </w:r>
      <w:proofErr w:type="spellStart"/>
      <w:r w:rsidR="00940BF5" w:rsidRPr="00AC4AD4">
        <w:t>NOI</w:t>
      </w:r>
      <w:proofErr w:type="spellEnd"/>
      <w:r w:rsidR="00940BF5" w:rsidRPr="00AC4AD4">
        <w:t xml:space="preserve"> under section</w:t>
      </w:r>
      <w:r w:rsidR="00AC4AD4" w:rsidRPr="00AC4AD4">
        <w:t> </w:t>
      </w:r>
      <w:r w:rsidR="00940BF5" w:rsidRPr="00AC4AD4">
        <w:t xml:space="preserve">1A.26, the </w:t>
      </w:r>
      <w:proofErr w:type="spellStart"/>
      <w:r w:rsidR="00940BF5" w:rsidRPr="00AC4AD4">
        <w:t>NOI</w:t>
      </w:r>
      <w:proofErr w:type="spellEnd"/>
      <w:r w:rsidR="00940BF5" w:rsidRPr="00AC4AD4">
        <w:t xml:space="preserve"> has been varied</w:t>
      </w:r>
      <w:r w:rsidR="000F242F" w:rsidRPr="00AC4AD4">
        <w:t xml:space="preserve"> as required</w:t>
      </w:r>
      <w:r w:rsidR="00940BF5" w:rsidRPr="00AC4AD4">
        <w:t>;</w:t>
      </w:r>
    </w:p>
    <w:p w:rsidR="002F1BCA" w:rsidRPr="00AC4AD4" w:rsidRDefault="002F1BCA" w:rsidP="0003446D">
      <w:pPr>
        <w:pStyle w:val="ItemHead"/>
      </w:pPr>
      <w:r w:rsidRPr="00AC4AD4">
        <w:t>2  Subsection</w:t>
      </w:r>
      <w:r w:rsidR="00AC4AD4" w:rsidRPr="00AC4AD4">
        <w:t> </w:t>
      </w:r>
      <w:r w:rsidRPr="00AC4AD4">
        <w:t>1A.24(5) (note)</w:t>
      </w:r>
    </w:p>
    <w:p w:rsidR="002F1BCA" w:rsidRPr="00AC4AD4" w:rsidRDefault="002F1BCA" w:rsidP="002F1BCA">
      <w:pPr>
        <w:pStyle w:val="Item"/>
      </w:pPr>
      <w:r w:rsidRPr="00AC4AD4">
        <w:t>Repeal the note.</w:t>
      </w:r>
    </w:p>
    <w:p w:rsidR="0003446D" w:rsidRPr="00AC4AD4" w:rsidRDefault="002F1BCA" w:rsidP="0003446D">
      <w:pPr>
        <w:pStyle w:val="ItemHead"/>
      </w:pPr>
      <w:r w:rsidRPr="00AC4AD4">
        <w:t>3</w:t>
      </w:r>
      <w:r w:rsidR="0003446D" w:rsidRPr="00AC4AD4">
        <w:t xml:space="preserve">  After section</w:t>
      </w:r>
      <w:r w:rsidR="00AC4AD4" w:rsidRPr="00AC4AD4">
        <w:t> </w:t>
      </w:r>
      <w:r w:rsidR="0003446D" w:rsidRPr="00AC4AD4">
        <w:t>1A.25</w:t>
      </w:r>
    </w:p>
    <w:p w:rsidR="0003446D" w:rsidRPr="00AC4AD4" w:rsidRDefault="0003446D" w:rsidP="0003446D">
      <w:pPr>
        <w:pStyle w:val="Item"/>
      </w:pPr>
      <w:r w:rsidRPr="00AC4AD4">
        <w:t>Insert:</w:t>
      </w:r>
    </w:p>
    <w:p w:rsidR="008E6C6B" w:rsidRPr="00AC4AD4" w:rsidRDefault="0003446D" w:rsidP="00817074">
      <w:pPr>
        <w:pStyle w:val="ActHead5"/>
      </w:pPr>
      <w:bookmarkStart w:id="9" w:name="_Toc521928748"/>
      <w:r w:rsidRPr="00AC4AD4">
        <w:rPr>
          <w:rStyle w:val="CharSectno"/>
        </w:rPr>
        <w:t>1A.25A</w:t>
      </w:r>
      <w:r w:rsidR="008E6C6B" w:rsidRPr="00AC4AD4">
        <w:t xml:space="preserve">  Approval of </w:t>
      </w:r>
      <w:proofErr w:type="spellStart"/>
      <w:r w:rsidR="008E6C6B" w:rsidRPr="00AC4AD4">
        <w:t>NOI</w:t>
      </w:r>
      <w:bookmarkEnd w:id="9"/>
      <w:proofErr w:type="spellEnd"/>
    </w:p>
    <w:p w:rsidR="008E6C6B" w:rsidRPr="00AC4AD4" w:rsidRDefault="008E6C6B" w:rsidP="008E6C6B">
      <w:pPr>
        <w:pStyle w:val="subsection"/>
      </w:pPr>
      <w:r w:rsidRPr="00AC4AD4">
        <w:tab/>
        <w:t>(1)</w:t>
      </w:r>
      <w:r w:rsidRPr="00AC4AD4">
        <w:tab/>
      </w:r>
      <w:r w:rsidR="0003446D" w:rsidRPr="00AC4AD4">
        <w:t xml:space="preserve">If an </w:t>
      </w:r>
      <w:r w:rsidR="00405E06" w:rsidRPr="00AC4AD4">
        <w:t xml:space="preserve">exporter gives the Secretary an </w:t>
      </w:r>
      <w:proofErr w:type="spellStart"/>
      <w:r w:rsidR="0003446D" w:rsidRPr="00AC4AD4">
        <w:t>NOI</w:t>
      </w:r>
      <w:proofErr w:type="spellEnd"/>
      <w:r w:rsidR="0003446D" w:rsidRPr="00AC4AD4">
        <w:t xml:space="preserve"> for a proposed export</w:t>
      </w:r>
      <w:r w:rsidR="00DB457C" w:rsidRPr="00AC4AD4">
        <w:t xml:space="preserve"> of live</w:t>
      </w:r>
      <w:r w:rsidR="00AC4AD4">
        <w:noBreakHyphen/>
      </w:r>
      <w:r w:rsidR="00DB457C" w:rsidRPr="00AC4AD4">
        <w:t xml:space="preserve">stock </w:t>
      </w:r>
      <w:r w:rsidR="00405E06" w:rsidRPr="00AC4AD4">
        <w:t>(under section</w:t>
      </w:r>
      <w:r w:rsidR="00AC4AD4" w:rsidRPr="00AC4AD4">
        <w:t> </w:t>
      </w:r>
      <w:r w:rsidR="00405E06" w:rsidRPr="00AC4AD4">
        <w:t>1A.25 or 1A.26)</w:t>
      </w:r>
      <w:r w:rsidR="0003446D" w:rsidRPr="00AC4AD4">
        <w:t>, t</w:t>
      </w:r>
      <w:r w:rsidRPr="00AC4AD4">
        <w:t>he Secretary may</w:t>
      </w:r>
      <w:r w:rsidR="00BA3FDD" w:rsidRPr="00AC4AD4">
        <w:t xml:space="preserve"> approve the </w:t>
      </w:r>
      <w:proofErr w:type="spellStart"/>
      <w:r w:rsidR="00BA3FDD" w:rsidRPr="00AC4AD4">
        <w:t>NOI</w:t>
      </w:r>
      <w:proofErr w:type="spellEnd"/>
      <w:r w:rsidR="00BA3FDD" w:rsidRPr="00AC4AD4">
        <w:t xml:space="preserve">. For the purpose of deciding whether to approve the </w:t>
      </w:r>
      <w:proofErr w:type="spellStart"/>
      <w:r w:rsidR="00BA3FDD" w:rsidRPr="00AC4AD4">
        <w:t>NOI</w:t>
      </w:r>
      <w:proofErr w:type="spellEnd"/>
      <w:r w:rsidR="00C33472" w:rsidRPr="00AC4AD4">
        <w:t>,</w:t>
      </w:r>
      <w:r w:rsidR="00BA3FDD" w:rsidRPr="00AC4AD4">
        <w:t xml:space="preserve"> the Secretary may</w:t>
      </w:r>
      <w:r w:rsidR="00B97030" w:rsidRPr="00AC4AD4">
        <w:t>,</w:t>
      </w:r>
      <w:r w:rsidR="00DB457C" w:rsidRPr="00AC4AD4">
        <w:t xml:space="preserve"> </w:t>
      </w:r>
      <w:r w:rsidRPr="00AC4AD4">
        <w:t>by notice in writing</w:t>
      </w:r>
      <w:r w:rsidR="00405E06" w:rsidRPr="00AC4AD4">
        <w:t xml:space="preserve"> to the exporter</w:t>
      </w:r>
      <w:r w:rsidRPr="00AC4AD4">
        <w:t>:</w:t>
      </w:r>
    </w:p>
    <w:p w:rsidR="008E6C6B" w:rsidRPr="00AC4AD4" w:rsidRDefault="008E6C6B" w:rsidP="008E6C6B">
      <w:pPr>
        <w:pStyle w:val="paragraph"/>
      </w:pPr>
      <w:r w:rsidRPr="00AC4AD4">
        <w:tab/>
        <w:t>(a)</w:t>
      </w:r>
      <w:r w:rsidRPr="00AC4AD4">
        <w:tab/>
        <w:t xml:space="preserve">require further information about </w:t>
      </w:r>
      <w:r w:rsidR="0003446D" w:rsidRPr="00AC4AD4">
        <w:t xml:space="preserve">the </w:t>
      </w:r>
      <w:r w:rsidRPr="00AC4AD4">
        <w:t>proposed export; or</w:t>
      </w:r>
    </w:p>
    <w:p w:rsidR="008E6C6B" w:rsidRPr="00AC4AD4" w:rsidRDefault="0003446D" w:rsidP="008E6C6B">
      <w:pPr>
        <w:pStyle w:val="paragraph"/>
      </w:pPr>
      <w:r w:rsidRPr="00AC4AD4">
        <w:tab/>
        <w:t>(b</w:t>
      </w:r>
      <w:r w:rsidR="008E6C6B" w:rsidRPr="00AC4AD4">
        <w:t>)</w:t>
      </w:r>
      <w:r w:rsidR="008E6C6B" w:rsidRPr="00AC4AD4">
        <w:tab/>
        <w:t xml:space="preserve">direct that </w:t>
      </w:r>
      <w:r w:rsidRPr="00AC4AD4">
        <w:t xml:space="preserve">the </w:t>
      </w:r>
      <w:proofErr w:type="spellStart"/>
      <w:r w:rsidR="008E6C6B" w:rsidRPr="00AC4AD4">
        <w:t>NOI</w:t>
      </w:r>
      <w:proofErr w:type="spellEnd"/>
      <w:r w:rsidR="008E6C6B" w:rsidRPr="00AC4AD4">
        <w:t xml:space="preserve"> be </w:t>
      </w:r>
      <w:r w:rsidR="00405E06" w:rsidRPr="00AC4AD4">
        <w:t xml:space="preserve">varied </w:t>
      </w:r>
      <w:r w:rsidR="008E6C6B" w:rsidRPr="00AC4AD4">
        <w:t>in a specified way.</w:t>
      </w:r>
    </w:p>
    <w:p w:rsidR="00405E06" w:rsidRPr="00AC4AD4" w:rsidRDefault="00405E06" w:rsidP="00405E06">
      <w:pPr>
        <w:pStyle w:val="notetext"/>
      </w:pPr>
      <w:r w:rsidRPr="00AC4AD4">
        <w:t>Note:</w:t>
      </w:r>
      <w:r w:rsidRPr="00AC4AD4">
        <w:tab/>
        <w:t>If the live</w:t>
      </w:r>
      <w:r w:rsidR="00AC4AD4">
        <w:noBreakHyphen/>
      </w:r>
      <w:r w:rsidRPr="00AC4AD4">
        <w:t>stock are to be exported by air, an approval of the premises at which the live</w:t>
      </w:r>
      <w:r w:rsidR="00AC4AD4">
        <w:noBreakHyphen/>
      </w:r>
      <w:r w:rsidRPr="00AC4AD4">
        <w:t>stock are to be prepared may also be required (see section</w:t>
      </w:r>
      <w:r w:rsidR="00AC4AD4" w:rsidRPr="00AC4AD4">
        <w:t> </w:t>
      </w:r>
      <w:r w:rsidRPr="00AC4AD4">
        <w:t>1A.27).</w:t>
      </w:r>
    </w:p>
    <w:p w:rsidR="0003446D" w:rsidRPr="00AC4AD4" w:rsidRDefault="0003446D" w:rsidP="008E6C6B">
      <w:pPr>
        <w:pStyle w:val="subsection"/>
      </w:pPr>
      <w:r w:rsidRPr="00AC4AD4">
        <w:tab/>
        <w:t>(2)</w:t>
      </w:r>
      <w:r w:rsidRPr="00AC4AD4">
        <w:tab/>
        <w:t>The criteria</w:t>
      </w:r>
      <w:r w:rsidR="008E6C6B" w:rsidRPr="00AC4AD4">
        <w:t xml:space="preserve"> for approval of </w:t>
      </w:r>
      <w:r w:rsidR="00EC77FC" w:rsidRPr="00AC4AD4">
        <w:t xml:space="preserve">an </w:t>
      </w:r>
      <w:proofErr w:type="spellStart"/>
      <w:r w:rsidR="008E6C6B" w:rsidRPr="00AC4AD4">
        <w:t>NOI</w:t>
      </w:r>
      <w:proofErr w:type="spellEnd"/>
      <w:r w:rsidR="008E6C6B" w:rsidRPr="00AC4AD4">
        <w:t xml:space="preserve"> </w:t>
      </w:r>
      <w:r w:rsidR="00EC77FC" w:rsidRPr="00AC4AD4">
        <w:t>for a proposed export of live</w:t>
      </w:r>
      <w:r w:rsidR="00AC4AD4">
        <w:noBreakHyphen/>
      </w:r>
      <w:r w:rsidR="00EC77FC" w:rsidRPr="00AC4AD4">
        <w:t xml:space="preserve">stock </w:t>
      </w:r>
      <w:r w:rsidR="00066BA8" w:rsidRPr="00AC4AD4">
        <w:t>are</w:t>
      </w:r>
      <w:r w:rsidRPr="00AC4AD4">
        <w:t>:</w:t>
      </w:r>
    </w:p>
    <w:p w:rsidR="008E6C6B" w:rsidRPr="00AC4AD4" w:rsidRDefault="0003446D" w:rsidP="0003446D">
      <w:pPr>
        <w:pStyle w:val="paragraph"/>
      </w:pPr>
      <w:r w:rsidRPr="00AC4AD4">
        <w:tab/>
        <w:t>(a)</w:t>
      </w:r>
      <w:r w:rsidRPr="00AC4AD4">
        <w:tab/>
      </w:r>
      <w:r w:rsidR="008E6C6B" w:rsidRPr="00AC4AD4">
        <w:t xml:space="preserve">whether the </w:t>
      </w:r>
      <w:r w:rsidR="00DB457C" w:rsidRPr="00AC4AD4">
        <w:t xml:space="preserve">proposed </w:t>
      </w:r>
      <w:r w:rsidR="008E6C6B" w:rsidRPr="00AC4AD4">
        <w:t>export complies with the following:</w:t>
      </w:r>
    </w:p>
    <w:p w:rsidR="008E6C6B" w:rsidRPr="00AC4AD4" w:rsidRDefault="0003446D" w:rsidP="0003446D">
      <w:pPr>
        <w:pStyle w:val="paragraphsub"/>
      </w:pPr>
      <w:r w:rsidRPr="00AC4AD4">
        <w:tab/>
        <w:t>(</w:t>
      </w:r>
      <w:proofErr w:type="spellStart"/>
      <w:r w:rsidRPr="00AC4AD4">
        <w:t>i</w:t>
      </w:r>
      <w:proofErr w:type="spellEnd"/>
      <w:r w:rsidR="008E6C6B" w:rsidRPr="00AC4AD4">
        <w:t>)</w:t>
      </w:r>
      <w:r w:rsidR="008E6C6B" w:rsidRPr="00AC4AD4">
        <w:tab/>
        <w:t>the requirements of this Order;</w:t>
      </w:r>
    </w:p>
    <w:p w:rsidR="008E6C6B" w:rsidRPr="00AC4AD4" w:rsidRDefault="0003446D" w:rsidP="0003446D">
      <w:pPr>
        <w:pStyle w:val="paragraphsub"/>
      </w:pPr>
      <w:r w:rsidRPr="00AC4AD4">
        <w:tab/>
        <w:t>(ii</w:t>
      </w:r>
      <w:r w:rsidR="008E6C6B" w:rsidRPr="00AC4AD4">
        <w:t>)</w:t>
      </w:r>
      <w:r w:rsidR="008E6C6B" w:rsidRPr="00AC4AD4">
        <w:tab/>
        <w:t xml:space="preserve">the requirements of the </w:t>
      </w:r>
      <w:proofErr w:type="spellStart"/>
      <w:r w:rsidR="008E6C6B" w:rsidRPr="00AC4AD4">
        <w:t>AMLI</w:t>
      </w:r>
      <w:proofErr w:type="spellEnd"/>
      <w:r w:rsidR="008E6C6B" w:rsidRPr="00AC4AD4">
        <w:t xml:space="preserve"> Act and regulations under that Act;</w:t>
      </w:r>
    </w:p>
    <w:p w:rsidR="008E6C6B" w:rsidRPr="00AC4AD4" w:rsidRDefault="0003446D" w:rsidP="0003446D">
      <w:pPr>
        <w:pStyle w:val="paragraphsub"/>
      </w:pPr>
      <w:r w:rsidRPr="00AC4AD4">
        <w:tab/>
        <w:t>(iii</w:t>
      </w:r>
      <w:r w:rsidR="008E6C6B" w:rsidRPr="00AC4AD4">
        <w:t>)</w:t>
      </w:r>
      <w:r w:rsidR="008E6C6B" w:rsidRPr="00AC4AD4">
        <w:tab/>
        <w:t xml:space="preserve">orders </w:t>
      </w:r>
      <w:r w:rsidR="00405E06" w:rsidRPr="00AC4AD4">
        <w:t xml:space="preserve">and </w:t>
      </w:r>
      <w:r w:rsidR="008E6C6B" w:rsidRPr="00AC4AD4">
        <w:t xml:space="preserve">directions under the </w:t>
      </w:r>
      <w:proofErr w:type="spellStart"/>
      <w:r w:rsidR="008E6C6B" w:rsidRPr="00AC4AD4">
        <w:t>AMLI</w:t>
      </w:r>
      <w:proofErr w:type="spellEnd"/>
      <w:r w:rsidR="008E6C6B" w:rsidRPr="00AC4AD4">
        <w:t xml:space="preserve"> Act;</w:t>
      </w:r>
    </w:p>
    <w:p w:rsidR="008E6C6B" w:rsidRPr="00AC4AD4" w:rsidRDefault="0003446D" w:rsidP="0003446D">
      <w:pPr>
        <w:pStyle w:val="paragraphsub"/>
      </w:pPr>
      <w:r w:rsidRPr="00AC4AD4">
        <w:tab/>
        <w:t>(iv</w:t>
      </w:r>
      <w:r w:rsidR="008E6C6B" w:rsidRPr="00AC4AD4">
        <w:t>)</w:t>
      </w:r>
      <w:r w:rsidR="008E6C6B" w:rsidRPr="00AC4AD4">
        <w:tab/>
        <w:t>the conditions</w:t>
      </w:r>
      <w:r w:rsidRPr="00AC4AD4">
        <w:t xml:space="preserve"> of the exporter’s </w:t>
      </w:r>
      <w:r w:rsidR="00066BA8" w:rsidRPr="00AC4AD4">
        <w:t>live</w:t>
      </w:r>
      <w:r w:rsidR="00AC4AD4">
        <w:noBreakHyphen/>
      </w:r>
      <w:r w:rsidR="00066BA8" w:rsidRPr="00AC4AD4">
        <w:t xml:space="preserve">stock export licence under the </w:t>
      </w:r>
      <w:proofErr w:type="spellStart"/>
      <w:r w:rsidR="00066BA8" w:rsidRPr="00AC4AD4">
        <w:t>AMLI</w:t>
      </w:r>
      <w:proofErr w:type="spellEnd"/>
      <w:r w:rsidR="00066BA8" w:rsidRPr="00AC4AD4">
        <w:t xml:space="preserve"> Act</w:t>
      </w:r>
      <w:r w:rsidRPr="00AC4AD4">
        <w:t>; and</w:t>
      </w:r>
    </w:p>
    <w:p w:rsidR="0003446D" w:rsidRPr="00AC4AD4" w:rsidRDefault="0003446D" w:rsidP="008E6C6B">
      <w:pPr>
        <w:pStyle w:val="paragraph"/>
      </w:pPr>
      <w:r w:rsidRPr="00AC4AD4">
        <w:tab/>
        <w:t>(b)</w:t>
      </w:r>
      <w:r w:rsidRPr="00AC4AD4">
        <w:tab/>
        <w:t xml:space="preserve">whether the </w:t>
      </w:r>
      <w:r w:rsidR="00066BA8" w:rsidRPr="00AC4AD4">
        <w:t xml:space="preserve">international </w:t>
      </w:r>
      <w:r w:rsidR="007F47CB" w:rsidRPr="00AC4AD4">
        <w:t xml:space="preserve">transport </w:t>
      </w:r>
      <w:r w:rsidRPr="00AC4AD4">
        <w:t>arrangements for the live</w:t>
      </w:r>
      <w:r w:rsidR="00AC4AD4">
        <w:noBreakHyphen/>
      </w:r>
      <w:r w:rsidRPr="00AC4AD4">
        <w:t>stock are adequate for their health and welfare</w:t>
      </w:r>
      <w:r w:rsidR="00DB457C" w:rsidRPr="00AC4AD4">
        <w:t>.</w:t>
      </w:r>
    </w:p>
    <w:p w:rsidR="008E6C6B" w:rsidRPr="00AC4AD4" w:rsidRDefault="008E6C6B" w:rsidP="008E6C6B">
      <w:pPr>
        <w:pStyle w:val="notetext"/>
      </w:pPr>
      <w:r w:rsidRPr="00AC4AD4">
        <w:t>Note:</w:t>
      </w:r>
      <w:r w:rsidRPr="00AC4AD4">
        <w:tab/>
        <w:t>Section</w:t>
      </w:r>
      <w:r w:rsidR="00AC4AD4" w:rsidRPr="00AC4AD4">
        <w:t> </w:t>
      </w:r>
      <w:r w:rsidRPr="00AC4AD4">
        <w:t xml:space="preserve">3 of the </w:t>
      </w:r>
      <w:r w:rsidRPr="00AC4AD4">
        <w:rPr>
          <w:i/>
        </w:rPr>
        <w:t>Australian Meat and Live</w:t>
      </w:r>
      <w:r w:rsidR="00AC4AD4">
        <w:rPr>
          <w:i/>
        </w:rPr>
        <w:noBreakHyphen/>
      </w:r>
      <w:r w:rsidRPr="00AC4AD4">
        <w:rPr>
          <w:i/>
        </w:rPr>
        <w:t>stock Industry (Standards) Order</w:t>
      </w:r>
      <w:r w:rsidR="00AC4AD4" w:rsidRPr="00AC4AD4">
        <w:rPr>
          <w:i/>
        </w:rPr>
        <w:t> </w:t>
      </w:r>
      <w:r w:rsidRPr="00AC4AD4">
        <w:rPr>
          <w:i/>
        </w:rPr>
        <w:t>2005</w:t>
      </w:r>
      <w:r w:rsidRPr="00AC4AD4">
        <w:t xml:space="preserve"> provides that the holder of a live</w:t>
      </w:r>
      <w:r w:rsidR="00AC4AD4">
        <w:noBreakHyphen/>
      </w:r>
      <w:r w:rsidRPr="00AC4AD4">
        <w:t>stock export licence must not export live</w:t>
      </w:r>
      <w:r w:rsidR="00AC4AD4">
        <w:noBreakHyphen/>
      </w:r>
      <w:r w:rsidRPr="00AC4AD4">
        <w:t>stock except in accordance with the Australian Standards for the Export of Live</w:t>
      </w:r>
      <w:r w:rsidR="00AC4AD4">
        <w:noBreakHyphen/>
      </w:r>
      <w:r w:rsidRPr="00AC4AD4">
        <w:t>stock.</w:t>
      </w:r>
    </w:p>
    <w:p w:rsidR="00B97030" w:rsidRPr="00AC4AD4" w:rsidRDefault="008E6C6B" w:rsidP="00DB457C">
      <w:pPr>
        <w:pStyle w:val="subsection"/>
      </w:pPr>
      <w:r w:rsidRPr="00AC4AD4">
        <w:tab/>
      </w:r>
      <w:r w:rsidR="00604C27" w:rsidRPr="00AC4AD4">
        <w:t>(3</w:t>
      </w:r>
      <w:r w:rsidRPr="00AC4AD4">
        <w:t>)</w:t>
      </w:r>
      <w:r w:rsidRPr="00AC4AD4">
        <w:tab/>
      </w:r>
      <w:r w:rsidR="00DB457C" w:rsidRPr="00AC4AD4">
        <w:t>T</w:t>
      </w:r>
      <w:r w:rsidRPr="00AC4AD4">
        <w:t xml:space="preserve">he Secretary must not approve </w:t>
      </w:r>
      <w:r w:rsidR="00B97030" w:rsidRPr="00AC4AD4">
        <w:t xml:space="preserve">an </w:t>
      </w:r>
      <w:proofErr w:type="spellStart"/>
      <w:r w:rsidRPr="00AC4AD4">
        <w:t>NOI</w:t>
      </w:r>
      <w:proofErr w:type="spellEnd"/>
      <w:r w:rsidRPr="00AC4AD4">
        <w:t xml:space="preserve"> for a proposed export </w:t>
      </w:r>
      <w:r w:rsidR="00B97030" w:rsidRPr="00AC4AD4">
        <w:t xml:space="preserve">for which an </w:t>
      </w:r>
      <w:proofErr w:type="spellStart"/>
      <w:r w:rsidR="00B97030" w:rsidRPr="00AC4AD4">
        <w:t>ESCAS</w:t>
      </w:r>
      <w:proofErr w:type="spellEnd"/>
      <w:r w:rsidR="00B97030" w:rsidRPr="00AC4AD4">
        <w:t xml:space="preserve"> is required </w:t>
      </w:r>
      <w:r w:rsidRPr="00AC4AD4">
        <w:t xml:space="preserve">unless the Secretary is satisfied that an approved </w:t>
      </w:r>
      <w:proofErr w:type="spellStart"/>
      <w:r w:rsidRPr="00AC4AD4">
        <w:t>ESCAS</w:t>
      </w:r>
      <w:proofErr w:type="spellEnd"/>
      <w:r w:rsidRPr="00AC4AD4">
        <w:t xml:space="preserve"> applies to the proposed export</w:t>
      </w:r>
      <w:r w:rsidR="00B97030" w:rsidRPr="00AC4AD4">
        <w:t>.</w:t>
      </w:r>
    </w:p>
    <w:p w:rsidR="00B97030" w:rsidRPr="00AC4AD4" w:rsidRDefault="00DB457C" w:rsidP="00B97030">
      <w:pPr>
        <w:pStyle w:val="notetext"/>
      </w:pPr>
      <w:r w:rsidRPr="00AC4AD4">
        <w:t>Note:</w:t>
      </w:r>
      <w:r w:rsidRPr="00AC4AD4">
        <w:tab/>
        <w:t>See Division</w:t>
      </w:r>
      <w:r w:rsidR="00AC4AD4" w:rsidRPr="00AC4AD4">
        <w:t> </w:t>
      </w:r>
      <w:r w:rsidRPr="00AC4AD4">
        <w:t xml:space="preserve">1A.3 in relation to approval of </w:t>
      </w:r>
      <w:proofErr w:type="spellStart"/>
      <w:r w:rsidRPr="00AC4AD4">
        <w:t>ESCASs</w:t>
      </w:r>
      <w:proofErr w:type="spellEnd"/>
      <w:r w:rsidRPr="00AC4AD4">
        <w:t>.</w:t>
      </w:r>
      <w:r w:rsidR="00B97030" w:rsidRPr="00AC4AD4">
        <w:t xml:space="preserve"> An </w:t>
      </w:r>
      <w:proofErr w:type="spellStart"/>
      <w:r w:rsidR="00B97030" w:rsidRPr="00AC4AD4">
        <w:t>ESCAS</w:t>
      </w:r>
      <w:proofErr w:type="spellEnd"/>
      <w:r w:rsidR="00B97030" w:rsidRPr="00AC4AD4">
        <w:t xml:space="preserve"> is not required for certain proposed exports (see subsection</w:t>
      </w:r>
      <w:r w:rsidR="00AC4AD4" w:rsidRPr="00AC4AD4">
        <w:t> </w:t>
      </w:r>
      <w:r w:rsidR="00B97030" w:rsidRPr="00AC4AD4">
        <w:t>1A.19(4)).</w:t>
      </w:r>
    </w:p>
    <w:p w:rsidR="00604C27" w:rsidRPr="00AC4AD4" w:rsidRDefault="00604C27" w:rsidP="008E6C6B">
      <w:pPr>
        <w:pStyle w:val="subsection"/>
      </w:pPr>
      <w:r w:rsidRPr="00AC4AD4">
        <w:tab/>
        <w:t>(</w:t>
      </w:r>
      <w:r w:rsidR="00066BA8" w:rsidRPr="00AC4AD4">
        <w:t>4</w:t>
      </w:r>
      <w:r w:rsidR="008E6C6B" w:rsidRPr="00AC4AD4">
        <w:t>)</w:t>
      </w:r>
      <w:r w:rsidR="008E6C6B" w:rsidRPr="00AC4AD4">
        <w:tab/>
        <w:t>The Secretary must give</w:t>
      </w:r>
      <w:r w:rsidR="00920FB4" w:rsidRPr="00AC4AD4">
        <w:t xml:space="preserve"> written notice to </w:t>
      </w:r>
      <w:r w:rsidR="00C33472" w:rsidRPr="00AC4AD4">
        <w:t xml:space="preserve">an </w:t>
      </w:r>
      <w:r w:rsidR="00920FB4" w:rsidRPr="00AC4AD4">
        <w:t>exporter</w:t>
      </w:r>
      <w:r w:rsidR="00C33472" w:rsidRPr="00AC4AD4">
        <w:t xml:space="preserve"> who has given an </w:t>
      </w:r>
      <w:proofErr w:type="spellStart"/>
      <w:r w:rsidR="00C33472" w:rsidRPr="00AC4AD4">
        <w:t>NOI</w:t>
      </w:r>
      <w:proofErr w:type="spellEnd"/>
      <w:r w:rsidR="00C33472" w:rsidRPr="00AC4AD4">
        <w:t xml:space="preserve"> to the Secretary</w:t>
      </w:r>
      <w:r w:rsidRPr="00AC4AD4">
        <w:t>:</w:t>
      </w:r>
    </w:p>
    <w:p w:rsidR="00604C27" w:rsidRPr="00AC4AD4" w:rsidRDefault="00604C27" w:rsidP="00604C27">
      <w:pPr>
        <w:pStyle w:val="paragraph"/>
      </w:pPr>
      <w:r w:rsidRPr="00AC4AD4">
        <w:tab/>
        <w:t>(a)</w:t>
      </w:r>
      <w:r w:rsidRPr="00AC4AD4">
        <w:tab/>
      </w:r>
      <w:r w:rsidR="008E6C6B" w:rsidRPr="00AC4AD4">
        <w:t xml:space="preserve">of </w:t>
      </w:r>
      <w:r w:rsidRPr="00AC4AD4">
        <w:t xml:space="preserve">the Secretary’s </w:t>
      </w:r>
      <w:r w:rsidR="008E6C6B" w:rsidRPr="00AC4AD4">
        <w:t xml:space="preserve">decision whether or not to approve </w:t>
      </w:r>
      <w:r w:rsidR="00C33472" w:rsidRPr="00AC4AD4">
        <w:t xml:space="preserve">the </w:t>
      </w:r>
      <w:proofErr w:type="spellStart"/>
      <w:r w:rsidR="008E6C6B" w:rsidRPr="00AC4AD4">
        <w:t>NOI</w:t>
      </w:r>
      <w:proofErr w:type="spellEnd"/>
      <w:r w:rsidRPr="00AC4AD4">
        <w:t>;</w:t>
      </w:r>
      <w:r w:rsidR="00DB457C" w:rsidRPr="00AC4AD4">
        <w:t xml:space="preserve"> </w:t>
      </w:r>
      <w:r w:rsidR="008E6C6B" w:rsidRPr="00AC4AD4">
        <w:t>and</w:t>
      </w:r>
    </w:p>
    <w:p w:rsidR="008E6C6B" w:rsidRPr="00AC4AD4" w:rsidRDefault="00604C27" w:rsidP="00604C27">
      <w:pPr>
        <w:pStyle w:val="paragraph"/>
      </w:pPr>
      <w:r w:rsidRPr="00AC4AD4">
        <w:tab/>
        <w:t>(b)</w:t>
      </w:r>
      <w:r w:rsidRPr="00AC4AD4">
        <w:tab/>
        <w:t>if the decision is a refusal—</w:t>
      </w:r>
      <w:r w:rsidR="008E6C6B" w:rsidRPr="00AC4AD4">
        <w:t>of the reasons for the decision.</w:t>
      </w:r>
    </w:p>
    <w:p w:rsidR="00C33472" w:rsidRPr="00AC4AD4" w:rsidRDefault="00C33472" w:rsidP="00C33472">
      <w:pPr>
        <w:pStyle w:val="notetext"/>
      </w:pPr>
      <w:r w:rsidRPr="00AC4AD4">
        <w:t>Note:</w:t>
      </w:r>
      <w:r w:rsidRPr="00AC4AD4">
        <w:tab/>
        <w:t xml:space="preserve">For reconsideration and review of a decision to refuse to approve an </w:t>
      </w:r>
      <w:proofErr w:type="spellStart"/>
      <w:r w:rsidRPr="00AC4AD4">
        <w:t>NOI</w:t>
      </w:r>
      <w:proofErr w:type="spellEnd"/>
      <w:r w:rsidRPr="00AC4AD4">
        <w:t>, see section</w:t>
      </w:r>
      <w:r w:rsidR="00AC4AD4" w:rsidRPr="00AC4AD4">
        <w:t> </w:t>
      </w:r>
      <w:r w:rsidRPr="00AC4AD4">
        <w:t>6.03 of this Order and Part</w:t>
      </w:r>
      <w:r w:rsidR="00AC4AD4" w:rsidRPr="00AC4AD4">
        <w:t> </w:t>
      </w:r>
      <w:r w:rsidRPr="00AC4AD4">
        <w:t xml:space="preserve">16 of the </w:t>
      </w:r>
      <w:r w:rsidRPr="00AC4AD4">
        <w:rPr>
          <w:i/>
        </w:rPr>
        <w:t>Export Control (Prescribed Goods—General) Order</w:t>
      </w:r>
      <w:r w:rsidR="00AC4AD4" w:rsidRPr="00AC4AD4">
        <w:rPr>
          <w:i/>
        </w:rPr>
        <w:t> </w:t>
      </w:r>
      <w:r w:rsidRPr="00AC4AD4">
        <w:rPr>
          <w:i/>
        </w:rPr>
        <w:t>2005</w:t>
      </w:r>
      <w:r w:rsidRPr="00AC4AD4">
        <w:t>.</w:t>
      </w:r>
    </w:p>
    <w:p w:rsidR="00066BA8" w:rsidRPr="00AC4AD4" w:rsidRDefault="00066BA8" w:rsidP="002F1BCA">
      <w:pPr>
        <w:pStyle w:val="ItemHead"/>
      </w:pPr>
      <w:r w:rsidRPr="00AC4AD4">
        <w:t>4  Subsection</w:t>
      </w:r>
      <w:r w:rsidR="00AC4AD4" w:rsidRPr="00AC4AD4">
        <w:t> </w:t>
      </w:r>
      <w:r w:rsidRPr="00AC4AD4">
        <w:t>1A.26(2)</w:t>
      </w:r>
    </w:p>
    <w:p w:rsidR="00066BA8" w:rsidRPr="00AC4AD4" w:rsidRDefault="00066BA8" w:rsidP="00066BA8">
      <w:pPr>
        <w:pStyle w:val="Item"/>
      </w:pPr>
      <w:r w:rsidRPr="00AC4AD4">
        <w:t>Repeal the subsection, substitute:</w:t>
      </w:r>
    </w:p>
    <w:p w:rsidR="00066BA8" w:rsidRPr="00AC4AD4" w:rsidRDefault="00066BA8" w:rsidP="00066BA8">
      <w:pPr>
        <w:pStyle w:val="subsection"/>
      </w:pPr>
      <w:r w:rsidRPr="00AC4AD4">
        <w:tab/>
        <w:t>(2)</w:t>
      </w:r>
      <w:r w:rsidRPr="00AC4AD4">
        <w:tab/>
        <w:t>If the Secretary has been informed by an exporter, or has otherwise become aware, of a change relevant to a proposed export, the Secretary may, by notice in writing to the exporter, do any of the following:</w:t>
      </w:r>
    </w:p>
    <w:p w:rsidR="00066BA8" w:rsidRPr="00AC4AD4" w:rsidRDefault="00066BA8" w:rsidP="00066BA8">
      <w:pPr>
        <w:pStyle w:val="paragraph"/>
      </w:pPr>
      <w:r w:rsidRPr="00AC4AD4">
        <w:tab/>
        <w:t>(a)</w:t>
      </w:r>
      <w:r w:rsidRPr="00AC4AD4">
        <w:tab/>
        <w:t>cancel an</w:t>
      </w:r>
      <w:r w:rsidR="00625DF2" w:rsidRPr="00AC4AD4">
        <w:t>y</w:t>
      </w:r>
      <w:r w:rsidRPr="00AC4AD4">
        <w:t xml:space="preserve"> approval of an </w:t>
      </w:r>
      <w:proofErr w:type="spellStart"/>
      <w:r w:rsidRPr="00AC4AD4">
        <w:t>NOI</w:t>
      </w:r>
      <w:proofErr w:type="spellEnd"/>
      <w:r w:rsidRPr="00AC4AD4">
        <w:t xml:space="preserve"> for the proposed export</w:t>
      </w:r>
      <w:r w:rsidR="00625DF2" w:rsidRPr="00AC4AD4">
        <w:t xml:space="preserve"> that has been given under section</w:t>
      </w:r>
      <w:r w:rsidR="00AC4AD4" w:rsidRPr="00AC4AD4">
        <w:t> </w:t>
      </w:r>
      <w:r w:rsidR="00625DF2" w:rsidRPr="00AC4AD4">
        <w:t>1A.25A</w:t>
      </w:r>
      <w:r w:rsidRPr="00AC4AD4">
        <w:t>;</w:t>
      </w:r>
    </w:p>
    <w:p w:rsidR="00066BA8" w:rsidRPr="00AC4AD4" w:rsidRDefault="00066BA8" w:rsidP="00066BA8">
      <w:pPr>
        <w:pStyle w:val="paragraph"/>
      </w:pPr>
      <w:r w:rsidRPr="00AC4AD4">
        <w:tab/>
        <w:t>(b)</w:t>
      </w:r>
      <w:r w:rsidRPr="00AC4AD4">
        <w:tab/>
        <w:t>require the exporter:</w:t>
      </w:r>
    </w:p>
    <w:p w:rsidR="00066BA8" w:rsidRPr="00AC4AD4" w:rsidRDefault="00066BA8" w:rsidP="00066BA8">
      <w:pPr>
        <w:pStyle w:val="paragraphsub"/>
      </w:pPr>
      <w:r w:rsidRPr="00AC4AD4">
        <w:tab/>
        <w:t>(</w:t>
      </w:r>
      <w:proofErr w:type="spellStart"/>
      <w:r w:rsidRPr="00AC4AD4">
        <w:t>i</w:t>
      </w:r>
      <w:proofErr w:type="spellEnd"/>
      <w:r w:rsidRPr="00AC4AD4">
        <w:t>)</w:t>
      </w:r>
      <w:r w:rsidRPr="00AC4AD4">
        <w:tab/>
        <w:t xml:space="preserve">to vary an </w:t>
      </w:r>
      <w:proofErr w:type="spellStart"/>
      <w:r w:rsidRPr="00AC4AD4">
        <w:t>NOI</w:t>
      </w:r>
      <w:proofErr w:type="spellEnd"/>
      <w:r w:rsidRPr="00AC4AD4">
        <w:t xml:space="preserve"> </w:t>
      </w:r>
      <w:r w:rsidR="00625DF2" w:rsidRPr="00AC4AD4">
        <w:t xml:space="preserve">for the proposed export </w:t>
      </w:r>
      <w:r w:rsidRPr="00AC4AD4">
        <w:t>given to the Secretary; or</w:t>
      </w:r>
    </w:p>
    <w:p w:rsidR="00066BA8" w:rsidRPr="00AC4AD4" w:rsidRDefault="00066BA8" w:rsidP="00066BA8">
      <w:pPr>
        <w:pStyle w:val="paragraphsub"/>
      </w:pPr>
      <w:r w:rsidRPr="00AC4AD4">
        <w:tab/>
        <w:t>(ii)</w:t>
      </w:r>
      <w:r w:rsidRPr="00AC4AD4">
        <w:tab/>
      </w:r>
      <w:r w:rsidR="00625DF2" w:rsidRPr="00AC4AD4">
        <w:t xml:space="preserve">to </w:t>
      </w:r>
      <w:r w:rsidRPr="00AC4AD4">
        <w:t xml:space="preserve">give the Secretary a new </w:t>
      </w:r>
      <w:proofErr w:type="spellStart"/>
      <w:r w:rsidRPr="00AC4AD4">
        <w:t>NOI</w:t>
      </w:r>
      <w:proofErr w:type="spellEnd"/>
      <w:r w:rsidR="00625DF2" w:rsidRPr="00AC4AD4">
        <w:t xml:space="preserve"> for the proposed export</w:t>
      </w:r>
      <w:r w:rsidRPr="00AC4AD4">
        <w:t>.</w:t>
      </w:r>
    </w:p>
    <w:p w:rsidR="002F1BCA" w:rsidRPr="00AC4AD4" w:rsidRDefault="00066BA8" w:rsidP="002F1BCA">
      <w:pPr>
        <w:pStyle w:val="ItemHead"/>
      </w:pPr>
      <w:r w:rsidRPr="00AC4AD4">
        <w:t>5</w:t>
      </w:r>
      <w:r w:rsidR="002F1BCA" w:rsidRPr="00AC4AD4">
        <w:t xml:space="preserve">  Paragraph 1A.29(3)(c)</w:t>
      </w:r>
    </w:p>
    <w:p w:rsidR="002F1BCA" w:rsidRPr="00AC4AD4" w:rsidRDefault="0041297C" w:rsidP="002F1BCA">
      <w:pPr>
        <w:pStyle w:val="Item"/>
      </w:pPr>
      <w:r w:rsidRPr="00AC4AD4">
        <w:t>After “</w:t>
      </w:r>
      <w:r w:rsidR="00532BEE" w:rsidRPr="00AC4AD4">
        <w:t xml:space="preserve">approved </w:t>
      </w:r>
      <w:proofErr w:type="spellStart"/>
      <w:r w:rsidR="00532BEE" w:rsidRPr="00AC4AD4">
        <w:t>ESCA</w:t>
      </w:r>
      <w:r w:rsidRPr="00AC4AD4">
        <w:t>S</w:t>
      </w:r>
      <w:proofErr w:type="spellEnd"/>
      <w:r w:rsidRPr="00AC4AD4">
        <w:t xml:space="preserve">”, insert “or approved </w:t>
      </w:r>
      <w:proofErr w:type="spellStart"/>
      <w:r w:rsidRPr="00AC4AD4">
        <w:t>NOI</w:t>
      </w:r>
      <w:proofErr w:type="spellEnd"/>
      <w:r w:rsidRPr="00AC4AD4">
        <w:t>”.</w:t>
      </w:r>
    </w:p>
    <w:p w:rsidR="0041297C" w:rsidRPr="00AC4AD4" w:rsidRDefault="00625DF2" w:rsidP="0041297C">
      <w:pPr>
        <w:pStyle w:val="ItemHead"/>
      </w:pPr>
      <w:r w:rsidRPr="00AC4AD4">
        <w:t>6</w:t>
      </w:r>
      <w:r w:rsidR="0041297C" w:rsidRPr="00AC4AD4">
        <w:t xml:space="preserve">  Before paragraph</w:t>
      </w:r>
      <w:r w:rsidR="00AC4AD4" w:rsidRPr="00AC4AD4">
        <w:t> </w:t>
      </w:r>
      <w:r w:rsidR="0041297C" w:rsidRPr="00AC4AD4">
        <w:t>1A.30(1)(a)</w:t>
      </w:r>
    </w:p>
    <w:p w:rsidR="0041297C" w:rsidRPr="00AC4AD4" w:rsidRDefault="0041297C" w:rsidP="0041297C">
      <w:pPr>
        <w:pStyle w:val="Item"/>
      </w:pPr>
      <w:r w:rsidRPr="00AC4AD4">
        <w:t>Insert:</w:t>
      </w:r>
    </w:p>
    <w:p w:rsidR="0041297C" w:rsidRPr="00AC4AD4" w:rsidRDefault="0041297C" w:rsidP="0041297C">
      <w:pPr>
        <w:pStyle w:val="paragraph"/>
      </w:pPr>
      <w:r w:rsidRPr="00AC4AD4">
        <w:tab/>
        <w:t>(aa)</w:t>
      </w:r>
      <w:r w:rsidRPr="00AC4AD4">
        <w:tab/>
        <w:t xml:space="preserve">an </w:t>
      </w:r>
      <w:proofErr w:type="spellStart"/>
      <w:r w:rsidRPr="00AC4AD4">
        <w:t>NOI</w:t>
      </w:r>
      <w:proofErr w:type="spellEnd"/>
      <w:r w:rsidRPr="00AC4AD4">
        <w:t xml:space="preserve"> for the export of the live</w:t>
      </w:r>
      <w:r w:rsidR="00AC4AD4">
        <w:noBreakHyphen/>
      </w:r>
      <w:r w:rsidRPr="00AC4AD4">
        <w:t>stock has been approved under section</w:t>
      </w:r>
      <w:r w:rsidR="00AC4AD4" w:rsidRPr="00AC4AD4">
        <w:t> </w:t>
      </w:r>
      <w:r w:rsidRPr="00AC4AD4">
        <w:t>1A.25A and the approval is in force; and</w:t>
      </w:r>
    </w:p>
    <w:p w:rsidR="00625DF2" w:rsidRPr="00AC4AD4" w:rsidRDefault="00625DF2" w:rsidP="00625DF2">
      <w:pPr>
        <w:pStyle w:val="ItemHead"/>
      </w:pPr>
      <w:r w:rsidRPr="00AC4AD4">
        <w:t>7  At the end of Part</w:t>
      </w:r>
      <w:r w:rsidR="00AC4AD4" w:rsidRPr="00AC4AD4">
        <w:t> </w:t>
      </w:r>
      <w:r w:rsidRPr="00AC4AD4">
        <w:t>7</w:t>
      </w:r>
    </w:p>
    <w:p w:rsidR="00625DF2" w:rsidRPr="00AC4AD4" w:rsidRDefault="00625DF2" w:rsidP="00625DF2">
      <w:pPr>
        <w:pStyle w:val="Item"/>
      </w:pPr>
      <w:r w:rsidRPr="00AC4AD4">
        <w:t>Add:</w:t>
      </w:r>
    </w:p>
    <w:p w:rsidR="00625DF2" w:rsidRPr="00AC4AD4" w:rsidRDefault="00625DF2" w:rsidP="00625DF2">
      <w:pPr>
        <w:pStyle w:val="ActHead3"/>
      </w:pPr>
      <w:bookmarkStart w:id="10" w:name="_Toc521928749"/>
      <w:r w:rsidRPr="00AC4AD4">
        <w:rPr>
          <w:rStyle w:val="CharDivNo"/>
        </w:rPr>
        <w:t>Division</w:t>
      </w:r>
      <w:r w:rsidR="00AC4AD4" w:rsidRPr="00AC4AD4">
        <w:rPr>
          <w:rStyle w:val="CharDivNo"/>
        </w:rPr>
        <w:t> </w:t>
      </w:r>
      <w:r w:rsidRPr="00AC4AD4">
        <w:rPr>
          <w:rStyle w:val="CharDivNo"/>
        </w:rPr>
        <w:t>4</w:t>
      </w:r>
      <w:r w:rsidRPr="00AC4AD4">
        <w:t>—</w:t>
      </w:r>
      <w:r w:rsidRPr="00AC4AD4">
        <w:rPr>
          <w:rStyle w:val="CharDivText"/>
        </w:rPr>
        <w:t>Transitional provisions relating to the Export Control (Animals) Amendment (Notices of Intention to Export) Order</w:t>
      </w:r>
      <w:r w:rsidR="00AC4AD4" w:rsidRPr="00AC4AD4">
        <w:rPr>
          <w:rStyle w:val="CharDivText"/>
        </w:rPr>
        <w:t> </w:t>
      </w:r>
      <w:r w:rsidRPr="00AC4AD4">
        <w:rPr>
          <w:rStyle w:val="CharDivText"/>
        </w:rPr>
        <w:t>2018</w:t>
      </w:r>
      <w:bookmarkEnd w:id="10"/>
    </w:p>
    <w:p w:rsidR="00625DF2" w:rsidRPr="00AC4AD4" w:rsidRDefault="00625DF2" w:rsidP="00625DF2">
      <w:pPr>
        <w:pStyle w:val="ActHead5"/>
      </w:pPr>
      <w:bookmarkStart w:id="11" w:name="_Toc521928750"/>
      <w:r w:rsidRPr="00AC4AD4">
        <w:rPr>
          <w:rStyle w:val="CharSectno"/>
        </w:rPr>
        <w:t>7.19</w:t>
      </w:r>
      <w:r w:rsidRPr="00AC4AD4">
        <w:t xml:space="preserve">  Application of amendments—approval of </w:t>
      </w:r>
      <w:proofErr w:type="spellStart"/>
      <w:r w:rsidRPr="00AC4AD4">
        <w:t>NOIs</w:t>
      </w:r>
      <w:bookmarkEnd w:id="11"/>
      <w:proofErr w:type="spellEnd"/>
    </w:p>
    <w:p w:rsidR="00625DF2" w:rsidRPr="00AC4AD4" w:rsidRDefault="006E28A5" w:rsidP="006E28A5">
      <w:pPr>
        <w:pStyle w:val="subsection"/>
      </w:pPr>
      <w:r w:rsidRPr="00AC4AD4">
        <w:tab/>
      </w:r>
      <w:r w:rsidR="00460586" w:rsidRPr="00AC4AD4">
        <w:t>(1)</w:t>
      </w:r>
      <w:r w:rsidR="00460586" w:rsidRPr="00AC4AD4">
        <w:tab/>
      </w:r>
      <w:r w:rsidR="00625DF2" w:rsidRPr="00AC4AD4">
        <w:t>The amendments made by items</w:t>
      </w:r>
      <w:r w:rsidR="00AC4AD4" w:rsidRPr="00AC4AD4">
        <w:t> </w:t>
      </w:r>
      <w:r w:rsidR="00625DF2" w:rsidRPr="00AC4AD4">
        <w:t xml:space="preserve">1 </w:t>
      </w:r>
      <w:r w:rsidR="00460586" w:rsidRPr="00AC4AD4">
        <w:t>and 2</w:t>
      </w:r>
      <w:r w:rsidR="00625DF2" w:rsidRPr="00AC4AD4">
        <w:t xml:space="preserve"> of Schedule</w:t>
      </w:r>
      <w:r w:rsidR="00AC4AD4" w:rsidRPr="00AC4AD4">
        <w:t> </w:t>
      </w:r>
      <w:r w:rsidR="00625DF2" w:rsidRPr="00AC4AD4">
        <w:t xml:space="preserve">1 to the </w:t>
      </w:r>
      <w:r w:rsidR="00625DF2" w:rsidRPr="00AC4AD4">
        <w:rPr>
          <w:i/>
        </w:rPr>
        <w:t>Export Control (Animals) Amendment (Notices of Intention to Export) Order</w:t>
      </w:r>
      <w:r w:rsidR="00AC4AD4" w:rsidRPr="00AC4AD4">
        <w:rPr>
          <w:i/>
        </w:rPr>
        <w:t> </w:t>
      </w:r>
      <w:r w:rsidR="00625DF2" w:rsidRPr="00AC4AD4">
        <w:rPr>
          <w:i/>
        </w:rPr>
        <w:t>2018</w:t>
      </w:r>
      <w:r w:rsidR="00625DF2" w:rsidRPr="00AC4AD4">
        <w:t xml:space="preserve"> apply in relation to an export of live</w:t>
      </w:r>
      <w:r w:rsidR="00AC4AD4">
        <w:noBreakHyphen/>
      </w:r>
      <w:r w:rsidR="00625DF2" w:rsidRPr="00AC4AD4">
        <w:t xml:space="preserve">stock if the </w:t>
      </w:r>
      <w:proofErr w:type="spellStart"/>
      <w:r w:rsidR="00625DF2" w:rsidRPr="00AC4AD4">
        <w:t>NOI</w:t>
      </w:r>
      <w:proofErr w:type="spellEnd"/>
      <w:r w:rsidR="00625DF2" w:rsidRPr="00AC4AD4">
        <w:t xml:space="preserve"> for the proposed export is given to the Secretary after the commencement of that Order.</w:t>
      </w:r>
    </w:p>
    <w:p w:rsidR="00460586" w:rsidRPr="00AC4AD4" w:rsidRDefault="006E28A5" w:rsidP="006E28A5">
      <w:pPr>
        <w:pStyle w:val="subsection"/>
      </w:pPr>
      <w:r w:rsidRPr="00AC4AD4">
        <w:tab/>
      </w:r>
      <w:r w:rsidR="00460586" w:rsidRPr="00AC4AD4">
        <w:t>(2)</w:t>
      </w:r>
      <w:r w:rsidR="00460586" w:rsidRPr="00AC4AD4">
        <w:tab/>
        <w:t>The amendments made by items</w:t>
      </w:r>
      <w:r w:rsidR="00AC4AD4" w:rsidRPr="00AC4AD4">
        <w:t> </w:t>
      </w:r>
      <w:r w:rsidR="00460586" w:rsidRPr="00AC4AD4">
        <w:t>3 and 4 of Schedule</w:t>
      </w:r>
      <w:r w:rsidR="00AC4AD4" w:rsidRPr="00AC4AD4">
        <w:t> </w:t>
      </w:r>
      <w:r w:rsidR="00460586" w:rsidRPr="00AC4AD4">
        <w:t xml:space="preserve">1 to the </w:t>
      </w:r>
      <w:r w:rsidR="00460586" w:rsidRPr="00AC4AD4">
        <w:rPr>
          <w:i/>
        </w:rPr>
        <w:t>Export Control (Animals) Amendment (Notices of Intention to Export) Order</w:t>
      </w:r>
      <w:r w:rsidR="00AC4AD4" w:rsidRPr="00AC4AD4">
        <w:rPr>
          <w:i/>
        </w:rPr>
        <w:t> </w:t>
      </w:r>
      <w:r w:rsidR="00460586" w:rsidRPr="00AC4AD4">
        <w:rPr>
          <w:i/>
        </w:rPr>
        <w:t>2018</w:t>
      </w:r>
      <w:r w:rsidR="00460586" w:rsidRPr="00AC4AD4">
        <w:t xml:space="preserve"> apply in relation to an </w:t>
      </w:r>
      <w:proofErr w:type="spellStart"/>
      <w:r w:rsidR="00460586" w:rsidRPr="00AC4AD4">
        <w:t>NOI</w:t>
      </w:r>
      <w:proofErr w:type="spellEnd"/>
      <w:r w:rsidR="00460586" w:rsidRPr="00AC4AD4">
        <w:t xml:space="preserve"> for a proposed export of live</w:t>
      </w:r>
      <w:r w:rsidR="00AC4AD4">
        <w:noBreakHyphen/>
      </w:r>
      <w:r w:rsidR="00460586" w:rsidRPr="00AC4AD4">
        <w:t xml:space="preserve">stock if the </w:t>
      </w:r>
      <w:proofErr w:type="spellStart"/>
      <w:r w:rsidR="00460586" w:rsidRPr="00AC4AD4">
        <w:t>NOI</w:t>
      </w:r>
      <w:proofErr w:type="spellEnd"/>
      <w:r w:rsidR="00460586" w:rsidRPr="00AC4AD4">
        <w:t xml:space="preserve"> is given to the Secretary after the commencement of that Order.</w:t>
      </w:r>
    </w:p>
    <w:p w:rsidR="00460586" w:rsidRPr="00AC4AD4" w:rsidRDefault="006E28A5" w:rsidP="006E28A5">
      <w:pPr>
        <w:pStyle w:val="subsection"/>
      </w:pPr>
      <w:r w:rsidRPr="00AC4AD4">
        <w:tab/>
      </w:r>
      <w:r w:rsidR="00460586" w:rsidRPr="00AC4AD4">
        <w:t>(3)</w:t>
      </w:r>
      <w:r w:rsidR="00460586" w:rsidRPr="00AC4AD4">
        <w:tab/>
        <w:t>The amendment made by item</w:t>
      </w:r>
      <w:r w:rsidR="00AC4AD4" w:rsidRPr="00AC4AD4">
        <w:t> </w:t>
      </w:r>
      <w:r w:rsidR="00460586" w:rsidRPr="00AC4AD4">
        <w:t>5 of Schedule</w:t>
      </w:r>
      <w:r w:rsidR="00AC4AD4" w:rsidRPr="00AC4AD4">
        <w:t> </w:t>
      </w:r>
      <w:r w:rsidR="00460586" w:rsidRPr="00AC4AD4">
        <w:t xml:space="preserve">1 to the </w:t>
      </w:r>
      <w:r w:rsidR="00460586" w:rsidRPr="00AC4AD4">
        <w:rPr>
          <w:i/>
        </w:rPr>
        <w:t>Export Control (Animals) Amendment (Notices of Intention to Export) Order</w:t>
      </w:r>
      <w:r w:rsidR="00AC4AD4" w:rsidRPr="00AC4AD4">
        <w:rPr>
          <w:i/>
        </w:rPr>
        <w:t> </w:t>
      </w:r>
      <w:r w:rsidR="00460586" w:rsidRPr="00AC4AD4">
        <w:rPr>
          <w:i/>
        </w:rPr>
        <w:t>2018</w:t>
      </w:r>
      <w:r w:rsidR="00460586" w:rsidRPr="00AC4AD4">
        <w:t xml:space="preserve"> applies in relation to an application for an export permit for a proposed export of live</w:t>
      </w:r>
      <w:r w:rsidR="00AC4AD4">
        <w:noBreakHyphen/>
      </w:r>
      <w:r w:rsidR="00460586" w:rsidRPr="00AC4AD4">
        <w:t xml:space="preserve">stock if the </w:t>
      </w:r>
      <w:proofErr w:type="spellStart"/>
      <w:r w:rsidR="00460586" w:rsidRPr="00AC4AD4">
        <w:t>NOI</w:t>
      </w:r>
      <w:proofErr w:type="spellEnd"/>
      <w:r w:rsidR="00460586" w:rsidRPr="00AC4AD4">
        <w:t xml:space="preserve"> for the proposed export is given to the Secretary after the commencement of that Order.</w:t>
      </w:r>
    </w:p>
    <w:p w:rsidR="00460586" w:rsidRPr="00AC4AD4" w:rsidRDefault="006E28A5" w:rsidP="006E28A5">
      <w:pPr>
        <w:pStyle w:val="subsection"/>
      </w:pPr>
      <w:r w:rsidRPr="00AC4AD4">
        <w:tab/>
      </w:r>
      <w:r w:rsidR="00460586" w:rsidRPr="00AC4AD4">
        <w:t>(4)</w:t>
      </w:r>
      <w:r w:rsidR="00460586" w:rsidRPr="00AC4AD4">
        <w:tab/>
        <w:t>The amendment made by item</w:t>
      </w:r>
      <w:r w:rsidR="00AC4AD4" w:rsidRPr="00AC4AD4">
        <w:t> </w:t>
      </w:r>
      <w:r w:rsidR="00460586" w:rsidRPr="00AC4AD4">
        <w:t>6 of Schedule</w:t>
      </w:r>
      <w:r w:rsidR="00AC4AD4" w:rsidRPr="00AC4AD4">
        <w:t> </w:t>
      </w:r>
      <w:r w:rsidR="00460586" w:rsidRPr="00AC4AD4">
        <w:t xml:space="preserve">1 to the </w:t>
      </w:r>
      <w:r w:rsidR="00460586" w:rsidRPr="00AC4AD4">
        <w:rPr>
          <w:i/>
        </w:rPr>
        <w:t>Export Control (Animals) Amendment (Notices of Intention to Export) Order</w:t>
      </w:r>
      <w:r w:rsidR="00AC4AD4" w:rsidRPr="00AC4AD4">
        <w:rPr>
          <w:i/>
        </w:rPr>
        <w:t> </w:t>
      </w:r>
      <w:r w:rsidR="00460586" w:rsidRPr="00AC4AD4">
        <w:rPr>
          <w:i/>
        </w:rPr>
        <w:t>2018</w:t>
      </w:r>
      <w:r w:rsidR="00460586" w:rsidRPr="00AC4AD4">
        <w:t xml:space="preserve"> applies in relation to the grant of an export permit for a proposed export of live</w:t>
      </w:r>
      <w:r w:rsidR="00AC4AD4">
        <w:noBreakHyphen/>
      </w:r>
      <w:r w:rsidR="00460586" w:rsidRPr="00AC4AD4">
        <w:t xml:space="preserve">stock if the </w:t>
      </w:r>
      <w:proofErr w:type="spellStart"/>
      <w:r w:rsidR="00460586" w:rsidRPr="00AC4AD4">
        <w:t>NOI</w:t>
      </w:r>
      <w:proofErr w:type="spellEnd"/>
      <w:r w:rsidR="00460586" w:rsidRPr="00AC4AD4">
        <w:t xml:space="preserve"> for the proposed export is given to the Secretary after the commencement of that Order.</w:t>
      </w:r>
    </w:p>
    <w:sectPr w:rsidR="00460586" w:rsidRPr="00AC4AD4" w:rsidSect="00AB64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A1" w:rsidRDefault="00AD73A1" w:rsidP="0048364F">
      <w:pPr>
        <w:spacing w:line="240" w:lineRule="auto"/>
      </w:pPr>
      <w:r>
        <w:separator/>
      </w:r>
    </w:p>
  </w:endnote>
  <w:endnote w:type="continuationSeparator" w:id="0">
    <w:p w:rsidR="00AD73A1" w:rsidRDefault="00AD73A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AB64AC" w:rsidRDefault="00AB64AC" w:rsidP="00AB64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64AC">
      <w:rPr>
        <w:i/>
        <w:sz w:val="18"/>
      </w:rPr>
      <w:t>OPC63538 -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Default="00AD73A1" w:rsidP="00E97334"/>
  <w:p w:rsidR="00AD73A1" w:rsidRPr="00AB64AC" w:rsidRDefault="00AB64AC" w:rsidP="00AB64AC">
    <w:pPr>
      <w:rPr>
        <w:rFonts w:cs="Times New Roman"/>
        <w:i/>
        <w:sz w:val="18"/>
      </w:rPr>
    </w:pPr>
    <w:r w:rsidRPr="00AB64AC">
      <w:rPr>
        <w:rFonts w:cs="Times New Roman"/>
        <w:i/>
        <w:sz w:val="18"/>
      </w:rPr>
      <w:t>OPC63538 -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AB64AC" w:rsidRDefault="00AB64AC" w:rsidP="00AB64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64AC">
      <w:rPr>
        <w:i/>
        <w:sz w:val="18"/>
      </w:rPr>
      <w:t>OPC63538 -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33C1C" w:rsidRDefault="00AD73A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73A1" w:rsidTr="00AC4A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4DA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4DAE">
            <w:rPr>
              <w:i/>
              <w:sz w:val="18"/>
            </w:rPr>
            <w:t>Export Control (Animals) Amendment (Notices of Intention to Export)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right"/>
            <w:rPr>
              <w:sz w:val="18"/>
            </w:rPr>
          </w:pPr>
        </w:p>
      </w:tc>
    </w:tr>
  </w:tbl>
  <w:p w:rsidR="00AD73A1" w:rsidRPr="00AB64AC" w:rsidRDefault="00AB64AC" w:rsidP="00AB64AC">
    <w:pPr>
      <w:rPr>
        <w:rFonts w:cs="Times New Roman"/>
        <w:i/>
        <w:sz w:val="18"/>
      </w:rPr>
    </w:pPr>
    <w:r w:rsidRPr="00AB64AC">
      <w:rPr>
        <w:rFonts w:cs="Times New Roman"/>
        <w:i/>
        <w:sz w:val="18"/>
      </w:rPr>
      <w:t>OPC63538 -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33C1C" w:rsidRDefault="00AD73A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D73A1" w:rsidTr="00AC4AD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4DAE">
            <w:rPr>
              <w:i/>
              <w:sz w:val="18"/>
            </w:rPr>
            <w:t>Export Control (Animals) Amendment (Notices of Intention to Export)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1C7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D73A1" w:rsidRPr="00AB64AC" w:rsidRDefault="00AB64AC" w:rsidP="00AB64AC">
    <w:pPr>
      <w:rPr>
        <w:rFonts w:cs="Times New Roman"/>
        <w:i/>
        <w:sz w:val="18"/>
      </w:rPr>
    </w:pPr>
    <w:r w:rsidRPr="00AB64AC">
      <w:rPr>
        <w:rFonts w:cs="Times New Roman"/>
        <w:i/>
        <w:sz w:val="18"/>
      </w:rPr>
      <w:t>OPC63538 -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33C1C" w:rsidRDefault="00AD73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73A1" w:rsidTr="00AC4A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1C7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4DAE">
            <w:rPr>
              <w:i/>
              <w:sz w:val="18"/>
            </w:rPr>
            <w:t>Export Control (Animals) Amendment (Notices of Intention to Export)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right"/>
            <w:rPr>
              <w:sz w:val="18"/>
            </w:rPr>
          </w:pPr>
        </w:p>
      </w:tc>
    </w:tr>
  </w:tbl>
  <w:p w:rsidR="00AD73A1" w:rsidRPr="00AB64AC" w:rsidRDefault="00AB64AC" w:rsidP="00AB64AC">
    <w:pPr>
      <w:rPr>
        <w:rFonts w:cs="Times New Roman"/>
        <w:i/>
        <w:sz w:val="18"/>
      </w:rPr>
    </w:pPr>
    <w:r w:rsidRPr="00AB64AC">
      <w:rPr>
        <w:rFonts w:cs="Times New Roman"/>
        <w:i/>
        <w:sz w:val="18"/>
      </w:rPr>
      <w:t>OPC63538 -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33C1C" w:rsidRDefault="00AD73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73A1" w:rsidTr="00AD73A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4DAE">
            <w:rPr>
              <w:i/>
              <w:sz w:val="18"/>
            </w:rPr>
            <w:t>Export Control (Animals) Amendment (Notices of Intention to Export)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1C7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D73A1" w:rsidRPr="00AB64AC" w:rsidRDefault="00AB64AC" w:rsidP="00AB64AC">
    <w:pPr>
      <w:rPr>
        <w:rFonts w:cs="Times New Roman"/>
        <w:i/>
        <w:sz w:val="18"/>
      </w:rPr>
    </w:pPr>
    <w:r w:rsidRPr="00AB64AC">
      <w:rPr>
        <w:rFonts w:cs="Times New Roman"/>
        <w:i/>
        <w:sz w:val="18"/>
      </w:rPr>
      <w:t>OPC63538 -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33C1C" w:rsidRDefault="00AD73A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73A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4DAE">
            <w:rPr>
              <w:i/>
              <w:sz w:val="18"/>
            </w:rPr>
            <w:t>Export Control (Animals) Amendment (Notices of Intention to Export) Order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D73A1" w:rsidRDefault="00AD73A1" w:rsidP="00AD73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4DA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D73A1" w:rsidRPr="00AB64AC" w:rsidRDefault="00AB64AC" w:rsidP="00AB64AC">
    <w:pPr>
      <w:rPr>
        <w:rFonts w:cs="Times New Roman"/>
        <w:i/>
        <w:sz w:val="18"/>
      </w:rPr>
    </w:pPr>
    <w:r w:rsidRPr="00AB64AC">
      <w:rPr>
        <w:rFonts w:cs="Times New Roman"/>
        <w:i/>
        <w:sz w:val="18"/>
      </w:rPr>
      <w:t>OPC63538 -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A1" w:rsidRDefault="00AD73A1" w:rsidP="0048364F">
      <w:pPr>
        <w:spacing w:line="240" w:lineRule="auto"/>
      </w:pPr>
      <w:r>
        <w:separator/>
      </w:r>
    </w:p>
  </w:footnote>
  <w:footnote w:type="continuationSeparator" w:id="0">
    <w:p w:rsidR="00AD73A1" w:rsidRDefault="00AD73A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5F1388" w:rsidRDefault="00AD73A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5F1388" w:rsidRDefault="00AD73A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5F1388" w:rsidRDefault="00AD73A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D79B6" w:rsidRDefault="00AD73A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D79B6" w:rsidRDefault="00AD73A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ED79B6" w:rsidRDefault="00AD73A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A961C4" w:rsidRDefault="00AD73A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91C7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91C78">
      <w:rPr>
        <w:noProof/>
        <w:sz w:val="20"/>
      </w:rPr>
      <w:t>Amendments</w:t>
    </w:r>
    <w:r>
      <w:rPr>
        <w:sz w:val="20"/>
      </w:rPr>
      <w:fldChar w:fldCharType="end"/>
    </w:r>
  </w:p>
  <w:p w:rsidR="00AD73A1" w:rsidRPr="00A961C4" w:rsidRDefault="00AD73A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D73A1" w:rsidRPr="00A961C4" w:rsidRDefault="00AD73A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A961C4" w:rsidRDefault="00AD73A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D73A1" w:rsidRPr="00A961C4" w:rsidRDefault="00AD73A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D73A1" w:rsidRPr="00A961C4" w:rsidRDefault="00AD73A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A1" w:rsidRPr="00A961C4" w:rsidRDefault="00AD73A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1D"/>
    <w:rsid w:val="00000263"/>
    <w:rsid w:val="000113BC"/>
    <w:rsid w:val="000136AF"/>
    <w:rsid w:val="0003446D"/>
    <w:rsid w:val="0004044E"/>
    <w:rsid w:val="0005120E"/>
    <w:rsid w:val="00054577"/>
    <w:rsid w:val="000614BF"/>
    <w:rsid w:val="00066BA8"/>
    <w:rsid w:val="0007169C"/>
    <w:rsid w:val="00077593"/>
    <w:rsid w:val="00083F48"/>
    <w:rsid w:val="000A7DF9"/>
    <w:rsid w:val="000D05EF"/>
    <w:rsid w:val="000D5485"/>
    <w:rsid w:val="000E0139"/>
    <w:rsid w:val="000F21C1"/>
    <w:rsid w:val="000F242F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A771D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02B8"/>
    <w:rsid w:val="002C152A"/>
    <w:rsid w:val="002D043A"/>
    <w:rsid w:val="002F1BCA"/>
    <w:rsid w:val="0031713F"/>
    <w:rsid w:val="00321913"/>
    <w:rsid w:val="00324EE6"/>
    <w:rsid w:val="003316DC"/>
    <w:rsid w:val="00332E0D"/>
    <w:rsid w:val="00333825"/>
    <w:rsid w:val="003415D3"/>
    <w:rsid w:val="00346335"/>
    <w:rsid w:val="00352B0F"/>
    <w:rsid w:val="003561B0"/>
    <w:rsid w:val="00367960"/>
    <w:rsid w:val="00374244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5E06"/>
    <w:rsid w:val="004116CD"/>
    <w:rsid w:val="0041297C"/>
    <w:rsid w:val="00414ADE"/>
    <w:rsid w:val="00415DF1"/>
    <w:rsid w:val="00424CA9"/>
    <w:rsid w:val="004257BB"/>
    <w:rsid w:val="004261D9"/>
    <w:rsid w:val="0044291A"/>
    <w:rsid w:val="00460499"/>
    <w:rsid w:val="00460586"/>
    <w:rsid w:val="00474835"/>
    <w:rsid w:val="004819C7"/>
    <w:rsid w:val="0048364F"/>
    <w:rsid w:val="00490F2E"/>
    <w:rsid w:val="00496DB3"/>
    <w:rsid w:val="00496F97"/>
    <w:rsid w:val="004A53EA"/>
    <w:rsid w:val="004B0112"/>
    <w:rsid w:val="004F1FAC"/>
    <w:rsid w:val="004F676E"/>
    <w:rsid w:val="00516B8D"/>
    <w:rsid w:val="00525B8F"/>
    <w:rsid w:val="0052686F"/>
    <w:rsid w:val="0052756C"/>
    <w:rsid w:val="00530230"/>
    <w:rsid w:val="00530CC9"/>
    <w:rsid w:val="00532BEE"/>
    <w:rsid w:val="00537FBC"/>
    <w:rsid w:val="00541D73"/>
    <w:rsid w:val="00543469"/>
    <w:rsid w:val="005452CC"/>
    <w:rsid w:val="00546FA3"/>
    <w:rsid w:val="00554243"/>
    <w:rsid w:val="00557C7A"/>
    <w:rsid w:val="00562A58"/>
    <w:rsid w:val="00562D3D"/>
    <w:rsid w:val="005716DD"/>
    <w:rsid w:val="00581211"/>
    <w:rsid w:val="00584811"/>
    <w:rsid w:val="00593AA6"/>
    <w:rsid w:val="00594161"/>
    <w:rsid w:val="00594749"/>
    <w:rsid w:val="005A32CF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4C27"/>
    <w:rsid w:val="006105A5"/>
    <w:rsid w:val="00613EAD"/>
    <w:rsid w:val="006158AC"/>
    <w:rsid w:val="00625DF2"/>
    <w:rsid w:val="00640402"/>
    <w:rsid w:val="00640F78"/>
    <w:rsid w:val="00646E7B"/>
    <w:rsid w:val="00655D6A"/>
    <w:rsid w:val="00656DE9"/>
    <w:rsid w:val="00677CC2"/>
    <w:rsid w:val="00685F42"/>
    <w:rsid w:val="006866A1"/>
    <w:rsid w:val="00691C78"/>
    <w:rsid w:val="0069207B"/>
    <w:rsid w:val="006A4309"/>
    <w:rsid w:val="006B0E55"/>
    <w:rsid w:val="006B7006"/>
    <w:rsid w:val="006C7F8C"/>
    <w:rsid w:val="006D7AB9"/>
    <w:rsid w:val="006E28A5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59A4"/>
    <w:rsid w:val="007A115D"/>
    <w:rsid w:val="007A35E6"/>
    <w:rsid w:val="007A6863"/>
    <w:rsid w:val="007D45C1"/>
    <w:rsid w:val="007E7D4A"/>
    <w:rsid w:val="007F47CB"/>
    <w:rsid w:val="007F48ED"/>
    <w:rsid w:val="007F7947"/>
    <w:rsid w:val="00812F45"/>
    <w:rsid w:val="00817074"/>
    <w:rsid w:val="0083302F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27D1"/>
    <w:rsid w:val="008E4702"/>
    <w:rsid w:val="008E69AA"/>
    <w:rsid w:val="008E6C6B"/>
    <w:rsid w:val="008F4F1C"/>
    <w:rsid w:val="00920FB4"/>
    <w:rsid w:val="00922764"/>
    <w:rsid w:val="00932377"/>
    <w:rsid w:val="00940BF5"/>
    <w:rsid w:val="00943102"/>
    <w:rsid w:val="0094523D"/>
    <w:rsid w:val="009559E6"/>
    <w:rsid w:val="00976A63"/>
    <w:rsid w:val="00983419"/>
    <w:rsid w:val="009C3431"/>
    <w:rsid w:val="009C5989"/>
    <w:rsid w:val="009D08DA"/>
    <w:rsid w:val="009D77D0"/>
    <w:rsid w:val="00A04DAE"/>
    <w:rsid w:val="00A06860"/>
    <w:rsid w:val="00A136F5"/>
    <w:rsid w:val="00A231E2"/>
    <w:rsid w:val="00A2550D"/>
    <w:rsid w:val="00A4169B"/>
    <w:rsid w:val="00A445F2"/>
    <w:rsid w:val="00A46D24"/>
    <w:rsid w:val="00A50D55"/>
    <w:rsid w:val="00A5165B"/>
    <w:rsid w:val="00A52FDA"/>
    <w:rsid w:val="00A60BF2"/>
    <w:rsid w:val="00A64912"/>
    <w:rsid w:val="00A70A74"/>
    <w:rsid w:val="00AA0343"/>
    <w:rsid w:val="00AA2A5C"/>
    <w:rsid w:val="00AB64AC"/>
    <w:rsid w:val="00AB78E9"/>
    <w:rsid w:val="00AC4AD4"/>
    <w:rsid w:val="00AD3467"/>
    <w:rsid w:val="00AD5641"/>
    <w:rsid w:val="00AD73A1"/>
    <w:rsid w:val="00AE0F9B"/>
    <w:rsid w:val="00AF55FF"/>
    <w:rsid w:val="00B032D8"/>
    <w:rsid w:val="00B26BB5"/>
    <w:rsid w:val="00B33B3C"/>
    <w:rsid w:val="00B40D74"/>
    <w:rsid w:val="00B52663"/>
    <w:rsid w:val="00B56DCB"/>
    <w:rsid w:val="00B76211"/>
    <w:rsid w:val="00B770D2"/>
    <w:rsid w:val="00B97030"/>
    <w:rsid w:val="00BA3FDD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3472"/>
    <w:rsid w:val="00C42BF8"/>
    <w:rsid w:val="00C460AE"/>
    <w:rsid w:val="00C50043"/>
    <w:rsid w:val="00C50A0F"/>
    <w:rsid w:val="00C7573B"/>
    <w:rsid w:val="00C76CF3"/>
    <w:rsid w:val="00C8771D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457C"/>
    <w:rsid w:val="00DB5CB4"/>
    <w:rsid w:val="00DE149E"/>
    <w:rsid w:val="00E05704"/>
    <w:rsid w:val="00E12F1A"/>
    <w:rsid w:val="00E21CFB"/>
    <w:rsid w:val="00E22935"/>
    <w:rsid w:val="00E244CD"/>
    <w:rsid w:val="00E54292"/>
    <w:rsid w:val="00E60191"/>
    <w:rsid w:val="00E655E4"/>
    <w:rsid w:val="00E74DC7"/>
    <w:rsid w:val="00E87699"/>
    <w:rsid w:val="00E92E27"/>
    <w:rsid w:val="00E9586B"/>
    <w:rsid w:val="00E97334"/>
    <w:rsid w:val="00EA0D36"/>
    <w:rsid w:val="00EC77FC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4A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AD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AD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AD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AD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AD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AD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4AD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4AD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4AD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4AD4"/>
  </w:style>
  <w:style w:type="paragraph" w:customStyle="1" w:styleId="OPCParaBase">
    <w:name w:val="OPCParaBase"/>
    <w:qFormat/>
    <w:rsid w:val="00AC4A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4A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4A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4A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4A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4A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4A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4A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4A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4A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4A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4AD4"/>
  </w:style>
  <w:style w:type="paragraph" w:customStyle="1" w:styleId="Blocks">
    <w:name w:val="Blocks"/>
    <w:aliases w:val="bb"/>
    <w:basedOn w:val="OPCParaBase"/>
    <w:qFormat/>
    <w:rsid w:val="00AC4A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4A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4AD4"/>
    <w:rPr>
      <w:i/>
    </w:rPr>
  </w:style>
  <w:style w:type="paragraph" w:customStyle="1" w:styleId="BoxList">
    <w:name w:val="BoxList"/>
    <w:aliases w:val="bl"/>
    <w:basedOn w:val="BoxText"/>
    <w:qFormat/>
    <w:rsid w:val="00AC4A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4A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4A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4AD4"/>
    <w:pPr>
      <w:ind w:left="1985" w:hanging="851"/>
    </w:pPr>
  </w:style>
  <w:style w:type="character" w:customStyle="1" w:styleId="CharAmPartNo">
    <w:name w:val="CharAmPartNo"/>
    <w:basedOn w:val="OPCCharBase"/>
    <w:qFormat/>
    <w:rsid w:val="00AC4AD4"/>
  </w:style>
  <w:style w:type="character" w:customStyle="1" w:styleId="CharAmPartText">
    <w:name w:val="CharAmPartText"/>
    <w:basedOn w:val="OPCCharBase"/>
    <w:qFormat/>
    <w:rsid w:val="00AC4AD4"/>
  </w:style>
  <w:style w:type="character" w:customStyle="1" w:styleId="CharAmSchNo">
    <w:name w:val="CharAmSchNo"/>
    <w:basedOn w:val="OPCCharBase"/>
    <w:qFormat/>
    <w:rsid w:val="00AC4AD4"/>
  </w:style>
  <w:style w:type="character" w:customStyle="1" w:styleId="CharAmSchText">
    <w:name w:val="CharAmSchText"/>
    <w:basedOn w:val="OPCCharBase"/>
    <w:qFormat/>
    <w:rsid w:val="00AC4AD4"/>
  </w:style>
  <w:style w:type="character" w:customStyle="1" w:styleId="CharBoldItalic">
    <w:name w:val="CharBoldItalic"/>
    <w:basedOn w:val="OPCCharBase"/>
    <w:uiPriority w:val="1"/>
    <w:qFormat/>
    <w:rsid w:val="00AC4A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4AD4"/>
  </w:style>
  <w:style w:type="character" w:customStyle="1" w:styleId="CharChapText">
    <w:name w:val="CharChapText"/>
    <w:basedOn w:val="OPCCharBase"/>
    <w:uiPriority w:val="1"/>
    <w:qFormat/>
    <w:rsid w:val="00AC4AD4"/>
  </w:style>
  <w:style w:type="character" w:customStyle="1" w:styleId="CharDivNo">
    <w:name w:val="CharDivNo"/>
    <w:basedOn w:val="OPCCharBase"/>
    <w:uiPriority w:val="1"/>
    <w:qFormat/>
    <w:rsid w:val="00AC4AD4"/>
  </w:style>
  <w:style w:type="character" w:customStyle="1" w:styleId="CharDivText">
    <w:name w:val="CharDivText"/>
    <w:basedOn w:val="OPCCharBase"/>
    <w:uiPriority w:val="1"/>
    <w:qFormat/>
    <w:rsid w:val="00AC4AD4"/>
  </w:style>
  <w:style w:type="character" w:customStyle="1" w:styleId="CharItalic">
    <w:name w:val="CharItalic"/>
    <w:basedOn w:val="OPCCharBase"/>
    <w:uiPriority w:val="1"/>
    <w:qFormat/>
    <w:rsid w:val="00AC4AD4"/>
    <w:rPr>
      <w:i/>
    </w:rPr>
  </w:style>
  <w:style w:type="character" w:customStyle="1" w:styleId="CharPartNo">
    <w:name w:val="CharPartNo"/>
    <w:basedOn w:val="OPCCharBase"/>
    <w:uiPriority w:val="1"/>
    <w:qFormat/>
    <w:rsid w:val="00AC4AD4"/>
  </w:style>
  <w:style w:type="character" w:customStyle="1" w:styleId="CharPartText">
    <w:name w:val="CharPartText"/>
    <w:basedOn w:val="OPCCharBase"/>
    <w:uiPriority w:val="1"/>
    <w:qFormat/>
    <w:rsid w:val="00AC4AD4"/>
  </w:style>
  <w:style w:type="character" w:customStyle="1" w:styleId="CharSectno">
    <w:name w:val="CharSectno"/>
    <w:basedOn w:val="OPCCharBase"/>
    <w:qFormat/>
    <w:rsid w:val="00AC4AD4"/>
  </w:style>
  <w:style w:type="character" w:customStyle="1" w:styleId="CharSubdNo">
    <w:name w:val="CharSubdNo"/>
    <w:basedOn w:val="OPCCharBase"/>
    <w:uiPriority w:val="1"/>
    <w:qFormat/>
    <w:rsid w:val="00AC4AD4"/>
  </w:style>
  <w:style w:type="character" w:customStyle="1" w:styleId="CharSubdText">
    <w:name w:val="CharSubdText"/>
    <w:basedOn w:val="OPCCharBase"/>
    <w:uiPriority w:val="1"/>
    <w:qFormat/>
    <w:rsid w:val="00AC4AD4"/>
  </w:style>
  <w:style w:type="paragraph" w:customStyle="1" w:styleId="CTA--">
    <w:name w:val="CTA --"/>
    <w:basedOn w:val="OPCParaBase"/>
    <w:next w:val="Normal"/>
    <w:rsid w:val="00AC4A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4A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4A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4A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4A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4A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4A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4A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4A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4A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4A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4A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4A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4A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4A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4A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4A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4A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4A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4A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4A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4A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4A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4A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4A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4A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4A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4A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4A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4A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4A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4A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4A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4A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4A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4A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4A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4A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4A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4A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4A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4A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4A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4A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4A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4A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4A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4A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4A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4A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4A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4A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4A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4A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4A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4A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4A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4A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4A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4A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4A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4A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4A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4A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4A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4A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4AD4"/>
    <w:rPr>
      <w:sz w:val="16"/>
    </w:rPr>
  </w:style>
  <w:style w:type="table" w:customStyle="1" w:styleId="CFlag">
    <w:name w:val="CFlag"/>
    <w:basedOn w:val="TableNormal"/>
    <w:uiPriority w:val="99"/>
    <w:rsid w:val="00AC4AD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4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4A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4A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4A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4A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4A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4AD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4AD4"/>
    <w:pPr>
      <w:spacing w:before="120"/>
    </w:pPr>
  </w:style>
  <w:style w:type="paragraph" w:customStyle="1" w:styleId="CompiledActNo">
    <w:name w:val="CompiledActNo"/>
    <w:basedOn w:val="OPCParaBase"/>
    <w:next w:val="Normal"/>
    <w:rsid w:val="00AC4A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4A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4A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4A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4A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4A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4A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4A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4A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4A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4A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4A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4A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4A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4A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4A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4A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4AD4"/>
  </w:style>
  <w:style w:type="character" w:customStyle="1" w:styleId="CharSubPartNoCASA">
    <w:name w:val="CharSubPartNo(CASA)"/>
    <w:basedOn w:val="OPCCharBase"/>
    <w:uiPriority w:val="1"/>
    <w:rsid w:val="00AC4AD4"/>
  </w:style>
  <w:style w:type="paragraph" w:customStyle="1" w:styleId="ENoteTTIndentHeadingSub">
    <w:name w:val="ENoteTTIndentHeadingSub"/>
    <w:aliases w:val="enTTHis"/>
    <w:basedOn w:val="OPCParaBase"/>
    <w:rsid w:val="00AC4A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4A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4A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4A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4A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4AD4"/>
    <w:rPr>
      <w:sz w:val="22"/>
    </w:rPr>
  </w:style>
  <w:style w:type="paragraph" w:customStyle="1" w:styleId="SOTextNote">
    <w:name w:val="SO TextNote"/>
    <w:aliases w:val="sont"/>
    <w:basedOn w:val="SOText"/>
    <w:qFormat/>
    <w:rsid w:val="00AC4A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4A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4AD4"/>
    <w:rPr>
      <w:sz w:val="22"/>
    </w:rPr>
  </w:style>
  <w:style w:type="paragraph" w:customStyle="1" w:styleId="FileName">
    <w:name w:val="FileName"/>
    <w:basedOn w:val="Normal"/>
    <w:rsid w:val="00AC4AD4"/>
  </w:style>
  <w:style w:type="paragraph" w:customStyle="1" w:styleId="TableHeading">
    <w:name w:val="TableHeading"/>
    <w:aliases w:val="th"/>
    <w:basedOn w:val="OPCParaBase"/>
    <w:next w:val="Tabletext"/>
    <w:rsid w:val="00AC4A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4A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4A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4A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4A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4A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4A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4A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4A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4AD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4AD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4AD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4AD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4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AD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4A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4AD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4AD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4AD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4A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4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C4AD4"/>
  </w:style>
  <w:style w:type="character" w:customStyle="1" w:styleId="charlegsubtitle1">
    <w:name w:val="charlegsubtitle1"/>
    <w:basedOn w:val="DefaultParagraphFont"/>
    <w:rsid w:val="00AC4AD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4AD4"/>
    <w:pPr>
      <w:ind w:left="240" w:hanging="240"/>
    </w:pPr>
  </w:style>
  <w:style w:type="paragraph" w:styleId="Index2">
    <w:name w:val="index 2"/>
    <w:basedOn w:val="Normal"/>
    <w:next w:val="Normal"/>
    <w:autoRedefine/>
    <w:rsid w:val="00AC4AD4"/>
    <w:pPr>
      <w:ind w:left="480" w:hanging="240"/>
    </w:pPr>
  </w:style>
  <w:style w:type="paragraph" w:styleId="Index3">
    <w:name w:val="index 3"/>
    <w:basedOn w:val="Normal"/>
    <w:next w:val="Normal"/>
    <w:autoRedefine/>
    <w:rsid w:val="00AC4AD4"/>
    <w:pPr>
      <w:ind w:left="720" w:hanging="240"/>
    </w:pPr>
  </w:style>
  <w:style w:type="paragraph" w:styleId="Index4">
    <w:name w:val="index 4"/>
    <w:basedOn w:val="Normal"/>
    <w:next w:val="Normal"/>
    <w:autoRedefine/>
    <w:rsid w:val="00AC4AD4"/>
    <w:pPr>
      <w:ind w:left="960" w:hanging="240"/>
    </w:pPr>
  </w:style>
  <w:style w:type="paragraph" w:styleId="Index5">
    <w:name w:val="index 5"/>
    <w:basedOn w:val="Normal"/>
    <w:next w:val="Normal"/>
    <w:autoRedefine/>
    <w:rsid w:val="00AC4AD4"/>
    <w:pPr>
      <w:ind w:left="1200" w:hanging="240"/>
    </w:pPr>
  </w:style>
  <w:style w:type="paragraph" w:styleId="Index6">
    <w:name w:val="index 6"/>
    <w:basedOn w:val="Normal"/>
    <w:next w:val="Normal"/>
    <w:autoRedefine/>
    <w:rsid w:val="00AC4AD4"/>
    <w:pPr>
      <w:ind w:left="1440" w:hanging="240"/>
    </w:pPr>
  </w:style>
  <w:style w:type="paragraph" w:styleId="Index7">
    <w:name w:val="index 7"/>
    <w:basedOn w:val="Normal"/>
    <w:next w:val="Normal"/>
    <w:autoRedefine/>
    <w:rsid w:val="00AC4AD4"/>
    <w:pPr>
      <w:ind w:left="1680" w:hanging="240"/>
    </w:pPr>
  </w:style>
  <w:style w:type="paragraph" w:styleId="Index8">
    <w:name w:val="index 8"/>
    <w:basedOn w:val="Normal"/>
    <w:next w:val="Normal"/>
    <w:autoRedefine/>
    <w:rsid w:val="00AC4AD4"/>
    <w:pPr>
      <w:ind w:left="1920" w:hanging="240"/>
    </w:pPr>
  </w:style>
  <w:style w:type="paragraph" w:styleId="Index9">
    <w:name w:val="index 9"/>
    <w:basedOn w:val="Normal"/>
    <w:next w:val="Normal"/>
    <w:autoRedefine/>
    <w:rsid w:val="00AC4AD4"/>
    <w:pPr>
      <w:ind w:left="2160" w:hanging="240"/>
    </w:pPr>
  </w:style>
  <w:style w:type="paragraph" w:styleId="NormalIndent">
    <w:name w:val="Normal Indent"/>
    <w:basedOn w:val="Normal"/>
    <w:rsid w:val="00AC4AD4"/>
    <w:pPr>
      <w:ind w:left="720"/>
    </w:pPr>
  </w:style>
  <w:style w:type="paragraph" w:styleId="FootnoteText">
    <w:name w:val="footnote text"/>
    <w:basedOn w:val="Normal"/>
    <w:link w:val="FootnoteTextChar"/>
    <w:rsid w:val="00AC4AD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4AD4"/>
  </w:style>
  <w:style w:type="paragraph" w:styleId="CommentText">
    <w:name w:val="annotation text"/>
    <w:basedOn w:val="Normal"/>
    <w:link w:val="CommentTextChar"/>
    <w:rsid w:val="00AC4A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4AD4"/>
  </w:style>
  <w:style w:type="paragraph" w:styleId="IndexHeading">
    <w:name w:val="index heading"/>
    <w:basedOn w:val="Normal"/>
    <w:next w:val="Index1"/>
    <w:rsid w:val="00AC4AD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4AD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4AD4"/>
    <w:pPr>
      <w:ind w:left="480" w:hanging="480"/>
    </w:pPr>
  </w:style>
  <w:style w:type="paragraph" w:styleId="EnvelopeAddress">
    <w:name w:val="envelope address"/>
    <w:basedOn w:val="Normal"/>
    <w:rsid w:val="00AC4AD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4AD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4AD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4AD4"/>
    <w:rPr>
      <w:sz w:val="16"/>
      <w:szCs w:val="16"/>
    </w:rPr>
  </w:style>
  <w:style w:type="character" w:styleId="PageNumber">
    <w:name w:val="page number"/>
    <w:basedOn w:val="DefaultParagraphFont"/>
    <w:rsid w:val="00AC4AD4"/>
  </w:style>
  <w:style w:type="character" w:styleId="EndnoteReference">
    <w:name w:val="endnote reference"/>
    <w:basedOn w:val="DefaultParagraphFont"/>
    <w:rsid w:val="00AC4AD4"/>
    <w:rPr>
      <w:vertAlign w:val="superscript"/>
    </w:rPr>
  </w:style>
  <w:style w:type="paragraph" w:styleId="EndnoteText">
    <w:name w:val="endnote text"/>
    <w:basedOn w:val="Normal"/>
    <w:link w:val="EndnoteTextChar"/>
    <w:rsid w:val="00AC4AD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4AD4"/>
  </w:style>
  <w:style w:type="paragraph" w:styleId="TableofAuthorities">
    <w:name w:val="table of authorities"/>
    <w:basedOn w:val="Normal"/>
    <w:next w:val="Normal"/>
    <w:rsid w:val="00AC4AD4"/>
    <w:pPr>
      <w:ind w:left="240" w:hanging="240"/>
    </w:pPr>
  </w:style>
  <w:style w:type="paragraph" w:styleId="MacroText">
    <w:name w:val="macro"/>
    <w:link w:val="MacroTextChar"/>
    <w:rsid w:val="00AC4A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4AD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4AD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4AD4"/>
    <w:pPr>
      <w:ind w:left="283" w:hanging="283"/>
    </w:pPr>
  </w:style>
  <w:style w:type="paragraph" w:styleId="ListBullet">
    <w:name w:val="List Bullet"/>
    <w:basedOn w:val="Normal"/>
    <w:autoRedefine/>
    <w:rsid w:val="00AC4AD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4AD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4AD4"/>
    <w:pPr>
      <w:ind w:left="566" w:hanging="283"/>
    </w:pPr>
  </w:style>
  <w:style w:type="paragraph" w:styleId="List3">
    <w:name w:val="List 3"/>
    <w:basedOn w:val="Normal"/>
    <w:rsid w:val="00AC4AD4"/>
    <w:pPr>
      <w:ind w:left="849" w:hanging="283"/>
    </w:pPr>
  </w:style>
  <w:style w:type="paragraph" w:styleId="List4">
    <w:name w:val="List 4"/>
    <w:basedOn w:val="Normal"/>
    <w:rsid w:val="00AC4AD4"/>
    <w:pPr>
      <w:ind w:left="1132" w:hanging="283"/>
    </w:pPr>
  </w:style>
  <w:style w:type="paragraph" w:styleId="List5">
    <w:name w:val="List 5"/>
    <w:basedOn w:val="Normal"/>
    <w:rsid w:val="00AC4AD4"/>
    <w:pPr>
      <w:ind w:left="1415" w:hanging="283"/>
    </w:pPr>
  </w:style>
  <w:style w:type="paragraph" w:styleId="ListBullet2">
    <w:name w:val="List Bullet 2"/>
    <w:basedOn w:val="Normal"/>
    <w:autoRedefine/>
    <w:rsid w:val="00AC4AD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4AD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4AD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4AD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4AD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4AD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4AD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4AD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4AD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4AD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4AD4"/>
    <w:pPr>
      <w:ind w:left="4252"/>
    </w:pPr>
  </w:style>
  <w:style w:type="character" w:customStyle="1" w:styleId="ClosingChar">
    <w:name w:val="Closing Char"/>
    <w:basedOn w:val="DefaultParagraphFont"/>
    <w:link w:val="Closing"/>
    <w:rsid w:val="00AC4AD4"/>
    <w:rPr>
      <w:sz w:val="22"/>
    </w:rPr>
  </w:style>
  <w:style w:type="paragraph" w:styleId="Signature">
    <w:name w:val="Signature"/>
    <w:basedOn w:val="Normal"/>
    <w:link w:val="SignatureChar"/>
    <w:rsid w:val="00AC4AD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4AD4"/>
    <w:rPr>
      <w:sz w:val="22"/>
    </w:rPr>
  </w:style>
  <w:style w:type="paragraph" w:styleId="BodyText">
    <w:name w:val="Body Text"/>
    <w:basedOn w:val="Normal"/>
    <w:link w:val="BodyTextChar"/>
    <w:rsid w:val="00AC4A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4AD4"/>
    <w:rPr>
      <w:sz w:val="22"/>
    </w:rPr>
  </w:style>
  <w:style w:type="paragraph" w:styleId="BodyTextIndent">
    <w:name w:val="Body Text Indent"/>
    <w:basedOn w:val="Normal"/>
    <w:link w:val="BodyTextIndentChar"/>
    <w:rsid w:val="00AC4A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4AD4"/>
    <w:rPr>
      <w:sz w:val="22"/>
    </w:rPr>
  </w:style>
  <w:style w:type="paragraph" w:styleId="ListContinue">
    <w:name w:val="List Continue"/>
    <w:basedOn w:val="Normal"/>
    <w:rsid w:val="00AC4AD4"/>
    <w:pPr>
      <w:spacing w:after="120"/>
      <w:ind w:left="283"/>
    </w:pPr>
  </w:style>
  <w:style w:type="paragraph" w:styleId="ListContinue2">
    <w:name w:val="List Continue 2"/>
    <w:basedOn w:val="Normal"/>
    <w:rsid w:val="00AC4AD4"/>
    <w:pPr>
      <w:spacing w:after="120"/>
      <w:ind w:left="566"/>
    </w:pPr>
  </w:style>
  <w:style w:type="paragraph" w:styleId="ListContinue3">
    <w:name w:val="List Continue 3"/>
    <w:basedOn w:val="Normal"/>
    <w:rsid w:val="00AC4AD4"/>
    <w:pPr>
      <w:spacing w:after="120"/>
      <w:ind w:left="849"/>
    </w:pPr>
  </w:style>
  <w:style w:type="paragraph" w:styleId="ListContinue4">
    <w:name w:val="List Continue 4"/>
    <w:basedOn w:val="Normal"/>
    <w:rsid w:val="00AC4AD4"/>
    <w:pPr>
      <w:spacing w:after="120"/>
      <w:ind w:left="1132"/>
    </w:pPr>
  </w:style>
  <w:style w:type="paragraph" w:styleId="ListContinue5">
    <w:name w:val="List Continue 5"/>
    <w:basedOn w:val="Normal"/>
    <w:rsid w:val="00AC4AD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4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4AD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4AD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4AD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4AD4"/>
  </w:style>
  <w:style w:type="character" w:customStyle="1" w:styleId="SalutationChar">
    <w:name w:val="Salutation Char"/>
    <w:basedOn w:val="DefaultParagraphFont"/>
    <w:link w:val="Salutation"/>
    <w:rsid w:val="00AC4AD4"/>
    <w:rPr>
      <w:sz w:val="22"/>
    </w:rPr>
  </w:style>
  <w:style w:type="paragraph" w:styleId="Date">
    <w:name w:val="Date"/>
    <w:basedOn w:val="Normal"/>
    <w:next w:val="Normal"/>
    <w:link w:val="DateChar"/>
    <w:rsid w:val="00AC4AD4"/>
  </w:style>
  <w:style w:type="character" w:customStyle="1" w:styleId="DateChar">
    <w:name w:val="Date Char"/>
    <w:basedOn w:val="DefaultParagraphFont"/>
    <w:link w:val="Date"/>
    <w:rsid w:val="00AC4AD4"/>
    <w:rPr>
      <w:sz w:val="22"/>
    </w:rPr>
  </w:style>
  <w:style w:type="paragraph" w:styleId="BodyTextFirstIndent">
    <w:name w:val="Body Text First Indent"/>
    <w:basedOn w:val="BodyText"/>
    <w:link w:val="BodyTextFirstIndentChar"/>
    <w:rsid w:val="00AC4A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4AD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4AD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4AD4"/>
    <w:rPr>
      <w:sz w:val="22"/>
    </w:rPr>
  </w:style>
  <w:style w:type="paragraph" w:styleId="BodyText2">
    <w:name w:val="Body Text 2"/>
    <w:basedOn w:val="Normal"/>
    <w:link w:val="BodyText2Char"/>
    <w:rsid w:val="00AC4A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4AD4"/>
    <w:rPr>
      <w:sz w:val="22"/>
    </w:rPr>
  </w:style>
  <w:style w:type="paragraph" w:styleId="BodyText3">
    <w:name w:val="Body Text 3"/>
    <w:basedOn w:val="Normal"/>
    <w:link w:val="BodyText3Char"/>
    <w:rsid w:val="00AC4A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4AD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4A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4AD4"/>
    <w:rPr>
      <w:sz w:val="22"/>
    </w:rPr>
  </w:style>
  <w:style w:type="paragraph" w:styleId="BodyTextIndent3">
    <w:name w:val="Body Text Indent 3"/>
    <w:basedOn w:val="Normal"/>
    <w:link w:val="BodyTextIndent3Char"/>
    <w:rsid w:val="00AC4A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4AD4"/>
    <w:rPr>
      <w:sz w:val="16"/>
      <w:szCs w:val="16"/>
    </w:rPr>
  </w:style>
  <w:style w:type="paragraph" w:styleId="BlockText">
    <w:name w:val="Block Text"/>
    <w:basedOn w:val="Normal"/>
    <w:rsid w:val="00AC4AD4"/>
    <w:pPr>
      <w:spacing w:after="120"/>
      <w:ind w:left="1440" w:right="1440"/>
    </w:pPr>
  </w:style>
  <w:style w:type="character" w:styleId="Hyperlink">
    <w:name w:val="Hyperlink"/>
    <w:basedOn w:val="DefaultParagraphFont"/>
    <w:rsid w:val="00AC4AD4"/>
    <w:rPr>
      <w:color w:val="0000FF"/>
      <w:u w:val="single"/>
    </w:rPr>
  </w:style>
  <w:style w:type="character" w:styleId="FollowedHyperlink">
    <w:name w:val="FollowedHyperlink"/>
    <w:basedOn w:val="DefaultParagraphFont"/>
    <w:rsid w:val="00AC4AD4"/>
    <w:rPr>
      <w:color w:val="800080"/>
      <w:u w:val="single"/>
    </w:rPr>
  </w:style>
  <w:style w:type="character" w:styleId="Strong">
    <w:name w:val="Strong"/>
    <w:basedOn w:val="DefaultParagraphFont"/>
    <w:qFormat/>
    <w:rsid w:val="00AC4AD4"/>
    <w:rPr>
      <w:b/>
      <w:bCs/>
    </w:rPr>
  </w:style>
  <w:style w:type="character" w:styleId="Emphasis">
    <w:name w:val="Emphasis"/>
    <w:basedOn w:val="DefaultParagraphFont"/>
    <w:qFormat/>
    <w:rsid w:val="00AC4AD4"/>
    <w:rPr>
      <w:i/>
      <w:iCs/>
    </w:rPr>
  </w:style>
  <w:style w:type="paragraph" w:styleId="DocumentMap">
    <w:name w:val="Document Map"/>
    <w:basedOn w:val="Normal"/>
    <w:link w:val="DocumentMapChar"/>
    <w:rsid w:val="00AC4A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4AD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4A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4AD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4AD4"/>
  </w:style>
  <w:style w:type="character" w:customStyle="1" w:styleId="E-mailSignatureChar">
    <w:name w:val="E-mail Signature Char"/>
    <w:basedOn w:val="DefaultParagraphFont"/>
    <w:link w:val="E-mailSignature"/>
    <w:rsid w:val="00AC4AD4"/>
    <w:rPr>
      <w:sz w:val="22"/>
    </w:rPr>
  </w:style>
  <w:style w:type="paragraph" w:styleId="NormalWeb">
    <w:name w:val="Normal (Web)"/>
    <w:basedOn w:val="Normal"/>
    <w:rsid w:val="00AC4AD4"/>
  </w:style>
  <w:style w:type="character" w:styleId="HTMLAcronym">
    <w:name w:val="HTML Acronym"/>
    <w:basedOn w:val="DefaultParagraphFont"/>
    <w:rsid w:val="00AC4AD4"/>
  </w:style>
  <w:style w:type="paragraph" w:styleId="HTMLAddress">
    <w:name w:val="HTML Address"/>
    <w:basedOn w:val="Normal"/>
    <w:link w:val="HTMLAddressChar"/>
    <w:rsid w:val="00AC4AD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4AD4"/>
    <w:rPr>
      <w:i/>
      <w:iCs/>
      <w:sz w:val="22"/>
    </w:rPr>
  </w:style>
  <w:style w:type="character" w:styleId="HTMLCite">
    <w:name w:val="HTML Cite"/>
    <w:basedOn w:val="DefaultParagraphFont"/>
    <w:rsid w:val="00AC4AD4"/>
    <w:rPr>
      <w:i/>
      <w:iCs/>
    </w:rPr>
  </w:style>
  <w:style w:type="character" w:styleId="HTMLCode">
    <w:name w:val="HTML Code"/>
    <w:basedOn w:val="DefaultParagraphFont"/>
    <w:rsid w:val="00AC4AD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4AD4"/>
    <w:rPr>
      <w:i/>
      <w:iCs/>
    </w:rPr>
  </w:style>
  <w:style w:type="character" w:styleId="HTMLKeyboard">
    <w:name w:val="HTML Keyboard"/>
    <w:basedOn w:val="DefaultParagraphFont"/>
    <w:rsid w:val="00AC4A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4AD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4AD4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4AD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4AD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4AD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4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AD4"/>
    <w:rPr>
      <w:b/>
      <w:bCs/>
    </w:rPr>
  </w:style>
  <w:style w:type="numbering" w:styleId="1ai">
    <w:name w:val="Outline List 1"/>
    <w:basedOn w:val="NoList"/>
    <w:rsid w:val="00AC4AD4"/>
    <w:pPr>
      <w:numPr>
        <w:numId w:val="14"/>
      </w:numPr>
    </w:pPr>
  </w:style>
  <w:style w:type="numbering" w:styleId="111111">
    <w:name w:val="Outline List 2"/>
    <w:basedOn w:val="NoList"/>
    <w:rsid w:val="00AC4AD4"/>
    <w:pPr>
      <w:numPr>
        <w:numId w:val="15"/>
      </w:numPr>
    </w:pPr>
  </w:style>
  <w:style w:type="numbering" w:styleId="ArticleSection">
    <w:name w:val="Outline List 3"/>
    <w:basedOn w:val="NoList"/>
    <w:rsid w:val="00AC4AD4"/>
    <w:pPr>
      <w:numPr>
        <w:numId w:val="17"/>
      </w:numPr>
    </w:pPr>
  </w:style>
  <w:style w:type="table" w:styleId="TableSimple1">
    <w:name w:val="Table Simple 1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4AD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4AD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4AD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4AD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4AD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4AD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4AD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4AD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4AD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4AD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4AD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4AD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4AD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4AD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4AD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4AD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4AD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4AD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4AD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4AD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4AD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4AD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4AD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4AD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4AD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4A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AD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AD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AD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AD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AD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AD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4AD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4AD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4AD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4AD4"/>
  </w:style>
  <w:style w:type="paragraph" w:customStyle="1" w:styleId="OPCParaBase">
    <w:name w:val="OPCParaBase"/>
    <w:qFormat/>
    <w:rsid w:val="00AC4A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4A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4A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4A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4A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4A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4A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4A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4A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4A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4A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4AD4"/>
  </w:style>
  <w:style w:type="paragraph" w:customStyle="1" w:styleId="Blocks">
    <w:name w:val="Blocks"/>
    <w:aliases w:val="bb"/>
    <w:basedOn w:val="OPCParaBase"/>
    <w:qFormat/>
    <w:rsid w:val="00AC4A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4A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4AD4"/>
    <w:rPr>
      <w:i/>
    </w:rPr>
  </w:style>
  <w:style w:type="paragraph" w:customStyle="1" w:styleId="BoxList">
    <w:name w:val="BoxList"/>
    <w:aliases w:val="bl"/>
    <w:basedOn w:val="BoxText"/>
    <w:qFormat/>
    <w:rsid w:val="00AC4A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4A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4A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4AD4"/>
    <w:pPr>
      <w:ind w:left="1985" w:hanging="851"/>
    </w:pPr>
  </w:style>
  <w:style w:type="character" w:customStyle="1" w:styleId="CharAmPartNo">
    <w:name w:val="CharAmPartNo"/>
    <w:basedOn w:val="OPCCharBase"/>
    <w:qFormat/>
    <w:rsid w:val="00AC4AD4"/>
  </w:style>
  <w:style w:type="character" w:customStyle="1" w:styleId="CharAmPartText">
    <w:name w:val="CharAmPartText"/>
    <w:basedOn w:val="OPCCharBase"/>
    <w:qFormat/>
    <w:rsid w:val="00AC4AD4"/>
  </w:style>
  <w:style w:type="character" w:customStyle="1" w:styleId="CharAmSchNo">
    <w:name w:val="CharAmSchNo"/>
    <w:basedOn w:val="OPCCharBase"/>
    <w:qFormat/>
    <w:rsid w:val="00AC4AD4"/>
  </w:style>
  <w:style w:type="character" w:customStyle="1" w:styleId="CharAmSchText">
    <w:name w:val="CharAmSchText"/>
    <w:basedOn w:val="OPCCharBase"/>
    <w:qFormat/>
    <w:rsid w:val="00AC4AD4"/>
  </w:style>
  <w:style w:type="character" w:customStyle="1" w:styleId="CharBoldItalic">
    <w:name w:val="CharBoldItalic"/>
    <w:basedOn w:val="OPCCharBase"/>
    <w:uiPriority w:val="1"/>
    <w:qFormat/>
    <w:rsid w:val="00AC4A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4AD4"/>
  </w:style>
  <w:style w:type="character" w:customStyle="1" w:styleId="CharChapText">
    <w:name w:val="CharChapText"/>
    <w:basedOn w:val="OPCCharBase"/>
    <w:uiPriority w:val="1"/>
    <w:qFormat/>
    <w:rsid w:val="00AC4AD4"/>
  </w:style>
  <w:style w:type="character" w:customStyle="1" w:styleId="CharDivNo">
    <w:name w:val="CharDivNo"/>
    <w:basedOn w:val="OPCCharBase"/>
    <w:uiPriority w:val="1"/>
    <w:qFormat/>
    <w:rsid w:val="00AC4AD4"/>
  </w:style>
  <w:style w:type="character" w:customStyle="1" w:styleId="CharDivText">
    <w:name w:val="CharDivText"/>
    <w:basedOn w:val="OPCCharBase"/>
    <w:uiPriority w:val="1"/>
    <w:qFormat/>
    <w:rsid w:val="00AC4AD4"/>
  </w:style>
  <w:style w:type="character" w:customStyle="1" w:styleId="CharItalic">
    <w:name w:val="CharItalic"/>
    <w:basedOn w:val="OPCCharBase"/>
    <w:uiPriority w:val="1"/>
    <w:qFormat/>
    <w:rsid w:val="00AC4AD4"/>
    <w:rPr>
      <w:i/>
    </w:rPr>
  </w:style>
  <w:style w:type="character" w:customStyle="1" w:styleId="CharPartNo">
    <w:name w:val="CharPartNo"/>
    <w:basedOn w:val="OPCCharBase"/>
    <w:uiPriority w:val="1"/>
    <w:qFormat/>
    <w:rsid w:val="00AC4AD4"/>
  </w:style>
  <w:style w:type="character" w:customStyle="1" w:styleId="CharPartText">
    <w:name w:val="CharPartText"/>
    <w:basedOn w:val="OPCCharBase"/>
    <w:uiPriority w:val="1"/>
    <w:qFormat/>
    <w:rsid w:val="00AC4AD4"/>
  </w:style>
  <w:style w:type="character" w:customStyle="1" w:styleId="CharSectno">
    <w:name w:val="CharSectno"/>
    <w:basedOn w:val="OPCCharBase"/>
    <w:qFormat/>
    <w:rsid w:val="00AC4AD4"/>
  </w:style>
  <w:style w:type="character" w:customStyle="1" w:styleId="CharSubdNo">
    <w:name w:val="CharSubdNo"/>
    <w:basedOn w:val="OPCCharBase"/>
    <w:uiPriority w:val="1"/>
    <w:qFormat/>
    <w:rsid w:val="00AC4AD4"/>
  </w:style>
  <w:style w:type="character" w:customStyle="1" w:styleId="CharSubdText">
    <w:name w:val="CharSubdText"/>
    <w:basedOn w:val="OPCCharBase"/>
    <w:uiPriority w:val="1"/>
    <w:qFormat/>
    <w:rsid w:val="00AC4AD4"/>
  </w:style>
  <w:style w:type="paragraph" w:customStyle="1" w:styleId="CTA--">
    <w:name w:val="CTA --"/>
    <w:basedOn w:val="OPCParaBase"/>
    <w:next w:val="Normal"/>
    <w:rsid w:val="00AC4A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4A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4A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4A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4A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4A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4A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4A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4A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4A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4A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4A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4A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4A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4A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4A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4A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4A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4A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4A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4A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4A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4A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4A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4A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4A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4A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4A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4A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4A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4A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4A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4A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4A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4A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4A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4A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4A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4A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4A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4A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4A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4A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4A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4A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4A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4A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4A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4A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4A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4A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4A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4A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4A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4A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4A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4A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4A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4AD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4A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4A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4A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4A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4A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4A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4A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4A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4AD4"/>
    <w:rPr>
      <w:sz w:val="16"/>
    </w:rPr>
  </w:style>
  <w:style w:type="table" w:customStyle="1" w:styleId="CFlag">
    <w:name w:val="CFlag"/>
    <w:basedOn w:val="TableNormal"/>
    <w:uiPriority w:val="99"/>
    <w:rsid w:val="00AC4AD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4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4A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4A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4A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4A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4A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4AD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4AD4"/>
    <w:pPr>
      <w:spacing w:before="120"/>
    </w:pPr>
  </w:style>
  <w:style w:type="paragraph" w:customStyle="1" w:styleId="CompiledActNo">
    <w:name w:val="CompiledActNo"/>
    <w:basedOn w:val="OPCParaBase"/>
    <w:next w:val="Normal"/>
    <w:rsid w:val="00AC4A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4A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4A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4A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4A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4A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4A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4A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4A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4A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4A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4A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4A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4A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4A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4A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4A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4AD4"/>
  </w:style>
  <w:style w:type="character" w:customStyle="1" w:styleId="CharSubPartNoCASA">
    <w:name w:val="CharSubPartNo(CASA)"/>
    <w:basedOn w:val="OPCCharBase"/>
    <w:uiPriority w:val="1"/>
    <w:rsid w:val="00AC4AD4"/>
  </w:style>
  <w:style w:type="paragraph" w:customStyle="1" w:styleId="ENoteTTIndentHeadingSub">
    <w:name w:val="ENoteTTIndentHeadingSub"/>
    <w:aliases w:val="enTTHis"/>
    <w:basedOn w:val="OPCParaBase"/>
    <w:rsid w:val="00AC4A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4A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4A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4A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4A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4AD4"/>
    <w:rPr>
      <w:sz w:val="22"/>
    </w:rPr>
  </w:style>
  <w:style w:type="paragraph" w:customStyle="1" w:styleId="SOTextNote">
    <w:name w:val="SO TextNote"/>
    <w:aliases w:val="sont"/>
    <w:basedOn w:val="SOText"/>
    <w:qFormat/>
    <w:rsid w:val="00AC4A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4A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4AD4"/>
    <w:rPr>
      <w:sz w:val="22"/>
    </w:rPr>
  </w:style>
  <w:style w:type="paragraph" w:customStyle="1" w:styleId="FileName">
    <w:name w:val="FileName"/>
    <w:basedOn w:val="Normal"/>
    <w:rsid w:val="00AC4AD4"/>
  </w:style>
  <w:style w:type="paragraph" w:customStyle="1" w:styleId="TableHeading">
    <w:name w:val="TableHeading"/>
    <w:aliases w:val="th"/>
    <w:basedOn w:val="OPCParaBase"/>
    <w:next w:val="Tabletext"/>
    <w:rsid w:val="00AC4A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4A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4A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4A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4A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4A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4A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4A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4A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4A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4AD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4AD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4AD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4AD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4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AD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4A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4AD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4AD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4AD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4A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4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C4AD4"/>
  </w:style>
  <w:style w:type="character" w:customStyle="1" w:styleId="charlegsubtitle1">
    <w:name w:val="charlegsubtitle1"/>
    <w:basedOn w:val="DefaultParagraphFont"/>
    <w:rsid w:val="00AC4AD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4AD4"/>
    <w:pPr>
      <w:ind w:left="240" w:hanging="240"/>
    </w:pPr>
  </w:style>
  <w:style w:type="paragraph" w:styleId="Index2">
    <w:name w:val="index 2"/>
    <w:basedOn w:val="Normal"/>
    <w:next w:val="Normal"/>
    <w:autoRedefine/>
    <w:rsid w:val="00AC4AD4"/>
    <w:pPr>
      <w:ind w:left="480" w:hanging="240"/>
    </w:pPr>
  </w:style>
  <w:style w:type="paragraph" w:styleId="Index3">
    <w:name w:val="index 3"/>
    <w:basedOn w:val="Normal"/>
    <w:next w:val="Normal"/>
    <w:autoRedefine/>
    <w:rsid w:val="00AC4AD4"/>
    <w:pPr>
      <w:ind w:left="720" w:hanging="240"/>
    </w:pPr>
  </w:style>
  <w:style w:type="paragraph" w:styleId="Index4">
    <w:name w:val="index 4"/>
    <w:basedOn w:val="Normal"/>
    <w:next w:val="Normal"/>
    <w:autoRedefine/>
    <w:rsid w:val="00AC4AD4"/>
    <w:pPr>
      <w:ind w:left="960" w:hanging="240"/>
    </w:pPr>
  </w:style>
  <w:style w:type="paragraph" w:styleId="Index5">
    <w:name w:val="index 5"/>
    <w:basedOn w:val="Normal"/>
    <w:next w:val="Normal"/>
    <w:autoRedefine/>
    <w:rsid w:val="00AC4AD4"/>
    <w:pPr>
      <w:ind w:left="1200" w:hanging="240"/>
    </w:pPr>
  </w:style>
  <w:style w:type="paragraph" w:styleId="Index6">
    <w:name w:val="index 6"/>
    <w:basedOn w:val="Normal"/>
    <w:next w:val="Normal"/>
    <w:autoRedefine/>
    <w:rsid w:val="00AC4AD4"/>
    <w:pPr>
      <w:ind w:left="1440" w:hanging="240"/>
    </w:pPr>
  </w:style>
  <w:style w:type="paragraph" w:styleId="Index7">
    <w:name w:val="index 7"/>
    <w:basedOn w:val="Normal"/>
    <w:next w:val="Normal"/>
    <w:autoRedefine/>
    <w:rsid w:val="00AC4AD4"/>
    <w:pPr>
      <w:ind w:left="1680" w:hanging="240"/>
    </w:pPr>
  </w:style>
  <w:style w:type="paragraph" w:styleId="Index8">
    <w:name w:val="index 8"/>
    <w:basedOn w:val="Normal"/>
    <w:next w:val="Normal"/>
    <w:autoRedefine/>
    <w:rsid w:val="00AC4AD4"/>
    <w:pPr>
      <w:ind w:left="1920" w:hanging="240"/>
    </w:pPr>
  </w:style>
  <w:style w:type="paragraph" w:styleId="Index9">
    <w:name w:val="index 9"/>
    <w:basedOn w:val="Normal"/>
    <w:next w:val="Normal"/>
    <w:autoRedefine/>
    <w:rsid w:val="00AC4AD4"/>
    <w:pPr>
      <w:ind w:left="2160" w:hanging="240"/>
    </w:pPr>
  </w:style>
  <w:style w:type="paragraph" w:styleId="NormalIndent">
    <w:name w:val="Normal Indent"/>
    <w:basedOn w:val="Normal"/>
    <w:rsid w:val="00AC4AD4"/>
    <w:pPr>
      <w:ind w:left="720"/>
    </w:pPr>
  </w:style>
  <w:style w:type="paragraph" w:styleId="FootnoteText">
    <w:name w:val="footnote text"/>
    <w:basedOn w:val="Normal"/>
    <w:link w:val="FootnoteTextChar"/>
    <w:rsid w:val="00AC4AD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4AD4"/>
  </w:style>
  <w:style w:type="paragraph" w:styleId="CommentText">
    <w:name w:val="annotation text"/>
    <w:basedOn w:val="Normal"/>
    <w:link w:val="CommentTextChar"/>
    <w:rsid w:val="00AC4A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4AD4"/>
  </w:style>
  <w:style w:type="paragraph" w:styleId="IndexHeading">
    <w:name w:val="index heading"/>
    <w:basedOn w:val="Normal"/>
    <w:next w:val="Index1"/>
    <w:rsid w:val="00AC4AD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4AD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4AD4"/>
    <w:pPr>
      <w:ind w:left="480" w:hanging="480"/>
    </w:pPr>
  </w:style>
  <w:style w:type="paragraph" w:styleId="EnvelopeAddress">
    <w:name w:val="envelope address"/>
    <w:basedOn w:val="Normal"/>
    <w:rsid w:val="00AC4AD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4AD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4AD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4AD4"/>
    <w:rPr>
      <w:sz w:val="16"/>
      <w:szCs w:val="16"/>
    </w:rPr>
  </w:style>
  <w:style w:type="character" w:styleId="PageNumber">
    <w:name w:val="page number"/>
    <w:basedOn w:val="DefaultParagraphFont"/>
    <w:rsid w:val="00AC4AD4"/>
  </w:style>
  <w:style w:type="character" w:styleId="EndnoteReference">
    <w:name w:val="endnote reference"/>
    <w:basedOn w:val="DefaultParagraphFont"/>
    <w:rsid w:val="00AC4AD4"/>
    <w:rPr>
      <w:vertAlign w:val="superscript"/>
    </w:rPr>
  </w:style>
  <w:style w:type="paragraph" w:styleId="EndnoteText">
    <w:name w:val="endnote text"/>
    <w:basedOn w:val="Normal"/>
    <w:link w:val="EndnoteTextChar"/>
    <w:rsid w:val="00AC4AD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4AD4"/>
  </w:style>
  <w:style w:type="paragraph" w:styleId="TableofAuthorities">
    <w:name w:val="table of authorities"/>
    <w:basedOn w:val="Normal"/>
    <w:next w:val="Normal"/>
    <w:rsid w:val="00AC4AD4"/>
    <w:pPr>
      <w:ind w:left="240" w:hanging="240"/>
    </w:pPr>
  </w:style>
  <w:style w:type="paragraph" w:styleId="MacroText">
    <w:name w:val="macro"/>
    <w:link w:val="MacroTextChar"/>
    <w:rsid w:val="00AC4A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4AD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4AD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4AD4"/>
    <w:pPr>
      <w:ind w:left="283" w:hanging="283"/>
    </w:pPr>
  </w:style>
  <w:style w:type="paragraph" w:styleId="ListBullet">
    <w:name w:val="List Bullet"/>
    <w:basedOn w:val="Normal"/>
    <w:autoRedefine/>
    <w:rsid w:val="00AC4AD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4AD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4AD4"/>
    <w:pPr>
      <w:ind w:left="566" w:hanging="283"/>
    </w:pPr>
  </w:style>
  <w:style w:type="paragraph" w:styleId="List3">
    <w:name w:val="List 3"/>
    <w:basedOn w:val="Normal"/>
    <w:rsid w:val="00AC4AD4"/>
    <w:pPr>
      <w:ind w:left="849" w:hanging="283"/>
    </w:pPr>
  </w:style>
  <w:style w:type="paragraph" w:styleId="List4">
    <w:name w:val="List 4"/>
    <w:basedOn w:val="Normal"/>
    <w:rsid w:val="00AC4AD4"/>
    <w:pPr>
      <w:ind w:left="1132" w:hanging="283"/>
    </w:pPr>
  </w:style>
  <w:style w:type="paragraph" w:styleId="List5">
    <w:name w:val="List 5"/>
    <w:basedOn w:val="Normal"/>
    <w:rsid w:val="00AC4AD4"/>
    <w:pPr>
      <w:ind w:left="1415" w:hanging="283"/>
    </w:pPr>
  </w:style>
  <w:style w:type="paragraph" w:styleId="ListBullet2">
    <w:name w:val="List Bullet 2"/>
    <w:basedOn w:val="Normal"/>
    <w:autoRedefine/>
    <w:rsid w:val="00AC4AD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4AD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4AD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4AD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4AD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4AD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4AD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4AD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4AD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4AD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4AD4"/>
    <w:pPr>
      <w:ind w:left="4252"/>
    </w:pPr>
  </w:style>
  <w:style w:type="character" w:customStyle="1" w:styleId="ClosingChar">
    <w:name w:val="Closing Char"/>
    <w:basedOn w:val="DefaultParagraphFont"/>
    <w:link w:val="Closing"/>
    <w:rsid w:val="00AC4AD4"/>
    <w:rPr>
      <w:sz w:val="22"/>
    </w:rPr>
  </w:style>
  <w:style w:type="paragraph" w:styleId="Signature">
    <w:name w:val="Signature"/>
    <w:basedOn w:val="Normal"/>
    <w:link w:val="SignatureChar"/>
    <w:rsid w:val="00AC4AD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4AD4"/>
    <w:rPr>
      <w:sz w:val="22"/>
    </w:rPr>
  </w:style>
  <w:style w:type="paragraph" w:styleId="BodyText">
    <w:name w:val="Body Text"/>
    <w:basedOn w:val="Normal"/>
    <w:link w:val="BodyTextChar"/>
    <w:rsid w:val="00AC4A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4AD4"/>
    <w:rPr>
      <w:sz w:val="22"/>
    </w:rPr>
  </w:style>
  <w:style w:type="paragraph" w:styleId="BodyTextIndent">
    <w:name w:val="Body Text Indent"/>
    <w:basedOn w:val="Normal"/>
    <w:link w:val="BodyTextIndentChar"/>
    <w:rsid w:val="00AC4A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4AD4"/>
    <w:rPr>
      <w:sz w:val="22"/>
    </w:rPr>
  </w:style>
  <w:style w:type="paragraph" w:styleId="ListContinue">
    <w:name w:val="List Continue"/>
    <w:basedOn w:val="Normal"/>
    <w:rsid w:val="00AC4AD4"/>
    <w:pPr>
      <w:spacing w:after="120"/>
      <w:ind w:left="283"/>
    </w:pPr>
  </w:style>
  <w:style w:type="paragraph" w:styleId="ListContinue2">
    <w:name w:val="List Continue 2"/>
    <w:basedOn w:val="Normal"/>
    <w:rsid w:val="00AC4AD4"/>
    <w:pPr>
      <w:spacing w:after="120"/>
      <w:ind w:left="566"/>
    </w:pPr>
  </w:style>
  <w:style w:type="paragraph" w:styleId="ListContinue3">
    <w:name w:val="List Continue 3"/>
    <w:basedOn w:val="Normal"/>
    <w:rsid w:val="00AC4AD4"/>
    <w:pPr>
      <w:spacing w:after="120"/>
      <w:ind w:left="849"/>
    </w:pPr>
  </w:style>
  <w:style w:type="paragraph" w:styleId="ListContinue4">
    <w:name w:val="List Continue 4"/>
    <w:basedOn w:val="Normal"/>
    <w:rsid w:val="00AC4AD4"/>
    <w:pPr>
      <w:spacing w:after="120"/>
      <w:ind w:left="1132"/>
    </w:pPr>
  </w:style>
  <w:style w:type="paragraph" w:styleId="ListContinue5">
    <w:name w:val="List Continue 5"/>
    <w:basedOn w:val="Normal"/>
    <w:rsid w:val="00AC4AD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4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4AD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4AD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4AD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4AD4"/>
  </w:style>
  <w:style w:type="character" w:customStyle="1" w:styleId="SalutationChar">
    <w:name w:val="Salutation Char"/>
    <w:basedOn w:val="DefaultParagraphFont"/>
    <w:link w:val="Salutation"/>
    <w:rsid w:val="00AC4AD4"/>
    <w:rPr>
      <w:sz w:val="22"/>
    </w:rPr>
  </w:style>
  <w:style w:type="paragraph" w:styleId="Date">
    <w:name w:val="Date"/>
    <w:basedOn w:val="Normal"/>
    <w:next w:val="Normal"/>
    <w:link w:val="DateChar"/>
    <w:rsid w:val="00AC4AD4"/>
  </w:style>
  <w:style w:type="character" w:customStyle="1" w:styleId="DateChar">
    <w:name w:val="Date Char"/>
    <w:basedOn w:val="DefaultParagraphFont"/>
    <w:link w:val="Date"/>
    <w:rsid w:val="00AC4AD4"/>
    <w:rPr>
      <w:sz w:val="22"/>
    </w:rPr>
  </w:style>
  <w:style w:type="paragraph" w:styleId="BodyTextFirstIndent">
    <w:name w:val="Body Text First Indent"/>
    <w:basedOn w:val="BodyText"/>
    <w:link w:val="BodyTextFirstIndentChar"/>
    <w:rsid w:val="00AC4A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4AD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4AD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4AD4"/>
    <w:rPr>
      <w:sz w:val="22"/>
    </w:rPr>
  </w:style>
  <w:style w:type="paragraph" w:styleId="BodyText2">
    <w:name w:val="Body Text 2"/>
    <w:basedOn w:val="Normal"/>
    <w:link w:val="BodyText2Char"/>
    <w:rsid w:val="00AC4A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4AD4"/>
    <w:rPr>
      <w:sz w:val="22"/>
    </w:rPr>
  </w:style>
  <w:style w:type="paragraph" w:styleId="BodyText3">
    <w:name w:val="Body Text 3"/>
    <w:basedOn w:val="Normal"/>
    <w:link w:val="BodyText3Char"/>
    <w:rsid w:val="00AC4A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4AD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4A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4AD4"/>
    <w:rPr>
      <w:sz w:val="22"/>
    </w:rPr>
  </w:style>
  <w:style w:type="paragraph" w:styleId="BodyTextIndent3">
    <w:name w:val="Body Text Indent 3"/>
    <w:basedOn w:val="Normal"/>
    <w:link w:val="BodyTextIndent3Char"/>
    <w:rsid w:val="00AC4A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4AD4"/>
    <w:rPr>
      <w:sz w:val="16"/>
      <w:szCs w:val="16"/>
    </w:rPr>
  </w:style>
  <w:style w:type="paragraph" w:styleId="BlockText">
    <w:name w:val="Block Text"/>
    <w:basedOn w:val="Normal"/>
    <w:rsid w:val="00AC4AD4"/>
    <w:pPr>
      <w:spacing w:after="120"/>
      <w:ind w:left="1440" w:right="1440"/>
    </w:pPr>
  </w:style>
  <w:style w:type="character" w:styleId="Hyperlink">
    <w:name w:val="Hyperlink"/>
    <w:basedOn w:val="DefaultParagraphFont"/>
    <w:rsid w:val="00AC4AD4"/>
    <w:rPr>
      <w:color w:val="0000FF"/>
      <w:u w:val="single"/>
    </w:rPr>
  </w:style>
  <w:style w:type="character" w:styleId="FollowedHyperlink">
    <w:name w:val="FollowedHyperlink"/>
    <w:basedOn w:val="DefaultParagraphFont"/>
    <w:rsid w:val="00AC4AD4"/>
    <w:rPr>
      <w:color w:val="800080"/>
      <w:u w:val="single"/>
    </w:rPr>
  </w:style>
  <w:style w:type="character" w:styleId="Strong">
    <w:name w:val="Strong"/>
    <w:basedOn w:val="DefaultParagraphFont"/>
    <w:qFormat/>
    <w:rsid w:val="00AC4AD4"/>
    <w:rPr>
      <w:b/>
      <w:bCs/>
    </w:rPr>
  </w:style>
  <w:style w:type="character" w:styleId="Emphasis">
    <w:name w:val="Emphasis"/>
    <w:basedOn w:val="DefaultParagraphFont"/>
    <w:qFormat/>
    <w:rsid w:val="00AC4AD4"/>
    <w:rPr>
      <w:i/>
      <w:iCs/>
    </w:rPr>
  </w:style>
  <w:style w:type="paragraph" w:styleId="DocumentMap">
    <w:name w:val="Document Map"/>
    <w:basedOn w:val="Normal"/>
    <w:link w:val="DocumentMapChar"/>
    <w:rsid w:val="00AC4A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4AD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4A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4AD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4AD4"/>
  </w:style>
  <w:style w:type="character" w:customStyle="1" w:styleId="E-mailSignatureChar">
    <w:name w:val="E-mail Signature Char"/>
    <w:basedOn w:val="DefaultParagraphFont"/>
    <w:link w:val="E-mailSignature"/>
    <w:rsid w:val="00AC4AD4"/>
    <w:rPr>
      <w:sz w:val="22"/>
    </w:rPr>
  </w:style>
  <w:style w:type="paragraph" w:styleId="NormalWeb">
    <w:name w:val="Normal (Web)"/>
    <w:basedOn w:val="Normal"/>
    <w:rsid w:val="00AC4AD4"/>
  </w:style>
  <w:style w:type="character" w:styleId="HTMLAcronym">
    <w:name w:val="HTML Acronym"/>
    <w:basedOn w:val="DefaultParagraphFont"/>
    <w:rsid w:val="00AC4AD4"/>
  </w:style>
  <w:style w:type="paragraph" w:styleId="HTMLAddress">
    <w:name w:val="HTML Address"/>
    <w:basedOn w:val="Normal"/>
    <w:link w:val="HTMLAddressChar"/>
    <w:rsid w:val="00AC4AD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4AD4"/>
    <w:rPr>
      <w:i/>
      <w:iCs/>
      <w:sz w:val="22"/>
    </w:rPr>
  </w:style>
  <w:style w:type="character" w:styleId="HTMLCite">
    <w:name w:val="HTML Cite"/>
    <w:basedOn w:val="DefaultParagraphFont"/>
    <w:rsid w:val="00AC4AD4"/>
    <w:rPr>
      <w:i/>
      <w:iCs/>
    </w:rPr>
  </w:style>
  <w:style w:type="character" w:styleId="HTMLCode">
    <w:name w:val="HTML Code"/>
    <w:basedOn w:val="DefaultParagraphFont"/>
    <w:rsid w:val="00AC4AD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4AD4"/>
    <w:rPr>
      <w:i/>
      <w:iCs/>
    </w:rPr>
  </w:style>
  <w:style w:type="character" w:styleId="HTMLKeyboard">
    <w:name w:val="HTML Keyboard"/>
    <w:basedOn w:val="DefaultParagraphFont"/>
    <w:rsid w:val="00AC4A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4AD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4AD4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4AD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4AD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4AD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4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AD4"/>
    <w:rPr>
      <w:b/>
      <w:bCs/>
    </w:rPr>
  </w:style>
  <w:style w:type="numbering" w:styleId="1ai">
    <w:name w:val="Outline List 1"/>
    <w:basedOn w:val="NoList"/>
    <w:rsid w:val="00AC4AD4"/>
    <w:pPr>
      <w:numPr>
        <w:numId w:val="14"/>
      </w:numPr>
    </w:pPr>
  </w:style>
  <w:style w:type="numbering" w:styleId="111111">
    <w:name w:val="Outline List 2"/>
    <w:basedOn w:val="NoList"/>
    <w:rsid w:val="00AC4AD4"/>
    <w:pPr>
      <w:numPr>
        <w:numId w:val="15"/>
      </w:numPr>
    </w:pPr>
  </w:style>
  <w:style w:type="numbering" w:styleId="ArticleSection">
    <w:name w:val="Outline List 3"/>
    <w:basedOn w:val="NoList"/>
    <w:rsid w:val="00AC4AD4"/>
    <w:pPr>
      <w:numPr>
        <w:numId w:val="17"/>
      </w:numPr>
    </w:pPr>
  </w:style>
  <w:style w:type="table" w:styleId="TableSimple1">
    <w:name w:val="Table Simple 1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4AD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4AD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4AD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4AD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4AD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4AD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4AD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4AD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4AD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4AD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4AD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4AD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4AD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4AD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4A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4AD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4AD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4AD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4AD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4AD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4A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4AD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4AD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4AD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4AD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4AD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4AD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4AD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979</Words>
  <Characters>5586</Characters>
  <Application>Microsoft Office Word</Application>
  <DocSecurity>4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2018-08-13T02:08:00Z</cp:lastPrinted>
  <dcterms:created xsi:type="dcterms:W3CDTF">2018-08-15T22:31:00Z</dcterms:created>
  <dcterms:modified xsi:type="dcterms:W3CDTF">2018-08-15T22:31:00Z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(Animals) Amendment (Notices of Intention to Export) Order 2018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OPC63538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15 August 2018</vt:lpwstr>
  </property>
</Properties>
</file>