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D11351" w:rsidRDefault="00DA186E" w:rsidP="00B05CF4">
      <w:pPr>
        <w:rPr>
          <w:sz w:val="28"/>
        </w:rPr>
      </w:pPr>
      <w:r w:rsidRPr="00D11351">
        <w:rPr>
          <w:noProof/>
          <w:lang w:eastAsia="en-AU"/>
        </w:rPr>
        <w:drawing>
          <wp:inline distT="0" distB="0" distL="0" distR="0" wp14:anchorId="08BD0CD5" wp14:editId="57A1F4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D11351" w:rsidRDefault="00715914" w:rsidP="00715914">
      <w:pPr>
        <w:rPr>
          <w:sz w:val="19"/>
        </w:rPr>
      </w:pPr>
    </w:p>
    <w:p w:rsidR="00715914" w:rsidRPr="00D11351" w:rsidRDefault="00FE6A90" w:rsidP="00715914">
      <w:pPr>
        <w:pStyle w:val="ShortT"/>
      </w:pPr>
      <w:r w:rsidRPr="00D11351">
        <w:t>Migration (Skilling Australians Fund) Charges Regulations</w:t>
      </w:r>
      <w:r w:rsidR="00D11351" w:rsidRPr="00D11351">
        <w:t> </w:t>
      </w:r>
      <w:r w:rsidRPr="00D11351">
        <w:t>201</w:t>
      </w:r>
      <w:r w:rsidR="00FB10DB" w:rsidRPr="00D11351">
        <w:t>8</w:t>
      </w:r>
    </w:p>
    <w:p w:rsidR="00DE7AEF" w:rsidRPr="00D11351" w:rsidRDefault="00DE7AEF" w:rsidP="007517B8">
      <w:pPr>
        <w:pStyle w:val="SignCoverPageStart"/>
        <w:spacing w:before="240"/>
        <w:rPr>
          <w:szCs w:val="22"/>
        </w:rPr>
      </w:pPr>
      <w:r w:rsidRPr="00D11351">
        <w:rPr>
          <w:szCs w:val="22"/>
        </w:rPr>
        <w:t>I, General the Honourable Sir Peter Cosgrove AK MC (</w:t>
      </w:r>
      <w:proofErr w:type="spellStart"/>
      <w:r w:rsidRPr="00D11351">
        <w:rPr>
          <w:szCs w:val="22"/>
        </w:rPr>
        <w:t>Ret’d</w:t>
      </w:r>
      <w:proofErr w:type="spellEnd"/>
      <w:r w:rsidRPr="00D11351">
        <w:rPr>
          <w:szCs w:val="22"/>
        </w:rPr>
        <w:t xml:space="preserve">), </w:t>
      </w:r>
      <w:r w:rsidR="00D11351" w:rsidRPr="00D11351">
        <w:rPr>
          <w:szCs w:val="22"/>
        </w:rPr>
        <w:t>Governor</w:t>
      </w:r>
      <w:r w:rsidR="00D11351">
        <w:rPr>
          <w:szCs w:val="22"/>
        </w:rPr>
        <w:noBreakHyphen/>
      </w:r>
      <w:r w:rsidR="00D11351" w:rsidRPr="00D11351">
        <w:rPr>
          <w:szCs w:val="22"/>
        </w:rPr>
        <w:t>General</w:t>
      </w:r>
      <w:r w:rsidRPr="00D11351">
        <w:rPr>
          <w:szCs w:val="22"/>
        </w:rPr>
        <w:t xml:space="preserve"> of the Commonwealth of Australia, acting with the advice of the Federal Executive Council, make the following regulations.</w:t>
      </w:r>
    </w:p>
    <w:p w:rsidR="00DE7AEF" w:rsidRPr="00D11351" w:rsidRDefault="00DE7AE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D11351">
        <w:rPr>
          <w:szCs w:val="22"/>
        </w:rPr>
        <w:t xml:space="preserve">Dated </w:t>
      </w:r>
      <w:r w:rsidRPr="00D11351">
        <w:rPr>
          <w:szCs w:val="22"/>
        </w:rPr>
        <w:fldChar w:fldCharType="begin"/>
      </w:r>
      <w:r w:rsidRPr="00D11351">
        <w:rPr>
          <w:szCs w:val="22"/>
        </w:rPr>
        <w:instrText xml:space="preserve"> DOCPROPERTY  DateMade </w:instrText>
      </w:r>
      <w:r w:rsidRPr="00D11351">
        <w:rPr>
          <w:szCs w:val="22"/>
        </w:rPr>
        <w:fldChar w:fldCharType="separate"/>
      </w:r>
      <w:r w:rsidR="00CF2A55">
        <w:rPr>
          <w:szCs w:val="22"/>
        </w:rPr>
        <w:t>02 August 2018</w:t>
      </w:r>
      <w:r w:rsidRPr="00D11351">
        <w:rPr>
          <w:szCs w:val="22"/>
        </w:rPr>
        <w:fldChar w:fldCharType="end"/>
      </w:r>
    </w:p>
    <w:p w:rsidR="00DE7AEF" w:rsidRPr="00D11351" w:rsidRDefault="00DE7AE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11351">
        <w:rPr>
          <w:szCs w:val="22"/>
        </w:rPr>
        <w:t>Peter Cosgrove</w:t>
      </w:r>
    </w:p>
    <w:p w:rsidR="00DE7AEF" w:rsidRPr="00D11351" w:rsidRDefault="00D1135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11351">
        <w:rPr>
          <w:szCs w:val="22"/>
        </w:rPr>
        <w:t>Governor</w:t>
      </w:r>
      <w:r>
        <w:rPr>
          <w:szCs w:val="22"/>
        </w:rPr>
        <w:noBreakHyphen/>
      </w:r>
      <w:r w:rsidRPr="00D11351">
        <w:rPr>
          <w:szCs w:val="22"/>
        </w:rPr>
        <w:t>General</w:t>
      </w:r>
    </w:p>
    <w:p w:rsidR="00DE7AEF" w:rsidRPr="00D11351" w:rsidRDefault="00DE7AE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11351">
        <w:rPr>
          <w:szCs w:val="22"/>
        </w:rPr>
        <w:t>By His Excellency’s Command</w:t>
      </w:r>
    </w:p>
    <w:p w:rsidR="00DE7AEF" w:rsidRPr="00D11351" w:rsidRDefault="00DE7AEF" w:rsidP="007517B8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D11351">
        <w:rPr>
          <w:szCs w:val="22"/>
        </w:rPr>
        <w:t xml:space="preserve">Alan </w:t>
      </w:r>
      <w:proofErr w:type="spellStart"/>
      <w:r w:rsidRPr="00D11351">
        <w:rPr>
          <w:szCs w:val="22"/>
        </w:rPr>
        <w:t>Tudge</w:t>
      </w:r>
      <w:proofErr w:type="spellEnd"/>
    </w:p>
    <w:p w:rsidR="00DE7AEF" w:rsidRPr="00D11351" w:rsidRDefault="00DE7AEF" w:rsidP="007517B8">
      <w:pPr>
        <w:pStyle w:val="SignCoverPageEnd"/>
        <w:rPr>
          <w:szCs w:val="22"/>
        </w:rPr>
      </w:pPr>
      <w:r w:rsidRPr="00D11351">
        <w:rPr>
          <w:szCs w:val="22"/>
        </w:rPr>
        <w:t>Minister for Citizenship and Multicultural Affairs</w:t>
      </w:r>
    </w:p>
    <w:p w:rsidR="00DE7AEF" w:rsidRPr="00D11351" w:rsidRDefault="00DE7AEF" w:rsidP="00DE7AEF"/>
    <w:p w:rsidR="00715914" w:rsidRPr="00D11351" w:rsidRDefault="00715914" w:rsidP="00715914">
      <w:pPr>
        <w:pStyle w:val="Header"/>
        <w:tabs>
          <w:tab w:val="clear" w:pos="4150"/>
          <w:tab w:val="clear" w:pos="8307"/>
        </w:tabs>
      </w:pPr>
      <w:r w:rsidRPr="00D11351">
        <w:rPr>
          <w:rStyle w:val="CharChapNo"/>
        </w:rPr>
        <w:t xml:space="preserve"> </w:t>
      </w:r>
      <w:r w:rsidRPr="00D11351">
        <w:rPr>
          <w:rStyle w:val="CharChapText"/>
        </w:rPr>
        <w:t xml:space="preserve"> </w:t>
      </w:r>
    </w:p>
    <w:p w:rsidR="00715914" w:rsidRPr="00D11351" w:rsidRDefault="00715914" w:rsidP="00715914">
      <w:pPr>
        <w:pStyle w:val="Header"/>
        <w:tabs>
          <w:tab w:val="clear" w:pos="4150"/>
          <w:tab w:val="clear" w:pos="8307"/>
        </w:tabs>
      </w:pPr>
      <w:r w:rsidRPr="00D11351">
        <w:rPr>
          <w:rStyle w:val="CharPartNo"/>
        </w:rPr>
        <w:t xml:space="preserve"> </w:t>
      </w:r>
      <w:r w:rsidRPr="00D11351">
        <w:rPr>
          <w:rStyle w:val="CharPartText"/>
        </w:rPr>
        <w:t xml:space="preserve"> </w:t>
      </w:r>
    </w:p>
    <w:p w:rsidR="00715914" w:rsidRPr="00D11351" w:rsidRDefault="00715914" w:rsidP="00715914">
      <w:pPr>
        <w:pStyle w:val="Header"/>
        <w:tabs>
          <w:tab w:val="clear" w:pos="4150"/>
          <w:tab w:val="clear" w:pos="8307"/>
        </w:tabs>
      </w:pPr>
      <w:r w:rsidRPr="00D11351">
        <w:rPr>
          <w:rStyle w:val="CharDivNo"/>
        </w:rPr>
        <w:t xml:space="preserve"> </w:t>
      </w:r>
      <w:r w:rsidRPr="00D11351">
        <w:rPr>
          <w:rStyle w:val="CharDivText"/>
        </w:rPr>
        <w:t xml:space="preserve"> </w:t>
      </w:r>
    </w:p>
    <w:p w:rsidR="00715914" w:rsidRPr="00D11351" w:rsidRDefault="00715914" w:rsidP="00715914">
      <w:pPr>
        <w:sectPr w:rsidR="00715914" w:rsidRPr="00D11351" w:rsidSect="007C0D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D11351" w:rsidRDefault="00715914" w:rsidP="00FA2E5D">
      <w:pPr>
        <w:rPr>
          <w:sz w:val="36"/>
        </w:rPr>
      </w:pPr>
      <w:r w:rsidRPr="00D11351">
        <w:rPr>
          <w:sz w:val="36"/>
        </w:rPr>
        <w:lastRenderedPageBreak/>
        <w:t>Contents</w:t>
      </w:r>
    </w:p>
    <w:p w:rsidR="00071142" w:rsidRPr="00D11351" w:rsidRDefault="000711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1351">
        <w:fldChar w:fldCharType="begin"/>
      </w:r>
      <w:r w:rsidRPr="00D11351">
        <w:instrText xml:space="preserve"> TOC \o "1-9" </w:instrText>
      </w:r>
      <w:r w:rsidRPr="00D11351">
        <w:fldChar w:fldCharType="separate"/>
      </w:r>
      <w:r w:rsidRPr="00D11351">
        <w:rPr>
          <w:noProof/>
        </w:rPr>
        <w:t>1</w:t>
      </w:r>
      <w:r w:rsidRPr="00D11351">
        <w:rPr>
          <w:noProof/>
        </w:rPr>
        <w:tab/>
        <w:t>Name</w:t>
      </w:r>
      <w:r w:rsidRPr="00D11351">
        <w:rPr>
          <w:noProof/>
        </w:rPr>
        <w:tab/>
      </w:r>
      <w:r w:rsidRPr="00D11351">
        <w:rPr>
          <w:noProof/>
        </w:rPr>
        <w:fldChar w:fldCharType="begin"/>
      </w:r>
      <w:r w:rsidRPr="00D11351">
        <w:rPr>
          <w:noProof/>
        </w:rPr>
        <w:instrText xml:space="preserve"> PAGEREF _Toc519145283 \h </w:instrText>
      </w:r>
      <w:r w:rsidRPr="00D11351">
        <w:rPr>
          <w:noProof/>
        </w:rPr>
      </w:r>
      <w:r w:rsidRPr="00D11351">
        <w:rPr>
          <w:noProof/>
        </w:rPr>
        <w:fldChar w:fldCharType="separate"/>
      </w:r>
      <w:r w:rsidR="00CF2A55">
        <w:rPr>
          <w:noProof/>
        </w:rPr>
        <w:t>1</w:t>
      </w:r>
      <w:r w:rsidRPr="00D11351">
        <w:rPr>
          <w:noProof/>
        </w:rPr>
        <w:fldChar w:fldCharType="end"/>
      </w:r>
    </w:p>
    <w:p w:rsidR="00071142" w:rsidRPr="00D11351" w:rsidRDefault="000711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1351">
        <w:rPr>
          <w:noProof/>
        </w:rPr>
        <w:t>2</w:t>
      </w:r>
      <w:r w:rsidRPr="00D11351">
        <w:rPr>
          <w:noProof/>
        </w:rPr>
        <w:tab/>
        <w:t>Commencement</w:t>
      </w:r>
      <w:r w:rsidRPr="00D11351">
        <w:rPr>
          <w:noProof/>
        </w:rPr>
        <w:tab/>
      </w:r>
      <w:r w:rsidRPr="00D11351">
        <w:rPr>
          <w:noProof/>
        </w:rPr>
        <w:fldChar w:fldCharType="begin"/>
      </w:r>
      <w:r w:rsidRPr="00D11351">
        <w:rPr>
          <w:noProof/>
        </w:rPr>
        <w:instrText xml:space="preserve"> PAGEREF _Toc519145284 \h </w:instrText>
      </w:r>
      <w:r w:rsidRPr="00D11351">
        <w:rPr>
          <w:noProof/>
        </w:rPr>
      </w:r>
      <w:r w:rsidRPr="00D11351">
        <w:rPr>
          <w:noProof/>
        </w:rPr>
        <w:fldChar w:fldCharType="separate"/>
      </w:r>
      <w:r w:rsidR="00CF2A55">
        <w:rPr>
          <w:noProof/>
        </w:rPr>
        <w:t>1</w:t>
      </w:r>
      <w:r w:rsidRPr="00D11351">
        <w:rPr>
          <w:noProof/>
        </w:rPr>
        <w:fldChar w:fldCharType="end"/>
      </w:r>
    </w:p>
    <w:p w:rsidR="00071142" w:rsidRPr="00D11351" w:rsidRDefault="000711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1351">
        <w:rPr>
          <w:noProof/>
        </w:rPr>
        <w:t>3</w:t>
      </w:r>
      <w:r w:rsidRPr="00D11351">
        <w:rPr>
          <w:noProof/>
        </w:rPr>
        <w:tab/>
        <w:t>Authority</w:t>
      </w:r>
      <w:r w:rsidRPr="00D11351">
        <w:rPr>
          <w:noProof/>
        </w:rPr>
        <w:tab/>
      </w:r>
      <w:r w:rsidRPr="00D11351">
        <w:rPr>
          <w:noProof/>
        </w:rPr>
        <w:fldChar w:fldCharType="begin"/>
      </w:r>
      <w:r w:rsidRPr="00D11351">
        <w:rPr>
          <w:noProof/>
        </w:rPr>
        <w:instrText xml:space="preserve"> PAGEREF _Toc519145285 \h </w:instrText>
      </w:r>
      <w:r w:rsidRPr="00D11351">
        <w:rPr>
          <w:noProof/>
        </w:rPr>
      </w:r>
      <w:r w:rsidRPr="00D11351">
        <w:rPr>
          <w:noProof/>
        </w:rPr>
        <w:fldChar w:fldCharType="separate"/>
      </w:r>
      <w:r w:rsidR="00CF2A55">
        <w:rPr>
          <w:noProof/>
        </w:rPr>
        <w:t>1</w:t>
      </w:r>
      <w:r w:rsidRPr="00D11351">
        <w:rPr>
          <w:noProof/>
        </w:rPr>
        <w:fldChar w:fldCharType="end"/>
      </w:r>
    </w:p>
    <w:p w:rsidR="00071142" w:rsidRPr="00D11351" w:rsidRDefault="000711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1351">
        <w:rPr>
          <w:noProof/>
        </w:rPr>
        <w:t>4</w:t>
      </w:r>
      <w:r w:rsidRPr="00D11351">
        <w:rPr>
          <w:noProof/>
        </w:rPr>
        <w:tab/>
        <w:t>Definitions</w:t>
      </w:r>
      <w:r w:rsidRPr="00D11351">
        <w:rPr>
          <w:noProof/>
        </w:rPr>
        <w:tab/>
      </w:r>
      <w:r w:rsidRPr="00D11351">
        <w:rPr>
          <w:noProof/>
        </w:rPr>
        <w:fldChar w:fldCharType="begin"/>
      </w:r>
      <w:r w:rsidRPr="00D11351">
        <w:rPr>
          <w:noProof/>
        </w:rPr>
        <w:instrText xml:space="preserve"> PAGEREF _Toc519145286 \h </w:instrText>
      </w:r>
      <w:r w:rsidRPr="00D11351">
        <w:rPr>
          <w:noProof/>
        </w:rPr>
      </w:r>
      <w:r w:rsidRPr="00D11351">
        <w:rPr>
          <w:noProof/>
        </w:rPr>
        <w:fldChar w:fldCharType="separate"/>
      </w:r>
      <w:r w:rsidR="00CF2A55">
        <w:rPr>
          <w:noProof/>
        </w:rPr>
        <w:t>1</w:t>
      </w:r>
      <w:r w:rsidRPr="00D11351">
        <w:rPr>
          <w:noProof/>
        </w:rPr>
        <w:fldChar w:fldCharType="end"/>
      </w:r>
    </w:p>
    <w:p w:rsidR="00071142" w:rsidRPr="00D11351" w:rsidRDefault="000711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1351">
        <w:rPr>
          <w:noProof/>
        </w:rPr>
        <w:t>5</w:t>
      </w:r>
      <w:r w:rsidRPr="00D11351">
        <w:rPr>
          <w:noProof/>
        </w:rPr>
        <w:tab/>
        <w:t>Amount of nomination training contribution charge—Subclasses 457 and 482</w:t>
      </w:r>
      <w:r w:rsidRPr="00D11351">
        <w:rPr>
          <w:noProof/>
        </w:rPr>
        <w:tab/>
      </w:r>
      <w:r w:rsidRPr="00D11351">
        <w:rPr>
          <w:noProof/>
        </w:rPr>
        <w:fldChar w:fldCharType="begin"/>
      </w:r>
      <w:r w:rsidRPr="00D11351">
        <w:rPr>
          <w:noProof/>
        </w:rPr>
        <w:instrText xml:space="preserve"> PAGEREF _Toc519145287 \h </w:instrText>
      </w:r>
      <w:r w:rsidRPr="00D11351">
        <w:rPr>
          <w:noProof/>
        </w:rPr>
      </w:r>
      <w:r w:rsidRPr="00D11351">
        <w:rPr>
          <w:noProof/>
        </w:rPr>
        <w:fldChar w:fldCharType="separate"/>
      </w:r>
      <w:r w:rsidR="00CF2A55">
        <w:rPr>
          <w:noProof/>
        </w:rPr>
        <w:t>2</w:t>
      </w:r>
      <w:r w:rsidRPr="00D11351">
        <w:rPr>
          <w:noProof/>
        </w:rPr>
        <w:fldChar w:fldCharType="end"/>
      </w:r>
    </w:p>
    <w:p w:rsidR="00071142" w:rsidRPr="00D11351" w:rsidRDefault="000711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1351">
        <w:rPr>
          <w:noProof/>
        </w:rPr>
        <w:t>6</w:t>
      </w:r>
      <w:r w:rsidRPr="00D11351">
        <w:rPr>
          <w:noProof/>
        </w:rPr>
        <w:tab/>
        <w:t>Amount of nomination training contribution charge—Subclasses 186 and 187</w:t>
      </w:r>
      <w:r w:rsidRPr="00D11351">
        <w:rPr>
          <w:noProof/>
        </w:rPr>
        <w:tab/>
      </w:r>
      <w:r w:rsidRPr="00D11351">
        <w:rPr>
          <w:noProof/>
        </w:rPr>
        <w:fldChar w:fldCharType="begin"/>
      </w:r>
      <w:r w:rsidRPr="00D11351">
        <w:rPr>
          <w:noProof/>
        </w:rPr>
        <w:instrText xml:space="preserve"> PAGEREF _Toc519145288 \h </w:instrText>
      </w:r>
      <w:r w:rsidRPr="00D11351">
        <w:rPr>
          <w:noProof/>
        </w:rPr>
      </w:r>
      <w:r w:rsidRPr="00D11351">
        <w:rPr>
          <w:noProof/>
        </w:rPr>
        <w:fldChar w:fldCharType="separate"/>
      </w:r>
      <w:r w:rsidR="00CF2A55">
        <w:rPr>
          <w:noProof/>
        </w:rPr>
        <w:t>2</w:t>
      </w:r>
      <w:r w:rsidRPr="00D11351">
        <w:rPr>
          <w:noProof/>
        </w:rPr>
        <w:fldChar w:fldCharType="end"/>
      </w:r>
    </w:p>
    <w:p w:rsidR="00670EA1" w:rsidRPr="00D11351" w:rsidRDefault="00071142" w:rsidP="00715914">
      <w:r w:rsidRPr="00D11351">
        <w:fldChar w:fldCharType="end"/>
      </w:r>
    </w:p>
    <w:p w:rsidR="00670EA1" w:rsidRPr="00D11351" w:rsidRDefault="00670EA1" w:rsidP="00715914">
      <w:pPr>
        <w:sectPr w:rsidR="00670EA1" w:rsidRPr="00D11351" w:rsidSect="007C0DA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D11351" w:rsidRDefault="00715914" w:rsidP="00715914">
      <w:pPr>
        <w:pStyle w:val="ActHead5"/>
      </w:pPr>
      <w:bookmarkStart w:id="0" w:name="_Toc519145283"/>
      <w:r w:rsidRPr="00D11351">
        <w:rPr>
          <w:rStyle w:val="CharSectno"/>
        </w:rPr>
        <w:t>1</w:t>
      </w:r>
      <w:r w:rsidRPr="00D11351">
        <w:t xml:space="preserve">  </w:t>
      </w:r>
      <w:r w:rsidR="00CE493D" w:rsidRPr="00D11351">
        <w:t>Name</w:t>
      </w:r>
      <w:bookmarkEnd w:id="0"/>
    </w:p>
    <w:p w:rsidR="00715914" w:rsidRPr="00D11351" w:rsidRDefault="00715914" w:rsidP="00715914">
      <w:pPr>
        <w:pStyle w:val="subsection"/>
      </w:pPr>
      <w:r w:rsidRPr="00D11351">
        <w:tab/>
      </w:r>
      <w:r w:rsidRPr="00D11351">
        <w:tab/>
      </w:r>
      <w:r w:rsidR="00FE6A90" w:rsidRPr="00D11351">
        <w:t>This instrument is</w:t>
      </w:r>
      <w:r w:rsidR="00CE493D" w:rsidRPr="00D11351">
        <w:t xml:space="preserve"> the </w:t>
      </w:r>
      <w:r w:rsidR="00BC76AC" w:rsidRPr="00D11351">
        <w:rPr>
          <w:i/>
        </w:rPr>
        <w:fldChar w:fldCharType="begin"/>
      </w:r>
      <w:r w:rsidR="00BC76AC" w:rsidRPr="00D11351">
        <w:rPr>
          <w:i/>
        </w:rPr>
        <w:instrText xml:space="preserve"> STYLEREF  ShortT </w:instrText>
      </w:r>
      <w:r w:rsidR="00BC76AC" w:rsidRPr="00D11351">
        <w:rPr>
          <w:i/>
        </w:rPr>
        <w:fldChar w:fldCharType="separate"/>
      </w:r>
      <w:r w:rsidR="00CF2A55">
        <w:rPr>
          <w:i/>
          <w:noProof/>
        </w:rPr>
        <w:t>Migration (Skilling Australians Fund) Charges Regulations 2018</w:t>
      </w:r>
      <w:r w:rsidR="00BC76AC" w:rsidRPr="00D11351">
        <w:rPr>
          <w:i/>
        </w:rPr>
        <w:fldChar w:fldCharType="end"/>
      </w:r>
      <w:r w:rsidRPr="00D11351">
        <w:t>.</w:t>
      </w:r>
    </w:p>
    <w:p w:rsidR="00715914" w:rsidRPr="00D11351" w:rsidRDefault="00715914" w:rsidP="00715914">
      <w:pPr>
        <w:pStyle w:val="ActHead5"/>
      </w:pPr>
      <w:bookmarkStart w:id="1" w:name="_Toc519145284"/>
      <w:r w:rsidRPr="00D11351">
        <w:rPr>
          <w:rStyle w:val="CharSectno"/>
        </w:rPr>
        <w:t>2</w:t>
      </w:r>
      <w:r w:rsidRPr="00D11351">
        <w:t xml:space="preserve">  Commencement</w:t>
      </w:r>
      <w:bookmarkEnd w:id="1"/>
    </w:p>
    <w:p w:rsidR="00BA0C87" w:rsidRPr="00D11351" w:rsidRDefault="00BA0C87" w:rsidP="00593449">
      <w:pPr>
        <w:pStyle w:val="subsection"/>
      </w:pPr>
      <w:r w:rsidRPr="00D11351">
        <w:tab/>
        <w:t>(1)</w:t>
      </w:r>
      <w:r w:rsidRPr="00D11351">
        <w:tab/>
        <w:t xml:space="preserve">Each provision of </w:t>
      </w:r>
      <w:r w:rsidR="00FE6A90" w:rsidRPr="00D11351">
        <w:t>this instrument</w:t>
      </w:r>
      <w:r w:rsidRPr="00D11351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D11351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D11351" w:rsidTr="00E638A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D11351" w:rsidRDefault="00BA0C87" w:rsidP="00612709">
            <w:pPr>
              <w:pStyle w:val="TableHeading"/>
            </w:pPr>
            <w:r w:rsidRPr="00D11351">
              <w:t>Commencement information</w:t>
            </w:r>
          </w:p>
        </w:tc>
      </w:tr>
      <w:tr w:rsidR="00BA0C87" w:rsidRPr="00D11351" w:rsidTr="00E638A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D11351" w:rsidRDefault="00BA0C87" w:rsidP="00612709">
            <w:pPr>
              <w:pStyle w:val="TableHeading"/>
            </w:pPr>
            <w:r w:rsidRPr="00D1135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D11351" w:rsidRDefault="00BA0C87" w:rsidP="00612709">
            <w:pPr>
              <w:pStyle w:val="TableHeading"/>
            </w:pPr>
            <w:r w:rsidRPr="00D1135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D11351" w:rsidRDefault="00BA0C87" w:rsidP="00612709">
            <w:pPr>
              <w:pStyle w:val="TableHeading"/>
            </w:pPr>
            <w:r w:rsidRPr="00D11351">
              <w:t>Column 3</w:t>
            </w:r>
          </w:p>
        </w:tc>
      </w:tr>
      <w:tr w:rsidR="00BA0C87" w:rsidRPr="00D11351" w:rsidTr="00E638A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D11351" w:rsidRDefault="00BA0C87" w:rsidP="00612709">
            <w:pPr>
              <w:pStyle w:val="TableHeading"/>
            </w:pPr>
            <w:r w:rsidRPr="00D1135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D11351" w:rsidRDefault="00BA0C87" w:rsidP="00612709">
            <w:pPr>
              <w:pStyle w:val="TableHeading"/>
            </w:pPr>
            <w:r w:rsidRPr="00D1135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D11351" w:rsidRDefault="00BA0C87" w:rsidP="00612709">
            <w:pPr>
              <w:pStyle w:val="TableHeading"/>
            </w:pPr>
            <w:r w:rsidRPr="00D11351">
              <w:t>Date/Details</w:t>
            </w:r>
          </w:p>
        </w:tc>
      </w:tr>
      <w:tr w:rsidR="00BA0C87" w:rsidRPr="00D11351" w:rsidTr="00E638A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D11351" w:rsidRDefault="00BA0C87" w:rsidP="00E638AD">
            <w:pPr>
              <w:pStyle w:val="Tabletext"/>
            </w:pPr>
            <w:r w:rsidRPr="00D11351">
              <w:t xml:space="preserve">1.  </w:t>
            </w:r>
            <w:r w:rsidR="00E638AD" w:rsidRPr="00D1135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D3282" w:rsidRPr="00D11351" w:rsidRDefault="00CD3282" w:rsidP="000513B7">
            <w:pPr>
              <w:pStyle w:val="Tabletext"/>
            </w:pPr>
            <w:r w:rsidRPr="00D11351">
              <w:t xml:space="preserve">At the same time as </w:t>
            </w:r>
            <w:r w:rsidR="00490693" w:rsidRPr="00D11351">
              <w:t>section</w:t>
            </w:r>
            <w:r w:rsidR="00D11351" w:rsidRPr="00D11351">
              <w:t> </w:t>
            </w:r>
            <w:r w:rsidR="00490693" w:rsidRPr="00D11351">
              <w:t xml:space="preserve">3 of </w:t>
            </w:r>
            <w:r w:rsidRPr="00D11351">
              <w:t xml:space="preserve">the </w:t>
            </w:r>
            <w:r w:rsidR="00490693" w:rsidRPr="00D11351">
              <w:rPr>
                <w:i/>
              </w:rPr>
              <w:t xml:space="preserve">Migration (Skilling Australians Fund) Charges Act </w:t>
            </w:r>
            <w:r w:rsidRPr="00D11351">
              <w:rPr>
                <w:i/>
              </w:rPr>
              <w:t>2018</w:t>
            </w:r>
            <w:r w:rsidRPr="00D11351">
              <w:t xml:space="preserve"> commences.</w:t>
            </w:r>
          </w:p>
          <w:p w:rsidR="00BA0C87" w:rsidRPr="00D11351" w:rsidRDefault="00CD3282" w:rsidP="00490693">
            <w:pPr>
              <w:pStyle w:val="Tabletext"/>
            </w:pPr>
            <w:r w:rsidRPr="00D11351">
              <w:t xml:space="preserve">However, the provisions do not commence at all if that </w:t>
            </w:r>
            <w:r w:rsidR="00490693" w:rsidRPr="00D11351">
              <w:t xml:space="preserve">section </w:t>
            </w:r>
            <w:r w:rsidRPr="00D11351">
              <w:t>does not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D11351" w:rsidRDefault="00EC2915">
            <w:pPr>
              <w:pStyle w:val="Tabletext"/>
            </w:pPr>
            <w:r>
              <w:t>12 August 2018</w:t>
            </w:r>
            <w:bookmarkStart w:id="2" w:name="_GoBack"/>
            <w:bookmarkEnd w:id="2"/>
          </w:p>
        </w:tc>
      </w:tr>
    </w:tbl>
    <w:p w:rsidR="00BA0C87" w:rsidRPr="00D11351" w:rsidRDefault="00BA0C87" w:rsidP="00D21F74">
      <w:pPr>
        <w:pStyle w:val="notetext"/>
      </w:pPr>
      <w:r w:rsidRPr="00D11351">
        <w:rPr>
          <w:snapToGrid w:val="0"/>
          <w:lang w:eastAsia="en-US"/>
        </w:rPr>
        <w:t>Note:</w:t>
      </w:r>
      <w:r w:rsidRPr="00D11351">
        <w:rPr>
          <w:snapToGrid w:val="0"/>
          <w:lang w:eastAsia="en-US"/>
        </w:rPr>
        <w:tab/>
        <w:t xml:space="preserve">This table relates only to the provisions of </w:t>
      </w:r>
      <w:r w:rsidR="00FE6A90" w:rsidRPr="00D11351">
        <w:rPr>
          <w:snapToGrid w:val="0"/>
          <w:lang w:eastAsia="en-US"/>
        </w:rPr>
        <w:t>this instrument</w:t>
      </w:r>
      <w:r w:rsidRPr="00D11351">
        <w:t xml:space="preserve"> </w:t>
      </w:r>
      <w:r w:rsidRPr="00D11351">
        <w:rPr>
          <w:snapToGrid w:val="0"/>
          <w:lang w:eastAsia="en-US"/>
        </w:rPr>
        <w:t xml:space="preserve">as originally made. It will not be amended to deal with any later amendments of </w:t>
      </w:r>
      <w:r w:rsidR="00FE6A90" w:rsidRPr="00D11351">
        <w:rPr>
          <w:snapToGrid w:val="0"/>
          <w:lang w:eastAsia="en-US"/>
        </w:rPr>
        <w:t>this instrument</w:t>
      </w:r>
      <w:r w:rsidRPr="00D11351">
        <w:rPr>
          <w:snapToGrid w:val="0"/>
          <w:lang w:eastAsia="en-US"/>
        </w:rPr>
        <w:t>.</w:t>
      </w:r>
    </w:p>
    <w:p w:rsidR="00BA0C87" w:rsidRPr="00D11351" w:rsidRDefault="00BA0C87" w:rsidP="00D455E3">
      <w:pPr>
        <w:pStyle w:val="subsection"/>
      </w:pPr>
      <w:r w:rsidRPr="00D11351">
        <w:tab/>
        <w:t>(2)</w:t>
      </w:r>
      <w:r w:rsidRPr="00D11351">
        <w:tab/>
        <w:t xml:space="preserve">Any information in column 3 of the table is not part of </w:t>
      </w:r>
      <w:r w:rsidR="00FE6A90" w:rsidRPr="00D11351">
        <w:t>this instrument</w:t>
      </w:r>
      <w:r w:rsidRPr="00D11351">
        <w:t xml:space="preserve">. Information may be inserted in this column, or information in it may be edited, in any published version of </w:t>
      </w:r>
      <w:r w:rsidR="00FE6A90" w:rsidRPr="00D11351">
        <w:t>this instrument</w:t>
      </w:r>
      <w:r w:rsidRPr="00D11351">
        <w:t>.</w:t>
      </w:r>
    </w:p>
    <w:p w:rsidR="007500C8" w:rsidRPr="00D11351" w:rsidRDefault="007500C8" w:rsidP="007500C8">
      <w:pPr>
        <w:pStyle w:val="ActHead5"/>
      </w:pPr>
      <w:bookmarkStart w:id="3" w:name="_Toc519145285"/>
      <w:r w:rsidRPr="00D11351">
        <w:rPr>
          <w:rStyle w:val="CharSectno"/>
        </w:rPr>
        <w:t>3</w:t>
      </w:r>
      <w:r w:rsidRPr="00D11351">
        <w:t xml:space="preserve">  Authority</w:t>
      </w:r>
      <w:bookmarkEnd w:id="3"/>
    </w:p>
    <w:p w:rsidR="00157B8B" w:rsidRPr="00D11351" w:rsidRDefault="007500C8" w:rsidP="007E667A">
      <w:pPr>
        <w:pStyle w:val="subsection"/>
      </w:pPr>
      <w:r w:rsidRPr="00D11351">
        <w:tab/>
      </w:r>
      <w:r w:rsidRPr="00D11351">
        <w:tab/>
      </w:r>
      <w:r w:rsidR="00FE6A90" w:rsidRPr="00D11351">
        <w:t>This instrument is</w:t>
      </w:r>
      <w:r w:rsidRPr="00D11351">
        <w:t xml:space="preserve"> made under the </w:t>
      </w:r>
      <w:r w:rsidR="00E638AD" w:rsidRPr="00D11351">
        <w:rPr>
          <w:i/>
        </w:rPr>
        <w:t xml:space="preserve">Migration (Skilling Australians Fund) Charges Act </w:t>
      </w:r>
      <w:r w:rsidR="00DD3F49" w:rsidRPr="00D11351">
        <w:rPr>
          <w:i/>
        </w:rPr>
        <w:t>2018</w:t>
      </w:r>
      <w:r w:rsidR="00E638AD" w:rsidRPr="00D11351">
        <w:t>.</w:t>
      </w:r>
    </w:p>
    <w:p w:rsidR="00E638AD" w:rsidRPr="00D11351" w:rsidRDefault="00E638AD" w:rsidP="00E638AD">
      <w:pPr>
        <w:pStyle w:val="ActHead5"/>
      </w:pPr>
      <w:bookmarkStart w:id="4" w:name="_Toc519145286"/>
      <w:r w:rsidRPr="00D11351">
        <w:rPr>
          <w:rStyle w:val="CharSectno"/>
        </w:rPr>
        <w:t>4</w:t>
      </w:r>
      <w:r w:rsidRPr="00D11351">
        <w:t xml:space="preserve">  Definitions</w:t>
      </w:r>
      <w:bookmarkEnd w:id="4"/>
    </w:p>
    <w:p w:rsidR="00193E77" w:rsidRPr="00D11351" w:rsidRDefault="00193E77" w:rsidP="00193E77">
      <w:pPr>
        <w:pStyle w:val="notetext"/>
      </w:pPr>
      <w:r w:rsidRPr="00D11351">
        <w:t>Note:</w:t>
      </w:r>
      <w:r w:rsidRPr="00D11351">
        <w:tab/>
        <w:t>A number of expressions used in this instrument are defined in the Act, including the following:</w:t>
      </w:r>
    </w:p>
    <w:p w:rsidR="00193E77" w:rsidRPr="00D11351" w:rsidRDefault="00193E77" w:rsidP="00193E77">
      <w:pPr>
        <w:pStyle w:val="notepara"/>
      </w:pPr>
      <w:r w:rsidRPr="00D11351">
        <w:t>(a)</w:t>
      </w:r>
      <w:r w:rsidRPr="00D11351">
        <w:tab/>
        <w:t>Migration Act;</w:t>
      </w:r>
    </w:p>
    <w:p w:rsidR="00193E77" w:rsidRPr="00D11351" w:rsidRDefault="00193E77" w:rsidP="00193E77">
      <w:pPr>
        <w:pStyle w:val="notepara"/>
      </w:pPr>
      <w:r w:rsidRPr="00D11351">
        <w:t>(b)</w:t>
      </w:r>
      <w:r w:rsidRPr="00D11351">
        <w:tab/>
        <w:t>nomination;</w:t>
      </w:r>
    </w:p>
    <w:p w:rsidR="00193E77" w:rsidRPr="00D11351" w:rsidRDefault="00193E77" w:rsidP="00193E77">
      <w:pPr>
        <w:pStyle w:val="notepara"/>
      </w:pPr>
      <w:r w:rsidRPr="00D11351">
        <w:t>(c)</w:t>
      </w:r>
      <w:r w:rsidRPr="00D11351">
        <w:tab/>
        <w:t>nomination training contribution charge.</w:t>
      </w:r>
    </w:p>
    <w:p w:rsidR="00193E77" w:rsidRPr="00D11351" w:rsidRDefault="00193E77" w:rsidP="00193E77">
      <w:pPr>
        <w:pStyle w:val="subsection"/>
      </w:pPr>
      <w:r w:rsidRPr="00D11351">
        <w:tab/>
      </w:r>
      <w:r w:rsidRPr="00D11351">
        <w:tab/>
        <w:t>In this instrument:</w:t>
      </w:r>
    </w:p>
    <w:p w:rsidR="00E638AD" w:rsidRPr="00D11351" w:rsidRDefault="00E638AD" w:rsidP="00E638AD">
      <w:pPr>
        <w:pStyle w:val="Definition"/>
      </w:pPr>
      <w:r w:rsidRPr="00D11351">
        <w:rPr>
          <w:b/>
          <w:i/>
        </w:rPr>
        <w:t xml:space="preserve">Act </w:t>
      </w:r>
      <w:r w:rsidRPr="00D11351">
        <w:t xml:space="preserve">means the </w:t>
      </w:r>
      <w:r w:rsidRPr="00D11351">
        <w:rPr>
          <w:i/>
        </w:rPr>
        <w:t xml:space="preserve">Migration (Skilling Australians Fund) Charges Act </w:t>
      </w:r>
      <w:r w:rsidR="00DD3F49" w:rsidRPr="00D11351">
        <w:rPr>
          <w:i/>
        </w:rPr>
        <w:t>2018</w:t>
      </w:r>
      <w:r w:rsidRPr="00D11351">
        <w:t>.</w:t>
      </w:r>
    </w:p>
    <w:p w:rsidR="0081619D" w:rsidRPr="00D11351" w:rsidRDefault="00E638AD" w:rsidP="00E638AD">
      <w:pPr>
        <w:pStyle w:val="Definition"/>
      </w:pPr>
      <w:r w:rsidRPr="00D11351">
        <w:rPr>
          <w:b/>
          <w:i/>
        </w:rPr>
        <w:t>annual turnover</w:t>
      </w:r>
      <w:r w:rsidR="003610C9" w:rsidRPr="00D11351">
        <w:t>,</w:t>
      </w:r>
      <w:r w:rsidRPr="00D11351">
        <w:t xml:space="preserve"> </w:t>
      </w:r>
      <w:r w:rsidR="003610C9" w:rsidRPr="00D11351">
        <w:t xml:space="preserve">for </w:t>
      </w:r>
      <w:r w:rsidR="00EF369D" w:rsidRPr="00D11351">
        <w:t>a nomination</w:t>
      </w:r>
      <w:r w:rsidR="003610C9" w:rsidRPr="00D11351">
        <w:t>,</w:t>
      </w:r>
      <w:r w:rsidR="00EF369D" w:rsidRPr="00D11351">
        <w:t xml:space="preserve"> </w:t>
      </w:r>
      <w:r w:rsidRPr="00D11351">
        <w:t>means</w:t>
      </w:r>
      <w:r w:rsidR="0081619D" w:rsidRPr="00D11351">
        <w:t>:</w:t>
      </w:r>
    </w:p>
    <w:p w:rsidR="00E638AD" w:rsidRPr="00D11351" w:rsidRDefault="003610C9" w:rsidP="0081619D">
      <w:pPr>
        <w:pStyle w:val="paragraph"/>
      </w:pPr>
      <w:r w:rsidRPr="00D11351">
        <w:tab/>
        <w:t>(a)</w:t>
      </w:r>
      <w:r w:rsidRPr="00D11351">
        <w:tab/>
        <w:t xml:space="preserve">if the </w:t>
      </w:r>
      <w:r w:rsidR="0081619D" w:rsidRPr="00D11351">
        <w:t xml:space="preserve">person liable to pay </w:t>
      </w:r>
      <w:r w:rsidR="008277C0" w:rsidRPr="00D11351">
        <w:t xml:space="preserve">nomination training contribution </w:t>
      </w:r>
      <w:r w:rsidR="0081619D" w:rsidRPr="00D11351">
        <w:t xml:space="preserve">charge </w:t>
      </w:r>
      <w:r w:rsidR="00DD3F49" w:rsidRPr="00D11351">
        <w:t xml:space="preserve">in relation to the nomination </w:t>
      </w:r>
      <w:r w:rsidR="0081619D" w:rsidRPr="00D11351">
        <w:t>operates a business in Australia—the total ordinary income (</w:t>
      </w:r>
      <w:r w:rsidR="00490693" w:rsidRPr="00D11351">
        <w:t xml:space="preserve">within the meaning of </w:t>
      </w:r>
      <w:r w:rsidR="0081619D" w:rsidRPr="00D11351">
        <w:t xml:space="preserve">the </w:t>
      </w:r>
      <w:r w:rsidR="0081619D" w:rsidRPr="00D11351">
        <w:rPr>
          <w:i/>
        </w:rPr>
        <w:t>Income Tax Assessment Act 1997</w:t>
      </w:r>
      <w:r w:rsidR="0081619D" w:rsidRPr="00D11351">
        <w:t xml:space="preserve">) the person derived in </w:t>
      </w:r>
      <w:r w:rsidR="00867B28" w:rsidRPr="00D11351">
        <w:t xml:space="preserve">the </w:t>
      </w:r>
      <w:r w:rsidR="00182474" w:rsidRPr="00D11351">
        <w:t xml:space="preserve">most recent </w:t>
      </w:r>
      <w:r w:rsidR="00867B28" w:rsidRPr="00D11351">
        <w:t xml:space="preserve">income year </w:t>
      </w:r>
      <w:r w:rsidR="0015155D" w:rsidRPr="00D11351">
        <w:t>(</w:t>
      </w:r>
      <w:r w:rsidR="00490693" w:rsidRPr="00D11351">
        <w:t xml:space="preserve">within the meaning of </w:t>
      </w:r>
      <w:r w:rsidR="00E3629C" w:rsidRPr="00D11351">
        <w:t>that Act</w:t>
      </w:r>
      <w:r w:rsidR="0015155D" w:rsidRPr="00D11351">
        <w:t xml:space="preserve">) </w:t>
      </w:r>
      <w:r w:rsidR="00867B28" w:rsidRPr="00D11351">
        <w:t xml:space="preserve">ending before the </w:t>
      </w:r>
      <w:r w:rsidRPr="00D11351">
        <w:t>nomination day</w:t>
      </w:r>
      <w:r w:rsidR="00EF369D" w:rsidRPr="00D11351">
        <w:t>;</w:t>
      </w:r>
      <w:r w:rsidR="00867B28" w:rsidRPr="00D11351">
        <w:t xml:space="preserve"> or</w:t>
      </w:r>
    </w:p>
    <w:p w:rsidR="00867B28" w:rsidRPr="00D11351" w:rsidRDefault="00867B28" w:rsidP="0081619D">
      <w:pPr>
        <w:pStyle w:val="paragraph"/>
      </w:pPr>
      <w:r w:rsidRPr="00D11351">
        <w:tab/>
        <w:t>(b)</w:t>
      </w:r>
      <w:r w:rsidRPr="00D11351">
        <w:tab/>
      </w:r>
      <w:r w:rsidR="001D5AE9" w:rsidRPr="00D11351">
        <w:t>in any other case</w:t>
      </w:r>
      <w:r w:rsidRPr="00D11351">
        <w:t xml:space="preserve">—the total income the person liable to pay </w:t>
      </w:r>
      <w:r w:rsidR="00D8597F" w:rsidRPr="00D11351">
        <w:t xml:space="preserve">nomination training contribution </w:t>
      </w:r>
      <w:r w:rsidRPr="00D11351">
        <w:t xml:space="preserve">charge </w:t>
      </w:r>
      <w:r w:rsidR="00DD3F49" w:rsidRPr="00D11351">
        <w:t xml:space="preserve">in relation to the nomination </w:t>
      </w:r>
      <w:r w:rsidRPr="00D11351">
        <w:t xml:space="preserve">derived </w:t>
      </w:r>
      <w:r w:rsidR="0015155D" w:rsidRPr="00D11351">
        <w:t xml:space="preserve">in the ordinary course of business </w:t>
      </w:r>
      <w:r w:rsidRPr="00D11351">
        <w:t xml:space="preserve">in the </w:t>
      </w:r>
      <w:r w:rsidR="00182474" w:rsidRPr="00D11351">
        <w:t xml:space="preserve">most recent </w:t>
      </w:r>
      <w:r w:rsidRPr="00D11351">
        <w:t>financial year ending before the nomination day.</w:t>
      </w:r>
    </w:p>
    <w:p w:rsidR="00EE0200" w:rsidRPr="00D11351" w:rsidRDefault="00EE0200" w:rsidP="00867B28">
      <w:pPr>
        <w:pStyle w:val="Definition"/>
        <w:rPr>
          <w:b/>
        </w:rPr>
      </w:pPr>
      <w:r w:rsidRPr="00D11351">
        <w:rPr>
          <w:b/>
          <w:i/>
        </w:rPr>
        <w:t xml:space="preserve">Migration Regulations </w:t>
      </w:r>
      <w:r w:rsidRPr="00D11351">
        <w:t xml:space="preserve">means the </w:t>
      </w:r>
      <w:r w:rsidRPr="00D11351">
        <w:rPr>
          <w:i/>
        </w:rPr>
        <w:t>Migration Regulations</w:t>
      </w:r>
      <w:r w:rsidR="00D11351" w:rsidRPr="00D11351">
        <w:rPr>
          <w:i/>
        </w:rPr>
        <w:t> </w:t>
      </w:r>
      <w:r w:rsidRPr="00D11351">
        <w:rPr>
          <w:i/>
        </w:rPr>
        <w:t>1994</w:t>
      </w:r>
      <w:r w:rsidRPr="00D11351">
        <w:t>.</w:t>
      </w:r>
    </w:p>
    <w:p w:rsidR="00867B28" w:rsidRPr="00D11351" w:rsidRDefault="00867B28" w:rsidP="00867B28">
      <w:pPr>
        <w:pStyle w:val="Definition"/>
      </w:pPr>
      <w:r w:rsidRPr="00D11351">
        <w:rPr>
          <w:b/>
          <w:i/>
        </w:rPr>
        <w:t>nomination day</w:t>
      </w:r>
      <w:r w:rsidR="003610C9" w:rsidRPr="00D11351">
        <w:t>,</w:t>
      </w:r>
      <w:r w:rsidRPr="00D11351">
        <w:t xml:space="preserve"> </w:t>
      </w:r>
      <w:r w:rsidR="00DD3F49" w:rsidRPr="00D11351">
        <w:t xml:space="preserve">in relation to </w:t>
      </w:r>
      <w:r w:rsidR="003610C9" w:rsidRPr="00D11351">
        <w:t>a nomination, means the day on which:</w:t>
      </w:r>
    </w:p>
    <w:p w:rsidR="003610C9" w:rsidRPr="00D11351" w:rsidRDefault="003610C9" w:rsidP="003610C9">
      <w:pPr>
        <w:pStyle w:val="paragraph"/>
      </w:pPr>
      <w:r w:rsidRPr="00D11351">
        <w:tab/>
        <w:t>(a)</w:t>
      </w:r>
      <w:r w:rsidRPr="00D11351">
        <w:tab/>
        <w:t>the nomination is made under section</w:t>
      </w:r>
      <w:r w:rsidR="00D11351" w:rsidRPr="00D11351">
        <w:t> </w:t>
      </w:r>
      <w:r w:rsidRPr="00D11351">
        <w:t>140GB of the Migration Act; or</w:t>
      </w:r>
    </w:p>
    <w:p w:rsidR="00867B28" w:rsidRPr="00D11351" w:rsidRDefault="003610C9" w:rsidP="003610C9">
      <w:pPr>
        <w:pStyle w:val="paragraph"/>
      </w:pPr>
      <w:r w:rsidRPr="00D11351">
        <w:tab/>
        <w:t>(b)</w:t>
      </w:r>
      <w:r w:rsidRPr="00D11351">
        <w:tab/>
        <w:t xml:space="preserve">the application for approval of the nomination is made under </w:t>
      </w:r>
      <w:r w:rsidR="00BA34AB" w:rsidRPr="00D11351">
        <w:t>regulation</w:t>
      </w:r>
      <w:r w:rsidR="00D11351" w:rsidRPr="00D11351">
        <w:t> </w:t>
      </w:r>
      <w:r w:rsidR="00BA34AB" w:rsidRPr="00D11351">
        <w:t xml:space="preserve">5.19 of </w:t>
      </w:r>
      <w:r w:rsidR="00DD3F49" w:rsidRPr="00D11351">
        <w:t>the Migration Regulations</w:t>
      </w:r>
      <w:r w:rsidRPr="00D11351">
        <w:t>.</w:t>
      </w:r>
    </w:p>
    <w:p w:rsidR="00FC5A01" w:rsidRPr="00D11351" w:rsidRDefault="00FC5A01" w:rsidP="00FC5A01">
      <w:pPr>
        <w:pStyle w:val="ActHead5"/>
      </w:pPr>
      <w:bookmarkStart w:id="5" w:name="_Toc519145287"/>
      <w:r w:rsidRPr="00D11351">
        <w:rPr>
          <w:rStyle w:val="CharSectno"/>
        </w:rPr>
        <w:t>5</w:t>
      </w:r>
      <w:r w:rsidRPr="00D11351">
        <w:t xml:space="preserve">  Amount of nomination training contribution charge—Subclasses 457 and 482</w:t>
      </w:r>
      <w:bookmarkEnd w:id="5"/>
    </w:p>
    <w:p w:rsidR="00D65D20" w:rsidRPr="00D11351" w:rsidRDefault="00D65D20" w:rsidP="00D65D20">
      <w:pPr>
        <w:pStyle w:val="subsection"/>
      </w:pPr>
      <w:r w:rsidRPr="00D11351">
        <w:tab/>
        <w:t>(1)</w:t>
      </w:r>
      <w:r w:rsidRPr="00D11351">
        <w:tab/>
      </w:r>
      <w:r w:rsidR="00F026B1" w:rsidRPr="00D11351">
        <w:t>For the purposes of subsection</w:t>
      </w:r>
      <w:r w:rsidR="00D11351" w:rsidRPr="00D11351">
        <w:t> </w:t>
      </w:r>
      <w:r w:rsidR="00F026B1" w:rsidRPr="00D11351">
        <w:t>8(1) of the Act, t</w:t>
      </w:r>
      <w:r w:rsidRPr="00D11351">
        <w:t>his section sets out the amount of nomination training contribution charge payable in relation to a nomination of a kind mentioned in subsection</w:t>
      </w:r>
      <w:r w:rsidR="00D11351" w:rsidRPr="00D11351">
        <w:t> </w:t>
      </w:r>
      <w:r w:rsidRPr="00D11351">
        <w:t>140ZM(1) of the Migration Act.</w:t>
      </w:r>
    </w:p>
    <w:p w:rsidR="00D65D20" w:rsidRPr="00D11351" w:rsidRDefault="00D65D20" w:rsidP="00D65D20">
      <w:pPr>
        <w:pStyle w:val="notetext"/>
      </w:pPr>
      <w:r w:rsidRPr="00D11351">
        <w:t>Note:</w:t>
      </w:r>
      <w:r w:rsidRPr="00D11351">
        <w:tab/>
        <w:t>Nominations of a kind mentioned in subsection</w:t>
      </w:r>
      <w:r w:rsidR="00D11351" w:rsidRPr="00D11351">
        <w:t> </w:t>
      </w:r>
      <w:r w:rsidRPr="00D11351">
        <w:t>140ZM(1) of the Migration Act relate to temporary visas: see regulation</w:t>
      </w:r>
      <w:r w:rsidR="00D11351" w:rsidRPr="00D11351">
        <w:t> </w:t>
      </w:r>
      <w:r w:rsidRPr="00D11351">
        <w:t>5.42 of the Migration Regulations.</w:t>
      </w:r>
    </w:p>
    <w:p w:rsidR="00D65D20" w:rsidRPr="00D11351" w:rsidRDefault="00D65D20" w:rsidP="00D65D20">
      <w:pPr>
        <w:pStyle w:val="subsection"/>
      </w:pPr>
      <w:r w:rsidRPr="00D11351">
        <w:tab/>
        <w:t>(2)</w:t>
      </w:r>
      <w:r w:rsidRPr="00D11351">
        <w:tab/>
        <w:t xml:space="preserve">Unless </w:t>
      </w:r>
      <w:r w:rsidR="00D11351" w:rsidRPr="00D11351">
        <w:t>subsection (</w:t>
      </w:r>
      <w:r w:rsidRPr="00D11351">
        <w:t xml:space="preserve">3) applies, the amount </w:t>
      </w:r>
      <w:r w:rsidR="00F026B1" w:rsidRPr="00D11351">
        <w:t xml:space="preserve">of nomination training contribution charge </w:t>
      </w:r>
      <w:r w:rsidRPr="00D11351">
        <w:t>is the amount worked out using the formula:</w:t>
      </w:r>
    </w:p>
    <w:p w:rsidR="00D65D20" w:rsidRPr="00D11351" w:rsidRDefault="00D65D20" w:rsidP="00D65D20">
      <w:pPr>
        <w:pStyle w:val="subsection"/>
      </w:pPr>
      <w:r w:rsidRPr="00D11351">
        <w:tab/>
      </w:r>
      <w:r w:rsidRPr="00D11351">
        <w:tab/>
      </w:r>
      <w:r w:rsidR="00384A41" w:rsidRPr="00D11351">
        <w:rPr>
          <w:position w:val="-10"/>
        </w:rPr>
        <w:object w:dxaOrig="23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4pt;height:21.1pt" o:ole="">
            <v:imagedata r:id="rId21" o:title=""/>
          </v:shape>
          <o:OLEObject Type="Embed" ProgID="Equation.DSMT4" ShapeID="_x0000_i1025" DrawAspect="Content" ObjectID="_1595060159" r:id="rId22"/>
        </w:object>
      </w:r>
    </w:p>
    <w:p w:rsidR="00D65D20" w:rsidRPr="00D11351" w:rsidRDefault="00D65D20" w:rsidP="00D65D20">
      <w:pPr>
        <w:pStyle w:val="subsection2"/>
      </w:pPr>
      <w:r w:rsidRPr="00D11351">
        <w:t>where:</w:t>
      </w:r>
    </w:p>
    <w:p w:rsidR="00D65D20" w:rsidRPr="00D11351" w:rsidRDefault="00D65D20" w:rsidP="00D65D20">
      <w:pPr>
        <w:pStyle w:val="Definition"/>
      </w:pPr>
      <w:r w:rsidRPr="00D11351">
        <w:rPr>
          <w:b/>
          <w:i/>
        </w:rPr>
        <w:t>base amount</w:t>
      </w:r>
      <w:r w:rsidRPr="00D11351">
        <w:t xml:space="preserve"> </w:t>
      </w:r>
      <w:r w:rsidR="00A22144" w:rsidRPr="00D11351">
        <w:t>is</w:t>
      </w:r>
      <w:r w:rsidRPr="00D11351">
        <w:t>:</w:t>
      </w:r>
    </w:p>
    <w:p w:rsidR="00D65D20" w:rsidRPr="00D11351" w:rsidRDefault="00D65D20" w:rsidP="00D65D20">
      <w:pPr>
        <w:pStyle w:val="paragraph"/>
      </w:pPr>
      <w:r w:rsidRPr="00D11351">
        <w:tab/>
        <w:t>(a)</w:t>
      </w:r>
      <w:r w:rsidRPr="00D11351">
        <w:tab/>
        <w:t>if the annual turnover for the nomination is less than $10,000,000—$1,200; or</w:t>
      </w:r>
    </w:p>
    <w:p w:rsidR="00D65D20" w:rsidRPr="00D11351" w:rsidRDefault="00D65D20" w:rsidP="00D65D20">
      <w:pPr>
        <w:pStyle w:val="paragraph"/>
      </w:pPr>
      <w:r w:rsidRPr="00D11351">
        <w:tab/>
        <w:t>(b)</w:t>
      </w:r>
      <w:r w:rsidRPr="00D11351">
        <w:tab/>
        <w:t>in any other case—$1,800.</w:t>
      </w:r>
    </w:p>
    <w:p w:rsidR="00D65D20" w:rsidRPr="00D11351" w:rsidRDefault="00D65D20" w:rsidP="00D65D20">
      <w:pPr>
        <w:pStyle w:val="Definition"/>
      </w:pPr>
      <w:r w:rsidRPr="00D11351">
        <w:rPr>
          <w:b/>
          <w:i/>
        </w:rPr>
        <w:t xml:space="preserve">visa period </w:t>
      </w:r>
      <w:r w:rsidRPr="00D11351">
        <w:t>is the number of years in the period of stay proposed in the nomination.</w:t>
      </w:r>
    </w:p>
    <w:p w:rsidR="00D65D20" w:rsidRPr="00D11351" w:rsidRDefault="00D65D20" w:rsidP="00D65D20">
      <w:pPr>
        <w:pStyle w:val="notetext"/>
      </w:pPr>
      <w:r w:rsidRPr="00D11351">
        <w:t>Note:</w:t>
      </w:r>
      <w:r w:rsidRPr="00D11351">
        <w:tab/>
        <w:t>The proposed period of stay may be 1, 2, 3 or 4 years: see subregulation</w:t>
      </w:r>
      <w:r w:rsidR="00D11351" w:rsidRPr="00D11351">
        <w:t> </w:t>
      </w:r>
      <w:r w:rsidRPr="00D11351">
        <w:t>2.73(10) of the Migration Regulations.</w:t>
      </w:r>
    </w:p>
    <w:p w:rsidR="00D65D20" w:rsidRPr="00D11351" w:rsidRDefault="00D65D20" w:rsidP="00D65D20">
      <w:pPr>
        <w:pStyle w:val="subsection"/>
      </w:pPr>
      <w:r w:rsidRPr="00D11351">
        <w:tab/>
        <w:t>(3)</w:t>
      </w:r>
      <w:r w:rsidRPr="00D11351">
        <w:tab/>
        <w:t xml:space="preserve">The amount </w:t>
      </w:r>
      <w:r w:rsidR="00F026B1" w:rsidRPr="00D11351">
        <w:t>of nomination training contribution charge is nil if:</w:t>
      </w:r>
    </w:p>
    <w:p w:rsidR="00D65D20" w:rsidRPr="00D11351" w:rsidRDefault="00D65D20" w:rsidP="00D65D20">
      <w:pPr>
        <w:pStyle w:val="paragraph"/>
      </w:pPr>
      <w:r w:rsidRPr="00D11351">
        <w:tab/>
        <w:t>(a)</w:t>
      </w:r>
      <w:r w:rsidRPr="00D11351">
        <w:tab/>
        <w:t>the nomination is of an occupation for a Subclass 482 (Temporary Skill Shortage) visa in the Labour Agreement stream; and</w:t>
      </w:r>
    </w:p>
    <w:p w:rsidR="00D65D20" w:rsidRPr="00D11351" w:rsidRDefault="00D65D20" w:rsidP="00D65D20">
      <w:pPr>
        <w:pStyle w:val="paragraph"/>
      </w:pPr>
      <w:r w:rsidRPr="00D11351">
        <w:tab/>
        <w:t>(b)</w:t>
      </w:r>
      <w:r w:rsidRPr="00D11351">
        <w:tab/>
        <w:t>the occupation is minister of religion or religious assistant.</w:t>
      </w:r>
    </w:p>
    <w:p w:rsidR="00FC5A01" w:rsidRPr="00D11351" w:rsidRDefault="0034389A" w:rsidP="00FC5A01">
      <w:pPr>
        <w:pStyle w:val="ActHead5"/>
      </w:pPr>
      <w:bookmarkStart w:id="6" w:name="_Toc519145288"/>
      <w:r w:rsidRPr="00D11351">
        <w:rPr>
          <w:rStyle w:val="CharSectno"/>
        </w:rPr>
        <w:t>6</w:t>
      </w:r>
      <w:r w:rsidR="00FC5A01" w:rsidRPr="00D11351">
        <w:t xml:space="preserve">  Amount of nomination training contribution charge—Subclasses 186 and 187</w:t>
      </w:r>
      <w:bookmarkEnd w:id="6"/>
    </w:p>
    <w:p w:rsidR="00D65D20" w:rsidRPr="00D11351" w:rsidRDefault="00D65D20" w:rsidP="00D65D20">
      <w:pPr>
        <w:pStyle w:val="subsection"/>
      </w:pPr>
      <w:r w:rsidRPr="00D11351">
        <w:tab/>
        <w:t>(1)</w:t>
      </w:r>
      <w:r w:rsidRPr="00D11351">
        <w:tab/>
      </w:r>
      <w:r w:rsidR="00F026B1" w:rsidRPr="00D11351">
        <w:t>For the purposes of subsection</w:t>
      </w:r>
      <w:r w:rsidR="00D11351" w:rsidRPr="00D11351">
        <w:t> </w:t>
      </w:r>
      <w:r w:rsidR="00F026B1" w:rsidRPr="00D11351">
        <w:t>8(1) of the Act, t</w:t>
      </w:r>
      <w:r w:rsidRPr="00D11351">
        <w:t>his section sets out the amount of nomination training contribution charge payable in relation to a nomination of a kind mentioned in subsectio</w:t>
      </w:r>
      <w:r w:rsidR="00F026B1" w:rsidRPr="00D11351">
        <w:t>n</w:t>
      </w:r>
      <w:r w:rsidR="00D11351" w:rsidRPr="00D11351">
        <w:t> </w:t>
      </w:r>
      <w:r w:rsidR="00F026B1" w:rsidRPr="00D11351">
        <w:t>140ZM(2) of the Migration Act</w:t>
      </w:r>
      <w:r w:rsidRPr="00D11351">
        <w:t>.</w:t>
      </w:r>
    </w:p>
    <w:p w:rsidR="00D65D20" w:rsidRPr="00D11351" w:rsidRDefault="00D65D20" w:rsidP="00D65D20">
      <w:pPr>
        <w:pStyle w:val="notetext"/>
      </w:pPr>
      <w:r w:rsidRPr="00D11351">
        <w:t>Note:</w:t>
      </w:r>
      <w:r w:rsidRPr="00D11351">
        <w:tab/>
        <w:t>Nominations of a kind mentioned in subsection</w:t>
      </w:r>
      <w:r w:rsidR="00D11351" w:rsidRPr="00D11351">
        <w:t> </w:t>
      </w:r>
      <w:r w:rsidRPr="00D11351">
        <w:t>140ZM(2) of the Migration Act relate to permanent visas: see regulation</w:t>
      </w:r>
      <w:r w:rsidR="00D11351" w:rsidRPr="00D11351">
        <w:t> </w:t>
      </w:r>
      <w:r w:rsidRPr="00D11351">
        <w:t>5.42 of the Migration Regulations.</w:t>
      </w:r>
    </w:p>
    <w:p w:rsidR="00D65D20" w:rsidRPr="00D11351" w:rsidRDefault="00D65D20" w:rsidP="00D65D20">
      <w:pPr>
        <w:pStyle w:val="subsection"/>
      </w:pPr>
      <w:r w:rsidRPr="00D11351">
        <w:tab/>
        <w:t>(2)</w:t>
      </w:r>
      <w:r w:rsidRPr="00D11351">
        <w:tab/>
        <w:t xml:space="preserve">Unless </w:t>
      </w:r>
      <w:r w:rsidR="00D11351" w:rsidRPr="00D11351">
        <w:t>subsection (</w:t>
      </w:r>
      <w:r w:rsidRPr="00D11351">
        <w:t xml:space="preserve">3) applies, the amount </w:t>
      </w:r>
      <w:r w:rsidR="00F026B1" w:rsidRPr="00D11351">
        <w:t xml:space="preserve">of nomination training contribution charge </w:t>
      </w:r>
      <w:r w:rsidRPr="00D11351">
        <w:t>is:</w:t>
      </w:r>
    </w:p>
    <w:p w:rsidR="00D65D20" w:rsidRPr="00D11351" w:rsidRDefault="00D65D20" w:rsidP="00D65D20">
      <w:pPr>
        <w:pStyle w:val="paragraph"/>
      </w:pPr>
      <w:r w:rsidRPr="00D11351">
        <w:tab/>
        <w:t>(a)</w:t>
      </w:r>
      <w:r w:rsidRPr="00D11351">
        <w:tab/>
        <w:t>if the annual turnover for the nomination is less than $10,000,000—$3,000; or</w:t>
      </w:r>
    </w:p>
    <w:p w:rsidR="00D65D20" w:rsidRPr="00D11351" w:rsidRDefault="00F026B1" w:rsidP="00D65D20">
      <w:pPr>
        <w:pStyle w:val="paragraph"/>
      </w:pPr>
      <w:r w:rsidRPr="00D11351">
        <w:tab/>
        <w:t>(b)</w:t>
      </w:r>
      <w:r w:rsidRPr="00D11351">
        <w:tab/>
        <w:t>in any other case—$5,000.</w:t>
      </w:r>
    </w:p>
    <w:p w:rsidR="00D65D20" w:rsidRPr="00D11351" w:rsidRDefault="00D65D20" w:rsidP="00D65D20">
      <w:pPr>
        <w:pStyle w:val="subsection"/>
      </w:pPr>
      <w:r w:rsidRPr="00D11351">
        <w:tab/>
        <w:t>(3)</w:t>
      </w:r>
      <w:r w:rsidRPr="00D11351">
        <w:tab/>
        <w:t xml:space="preserve">The amount </w:t>
      </w:r>
      <w:r w:rsidR="00F026B1" w:rsidRPr="00D11351">
        <w:t xml:space="preserve">of nomination training contribution charge </w:t>
      </w:r>
      <w:r w:rsidRPr="00D11351">
        <w:t>is nil if:</w:t>
      </w:r>
    </w:p>
    <w:p w:rsidR="00D65D20" w:rsidRPr="00D11351" w:rsidRDefault="00D65D20" w:rsidP="00D65D20">
      <w:pPr>
        <w:pStyle w:val="paragraph"/>
      </w:pPr>
      <w:r w:rsidRPr="00D11351">
        <w:tab/>
        <w:t>(a)</w:t>
      </w:r>
      <w:r w:rsidRPr="00D11351">
        <w:tab/>
        <w:t>the nomination relates to a Subclass 186 (Employer Nomination Scheme) visa in the Labour Agreement stream; and</w:t>
      </w:r>
    </w:p>
    <w:p w:rsidR="00D65D20" w:rsidRPr="00D11351" w:rsidRDefault="00D65D20" w:rsidP="00D65D20">
      <w:pPr>
        <w:pStyle w:val="paragraph"/>
      </w:pPr>
      <w:r w:rsidRPr="00D11351">
        <w:tab/>
        <w:t>(b)</w:t>
      </w:r>
      <w:r w:rsidRPr="00D11351">
        <w:tab/>
        <w:t>the application for approval of the nomination identifies the occupation of minister of religion or religious assistant.</w:t>
      </w:r>
    </w:p>
    <w:sectPr w:rsidR="00D65D20" w:rsidRPr="00D11351" w:rsidSect="007C0DA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90" w:rsidRDefault="00FE6A90" w:rsidP="00715914">
      <w:pPr>
        <w:spacing w:line="240" w:lineRule="auto"/>
      </w:pPr>
      <w:r>
        <w:separator/>
      </w:r>
    </w:p>
  </w:endnote>
  <w:endnote w:type="continuationSeparator" w:id="0">
    <w:p w:rsidR="00FE6A90" w:rsidRDefault="00FE6A9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A5" w:rsidRPr="007C0DA5" w:rsidRDefault="007C0DA5" w:rsidP="007C0DA5">
    <w:pPr>
      <w:pStyle w:val="Footer"/>
      <w:rPr>
        <w:i/>
        <w:sz w:val="18"/>
      </w:rPr>
    </w:pPr>
    <w:r w:rsidRPr="007C0DA5">
      <w:rPr>
        <w:i/>
        <w:sz w:val="18"/>
      </w:rPr>
      <w:t>OPC63056 -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C0DA5" w:rsidRDefault="007C0DA5" w:rsidP="007C0DA5">
    <w:pPr>
      <w:pStyle w:val="Footer"/>
      <w:rPr>
        <w:i/>
        <w:sz w:val="18"/>
      </w:rPr>
    </w:pPr>
    <w:r w:rsidRPr="007C0DA5">
      <w:rPr>
        <w:i/>
        <w:sz w:val="18"/>
      </w:rPr>
      <w:t>OPC63056 -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C0DA5" w:rsidRDefault="007C0DA5" w:rsidP="007C0D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C0DA5">
      <w:rPr>
        <w:i/>
        <w:sz w:val="18"/>
      </w:rPr>
      <w:t>OPC63056 -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233F9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54E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F2A55">
            <w:rPr>
              <w:i/>
              <w:sz w:val="18"/>
            </w:rPr>
            <w:t>Migration (Skilling Australians Fund) Charges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7C0DA5" w:rsidRDefault="007C0DA5" w:rsidP="007C0DA5">
    <w:pPr>
      <w:rPr>
        <w:rFonts w:cs="Times New Roman"/>
        <w:i/>
        <w:sz w:val="18"/>
      </w:rPr>
    </w:pPr>
    <w:r w:rsidRPr="007C0DA5">
      <w:rPr>
        <w:rFonts w:cs="Times New Roman"/>
        <w:i/>
        <w:sz w:val="18"/>
      </w:rPr>
      <w:t>OPC63056 -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F2A55">
            <w:rPr>
              <w:i/>
              <w:sz w:val="18"/>
            </w:rPr>
            <w:t>Migration (Skilling Australians Fund) Charges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291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7C0DA5" w:rsidRDefault="007C0DA5" w:rsidP="007C0DA5">
    <w:pPr>
      <w:rPr>
        <w:rFonts w:cs="Times New Roman"/>
        <w:i/>
        <w:sz w:val="18"/>
      </w:rPr>
    </w:pPr>
    <w:r w:rsidRPr="007C0DA5">
      <w:rPr>
        <w:rFonts w:cs="Times New Roman"/>
        <w:i/>
        <w:sz w:val="18"/>
      </w:rPr>
      <w:t>OPC63056 -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233F9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291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F2A55">
            <w:rPr>
              <w:i/>
              <w:sz w:val="18"/>
            </w:rPr>
            <w:t>Migration (Skilling Australians Fund) Charges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7C0DA5" w:rsidRDefault="007C0DA5" w:rsidP="007C0DA5">
    <w:pPr>
      <w:rPr>
        <w:rFonts w:cs="Times New Roman"/>
        <w:i/>
        <w:sz w:val="18"/>
      </w:rPr>
    </w:pPr>
    <w:r w:rsidRPr="007C0DA5">
      <w:rPr>
        <w:rFonts w:cs="Times New Roman"/>
        <w:i/>
        <w:sz w:val="18"/>
      </w:rPr>
      <w:t>OPC63056 -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F2A55">
            <w:rPr>
              <w:i/>
              <w:sz w:val="18"/>
            </w:rPr>
            <w:t>Migration (Skilling Australians Fund) Charges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291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7C0DA5" w:rsidRDefault="007C0DA5" w:rsidP="007C0DA5">
    <w:pPr>
      <w:rPr>
        <w:rFonts w:cs="Times New Roman"/>
        <w:i/>
        <w:sz w:val="18"/>
      </w:rPr>
    </w:pPr>
    <w:r w:rsidRPr="007C0DA5">
      <w:rPr>
        <w:rFonts w:cs="Times New Roman"/>
        <w:i/>
        <w:sz w:val="18"/>
      </w:rPr>
      <w:t>OPC63056 -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F2A55">
            <w:rPr>
              <w:i/>
              <w:sz w:val="18"/>
            </w:rPr>
            <w:t>Migration (Skilling Australians Fund) Charges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54E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7C0DA5" w:rsidRDefault="007C0DA5" w:rsidP="007C0DA5">
    <w:pPr>
      <w:rPr>
        <w:rFonts w:cs="Times New Roman"/>
        <w:i/>
        <w:sz w:val="18"/>
      </w:rPr>
    </w:pPr>
    <w:r w:rsidRPr="007C0DA5">
      <w:rPr>
        <w:rFonts w:cs="Times New Roman"/>
        <w:i/>
        <w:sz w:val="18"/>
      </w:rPr>
      <w:t>OPC63056 -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90" w:rsidRDefault="00FE6A90" w:rsidP="00715914">
      <w:pPr>
        <w:spacing w:line="240" w:lineRule="auto"/>
      </w:pPr>
      <w:r>
        <w:separator/>
      </w:r>
    </w:p>
  </w:footnote>
  <w:footnote w:type="continuationSeparator" w:id="0">
    <w:p w:rsidR="00FE6A90" w:rsidRDefault="00FE6A9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F2A5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C2915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F2A55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C2915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90"/>
    <w:rsid w:val="00004470"/>
    <w:rsid w:val="000136AF"/>
    <w:rsid w:val="0004350F"/>
    <w:rsid w:val="000437C1"/>
    <w:rsid w:val="0005365D"/>
    <w:rsid w:val="000614BF"/>
    <w:rsid w:val="00071142"/>
    <w:rsid w:val="000878C1"/>
    <w:rsid w:val="0009122C"/>
    <w:rsid w:val="000919F7"/>
    <w:rsid w:val="000B1AD9"/>
    <w:rsid w:val="000B58FA"/>
    <w:rsid w:val="000D05EF"/>
    <w:rsid w:val="000E2261"/>
    <w:rsid w:val="000E2E65"/>
    <w:rsid w:val="000F21C1"/>
    <w:rsid w:val="0010745C"/>
    <w:rsid w:val="00132CEB"/>
    <w:rsid w:val="0013777F"/>
    <w:rsid w:val="00142B62"/>
    <w:rsid w:val="0014539C"/>
    <w:rsid w:val="0015155D"/>
    <w:rsid w:val="00157B8B"/>
    <w:rsid w:val="00166C2F"/>
    <w:rsid w:val="00177FFE"/>
    <w:rsid w:val="001809D7"/>
    <w:rsid w:val="00182474"/>
    <w:rsid w:val="001939E1"/>
    <w:rsid w:val="00193E77"/>
    <w:rsid w:val="00194C3E"/>
    <w:rsid w:val="00195382"/>
    <w:rsid w:val="001C61C5"/>
    <w:rsid w:val="001C69C4"/>
    <w:rsid w:val="001D37EF"/>
    <w:rsid w:val="001D5AE9"/>
    <w:rsid w:val="001E1DB0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3F98"/>
    <w:rsid w:val="00236EEC"/>
    <w:rsid w:val="0024010F"/>
    <w:rsid w:val="00240749"/>
    <w:rsid w:val="00243018"/>
    <w:rsid w:val="002533E1"/>
    <w:rsid w:val="002554EF"/>
    <w:rsid w:val="002564A4"/>
    <w:rsid w:val="0026736C"/>
    <w:rsid w:val="00271751"/>
    <w:rsid w:val="00277D0E"/>
    <w:rsid w:val="00281308"/>
    <w:rsid w:val="0028291F"/>
    <w:rsid w:val="00284719"/>
    <w:rsid w:val="00297ECB"/>
    <w:rsid w:val="002A7BCF"/>
    <w:rsid w:val="002B407C"/>
    <w:rsid w:val="002D043A"/>
    <w:rsid w:val="002D6224"/>
    <w:rsid w:val="002E3F4B"/>
    <w:rsid w:val="002E47A2"/>
    <w:rsid w:val="002E5080"/>
    <w:rsid w:val="00304F8B"/>
    <w:rsid w:val="00327C91"/>
    <w:rsid w:val="003354D2"/>
    <w:rsid w:val="00335BC6"/>
    <w:rsid w:val="003415D3"/>
    <w:rsid w:val="0034389A"/>
    <w:rsid w:val="00344701"/>
    <w:rsid w:val="00347A89"/>
    <w:rsid w:val="00352B0F"/>
    <w:rsid w:val="00356690"/>
    <w:rsid w:val="00360459"/>
    <w:rsid w:val="003610C9"/>
    <w:rsid w:val="00373ED2"/>
    <w:rsid w:val="00384A41"/>
    <w:rsid w:val="00387C81"/>
    <w:rsid w:val="003C6231"/>
    <w:rsid w:val="003D0BFE"/>
    <w:rsid w:val="003D5700"/>
    <w:rsid w:val="003E341B"/>
    <w:rsid w:val="004116CD"/>
    <w:rsid w:val="00411C7A"/>
    <w:rsid w:val="004144EC"/>
    <w:rsid w:val="00417EB9"/>
    <w:rsid w:val="00424CA9"/>
    <w:rsid w:val="0043123C"/>
    <w:rsid w:val="00431945"/>
    <w:rsid w:val="00431E9B"/>
    <w:rsid w:val="004379E3"/>
    <w:rsid w:val="0044015E"/>
    <w:rsid w:val="0044291A"/>
    <w:rsid w:val="00442B15"/>
    <w:rsid w:val="00444ABD"/>
    <w:rsid w:val="004552FE"/>
    <w:rsid w:val="00461C81"/>
    <w:rsid w:val="00467661"/>
    <w:rsid w:val="004705B7"/>
    <w:rsid w:val="00472CF4"/>
    <w:rsid w:val="00472DBE"/>
    <w:rsid w:val="00472F3F"/>
    <w:rsid w:val="00474A19"/>
    <w:rsid w:val="00475E89"/>
    <w:rsid w:val="00490693"/>
    <w:rsid w:val="00496F97"/>
    <w:rsid w:val="004A03C8"/>
    <w:rsid w:val="004C6AE8"/>
    <w:rsid w:val="004E063A"/>
    <w:rsid w:val="004E7BEC"/>
    <w:rsid w:val="004F4938"/>
    <w:rsid w:val="005034DF"/>
    <w:rsid w:val="00505D3D"/>
    <w:rsid w:val="00506AF6"/>
    <w:rsid w:val="00516B8D"/>
    <w:rsid w:val="00530829"/>
    <w:rsid w:val="00536E8D"/>
    <w:rsid w:val="00537FBC"/>
    <w:rsid w:val="00541456"/>
    <w:rsid w:val="00546C3D"/>
    <w:rsid w:val="00554954"/>
    <w:rsid w:val="005574D1"/>
    <w:rsid w:val="00563D46"/>
    <w:rsid w:val="00584811"/>
    <w:rsid w:val="00585784"/>
    <w:rsid w:val="00586123"/>
    <w:rsid w:val="00593AA6"/>
    <w:rsid w:val="00594161"/>
    <w:rsid w:val="00594749"/>
    <w:rsid w:val="005B4067"/>
    <w:rsid w:val="005C1CBF"/>
    <w:rsid w:val="005C3F41"/>
    <w:rsid w:val="005D2D09"/>
    <w:rsid w:val="005E2C40"/>
    <w:rsid w:val="00600219"/>
    <w:rsid w:val="00602366"/>
    <w:rsid w:val="00603DC4"/>
    <w:rsid w:val="00620076"/>
    <w:rsid w:val="006437A5"/>
    <w:rsid w:val="00670EA1"/>
    <w:rsid w:val="00677CC2"/>
    <w:rsid w:val="006905DE"/>
    <w:rsid w:val="0069207B"/>
    <w:rsid w:val="006B5789"/>
    <w:rsid w:val="006C30C5"/>
    <w:rsid w:val="006C775D"/>
    <w:rsid w:val="006C7F8C"/>
    <w:rsid w:val="006E6246"/>
    <w:rsid w:val="006F318F"/>
    <w:rsid w:val="006F4226"/>
    <w:rsid w:val="006F689F"/>
    <w:rsid w:val="0070017E"/>
    <w:rsid w:val="00700B2C"/>
    <w:rsid w:val="00701AA8"/>
    <w:rsid w:val="007050A2"/>
    <w:rsid w:val="00713084"/>
    <w:rsid w:val="00713A4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0DA5"/>
    <w:rsid w:val="007C2253"/>
    <w:rsid w:val="007C4747"/>
    <w:rsid w:val="007D5A63"/>
    <w:rsid w:val="007D7B81"/>
    <w:rsid w:val="007E163D"/>
    <w:rsid w:val="007E667A"/>
    <w:rsid w:val="007F28C9"/>
    <w:rsid w:val="00803587"/>
    <w:rsid w:val="008117E9"/>
    <w:rsid w:val="008125E3"/>
    <w:rsid w:val="0081619D"/>
    <w:rsid w:val="00824498"/>
    <w:rsid w:val="00825B82"/>
    <w:rsid w:val="008277C0"/>
    <w:rsid w:val="00834D6E"/>
    <w:rsid w:val="00856A31"/>
    <w:rsid w:val="00864B24"/>
    <w:rsid w:val="00867B28"/>
    <w:rsid w:val="00867B37"/>
    <w:rsid w:val="008735A4"/>
    <w:rsid w:val="008754D0"/>
    <w:rsid w:val="00876F54"/>
    <w:rsid w:val="008855C9"/>
    <w:rsid w:val="00886456"/>
    <w:rsid w:val="00892778"/>
    <w:rsid w:val="008A46E1"/>
    <w:rsid w:val="008A4F43"/>
    <w:rsid w:val="008B189F"/>
    <w:rsid w:val="008B2706"/>
    <w:rsid w:val="008D0EE0"/>
    <w:rsid w:val="008E2DF5"/>
    <w:rsid w:val="008E6067"/>
    <w:rsid w:val="008F54E7"/>
    <w:rsid w:val="00903422"/>
    <w:rsid w:val="009110B6"/>
    <w:rsid w:val="00915210"/>
    <w:rsid w:val="00915DF9"/>
    <w:rsid w:val="00922E88"/>
    <w:rsid w:val="00924A86"/>
    <w:rsid w:val="00924AC2"/>
    <w:rsid w:val="009254C3"/>
    <w:rsid w:val="00932377"/>
    <w:rsid w:val="00947D5A"/>
    <w:rsid w:val="009532A5"/>
    <w:rsid w:val="0097770F"/>
    <w:rsid w:val="00982242"/>
    <w:rsid w:val="009868E9"/>
    <w:rsid w:val="009B3DF1"/>
    <w:rsid w:val="009C40DE"/>
    <w:rsid w:val="009E5CFC"/>
    <w:rsid w:val="00A079CB"/>
    <w:rsid w:val="00A12128"/>
    <w:rsid w:val="00A22144"/>
    <w:rsid w:val="00A22C98"/>
    <w:rsid w:val="00A231E2"/>
    <w:rsid w:val="00A604F5"/>
    <w:rsid w:val="00A64912"/>
    <w:rsid w:val="00A70535"/>
    <w:rsid w:val="00A70704"/>
    <w:rsid w:val="00A70A74"/>
    <w:rsid w:val="00AC25E6"/>
    <w:rsid w:val="00AD5641"/>
    <w:rsid w:val="00AD7889"/>
    <w:rsid w:val="00AF021B"/>
    <w:rsid w:val="00AF06CF"/>
    <w:rsid w:val="00B05CF4"/>
    <w:rsid w:val="00B06ABB"/>
    <w:rsid w:val="00B07CDB"/>
    <w:rsid w:val="00B16A31"/>
    <w:rsid w:val="00B17DFD"/>
    <w:rsid w:val="00B308FE"/>
    <w:rsid w:val="00B33709"/>
    <w:rsid w:val="00B33B3C"/>
    <w:rsid w:val="00B4033E"/>
    <w:rsid w:val="00B50ADC"/>
    <w:rsid w:val="00B566B1"/>
    <w:rsid w:val="00B63834"/>
    <w:rsid w:val="00B65F8A"/>
    <w:rsid w:val="00B72734"/>
    <w:rsid w:val="00B80199"/>
    <w:rsid w:val="00B83204"/>
    <w:rsid w:val="00B96F9E"/>
    <w:rsid w:val="00BA0C87"/>
    <w:rsid w:val="00BA0E14"/>
    <w:rsid w:val="00BA220B"/>
    <w:rsid w:val="00BA34AB"/>
    <w:rsid w:val="00BA3A57"/>
    <w:rsid w:val="00BA691F"/>
    <w:rsid w:val="00BB4E1A"/>
    <w:rsid w:val="00BC015E"/>
    <w:rsid w:val="00BC439E"/>
    <w:rsid w:val="00BC76AC"/>
    <w:rsid w:val="00BD0ECB"/>
    <w:rsid w:val="00BD5BEA"/>
    <w:rsid w:val="00BE2155"/>
    <w:rsid w:val="00BE2213"/>
    <w:rsid w:val="00BE719A"/>
    <w:rsid w:val="00BE720A"/>
    <w:rsid w:val="00BF0D73"/>
    <w:rsid w:val="00BF2465"/>
    <w:rsid w:val="00C04055"/>
    <w:rsid w:val="00C046D9"/>
    <w:rsid w:val="00C25E7F"/>
    <w:rsid w:val="00C2746F"/>
    <w:rsid w:val="00C324A0"/>
    <w:rsid w:val="00C3300F"/>
    <w:rsid w:val="00C42BF8"/>
    <w:rsid w:val="00C50043"/>
    <w:rsid w:val="00C7573B"/>
    <w:rsid w:val="00C81E98"/>
    <w:rsid w:val="00C825D3"/>
    <w:rsid w:val="00C87351"/>
    <w:rsid w:val="00C93C03"/>
    <w:rsid w:val="00CB2C8E"/>
    <w:rsid w:val="00CB602E"/>
    <w:rsid w:val="00CD3282"/>
    <w:rsid w:val="00CE051D"/>
    <w:rsid w:val="00CE1335"/>
    <w:rsid w:val="00CE493D"/>
    <w:rsid w:val="00CF07FA"/>
    <w:rsid w:val="00CF0BB2"/>
    <w:rsid w:val="00CF2A55"/>
    <w:rsid w:val="00CF3EE8"/>
    <w:rsid w:val="00D050E6"/>
    <w:rsid w:val="00D0549B"/>
    <w:rsid w:val="00D11351"/>
    <w:rsid w:val="00D13441"/>
    <w:rsid w:val="00D150E7"/>
    <w:rsid w:val="00D15B59"/>
    <w:rsid w:val="00D32F65"/>
    <w:rsid w:val="00D342B9"/>
    <w:rsid w:val="00D431DE"/>
    <w:rsid w:val="00D52DC2"/>
    <w:rsid w:val="00D53BCC"/>
    <w:rsid w:val="00D6137E"/>
    <w:rsid w:val="00D65D20"/>
    <w:rsid w:val="00D70DFB"/>
    <w:rsid w:val="00D72759"/>
    <w:rsid w:val="00D766DF"/>
    <w:rsid w:val="00D8597F"/>
    <w:rsid w:val="00DA186E"/>
    <w:rsid w:val="00DA4116"/>
    <w:rsid w:val="00DA4D4E"/>
    <w:rsid w:val="00DB251C"/>
    <w:rsid w:val="00DB4630"/>
    <w:rsid w:val="00DB59BA"/>
    <w:rsid w:val="00DC1289"/>
    <w:rsid w:val="00DC4F88"/>
    <w:rsid w:val="00DD13EE"/>
    <w:rsid w:val="00DD3F49"/>
    <w:rsid w:val="00DE5BA9"/>
    <w:rsid w:val="00DE7AEF"/>
    <w:rsid w:val="00DF0F5B"/>
    <w:rsid w:val="00E05704"/>
    <w:rsid w:val="00E0724E"/>
    <w:rsid w:val="00E11710"/>
    <w:rsid w:val="00E11E44"/>
    <w:rsid w:val="00E26AA0"/>
    <w:rsid w:val="00E3270E"/>
    <w:rsid w:val="00E338EF"/>
    <w:rsid w:val="00E3629C"/>
    <w:rsid w:val="00E544BB"/>
    <w:rsid w:val="00E638AD"/>
    <w:rsid w:val="00E64A30"/>
    <w:rsid w:val="00E662CB"/>
    <w:rsid w:val="00E74DC7"/>
    <w:rsid w:val="00E8075A"/>
    <w:rsid w:val="00E94D5E"/>
    <w:rsid w:val="00EA7100"/>
    <w:rsid w:val="00EA7F9F"/>
    <w:rsid w:val="00EB1274"/>
    <w:rsid w:val="00EB6AD0"/>
    <w:rsid w:val="00EC2915"/>
    <w:rsid w:val="00EC7F64"/>
    <w:rsid w:val="00ED0789"/>
    <w:rsid w:val="00ED2BB6"/>
    <w:rsid w:val="00ED34E1"/>
    <w:rsid w:val="00ED3B8D"/>
    <w:rsid w:val="00ED659C"/>
    <w:rsid w:val="00EE0200"/>
    <w:rsid w:val="00EF2E3A"/>
    <w:rsid w:val="00EF369D"/>
    <w:rsid w:val="00F004AB"/>
    <w:rsid w:val="00F026B1"/>
    <w:rsid w:val="00F072A7"/>
    <w:rsid w:val="00F078DC"/>
    <w:rsid w:val="00F1380D"/>
    <w:rsid w:val="00F31E12"/>
    <w:rsid w:val="00F32BA8"/>
    <w:rsid w:val="00F349F1"/>
    <w:rsid w:val="00F4350D"/>
    <w:rsid w:val="00F567F7"/>
    <w:rsid w:val="00F62036"/>
    <w:rsid w:val="00F622DF"/>
    <w:rsid w:val="00F65B52"/>
    <w:rsid w:val="00F67BCA"/>
    <w:rsid w:val="00F73BD6"/>
    <w:rsid w:val="00F83989"/>
    <w:rsid w:val="00F85099"/>
    <w:rsid w:val="00F9379C"/>
    <w:rsid w:val="00F9632C"/>
    <w:rsid w:val="00FA1E52"/>
    <w:rsid w:val="00FA2E5D"/>
    <w:rsid w:val="00FB10DB"/>
    <w:rsid w:val="00FC51E6"/>
    <w:rsid w:val="00FC5A01"/>
    <w:rsid w:val="00FE4688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13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35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35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135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135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135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135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135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135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1135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11351"/>
  </w:style>
  <w:style w:type="paragraph" w:customStyle="1" w:styleId="OPCParaBase">
    <w:name w:val="OPCParaBase"/>
    <w:qFormat/>
    <w:rsid w:val="00D113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113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113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113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113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113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113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113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113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113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113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11351"/>
  </w:style>
  <w:style w:type="paragraph" w:customStyle="1" w:styleId="Blocks">
    <w:name w:val="Blocks"/>
    <w:aliases w:val="bb"/>
    <w:basedOn w:val="OPCParaBase"/>
    <w:qFormat/>
    <w:rsid w:val="00D113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11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113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11351"/>
    <w:rPr>
      <w:i/>
    </w:rPr>
  </w:style>
  <w:style w:type="paragraph" w:customStyle="1" w:styleId="BoxList">
    <w:name w:val="BoxList"/>
    <w:aliases w:val="bl"/>
    <w:basedOn w:val="BoxText"/>
    <w:qFormat/>
    <w:rsid w:val="00D113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113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113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11351"/>
    <w:pPr>
      <w:ind w:left="1985" w:hanging="851"/>
    </w:pPr>
  </w:style>
  <w:style w:type="character" w:customStyle="1" w:styleId="CharAmPartNo">
    <w:name w:val="CharAmPartNo"/>
    <w:basedOn w:val="OPCCharBase"/>
    <w:qFormat/>
    <w:rsid w:val="00D11351"/>
  </w:style>
  <w:style w:type="character" w:customStyle="1" w:styleId="CharAmPartText">
    <w:name w:val="CharAmPartText"/>
    <w:basedOn w:val="OPCCharBase"/>
    <w:qFormat/>
    <w:rsid w:val="00D11351"/>
  </w:style>
  <w:style w:type="character" w:customStyle="1" w:styleId="CharAmSchNo">
    <w:name w:val="CharAmSchNo"/>
    <w:basedOn w:val="OPCCharBase"/>
    <w:qFormat/>
    <w:rsid w:val="00D11351"/>
  </w:style>
  <w:style w:type="character" w:customStyle="1" w:styleId="CharAmSchText">
    <w:name w:val="CharAmSchText"/>
    <w:basedOn w:val="OPCCharBase"/>
    <w:qFormat/>
    <w:rsid w:val="00D11351"/>
  </w:style>
  <w:style w:type="character" w:customStyle="1" w:styleId="CharBoldItalic">
    <w:name w:val="CharBoldItalic"/>
    <w:basedOn w:val="OPCCharBase"/>
    <w:uiPriority w:val="1"/>
    <w:qFormat/>
    <w:rsid w:val="00D113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D11351"/>
  </w:style>
  <w:style w:type="character" w:customStyle="1" w:styleId="CharChapText">
    <w:name w:val="CharChapText"/>
    <w:basedOn w:val="OPCCharBase"/>
    <w:uiPriority w:val="1"/>
    <w:qFormat/>
    <w:rsid w:val="00D11351"/>
  </w:style>
  <w:style w:type="character" w:customStyle="1" w:styleId="CharDivNo">
    <w:name w:val="CharDivNo"/>
    <w:basedOn w:val="OPCCharBase"/>
    <w:uiPriority w:val="1"/>
    <w:qFormat/>
    <w:rsid w:val="00D11351"/>
  </w:style>
  <w:style w:type="character" w:customStyle="1" w:styleId="CharDivText">
    <w:name w:val="CharDivText"/>
    <w:basedOn w:val="OPCCharBase"/>
    <w:uiPriority w:val="1"/>
    <w:qFormat/>
    <w:rsid w:val="00D11351"/>
  </w:style>
  <w:style w:type="character" w:customStyle="1" w:styleId="CharItalic">
    <w:name w:val="CharItalic"/>
    <w:basedOn w:val="OPCCharBase"/>
    <w:uiPriority w:val="1"/>
    <w:qFormat/>
    <w:rsid w:val="00D11351"/>
    <w:rPr>
      <w:i/>
    </w:rPr>
  </w:style>
  <w:style w:type="character" w:customStyle="1" w:styleId="CharPartNo">
    <w:name w:val="CharPartNo"/>
    <w:basedOn w:val="OPCCharBase"/>
    <w:uiPriority w:val="1"/>
    <w:qFormat/>
    <w:rsid w:val="00D11351"/>
  </w:style>
  <w:style w:type="character" w:customStyle="1" w:styleId="CharPartText">
    <w:name w:val="CharPartText"/>
    <w:basedOn w:val="OPCCharBase"/>
    <w:uiPriority w:val="1"/>
    <w:qFormat/>
    <w:rsid w:val="00D11351"/>
  </w:style>
  <w:style w:type="character" w:customStyle="1" w:styleId="CharSectno">
    <w:name w:val="CharSectno"/>
    <w:basedOn w:val="OPCCharBase"/>
    <w:qFormat/>
    <w:rsid w:val="00D11351"/>
  </w:style>
  <w:style w:type="character" w:customStyle="1" w:styleId="CharSubdNo">
    <w:name w:val="CharSubdNo"/>
    <w:basedOn w:val="OPCCharBase"/>
    <w:uiPriority w:val="1"/>
    <w:qFormat/>
    <w:rsid w:val="00D11351"/>
  </w:style>
  <w:style w:type="character" w:customStyle="1" w:styleId="CharSubdText">
    <w:name w:val="CharSubdText"/>
    <w:basedOn w:val="OPCCharBase"/>
    <w:uiPriority w:val="1"/>
    <w:qFormat/>
    <w:rsid w:val="00D11351"/>
  </w:style>
  <w:style w:type="paragraph" w:customStyle="1" w:styleId="CTA--">
    <w:name w:val="CTA --"/>
    <w:basedOn w:val="OPCParaBase"/>
    <w:next w:val="Normal"/>
    <w:rsid w:val="00D113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113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113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113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113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113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113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113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113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113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113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113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113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113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113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1135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113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113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113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113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113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113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113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113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113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113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113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113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113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113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113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113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113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113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113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113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113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113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113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113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113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113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113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113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113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113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113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113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113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113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113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11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113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113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113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113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113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113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1135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1135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1135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1135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1135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1135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113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113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113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113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113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113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113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113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11351"/>
    <w:rPr>
      <w:sz w:val="16"/>
    </w:rPr>
  </w:style>
  <w:style w:type="table" w:customStyle="1" w:styleId="CFlag">
    <w:name w:val="CFlag"/>
    <w:basedOn w:val="TableNormal"/>
    <w:uiPriority w:val="99"/>
    <w:rsid w:val="00D113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113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13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113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13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113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113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113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1135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1135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1135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113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113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113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113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113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113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113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113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113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113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113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113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11351"/>
  </w:style>
  <w:style w:type="character" w:customStyle="1" w:styleId="CharSubPartNoCASA">
    <w:name w:val="CharSubPartNo(CASA)"/>
    <w:basedOn w:val="OPCCharBase"/>
    <w:uiPriority w:val="1"/>
    <w:rsid w:val="00D11351"/>
  </w:style>
  <w:style w:type="paragraph" w:customStyle="1" w:styleId="ENoteTTIndentHeadingSub">
    <w:name w:val="ENoteTTIndentHeadingSub"/>
    <w:aliases w:val="enTTHis"/>
    <w:basedOn w:val="OPCParaBase"/>
    <w:rsid w:val="00D113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113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113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113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113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11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11351"/>
    <w:rPr>
      <w:sz w:val="22"/>
    </w:rPr>
  </w:style>
  <w:style w:type="paragraph" w:customStyle="1" w:styleId="SOTextNote">
    <w:name w:val="SO TextNote"/>
    <w:aliases w:val="sont"/>
    <w:basedOn w:val="SOText"/>
    <w:qFormat/>
    <w:rsid w:val="00D113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113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11351"/>
    <w:rPr>
      <w:sz w:val="22"/>
    </w:rPr>
  </w:style>
  <w:style w:type="paragraph" w:customStyle="1" w:styleId="FileName">
    <w:name w:val="FileName"/>
    <w:basedOn w:val="Normal"/>
    <w:rsid w:val="00D11351"/>
  </w:style>
  <w:style w:type="paragraph" w:customStyle="1" w:styleId="TableHeading">
    <w:name w:val="TableHeading"/>
    <w:aliases w:val="th"/>
    <w:basedOn w:val="OPCParaBase"/>
    <w:next w:val="Tabletext"/>
    <w:rsid w:val="00D113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113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113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113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113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113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113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113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113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11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113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1135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135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1135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1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1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13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113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113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113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113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113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113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1135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11351"/>
    <w:pPr>
      <w:ind w:left="240" w:hanging="240"/>
    </w:pPr>
  </w:style>
  <w:style w:type="paragraph" w:styleId="Index2">
    <w:name w:val="index 2"/>
    <w:basedOn w:val="Normal"/>
    <w:next w:val="Normal"/>
    <w:autoRedefine/>
    <w:rsid w:val="00D11351"/>
    <w:pPr>
      <w:ind w:left="480" w:hanging="240"/>
    </w:pPr>
  </w:style>
  <w:style w:type="paragraph" w:styleId="Index3">
    <w:name w:val="index 3"/>
    <w:basedOn w:val="Normal"/>
    <w:next w:val="Normal"/>
    <w:autoRedefine/>
    <w:rsid w:val="00D11351"/>
    <w:pPr>
      <w:ind w:left="720" w:hanging="240"/>
    </w:pPr>
  </w:style>
  <w:style w:type="paragraph" w:styleId="Index4">
    <w:name w:val="index 4"/>
    <w:basedOn w:val="Normal"/>
    <w:next w:val="Normal"/>
    <w:autoRedefine/>
    <w:rsid w:val="00D11351"/>
    <w:pPr>
      <w:ind w:left="960" w:hanging="240"/>
    </w:pPr>
  </w:style>
  <w:style w:type="paragraph" w:styleId="Index5">
    <w:name w:val="index 5"/>
    <w:basedOn w:val="Normal"/>
    <w:next w:val="Normal"/>
    <w:autoRedefine/>
    <w:rsid w:val="00D11351"/>
    <w:pPr>
      <w:ind w:left="1200" w:hanging="240"/>
    </w:pPr>
  </w:style>
  <w:style w:type="paragraph" w:styleId="Index6">
    <w:name w:val="index 6"/>
    <w:basedOn w:val="Normal"/>
    <w:next w:val="Normal"/>
    <w:autoRedefine/>
    <w:rsid w:val="00D11351"/>
    <w:pPr>
      <w:ind w:left="1440" w:hanging="240"/>
    </w:pPr>
  </w:style>
  <w:style w:type="paragraph" w:styleId="Index7">
    <w:name w:val="index 7"/>
    <w:basedOn w:val="Normal"/>
    <w:next w:val="Normal"/>
    <w:autoRedefine/>
    <w:rsid w:val="00D11351"/>
    <w:pPr>
      <w:ind w:left="1680" w:hanging="240"/>
    </w:pPr>
  </w:style>
  <w:style w:type="paragraph" w:styleId="Index8">
    <w:name w:val="index 8"/>
    <w:basedOn w:val="Normal"/>
    <w:next w:val="Normal"/>
    <w:autoRedefine/>
    <w:rsid w:val="00D11351"/>
    <w:pPr>
      <w:ind w:left="1920" w:hanging="240"/>
    </w:pPr>
  </w:style>
  <w:style w:type="paragraph" w:styleId="Index9">
    <w:name w:val="index 9"/>
    <w:basedOn w:val="Normal"/>
    <w:next w:val="Normal"/>
    <w:autoRedefine/>
    <w:rsid w:val="00D11351"/>
    <w:pPr>
      <w:ind w:left="2160" w:hanging="240"/>
    </w:pPr>
  </w:style>
  <w:style w:type="paragraph" w:styleId="NormalIndent">
    <w:name w:val="Normal Indent"/>
    <w:basedOn w:val="Normal"/>
    <w:rsid w:val="00D11351"/>
    <w:pPr>
      <w:ind w:left="720"/>
    </w:pPr>
  </w:style>
  <w:style w:type="paragraph" w:styleId="FootnoteText">
    <w:name w:val="footnote text"/>
    <w:basedOn w:val="Normal"/>
    <w:link w:val="FootnoteTextChar"/>
    <w:rsid w:val="00D113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11351"/>
  </w:style>
  <w:style w:type="paragraph" w:styleId="CommentText">
    <w:name w:val="annotation text"/>
    <w:basedOn w:val="Normal"/>
    <w:link w:val="CommentTextChar"/>
    <w:rsid w:val="00D113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11351"/>
  </w:style>
  <w:style w:type="paragraph" w:styleId="IndexHeading">
    <w:name w:val="index heading"/>
    <w:basedOn w:val="Normal"/>
    <w:next w:val="Index1"/>
    <w:rsid w:val="00D1135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1135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11351"/>
    <w:pPr>
      <w:ind w:left="480" w:hanging="480"/>
    </w:pPr>
  </w:style>
  <w:style w:type="paragraph" w:styleId="EnvelopeAddress">
    <w:name w:val="envelope address"/>
    <w:basedOn w:val="Normal"/>
    <w:rsid w:val="00D113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1135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1135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11351"/>
    <w:rPr>
      <w:sz w:val="16"/>
      <w:szCs w:val="16"/>
    </w:rPr>
  </w:style>
  <w:style w:type="character" w:styleId="PageNumber">
    <w:name w:val="page number"/>
    <w:basedOn w:val="DefaultParagraphFont"/>
    <w:rsid w:val="00D11351"/>
  </w:style>
  <w:style w:type="character" w:styleId="EndnoteReference">
    <w:name w:val="endnote reference"/>
    <w:basedOn w:val="DefaultParagraphFont"/>
    <w:rsid w:val="00D11351"/>
    <w:rPr>
      <w:vertAlign w:val="superscript"/>
    </w:rPr>
  </w:style>
  <w:style w:type="paragraph" w:styleId="EndnoteText">
    <w:name w:val="endnote text"/>
    <w:basedOn w:val="Normal"/>
    <w:link w:val="EndnoteTextChar"/>
    <w:rsid w:val="00D113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11351"/>
  </w:style>
  <w:style w:type="paragraph" w:styleId="TableofAuthorities">
    <w:name w:val="table of authorities"/>
    <w:basedOn w:val="Normal"/>
    <w:next w:val="Normal"/>
    <w:rsid w:val="00D11351"/>
    <w:pPr>
      <w:ind w:left="240" w:hanging="240"/>
    </w:pPr>
  </w:style>
  <w:style w:type="paragraph" w:styleId="MacroText">
    <w:name w:val="macro"/>
    <w:link w:val="MacroTextChar"/>
    <w:rsid w:val="00D113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1135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1135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11351"/>
    <w:pPr>
      <w:ind w:left="283" w:hanging="283"/>
    </w:pPr>
  </w:style>
  <w:style w:type="paragraph" w:styleId="ListBullet">
    <w:name w:val="List Bullet"/>
    <w:basedOn w:val="Normal"/>
    <w:autoRedefine/>
    <w:rsid w:val="00D1135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1135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11351"/>
    <w:pPr>
      <w:ind w:left="566" w:hanging="283"/>
    </w:pPr>
  </w:style>
  <w:style w:type="paragraph" w:styleId="List3">
    <w:name w:val="List 3"/>
    <w:basedOn w:val="Normal"/>
    <w:rsid w:val="00D11351"/>
    <w:pPr>
      <w:ind w:left="849" w:hanging="283"/>
    </w:pPr>
  </w:style>
  <w:style w:type="paragraph" w:styleId="List4">
    <w:name w:val="List 4"/>
    <w:basedOn w:val="Normal"/>
    <w:rsid w:val="00D11351"/>
    <w:pPr>
      <w:ind w:left="1132" w:hanging="283"/>
    </w:pPr>
  </w:style>
  <w:style w:type="paragraph" w:styleId="List5">
    <w:name w:val="List 5"/>
    <w:basedOn w:val="Normal"/>
    <w:rsid w:val="00D11351"/>
    <w:pPr>
      <w:ind w:left="1415" w:hanging="283"/>
    </w:pPr>
  </w:style>
  <w:style w:type="paragraph" w:styleId="ListBullet2">
    <w:name w:val="List Bullet 2"/>
    <w:basedOn w:val="Normal"/>
    <w:autoRedefine/>
    <w:rsid w:val="00D1135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1135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1135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1135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1135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1135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1135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1135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1135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1135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11351"/>
    <w:pPr>
      <w:ind w:left="4252"/>
    </w:pPr>
  </w:style>
  <w:style w:type="character" w:customStyle="1" w:styleId="ClosingChar">
    <w:name w:val="Closing Char"/>
    <w:basedOn w:val="DefaultParagraphFont"/>
    <w:link w:val="Closing"/>
    <w:rsid w:val="00D11351"/>
    <w:rPr>
      <w:sz w:val="22"/>
    </w:rPr>
  </w:style>
  <w:style w:type="paragraph" w:styleId="Signature">
    <w:name w:val="Signature"/>
    <w:basedOn w:val="Normal"/>
    <w:link w:val="SignatureChar"/>
    <w:rsid w:val="00D113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11351"/>
    <w:rPr>
      <w:sz w:val="22"/>
    </w:rPr>
  </w:style>
  <w:style w:type="paragraph" w:styleId="BodyText">
    <w:name w:val="Body Text"/>
    <w:basedOn w:val="Normal"/>
    <w:link w:val="BodyTextChar"/>
    <w:rsid w:val="00D113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1351"/>
    <w:rPr>
      <w:sz w:val="22"/>
    </w:rPr>
  </w:style>
  <w:style w:type="paragraph" w:styleId="BodyTextIndent">
    <w:name w:val="Body Text Indent"/>
    <w:basedOn w:val="Normal"/>
    <w:link w:val="BodyTextIndentChar"/>
    <w:rsid w:val="00D113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1351"/>
    <w:rPr>
      <w:sz w:val="22"/>
    </w:rPr>
  </w:style>
  <w:style w:type="paragraph" w:styleId="ListContinue">
    <w:name w:val="List Continue"/>
    <w:basedOn w:val="Normal"/>
    <w:rsid w:val="00D11351"/>
    <w:pPr>
      <w:spacing w:after="120"/>
      <w:ind w:left="283"/>
    </w:pPr>
  </w:style>
  <w:style w:type="paragraph" w:styleId="ListContinue2">
    <w:name w:val="List Continue 2"/>
    <w:basedOn w:val="Normal"/>
    <w:rsid w:val="00D11351"/>
    <w:pPr>
      <w:spacing w:after="120"/>
      <w:ind w:left="566"/>
    </w:pPr>
  </w:style>
  <w:style w:type="paragraph" w:styleId="ListContinue3">
    <w:name w:val="List Continue 3"/>
    <w:basedOn w:val="Normal"/>
    <w:rsid w:val="00D11351"/>
    <w:pPr>
      <w:spacing w:after="120"/>
      <w:ind w:left="849"/>
    </w:pPr>
  </w:style>
  <w:style w:type="paragraph" w:styleId="ListContinue4">
    <w:name w:val="List Continue 4"/>
    <w:basedOn w:val="Normal"/>
    <w:rsid w:val="00D11351"/>
    <w:pPr>
      <w:spacing w:after="120"/>
      <w:ind w:left="1132"/>
    </w:pPr>
  </w:style>
  <w:style w:type="paragraph" w:styleId="ListContinue5">
    <w:name w:val="List Continue 5"/>
    <w:basedOn w:val="Normal"/>
    <w:rsid w:val="00D1135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113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1135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113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113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11351"/>
  </w:style>
  <w:style w:type="character" w:customStyle="1" w:styleId="SalutationChar">
    <w:name w:val="Salutation Char"/>
    <w:basedOn w:val="DefaultParagraphFont"/>
    <w:link w:val="Salutation"/>
    <w:rsid w:val="00D11351"/>
    <w:rPr>
      <w:sz w:val="22"/>
    </w:rPr>
  </w:style>
  <w:style w:type="paragraph" w:styleId="Date">
    <w:name w:val="Date"/>
    <w:basedOn w:val="Normal"/>
    <w:next w:val="Normal"/>
    <w:link w:val="DateChar"/>
    <w:rsid w:val="00D11351"/>
  </w:style>
  <w:style w:type="character" w:customStyle="1" w:styleId="DateChar">
    <w:name w:val="Date Char"/>
    <w:basedOn w:val="DefaultParagraphFont"/>
    <w:link w:val="Date"/>
    <w:rsid w:val="00D11351"/>
    <w:rPr>
      <w:sz w:val="22"/>
    </w:rPr>
  </w:style>
  <w:style w:type="paragraph" w:styleId="BodyTextFirstIndent">
    <w:name w:val="Body Text First Indent"/>
    <w:basedOn w:val="BodyText"/>
    <w:link w:val="BodyTextFirstIndentChar"/>
    <w:rsid w:val="00D113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1135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113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11351"/>
    <w:rPr>
      <w:sz w:val="22"/>
    </w:rPr>
  </w:style>
  <w:style w:type="paragraph" w:styleId="BodyText2">
    <w:name w:val="Body Text 2"/>
    <w:basedOn w:val="Normal"/>
    <w:link w:val="BodyText2Char"/>
    <w:rsid w:val="00D113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1351"/>
    <w:rPr>
      <w:sz w:val="22"/>
    </w:rPr>
  </w:style>
  <w:style w:type="paragraph" w:styleId="BodyText3">
    <w:name w:val="Body Text 3"/>
    <w:basedOn w:val="Normal"/>
    <w:link w:val="BodyText3Char"/>
    <w:rsid w:val="00D113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1135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113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11351"/>
    <w:rPr>
      <w:sz w:val="22"/>
    </w:rPr>
  </w:style>
  <w:style w:type="paragraph" w:styleId="BodyTextIndent3">
    <w:name w:val="Body Text Indent 3"/>
    <w:basedOn w:val="Normal"/>
    <w:link w:val="BodyTextIndent3Char"/>
    <w:rsid w:val="00D113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11351"/>
    <w:rPr>
      <w:sz w:val="16"/>
      <w:szCs w:val="16"/>
    </w:rPr>
  </w:style>
  <w:style w:type="paragraph" w:styleId="BlockText">
    <w:name w:val="Block Text"/>
    <w:basedOn w:val="Normal"/>
    <w:rsid w:val="00D11351"/>
    <w:pPr>
      <w:spacing w:after="120"/>
      <w:ind w:left="1440" w:right="1440"/>
    </w:pPr>
  </w:style>
  <w:style w:type="character" w:styleId="Hyperlink">
    <w:name w:val="Hyperlink"/>
    <w:basedOn w:val="DefaultParagraphFont"/>
    <w:rsid w:val="00D11351"/>
    <w:rPr>
      <w:color w:val="0000FF"/>
      <w:u w:val="single"/>
    </w:rPr>
  </w:style>
  <w:style w:type="character" w:styleId="FollowedHyperlink">
    <w:name w:val="FollowedHyperlink"/>
    <w:basedOn w:val="DefaultParagraphFont"/>
    <w:rsid w:val="00D11351"/>
    <w:rPr>
      <w:color w:val="800080"/>
      <w:u w:val="single"/>
    </w:rPr>
  </w:style>
  <w:style w:type="character" w:styleId="Strong">
    <w:name w:val="Strong"/>
    <w:basedOn w:val="DefaultParagraphFont"/>
    <w:qFormat/>
    <w:rsid w:val="00D11351"/>
    <w:rPr>
      <w:b/>
      <w:bCs/>
    </w:rPr>
  </w:style>
  <w:style w:type="character" w:styleId="Emphasis">
    <w:name w:val="Emphasis"/>
    <w:basedOn w:val="DefaultParagraphFont"/>
    <w:qFormat/>
    <w:rsid w:val="00D11351"/>
    <w:rPr>
      <w:i/>
      <w:iCs/>
    </w:rPr>
  </w:style>
  <w:style w:type="paragraph" w:styleId="DocumentMap">
    <w:name w:val="Document Map"/>
    <w:basedOn w:val="Normal"/>
    <w:link w:val="DocumentMapChar"/>
    <w:rsid w:val="00D113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1135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1135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1135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11351"/>
  </w:style>
  <w:style w:type="character" w:customStyle="1" w:styleId="E-mailSignatureChar">
    <w:name w:val="E-mail Signature Char"/>
    <w:basedOn w:val="DefaultParagraphFont"/>
    <w:link w:val="E-mailSignature"/>
    <w:rsid w:val="00D11351"/>
    <w:rPr>
      <w:sz w:val="22"/>
    </w:rPr>
  </w:style>
  <w:style w:type="paragraph" w:styleId="NormalWeb">
    <w:name w:val="Normal (Web)"/>
    <w:basedOn w:val="Normal"/>
    <w:rsid w:val="00D11351"/>
  </w:style>
  <w:style w:type="character" w:styleId="HTMLAcronym">
    <w:name w:val="HTML Acronym"/>
    <w:basedOn w:val="DefaultParagraphFont"/>
    <w:rsid w:val="00D11351"/>
  </w:style>
  <w:style w:type="paragraph" w:styleId="HTMLAddress">
    <w:name w:val="HTML Address"/>
    <w:basedOn w:val="Normal"/>
    <w:link w:val="HTMLAddressChar"/>
    <w:rsid w:val="00D113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11351"/>
    <w:rPr>
      <w:i/>
      <w:iCs/>
      <w:sz w:val="22"/>
    </w:rPr>
  </w:style>
  <w:style w:type="character" w:styleId="HTMLCite">
    <w:name w:val="HTML Cite"/>
    <w:basedOn w:val="DefaultParagraphFont"/>
    <w:rsid w:val="00D11351"/>
    <w:rPr>
      <w:i/>
      <w:iCs/>
    </w:rPr>
  </w:style>
  <w:style w:type="character" w:styleId="HTMLCode">
    <w:name w:val="HTML Code"/>
    <w:basedOn w:val="DefaultParagraphFont"/>
    <w:rsid w:val="00D113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11351"/>
    <w:rPr>
      <w:i/>
      <w:iCs/>
    </w:rPr>
  </w:style>
  <w:style w:type="character" w:styleId="HTMLKeyboard">
    <w:name w:val="HTML Keyboard"/>
    <w:basedOn w:val="DefaultParagraphFont"/>
    <w:rsid w:val="00D113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1135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11351"/>
    <w:rPr>
      <w:rFonts w:ascii="Courier New" w:hAnsi="Courier New" w:cs="Courier New"/>
    </w:rPr>
  </w:style>
  <w:style w:type="character" w:styleId="HTMLSample">
    <w:name w:val="HTML Sample"/>
    <w:basedOn w:val="DefaultParagraphFont"/>
    <w:rsid w:val="00D113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113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1135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11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1351"/>
    <w:rPr>
      <w:b/>
      <w:bCs/>
    </w:rPr>
  </w:style>
  <w:style w:type="numbering" w:styleId="1ai">
    <w:name w:val="Outline List 1"/>
    <w:basedOn w:val="NoList"/>
    <w:rsid w:val="00D11351"/>
    <w:pPr>
      <w:numPr>
        <w:numId w:val="14"/>
      </w:numPr>
    </w:pPr>
  </w:style>
  <w:style w:type="numbering" w:styleId="111111">
    <w:name w:val="Outline List 2"/>
    <w:basedOn w:val="NoList"/>
    <w:rsid w:val="00D11351"/>
    <w:pPr>
      <w:numPr>
        <w:numId w:val="15"/>
      </w:numPr>
    </w:pPr>
  </w:style>
  <w:style w:type="numbering" w:styleId="ArticleSection">
    <w:name w:val="Outline List 3"/>
    <w:basedOn w:val="NoList"/>
    <w:rsid w:val="00D11351"/>
    <w:pPr>
      <w:numPr>
        <w:numId w:val="17"/>
      </w:numPr>
    </w:pPr>
  </w:style>
  <w:style w:type="table" w:styleId="TableSimple1">
    <w:name w:val="Table Simple 1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1135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1135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1135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1135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1135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1135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1135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1135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1135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1135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113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1135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1135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1135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1135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1135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1135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1135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113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113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1135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113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1135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1135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1135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1135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1135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113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1135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1135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1135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1135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1135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1135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1135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113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113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113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113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11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13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35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35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135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135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135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135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135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135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1135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11351"/>
  </w:style>
  <w:style w:type="paragraph" w:customStyle="1" w:styleId="OPCParaBase">
    <w:name w:val="OPCParaBase"/>
    <w:qFormat/>
    <w:rsid w:val="00D113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113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113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113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113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113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113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113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113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113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113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11351"/>
  </w:style>
  <w:style w:type="paragraph" w:customStyle="1" w:styleId="Blocks">
    <w:name w:val="Blocks"/>
    <w:aliases w:val="bb"/>
    <w:basedOn w:val="OPCParaBase"/>
    <w:qFormat/>
    <w:rsid w:val="00D113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11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113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11351"/>
    <w:rPr>
      <w:i/>
    </w:rPr>
  </w:style>
  <w:style w:type="paragraph" w:customStyle="1" w:styleId="BoxList">
    <w:name w:val="BoxList"/>
    <w:aliases w:val="bl"/>
    <w:basedOn w:val="BoxText"/>
    <w:qFormat/>
    <w:rsid w:val="00D113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113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113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11351"/>
    <w:pPr>
      <w:ind w:left="1985" w:hanging="851"/>
    </w:pPr>
  </w:style>
  <w:style w:type="character" w:customStyle="1" w:styleId="CharAmPartNo">
    <w:name w:val="CharAmPartNo"/>
    <w:basedOn w:val="OPCCharBase"/>
    <w:qFormat/>
    <w:rsid w:val="00D11351"/>
  </w:style>
  <w:style w:type="character" w:customStyle="1" w:styleId="CharAmPartText">
    <w:name w:val="CharAmPartText"/>
    <w:basedOn w:val="OPCCharBase"/>
    <w:qFormat/>
    <w:rsid w:val="00D11351"/>
  </w:style>
  <w:style w:type="character" w:customStyle="1" w:styleId="CharAmSchNo">
    <w:name w:val="CharAmSchNo"/>
    <w:basedOn w:val="OPCCharBase"/>
    <w:qFormat/>
    <w:rsid w:val="00D11351"/>
  </w:style>
  <w:style w:type="character" w:customStyle="1" w:styleId="CharAmSchText">
    <w:name w:val="CharAmSchText"/>
    <w:basedOn w:val="OPCCharBase"/>
    <w:qFormat/>
    <w:rsid w:val="00D11351"/>
  </w:style>
  <w:style w:type="character" w:customStyle="1" w:styleId="CharBoldItalic">
    <w:name w:val="CharBoldItalic"/>
    <w:basedOn w:val="OPCCharBase"/>
    <w:uiPriority w:val="1"/>
    <w:qFormat/>
    <w:rsid w:val="00D113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D11351"/>
  </w:style>
  <w:style w:type="character" w:customStyle="1" w:styleId="CharChapText">
    <w:name w:val="CharChapText"/>
    <w:basedOn w:val="OPCCharBase"/>
    <w:uiPriority w:val="1"/>
    <w:qFormat/>
    <w:rsid w:val="00D11351"/>
  </w:style>
  <w:style w:type="character" w:customStyle="1" w:styleId="CharDivNo">
    <w:name w:val="CharDivNo"/>
    <w:basedOn w:val="OPCCharBase"/>
    <w:uiPriority w:val="1"/>
    <w:qFormat/>
    <w:rsid w:val="00D11351"/>
  </w:style>
  <w:style w:type="character" w:customStyle="1" w:styleId="CharDivText">
    <w:name w:val="CharDivText"/>
    <w:basedOn w:val="OPCCharBase"/>
    <w:uiPriority w:val="1"/>
    <w:qFormat/>
    <w:rsid w:val="00D11351"/>
  </w:style>
  <w:style w:type="character" w:customStyle="1" w:styleId="CharItalic">
    <w:name w:val="CharItalic"/>
    <w:basedOn w:val="OPCCharBase"/>
    <w:uiPriority w:val="1"/>
    <w:qFormat/>
    <w:rsid w:val="00D11351"/>
    <w:rPr>
      <w:i/>
    </w:rPr>
  </w:style>
  <w:style w:type="character" w:customStyle="1" w:styleId="CharPartNo">
    <w:name w:val="CharPartNo"/>
    <w:basedOn w:val="OPCCharBase"/>
    <w:uiPriority w:val="1"/>
    <w:qFormat/>
    <w:rsid w:val="00D11351"/>
  </w:style>
  <w:style w:type="character" w:customStyle="1" w:styleId="CharPartText">
    <w:name w:val="CharPartText"/>
    <w:basedOn w:val="OPCCharBase"/>
    <w:uiPriority w:val="1"/>
    <w:qFormat/>
    <w:rsid w:val="00D11351"/>
  </w:style>
  <w:style w:type="character" w:customStyle="1" w:styleId="CharSectno">
    <w:name w:val="CharSectno"/>
    <w:basedOn w:val="OPCCharBase"/>
    <w:qFormat/>
    <w:rsid w:val="00D11351"/>
  </w:style>
  <w:style w:type="character" w:customStyle="1" w:styleId="CharSubdNo">
    <w:name w:val="CharSubdNo"/>
    <w:basedOn w:val="OPCCharBase"/>
    <w:uiPriority w:val="1"/>
    <w:qFormat/>
    <w:rsid w:val="00D11351"/>
  </w:style>
  <w:style w:type="character" w:customStyle="1" w:styleId="CharSubdText">
    <w:name w:val="CharSubdText"/>
    <w:basedOn w:val="OPCCharBase"/>
    <w:uiPriority w:val="1"/>
    <w:qFormat/>
    <w:rsid w:val="00D11351"/>
  </w:style>
  <w:style w:type="paragraph" w:customStyle="1" w:styleId="CTA--">
    <w:name w:val="CTA --"/>
    <w:basedOn w:val="OPCParaBase"/>
    <w:next w:val="Normal"/>
    <w:rsid w:val="00D113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113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113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113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113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113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113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113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113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113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113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113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113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113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113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1135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113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113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113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113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113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113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113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113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113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113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113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113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113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113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113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113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113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113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113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113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113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113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113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113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113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113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113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113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113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113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113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113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113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113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113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11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113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113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113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113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113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113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1135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1135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1135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1135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1135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1135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113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113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113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113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113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113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113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113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11351"/>
    <w:rPr>
      <w:sz w:val="16"/>
    </w:rPr>
  </w:style>
  <w:style w:type="table" w:customStyle="1" w:styleId="CFlag">
    <w:name w:val="CFlag"/>
    <w:basedOn w:val="TableNormal"/>
    <w:uiPriority w:val="99"/>
    <w:rsid w:val="00D113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113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13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113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13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113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113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113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1135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1135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1135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113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113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113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113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113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113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113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113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113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113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113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113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11351"/>
  </w:style>
  <w:style w:type="character" w:customStyle="1" w:styleId="CharSubPartNoCASA">
    <w:name w:val="CharSubPartNo(CASA)"/>
    <w:basedOn w:val="OPCCharBase"/>
    <w:uiPriority w:val="1"/>
    <w:rsid w:val="00D11351"/>
  </w:style>
  <w:style w:type="paragraph" w:customStyle="1" w:styleId="ENoteTTIndentHeadingSub">
    <w:name w:val="ENoteTTIndentHeadingSub"/>
    <w:aliases w:val="enTTHis"/>
    <w:basedOn w:val="OPCParaBase"/>
    <w:rsid w:val="00D113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113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113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113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113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11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11351"/>
    <w:rPr>
      <w:sz w:val="22"/>
    </w:rPr>
  </w:style>
  <w:style w:type="paragraph" w:customStyle="1" w:styleId="SOTextNote">
    <w:name w:val="SO TextNote"/>
    <w:aliases w:val="sont"/>
    <w:basedOn w:val="SOText"/>
    <w:qFormat/>
    <w:rsid w:val="00D113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113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11351"/>
    <w:rPr>
      <w:sz w:val="22"/>
    </w:rPr>
  </w:style>
  <w:style w:type="paragraph" w:customStyle="1" w:styleId="FileName">
    <w:name w:val="FileName"/>
    <w:basedOn w:val="Normal"/>
    <w:rsid w:val="00D11351"/>
  </w:style>
  <w:style w:type="paragraph" w:customStyle="1" w:styleId="TableHeading">
    <w:name w:val="TableHeading"/>
    <w:aliases w:val="th"/>
    <w:basedOn w:val="OPCParaBase"/>
    <w:next w:val="Tabletext"/>
    <w:rsid w:val="00D113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113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113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113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113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113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113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113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113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11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113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1135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1135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1135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11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1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13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113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113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113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113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113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113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1135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11351"/>
    <w:pPr>
      <w:ind w:left="240" w:hanging="240"/>
    </w:pPr>
  </w:style>
  <w:style w:type="paragraph" w:styleId="Index2">
    <w:name w:val="index 2"/>
    <w:basedOn w:val="Normal"/>
    <w:next w:val="Normal"/>
    <w:autoRedefine/>
    <w:rsid w:val="00D11351"/>
    <w:pPr>
      <w:ind w:left="480" w:hanging="240"/>
    </w:pPr>
  </w:style>
  <w:style w:type="paragraph" w:styleId="Index3">
    <w:name w:val="index 3"/>
    <w:basedOn w:val="Normal"/>
    <w:next w:val="Normal"/>
    <w:autoRedefine/>
    <w:rsid w:val="00D11351"/>
    <w:pPr>
      <w:ind w:left="720" w:hanging="240"/>
    </w:pPr>
  </w:style>
  <w:style w:type="paragraph" w:styleId="Index4">
    <w:name w:val="index 4"/>
    <w:basedOn w:val="Normal"/>
    <w:next w:val="Normal"/>
    <w:autoRedefine/>
    <w:rsid w:val="00D11351"/>
    <w:pPr>
      <w:ind w:left="960" w:hanging="240"/>
    </w:pPr>
  </w:style>
  <w:style w:type="paragraph" w:styleId="Index5">
    <w:name w:val="index 5"/>
    <w:basedOn w:val="Normal"/>
    <w:next w:val="Normal"/>
    <w:autoRedefine/>
    <w:rsid w:val="00D11351"/>
    <w:pPr>
      <w:ind w:left="1200" w:hanging="240"/>
    </w:pPr>
  </w:style>
  <w:style w:type="paragraph" w:styleId="Index6">
    <w:name w:val="index 6"/>
    <w:basedOn w:val="Normal"/>
    <w:next w:val="Normal"/>
    <w:autoRedefine/>
    <w:rsid w:val="00D11351"/>
    <w:pPr>
      <w:ind w:left="1440" w:hanging="240"/>
    </w:pPr>
  </w:style>
  <w:style w:type="paragraph" w:styleId="Index7">
    <w:name w:val="index 7"/>
    <w:basedOn w:val="Normal"/>
    <w:next w:val="Normal"/>
    <w:autoRedefine/>
    <w:rsid w:val="00D11351"/>
    <w:pPr>
      <w:ind w:left="1680" w:hanging="240"/>
    </w:pPr>
  </w:style>
  <w:style w:type="paragraph" w:styleId="Index8">
    <w:name w:val="index 8"/>
    <w:basedOn w:val="Normal"/>
    <w:next w:val="Normal"/>
    <w:autoRedefine/>
    <w:rsid w:val="00D11351"/>
    <w:pPr>
      <w:ind w:left="1920" w:hanging="240"/>
    </w:pPr>
  </w:style>
  <w:style w:type="paragraph" w:styleId="Index9">
    <w:name w:val="index 9"/>
    <w:basedOn w:val="Normal"/>
    <w:next w:val="Normal"/>
    <w:autoRedefine/>
    <w:rsid w:val="00D11351"/>
    <w:pPr>
      <w:ind w:left="2160" w:hanging="240"/>
    </w:pPr>
  </w:style>
  <w:style w:type="paragraph" w:styleId="NormalIndent">
    <w:name w:val="Normal Indent"/>
    <w:basedOn w:val="Normal"/>
    <w:rsid w:val="00D11351"/>
    <w:pPr>
      <w:ind w:left="720"/>
    </w:pPr>
  </w:style>
  <w:style w:type="paragraph" w:styleId="FootnoteText">
    <w:name w:val="footnote text"/>
    <w:basedOn w:val="Normal"/>
    <w:link w:val="FootnoteTextChar"/>
    <w:rsid w:val="00D113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11351"/>
  </w:style>
  <w:style w:type="paragraph" w:styleId="CommentText">
    <w:name w:val="annotation text"/>
    <w:basedOn w:val="Normal"/>
    <w:link w:val="CommentTextChar"/>
    <w:rsid w:val="00D113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11351"/>
  </w:style>
  <w:style w:type="paragraph" w:styleId="IndexHeading">
    <w:name w:val="index heading"/>
    <w:basedOn w:val="Normal"/>
    <w:next w:val="Index1"/>
    <w:rsid w:val="00D1135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1135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11351"/>
    <w:pPr>
      <w:ind w:left="480" w:hanging="480"/>
    </w:pPr>
  </w:style>
  <w:style w:type="paragraph" w:styleId="EnvelopeAddress">
    <w:name w:val="envelope address"/>
    <w:basedOn w:val="Normal"/>
    <w:rsid w:val="00D113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1135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1135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11351"/>
    <w:rPr>
      <w:sz w:val="16"/>
      <w:szCs w:val="16"/>
    </w:rPr>
  </w:style>
  <w:style w:type="character" w:styleId="PageNumber">
    <w:name w:val="page number"/>
    <w:basedOn w:val="DefaultParagraphFont"/>
    <w:rsid w:val="00D11351"/>
  </w:style>
  <w:style w:type="character" w:styleId="EndnoteReference">
    <w:name w:val="endnote reference"/>
    <w:basedOn w:val="DefaultParagraphFont"/>
    <w:rsid w:val="00D11351"/>
    <w:rPr>
      <w:vertAlign w:val="superscript"/>
    </w:rPr>
  </w:style>
  <w:style w:type="paragraph" w:styleId="EndnoteText">
    <w:name w:val="endnote text"/>
    <w:basedOn w:val="Normal"/>
    <w:link w:val="EndnoteTextChar"/>
    <w:rsid w:val="00D113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11351"/>
  </w:style>
  <w:style w:type="paragraph" w:styleId="TableofAuthorities">
    <w:name w:val="table of authorities"/>
    <w:basedOn w:val="Normal"/>
    <w:next w:val="Normal"/>
    <w:rsid w:val="00D11351"/>
    <w:pPr>
      <w:ind w:left="240" w:hanging="240"/>
    </w:pPr>
  </w:style>
  <w:style w:type="paragraph" w:styleId="MacroText">
    <w:name w:val="macro"/>
    <w:link w:val="MacroTextChar"/>
    <w:rsid w:val="00D113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1135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1135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11351"/>
    <w:pPr>
      <w:ind w:left="283" w:hanging="283"/>
    </w:pPr>
  </w:style>
  <w:style w:type="paragraph" w:styleId="ListBullet">
    <w:name w:val="List Bullet"/>
    <w:basedOn w:val="Normal"/>
    <w:autoRedefine/>
    <w:rsid w:val="00D1135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1135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11351"/>
    <w:pPr>
      <w:ind w:left="566" w:hanging="283"/>
    </w:pPr>
  </w:style>
  <w:style w:type="paragraph" w:styleId="List3">
    <w:name w:val="List 3"/>
    <w:basedOn w:val="Normal"/>
    <w:rsid w:val="00D11351"/>
    <w:pPr>
      <w:ind w:left="849" w:hanging="283"/>
    </w:pPr>
  </w:style>
  <w:style w:type="paragraph" w:styleId="List4">
    <w:name w:val="List 4"/>
    <w:basedOn w:val="Normal"/>
    <w:rsid w:val="00D11351"/>
    <w:pPr>
      <w:ind w:left="1132" w:hanging="283"/>
    </w:pPr>
  </w:style>
  <w:style w:type="paragraph" w:styleId="List5">
    <w:name w:val="List 5"/>
    <w:basedOn w:val="Normal"/>
    <w:rsid w:val="00D11351"/>
    <w:pPr>
      <w:ind w:left="1415" w:hanging="283"/>
    </w:pPr>
  </w:style>
  <w:style w:type="paragraph" w:styleId="ListBullet2">
    <w:name w:val="List Bullet 2"/>
    <w:basedOn w:val="Normal"/>
    <w:autoRedefine/>
    <w:rsid w:val="00D1135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1135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1135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1135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1135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1135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1135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1135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1135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1135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11351"/>
    <w:pPr>
      <w:ind w:left="4252"/>
    </w:pPr>
  </w:style>
  <w:style w:type="character" w:customStyle="1" w:styleId="ClosingChar">
    <w:name w:val="Closing Char"/>
    <w:basedOn w:val="DefaultParagraphFont"/>
    <w:link w:val="Closing"/>
    <w:rsid w:val="00D11351"/>
    <w:rPr>
      <w:sz w:val="22"/>
    </w:rPr>
  </w:style>
  <w:style w:type="paragraph" w:styleId="Signature">
    <w:name w:val="Signature"/>
    <w:basedOn w:val="Normal"/>
    <w:link w:val="SignatureChar"/>
    <w:rsid w:val="00D113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11351"/>
    <w:rPr>
      <w:sz w:val="22"/>
    </w:rPr>
  </w:style>
  <w:style w:type="paragraph" w:styleId="BodyText">
    <w:name w:val="Body Text"/>
    <w:basedOn w:val="Normal"/>
    <w:link w:val="BodyTextChar"/>
    <w:rsid w:val="00D113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1351"/>
    <w:rPr>
      <w:sz w:val="22"/>
    </w:rPr>
  </w:style>
  <w:style w:type="paragraph" w:styleId="BodyTextIndent">
    <w:name w:val="Body Text Indent"/>
    <w:basedOn w:val="Normal"/>
    <w:link w:val="BodyTextIndentChar"/>
    <w:rsid w:val="00D113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1351"/>
    <w:rPr>
      <w:sz w:val="22"/>
    </w:rPr>
  </w:style>
  <w:style w:type="paragraph" w:styleId="ListContinue">
    <w:name w:val="List Continue"/>
    <w:basedOn w:val="Normal"/>
    <w:rsid w:val="00D11351"/>
    <w:pPr>
      <w:spacing w:after="120"/>
      <w:ind w:left="283"/>
    </w:pPr>
  </w:style>
  <w:style w:type="paragraph" w:styleId="ListContinue2">
    <w:name w:val="List Continue 2"/>
    <w:basedOn w:val="Normal"/>
    <w:rsid w:val="00D11351"/>
    <w:pPr>
      <w:spacing w:after="120"/>
      <w:ind w:left="566"/>
    </w:pPr>
  </w:style>
  <w:style w:type="paragraph" w:styleId="ListContinue3">
    <w:name w:val="List Continue 3"/>
    <w:basedOn w:val="Normal"/>
    <w:rsid w:val="00D11351"/>
    <w:pPr>
      <w:spacing w:after="120"/>
      <w:ind w:left="849"/>
    </w:pPr>
  </w:style>
  <w:style w:type="paragraph" w:styleId="ListContinue4">
    <w:name w:val="List Continue 4"/>
    <w:basedOn w:val="Normal"/>
    <w:rsid w:val="00D11351"/>
    <w:pPr>
      <w:spacing w:after="120"/>
      <w:ind w:left="1132"/>
    </w:pPr>
  </w:style>
  <w:style w:type="paragraph" w:styleId="ListContinue5">
    <w:name w:val="List Continue 5"/>
    <w:basedOn w:val="Normal"/>
    <w:rsid w:val="00D1135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113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1135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113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113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11351"/>
  </w:style>
  <w:style w:type="character" w:customStyle="1" w:styleId="SalutationChar">
    <w:name w:val="Salutation Char"/>
    <w:basedOn w:val="DefaultParagraphFont"/>
    <w:link w:val="Salutation"/>
    <w:rsid w:val="00D11351"/>
    <w:rPr>
      <w:sz w:val="22"/>
    </w:rPr>
  </w:style>
  <w:style w:type="paragraph" w:styleId="Date">
    <w:name w:val="Date"/>
    <w:basedOn w:val="Normal"/>
    <w:next w:val="Normal"/>
    <w:link w:val="DateChar"/>
    <w:rsid w:val="00D11351"/>
  </w:style>
  <w:style w:type="character" w:customStyle="1" w:styleId="DateChar">
    <w:name w:val="Date Char"/>
    <w:basedOn w:val="DefaultParagraphFont"/>
    <w:link w:val="Date"/>
    <w:rsid w:val="00D11351"/>
    <w:rPr>
      <w:sz w:val="22"/>
    </w:rPr>
  </w:style>
  <w:style w:type="paragraph" w:styleId="BodyTextFirstIndent">
    <w:name w:val="Body Text First Indent"/>
    <w:basedOn w:val="BodyText"/>
    <w:link w:val="BodyTextFirstIndentChar"/>
    <w:rsid w:val="00D113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1135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113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11351"/>
    <w:rPr>
      <w:sz w:val="22"/>
    </w:rPr>
  </w:style>
  <w:style w:type="paragraph" w:styleId="BodyText2">
    <w:name w:val="Body Text 2"/>
    <w:basedOn w:val="Normal"/>
    <w:link w:val="BodyText2Char"/>
    <w:rsid w:val="00D113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1351"/>
    <w:rPr>
      <w:sz w:val="22"/>
    </w:rPr>
  </w:style>
  <w:style w:type="paragraph" w:styleId="BodyText3">
    <w:name w:val="Body Text 3"/>
    <w:basedOn w:val="Normal"/>
    <w:link w:val="BodyText3Char"/>
    <w:rsid w:val="00D113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1135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113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11351"/>
    <w:rPr>
      <w:sz w:val="22"/>
    </w:rPr>
  </w:style>
  <w:style w:type="paragraph" w:styleId="BodyTextIndent3">
    <w:name w:val="Body Text Indent 3"/>
    <w:basedOn w:val="Normal"/>
    <w:link w:val="BodyTextIndent3Char"/>
    <w:rsid w:val="00D113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11351"/>
    <w:rPr>
      <w:sz w:val="16"/>
      <w:szCs w:val="16"/>
    </w:rPr>
  </w:style>
  <w:style w:type="paragraph" w:styleId="BlockText">
    <w:name w:val="Block Text"/>
    <w:basedOn w:val="Normal"/>
    <w:rsid w:val="00D11351"/>
    <w:pPr>
      <w:spacing w:after="120"/>
      <w:ind w:left="1440" w:right="1440"/>
    </w:pPr>
  </w:style>
  <w:style w:type="character" w:styleId="Hyperlink">
    <w:name w:val="Hyperlink"/>
    <w:basedOn w:val="DefaultParagraphFont"/>
    <w:rsid w:val="00D11351"/>
    <w:rPr>
      <w:color w:val="0000FF"/>
      <w:u w:val="single"/>
    </w:rPr>
  </w:style>
  <w:style w:type="character" w:styleId="FollowedHyperlink">
    <w:name w:val="FollowedHyperlink"/>
    <w:basedOn w:val="DefaultParagraphFont"/>
    <w:rsid w:val="00D11351"/>
    <w:rPr>
      <w:color w:val="800080"/>
      <w:u w:val="single"/>
    </w:rPr>
  </w:style>
  <w:style w:type="character" w:styleId="Strong">
    <w:name w:val="Strong"/>
    <w:basedOn w:val="DefaultParagraphFont"/>
    <w:qFormat/>
    <w:rsid w:val="00D11351"/>
    <w:rPr>
      <w:b/>
      <w:bCs/>
    </w:rPr>
  </w:style>
  <w:style w:type="character" w:styleId="Emphasis">
    <w:name w:val="Emphasis"/>
    <w:basedOn w:val="DefaultParagraphFont"/>
    <w:qFormat/>
    <w:rsid w:val="00D11351"/>
    <w:rPr>
      <w:i/>
      <w:iCs/>
    </w:rPr>
  </w:style>
  <w:style w:type="paragraph" w:styleId="DocumentMap">
    <w:name w:val="Document Map"/>
    <w:basedOn w:val="Normal"/>
    <w:link w:val="DocumentMapChar"/>
    <w:rsid w:val="00D113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1135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1135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1135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11351"/>
  </w:style>
  <w:style w:type="character" w:customStyle="1" w:styleId="E-mailSignatureChar">
    <w:name w:val="E-mail Signature Char"/>
    <w:basedOn w:val="DefaultParagraphFont"/>
    <w:link w:val="E-mailSignature"/>
    <w:rsid w:val="00D11351"/>
    <w:rPr>
      <w:sz w:val="22"/>
    </w:rPr>
  </w:style>
  <w:style w:type="paragraph" w:styleId="NormalWeb">
    <w:name w:val="Normal (Web)"/>
    <w:basedOn w:val="Normal"/>
    <w:rsid w:val="00D11351"/>
  </w:style>
  <w:style w:type="character" w:styleId="HTMLAcronym">
    <w:name w:val="HTML Acronym"/>
    <w:basedOn w:val="DefaultParagraphFont"/>
    <w:rsid w:val="00D11351"/>
  </w:style>
  <w:style w:type="paragraph" w:styleId="HTMLAddress">
    <w:name w:val="HTML Address"/>
    <w:basedOn w:val="Normal"/>
    <w:link w:val="HTMLAddressChar"/>
    <w:rsid w:val="00D113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11351"/>
    <w:rPr>
      <w:i/>
      <w:iCs/>
      <w:sz w:val="22"/>
    </w:rPr>
  </w:style>
  <w:style w:type="character" w:styleId="HTMLCite">
    <w:name w:val="HTML Cite"/>
    <w:basedOn w:val="DefaultParagraphFont"/>
    <w:rsid w:val="00D11351"/>
    <w:rPr>
      <w:i/>
      <w:iCs/>
    </w:rPr>
  </w:style>
  <w:style w:type="character" w:styleId="HTMLCode">
    <w:name w:val="HTML Code"/>
    <w:basedOn w:val="DefaultParagraphFont"/>
    <w:rsid w:val="00D113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11351"/>
    <w:rPr>
      <w:i/>
      <w:iCs/>
    </w:rPr>
  </w:style>
  <w:style w:type="character" w:styleId="HTMLKeyboard">
    <w:name w:val="HTML Keyboard"/>
    <w:basedOn w:val="DefaultParagraphFont"/>
    <w:rsid w:val="00D113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1135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11351"/>
    <w:rPr>
      <w:rFonts w:ascii="Courier New" w:hAnsi="Courier New" w:cs="Courier New"/>
    </w:rPr>
  </w:style>
  <w:style w:type="character" w:styleId="HTMLSample">
    <w:name w:val="HTML Sample"/>
    <w:basedOn w:val="DefaultParagraphFont"/>
    <w:rsid w:val="00D113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113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1135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11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1351"/>
    <w:rPr>
      <w:b/>
      <w:bCs/>
    </w:rPr>
  </w:style>
  <w:style w:type="numbering" w:styleId="1ai">
    <w:name w:val="Outline List 1"/>
    <w:basedOn w:val="NoList"/>
    <w:rsid w:val="00D11351"/>
    <w:pPr>
      <w:numPr>
        <w:numId w:val="14"/>
      </w:numPr>
    </w:pPr>
  </w:style>
  <w:style w:type="numbering" w:styleId="111111">
    <w:name w:val="Outline List 2"/>
    <w:basedOn w:val="NoList"/>
    <w:rsid w:val="00D11351"/>
    <w:pPr>
      <w:numPr>
        <w:numId w:val="15"/>
      </w:numPr>
    </w:pPr>
  </w:style>
  <w:style w:type="numbering" w:styleId="ArticleSection">
    <w:name w:val="Outline List 3"/>
    <w:basedOn w:val="NoList"/>
    <w:rsid w:val="00D11351"/>
    <w:pPr>
      <w:numPr>
        <w:numId w:val="17"/>
      </w:numPr>
    </w:pPr>
  </w:style>
  <w:style w:type="table" w:styleId="TableSimple1">
    <w:name w:val="Table Simple 1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1135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1135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1135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1135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1135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1135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1135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1135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1135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1135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113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1135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1135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1135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1135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1135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1135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1135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11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113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113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1135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113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1135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1135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1135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1135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1135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113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1135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1135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1135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1135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1135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1135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1135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113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113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113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113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1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6227-0AF3-4646-AD00-0B92838B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816</Words>
  <Characters>4657</Characters>
  <Application>Microsoft Office Word</Application>
  <DocSecurity>4</DocSecurity>
  <PresentationFormat/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2018-07-11T21:55:00Z</cp:lastPrinted>
  <dcterms:created xsi:type="dcterms:W3CDTF">2018-08-06T01:29:00Z</dcterms:created>
  <dcterms:modified xsi:type="dcterms:W3CDTF">2018-08-06T01:29:00Z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Migration (Skilling Australians Fund) Charges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02 August 2018</vt:lpwstr>
  </property>
  <property fmtid="{D5CDD505-2E9C-101B-9397-08002B2CF9AE}" pid="10" name="Authority">
    <vt:lpwstr/>
  </property>
  <property fmtid="{D5CDD505-2E9C-101B-9397-08002B2CF9AE}" pid="11" name="ID">
    <vt:lpwstr>OPC63056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02 August 2018</vt:lpwstr>
  </property>
</Properties>
</file>