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0CF90"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6F27A8DE"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5F863985" w14:textId="77777777" w:rsidR="006D6009" w:rsidRDefault="007A1480" w:rsidP="006D6009">
      <w:pPr>
        <w:keepNext/>
        <w:spacing w:before="180" w:after="240"/>
        <w:ind w:left="720" w:hanging="720"/>
        <w:rPr>
          <w:rFonts w:ascii="Arial" w:eastAsia="Times New Roman" w:hAnsi="Arial"/>
          <w:b/>
          <w:sz w:val="24"/>
          <w:szCs w:val="24"/>
        </w:rPr>
      </w:pPr>
      <w:r w:rsidRPr="007A1480">
        <w:rPr>
          <w:rFonts w:ascii="Arial" w:eastAsia="Times New Roman" w:hAnsi="Arial"/>
          <w:b/>
          <w:sz w:val="24"/>
          <w:szCs w:val="24"/>
        </w:rPr>
        <w:t>CASA EX</w:t>
      </w:r>
      <w:r w:rsidR="00FB1A06">
        <w:rPr>
          <w:rFonts w:ascii="Arial" w:eastAsia="Times New Roman" w:hAnsi="Arial"/>
          <w:b/>
          <w:sz w:val="24"/>
          <w:szCs w:val="24"/>
        </w:rPr>
        <w:t>89</w:t>
      </w:r>
      <w:r w:rsidRPr="007A1480">
        <w:rPr>
          <w:rFonts w:ascii="Arial" w:eastAsia="Times New Roman" w:hAnsi="Arial"/>
          <w:b/>
          <w:sz w:val="24"/>
          <w:szCs w:val="24"/>
        </w:rPr>
        <w:t>/18 — Naming of A</w:t>
      </w:r>
      <w:r w:rsidR="007A6B3B">
        <w:rPr>
          <w:rFonts w:ascii="Arial" w:eastAsia="Times New Roman" w:hAnsi="Arial"/>
          <w:b/>
          <w:sz w:val="24"/>
          <w:szCs w:val="24"/>
        </w:rPr>
        <w:t xml:space="preserve">lternate Key Personnel (Parts 141 and 142 Operators) </w:t>
      </w:r>
      <w:r w:rsidRPr="007A1480">
        <w:rPr>
          <w:rFonts w:ascii="Arial" w:eastAsia="Times New Roman" w:hAnsi="Arial"/>
          <w:b/>
          <w:sz w:val="24"/>
          <w:szCs w:val="24"/>
        </w:rPr>
        <w:t>Exemption 2018</w:t>
      </w:r>
    </w:p>
    <w:p w14:paraId="3B597A4F"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2B5FE1D" w14:textId="77777777" w:rsidR="006D6009" w:rsidRPr="00C46FD4" w:rsidRDefault="00EA507F" w:rsidP="006D6009">
      <w:pPr>
        <w:spacing w:after="0" w:line="240" w:lineRule="auto"/>
        <w:rPr>
          <w:rFonts w:ascii="Times New Roman" w:eastAsia="Times New Roman" w:hAnsi="Times New Roman"/>
          <w:sz w:val="24"/>
          <w:szCs w:val="24"/>
          <w:lang w:eastAsia="en-AU"/>
        </w:rPr>
      </w:pPr>
      <w:r w:rsidRPr="00C46FD4">
        <w:rPr>
          <w:rFonts w:ascii="Times New Roman" w:eastAsia="Times New Roman" w:hAnsi="Times New Roman"/>
          <w:sz w:val="24"/>
          <w:szCs w:val="24"/>
          <w:lang w:eastAsia="en-AU"/>
        </w:rPr>
        <w:t xml:space="preserve">The purpose of the instrument is to </w:t>
      </w:r>
      <w:r w:rsidR="001A7828" w:rsidRPr="00C46FD4">
        <w:rPr>
          <w:rFonts w:ascii="Times New Roman" w:eastAsia="Times New Roman" w:hAnsi="Times New Roman"/>
          <w:sz w:val="24"/>
          <w:szCs w:val="24"/>
          <w:lang w:eastAsia="en-AU"/>
        </w:rPr>
        <w:t>exem</w:t>
      </w:r>
      <w:r w:rsidR="0085668E">
        <w:rPr>
          <w:rFonts w:ascii="Times New Roman" w:eastAsia="Times New Roman" w:hAnsi="Times New Roman"/>
          <w:sz w:val="24"/>
          <w:szCs w:val="24"/>
          <w:lang w:eastAsia="en-AU"/>
        </w:rPr>
        <w:t>p</w:t>
      </w:r>
      <w:r w:rsidR="00194A74">
        <w:rPr>
          <w:rFonts w:ascii="Times New Roman" w:eastAsia="Times New Roman" w:hAnsi="Times New Roman"/>
          <w:sz w:val="24"/>
          <w:szCs w:val="24"/>
          <w:lang w:eastAsia="en-AU"/>
        </w:rPr>
        <w:t xml:space="preserve">t </w:t>
      </w:r>
      <w:r w:rsidR="00470F0F">
        <w:rPr>
          <w:rFonts w:ascii="Times New Roman" w:eastAsia="Times New Roman" w:hAnsi="Times New Roman"/>
          <w:sz w:val="24"/>
          <w:szCs w:val="24"/>
          <w:lang w:eastAsia="en-AU"/>
        </w:rPr>
        <w:t xml:space="preserve">aircraft </w:t>
      </w:r>
      <w:r w:rsidR="001A7828" w:rsidRPr="00C46FD4">
        <w:rPr>
          <w:rFonts w:ascii="Times New Roman" w:eastAsia="Times New Roman" w:hAnsi="Times New Roman"/>
          <w:sz w:val="24"/>
          <w:szCs w:val="24"/>
          <w:lang w:eastAsia="en-AU"/>
        </w:rPr>
        <w:t xml:space="preserve">operators </w:t>
      </w:r>
      <w:r w:rsidR="00470F0F">
        <w:rPr>
          <w:rFonts w:ascii="Times New Roman" w:eastAsia="Times New Roman" w:hAnsi="Times New Roman"/>
          <w:sz w:val="24"/>
          <w:szCs w:val="24"/>
          <w:lang w:eastAsia="en-AU"/>
        </w:rPr>
        <w:t xml:space="preserve">that </w:t>
      </w:r>
      <w:r w:rsidR="001A7828" w:rsidRPr="00C46FD4">
        <w:rPr>
          <w:rFonts w:ascii="Times New Roman" w:eastAsia="Times New Roman" w:hAnsi="Times New Roman"/>
          <w:sz w:val="24"/>
          <w:szCs w:val="24"/>
          <w:lang w:eastAsia="en-AU"/>
        </w:rPr>
        <w:t xml:space="preserve">provide flight training from having to name </w:t>
      </w:r>
      <w:r w:rsidR="00B158C8">
        <w:rPr>
          <w:rFonts w:ascii="Times New Roman" w:eastAsia="Times New Roman" w:hAnsi="Times New Roman"/>
          <w:sz w:val="24"/>
          <w:szCs w:val="24"/>
          <w:lang w:eastAsia="en-AU"/>
        </w:rPr>
        <w:t xml:space="preserve">at least one </w:t>
      </w:r>
      <w:r w:rsidR="001A7828" w:rsidRPr="00C46FD4">
        <w:rPr>
          <w:rFonts w:ascii="Times New Roman" w:eastAsia="Times New Roman" w:hAnsi="Times New Roman"/>
          <w:sz w:val="24"/>
          <w:szCs w:val="24"/>
          <w:lang w:eastAsia="en-AU"/>
        </w:rPr>
        <w:t xml:space="preserve">person to carry out the responsibilities of </w:t>
      </w:r>
      <w:r w:rsidR="00CA4439">
        <w:rPr>
          <w:rFonts w:ascii="Times New Roman" w:eastAsia="Times New Roman" w:hAnsi="Times New Roman"/>
          <w:sz w:val="24"/>
          <w:szCs w:val="24"/>
          <w:lang w:eastAsia="en-AU"/>
        </w:rPr>
        <w:t xml:space="preserve">a </w:t>
      </w:r>
      <w:r w:rsidR="001A7828" w:rsidRPr="00C46FD4">
        <w:rPr>
          <w:rFonts w:ascii="Times New Roman" w:eastAsia="Times New Roman" w:hAnsi="Times New Roman"/>
          <w:sz w:val="24"/>
          <w:szCs w:val="24"/>
          <w:lang w:eastAsia="en-AU"/>
        </w:rPr>
        <w:t xml:space="preserve">key personnel </w:t>
      </w:r>
      <w:r w:rsidR="00CA4439">
        <w:rPr>
          <w:rFonts w:ascii="Times New Roman" w:eastAsia="Times New Roman" w:hAnsi="Times New Roman"/>
          <w:sz w:val="24"/>
          <w:szCs w:val="24"/>
          <w:lang w:eastAsia="en-AU"/>
        </w:rPr>
        <w:t xml:space="preserve">position when the holder of the position is </w:t>
      </w:r>
      <w:r w:rsidR="0045309C">
        <w:rPr>
          <w:rFonts w:ascii="Times New Roman" w:eastAsia="Times New Roman" w:hAnsi="Times New Roman"/>
          <w:sz w:val="24"/>
          <w:szCs w:val="24"/>
          <w:lang w:eastAsia="en-AU"/>
        </w:rPr>
        <w:t xml:space="preserve">absent or unable </w:t>
      </w:r>
      <w:r w:rsidR="001A7828" w:rsidRPr="00C46FD4">
        <w:rPr>
          <w:rFonts w:ascii="Times New Roman" w:eastAsia="Times New Roman" w:hAnsi="Times New Roman"/>
          <w:sz w:val="24"/>
          <w:szCs w:val="24"/>
          <w:lang w:eastAsia="en-AU"/>
        </w:rPr>
        <w:t xml:space="preserve">to carry out </w:t>
      </w:r>
      <w:r w:rsidR="00455BBC">
        <w:rPr>
          <w:rFonts w:ascii="Times New Roman" w:eastAsia="Times New Roman" w:hAnsi="Times New Roman"/>
          <w:sz w:val="24"/>
          <w:szCs w:val="24"/>
          <w:lang w:eastAsia="en-AU"/>
        </w:rPr>
        <w:t xml:space="preserve">the </w:t>
      </w:r>
      <w:r w:rsidR="00CA4439">
        <w:rPr>
          <w:rFonts w:ascii="Times New Roman" w:eastAsia="Times New Roman" w:hAnsi="Times New Roman"/>
          <w:sz w:val="24"/>
          <w:szCs w:val="24"/>
          <w:lang w:eastAsia="en-AU"/>
        </w:rPr>
        <w:t xml:space="preserve">responsibilities. </w:t>
      </w:r>
      <w:r w:rsidR="001A7828" w:rsidRPr="00C46FD4">
        <w:rPr>
          <w:rFonts w:ascii="Times New Roman" w:eastAsia="Times New Roman" w:hAnsi="Times New Roman"/>
          <w:sz w:val="24"/>
          <w:szCs w:val="24"/>
          <w:lang w:eastAsia="en-AU"/>
        </w:rPr>
        <w:t xml:space="preserve">The instrument aims to assist </w:t>
      </w:r>
      <w:r w:rsidR="0025189A">
        <w:rPr>
          <w:rFonts w:ascii="Times New Roman" w:eastAsia="Times New Roman" w:hAnsi="Times New Roman"/>
          <w:sz w:val="24"/>
          <w:szCs w:val="24"/>
          <w:lang w:eastAsia="en-AU"/>
        </w:rPr>
        <w:t xml:space="preserve">smaller operators and those </w:t>
      </w:r>
      <w:r w:rsidR="001A7828" w:rsidRPr="00C46FD4">
        <w:rPr>
          <w:rFonts w:ascii="Times New Roman" w:eastAsia="Times New Roman" w:hAnsi="Times New Roman"/>
          <w:sz w:val="24"/>
          <w:szCs w:val="24"/>
          <w:lang w:eastAsia="en-AU"/>
        </w:rPr>
        <w:t xml:space="preserve">who provide </w:t>
      </w:r>
      <w:r w:rsidR="0025189A">
        <w:rPr>
          <w:rFonts w:ascii="Times New Roman" w:eastAsia="Times New Roman" w:hAnsi="Times New Roman"/>
          <w:sz w:val="24"/>
          <w:szCs w:val="24"/>
          <w:lang w:eastAsia="en-AU"/>
        </w:rPr>
        <w:t xml:space="preserve">occasional </w:t>
      </w:r>
      <w:r w:rsidR="001A7828" w:rsidRPr="00C46FD4">
        <w:rPr>
          <w:rFonts w:ascii="Times New Roman" w:eastAsia="Times New Roman" w:hAnsi="Times New Roman"/>
          <w:sz w:val="24"/>
          <w:szCs w:val="24"/>
          <w:lang w:eastAsia="en-AU"/>
        </w:rPr>
        <w:t>flight training</w:t>
      </w:r>
      <w:r w:rsidR="00CA4439">
        <w:rPr>
          <w:rFonts w:ascii="Times New Roman" w:eastAsia="Times New Roman" w:hAnsi="Times New Roman"/>
          <w:sz w:val="24"/>
          <w:szCs w:val="24"/>
          <w:lang w:eastAsia="en-AU"/>
        </w:rPr>
        <w:t xml:space="preserve">. </w:t>
      </w:r>
    </w:p>
    <w:p w14:paraId="4AE2A16F"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35805C0" w14:textId="1B47FC9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w:t>
      </w:r>
    </w:p>
    <w:p w14:paraId="12E17C35" w14:textId="77777777" w:rsidR="006D6009" w:rsidRDefault="006D6009" w:rsidP="006D6009">
      <w:pPr>
        <w:spacing w:after="0" w:line="240" w:lineRule="auto"/>
        <w:rPr>
          <w:rFonts w:ascii="Times New Roman" w:eastAsia="Times New Roman" w:hAnsi="Times New Roman"/>
          <w:i/>
          <w:sz w:val="24"/>
          <w:szCs w:val="24"/>
        </w:rPr>
      </w:pPr>
    </w:p>
    <w:p w14:paraId="6F66AEA1" w14:textId="29B0D32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E72737" w:rsidRPr="00E72737">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Subregulation 11.160 (1) of CASR provides that, for subsection 98 (5A) of the Act, CASA may grant an exemption from a provision of the regulations</w:t>
      </w:r>
      <w:r w:rsidR="007A1480">
        <w:rPr>
          <w:rFonts w:ascii="Times New Roman" w:eastAsia="Times New Roman" w:hAnsi="Times New Roman"/>
          <w:sz w:val="24"/>
          <w:szCs w:val="24"/>
        </w:rPr>
        <w:t>.</w:t>
      </w:r>
    </w:p>
    <w:p w14:paraId="51464B3A" w14:textId="77777777" w:rsidR="006D6009" w:rsidRDefault="006D6009" w:rsidP="006D6009">
      <w:pPr>
        <w:spacing w:after="0" w:line="240" w:lineRule="auto"/>
        <w:rPr>
          <w:rFonts w:ascii="Times New Roman" w:eastAsia="Times New Roman" w:hAnsi="Times New Roman"/>
          <w:sz w:val="24"/>
          <w:szCs w:val="24"/>
        </w:rPr>
      </w:pPr>
    </w:p>
    <w:p w14:paraId="10C0C9E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(2) of CASR, an exemption may be granted to a person or a class of persons.</w:t>
      </w:r>
    </w:p>
    <w:p w14:paraId="4F0EC151" w14:textId="77777777" w:rsidR="005E5D0B" w:rsidRDefault="005E5D0B" w:rsidP="006D6009">
      <w:pPr>
        <w:spacing w:after="0" w:line="240" w:lineRule="auto"/>
        <w:rPr>
          <w:rFonts w:ascii="Times New Roman" w:eastAsia="Times New Roman" w:hAnsi="Times New Roman"/>
          <w:sz w:val="24"/>
          <w:szCs w:val="24"/>
        </w:rPr>
      </w:pPr>
    </w:p>
    <w:p w14:paraId="041B19D2" w14:textId="77777777"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r w:rsidR="007A1480">
        <w:rPr>
          <w:rFonts w:ascii="Times New Roman" w:eastAsia="Times New Roman" w:hAnsi="Times New Roman"/>
          <w:sz w:val="24"/>
          <w:szCs w:val="24"/>
        </w:rPr>
        <w:t xml:space="preserve">Subpart 11.F of CASR, in deciding whether to grant an exemption on its own initiative, CASA will regard as paramount the preservation of at least an acceptable level of aviation safety. </w:t>
      </w:r>
    </w:p>
    <w:p w14:paraId="1EBA3527" w14:textId="77777777" w:rsidR="006D6009" w:rsidRDefault="006D6009" w:rsidP="006D6009">
      <w:pPr>
        <w:spacing w:after="0" w:line="240" w:lineRule="auto"/>
        <w:rPr>
          <w:rFonts w:ascii="Times New Roman" w:eastAsia="Times New Roman" w:hAnsi="Times New Roman"/>
          <w:sz w:val="24"/>
          <w:szCs w:val="24"/>
        </w:rPr>
      </w:pPr>
    </w:p>
    <w:p w14:paraId="6895E4EB"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 (1), the maximum duration of an exemption is 3 years.</w:t>
      </w:r>
    </w:p>
    <w:p w14:paraId="597BFDB6" w14:textId="77777777" w:rsidR="006D6009" w:rsidRDefault="006D6009" w:rsidP="006D6009">
      <w:pPr>
        <w:spacing w:after="0" w:line="240" w:lineRule="auto"/>
        <w:rPr>
          <w:rFonts w:ascii="Times New Roman" w:eastAsia="Times New Roman" w:hAnsi="Times New Roman"/>
          <w:sz w:val="24"/>
          <w:szCs w:val="24"/>
        </w:rPr>
      </w:pPr>
    </w:p>
    <w:p w14:paraId="04C11001" w14:textId="77777777" w:rsidR="0090387E" w:rsidRDefault="0090387E"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141 of CASR deals with the conduct of</w:t>
      </w:r>
      <w:r w:rsidR="00CA4439">
        <w:rPr>
          <w:rFonts w:ascii="Times New Roman" w:eastAsia="Times New Roman" w:hAnsi="Times New Roman"/>
          <w:sz w:val="24"/>
          <w:szCs w:val="24"/>
        </w:rPr>
        <w:t xml:space="preserve"> non-integrated</w:t>
      </w:r>
      <w:r>
        <w:rPr>
          <w:rFonts w:ascii="Times New Roman" w:eastAsia="Times New Roman" w:hAnsi="Times New Roman"/>
          <w:sz w:val="24"/>
          <w:szCs w:val="24"/>
        </w:rPr>
        <w:t xml:space="preserve"> recreational, private and commercial pilot flight training and provides for matters relating to Part 141 certificates. Subregulation 141.015 (3) of CASR defines a Part 141 operator as the holder of a Part 141 certificate. A Part 141 certificate is a certificate issued under regulation 141.060 of CASR.</w:t>
      </w:r>
    </w:p>
    <w:p w14:paraId="7D8FA484" w14:textId="77777777" w:rsidR="0090387E" w:rsidRDefault="0090387E" w:rsidP="006D6009">
      <w:pPr>
        <w:spacing w:after="0" w:line="240" w:lineRule="auto"/>
        <w:rPr>
          <w:rFonts w:ascii="Times New Roman" w:eastAsia="Times New Roman" w:hAnsi="Times New Roman"/>
          <w:sz w:val="24"/>
          <w:szCs w:val="24"/>
        </w:rPr>
      </w:pPr>
    </w:p>
    <w:p w14:paraId="0AA757F7" w14:textId="77777777" w:rsidR="00ED4CD4" w:rsidRDefault="00ED4CD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141.020 of CASR defines key personnel for a Part 141 operator. They are the persons that hold, or carry out the responsibilities of, the positions of chief executive officer and head of operations in the operator’s organisation.</w:t>
      </w:r>
    </w:p>
    <w:p w14:paraId="50E64385" w14:textId="77777777" w:rsidR="00ED4CD4" w:rsidRDefault="00ED4CD4" w:rsidP="006D6009">
      <w:pPr>
        <w:spacing w:after="0" w:line="240" w:lineRule="auto"/>
        <w:rPr>
          <w:rFonts w:ascii="Times New Roman" w:eastAsia="Times New Roman" w:hAnsi="Times New Roman"/>
          <w:sz w:val="24"/>
          <w:szCs w:val="24"/>
        </w:rPr>
      </w:pPr>
    </w:p>
    <w:p w14:paraId="2CB92646" w14:textId="5C167C82" w:rsidR="00194A74" w:rsidRDefault="00194A7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141.260 of CASR sets out the matters that must be included in the operations manual of a Part 141 operator.</w:t>
      </w:r>
      <w:r w:rsidR="0090387E">
        <w:rPr>
          <w:rFonts w:ascii="Times New Roman" w:eastAsia="Times New Roman" w:hAnsi="Times New Roman"/>
          <w:sz w:val="24"/>
          <w:szCs w:val="24"/>
        </w:rPr>
        <w:t xml:space="preserve"> </w:t>
      </w:r>
      <w:r w:rsidR="008F7363">
        <w:rPr>
          <w:rFonts w:ascii="Times New Roman" w:eastAsia="Times New Roman" w:hAnsi="Times New Roman"/>
          <w:sz w:val="24"/>
          <w:szCs w:val="24"/>
        </w:rPr>
        <w:t>Subp</w:t>
      </w:r>
      <w:r>
        <w:rPr>
          <w:rFonts w:ascii="Times New Roman" w:eastAsia="Times New Roman" w:hAnsi="Times New Roman"/>
          <w:sz w:val="24"/>
          <w:szCs w:val="24"/>
        </w:rPr>
        <w:t>aragraph 141.260 (1)</w:t>
      </w:r>
      <w:r w:rsidR="008F7363">
        <w:rPr>
          <w:rFonts w:ascii="Times New Roman" w:eastAsia="Times New Roman" w:hAnsi="Times New Roman"/>
          <w:sz w:val="24"/>
          <w:szCs w:val="24"/>
        </w:rPr>
        <w:t xml:space="preserve"> </w:t>
      </w:r>
      <w:r>
        <w:rPr>
          <w:rFonts w:ascii="Times New Roman" w:eastAsia="Times New Roman" w:hAnsi="Times New Roman"/>
          <w:sz w:val="24"/>
          <w:szCs w:val="24"/>
        </w:rPr>
        <w:t>(e)</w:t>
      </w:r>
      <w:r w:rsidR="008F7363">
        <w:rPr>
          <w:rFonts w:ascii="Times New Roman" w:eastAsia="Times New Roman" w:hAnsi="Times New Roman"/>
          <w:sz w:val="24"/>
          <w:szCs w:val="24"/>
        </w:rPr>
        <w:t xml:space="preserve"> </w:t>
      </w:r>
      <w:r>
        <w:rPr>
          <w:rFonts w:ascii="Times New Roman" w:eastAsia="Times New Roman" w:hAnsi="Times New Roman"/>
          <w:sz w:val="24"/>
          <w:szCs w:val="24"/>
        </w:rPr>
        <w:t>(iv) requires that the manual include, for each of the key personnel</w:t>
      </w:r>
      <w:r w:rsidR="00CA4439">
        <w:rPr>
          <w:rFonts w:ascii="Times New Roman" w:eastAsia="Times New Roman" w:hAnsi="Times New Roman"/>
          <w:sz w:val="24"/>
          <w:szCs w:val="24"/>
        </w:rPr>
        <w:t xml:space="preserve"> of the operator</w:t>
      </w:r>
      <w:r>
        <w:rPr>
          <w:rFonts w:ascii="Times New Roman" w:eastAsia="Times New Roman" w:hAnsi="Times New Roman"/>
          <w:sz w:val="24"/>
          <w:szCs w:val="24"/>
        </w:rPr>
        <w:t>, the name of each person authorised to carry out the responsibilities of the position when the position holder is absent from the position or cannot carry out the responsibilities.</w:t>
      </w:r>
      <w:r w:rsidR="008F7363">
        <w:rPr>
          <w:rFonts w:ascii="Times New Roman" w:eastAsia="Times New Roman" w:hAnsi="Times New Roman"/>
          <w:sz w:val="24"/>
          <w:szCs w:val="24"/>
        </w:rPr>
        <w:t xml:space="preserve"> Subparagraph 141.260 (1) (e) (v) requires that the manual include a description of how the operator will manage the responsibilities of the position in either of these circumstances. It is an offence under regulation 141.265 of CASR for a Part 141 operator to contravene a provision of its operat</w:t>
      </w:r>
      <w:r w:rsidR="00E72737">
        <w:rPr>
          <w:rFonts w:ascii="Times New Roman" w:eastAsia="Times New Roman" w:hAnsi="Times New Roman"/>
          <w:sz w:val="24"/>
          <w:szCs w:val="24"/>
        </w:rPr>
        <w:t>ion</w:t>
      </w:r>
      <w:r w:rsidR="008F7363">
        <w:rPr>
          <w:rFonts w:ascii="Times New Roman" w:eastAsia="Times New Roman" w:hAnsi="Times New Roman"/>
          <w:sz w:val="24"/>
          <w:szCs w:val="24"/>
        </w:rPr>
        <w:t xml:space="preserve">s manual. </w:t>
      </w:r>
    </w:p>
    <w:p w14:paraId="1227D6E5" w14:textId="77777777" w:rsidR="00F2634A" w:rsidRDefault="00F2634A" w:rsidP="00F2634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Part 142 of CASR deals with</w:t>
      </w:r>
      <w:r w:rsidR="0085668E">
        <w:rPr>
          <w:rFonts w:ascii="Times New Roman" w:eastAsia="Times New Roman" w:hAnsi="Times New Roman"/>
          <w:sz w:val="24"/>
          <w:szCs w:val="24"/>
        </w:rPr>
        <w:t>, among other things,</w:t>
      </w:r>
      <w:r>
        <w:rPr>
          <w:rFonts w:ascii="Times New Roman" w:eastAsia="Times New Roman" w:hAnsi="Times New Roman"/>
          <w:sz w:val="24"/>
          <w:szCs w:val="24"/>
        </w:rPr>
        <w:t xml:space="preserve"> the conduct of </w:t>
      </w:r>
      <w:r w:rsidR="0085668E">
        <w:rPr>
          <w:rFonts w:ascii="Times New Roman" w:eastAsia="Times New Roman" w:hAnsi="Times New Roman"/>
          <w:sz w:val="24"/>
          <w:szCs w:val="24"/>
        </w:rPr>
        <w:t xml:space="preserve">integrated and multi-crew pilot flight training and Part 142 authorisations. </w:t>
      </w:r>
      <w:r>
        <w:rPr>
          <w:rFonts w:ascii="Times New Roman" w:eastAsia="Times New Roman" w:hAnsi="Times New Roman"/>
          <w:sz w:val="24"/>
          <w:szCs w:val="24"/>
        </w:rPr>
        <w:t>Subregulation 14</w:t>
      </w:r>
      <w:r w:rsidR="0085668E">
        <w:rPr>
          <w:rFonts w:ascii="Times New Roman" w:eastAsia="Times New Roman" w:hAnsi="Times New Roman"/>
          <w:sz w:val="24"/>
          <w:szCs w:val="24"/>
        </w:rPr>
        <w:t>2</w:t>
      </w:r>
      <w:r>
        <w:rPr>
          <w:rFonts w:ascii="Times New Roman" w:eastAsia="Times New Roman" w:hAnsi="Times New Roman"/>
          <w:sz w:val="24"/>
          <w:szCs w:val="24"/>
        </w:rPr>
        <w:t>.015 (</w:t>
      </w:r>
      <w:r w:rsidR="0085668E">
        <w:rPr>
          <w:rFonts w:ascii="Times New Roman" w:eastAsia="Times New Roman" w:hAnsi="Times New Roman"/>
          <w:sz w:val="24"/>
          <w:szCs w:val="24"/>
        </w:rPr>
        <w:t>4</w:t>
      </w:r>
      <w:r>
        <w:rPr>
          <w:rFonts w:ascii="Times New Roman" w:eastAsia="Times New Roman" w:hAnsi="Times New Roman"/>
          <w:sz w:val="24"/>
          <w:szCs w:val="24"/>
        </w:rPr>
        <w:t>) of CASR defines a Part 14</w:t>
      </w:r>
      <w:r w:rsidR="0085668E">
        <w:rPr>
          <w:rFonts w:ascii="Times New Roman" w:eastAsia="Times New Roman" w:hAnsi="Times New Roman"/>
          <w:sz w:val="24"/>
          <w:szCs w:val="24"/>
        </w:rPr>
        <w:t>2</w:t>
      </w:r>
      <w:r>
        <w:rPr>
          <w:rFonts w:ascii="Times New Roman" w:eastAsia="Times New Roman" w:hAnsi="Times New Roman"/>
          <w:sz w:val="24"/>
          <w:szCs w:val="24"/>
        </w:rPr>
        <w:t xml:space="preserve"> operator as the holder of a Part 14</w:t>
      </w:r>
      <w:r w:rsidR="0085668E">
        <w:rPr>
          <w:rFonts w:ascii="Times New Roman" w:eastAsia="Times New Roman" w:hAnsi="Times New Roman"/>
          <w:sz w:val="24"/>
          <w:szCs w:val="24"/>
        </w:rPr>
        <w:t>2 authorisation. Subregulation 142.020 (5</w:t>
      </w:r>
      <w:r w:rsidR="008F7363">
        <w:rPr>
          <w:rFonts w:ascii="Times New Roman" w:eastAsia="Times New Roman" w:hAnsi="Times New Roman"/>
          <w:sz w:val="24"/>
          <w:szCs w:val="24"/>
        </w:rPr>
        <w:t>)</w:t>
      </w:r>
      <w:r w:rsidR="0085668E">
        <w:rPr>
          <w:rFonts w:ascii="Times New Roman" w:eastAsia="Times New Roman" w:hAnsi="Times New Roman"/>
          <w:sz w:val="24"/>
          <w:szCs w:val="24"/>
        </w:rPr>
        <w:t xml:space="preserve"> defines a Part 142 authorisation as an AOC that authorises a Part 142 activity in an aircraft or a certificate under Division 142.B.2 that authorises the conduct of a Part 142 activity in a flight simulation training device. </w:t>
      </w:r>
    </w:p>
    <w:p w14:paraId="1D6BDAA6" w14:textId="77777777" w:rsidR="008F7363" w:rsidRPr="00E72737" w:rsidRDefault="008F7363" w:rsidP="008F7363">
      <w:pPr>
        <w:spacing w:after="0" w:line="240" w:lineRule="auto"/>
        <w:rPr>
          <w:rFonts w:ascii="Times New Roman" w:eastAsia="Times New Roman" w:hAnsi="Times New Roman"/>
          <w:sz w:val="24"/>
          <w:szCs w:val="24"/>
        </w:rPr>
      </w:pPr>
    </w:p>
    <w:p w14:paraId="4DAFC268" w14:textId="77777777" w:rsidR="00ED4CD4" w:rsidRDefault="00ED4CD4" w:rsidP="00ED4CD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142.025 of CASR defines key personnel for a Part 142 operator. They are the persons that hold, or carry out the responsibilities of, the positions of chief executive officer and head of operations and, if the operator conducts </w:t>
      </w:r>
      <w:r w:rsidR="00FB1A06">
        <w:rPr>
          <w:rFonts w:ascii="Times New Roman" w:eastAsia="Times New Roman" w:hAnsi="Times New Roman"/>
          <w:sz w:val="24"/>
          <w:szCs w:val="24"/>
        </w:rPr>
        <w:t xml:space="preserve">specified </w:t>
      </w:r>
      <w:r>
        <w:rPr>
          <w:rFonts w:ascii="Times New Roman" w:eastAsia="Times New Roman" w:hAnsi="Times New Roman"/>
          <w:sz w:val="24"/>
          <w:szCs w:val="24"/>
        </w:rPr>
        <w:t>kinds of activities, safety manager and quality assurance manager.</w:t>
      </w:r>
    </w:p>
    <w:p w14:paraId="6AC20125" w14:textId="77777777" w:rsidR="00ED4CD4" w:rsidRPr="00E72737" w:rsidRDefault="00ED4CD4" w:rsidP="008F7363">
      <w:pPr>
        <w:spacing w:after="0" w:line="240" w:lineRule="auto"/>
        <w:rPr>
          <w:rFonts w:ascii="Times New Roman" w:eastAsia="Times New Roman" w:hAnsi="Times New Roman"/>
          <w:sz w:val="24"/>
          <w:szCs w:val="24"/>
        </w:rPr>
      </w:pPr>
    </w:p>
    <w:p w14:paraId="2FB2E1D4" w14:textId="77777777" w:rsidR="008F7363" w:rsidRDefault="008F7363" w:rsidP="008F73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142.340 of CASR sets out the matters that must be included in the exposition of a Part 142 operator. Subparagraph 142.340 (1) (e) (iv) requires that the exposition include, for each of the key personnel</w:t>
      </w:r>
      <w:r w:rsidR="00CA4439">
        <w:rPr>
          <w:rFonts w:ascii="Times New Roman" w:eastAsia="Times New Roman" w:hAnsi="Times New Roman"/>
          <w:sz w:val="24"/>
          <w:szCs w:val="24"/>
        </w:rPr>
        <w:t xml:space="preserve"> of the operator</w:t>
      </w:r>
      <w:r>
        <w:rPr>
          <w:rFonts w:ascii="Times New Roman" w:eastAsia="Times New Roman" w:hAnsi="Times New Roman"/>
          <w:sz w:val="24"/>
          <w:szCs w:val="24"/>
        </w:rPr>
        <w:t>, the name of each person authorised to carry out the responsibilities of the position when the position holder is absent from the position or cannot carry out the responsibilities.</w:t>
      </w:r>
      <w:r w:rsidRPr="008F7363">
        <w:rPr>
          <w:rFonts w:ascii="Times New Roman" w:eastAsia="Times New Roman" w:hAnsi="Times New Roman"/>
          <w:sz w:val="24"/>
          <w:szCs w:val="24"/>
        </w:rPr>
        <w:t xml:space="preserve"> </w:t>
      </w:r>
      <w:r>
        <w:rPr>
          <w:rFonts w:ascii="Times New Roman" w:eastAsia="Times New Roman" w:hAnsi="Times New Roman"/>
          <w:sz w:val="24"/>
          <w:szCs w:val="24"/>
        </w:rPr>
        <w:t xml:space="preserve">Subparagraph 142.340 (1) (e) (v) </w:t>
      </w:r>
      <w:r w:rsidR="00FB1A06">
        <w:rPr>
          <w:rFonts w:ascii="Times New Roman" w:eastAsia="Times New Roman" w:hAnsi="Times New Roman"/>
          <w:sz w:val="24"/>
          <w:szCs w:val="24"/>
        </w:rPr>
        <w:t xml:space="preserve">of CASR </w:t>
      </w:r>
      <w:r>
        <w:rPr>
          <w:rFonts w:ascii="Times New Roman" w:eastAsia="Times New Roman" w:hAnsi="Times New Roman"/>
          <w:sz w:val="24"/>
          <w:szCs w:val="24"/>
        </w:rPr>
        <w:t>requires that the exposition include a description of how the operator will manage the responsibilities of the position in either of these circumstances. It is an offence under regulation 142.345 of CASR for a Part</w:t>
      </w:r>
      <w:r w:rsidR="00CA4439">
        <w:rPr>
          <w:rFonts w:ascii="Times New Roman" w:eastAsia="Times New Roman" w:hAnsi="Times New Roman"/>
          <w:sz w:val="24"/>
          <w:szCs w:val="24"/>
        </w:rPr>
        <w:t> </w:t>
      </w:r>
      <w:r>
        <w:rPr>
          <w:rFonts w:ascii="Times New Roman" w:eastAsia="Times New Roman" w:hAnsi="Times New Roman"/>
          <w:sz w:val="24"/>
          <w:szCs w:val="24"/>
        </w:rPr>
        <w:t>142 operator to contravene a provision of its exposition.</w:t>
      </w:r>
    </w:p>
    <w:p w14:paraId="7C8E3F61" w14:textId="77777777" w:rsidR="008F7363" w:rsidRPr="00E72737" w:rsidRDefault="008F7363" w:rsidP="006D6009">
      <w:pPr>
        <w:spacing w:after="0" w:line="240" w:lineRule="auto"/>
        <w:rPr>
          <w:rFonts w:ascii="Times New Roman" w:eastAsia="Times New Roman" w:hAnsi="Times New Roman"/>
          <w:b/>
          <w:sz w:val="24"/>
          <w:szCs w:val="24"/>
        </w:rPr>
      </w:pPr>
    </w:p>
    <w:p w14:paraId="7822635F"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5A4B2C85" w14:textId="6E477E33" w:rsidR="00B158C8" w:rsidRDefault="00FF5D77" w:rsidP="00455BBC">
      <w:pPr>
        <w:spacing w:after="0" w:line="240" w:lineRule="auto"/>
        <w:rPr>
          <w:rFonts w:ascii="Times New Roman" w:eastAsia="Times New Roman" w:hAnsi="Times New Roman"/>
          <w:sz w:val="24"/>
          <w:szCs w:val="24"/>
          <w:lang w:eastAsia="en-AU"/>
        </w:rPr>
      </w:pPr>
      <w:bookmarkStart w:id="0" w:name="_Hlk519519950"/>
      <w:r>
        <w:rPr>
          <w:rFonts w:ascii="Times New Roman" w:eastAsia="Times New Roman" w:hAnsi="Times New Roman"/>
          <w:sz w:val="24"/>
          <w:szCs w:val="24"/>
        </w:rPr>
        <w:t xml:space="preserve">CASR requires the </w:t>
      </w:r>
      <w:r w:rsidR="00E72737">
        <w:rPr>
          <w:rFonts w:ascii="Times New Roman" w:eastAsia="Times New Roman" w:hAnsi="Times New Roman"/>
          <w:sz w:val="24"/>
          <w:szCs w:val="24"/>
        </w:rPr>
        <w:t xml:space="preserve">operations </w:t>
      </w:r>
      <w:r>
        <w:rPr>
          <w:rFonts w:ascii="Times New Roman" w:eastAsia="Times New Roman" w:hAnsi="Times New Roman"/>
          <w:sz w:val="24"/>
          <w:szCs w:val="24"/>
        </w:rPr>
        <w:t xml:space="preserve">manual </w:t>
      </w:r>
      <w:r w:rsidR="005A735D">
        <w:rPr>
          <w:rFonts w:ascii="Times New Roman" w:eastAsia="Times New Roman" w:hAnsi="Times New Roman"/>
          <w:sz w:val="24"/>
          <w:szCs w:val="24"/>
        </w:rPr>
        <w:t xml:space="preserve">of </w:t>
      </w:r>
      <w:r w:rsidR="00021B14">
        <w:rPr>
          <w:rFonts w:ascii="Times New Roman" w:eastAsia="Times New Roman" w:hAnsi="Times New Roman"/>
          <w:sz w:val="24"/>
          <w:szCs w:val="24"/>
        </w:rPr>
        <w:t xml:space="preserve">a </w:t>
      </w:r>
      <w:r w:rsidR="005A735D">
        <w:rPr>
          <w:rFonts w:ascii="Times New Roman" w:eastAsia="Times New Roman" w:hAnsi="Times New Roman"/>
          <w:sz w:val="24"/>
          <w:szCs w:val="24"/>
        </w:rPr>
        <w:t>Part 141 operator and the exposition of a Part 142 operator</w:t>
      </w:r>
      <w:r w:rsidR="004A22C9">
        <w:rPr>
          <w:rFonts w:ascii="Times New Roman" w:eastAsia="Times New Roman" w:hAnsi="Times New Roman"/>
          <w:sz w:val="24"/>
          <w:szCs w:val="24"/>
        </w:rPr>
        <w:t xml:space="preserve"> </w:t>
      </w:r>
      <w:r w:rsidR="00FB1A06">
        <w:rPr>
          <w:rFonts w:ascii="Times New Roman" w:eastAsia="Times New Roman" w:hAnsi="Times New Roman"/>
          <w:sz w:val="24"/>
          <w:szCs w:val="24"/>
        </w:rPr>
        <w:t xml:space="preserve">to </w:t>
      </w:r>
      <w:r>
        <w:rPr>
          <w:rFonts w:ascii="Times New Roman" w:eastAsia="Times New Roman" w:hAnsi="Times New Roman"/>
          <w:sz w:val="24"/>
          <w:szCs w:val="24"/>
        </w:rPr>
        <w:t xml:space="preserve">include, for each of the </w:t>
      </w:r>
      <w:r w:rsidR="004A22C9">
        <w:rPr>
          <w:rFonts w:ascii="Times New Roman" w:eastAsia="Times New Roman" w:hAnsi="Times New Roman"/>
          <w:sz w:val="24"/>
          <w:szCs w:val="24"/>
        </w:rPr>
        <w:t xml:space="preserve">operator’s </w:t>
      </w:r>
      <w:r>
        <w:rPr>
          <w:rFonts w:ascii="Times New Roman" w:eastAsia="Times New Roman" w:hAnsi="Times New Roman"/>
          <w:sz w:val="24"/>
          <w:szCs w:val="24"/>
        </w:rPr>
        <w:t>key personnel</w:t>
      </w:r>
      <w:r w:rsidR="004A22C9">
        <w:rPr>
          <w:rFonts w:ascii="Times New Roman" w:eastAsia="Times New Roman" w:hAnsi="Times New Roman"/>
          <w:sz w:val="24"/>
          <w:szCs w:val="24"/>
        </w:rPr>
        <w:t xml:space="preserve">, </w:t>
      </w:r>
      <w:r>
        <w:rPr>
          <w:rFonts w:ascii="Times New Roman" w:eastAsia="Times New Roman" w:hAnsi="Times New Roman"/>
          <w:sz w:val="24"/>
          <w:szCs w:val="24"/>
        </w:rPr>
        <w:t xml:space="preserve">the name of each person authorised to carry out the responsibilities of the position when the position holder is absent from the position or cannot carry out </w:t>
      </w:r>
      <w:r w:rsidR="00FB1A06">
        <w:rPr>
          <w:rFonts w:ascii="Times New Roman" w:eastAsia="Times New Roman" w:hAnsi="Times New Roman"/>
          <w:sz w:val="24"/>
          <w:szCs w:val="24"/>
        </w:rPr>
        <w:t xml:space="preserve">its </w:t>
      </w:r>
      <w:r>
        <w:rPr>
          <w:rFonts w:ascii="Times New Roman" w:eastAsia="Times New Roman" w:hAnsi="Times New Roman"/>
          <w:sz w:val="24"/>
          <w:szCs w:val="24"/>
        </w:rPr>
        <w:t xml:space="preserve">responsibilities. </w:t>
      </w:r>
      <w:r w:rsidR="00CA4439">
        <w:rPr>
          <w:rFonts w:ascii="Times New Roman" w:eastAsia="Times New Roman" w:hAnsi="Times New Roman"/>
          <w:sz w:val="24"/>
          <w:szCs w:val="24"/>
          <w:lang w:eastAsia="en-AU"/>
        </w:rPr>
        <w:t>S</w:t>
      </w:r>
      <w:r w:rsidR="00455BBC">
        <w:rPr>
          <w:rFonts w:ascii="Times New Roman" w:eastAsia="Times New Roman" w:hAnsi="Times New Roman"/>
          <w:sz w:val="24"/>
          <w:szCs w:val="24"/>
          <w:lang w:eastAsia="en-AU"/>
        </w:rPr>
        <w:t xml:space="preserve">ome </w:t>
      </w:r>
      <w:r w:rsidR="008E1632">
        <w:rPr>
          <w:rFonts w:ascii="Times New Roman" w:eastAsia="Times New Roman" w:hAnsi="Times New Roman"/>
          <w:sz w:val="24"/>
          <w:szCs w:val="24"/>
          <w:lang w:eastAsia="en-AU"/>
        </w:rPr>
        <w:t xml:space="preserve">Part 141 and Part 142 operators </w:t>
      </w:r>
      <w:r w:rsidR="00F33E85">
        <w:rPr>
          <w:rFonts w:ascii="Times New Roman" w:eastAsia="Times New Roman" w:hAnsi="Times New Roman"/>
          <w:sz w:val="24"/>
          <w:szCs w:val="24"/>
          <w:lang w:eastAsia="en-AU"/>
        </w:rPr>
        <w:t xml:space="preserve">who conduct flight training </w:t>
      </w:r>
      <w:r w:rsidR="00CA4439">
        <w:rPr>
          <w:rFonts w:ascii="Times New Roman" w:eastAsia="Times New Roman" w:hAnsi="Times New Roman"/>
          <w:sz w:val="24"/>
          <w:szCs w:val="24"/>
          <w:lang w:eastAsia="en-AU"/>
        </w:rPr>
        <w:t xml:space="preserve">do not always </w:t>
      </w:r>
      <w:r w:rsidR="00CA4439" w:rsidRPr="00C46FD4">
        <w:rPr>
          <w:rFonts w:ascii="Times New Roman" w:eastAsia="Times New Roman" w:hAnsi="Times New Roman"/>
          <w:sz w:val="24"/>
          <w:szCs w:val="24"/>
          <w:lang w:eastAsia="en-AU"/>
        </w:rPr>
        <w:t xml:space="preserve">have staff </w:t>
      </w:r>
      <w:r w:rsidR="00F33E85">
        <w:rPr>
          <w:rFonts w:ascii="Times New Roman" w:eastAsia="Times New Roman" w:hAnsi="Times New Roman"/>
          <w:sz w:val="24"/>
          <w:szCs w:val="24"/>
          <w:lang w:eastAsia="en-AU"/>
        </w:rPr>
        <w:t xml:space="preserve">available to be nominated </w:t>
      </w:r>
      <w:r w:rsidR="004A22C9">
        <w:rPr>
          <w:rFonts w:ascii="Times New Roman" w:eastAsia="Times New Roman" w:hAnsi="Times New Roman"/>
          <w:sz w:val="24"/>
          <w:szCs w:val="24"/>
          <w:lang w:eastAsia="en-AU"/>
        </w:rPr>
        <w:t xml:space="preserve">for these purposes. </w:t>
      </w:r>
    </w:p>
    <w:p w14:paraId="10F7D1A5" w14:textId="77777777" w:rsidR="00B158C8" w:rsidRPr="00E72737" w:rsidRDefault="00B158C8" w:rsidP="00455BBC">
      <w:pPr>
        <w:spacing w:after="0" w:line="240" w:lineRule="auto"/>
        <w:rPr>
          <w:rFonts w:ascii="Times New Roman" w:eastAsia="Times New Roman" w:hAnsi="Times New Roman"/>
          <w:sz w:val="24"/>
          <w:szCs w:val="24"/>
          <w:lang w:eastAsia="en-AU"/>
        </w:rPr>
      </w:pPr>
    </w:p>
    <w:p w14:paraId="0E326CEE" w14:textId="014312C0" w:rsidR="00455BBC" w:rsidRDefault="00455BBC" w:rsidP="00455BB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004A22C9">
        <w:rPr>
          <w:rFonts w:ascii="Times New Roman" w:eastAsia="Times New Roman" w:hAnsi="Times New Roman"/>
          <w:sz w:val="24"/>
          <w:szCs w:val="24"/>
          <w:lang w:eastAsia="en-AU"/>
        </w:rPr>
        <w:t xml:space="preserve">maller </w:t>
      </w:r>
      <w:r w:rsidR="00504911">
        <w:rPr>
          <w:rFonts w:ascii="Times New Roman" w:eastAsia="Times New Roman" w:hAnsi="Times New Roman"/>
          <w:sz w:val="24"/>
          <w:szCs w:val="24"/>
          <w:lang w:eastAsia="en-AU"/>
        </w:rPr>
        <w:t xml:space="preserve">operators </w:t>
      </w:r>
      <w:r>
        <w:rPr>
          <w:rFonts w:ascii="Times New Roman" w:eastAsia="Times New Roman" w:hAnsi="Times New Roman"/>
          <w:sz w:val="24"/>
          <w:szCs w:val="24"/>
          <w:lang w:eastAsia="en-AU"/>
        </w:rPr>
        <w:t xml:space="preserve">that only conduct </w:t>
      </w:r>
      <w:r w:rsidR="00E72737">
        <w:rPr>
          <w:rFonts w:ascii="Times New Roman" w:eastAsia="Times New Roman" w:hAnsi="Times New Roman"/>
          <w:sz w:val="24"/>
          <w:szCs w:val="24"/>
          <w:lang w:eastAsia="en-AU"/>
        </w:rPr>
        <w:t xml:space="preserve">flight </w:t>
      </w:r>
      <w:r>
        <w:rPr>
          <w:rFonts w:ascii="Times New Roman" w:eastAsia="Times New Roman" w:hAnsi="Times New Roman"/>
          <w:sz w:val="24"/>
          <w:szCs w:val="24"/>
          <w:lang w:eastAsia="en-AU"/>
        </w:rPr>
        <w:t xml:space="preserve">training on a part-time basis </w:t>
      </w:r>
      <w:r w:rsidR="00504911">
        <w:rPr>
          <w:rFonts w:ascii="Times New Roman" w:eastAsia="Times New Roman" w:hAnsi="Times New Roman"/>
          <w:sz w:val="24"/>
          <w:szCs w:val="24"/>
          <w:lang w:eastAsia="en-AU"/>
        </w:rPr>
        <w:t xml:space="preserve">may only have </w:t>
      </w:r>
      <w:r w:rsidR="004A22C9">
        <w:rPr>
          <w:rFonts w:ascii="Times New Roman" w:eastAsia="Times New Roman" w:hAnsi="Times New Roman"/>
          <w:sz w:val="24"/>
          <w:szCs w:val="24"/>
          <w:lang w:eastAsia="en-AU"/>
        </w:rPr>
        <w:t xml:space="preserve">a </w:t>
      </w:r>
      <w:r w:rsidR="00504911">
        <w:rPr>
          <w:rFonts w:ascii="Times New Roman" w:eastAsia="Times New Roman" w:hAnsi="Times New Roman"/>
          <w:sz w:val="24"/>
          <w:szCs w:val="24"/>
          <w:lang w:eastAsia="en-AU"/>
        </w:rPr>
        <w:t>chief executive officer</w:t>
      </w:r>
      <w:r w:rsidR="004A22C9">
        <w:rPr>
          <w:rFonts w:ascii="Times New Roman" w:eastAsia="Times New Roman" w:hAnsi="Times New Roman"/>
          <w:sz w:val="24"/>
          <w:szCs w:val="24"/>
          <w:lang w:eastAsia="en-AU"/>
        </w:rPr>
        <w:t xml:space="preserve">, a head of operations and </w:t>
      </w:r>
      <w:r w:rsidR="00504911">
        <w:rPr>
          <w:rFonts w:ascii="Times New Roman" w:eastAsia="Times New Roman" w:hAnsi="Times New Roman"/>
          <w:sz w:val="24"/>
          <w:szCs w:val="24"/>
          <w:lang w:eastAsia="en-AU"/>
        </w:rPr>
        <w:t xml:space="preserve">one or two </w:t>
      </w:r>
      <w:r w:rsidR="0099238D">
        <w:rPr>
          <w:rFonts w:ascii="Times New Roman" w:eastAsia="Times New Roman" w:hAnsi="Times New Roman"/>
          <w:sz w:val="24"/>
          <w:szCs w:val="24"/>
          <w:lang w:eastAsia="en-AU"/>
        </w:rPr>
        <w:t>instructors who do not meet the requirements for a head of operations</w:t>
      </w:r>
      <w:r w:rsidR="00F348F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An example of a smaller Part 141 operator </w:t>
      </w:r>
      <w:r w:rsidR="00B158C8">
        <w:rPr>
          <w:rFonts w:ascii="Times New Roman" w:eastAsia="Times New Roman" w:hAnsi="Times New Roman"/>
          <w:sz w:val="24"/>
          <w:szCs w:val="24"/>
          <w:lang w:eastAsia="en-AU"/>
        </w:rPr>
        <w:t xml:space="preserve">is </w:t>
      </w:r>
      <w:r>
        <w:rPr>
          <w:rFonts w:ascii="Times New Roman" w:eastAsia="Times New Roman" w:hAnsi="Times New Roman"/>
          <w:sz w:val="24"/>
          <w:szCs w:val="24"/>
          <w:lang w:eastAsia="en-AU"/>
        </w:rPr>
        <w:t>agriculture operators who may only train seasonally, for a few weeks each year, for the grant of aerial application ratings.</w:t>
      </w:r>
      <w:r w:rsidR="00B158C8">
        <w:rPr>
          <w:rFonts w:ascii="Times New Roman" w:eastAsia="Times New Roman" w:hAnsi="Times New Roman"/>
          <w:sz w:val="24"/>
          <w:szCs w:val="24"/>
          <w:lang w:eastAsia="en-AU"/>
        </w:rPr>
        <w:t xml:space="preserve"> Part 142 operators that conduct type rating training infrequently, or multi-crew cooperation training once or twice a year, may also benefit from the exemption from these CASR requirements.</w:t>
      </w:r>
    </w:p>
    <w:p w14:paraId="3F898C9A" w14:textId="77777777" w:rsidR="008E1632" w:rsidRPr="00E72737" w:rsidRDefault="008E1632" w:rsidP="006D6009">
      <w:pPr>
        <w:spacing w:after="0" w:line="240" w:lineRule="auto"/>
        <w:rPr>
          <w:rFonts w:ascii="Times New Roman" w:eastAsia="Times New Roman" w:hAnsi="Times New Roman"/>
          <w:sz w:val="24"/>
          <w:szCs w:val="24"/>
          <w:lang w:eastAsia="en-AU"/>
        </w:rPr>
      </w:pPr>
    </w:p>
    <w:p w14:paraId="1AE3B4E2" w14:textId="7B5C341B" w:rsidR="008E1632" w:rsidRDefault="008E1632"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requirement in CASR </w:t>
      </w:r>
      <w:r w:rsidR="00A65A71">
        <w:rPr>
          <w:rFonts w:ascii="Times New Roman" w:eastAsia="Times New Roman" w:hAnsi="Times New Roman"/>
          <w:sz w:val="24"/>
          <w:szCs w:val="24"/>
          <w:lang w:eastAsia="en-AU"/>
        </w:rPr>
        <w:t xml:space="preserve">for Part 141 operators to name in their operations manual, and for Part 142 operators to nominate in their exposition, </w:t>
      </w:r>
      <w:r w:rsidR="003F46B0">
        <w:rPr>
          <w:rFonts w:ascii="Times New Roman" w:eastAsia="Times New Roman" w:hAnsi="Times New Roman"/>
          <w:sz w:val="24"/>
          <w:szCs w:val="24"/>
          <w:lang w:eastAsia="en-AU"/>
        </w:rPr>
        <w:t xml:space="preserve">alternate </w:t>
      </w:r>
      <w:r w:rsidR="00A65A71">
        <w:rPr>
          <w:rFonts w:ascii="Times New Roman" w:eastAsia="Times New Roman" w:hAnsi="Times New Roman"/>
          <w:sz w:val="24"/>
          <w:szCs w:val="24"/>
          <w:lang w:eastAsia="en-AU"/>
        </w:rPr>
        <w:t xml:space="preserve">key personnel </w:t>
      </w:r>
      <w:r>
        <w:rPr>
          <w:rFonts w:ascii="Times New Roman" w:eastAsia="Times New Roman" w:hAnsi="Times New Roman"/>
          <w:sz w:val="24"/>
          <w:szCs w:val="24"/>
          <w:lang w:eastAsia="en-AU"/>
        </w:rPr>
        <w:t xml:space="preserve">is preventing </w:t>
      </w:r>
      <w:r w:rsidR="001C4FBE">
        <w:rPr>
          <w:rFonts w:ascii="Times New Roman" w:eastAsia="Times New Roman" w:hAnsi="Times New Roman"/>
          <w:sz w:val="24"/>
          <w:szCs w:val="24"/>
          <w:lang w:eastAsia="en-AU"/>
        </w:rPr>
        <w:t xml:space="preserve">some </w:t>
      </w:r>
      <w:r w:rsidR="00A65A71">
        <w:rPr>
          <w:rFonts w:ascii="Times New Roman" w:eastAsia="Times New Roman" w:hAnsi="Times New Roman"/>
          <w:sz w:val="24"/>
          <w:szCs w:val="24"/>
          <w:lang w:eastAsia="en-AU"/>
        </w:rPr>
        <w:t xml:space="preserve">current </w:t>
      </w:r>
      <w:r>
        <w:rPr>
          <w:rFonts w:ascii="Times New Roman" w:eastAsia="Times New Roman" w:hAnsi="Times New Roman"/>
          <w:sz w:val="24"/>
          <w:szCs w:val="24"/>
          <w:lang w:eastAsia="en-AU"/>
        </w:rPr>
        <w:t xml:space="preserve">operators from transitioning </w:t>
      </w:r>
      <w:r w:rsidR="00A65A71">
        <w:rPr>
          <w:rFonts w:ascii="Times New Roman" w:eastAsia="Times New Roman" w:hAnsi="Times New Roman"/>
          <w:sz w:val="24"/>
          <w:szCs w:val="24"/>
          <w:lang w:eastAsia="en-AU"/>
        </w:rPr>
        <w:t xml:space="preserve">from operating </w:t>
      </w:r>
      <w:r w:rsidR="006631C5">
        <w:rPr>
          <w:rFonts w:ascii="Times New Roman" w:eastAsia="Times New Roman" w:hAnsi="Times New Roman"/>
          <w:sz w:val="24"/>
          <w:szCs w:val="24"/>
          <w:lang w:eastAsia="en-AU"/>
        </w:rPr>
        <w:t>in accordance with Subpart 202.GA (Transitional provisions for Part 141) and Subpart 202.GB (Transitional provisions for Part 142)</w:t>
      </w:r>
      <w:r w:rsidR="004932F0">
        <w:rPr>
          <w:rFonts w:ascii="Times New Roman" w:eastAsia="Times New Roman" w:hAnsi="Times New Roman"/>
          <w:sz w:val="24"/>
          <w:szCs w:val="24"/>
          <w:lang w:eastAsia="en-AU"/>
        </w:rPr>
        <w:t>,</w:t>
      </w:r>
      <w:r w:rsidR="006631C5">
        <w:rPr>
          <w:rFonts w:ascii="Times New Roman" w:eastAsia="Times New Roman" w:hAnsi="Times New Roman"/>
          <w:sz w:val="24"/>
          <w:szCs w:val="24"/>
          <w:lang w:eastAsia="en-AU"/>
        </w:rPr>
        <w:t xml:space="preserve"> </w:t>
      </w:r>
      <w:r w:rsidR="00A65A71">
        <w:rPr>
          <w:rFonts w:ascii="Times New Roman" w:eastAsia="Times New Roman" w:hAnsi="Times New Roman"/>
          <w:sz w:val="24"/>
          <w:szCs w:val="24"/>
          <w:lang w:eastAsia="en-AU"/>
        </w:rPr>
        <w:t>to operating under Part</w:t>
      </w:r>
      <w:r w:rsidR="006631C5">
        <w:rPr>
          <w:rFonts w:ascii="Times New Roman" w:eastAsia="Times New Roman" w:hAnsi="Times New Roman"/>
          <w:sz w:val="24"/>
          <w:szCs w:val="24"/>
          <w:lang w:eastAsia="en-AU"/>
        </w:rPr>
        <w:t>s</w:t>
      </w:r>
      <w:r w:rsidR="00A65A71">
        <w:rPr>
          <w:rFonts w:ascii="Times New Roman" w:eastAsia="Times New Roman" w:hAnsi="Times New Roman"/>
          <w:sz w:val="24"/>
          <w:szCs w:val="24"/>
          <w:lang w:eastAsia="en-AU"/>
        </w:rPr>
        <w:t xml:space="preserve"> 141 </w:t>
      </w:r>
      <w:r w:rsidR="006631C5">
        <w:rPr>
          <w:rFonts w:ascii="Times New Roman" w:eastAsia="Times New Roman" w:hAnsi="Times New Roman"/>
          <w:sz w:val="24"/>
          <w:szCs w:val="24"/>
          <w:lang w:eastAsia="en-AU"/>
        </w:rPr>
        <w:t xml:space="preserve">or 142 </w:t>
      </w:r>
      <w:r w:rsidR="00A65A71">
        <w:rPr>
          <w:rFonts w:ascii="Times New Roman" w:eastAsia="Times New Roman" w:hAnsi="Times New Roman"/>
          <w:sz w:val="24"/>
          <w:szCs w:val="24"/>
          <w:lang w:eastAsia="en-AU"/>
        </w:rPr>
        <w:t>of CASR</w:t>
      </w:r>
      <w:r w:rsidR="004932F0">
        <w:rPr>
          <w:rFonts w:ascii="Times New Roman" w:eastAsia="Times New Roman" w:hAnsi="Times New Roman"/>
          <w:sz w:val="24"/>
          <w:szCs w:val="24"/>
          <w:lang w:eastAsia="en-AU"/>
        </w:rPr>
        <w:t>. The requirements are also</w:t>
      </w:r>
      <w:r w:rsidR="00A65A71">
        <w:rPr>
          <w:rFonts w:ascii="Times New Roman" w:eastAsia="Times New Roman" w:hAnsi="Times New Roman"/>
          <w:sz w:val="24"/>
          <w:szCs w:val="24"/>
          <w:lang w:eastAsia="en-AU"/>
        </w:rPr>
        <w:t xml:space="preserve"> preventing </w:t>
      </w:r>
      <w:r w:rsidR="004932F0">
        <w:rPr>
          <w:rFonts w:ascii="Times New Roman" w:eastAsia="Times New Roman" w:hAnsi="Times New Roman"/>
          <w:sz w:val="24"/>
          <w:szCs w:val="24"/>
          <w:lang w:eastAsia="en-AU"/>
        </w:rPr>
        <w:t xml:space="preserve">some </w:t>
      </w:r>
      <w:r w:rsidR="00A65A71">
        <w:rPr>
          <w:rFonts w:ascii="Times New Roman" w:eastAsia="Times New Roman" w:hAnsi="Times New Roman"/>
          <w:sz w:val="24"/>
          <w:szCs w:val="24"/>
          <w:lang w:eastAsia="en-AU"/>
        </w:rPr>
        <w:t>new operators from being granted either a Part 141 certificate or a Part 142 authorisation</w:t>
      </w:r>
      <w:r w:rsidR="006631C5">
        <w:rPr>
          <w:rFonts w:ascii="Times New Roman" w:eastAsia="Times New Roman" w:hAnsi="Times New Roman"/>
          <w:sz w:val="24"/>
          <w:szCs w:val="24"/>
          <w:lang w:eastAsia="en-AU"/>
        </w:rPr>
        <w:t xml:space="preserve"> under those Parts</w:t>
      </w:r>
      <w:r w:rsidR="00A65A71">
        <w:rPr>
          <w:rFonts w:ascii="Times New Roman" w:eastAsia="Times New Roman" w:hAnsi="Times New Roman"/>
          <w:sz w:val="24"/>
          <w:szCs w:val="24"/>
          <w:lang w:eastAsia="en-AU"/>
        </w:rPr>
        <w:t>.</w:t>
      </w:r>
      <w:r w:rsidR="007D391E">
        <w:rPr>
          <w:rFonts w:ascii="Times New Roman" w:eastAsia="Times New Roman" w:hAnsi="Times New Roman"/>
          <w:sz w:val="24"/>
          <w:szCs w:val="24"/>
          <w:lang w:eastAsia="en-AU"/>
        </w:rPr>
        <w:t xml:space="preserve"> Exempting operators from th</w:t>
      </w:r>
      <w:r w:rsidR="00021B14">
        <w:rPr>
          <w:rFonts w:ascii="Times New Roman" w:eastAsia="Times New Roman" w:hAnsi="Times New Roman"/>
          <w:sz w:val="24"/>
          <w:szCs w:val="24"/>
          <w:lang w:eastAsia="en-AU"/>
        </w:rPr>
        <w:t xml:space="preserve">e relevant </w:t>
      </w:r>
      <w:r w:rsidR="007D391E">
        <w:rPr>
          <w:rFonts w:ascii="Times New Roman" w:eastAsia="Times New Roman" w:hAnsi="Times New Roman"/>
          <w:sz w:val="24"/>
          <w:szCs w:val="24"/>
          <w:lang w:eastAsia="en-AU"/>
        </w:rPr>
        <w:t>requirement</w:t>
      </w:r>
      <w:r w:rsidR="00021B14">
        <w:rPr>
          <w:rFonts w:ascii="Times New Roman" w:eastAsia="Times New Roman" w:hAnsi="Times New Roman"/>
          <w:sz w:val="24"/>
          <w:szCs w:val="24"/>
          <w:lang w:eastAsia="en-AU"/>
        </w:rPr>
        <w:t>s mentioned above</w:t>
      </w:r>
      <w:r w:rsidR="007D391E">
        <w:rPr>
          <w:rFonts w:ascii="Times New Roman" w:eastAsia="Times New Roman" w:hAnsi="Times New Roman"/>
          <w:sz w:val="24"/>
          <w:szCs w:val="24"/>
          <w:lang w:eastAsia="en-AU"/>
        </w:rPr>
        <w:t xml:space="preserve"> will remedy this issue until Parts 141 and 142 of CASR are </w:t>
      </w:r>
      <w:r w:rsidR="00002B63">
        <w:rPr>
          <w:rFonts w:ascii="Times New Roman" w:eastAsia="Times New Roman" w:hAnsi="Times New Roman"/>
          <w:sz w:val="24"/>
          <w:szCs w:val="24"/>
          <w:lang w:eastAsia="en-AU"/>
        </w:rPr>
        <w:t>amended.</w:t>
      </w:r>
    </w:p>
    <w:p w14:paraId="2C9EF9C6" w14:textId="77777777" w:rsidR="00FC214E" w:rsidRPr="00E72737" w:rsidRDefault="00FC214E" w:rsidP="006D6009">
      <w:pPr>
        <w:spacing w:after="0" w:line="240" w:lineRule="auto"/>
        <w:rPr>
          <w:rFonts w:ascii="Times New Roman" w:eastAsia="Times New Roman" w:hAnsi="Times New Roman"/>
          <w:b/>
          <w:sz w:val="24"/>
          <w:szCs w:val="24"/>
        </w:rPr>
      </w:pPr>
    </w:p>
    <w:bookmarkEnd w:id="0"/>
    <w:p w14:paraId="69E0F931" w14:textId="77777777" w:rsidR="006D6009" w:rsidRDefault="007B5B91" w:rsidP="00FC214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76C4CBF3" w14:textId="77777777" w:rsidR="006D6009" w:rsidRPr="000E274F" w:rsidRDefault="005A735D" w:rsidP="006D6009">
      <w:pPr>
        <w:spacing w:after="0" w:line="240" w:lineRule="auto"/>
        <w:rPr>
          <w:rFonts w:ascii="Times New Roman" w:eastAsia="Times New Roman" w:hAnsi="Times New Roman"/>
          <w:i/>
          <w:sz w:val="24"/>
          <w:szCs w:val="24"/>
        </w:rPr>
      </w:pPr>
      <w:r w:rsidRPr="000E274F">
        <w:rPr>
          <w:rFonts w:ascii="Times New Roman" w:eastAsia="Times New Roman" w:hAnsi="Times New Roman"/>
          <w:sz w:val="24"/>
          <w:szCs w:val="24"/>
        </w:rPr>
        <w:t xml:space="preserve">The instrument provides exemptions for </w:t>
      </w:r>
      <w:r w:rsidR="00220358">
        <w:rPr>
          <w:rFonts w:ascii="Times New Roman" w:eastAsia="Times New Roman" w:hAnsi="Times New Roman"/>
          <w:sz w:val="24"/>
          <w:szCs w:val="24"/>
        </w:rPr>
        <w:t>Part 141 and Part 142 operators</w:t>
      </w:r>
      <w:r w:rsidR="00021B14">
        <w:rPr>
          <w:rFonts w:ascii="Times New Roman" w:eastAsia="Times New Roman" w:hAnsi="Times New Roman"/>
          <w:sz w:val="24"/>
          <w:szCs w:val="24"/>
        </w:rPr>
        <w:t>,</w:t>
      </w:r>
      <w:r w:rsidR="00220358">
        <w:rPr>
          <w:rFonts w:ascii="Times New Roman" w:eastAsia="Times New Roman" w:hAnsi="Times New Roman"/>
          <w:sz w:val="24"/>
          <w:szCs w:val="24"/>
        </w:rPr>
        <w:t xml:space="preserve"> and </w:t>
      </w:r>
      <w:r w:rsidR="00AB3F29" w:rsidRPr="000E274F">
        <w:rPr>
          <w:rFonts w:ascii="Times New Roman" w:eastAsia="Times New Roman" w:hAnsi="Times New Roman"/>
          <w:sz w:val="24"/>
          <w:szCs w:val="24"/>
        </w:rPr>
        <w:t>persons who appl</w:t>
      </w:r>
      <w:r w:rsidR="00662E7C">
        <w:rPr>
          <w:rFonts w:ascii="Times New Roman" w:eastAsia="Times New Roman" w:hAnsi="Times New Roman"/>
          <w:sz w:val="24"/>
          <w:szCs w:val="24"/>
        </w:rPr>
        <w:t>y</w:t>
      </w:r>
      <w:r w:rsidR="00E04E63" w:rsidRPr="000E274F">
        <w:rPr>
          <w:rFonts w:ascii="Times New Roman" w:eastAsia="Times New Roman" w:hAnsi="Times New Roman"/>
          <w:sz w:val="24"/>
          <w:szCs w:val="24"/>
        </w:rPr>
        <w:t xml:space="preserve"> for a Part 141 certificate</w:t>
      </w:r>
      <w:r w:rsidR="00220358">
        <w:rPr>
          <w:rFonts w:ascii="Times New Roman" w:eastAsia="Times New Roman" w:hAnsi="Times New Roman"/>
          <w:sz w:val="24"/>
          <w:szCs w:val="24"/>
        </w:rPr>
        <w:t xml:space="preserve"> or a Part 142 authorisation</w:t>
      </w:r>
      <w:r w:rsidR="00021B14">
        <w:rPr>
          <w:rFonts w:ascii="Times New Roman" w:eastAsia="Times New Roman" w:hAnsi="Times New Roman"/>
          <w:sz w:val="24"/>
          <w:szCs w:val="24"/>
        </w:rPr>
        <w:t>,</w:t>
      </w:r>
      <w:r w:rsidR="00220358">
        <w:rPr>
          <w:rFonts w:ascii="Times New Roman" w:eastAsia="Times New Roman" w:hAnsi="Times New Roman"/>
          <w:sz w:val="24"/>
          <w:szCs w:val="24"/>
        </w:rPr>
        <w:t xml:space="preserve"> </w:t>
      </w:r>
      <w:r w:rsidR="00E04E63" w:rsidRPr="000E274F">
        <w:rPr>
          <w:rFonts w:ascii="Times New Roman" w:eastAsia="Times New Roman" w:hAnsi="Times New Roman"/>
          <w:sz w:val="24"/>
          <w:szCs w:val="24"/>
        </w:rPr>
        <w:t>from compliance with the</w:t>
      </w:r>
      <w:r w:rsidR="007A6B3B">
        <w:rPr>
          <w:rFonts w:ascii="Times New Roman" w:eastAsia="Times New Roman" w:hAnsi="Times New Roman"/>
          <w:sz w:val="24"/>
          <w:szCs w:val="24"/>
        </w:rPr>
        <w:t xml:space="preserve"> applicable </w:t>
      </w:r>
      <w:r w:rsidR="00E04E63" w:rsidRPr="000E274F">
        <w:rPr>
          <w:rFonts w:ascii="Times New Roman" w:eastAsia="Times New Roman" w:hAnsi="Times New Roman"/>
          <w:sz w:val="24"/>
          <w:szCs w:val="24"/>
        </w:rPr>
        <w:t xml:space="preserve">requirement in CASR to name, for each of the </w:t>
      </w:r>
      <w:r w:rsidR="000E274F">
        <w:rPr>
          <w:rFonts w:ascii="Times New Roman" w:eastAsia="Times New Roman" w:hAnsi="Times New Roman"/>
          <w:sz w:val="24"/>
          <w:szCs w:val="24"/>
        </w:rPr>
        <w:t xml:space="preserve">operator’s </w:t>
      </w:r>
      <w:r w:rsidR="00E04E63" w:rsidRPr="000E274F">
        <w:rPr>
          <w:rFonts w:ascii="Times New Roman" w:eastAsia="Times New Roman" w:hAnsi="Times New Roman"/>
          <w:sz w:val="24"/>
          <w:szCs w:val="24"/>
        </w:rPr>
        <w:t>key personnel</w:t>
      </w:r>
      <w:r w:rsidR="000E274F">
        <w:rPr>
          <w:rFonts w:ascii="Times New Roman" w:eastAsia="Times New Roman" w:hAnsi="Times New Roman"/>
          <w:sz w:val="24"/>
          <w:szCs w:val="24"/>
        </w:rPr>
        <w:t xml:space="preserve">, a person </w:t>
      </w:r>
      <w:r w:rsidR="000E274F">
        <w:rPr>
          <w:rFonts w:ascii="Times New Roman" w:eastAsia="Times New Roman" w:hAnsi="Times New Roman"/>
          <w:sz w:val="24"/>
          <w:szCs w:val="24"/>
        </w:rPr>
        <w:lastRenderedPageBreak/>
        <w:t xml:space="preserve">authorised to carry out the responsibilities of the </w:t>
      </w:r>
      <w:r w:rsidR="00662E7C">
        <w:rPr>
          <w:rFonts w:ascii="Times New Roman" w:eastAsia="Times New Roman" w:hAnsi="Times New Roman"/>
          <w:sz w:val="24"/>
          <w:szCs w:val="24"/>
        </w:rPr>
        <w:t>position when the position holder is absent from the position or unable to carry out the position’s responsibilities.</w:t>
      </w:r>
    </w:p>
    <w:p w14:paraId="76D132D8" w14:textId="77777777" w:rsidR="00662E7C" w:rsidRPr="00662E7C" w:rsidRDefault="00662E7C" w:rsidP="006D6009">
      <w:pPr>
        <w:spacing w:after="0" w:line="240" w:lineRule="auto"/>
        <w:rPr>
          <w:rFonts w:ascii="Times New Roman" w:eastAsia="Times New Roman" w:hAnsi="Times New Roman"/>
          <w:color w:val="0070C0"/>
          <w:sz w:val="24"/>
          <w:szCs w:val="24"/>
        </w:rPr>
      </w:pPr>
    </w:p>
    <w:p w14:paraId="52987530" w14:textId="7D4DA6A5" w:rsidR="003651EA" w:rsidRDefault="005A735D" w:rsidP="002011E0">
      <w:pPr>
        <w:spacing w:after="0" w:line="240" w:lineRule="auto"/>
        <w:rPr>
          <w:rFonts w:ascii="Times New Roman" w:eastAsia="Times New Roman" w:hAnsi="Times New Roman"/>
          <w:i/>
          <w:color w:val="0070C0"/>
          <w:sz w:val="24"/>
          <w:szCs w:val="24"/>
        </w:rPr>
      </w:pPr>
      <w:r w:rsidRPr="002011E0">
        <w:rPr>
          <w:rFonts w:ascii="Times New Roman" w:eastAsia="Times New Roman" w:hAnsi="Times New Roman"/>
          <w:sz w:val="24"/>
          <w:szCs w:val="24"/>
        </w:rPr>
        <w:t xml:space="preserve">CASA has assessed the impact </w:t>
      </w:r>
      <w:r w:rsidR="007A6B3B">
        <w:rPr>
          <w:rFonts w:ascii="Times New Roman" w:eastAsia="Times New Roman" w:hAnsi="Times New Roman"/>
          <w:sz w:val="24"/>
          <w:szCs w:val="24"/>
        </w:rPr>
        <w:t xml:space="preserve">this instrument will have </w:t>
      </w:r>
      <w:r w:rsidRPr="002011E0">
        <w:rPr>
          <w:rFonts w:ascii="Times New Roman" w:eastAsia="Times New Roman" w:hAnsi="Times New Roman"/>
          <w:sz w:val="24"/>
          <w:szCs w:val="24"/>
        </w:rPr>
        <w:t>on aviation safety and is satisfied that it will have no impac</w:t>
      </w:r>
      <w:r w:rsidR="00455BBC">
        <w:rPr>
          <w:rFonts w:ascii="Times New Roman" w:eastAsia="Times New Roman" w:hAnsi="Times New Roman"/>
          <w:sz w:val="24"/>
          <w:szCs w:val="24"/>
        </w:rPr>
        <w:t xml:space="preserve">t. CASR requires an </w:t>
      </w:r>
      <w:r w:rsidR="002011E0">
        <w:rPr>
          <w:rFonts w:ascii="Times New Roman" w:eastAsia="Times New Roman" w:hAnsi="Times New Roman"/>
          <w:sz w:val="24"/>
          <w:szCs w:val="24"/>
        </w:rPr>
        <w:t xml:space="preserve">operator who does </w:t>
      </w:r>
      <w:r w:rsidRPr="002011E0">
        <w:rPr>
          <w:rFonts w:ascii="Times New Roman" w:eastAsia="Times New Roman" w:hAnsi="Times New Roman"/>
          <w:sz w:val="24"/>
          <w:szCs w:val="24"/>
        </w:rPr>
        <w:t xml:space="preserve">not nominate </w:t>
      </w:r>
      <w:r w:rsidR="00E72737" w:rsidRPr="002011E0">
        <w:rPr>
          <w:rFonts w:ascii="Times New Roman" w:eastAsia="Times New Roman" w:hAnsi="Times New Roman"/>
          <w:sz w:val="24"/>
          <w:szCs w:val="24"/>
        </w:rPr>
        <w:t xml:space="preserve">alternate key personnel </w:t>
      </w:r>
      <w:r w:rsidRPr="002011E0">
        <w:rPr>
          <w:rFonts w:ascii="Times New Roman" w:eastAsia="Times New Roman" w:hAnsi="Times New Roman"/>
          <w:sz w:val="24"/>
          <w:szCs w:val="24"/>
        </w:rPr>
        <w:t xml:space="preserve">in their </w:t>
      </w:r>
      <w:r w:rsidR="00E72737">
        <w:rPr>
          <w:rFonts w:ascii="Times New Roman" w:eastAsia="Times New Roman" w:hAnsi="Times New Roman"/>
          <w:sz w:val="24"/>
          <w:szCs w:val="24"/>
        </w:rPr>
        <w:t xml:space="preserve">operations </w:t>
      </w:r>
      <w:r w:rsidRPr="002011E0">
        <w:rPr>
          <w:rFonts w:ascii="Times New Roman" w:eastAsia="Times New Roman" w:hAnsi="Times New Roman"/>
          <w:sz w:val="24"/>
          <w:szCs w:val="24"/>
        </w:rPr>
        <w:t xml:space="preserve">manual or exposition </w:t>
      </w:r>
      <w:r w:rsidR="00455BBC">
        <w:rPr>
          <w:rFonts w:ascii="Times New Roman" w:eastAsia="Times New Roman" w:hAnsi="Times New Roman"/>
          <w:sz w:val="24"/>
          <w:szCs w:val="24"/>
        </w:rPr>
        <w:t xml:space="preserve">to still </w:t>
      </w:r>
      <w:r w:rsidRPr="002011E0">
        <w:rPr>
          <w:rFonts w:ascii="Times New Roman" w:eastAsia="Times New Roman" w:hAnsi="Times New Roman"/>
          <w:sz w:val="24"/>
          <w:szCs w:val="24"/>
        </w:rPr>
        <w:t>provide, and comply with, a description of how the operator will manage the responsibilities of the position during th</w:t>
      </w:r>
      <w:r w:rsidR="00850D4B">
        <w:rPr>
          <w:rFonts w:ascii="Times New Roman" w:eastAsia="Times New Roman" w:hAnsi="Times New Roman"/>
          <w:sz w:val="24"/>
          <w:szCs w:val="24"/>
        </w:rPr>
        <w:t xml:space="preserve">e </w:t>
      </w:r>
      <w:r w:rsidRPr="002011E0">
        <w:rPr>
          <w:rFonts w:ascii="Times New Roman" w:eastAsia="Times New Roman" w:hAnsi="Times New Roman"/>
          <w:sz w:val="24"/>
          <w:szCs w:val="24"/>
        </w:rPr>
        <w:t>circumstances</w:t>
      </w:r>
      <w:r w:rsidR="00850D4B">
        <w:rPr>
          <w:rFonts w:ascii="Times New Roman" w:eastAsia="Times New Roman" w:hAnsi="Times New Roman"/>
          <w:sz w:val="24"/>
          <w:szCs w:val="24"/>
        </w:rPr>
        <w:t xml:space="preserve"> mentioned</w:t>
      </w:r>
      <w:r w:rsidR="00593E21">
        <w:rPr>
          <w:rFonts w:ascii="Times New Roman" w:eastAsia="Times New Roman" w:hAnsi="Times New Roman"/>
          <w:sz w:val="24"/>
          <w:szCs w:val="24"/>
        </w:rPr>
        <w:t>.</w:t>
      </w:r>
    </w:p>
    <w:p w14:paraId="3DD4A1DB" w14:textId="77777777" w:rsidR="00662E7C" w:rsidRDefault="00662E7C" w:rsidP="006D6009">
      <w:pPr>
        <w:spacing w:after="0" w:line="240" w:lineRule="auto"/>
        <w:rPr>
          <w:rFonts w:ascii="Times New Roman" w:eastAsia="Times New Roman" w:hAnsi="Times New Roman"/>
          <w:b/>
          <w:i/>
          <w:sz w:val="24"/>
          <w:szCs w:val="24"/>
        </w:rPr>
      </w:pPr>
    </w:p>
    <w:p w14:paraId="21522C39" w14:textId="77777777" w:rsidR="006D6009" w:rsidRPr="00E72737" w:rsidRDefault="003651EA" w:rsidP="006D6009">
      <w:pPr>
        <w:spacing w:after="0" w:line="240" w:lineRule="auto"/>
        <w:rPr>
          <w:rFonts w:ascii="Times New Roman" w:eastAsia="Times New Roman" w:hAnsi="Times New Roman"/>
          <w:b/>
          <w:sz w:val="24"/>
          <w:szCs w:val="24"/>
        </w:rPr>
      </w:pPr>
      <w:r w:rsidRPr="00E72737">
        <w:rPr>
          <w:rFonts w:ascii="Times New Roman" w:eastAsia="Times New Roman" w:hAnsi="Times New Roman"/>
          <w:b/>
          <w:sz w:val="24"/>
          <w:szCs w:val="24"/>
        </w:rPr>
        <w:t>Content of instrument</w:t>
      </w:r>
    </w:p>
    <w:p w14:paraId="68773C21" w14:textId="77777777" w:rsidR="003651EA" w:rsidRDefault="00662E7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sets out the name of the instrument.</w:t>
      </w:r>
    </w:p>
    <w:p w14:paraId="414AAB62" w14:textId="77777777" w:rsidR="00593E21" w:rsidRDefault="00593E21" w:rsidP="006D6009">
      <w:pPr>
        <w:spacing w:after="0" w:line="240" w:lineRule="auto"/>
        <w:rPr>
          <w:rFonts w:ascii="Times New Roman" w:eastAsia="Times New Roman" w:hAnsi="Times New Roman"/>
          <w:sz w:val="24"/>
          <w:szCs w:val="24"/>
        </w:rPr>
      </w:pPr>
    </w:p>
    <w:p w14:paraId="689DAFEE" w14:textId="77777777" w:rsidR="00662E7C" w:rsidRDefault="00662E7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2 sets out the duration of the instrument</w:t>
      </w:r>
      <w:r w:rsidR="00AB4BFF">
        <w:rPr>
          <w:rFonts w:ascii="Times New Roman" w:eastAsia="Times New Roman" w:hAnsi="Times New Roman"/>
          <w:sz w:val="24"/>
          <w:szCs w:val="24"/>
        </w:rPr>
        <w:t xml:space="preserve"> by providing that it commences on the </w:t>
      </w:r>
      <w:r w:rsidR="00593E21">
        <w:rPr>
          <w:rFonts w:ascii="Times New Roman" w:eastAsia="Times New Roman" w:hAnsi="Times New Roman"/>
          <w:sz w:val="24"/>
          <w:szCs w:val="24"/>
        </w:rPr>
        <w:t xml:space="preserve">day after the instrument is registered </w:t>
      </w:r>
      <w:r w:rsidR="00AB4BFF">
        <w:rPr>
          <w:rFonts w:ascii="Times New Roman" w:eastAsia="Times New Roman" w:hAnsi="Times New Roman"/>
          <w:sz w:val="24"/>
          <w:szCs w:val="24"/>
        </w:rPr>
        <w:t xml:space="preserve">and is repealed at the end of </w:t>
      </w:r>
      <w:r w:rsidR="00593E21">
        <w:rPr>
          <w:rFonts w:ascii="Times New Roman" w:eastAsia="Times New Roman" w:hAnsi="Times New Roman"/>
          <w:sz w:val="24"/>
          <w:szCs w:val="24"/>
        </w:rPr>
        <w:t>30 June 2021.</w:t>
      </w:r>
    </w:p>
    <w:p w14:paraId="04733BCB" w14:textId="77777777" w:rsidR="00593E21" w:rsidRDefault="00593E21" w:rsidP="006D6009">
      <w:pPr>
        <w:spacing w:after="0" w:line="240" w:lineRule="auto"/>
        <w:rPr>
          <w:rFonts w:ascii="Times New Roman" w:eastAsia="Times New Roman" w:hAnsi="Times New Roman"/>
          <w:sz w:val="24"/>
          <w:szCs w:val="24"/>
        </w:rPr>
      </w:pPr>
    </w:p>
    <w:p w14:paraId="53C997A9" w14:textId="77777777" w:rsidR="00593E21" w:rsidRDefault="00593E2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w:t>
      </w:r>
      <w:r w:rsidR="004A22C9">
        <w:rPr>
          <w:rFonts w:ascii="Times New Roman" w:eastAsia="Times New Roman" w:hAnsi="Times New Roman"/>
          <w:sz w:val="24"/>
          <w:szCs w:val="24"/>
        </w:rPr>
        <w:t xml:space="preserve">sets out some definitions </w:t>
      </w:r>
      <w:r w:rsidR="00715D73">
        <w:rPr>
          <w:rFonts w:ascii="Times New Roman" w:eastAsia="Times New Roman" w:hAnsi="Times New Roman"/>
          <w:sz w:val="24"/>
          <w:szCs w:val="24"/>
        </w:rPr>
        <w:t xml:space="preserve">of terms used in the instrument. </w:t>
      </w:r>
    </w:p>
    <w:p w14:paraId="77CC2215" w14:textId="77777777" w:rsidR="00715D73" w:rsidRDefault="00715D73" w:rsidP="006D6009">
      <w:pPr>
        <w:spacing w:after="0" w:line="240" w:lineRule="auto"/>
        <w:rPr>
          <w:rFonts w:ascii="Times New Roman" w:eastAsia="Times New Roman" w:hAnsi="Times New Roman"/>
          <w:sz w:val="24"/>
          <w:szCs w:val="24"/>
        </w:rPr>
      </w:pPr>
    </w:p>
    <w:p w14:paraId="6D446AD9" w14:textId="68437BC9" w:rsidR="00715D73" w:rsidRPr="000E274F" w:rsidRDefault="00715D73" w:rsidP="00715D73">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Section 4 exempts specified persons from CASR requirement</w:t>
      </w:r>
      <w:r w:rsidR="00831955">
        <w:rPr>
          <w:rFonts w:ascii="Times New Roman" w:eastAsia="Times New Roman" w:hAnsi="Times New Roman"/>
          <w:sz w:val="24"/>
          <w:szCs w:val="24"/>
        </w:rPr>
        <w:t>s</w:t>
      </w:r>
      <w:r>
        <w:rPr>
          <w:rFonts w:ascii="Times New Roman" w:eastAsia="Times New Roman" w:hAnsi="Times New Roman"/>
          <w:sz w:val="24"/>
          <w:szCs w:val="24"/>
        </w:rPr>
        <w:t xml:space="preserve"> to name alternate key personnel. Subsection 4 (1) exempts a person who applies for a Part 141 certificate or who is a Part 141 operator from compliance with subparagraph 141.260 (1) (e) (iv) of CASR. That subparagraph requires the </w:t>
      </w:r>
      <w:r w:rsidR="00E72737">
        <w:rPr>
          <w:rFonts w:ascii="Times New Roman" w:eastAsia="Times New Roman" w:hAnsi="Times New Roman"/>
          <w:sz w:val="24"/>
          <w:szCs w:val="24"/>
        </w:rPr>
        <w:t xml:space="preserve">operations </w:t>
      </w:r>
      <w:r>
        <w:rPr>
          <w:rFonts w:ascii="Times New Roman" w:eastAsia="Times New Roman" w:hAnsi="Times New Roman"/>
          <w:sz w:val="24"/>
          <w:szCs w:val="24"/>
        </w:rPr>
        <w:t xml:space="preserve">manual </w:t>
      </w:r>
      <w:r w:rsidR="00831955">
        <w:rPr>
          <w:rFonts w:ascii="Times New Roman" w:eastAsia="Times New Roman" w:hAnsi="Times New Roman"/>
          <w:sz w:val="24"/>
          <w:szCs w:val="24"/>
        </w:rPr>
        <w:t xml:space="preserve">for an operator </w:t>
      </w:r>
      <w:r>
        <w:rPr>
          <w:rFonts w:ascii="Times New Roman" w:eastAsia="Times New Roman" w:hAnsi="Times New Roman"/>
          <w:sz w:val="24"/>
          <w:szCs w:val="24"/>
        </w:rPr>
        <w:t xml:space="preserve">to include the names of each person authorised to carry out the responsibilities of each key personnel position when the </w:t>
      </w:r>
      <w:r w:rsidR="00831955">
        <w:rPr>
          <w:rFonts w:ascii="Times New Roman" w:eastAsia="Times New Roman" w:hAnsi="Times New Roman"/>
          <w:sz w:val="24"/>
          <w:szCs w:val="24"/>
        </w:rPr>
        <w:t xml:space="preserve">holder of the position </w:t>
      </w:r>
      <w:r>
        <w:rPr>
          <w:rFonts w:ascii="Times New Roman" w:eastAsia="Times New Roman" w:hAnsi="Times New Roman"/>
          <w:sz w:val="24"/>
          <w:szCs w:val="24"/>
        </w:rPr>
        <w:t xml:space="preserve">is absent or cannot carry out its responsibilities. </w:t>
      </w:r>
      <w:r w:rsidR="00831955">
        <w:rPr>
          <w:rFonts w:ascii="Times New Roman" w:eastAsia="Times New Roman" w:hAnsi="Times New Roman"/>
          <w:sz w:val="24"/>
          <w:szCs w:val="24"/>
        </w:rPr>
        <w:t xml:space="preserve">Subsection 4 (2) exempts a person who </w:t>
      </w:r>
      <w:r w:rsidR="00F51EA3">
        <w:rPr>
          <w:rFonts w:ascii="Times New Roman" w:eastAsia="Times New Roman" w:hAnsi="Times New Roman"/>
          <w:sz w:val="24"/>
          <w:szCs w:val="24"/>
        </w:rPr>
        <w:t xml:space="preserve">is a Part 142 operator, or who </w:t>
      </w:r>
      <w:r w:rsidR="00831955">
        <w:rPr>
          <w:rFonts w:ascii="Times New Roman" w:eastAsia="Times New Roman" w:hAnsi="Times New Roman"/>
          <w:sz w:val="24"/>
          <w:szCs w:val="24"/>
        </w:rPr>
        <w:t xml:space="preserve">applies for a Part 142 </w:t>
      </w:r>
      <w:r w:rsidR="00F51EA3">
        <w:rPr>
          <w:rFonts w:ascii="Times New Roman" w:eastAsia="Times New Roman" w:hAnsi="Times New Roman"/>
          <w:sz w:val="24"/>
          <w:szCs w:val="24"/>
        </w:rPr>
        <w:t xml:space="preserve">authorisation, </w:t>
      </w:r>
      <w:r w:rsidR="00831955">
        <w:rPr>
          <w:rFonts w:ascii="Times New Roman" w:eastAsia="Times New Roman" w:hAnsi="Times New Roman"/>
          <w:sz w:val="24"/>
          <w:szCs w:val="24"/>
        </w:rPr>
        <w:t>from compliance with the requirement in subparagraph 142.340 (1) (e) (iv) of CASR to include this information in the exposition for the operator.</w:t>
      </w:r>
    </w:p>
    <w:p w14:paraId="74C40456" w14:textId="77777777" w:rsidR="00715D73" w:rsidRDefault="00715D73" w:rsidP="006D6009">
      <w:pPr>
        <w:spacing w:after="0" w:line="240" w:lineRule="auto"/>
        <w:rPr>
          <w:rFonts w:ascii="Times New Roman" w:eastAsia="Times New Roman" w:hAnsi="Times New Roman"/>
          <w:sz w:val="24"/>
          <w:szCs w:val="24"/>
        </w:rPr>
      </w:pPr>
    </w:p>
    <w:p w14:paraId="1EE73AAD" w14:textId="79A3C182" w:rsidR="00831955" w:rsidRDefault="00831955"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4 also includes </w:t>
      </w:r>
      <w:r w:rsidR="00850D4B">
        <w:rPr>
          <w:rFonts w:ascii="Times New Roman" w:eastAsia="Times New Roman" w:hAnsi="Times New Roman"/>
          <w:sz w:val="24"/>
          <w:szCs w:val="24"/>
        </w:rPr>
        <w:t xml:space="preserve">a note </w:t>
      </w:r>
      <w:r>
        <w:rPr>
          <w:rFonts w:ascii="Times New Roman" w:eastAsia="Times New Roman" w:hAnsi="Times New Roman"/>
          <w:sz w:val="24"/>
          <w:szCs w:val="24"/>
        </w:rPr>
        <w:t xml:space="preserve">reminding operators that if they do not name alternate key personnel in their </w:t>
      </w:r>
      <w:r w:rsidR="00E72737">
        <w:rPr>
          <w:rFonts w:ascii="Times New Roman" w:eastAsia="Times New Roman" w:hAnsi="Times New Roman"/>
          <w:sz w:val="24"/>
          <w:szCs w:val="24"/>
        </w:rPr>
        <w:t xml:space="preserve">operations </w:t>
      </w:r>
      <w:r>
        <w:rPr>
          <w:rFonts w:ascii="Times New Roman" w:eastAsia="Times New Roman" w:hAnsi="Times New Roman"/>
          <w:sz w:val="24"/>
          <w:szCs w:val="24"/>
        </w:rPr>
        <w:t xml:space="preserve">manual </w:t>
      </w:r>
      <w:r w:rsidR="00862CFA">
        <w:rPr>
          <w:rFonts w:ascii="Times New Roman" w:eastAsia="Times New Roman" w:hAnsi="Times New Roman"/>
          <w:sz w:val="24"/>
          <w:szCs w:val="24"/>
        </w:rPr>
        <w:t xml:space="preserve">or </w:t>
      </w:r>
      <w:r>
        <w:rPr>
          <w:rFonts w:ascii="Times New Roman" w:eastAsia="Times New Roman" w:hAnsi="Times New Roman"/>
          <w:sz w:val="24"/>
          <w:szCs w:val="24"/>
        </w:rPr>
        <w:t xml:space="preserve">exposition they must still </w:t>
      </w:r>
      <w:r w:rsidR="00F51EA3">
        <w:rPr>
          <w:rFonts w:ascii="Times New Roman" w:eastAsia="Times New Roman" w:hAnsi="Times New Roman"/>
          <w:sz w:val="24"/>
          <w:szCs w:val="24"/>
        </w:rPr>
        <w:t xml:space="preserve">describe in it, </w:t>
      </w:r>
      <w:r>
        <w:rPr>
          <w:rFonts w:ascii="Times New Roman" w:eastAsia="Times New Roman" w:hAnsi="Times New Roman"/>
          <w:sz w:val="24"/>
          <w:szCs w:val="24"/>
        </w:rPr>
        <w:t xml:space="preserve">and follow, procedures </w:t>
      </w:r>
      <w:r w:rsidR="00850D4B">
        <w:rPr>
          <w:rFonts w:ascii="Times New Roman" w:eastAsia="Times New Roman" w:hAnsi="Times New Roman"/>
          <w:sz w:val="24"/>
          <w:szCs w:val="24"/>
        </w:rPr>
        <w:t xml:space="preserve">for the management of the </w:t>
      </w:r>
      <w:r>
        <w:rPr>
          <w:rFonts w:ascii="Times New Roman" w:eastAsia="Times New Roman" w:hAnsi="Times New Roman"/>
          <w:sz w:val="24"/>
          <w:szCs w:val="24"/>
        </w:rPr>
        <w:t xml:space="preserve">responsibilities of </w:t>
      </w:r>
      <w:r w:rsidR="00850D4B">
        <w:rPr>
          <w:rFonts w:ascii="Times New Roman" w:eastAsia="Times New Roman" w:hAnsi="Times New Roman"/>
          <w:sz w:val="24"/>
          <w:szCs w:val="24"/>
        </w:rPr>
        <w:t xml:space="preserve">each key personnel position </w:t>
      </w:r>
      <w:r>
        <w:rPr>
          <w:rFonts w:ascii="Times New Roman" w:eastAsia="Times New Roman" w:hAnsi="Times New Roman"/>
          <w:sz w:val="24"/>
          <w:szCs w:val="24"/>
        </w:rPr>
        <w:t>in the circumstances mentioned</w:t>
      </w:r>
      <w:r w:rsidR="00F51EA3">
        <w:rPr>
          <w:rFonts w:ascii="Times New Roman" w:eastAsia="Times New Roman" w:hAnsi="Times New Roman"/>
          <w:sz w:val="24"/>
          <w:szCs w:val="24"/>
        </w:rPr>
        <w:t xml:space="preserve">. The note </w:t>
      </w:r>
      <w:r w:rsidR="00850D4B">
        <w:rPr>
          <w:rFonts w:ascii="Times New Roman" w:eastAsia="Times New Roman" w:hAnsi="Times New Roman"/>
          <w:sz w:val="24"/>
          <w:szCs w:val="24"/>
        </w:rPr>
        <w:t xml:space="preserve">makes </w:t>
      </w:r>
      <w:r w:rsidR="00E72737">
        <w:rPr>
          <w:rFonts w:ascii="Times New Roman" w:eastAsia="Times New Roman" w:hAnsi="Times New Roman"/>
          <w:sz w:val="24"/>
          <w:szCs w:val="24"/>
        </w:rPr>
        <w:t xml:space="preserve">it </w:t>
      </w:r>
      <w:r w:rsidR="00850D4B">
        <w:rPr>
          <w:rFonts w:ascii="Times New Roman" w:eastAsia="Times New Roman" w:hAnsi="Times New Roman"/>
          <w:sz w:val="24"/>
          <w:szCs w:val="24"/>
        </w:rPr>
        <w:t xml:space="preserve">clear that a </w:t>
      </w:r>
      <w:r w:rsidR="004932F0">
        <w:rPr>
          <w:rFonts w:ascii="Times New Roman" w:eastAsia="Times New Roman" w:hAnsi="Times New Roman"/>
          <w:sz w:val="24"/>
          <w:szCs w:val="24"/>
        </w:rPr>
        <w:t>procedure</w:t>
      </w:r>
      <w:r w:rsidR="00850D4B">
        <w:rPr>
          <w:rFonts w:ascii="Times New Roman" w:eastAsia="Times New Roman" w:hAnsi="Times New Roman"/>
          <w:sz w:val="24"/>
          <w:szCs w:val="24"/>
        </w:rPr>
        <w:t xml:space="preserve"> may be that the operator will not conduct operations in those circumstances. A second note </w:t>
      </w:r>
      <w:bookmarkStart w:id="1" w:name="_GoBack"/>
      <w:bookmarkEnd w:id="1"/>
      <w:r w:rsidR="00850D4B">
        <w:rPr>
          <w:rFonts w:ascii="Times New Roman" w:eastAsia="Times New Roman" w:hAnsi="Times New Roman"/>
          <w:sz w:val="24"/>
          <w:szCs w:val="24"/>
        </w:rPr>
        <w:t xml:space="preserve">points out that it is an </w:t>
      </w:r>
      <w:r>
        <w:rPr>
          <w:rFonts w:ascii="Times New Roman" w:eastAsia="Times New Roman" w:hAnsi="Times New Roman"/>
          <w:sz w:val="24"/>
          <w:szCs w:val="24"/>
        </w:rPr>
        <w:t xml:space="preserve">offence under CASR not to comply with a provision of </w:t>
      </w:r>
      <w:r w:rsidR="00F51EA3">
        <w:rPr>
          <w:rFonts w:ascii="Times New Roman" w:eastAsia="Times New Roman" w:hAnsi="Times New Roman"/>
          <w:sz w:val="24"/>
          <w:szCs w:val="24"/>
        </w:rPr>
        <w:t>a</w:t>
      </w:r>
      <w:r w:rsidR="00E72737">
        <w:rPr>
          <w:rFonts w:ascii="Times New Roman" w:eastAsia="Times New Roman" w:hAnsi="Times New Roman"/>
          <w:sz w:val="24"/>
          <w:szCs w:val="24"/>
        </w:rPr>
        <w:t>n operations</w:t>
      </w:r>
      <w:r>
        <w:rPr>
          <w:rFonts w:ascii="Times New Roman" w:eastAsia="Times New Roman" w:hAnsi="Times New Roman"/>
          <w:sz w:val="24"/>
          <w:szCs w:val="24"/>
        </w:rPr>
        <w:t xml:space="preserve"> manual or exposition</w:t>
      </w:r>
      <w:r w:rsidR="00F70BAF">
        <w:rPr>
          <w:rFonts w:ascii="Times New Roman" w:eastAsia="Times New Roman" w:hAnsi="Times New Roman"/>
          <w:sz w:val="24"/>
          <w:szCs w:val="24"/>
        </w:rPr>
        <w:t>.</w:t>
      </w:r>
    </w:p>
    <w:p w14:paraId="27C2B3D3" w14:textId="77777777" w:rsidR="00831955" w:rsidRDefault="00831955" w:rsidP="006D6009">
      <w:pPr>
        <w:spacing w:after="0" w:line="240" w:lineRule="auto"/>
        <w:rPr>
          <w:rFonts w:ascii="Times New Roman" w:eastAsia="Times New Roman" w:hAnsi="Times New Roman"/>
          <w:sz w:val="24"/>
          <w:szCs w:val="24"/>
        </w:rPr>
      </w:pPr>
    </w:p>
    <w:p w14:paraId="7379693C"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3C71CDC" w14:textId="7D909ABE"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E72737">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E72737">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 xml:space="preserve">Additionally, paragraph 98 (5AA) (a) of the Act provides that an instrument issued under paragraph 98 (5A) (a)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A44715">
        <w:rPr>
          <w:rFonts w:ascii="Times New Roman" w:eastAsia="Times New Roman" w:hAnsi="Times New Roman"/>
          <w:sz w:val="24"/>
          <w:szCs w:val="24"/>
        </w:rPr>
        <w:t xml:space="preserve">. This instrument exempts the following classes of persons from specified requirements of CASR: persons who are Part 141 or Part 142 operators or </w:t>
      </w:r>
      <w:r w:rsidR="00850D4B">
        <w:rPr>
          <w:rFonts w:ascii="Times New Roman" w:eastAsia="Times New Roman" w:hAnsi="Times New Roman"/>
          <w:sz w:val="24"/>
          <w:szCs w:val="24"/>
        </w:rPr>
        <w:t xml:space="preserve">persons </w:t>
      </w:r>
      <w:r w:rsidR="00A44715">
        <w:rPr>
          <w:rFonts w:ascii="Times New Roman" w:eastAsia="Times New Roman" w:hAnsi="Times New Roman"/>
          <w:sz w:val="24"/>
          <w:szCs w:val="24"/>
        </w:rPr>
        <w:t xml:space="preserve">who apply for Part 141 certificates or Part 142 authorisations. The instrument is, therefore, a </w:t>
      </w:r>
      <w:r>
        <w:rPr>
          <w:rFonts w:ascii="Times New Roman" w:eastAsia="Times New Roman" w:hAnsi="Times New Roman"/>
          <w:sz w:val="24"/>
          <w:szCs w:val="24"/>
        </w:rPr>
        <w:t xml:space="preserve">legislative instrument, and is </w:t>
      </w:r>
      <w:r>
        <w:rPr>
          <w:rFonts w:ascii="Times New Roman" w:eastAsia="Times New Roman" w:hAnsi="Times New Roman"/>
          <w:iCs/>
          <w:sz w:val="24"/>
          <w:szCs w:val="24"/>
        </w:rPr>
        <w:t>subject to tabling and disallowance in the Parliament under sections 38 and 42 of the LA.</w:t>
      </w:r>
    </w:p>
    <w:p w14:paraId="58AAD35A" w14:textId="77777777" w:rsidR="00161A36" w:rsidRPr="00161A36" w:rsidRDefault="00161A36" w:rsidP="00161A36">
      <w:pPr>
        <w:spacing w:after="0" w:line="240" w:lineRule="auto"/>
        <w:rPr>
          <w:rFonts w:ascii="Times New Roman" w:eastAsia="Times New Roman" w:hAnsi="Times New Roman"/>
          <w:color w:val="FFFFFF" w:themeColor="background1"/>
          <w:sz w:val="24"/>
          <w:szCs w:val="24"/>
        </w:rPr>
      </w:pPr>
    </w:p>
    <w:p w14:paraId="2C7AFCB6"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49C36D42" w14:textId="0E6739F0" w:rsidR="0089649A" w:rsidRDefault="00A44715" w:rsidP="00A44715">
      <w:pPr>
        <w:spacing w:after="0" w:line="240" w:lineRule="auto"/>
        <w:rPr>
          <w:rFonts w:ascii="Times New Roman" w:eastAsia="Times New Roman" w:hAnsi="Times New Roman"/>
          <w:sz w:val="24"/>
          <w:szCs w:val="24"/>
        </w:rPr>
      </w:pPr>
      <w:r w:rsidRPr="00961E6F">
        <w:rPr>
          <w:rFonts w:ascii="Times New Roman" w:eastAsia="Times New Roman" w:hAnsi="Times New Roman"/>
          <w:sz w:val="24"/>
          <w:szCs w:val="24"/>
        </w:rPr>
        <w:t>The instrument</w:t>
      </w:r>
      <w:r w:rsidR="0089649A">
        <w:rPr>
          <w:rFonts w:ascii="Times New Roman" w:eastAsia="Times New Roman" w:hAnsi="Times New Roman"/>
          <w:sz w:val="24"/>
          <w:szCs w:val="24"/>
        </w:rPr>
        <w:t xml:space="preserve"> will </w:t>
      </w:r>
      <w:r w:rsidRPr="00961E6F">
        <w:rPr>
          <w:rFonts w:ascii="Times New Roman" w:eastAsia="Times New Roman" w:hAnsi="Times New Roman"/>
          <w:sz w:val="24"/>
          <w:szCs w:val="24"/>
        </w:rPr>
        <w:t xml:space="preserve">remove </w:t>
      </w:r>
      <w:r w:rsidR="00503EB9">
        <w:rPr>
          <w:rFonts w:ascii="Times New Roman" w:eastAsia="Times New Roman" w:hAnsi="Times New Roman"/>
          <w:sz w:val="24"/>
          <w:szCs w:val="24"/>
        </w:rPr>
        <w:t>an</w:t>
      </w:r>
      <w:r w:rsidRPr="00961E6F">
        <w:rPr>
          <w:rFonts w:ascii="Times New Roman" w:eastAsia="Times New Roman" w:hAnsi="Times New Roman"/>
          <w:sz w:val="24"/>
          <w:szCs w:val="24"/>
        </w:rPr>
        <w:t xml:space="preserve"> unnecessary regulatory burden </w:t>
      </w:r>
      <w:r w:rsidR="00E72737">
        <w:rPr>
          <w:rFonts w:ascii="Times New Roman" w:eastAsia="Times New Roman" w:hAnsi="Times New Roman"/>
          <w:sz w:val="24"/>
          <w:szCs w:val="24"/>
        </w:rPr>
        <w:t>from</w:t>
      </w:r>
      <w:r w:rsidRPr="00961E6F">
        <w:rPr>
          <w:rFonts w:ascii="Times New Roman" w:eastAsia="Times New Roman" w:hAnsi="Times New Roman"/>
          <w:sz w:val="24"/>
          <w:szCs w:val="24"/>
        </w:rPr>
        <w:t xml:space="preserve"> small flight training operators </w:t>
      </w:r>
      <w:r w:rsidR="00B65C43">
        <w:rPr>
          <w:rFonts w:ascii="Times New Roman" w:eastAsia="Times New Roman" w:hAnsi="Times New Roman"/>
          <w:sz w:val="24"/>
          <w:szCs w:val="24"/>
        </w:rPr>
        <w:t xml:space="preserve">and will assist current operators to </w:t>
      </w:r>
      <w:r w:rsidRPr="00961E6F">
        <w:rPr>
          <w:rFonts w:ascii="Times New Roman" w:eastAsia="Times New Roman" w:hAnsi="Times New Roman"/>
          <w:sz w:val="24"/>
          <w:szCs w:val="24"/>
        </w:rPr>
        <w:t xml:space="preserve">transition </w:t>
      </w:r>
      <w:r w:rsidR="00961E6F" w:rsidRPr="00961E6F">
        <w:rPr>
          <w:rFonts w:ascii="Times New Roman" w:eastAsia="Times New Roman" w:hAnsi="Times New Roman"/>
          <w:sz w:val="24"/>
          <w:szCs w:val="24"/>
        </w:rPr>
        <w:t xml:space="preserve">to </w:t>
      </w:r>
      <w:r w:rsidRPr="00961E6F">
        <w:rPr>
          <w:rFonts w:ascii="Times New Roman" w:eastAsia="Times New Roman" w:hAnsi="Times New Roman"/>
          <w:sz w:val="24"/>
          <w:szCs w:val="24"/>
        </w:rPr>
        <w:t xml:space="preserve">regulation under Parts 141 and 142 of CASR. </w:t>
      </w:r>
      <w:r w:rsidR="00961E6F" w:rsidRPr="00961E6F">
        <w:rPr>
          <w:rFonts w:ascii="Times New Roman" w:eastAsia="Times New Roman" w:hAnsi="Times New Roman"/>
          <w:sz w:val="24"/>
          <w:szCs w:val="24"/>
        </w:rPr>
        <w:t xml:space="preserve">CASA </w:t>
      </w:r>
      <w:r w:rsidR="00503EB9">
        <w:rPr>
          <w:rFonts w:ascii="Times New Roman" w:eastAsia="Times New Roman" w:hAnsi="Times New Roman"/>
          <w:sz w:val="24"/>
          <w:szCs w:val="24"/>
        </w:rPr>
        <w:t xml:space="preserve">considers the exemption is necessary to </w:t>
      </w:r>
      <w:r w:rsidR="00CC0A76">
        <w:rPr>
          <w:rFonts w:ascii="Times New Roman" w:eastAsia="Times New Roman" w:hAnsi="Times New Roman"/>
          <w:sz w:val="24"/>
          <w:szCs w:val="24"/>
        </w:rPr>
        <w:t xml:space="preserve">address </w:t>
      </w:r>
      <w:r w:rsidR="00503EB9">
        <w:rPr>
          <w:rFonts w:ascii="Times New Roman" w:eastAsia="Times New Roman" w:hAnsi="Times New Roman"/>
          <w:sz w:val="24"/>
          <w:szCs w:val="24"/>
        </w:rPr>
        <w:t>an un</w:t>
      </w:r>
      <w:r w:rsidR="00C914FA">
        <w:rPr>
          <w:rFonts w:ascii="Times New Roman" w:eastAsia="Times New Roman" w:hAnsi="Times New Roman"/>
          <w:sz w:val="24"/>
          <w:szCs w:val="24"/>
        </w:rPr>
        <w:t>in</w:t>
      </w:r>
      <w:r w:rsidR="00503EB9">
        <w:rPr>
          <w:rFonts w:ascii="Times New Roman" w:eastAsia="Times New Roman" w:hAnsi="Times New Roman"/>
          <w:sz w:val="24"/>
          <w:szCs w:val="24"/>
        </w:rPr>
        <w:t>tended consequence of the CASR requirements to nominate alternate key personnel</w:t>
      </w:r>
      <w:r w:rsidR="00B65C43">
        <w:rPr>
          <w:rFonts w:ascii="Times New Roman" w:eastAsia="Times New Roman" w:hAnsi="Times New Roman"/>
          <w:sz w:val="24"/>
          <w:szCs w:val="24"/>
        </w:rPr>
        <w:t xml:space="preserve">. CASA also considers </w:t>
      </w:r>
      <w:r w:rsidR="00EF2014">
        <w:rPr>
          <w:rFonts w:ascii="Times New Roman" w:eastAsia="Times New Roman" w:hAnsi="Times New Roman"/>
          <w:sz w:val="24"/>
          <w:szCs w:val="24"/>
        </w:rPr>
        <w:t xml:space="preserve">there is </w:t>
      </w:r>
      <w:r w:rsidR="00EF2014">
        <w:rPr>
          <w:rFonts w:ascii="Times New Roman" w:eastAsia="Times New Roman" w:hAnsi="Times New Roman"/>
          <w:sz w:val="24"/>
          <w:szCs w:val="24"/>
        </w:rPr>
        <w:lastRenderedPageBreak/>
        <w:t>no safety risk in issuing the instrument as there are other safeguards in the CASR</w:t>
      </w:r>
      <w:r w:rsidR="00E72737">
        <w:rPr>
          <w:rFonts w:ascii="Times New Roman" w:eastAsia="Times New Roman" w:hAnsi="Times New Roman"/>
          <w:sz w:val="24"/>
          <w:szCs w:val="24"/>
        </w:rPr>
        <w:t>,</w:t>
      </w:r>
      <w:r w:rsidR="00EF2014">
        <w:rPr>
          <w:rFonts w:ascii="Times New Roman" w:eastAsia="Times New Roman" w:hAnsi="Times New Roman"/>
          <w:sz w:val="24"/>
          <w:szCs w:val="24"/>
        </w:rPr>
        <w:t xml:space="preserve"> such as the requirement for the operator to describe its procedures for managing </w:t>
      </w:r>
      <w:r w:rsidR="0010706A">
        <w:rPr>
          <w:rFonts w:ascii="Times New Roman" w:eastAsia="Times New Roman" w:hAnsi="Times New Roman"/>
          <w:sz w:val="24"/>
          <w:szCs w:val="24"/>
        </w:rPr>
        <w:t>key person</w:t>
      </w:r>
      <w:r w:rsidR="0089649A">
        <w:rPr>
          <w:rFonts w:ascii="Times New Roman" w:eastAsia="Times New Roman" w:hAnsi="Times New Roman"/>
          <w:sz w:val="24"/>
          <w:szCs w:val="24"/>
        </w:rPr>
        <w:t>nel</w:t>
      </w:r>
      <w:r w:rsidR="0010706A">
        <w:rPr>
          <w:rFonts w:ascii="Times New Roman" w:eastAsia="Times New Roman" w:hAnsi="Times New Roman"/>
          <w:sz w:val="24"/>
          <w:szCs w:val="24"/>
        </w:rPr>
        <w:t xml:space="preserve"> </w:t>
      </w:r>
      <w:r w:rsidR="00EF2014">
        <w:rPr>
          <w:rFonts w:ascii="Times New Roman" w:eastAsia="Times New Roman" w:hAnsi="Times New Roman"/>
          <w:sz w:val="24"/>
          <w:szCs w:val="24"/>
        </w:rPr>
        <w:t xml:space="preserve">responsibilities in their absence or inability to carry </w:t>
      </w:r>
      <w:r w:rsidR="0010706A">
        <w:rPr>
          <w:rFonts w:ascii="Times New Roman" w:eastAsia="Times New Roman" w:hAnsi="Times New Roman"/>
          <w:sz w:val="24"/>
          <w:szCs w:val="24"/>
        </w:rPr>
        <w:t xml:space="preserve">them </w:t>
      </w:r>
      <w:r w:rsidR="00EF2014">
        <w:rPr>
          <w:rFonts w:ascii="Times New Roman" w:eastAsia="Times New Roman" w:hAnsi="Times New Roman"/>
          <w:sz w:val="24"/>
          <w:szCs w:val="24"/>
        </w:rPr>
        <w:t>out</w:t>
      </w:r>
      <w:r w:rsidR="0010706A">
        <w:rPr>
          <w:rFonts w:ascii="Times New Roman" w:eastAsia="Times New Roman" w:hAnsi="Times New Roman"/>
          <w:sz w:val="24"/>
          <w:szCs w:val="24"/>
        </w:rPr>
        <w:t>.</w:t>
      </w:r>
      <w:r w:rsidR="00EF2014">
        <w:rPr>
          <w:rFonts w:ascii="Times New Roman" w:eastAsia="Times New Roman" w:hAnsi="Times New Roman"/>
          <w:sz w:val="24"/>
          <w:szCs w:val="24"/>
        </w:rPr>
        <w:t xml:space="preserve"> </w:t>
      </w:r>
    </w:p>
    <w:p w14:paraId="1D0DB9EF" w14:textId="4BA75393" w:rsidR="0089649A" w:rsidRDefault="0089649A" w:rsidP="00A44715">
      <w:pPr>
        <w:spacing w:after="0" w:line="240" w:lineRule="auto"/>
        <w:rPr>
          <w:rFonts w:ascii="Times New Roman" w:eastAsia="Times New Roman" w:hAnsi="Times New Roman"/>
          <w:sz w:val="24"/>
          <w:szCs w:val="24"/>
        </w:rPr>
      </w:pPr>
    </w:p>
    <w:p w14:paraId="0399F8F4" w14:textId="38E02625" w:rsidR="0089649A" w:rsidRDefault="0089649A" w:rsidP="0089649A">
      <w:pPr>
        <w:spacing w:after="0" w:line="240" w:lineRule="auto"/>
        <w:rPr>
          <w:rFonts w:ascii="Times New Roman" w:eastAsia="Times New Roman" w:hAnsi="Times New Roman"/>
          <w:sz w:val="24"/>
          <w:szCs w:val="24"/>
        </w:rPr>
      </w:pPr>
      <w:r w:rsidRPr="00961E6F">
        <w:rPr>
          <w:rFonts w:ascii="Times New Roman" w:eastAsia="Times New Roman" w:hAnsi="Times New Roman"/>
          <w:sz w:val="24"/>
          <w:szCs w:val="24"/>
        </w:rPr>
        <w:t xml:space="preserve">Consultation </w:t>
      </w:r>
      <w:r>
        <w:rPr>
          <w:rFonts w:ascii="Times New Roman" w:eastAsia="Times New Roman" w:hAnsi="Times New Roman"/>
          <w:sz w:val="24"/>
          <w:szCs w:val="24"/>
        </w:rPr>
        <w:t>was</w:t>
      </w:r>
      <w:r w:rsidRPr="00961E6F">
        <w:rPr>
          <w:rFonts w:ascii="Times New Roman" w:eastAsia="Times New Roman" w:hAnsi="Times New Roman"/>
          <w:sz w:val="24"/>
          <w:szCs w:val="24"/>
        </w:rPr>
        <w:t xml:space="preserve"> undertaken </w:t>
      </w:r>
      <w:r>
        <w:rPr>
          <w:rFonts w:ascii="Times New Roman" w:eastAsia="Times New Roman" w:hAnsi="Times New Roman"/>
          <w:sz w:val="24"/>
          <w:szCs w:val="24"/>
        </w:rPr>
        <w:t>by the CASA Part 61 Solutions Task Force and its Industry Advisory Panel in 2016. The panel, comprising industry representatives and CASA, supported the policy underpinning the instrument and a future amendment to the regulations</w:t>
      </w:r>
      <w:r w:rsidRPr="00961E6F">
        <w:rPr>
          <w:rFonts w:ascii="Times New Roman" w:eastAsia="Times New Roman" w:hAnsi="Times New Roman"/>
          <w:sz w:val="24"/>
          <w:szCs w:val="24"/>
        </w:rPr>
        <w:t xml:space="preserve">. </w:t>
      </w:r>
    </w:p>
    <w:p w14:paraId="053DA3DE" w14:textId="6226313A" w:rsidR="00A44715" w:rsidRPr="00961E6F" w:rsidRDefault="00A44715" w:rsidP="00A44715">
      <w:pPr>
        <w:spacing w:after="0" w:line="240" w:lineRule="auto"/>
        <w:rPr>
          <w:rFonts w:ascii="Times New Roman" w:eastAsia="Times New Roman" w:hAnsi="Times New Roman"/>
          <w:sz w:val="24"/>
          <w:szCs w:val="24"/>
        </w:rPr>
      </w:pPr>
      <w:r w:rsidRPr="00961E6F">
        <w:rPr>
          <w:rFonts w:ascii="Times New Roman" w:eastAsia="Times New Roman" w:hAnsi="Times New Roman"/>
          <w:sz w:val="24"/>
          <w:szCs w:val="24"/>
        </w:rPr>
        <w:t>CASA is satisfied that no further consultation is appropriate or reasonably practicable for this instrument for section 17 of the LA.</w:t>
      </w:r>
    </w:p>
    <w:p w14:paraId="28C435A5" w14:textId="77777777" w:rsidR="006D6009" w:rsidRDefault="006D6009" w:rsidP="006D6009">
      <w:pPr>
        <w:spacing w:after="0" w:line="240" w:lineRule="auto"/>
        <w:rPr>
          <w:rFonts w:ascii="Times New Roman" w:eastAsia="Times New Roman" w:hAnsi="Times New Roman"/>
          <w:sz w:val="24"/>
          <w:szCs w:val="24"/>
        </w:rPr>
      </w:pPr>
    </w:p>
    <w:p w14:paraId="0A4AC50D"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7176297C" w14:textId="13786FD7" w:rsidR="006D6009" w:rsidRDefault="00E72737" w:rsidP="00850D4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006D6009" w:rsidRPr="00F51EA3">
        <w:rPr>
          <w:rFonts w:ascii="Times New Roman" w:eastAsia="Times New Roman" w:hAnsi="Times New Roman"/>
          <w:sz w:val="24"/>
          <w:szCs w:val="24"/>
        </w:rPr>
        <w:t>Regulation Impact Statement (</w:t>
      </w:r>
      <w:r w:rsidR="006D6009" w:rsidRPr="00E72737">
        <w:rPr>
          <w:rFonts w:ascii="Times New Roman" w:eastAsia="Times New Roman" w:hAnsi="Times New Roman"/>
          <w:b/>
          <w:i/>
          <w:sz w:val="24"/>
          <w:szCs w:val="24"/>
        </w:rPr>
        <w:t>RIS</w:t>
      </w:r>
      <w:r w:rsidR="006D6009" w:rsidRPr="00F51EA3">
        <w:rPr>
          <w:rFonts w:ascii="Times New Roman" w:eastAsia="Times New Roman" w:hAnsi="Times New Roman"/>
          <w:sz w:val="24"/>
          <w:szCs w:val="24"/>
        </w:rPr>
        <w:t xml:space="preserve">) is not required in this case, as the exemption is covered by a standing agreement between CASA and OBPR under which a RIS is not required for </w:t>
      </w:r>
      <w:r w:rsidR="00FC214E">
        <w:rPr>
          <w:rFonts w:ascii="Times New Roman" w:eastAsia="Times New Roman" w:hAnsi="Times New Roman"/>
          <w:sz w:val="24"/>
          <w:szCs w:val="24"/>
        </w:rPr>
        <w:t xml:space="preserve">approvals and </w:t>
      </w:r>
      <w:r w:rsidR="006D6009" w:rsidRPr="00F51EA3">
        <w:rPr>
          <w:rFonts w:ascii="Times New Roman" w:eastAsia="Times New Roman" w:hAnsi="Times New Roman"/>
          <w:sz w:val="24"/>
          <w:szCs w:val="24"/>
        </w:rPr>
        <w:t>exemptions (OBPR id: 14507).</w:t>
      </w:r>
    </w:p>
    <w:p w14:paraId="5D2268DD"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0C1DD901"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01AB25C" w14:textId="77777777" w:rsidR="006D6009" w:rsidRDefault="006D6009" w:rsidP="006D6009">
      <w:pPr>
        <w:spacing w:after="0" w:line="240" w:lineRule="auto"/>
        <w:rPr>
          <w:rFonts w:ascii="Times New Roman" w:eastAsia="Times New Roman" w:hAnsi="Times New Roman"/>
          <w:sz w:val="24"/>
          <w:szCs w:val="24"/>
        </w:rPr>
      </w:pPr>
    </w:p>
    <w:p w14:paraId="4B3959B3"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7232FF9E"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Acting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29853734" w14:textId="77777777" w:rsidR="006D6009" w:rsidRDefault="006D6009" w:rsidP="006D6009">
      <w:pPr>
        <w:spacing w:after="0" w:line="240" w:lineRule="auto"/>
        <w:rPr>
          <w:rFonts w:ascii="Times New Roman" w:eastAsia="Times New Roman" w:hAnsi="Times New Roman"/>
          <w:sz w:val="24"/>
          <w:szCs w:val="24"/>
        </w:rPr>
      </w:pPr>
    </w:p>
    <w:p w14:paraId="76A3817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commences on the day after</w:t>
      </w:r>
      <w:r w:rsidR="00850D4B">
        <w:rPr>
          <w:rFonts w:ascii="Times New Roman" w:eastAsia="Times New Roman" w:hAnsi="Times New Roman"/>
          <w:sz w:val="24"/>
          <w:szCs w:val="24"/>
        </w:rPr>
        <w:t xml:space="preserve"> it is registered and is repealed at the end of 30</w:t>
      </w:r>
      <w:r w:rsidR="00470F0F">
        <w:rPr>
          <w:rFonts w:ascii="Times New Roman" w:eastAsia="Times New Roman" w:hAnsi="Times New Roman"/>
          <w:sz w:val="24"/>
          <w:szCs w:val="24"/>
        </w:rPr>
        <w:t> </w:t>
      </w:r>
      <w:r w:rsidR="00850D4B">
        <w:rPr>
          <w:rFonts w:ascii="Times New Roman" w:eastAsia="Times New Roman" w:hAnsi="Times New Roman"/>
          <w:sz w:val="24"/>
          <w:szCs w:val="24"/>
        </w:rPr>
        <w:t xml:space="preserve">June 2021. </w:t>
      </w:r>
    </w:p>
    <w:p w14:paraId="79AA4EDA"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159FEA06"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32E1A027"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14C9C5F2" w14:textId="77777777" w:rsidR="006D6009" w:rsidRDefault="006D6009" w:rsidP="006D6009">
      <w:pPr>
        <w:spacing w:before="120" w:after="120" w:line="240" w:lineRule="auto"/>
        <w:rPr>
          <w:rFonts w:ascii="Times New Roman" w:hAnsi="Times New Roman"/>
          <w:sz w:val="24"/>
          <w:szCs w:val="24"/>
          <w:lang w:eastAsia="en-AU"/>
        </w:rPr>
      </w:pPr>
    </w:p>
    <w:p w14:paraId="1BBB9D39" w14:textId="77777777" w:rsidR="006D6009" w:rsidRPr="00E72737" w:rsidRDefault="002950B5" w:rsidP="006D6009">
      <w:pPr>
        <w:spacing w:after="0" w:line="240" w:lineRule="auto"/>
        <w:jc w:val="center"/>
        <w:rPr>
          <w:rFonts w:ascii="Times New Roman" w:hAnsi="Times New Roman"/>
          <w:b/>
          <w:sz w:val="24"/>
          <w:szCs w:val="24"/>
        </w:rPr>
      </w:pPr>
      <w:r w:rsidRPr="00E72737">
        <w:rPr>
          <w:rFonts w:ascii="Times New Roman" w:hAnsi="Times New Roman"/>
          <w:b/>
          <w:sz w:val="24"/>
          <w:szCs w:val="24"/>
        </w:rPr>
        <w:t>CASA EX89/18 — Naming of Alternate Key Personnel (Parts 141 and 142 Operators) Exemption 2018</w:t>
      </w:r>
    </w:p>
    <w:p w14:paraId="078B520D" w14:textId="77777777" w:rsidR="006D6009" w:rsidRDefault="006D6009" w:rsidP="006D6009">
      <w:pPr>
        <w:spacing w:after="0" w:line="240" w:lineRule="auto"/>
        <w:jc w:val="center"/>
        <w:rPr>
          <w:rFonts w:ascii="Times New Roman" w:hAnsi="Times New Roman"/>
          <w:b/>
          <w:i/>
          <w:color w:val="4F81BD" w:themeColor="accent1"/>
          <w:sz w:val="24"/>
          <w:szCs w:val="24"/>
        </w:rPr>
      </w:pPr>
    </w:p>
    <w:p w14:paraId="06D774F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12B01DED" w14:textId="77777777" w:rsidR="006D6009" w:rsidRDefault="006D6009" w:rsidP="006D6009">
      <w:pPr>
        <w:spacing w:after="0" w:line="240" w:lineRule="auto"/>
        <w:jc w:val="center"/>
        <w:rPr>
          <w:rFonts w:ascii="Times New Roman" w:hAnsi="Times New Roman"/>
          <w:sz w:val="24"/>
          <w:szCs w:val="24"/>
        </w:rPr>
      </w:pPr>
    </w:p>
    <w:p w14:paraId="0978C4EC"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9275192" w14:textId="49477F17" w:rsidR="006D6009" w:rsidRDefault="00470F0F" w:rsidP="006D6009">
      <w:pPr>
        <w:spacing w:after="0" w:line="240" w:lineRule="auto"/>
        <w:rPr>
          <w:rFonts w:ascii="Times New Roman" w:hAnsi="Times New Roman"/>
          <w:i/>
          <w:color w:val="4F81BD" w:themeColor="accent1"/>
          <w:sz w:val="24"/>
          <w:szCs w:val="24"/>
        </w:rPr>
      </w:pPr>
      <w:r>
        <w:rPr>
          <w:rFonts w:ascii="Times New Roman" w:eastAsia="Times New Roman" w:hAnsi="Times New Roman"/>
          <w:sz w:val="24"/>
          <w:szCs w:val="24"/>
          <w:lang w:eastAsia="en-AU"/>
        </w:rPr>
        <w:t xml:space="preserve">The legislative instrument exempts aircraft </w:t>
      </w:r>
      <w:r w:rsidRPr="00C46FD4">
        <w:rPr>
          <w:rFonts w:ascii="Times New Roman" w:eastAsia="Times New Roman" w:hAnsi="Times New Roman"/>
          <w:sz w:val="24"/>
          <w:szCs w:val="24"/>
          <w:lang w:eastAsia="en-AU"/>
        </w:rPr>
        <w:t xml:space="preserve">operators </w:t>
      </w:r>
      <w:r>
        <w:rPr>
          <w:rFonts w:ascii="Times New Roman" w:eastAsia="Times New Roman" w:hAnsi="Times New Roman"/>
          <w:sz w:val="24"/>
          <w:szCs w:val="24"/>
          <w:lang w:eastAsia="en-AU"/>
        </w:rPr>
        <w:t xml:space="preserve">that </w:t>
      </w:r>
      <w:r w:rsidRPr="00C46FD4">
        <w:rPr>
          <w:rFonts w:ascii="Times New Roman" w:eastAsia="Times New Roman" w:hAnsi="Times New Roman"/>
          <w:sz w:val="24"/>
          <w:szCs w:val="24"/>
          <w:lang w:eastAsia="en-AU"/>
        </w:rPr>
        <w:t xml:space="preserve">provide flight training </w:t>
      </w:r>
      <w:r>
        <w:rPr>
          <w:rFonts w:ascii="Times New Roman" w:eastAsia="Times New Roman" w:hAnsi="Times New Roman"/>
          <w:sz w:val="24"/>
          <w:szCs w:val="24"/>
          <w:lang w:eastAsia="en-AU"/>
        </w:rPr>
        <w:t xml:space="preserve">from the requirement of the </w:t>
      </w:r>
      <w:r>
        <w:rPr>
          <w:rFonts w:ascii="Times New Roman" w:eastAsia="Times New Roman" w:hAnsi="Times New Roman"/>
          <w:i/>
          <w:sz w:val="24"/>
          <w:szCs w:val="24"/>
          <w:lang w:eastAsia="en-AU"/>
        </w:rPr>
        <w:t xml:space="preserve">Civil Aviation Safety Regulations 1998 </w:t>
      </w:r>
      <w:r>
        <w:rPr>
          <w:rFonts w:ascii="Times New Roman" w:eastAsia="Times New Roman" w:hAnsi="Times New Roman"/>
          <w:sz w:val="24"/>
          <w:szCs w:val="24"/>
          <w:lang w:eastAsia="en-AU"/>
        </w:rPr>
        <w:t xml:space="preserve">to name in their </w:t>
      </w:r>
      <w:r w:rsidR="00E72737">
        <w:rPr>
          <w:rFonts w:ascii="Times New Roman" w:eastAsia="Times New Roman" w:hAnsi="Times New Roman"/>
          <w:sz w:val="24"/>
          <w:szCs w:val="24"/>
          <w:lang w:eastAsia="en-AU"/>
        </w:rPr>
        <w:t xml:space="preserve">operations </w:t>
      </w:r>
      <w:r>
        <w:rPr>
          <w:rFonts w:ascii="Times New Roman" w:eastAsia="Times New Roman" w:hAnsi="Times New Roman"/>
          <w:sz w:val="24"/>
          <w:szCs w:val="24"/>
          <w:lang w:eastAsia="en-AU"/>
        </w:rPr>
        <w:t xml:space="preserve">manual or exposition </w:t>
      </w:r>
      <w:r w:rsidRPr="00C46FD4">
        <w:rPr>
          <w:rFonts w:ascii="Times New Roman" w:eastAsia="Times New Roman" w:hAnsi="Times New Roman"/>
          <w:sz w:val="24"/>
          <w:szCs w:val="24"/>
          <w:lang w:eastAsia="en-AU"/>
        </w:rPr>
        <w:t>a</w:t>
      </w:r>
      <w:r>
        <w:rPr>
          <w:rFonts w:ascii="Times New Roman" w:eastAsia="Times New Roman" w:hAnsi="Times New Roman"/>
          <w:sz w:val="24"/>
          <w:szCs w:val="24"/>
          <w:lang w:eastAsia="en-AU"/>
        </w:rPr>
        <w:t xml:space="preserve"> </w:t>
      </w:r>
      <w:r w:rsidRPr="00C46FD4">
        <w:rPr>
          <w:rFonts w:ascii="Times New Roman" w:eastAsia="Times New Roman" w:hAnsi="Times New Roman"/>
          <w:sz w:val="24"/>
          <w:szCs w:val="24"/>
          <w:lang w:eastAsia="en-AU"/>
        </w:rPr>
        <w:t xml:space="preserve">person to carry out the responsibilities of </w:t>
      </w:r>
      <w:r>
        <w:rPr>
          <w:rFonts w:ascii="Times New Roman" w:eastAsia="Times New Roman" w:hAnsi="Times New Roman"/>
          <w:sz w:val="24"/>
          <w:szCs w:val="24"/>
          <w:lang w:eastAsia="en-AU"/>
        </w:rPr>
        <w:t xml:space="preserve">each </w:t>
      </w:r>
      <w:r w:rsidRPr="00C46FD4">
        <w:rPr>
          <w:rFonts w:ascii="Times New Roman" w:eastAsia="Times New Roman" w:hAnsi="Times New Roman"/>
          <w:sz w:val="24"/>
          <w:szCs w:val="24"/>
          <w:lang w:eastAsia="en-AU"/>
        </w:rPr>
        <w:t xml:space="preserve">key personnel </w:t>
      </w:r>
      <w:r>
        <w:rPr>
          <w:rFonts w:ascii="Times New Roman" w:eastAsia="Times New Roman" w:hAnsi="Times New Roman"/>
          <w:sz w:val="24"/>
          <w:szCs w:val="24"/>
          <w:lang w:eastAsia="en-AU"/>
        </w:rPr>
        <w:t xml:space="preserve">position of the operator when the holder of the position is absent or unable </w:t>
      </w:r>
      <w:r w:rsidRPr="00C46FD4">
        <w:rPr>
          <w:rFonts w:ascii="Times New Roman" w:eastAsia="Times New Roman" w:hAnsi="Times New Roman"/>
          <w:sz w:val="24"/>
          <w:szCs w:val="24"/>
          <w:lang w:eastAsia="en-AU"/>
        </w:rPr>
        <w:t xml:space="preserve">to carry out </w:t>
      </w:r>
      <w:r>
        <w:rPr>
          <w:rFonts w:ascii="Times New Roman" w:eastAsia="Times New Roman" w:hAnsi="Times New Roman"/>
          <w:sz w:val="24"/>
          <w:szCs w:val="24"/>
          <w:lang w:eastAsia="en-AU"/>
        </w:rPr>
        <w:t xml:space="preserve">the responsibilities of the position. The instrument </w:t>
      </w:r>
      <w:r w:rsidRPr="00C46FD4">
        <w:rPr>
          <w:rFonts w:ascii="Times New Roman" w:eastAsia="Times New Roman" w:hAnsi="Times New Roman"/>
          <w:sz w:val="24"/>
          <w:szCs w:val="24"/>
          <w:lang w:eastAsia="en-AU"/>
        </w:rPr>
        <w:t>assist</w:t>
      </w:r>
      <w:r>
        <w:rPr>
          <w:rFonts w:ascii="Times New Roman" w:eastAsia="Times New Roman" w:hAnsi="Times New Roman"/>
          <w:sz w:val="24"/>
          <w:szCs w:val="24"/>
          <w:lang w:eastAsia="en-AU"/>
        </w:rPr>
        <w:t>s</w:t>
      </w:r>
      <w:r w:rsidRPr="00C46FD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smaller operators who provide occasional flight training and do not have the staff to provide alternate key personnel.</w:t>
      </w:r>
    </w:p>
    <w:p w14:paraId="747144F3" w14:textId="77777777" w:rsidR="006D6009" w:rsidRDefault="006D6009" w:rsidP="006D6009">
      <w:pPr>
        <w:spacing w:after="0" w:line="240" w:lineRule="auto"/>
        <w:rPr>
          <w:rFonts w:ascii="Times New Roman" w:hAnsi="Times New Roman"/>
          <w:sz w:val="24"/>
          <w:szCs w:val="24"/>
        </w:rPr>
      </w:pPr>
    </w:p>
    <w:p w14:paraId="386F024F"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15B8570F"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5BF0A36E" w14:textId="77777777" w:rsidR="006D6009" w:rsidRDefault="006D6009" w:rsidP="006D6009">
      <w:pPr>
        <w:spacing w:after="0" w:line="240" w:lineRule="auto"/>
        <w:rPr>
          <w:rFonts w:ascii="Times New Roman" w:hAnsi="Times New Roman"/>
          <w:sz w:val="24"/>
          <w:szCs w:val="24"/>
        </w:rPr>
      </w:pPr>
    </w:p>
    <w:p w14:paraId="39BA89A7"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443FAB9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29E9E74" w14:textId="5A681CBF" w:rsidR="001B4C54" w:rsidRPr="00E72737" w:rsidRDefault="006D6009" w:rsidP="00E72737">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E727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30BD" w14:textId="77777777" w:rsidR="000877AE" w:rsidRDefault="000877AE" w:rsidP="00777D3F">
      <w:pPr>
        <w:spacing w:after="0" w:line="240" w:lineRule="auto"/>
      </w:pPr>
      <w:r>
        <w:separator/>
      </w:r>
    </w:p>
  </w:endnote>
  <w:endnote w:type="continuationSeparator" w:id="0">
    <w:p w14:paraId="62670008" w14:textId="77777777" w:rsidR="000877AE" w:rsidRDefault="000877AE"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07A9" w14:textId="77777777" w:rsidR="000877AE" w:rsidRDefault="000877AE" w:rsidP="00777D3F">
      <w:pPr>
        <w:spacing w:after="0" w:line="240" w:lineRule="auto"/>
      </w:pPr>
      <w:r>
        <w:separator/>
      </w:r>
    </w:p>
  </w:footnote>
  <w:footnote w:type="continuationSeparator" w:id="0">
    <w:p w14:paraId="5E1D3FD6" w14:textId="77777777" w:rsidR="000877AE" w:rsidRDefault="000877AE"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A8CA" w14:textId="52EB0BD8" w:rsidR="00A44715" w:rsidRPr="00D85E9E" w:rsidRDefault="00A44715" w:rsidP="00777D3F">
    <w:pPr>
      <w:pStyle w:val="Header"/>
      <w:jc w:val="center"/>
      <w:rPr>
        <w:rFonts w:ascii="Times New Roman" w:hAnsi="Times New Roman"/>
        <w:sz w:val="24"/>
        <w:szCs w:val="24"/>
      </w:rPr>
    </w:pPr>
  </w:p>
  <w:p w14:paraId="4BDD383B" w14:textId="77777777" w:rsidR="00A44715" w:rsidRDefault="00A44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B63"/>
    <w:rsid w:val="00010280"/>
    <w:rsid w:val="00021B14"/>
    <w:rsid w:val="00033424"/>
    <w:rsid w:val="00037272"/>
    <w:rsid w:val="00042F0D"/>
    <w:rsid w:val="00047C47"/>
    <w:rsid w:val="00050FA0"/>
    <w:rsid w:val="00051BCD"/>
    <w:rsid w:val="000766E1"/>
    <w:rsid w:val="0008465C"/>
    <w:rsid w:val="000877AE"/>
    <w:rsid w:val="000A364C"/>
    <w:rsid w:val="000E274F"/>
    <w:rsid w:val="000E40A4"/>
    <w:rsid w:val="000E6F47"/>
    <w:rsid w:val="0010706A"/>
    <w:rsid w:val="00115119"/>
    <w:rsid w:val="00161A36"/>
    <w:rsid w:val="00194A74"/>
    <w:rsid w:val="001A7828"/>
    <w:rsid w:val="001B4C54"/>
    <w:rsid w:val="001B525D"/>
    <w:rsid w:val="001C4FBE"/>
    <w:rsid w:val="002011E0"/>
    <w:rsid w:val="00220358"/>
    <w:rsid w:val="002451AC"/>
    <w:rsid w:val="0025189A"/>
    <w:rsid w:val="002950B5"/>
    <w:rsid w:val="002C718C"/>
    <w:rsid w:val="002F0987"/>
    <w:rsid w:val="00342D57"/>
    <w:rsid w:val="00353800"/>
    <w:rsid w:val="00360F91"/>
    <w:rsid w:val="003651EA"/>
    <w:rsid w:val="003A7937"/>
    <w:rsid w:val="003B4CE2"/>
    <w:rsid w:val="003D10E4"/>
    <w:rsid w:val="003F46B0"/>
    <w:rsid w:val="004049E4"/>
    <w:rsid w:val="004213FD"/>
    <w:rsid w:val="00421E69"/>
    <w:rsid w:val="00424404"/>
    <w:rsid w:val="0045309C"/>
    <w:rsid w:val="00455BBC"/>
    <w:rsid w:val="00470F0F"/>
    <w:rsid w:val="004932F0"/>
    <w:rsid w:val="004A07C5"/>
    <w:rsid w:val="004A22C9"/>
    <w:rsid w:val="004A471F"/>
    <w:rsid w:val="00503EB9"/>
    <w:rsid w:val="00504911"/>
    <w:rsid w:val="00507A32"/>
    <w:rsid w:val="00551F5A"/>
    <w:rsid w:val="00555DB8"/>
    <w:rsid w:val="00593E21"/>
    <w:rsid w:val="005A4ECB"/>
    <w:rsid w:val="005A735D"/>
    <w:rsid w:val="005E5D0B"/>
    <w:rsid w:val="0064385F"/>
    <w:rsid w:val="00662E7C"/>
    <w:rsid w:val="006631C5"/>
    <w:rsid w:val="00687F1E"/>
    <w:rsid w:val="006D6009"/>
    <w:rsid w:val="006E319E"/>
    <w:rsid w:val="006E565D"/>
    <w:rsid w:val="006F2AB9"/>
    <w:rsid w:val="00715D73"/>
    <w:rsid w:val="00742676"/>
    <w:rsid w:val="0077544F"/>
    <w:rsid w:val="0077616B"/>
    <w:rsid w:val="00777D3F"/>
    <w:rsid w:val="007A1480"/>
    <w:rsid w:val="007A6B3B"/>
    <w:rsid w:val="007B5B91"/>
    <w:rsid w:val="007D391E"/>
    <w:rsid w:val="007E6ECC"/>
    <w:rsid w:val="00807B5B"/>
    <w:rsid w:val="00831955"/>
    <w:rsid w:val="00850D4B"/>
    <w:rsid w:val="0085668E"/>
    <w:rsid w:val="00862CFA"/>
    <w:rsid w:val="0089649A"/>
    <w:rsid w:val="008C2DD5"/>
    <w:rsid w:val="008E1632"/>
    <w:rsid w:val="008F7363"/>
    <w:rsid w:val="0090387E"/>
    <w:rsid w:val="00912244"/>
    <w:rsid w:val="00937E97"/>
    <w:rsid w:val="00941336"/>
    <w:rsid w:val="00961E6F"/>
    <w:rsid w:val="0097132A"/>
    <w:rsid w:val="0099238D"/>
    <w:rsid w:val="009956EE"/>
    <w:rsid w:val="009969CC"/>
    <w:rsid w:val="009B0F46"/>
    <w:rsid w:val="00A44715"/>
    <w:rsid w:val="00A62329"/>
    <w:rsid w:val="00A65A71"/>
    <w:rsid w:val="00A90C8C"/>
    <w:rsid w:val="00AA7178"/>
    <w:rsid w:val="00AB3F29"/>
    <w:rsid w:val="00AB4BFF"/>
    <w:rsid w:val="00B158C8"/>
    <w:rsid w:val="00B53874"/>
    <w:rsid w:val="00B65C43"/>
    <w:rsid w:val="00B830FF"/>
    <w:rsid w:val="00B8466D"/>
    <w:rsid w:val="00BC26F6"/>
    <w:rsid w:val="00BE08C2"/>
    <w:rsid w:val="00BF7D74"/>
    <w:rsid w:val="00C46FD4"/>
    <w:rsid w:val="00C84D44"/>
    <w:rsid w:val="00C914FA"/>
    <w:rsid w:val="00C925D5"/>
    <w:rsid w:val="00CA4439"/>
    <w:rsid w:val="00CC0A76"/>
    <w:rsid w:val="00D743E2"/>
    <w:rsid w:val="00D83801"/>
    <w:rsid w:val="00D87605"/>
    <w:rsid w:val="00DE3377"/>
    <w:rsid w:val="00E04E63"/>
    <w:rsid w:val="00E318FE"/>
    <w:rsid w:val="00E72737"/>
    <w:rsid w:val="00E92FC8"/>
    <w:rsid w:val="00EA507F"/>
    <w:rsid w:val="00ED4CD4"/>
    <w:rsid w:val="00EF2014"/>
    <w:rsid w:val="00F25143"/>
    <w:rsid w:val="00F2634A"/>
    <w:rsid w:val="00F33DDA"/>
    <w:rsid w:val="00F33E85"/>
    <w:rsid w:val="00F348FB"/>
    <w:rsid w:val="00F408A1"/>
    <w:rsid w:val="00F51EA3"/>
    <w:rsid w:val="00F70BAF"/>
    <w:rsid w:val="00FA4186"/>
    <w:rsid w:val="00FB1A06"/>
    <w:rsid w:val="00FC214E"/>
    <w:rsid w:val="00FE3E50"/>
    <w:rsid w:val="00FF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4775"/>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styleId="Revision">
    <w:name w:val="Revision"/>
    <w:hidden/>
    <w:uiPriority w:val="99"/>
    <w:semiHidden/>
    <w:rsid w:val="003B4C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CASA 89/18 - Explanatory Statement</vt:lpstr>
    </vt:vector>
  </TitlesOfParts>
  <Company>Civil Aviation Safety Authority</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89/18 - Explanatory Statement</dc:title>
  <dc:creator>Civil Aviation Safety Authority</dc:creator>
  <cp:lastModifiedBy>Davies, Erika</cp:lastModifiedBy>
  <cp:revision>14</cp:revision>
  <cp:lastPrinted>2018-07-19T05:43:00Z</cp:lastPrinted>
  <dcterms:created xsi:type="dcterms:W3CDTF">2018-07-18T23:57:00Z</dcterms:created>
  <dcterms:modified xsi:type="dcterms:W3CDTF">2018-07-20T00:09:00Z</dcterms:modified>
  <cp:category>Exemptions</cp:category>
</cp:coreProperties>
</file>