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B80D61" w:rsidRPr="00B7010F" w:rsidRDefault="00B80D61" w:rsidP="00B80D61">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B7010F">
        <w:rPr>
          <w:rFonts w:ascii="Times New Roman" w:eastAsia="Times New Roman" w:hAnsi="Times New Roman"/>
          <w:b/>
          <w:bCs/>
          <w:caps/>
          <w:sz w:val="24"/>
          <w:szCs w:val="24"/>
          <w:u w:val="single"/>
          <w:lang w:eastAsia="en-AU"/>
        </w:rPr>
        <w:t>Explanatory Statement</w:t>
      </w:r>
    </w:p>
    <w:p w:rsidR="00B80D61" w:rsidRPr="00B7010F" w:rsidRDefault="00B80D61" w:rsidP="00B80D61">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B7010F">
        <w:rPr>
          <w:rFonts w:ascii="Times New Roman" w:eastAsia="Times New Roman" w:hAnsi="Times New Roman"/>
          <w:i/>
          <w:iCs/>
          <w:sz w:val="24"/>
          <w:szCs w:val="24"/>
          <w:lang w:eastAsia="en-AU"/>
        </w:rPr>
        <w:t>Biosecurity Act 2015</w:t>
      </w:r>
    </w:p>
    <w:p w:rsidR="00455FA0" w:rsidRPr="00B7010F" w:rsidRDefault="00B80D61" w:rsidP="00455FA0">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B7010F">
        <w:rPr>
          <w:rFonts w:ascii="Times New Roman" w:eastAsia="Times New Roman" w:hAnsi="Times New Roman"/>
          <w:sz w:val="24"/>
          <w:szCs w:val="24"/>
          <w:lang w:eastAsia="en-AU"/>
        </w:rPr>
        <w:t> </w:t>
      </w:r>
      <w:r w:rsidR="00455FA0" w:rsidRPr="00B7010F">
        <w:rPr>
          <w:rFonts w:ascii="Times New Roman" w:eastAsia="Times New Roman" w:hAnsi="Times New Roman"/>
          <w:i/>
          <w:iCs/>
          <w:sz w:val="24"/>
          <w:szCs w:val="24"/>
          <w:lang w:eastAsia="en-AU"/>
        </w:rPr>
        <w:t xml:space="preserve">Biosecurity </w:t>
      </w:r>
      <w:r w:rsidR="00455FA0">
        <w:rPr>
          <w:rFonts w:ascii="Times New Roman" w:eastAsia="Times New Roman" w:hAnsi="Times New Roman"/>
          <w:i/>
          <w:iCs/>
          <w:sz w:val="24"/>
          <w:szCs w:val="24"/>
          <w:lang w:eastAsia="en-AU"/>
        </w:rPr>
        <w:t xml:space="preserve">Legislation </w:t>
      </w:r>
      <w:r w:rsidR="00455FA0" w:rsidRPr="00B7010F">
        <w:rPr>
          <w:rFonts w:ascii="Times New Roman" w:eastAsia="Times New Roman" w:hAnsi="Times New Roman"/>
          <w:i/>
          <w:iCs/>
          <w:sz w:val="24"/>
          <w:szCs w:val="24"/>
          <w:lang w:eastAsia="en-AU"/>
        </w:rPr>
        <w:t>(Prohibited and Conditionally Non-prohibited Goods) Amendment (Alternativ</w:t>
      </w:r>
      <w:r w:rsidR="00455FA0">
        <w:rPr>
          <w:rFonts w:ascii="Times New Roman" w:eastAsia="Times New Roman" w:hAnsi="Times New Roman"/>
          <w:i/>
          <w:iCs/>
          <w:sz w:val="24"/>
          <w:szCs w:val="24"/>
          <w:lang w:eastAsia="en-AU"/>
        </w:rPr>
        <w:t>e Conditions) Determination 2018</w:t>
      </w:r>
    </w:p>
    <w:p w:rsidR="00B80D61" w:rsidRPr="005F5252" w:rsidRDefault="00B80D61" w:rsidP="00B80D61">
      <w:pPr>
        <w:shd w:val="clear" w:color="auto" w:fill="FFFFFF"/>
        <w:spacing w:before="100" w:beforeAutospacing="1" w:after="100" w:afterAutospacing="1"/>
        <w:rPr>
          <w:rFonts w:ascii="Times New Roman" w:eastAsia="Times New Roman" w:hAnsi="Times New Roman"/>
          <w:sz w:val="24"/>
          <w:szCs w:val="24"/>
          <w:lang w:val="en-US" w:eastAsia="en-AU"/>
        </w:rPr>
      </w:pPr>
      <w:r w:rsidRPr="005F5252">
        <w:rPr>
          <w:rFonts w:ascii="Times New Roman" w:eastAsia="Times New Roman" w:hAnsi="Times New Roman"/>
          <w:b/>
          <w:bCs/>
          <w:sz w:val="24"/>
          <w:szCs w:val="24"/>
          <w:lang w:eastAsia="en-AU"/>
        </w:rPr>
        <w:t>Legislative Authority</w:t>
      </w:r>
    </w:p>
    <w:p w:rsidR="00824916" w:rsidRDefault="00824916" w:rsidP="00824916">
      <w:pPr>
        <w:pStyle w:val="CommentText"/>
        <w:rPr>
          <w:rFonts w:ascii="Times New Roman" w:hAnsi="Times New Roman"/>
          <w:sz w:val="24"/>
          <w:szCs w:val="24"/>
        </w:rPr>
      </w:pPr>
      <w:r w:rsidRPr="001C66D1">
        <w:rPr>
          <w:rFonts w:ascii="Times New Roman" w:hAnsi="Times New Roman"/>
          <w:sz w:val="24"/>
          <w:szCs w:val="24"/>
        </w:rPr>
        <w:t xml:space="preserve">The </w:t>
      </w:r>
      <w:r w:rsidRPr="001C66D1">
        <w:rPr>
          <w:rFonts w:ascii="Times New Roman" w:hAnsi="Times New Roman"/>
          <w:i/>
          <w:sz w:val="24"/>
          <w:szCs w:val="24"/>
        </w:rPr>
        <w:t xml:space="preserve">Biosecurity Act 2015 </w:t>
      </w:r>
      <w:r w:rsidRPr="001C66D1">
        <w:rPr>
          <w:rFonts w:ascii="Times New Roman" w:hAnsi="Times New Roman"/>
          <w:sz w:val="24"/>
          <w:szCs w:val="24"/>
        </w:rPr>
        <w:t>(</w:t>
      </w:r>
      <w:r w:rsidRPr="004142C8">
        <w:rPr>
          <w:rFonts w:ascii="Times New Roman" w:hAnsi="Times New Roman"/>
          <w:b/>
          <w:sz w:val="24"/>
          <w:szCs w:val="24"/>
        </w:rPr>
        <w:t>Act</w:t>
      </w:r>
      <w:r w:rsidRPr="001C66D1">
        <w:rPr>
          <w:rFonts w:ascii="Times New Roman" w:hAnsi="Times New Roman"/>
          <w:sz w:val="24"/>
          <w:szCs w:val="24"/>
        </w:rPr>
        <w:t xml:space="preserve">) provides for the management of diseases and pests that may cause harm to human, animal or plant health or the environment.  </w:t>
      </w:r>
    </w:p>
    <w:p w:rsidR="00A1229E" w:rsidRPr="00B8256F" w:rsidRDefault="00A1229E" w:rsidP="00A1229E">
      <w:pPr>
        <w:pStyle w:val="CommentText"/>
        <w:spacing w:before="100" w:beforeAutospacing="1" w:after="100" w:afterAutospacing="1"/>
        <w:rPr>
          <w:rFonts w:ascii="Times New Roman" w:hAnsi="Times New Roman"/>
          <w:sz w:val="24"/>
          <w:szCs w:val="24"/>
        </w:rPr>
      </w:pPr>
      <w:r w:rsidRPr="00B8256F">
        <w:rPr>
          <w:rFonts w:ascii="Times New Roman" w:hAnsi="Times New Roman"/>
          <w:sz w:val="24"/>
          <w:szCs w:val="24"/>
        </w:rPr>
        <w:t>Subsection 174(1) of the</w:t>
      </w:r>
      <w:r>
        <w:rPr>
          <w:rFonts w:ascii="Times New Roman" w:hAnsi="Times New Roman"/>
          <w:iCs/>
          <w:sz w:val="24"/>
          <w:szCs w:val="24"/>
        </w:rPr>
        <w:t xml:space="preserve"> Act </w:t>
      </w:r>
      <w:r w:rsidRPr="00B8256F">
        <w:rPr>
          <w:rFonts w:ascii="Times New Roman" w:hAnsi="Times New Roman"/>
          <w:sz w:val="24"/>
          <w:szCs w:val="24"/>
        </w:rPr>
        <w:t>empowers the Director of Biosecurity and the Director of Human Biosecurity to jointly determine that specified classes of goods must not be brought or imported into Australian territory unless specified conditions (including conditions for administrative purposes) are complied with.</w:t>
      </w:r>
    </w:p>
    <w:p w:rsidR="00A1229E" w:rsidRPr="00B8256F" w:rsidRDefault="00A1229E" w:rsidP="00841D58">
      <w:pPr>
        <w:pStyle w:val="CommentText"/>
        <w:spacing w:before="100" w:beforeAutospacing="1"/>
        <w:rPr>
          <w:rFonts w:ascii="Times New Roman" w:eastAsia="Times New Roman" w:hAnsi="Times New Roman"/>
          <w:sz w:val="24"/>
          <w:szCs w:val="24"/>
          <w:lang w:eastAsia="en-AU"/>
        </w:rPr>
      </w:pPr>
      <w:r w:rsidRPr="00B8256F">
        <w:rPr>
          <w:rFonts w:ascii="Times New Roman" w:hAnsi="Times New Roman"/>
          <w:sz w:val="24"/>
          <w:szCs w:val="24"/>
        </w:rPr>
        <w:t>The Director of Biosecurity and the Director of Human Biosecurity have made a number of determinations under subsection 174(1), which relevantly include (collectively</w:t>
      </w:r>
      <w:r w:rsidRPr="00B8256F">
        <w:rPr>
          <w:rFonts w:ascii="Times New Roman" w:eastAsia="Times New Roman" w:hAnsi="Times New Roman"/>
          <w:sz w:val="24"/>
          <w:szCs w:val="24"/>
          <w:lang w:eastAsia="en-AU"/>
        </w:rPr>
        <w:t xml:space="preserve">, the </w:t>
      </w:r>
      <w:r w:rsidRPr="00B8256F">
        <w:rPr>
          <w:rFonts w:ascii="Times New Roman" w:eastAsia="Times New Roman" w:hAnsi="Times New Roman"/>
          <w:b/>
          <w:sz w:val="24"/>
          <w:szCs w:val="24"/>
          <w:lang w:eastAsia="en-AU"/>
        </w:rPr>
        <w:t>Goods Determinations</w:t>
      </w:r>
      <w:r w:rsidRPr="00B8256F">
        <w:rPr>
          <w:rFonts w:ascii="Times New Roman" w:eastAsia="Times New Roman" w:hAnsi="Times New Roman"/>
          <w:sz w:val="24"/>
          <w:szCs w:val="24"/>
          <w:lang w:eastAsia="en-AU"/>
        </w:rPr>
        <w:t>):</w:t>
      </w:r>
    </w:p>
    <w:p w:rsidR="00A1229E" w:rsidRPr="00A1229E" w:rsidRDefault="00A1229E" w:rsidP="00841D58">
      <w:pPr>
        <w:pStyle w:val="ListParagraph"/>
        <w:numPr>
          <w:ilvl w:val="0"/>
          <w:numId w:val="18"/>
        </w:numPr>
        <w:shd w:val="clear" w:color="auto" w:fill="FFFFFF"/>
        <w:ind w:left="567" w:hanging="567"/>
        <w:contextualSpacing w:val="0"/>
        <w:rPr>
          <w:rFonts w:ascii="Times New Roman" w:eastAsia="Times New Roman" w:hAnsi="Times New Roman"/>
          <w:sz w:val="24"/>
          <w:szCs w:val="24"/>
          <w:lang w:val="en-US" w:eastAsia="en-AU"/>
        </w:rPr>
      </w:pPr>
      <w:r w:rsidRPr="005F5252">
        <w:rPr>
          <w:rFonts w:ascii="Times New Roman" w:eastAsia="Times New Roman" w:hAnsi="Times New Roman"/>
          <w:i/>
          <w:iCs/>
          <w:sz w:val="24"/>
          <w:szCs w:val="24"/>
          <w:lang w:eastAsia="en-AU"/>
        </w:rPr>
        <w:t>Biosecurity (Prohibited and Cond</w:t>
      </w:r>
      <w:r>
        <w:rPr>
          <w:rFonts w:ascii="Times New Roman" w:eastAsia="Times New Roman" w:hAnsi="Times New Roman"/>
          <w:i/>
          <w:iCs/>
          <w:sz w:val="24"/>
          <w:szCs w:val="24"/>
          <w:lang w:eastAsia="en-AU"/>
        </w:rPr>
        <w:t>itionally Non-prohibited Goods) Determination </w:t>
      </w:r>
      <w:r w:rsidRPr="005F5252">
        <w:rPr>
          <w:rFonts w:ascii="Times New Roman" w:eastAsia="Times New Roman" w:hAnsi="Times New Roman"/>
          <w:i/>
          <w:iCs/>
          <w:sz w:val="24"/>
          <w:szCs w:val="24"/>
          <w:lang w:eastAsia="en-AU"/>
        </w:rPr>
        <w:t>2016</w:t>
      </w:r>
      <w:r w:rsidR="005935D9">
        <w:rPr>
          <w:rFonts w:ascii="Times New Roman" w:eastAsia="Times New Roman" w:hAnsi="Times New Roman"/>
          <w:iCs/>
          <w:sz w:val="24"/>
          <w:szCs w:val="24"/>
          <w:lang w:eastAsia="en-AU"/>
        </w:rPr>
        <w:t xml:space="preserve"> </w:t>
      </w:r>
      <w:r w:rsidR="005935D9" w:rsidRPr="009D343B">
        <w:rPr>
          <w:rFonts w:ascii="Times New Roman" w:eastAsia="Times New Roman" w:hAnsi="Times New Roman"/>
          <w:b/>
          <w:iCs/>
          <w:sz w:val="24"/>
          <w:szCs w:val="24"/>
          <w:lang w:eastAsia="en-AU"/>
        </w:rPr>
        <w:t>(Determination)</w:t>
      </w:r>
      <w:r w:rsidRPr="00B77607">
        <w:rPr>
          <w:rFonts w:ascii="Times New Roman" w:eastAsia="Times New Roman" w:hAnsi="Times New Roman"/>
          <w:iCs/>
          <w:sz w:val="24"/>
          <w:szCs w:val="24"/>
          <w:lang w:eastAsia="en-AU"/>
        </w:rPr>
        <w:t>;</w:t>
      </w:r>
    </w:p>
    <w:p w:rsidR="00A1229E" w:rsidRPr="00D20ECB" w:rsidRDefault="00A1229E" w:rsidP="00A1229E">
      <w:pPr>
        <w:pStyle w:val="ListParagraph"/>
        <w:numPr>
          <w:ilvl w:val="0"/>
          <w:numId w:val="18"/>
        </w:numPr>
        <w:shd w:val="clear" w:color="auto" w:fill="FFFFFF"/>
        <w:ind w:left="567" w:hanging="567"/>
        <w:contextualSpacing w:val="0"/>
        <w:rPr>
          <w:rFonts w:ascii="Times New Roman" w:eastAsia="Times New Roman" w:hAnsi="Times New Roman"/>
          <w:sz w:val="24"/>
          <w:szCs w:val="24"/>
          <w:lang w:val="en-US" w:eastAsia="en-AU"/>
        </w:rPr>
      </w:pPr>
      <w:r w:rsidRPr="005F5252">
        <w:rPr>
          <w:rFonts w:ascii="Times New Roman" w:eastAsia="Times New Roman" w:hAnsi="Times New Roman"/>
          <w:i/>
          <w:iCs/>
          <w:sz w:val="24"/>
          <w:szCs w:val="24"/>
          <w:lang w:eastAsia="en-AU"/>
        </w:rPr>
        <w:t>Biosecurity (Prohibited and Cond</w:t>
      </w:r>
      <w:r>
        <w:rPr>
          <w:rFonts w:ascii="Times New Roman" w:eastAsia="Times New Roman" w:hAnsi="Times New Roman"/>
          <w:i/>
          <w:iCs/>
          <w:sz w:val="24"/>
          <w:szCs w:val="24"/>
          <w:lang w:eastAsia="en-AU"/>
        </w:rPr>
        <w:t>itionally Non-prohibited Goods—Christmas Island) Determination </w:t>
      </w:r>
      <w:r w:rsidRPr="005F5252">
        <w:rPr>
          <w:rFonts w:ascii="Times New Roman" w:eastAsia="Times New Roman" w:hAnsi="Times New Roman"/>
          <w:i/>
          <w:iCs/>
          <w:sz w:val="24"/>
          <w:szCs w:val="24"/>
          <w:lang w:eastAsia="en-AU"/>
        </w:rPr>
        <w:t>2016</w:t>
      </w:r>
      <w:r w:rsidR="005935D9">
        <w:rPr>
          <w:rFonts w:ascii="Times New Roman" w:eastAsia="Times New Roman" w:hAnsi="Times New Roman"/>
          <w:iCs/>
          <w:sz w:val="24"/>
          <w:szCs w:val="24"/>
          <w:lang w:eastAsia="en-AU"/>
        </w:rPr>
        <w:t xml:space="preserve"> (</w:t>
      </w:r>
      <w:r w:rsidR="005935D9">
        <w:rPr>
          <w:rFonts w:ascii="Times New Roman" w:eastAsia="Times New Roman" w:hAnsi="Times New Roman"/>
          <w:b/>
          <w:iCs/>
          <w:sz w:val="24"/>
          <w:szCs w:val="24"/>
          <w:lang w:eastAsia="en-AU"/>
        </w:rPr>
        <w:t>Christmas Island Determination</w:t>
      </w:r>
      <w:r w:rsidR="005935D9">
        <w:rPr>
          <w:rFonts w:ascii="Times New Roman" w:eastAsia="Times New Roman" w:hAnsi="Times New Roman"/>
          <w:iCs/>
          <w:sz w:val="24"/>
          <w:szCs w:val="24"/>
          <w:lang w:eastAsia="en-AU"/>
        </w:rPr>
        <w:t>)</w:t>
      </w:r>
      <w:r w:rsidRPr="00B77607">
        <w:rPr>
          <w:rFonts w:ascii="Times New Roman" w:eastAsia="Times New Roman" w:hAnsi="Times New Roman"/>
          <w:iCs/>
          <w:sz w:val="24"/>
          <w:szCs w:val="24"/>
          <w:lang w:eastAsia="en-AU"/>
        </w:rPr>
        <w:t xml:space="preserve">; </w:t>
      </w:r>
    </w:p>
    <w:p w:rsidR="00A1229E" w:rsidRPr="00820E64" w:rsidRDefault="00A1229E" w:rsidP="00A1229E">
      <w:pPr>
        <w:pStyle w:val="ListParagraph"/>
        <w:numPr>
          <w:ilvl w:val="0"/>
          <w:numId w:val="18"/>
        </w:numPr>
        <w:shd w:val="clear" w:color="auto" w:fill="FFFFFF"/>
        <w:ind w:left="567" w:hanging="567"/>
        <w:contextualSpacing w:val="0"/>
        <w:rPr>
          <w:rFonts w:ascii="Times New Roman" w:eastAsia="Times New Roman" w:hAnsi="Times New Roman"/>
          <w:sz w:val="24"/>
          <w:szCs w:val="24"/>
          <w:lang w:val="en-US" w:eastAsia="en-AU"/>
        </w:rPr>
      </w:pPr>
      <w:r w:rsidRPr="00D20ECB">
        <w:rPr>
          <w:rFonts w:ascii="Times New Roman" w:eastAsia="Times New Roman" w:hAnsi="Times New Roman"/>
          <w:i/>
          <w:iCs/>
          <w:sz w:val="24"/>
          <w:szCs w:val="24"/>
          <w:lang w:eastAsia="en-AU"/>
        </w:rPr>
        <w:t>Biosecurity (Prohibited and Conditionally Non-prohibited Goods</w:t>
      </w:r>
      <w:r>
        <w:rPr>
          <w:rFonts w:ascii="Times New Roman" w:eastAsia="Times New Roman" w:hAnsi="Times New Roman"/>
          <w:i/>
          <w:iCs/>
          <w:sz w:val="24"/>
          <w:szCs w:val="24"/>
          <w:lang w:eastAsia="en-AU"/>
        </w:rPr>
        <w:t>—</w:t>
      </w:r>
      <w:r w:rsidRPr="00D20ECB">
        <w:rPr>
          <w:rFonts w:ascii="Times New Roman" w:eastAsia="Times New Roman" w:hAnsi="Times New Roman"/>
          <w:i/>
          <w:iCs/>
          <w:sz w:val="24"/>
          <w:szCs w:val="24"/>
          <w:lang w:eastAsia="en-AU"/>
        </w:rPr>
        <w:t>Cocos (Keeling) Islands) Determination 2016</w:t>
      </w:r>
      <w:r w:rsidR="005935D9">
        <w:rPr>
          <w:rFonts w:ascii="Times New Roman" w:eastAsia="Times New Roman" w:hAnsi="Times New Roman"/>
          <w:iCs/>
          <w:sz w:val="24"/>
          <w:szCs w:val="24"/>
          <w:lang w:eastAsia="en-AU"/>
        </w:rPr>
        <w:t xml:space="preserve"> (</w:t>
      </w:r>
      <w:r w:rsidR="005935D9">
        <w:rPr>
          <w:rFonts w:ascii="Times New Roman" w:eastAsia="Times New Roman" w:hAnsi="Times New Roman"/>
          <w:b/>
          <w:iCs/>
          <w:sz w:val="24"/>
          <w:szCs w:val="24"/>
          <w:lang w:eastAsia="en-AU"/>
        </w:rPr>
        <w:t>Cocos (Keeling) Islands Determination</w:t>
      </w:r>
      <w:r w:rsidR="005935D9">
        <w:rPr>
          <w:rFonts w:ascii="Times New Roman" w:eastAsia="Times New Roman" w:hAnsi="Times New Roman"/>
          <w:iCs/>
          <w:sz w:val="24"/>
          <w:szCs w:val="24"/>
          <w:lang w:eastAsia="en-AU"/>
        </w:rPr>
        <w:t>)</w:t>
      </w:r>
      <w:r w:rsidRPr="00B77607">
        <w:rPr>
          <w:rFonts w:ascii="Times New Roman" w:eastAsia="Times New Roman" w:hAnsi="Times New Roman"/>
          <w:iCs/>
          <w:sz w:val="24"/>
          <w:szCs w:val="24"/>
          <w:lang w:eastAsia="en-AU"/>
        </w:rPr>
        <w:t>;</w:t>
      </w:r>
      <w:r>
        <w:rPr>
          <w:rFonts w:ascii="Times New Roman" w:eastAsia="Times New Roman" w:hAnsi="Times New Roman"/>
          <w:i/>
          <w:iCs/>
          <w:sz w:val="24"/>
          <w:szCs w:val="24"/>
          <w:lang w:eastAsia="en-AU"/>
        </w:rPr>
        <w:t xml:space="preserve"> </w:t>
      </w:r>
      <w:r w:rsidRPr="00A90C0F">
        <w:rPr>
          <w:rFonts w:ascii="Times New Roman" w:eastAsia="Times New Roman" w:hAnsi="Times New Roman"/>
          <w:iCs/>
          <w:sz w:val="24"/>
          <w:szCs w:val="24"/>
          <w:lang w:eastAsia="en-AU"/>
        </w:rPr>
        <w:t>and</w:t>
      </w:r>
    </w:p>
    <w:p w:rsidR="00A1229E" w:rsidRPr="00B8256F" w:rsidRDefault="00A1229E" w:rsidP="00A1229E">
      <w:pPr>
        <w:pStyle w:val="ListParagraph"/>
        <w:numPr>
          <w:ilvl w:val="0"/>
          <w:numId w:val="18"/>
        </w:numPr>
        <w:shd w:val="clear" w:color="auto" w:fill="FFFFFF"/>
        <w:ind w:left="567" w:hanging="567"/>
        <w:contextualSpacing w:val="0"/>
        <w:rPr>
          <w:rFonts w:ascii="Times New Roman" w:eastAsia="Times New Roman" w:hAnsi="Times New Roman"/>
          <w:sz w:val="24"/>
          <w:szCs w:val="24"/>
          <w:lang w:val="en-US" w:eastAsia="en-AU"/>
        </w:rPr>
      </w:pPr>
      <w:r w:rsidRPr="005F5252">
        <w:rPr>
          <w:rFonts w:ascii="Times New Roman" w:eastAsia="Times New Roman" w:hAnsi="Times New Roman"/>
          <w:i/>
          <w:iCs/>
          <w:sz w:val="24"/>
          <w:szCs w:val="24"/>
          <w:lang w:eastAsia="en-AU"/>
        </w:rPr>
        <w:t>Biosecurity (Prohibited and Cond</w:t>
      </w:r>
      <w:r>
        <w:rPr>
          <w:rFonts w:ascii="Times New Roman" w:eastAsia="Times New Roman" w:hAnsi="Times New Roman"/>
          <w:i/>
          <w:iCs/>
          <w:sz w:val="24"/>
          <w:szCs w:val="24"/>
          <w:lang w:eastAsia="en-AU"/>
        </w:rPr>
        <w:t>itionally Non-prohibited Goods—Norfolk Island) Determination </w:t>
      </w:r>
      <w:r w:rsidRPr="005F5252">
        <w:rPr>
          <w:rFonts w:ascii="Times New Roman" w:eastAsia="Times New Roman" w:hAnsi="Times New Roman"/>
          <w:i/>
          <w:iCs/>
          <w:sz w:val="24"/>
          <w:szCs w:val="24"/>
          <w:lang w:eastAsia="en-AU"/>
        </w:rPr>
        <w:t>2016</w:t>
      </w:r>
      <w:r w:rsidR="005935D9">
        <w:rPr>
          <w:rFonts w:ascii="Times New Roman" w:eastAsia="Times New Roman" w:hAnsi="Times New Roman"/>
          <w:iCs/>
          <w:sz w:val="24"/>
          <w:szCs w:val="24"/>
          <w:lang w:eastAsia="en-AU"/>
        </w:rPr>
        <w:t xml:space="preserve"> (</w:t>
      </w:r>
      <w:r w:rsidR="005935D9">
        <w:rPr>
          <w:rFonts w:ascii="Times New Roman" w:eastAsia="Times New Roman" w:hAnsi="Times New Roman"/>
          <w:b/>
          <w:iCs/>
          <w:sz w:val="24"/>
          <w:szCs w:val="24"/>
          <w:lang w:eastAsia="en-AU"/>
        </w:rPr>
        <w:t>Norfolk Island Determination</w:t>
      </w:r>
      <w:r w:rsidR="005935D9">
        <w:rPr>
          <w:rFonts w:ascii="Times New Roman" w:eastAsia="Times New Roman" w:hAnsi="Times New Roman"/>
          <w:iCs/>
          <w:sz w:val="24"/>
          <w:szCs w:val="24"/>
          <w:lang w:eastAsia="en-AU"/>
        </w:rPr>
        <w:t>)</w:t>
      </w:r>
      <w:r>
        <w:rPr>
          <w:rFonts w:ascii="Times New Roman" w:eastAsia="Times New Roman" w:hAnsi="Times New Roman"/>
          <w:iCs/>
          <w:sz w:val="24"/>
          <w:szCs w:val="24"/>
          <w:lang w:eastAsia="en-AU"/>
        </w:rPr>
        <w:t>.</w:t>
      </w:r>
    </w:p>
    <w:p w:rsidR="00A1229E" w:rsidRPr="00B8256F" w:rsidRDefault="00A1229E" w:rsidP="00841D58">
      <w:pPr>
        <w:pStyle w:val="CommentText"/>
        <w:spacing w:before="100" w:beforeAutospacing="1"/>
        <w:rPr>
          <w:rFonts w:ascii="Times New Roman" w:hAnsi="Times New Roman"/>
          <w:sz w:val="24"/>
          <w:szCs w:val="24"/>
        </w:rPr>
      </w:pPr>
      <w:r w:rsidRPr="00B8256F">
        <w:rPr>
          <w:rFonts w:ascii="Times New Roman" w:hAnsi="Times New Roman"/>
          <w:sz w:val="24"/>
          <w:szCs w:val="24"/>
        </w:rPr>
        <w:t>Under the Goods Determinations, the specified conditions for certain goods for the purposes of subsection 174(1) are that, subject to certain exceptions, the goods must not be brought or imported into the relevant place unless:</w:t>
      </w:r>
    </w:p>
    <w:p w:rsidR="00A1229E" w:rsidRPr="00B8256F" w:rsidRDefault="00A1229E" w:rsidP="00A1229E">
      <w:pPr>
        <w:pStyle w:val="ListParagraph"/>
        <w:numPr>
          <w:ilvl w:val="0"/>
          <w:numId w:val="22"/>
        </w:numPr>
        <w:shd w:val="clear" w:color="auto" w:fill="FFFFFF"/>
        <w:ind w:left="567" w:hanging="567"/>
        <w:contextualSpacing w:val="0"/>
        <w:rPr>
          <w:rFonts w:ascii="Times New Roman" w:eastAsia="Times New Roman" w:hAnsi="Times New Roman"/>
          <w:iCs/>
          <w:sz w:val="24"/>
          <w:szCs w:val="24"/>
          <w:lang w:eastAsia="en-AU"/>
        </w:rPr>
      </w:pPr>
      <w:r w:rsidRPr="00B8256F">
        <w:rPr>
          <w:rFonts w:ascii="Times New Roman" w:eastAsia="Times New Roman" w:hAnsi="Times New Roman"/>
          <w:iCs/>
          <w:sz w:val="24"/>
          <w:szCs w:val="24"/>
          <w:lang w:eastAsia="en-AU"/>
        </w:rPr>
        <w:t>the goods are covered by an import permit; or</w:t>
      </w:r>
    </w:p>
    <w:p w:rsidR="00A1229E" w:rsidRPr="00B8256F" w:rsidRDefault="00A1229E" w:rsidP="00A1229E">
      <w:pPr>
        <w:pStyle w:val="ListParagraph"/>
        <w:numPr>
          <w:ilvl w:val="0"/>
          <w:numId w:val="22"/>
        </w:numPr>
        <w:shd w:val="clear" w:color="auto" w:fill="FFFFFF"/>
        <w:ind w:left="567" w:hanging="567"/>
        <w:contextualSpacing w:val="0"/>
        <w:rPr>
          <w:rFonts w:ascii="Times New Roman" w:hAnsi="Times New Roman"/>
          <w:sz w:val="24"/>
          <w:szCs w:val="24"/>
        </w:rPr>
      </w:pPr>
      <w:r w:rsidRPr="00B8256F">
        <w:rPr>
          <w:rFonts w:ascii="Times New Roman" w:eastAsia="Times New Roman" w:hAnsi="Times New Roman"/>
          <w:iCs/>
          <w:sz w:val="24"/>
          <w:szCs w:val="24"/>
          <w:lang w:eastAsia="en-AU"/>
        </w:rPr>
        <w:t>if alternative conditions for bringing or importing the goods into the relevant place are specified in a Goods Determination—the alternative conditions are complied with.</w:t>
      </w:r>
    </w:p>
    <w:p w:rsidR="00A1229E" w:rsidRPr="00DE37EE" w:rsidRDefault="00A1229E" w:rsidP="00A1229E">
      <w:pPr>
        <w:shd w:val="clear" w:color="auto" w:fill="FFFFFF"/>
        <w:spacing w:before="100" w:beforeAutospacing="1" w:after="100" w:afterAutospacing="1"/>
        <w:rPr>
          <w:rFonts w:ascii="Times New Roman" w:eastAsia="Times New Roman" w:hAnsi="Times New Roman"/>
          <w:sz w:val="24"/>
          <w:szCs w:val="24"/>
          <w:lang w:eastAsia="en-AU"/>
        </w:rPr>
      </w:pPr>
      <w:r w:rsidRPr="00DE37EE">
        <w:rPr>
          <w:rFonts w:ascii="Times New Roman" w:eastAsia="Times New Roman" w:hAnsi="Times New Roman"/>
          <w:sz w:val="24"/>
          <w:szCs w:val="24"/>
          <w:lang w:eastAsia="en-AU"/>
        </w:rPr>
        <w:t xml:space="preserve">In addition to the power to make this instrument under subsection 174(1) of the Act, subsection 33(3) of the </w:t>
      </w:r>
      <w:r w:rsidRPr="00DE37EE">
        <w:rPr>
          <w:rFonts w:ascii="Times New Roman" w:eastAsia="Times New Roman" w:hAnsi="Times New Roman"/>
          <w:i/>
          <w:iCs/>
          <w:sz w:val="24"/>
          <w:szCs w:val="24"/>
          <w:lang w:eastAsia="en-AU"/>
        </w:rPr>
        <w:t>Acts Interpretation Act 1901</w:t>
      </w:r>
      <w:r w:rsidRPr="00DE37EE">
        <w:rPr>
          <w:rFonts w:ascii="Times New Roman" w:eastAsia="Times New Roman" w:hAnsi="Times New Roman"/>
          <w:sz w:val="24"/>
          <w:szCs w:val="24"/>
          <w:lang w:eastAsia="en-AU"/>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B80D61" w:rsidRPr="005F5252" w:rsidRDefault="00B80D61" w:rsidP="00DD0F7D">
      <w:pPr>
        <w:keepNext/>
        <w:shd w:val="clear" w:color="auto" w:fill="FFFFFF"/>
        <w:spacing w:before="100" w:beforeAutospacing="1" w:after="100" w:afterAutospacing="1"/>
        <w:rPr>
          <w:rFonts w:ascii="Times New Roman" w:eastAsia="Times New Roman" w:hAnsi="Times New Roman"/>
          <w:sz w:val="24"/>
          <w:szCs w:val="24"/>
          <w:lang w:val="en-US" w:eastAsia="en-AU"/>
        </w:rPr>
      </w:pPr>
      <w:r w:rsidRPr="005F5252">
        <w:rPr>
          <w:rFonts w:ascii="Times New Roman" w:eastAsia="Times New Roman" w:hAnsi="Times New Roman"/>
          <w:b/>
          <w:bCs/>
          <w:sz w:val="24"/>
          <w:szCs w:val="24"/>
          <w:lang w:eastAsia="en-AU"/>
        </w:rPr>
        <w:t>Purpose</w:t>
      </w:r>
    </w:p>
    <w:p w:rsidR="004142C8" w:rsidRDefault="00B80D61" w:rsidP="00E218A6">
      <w:pPr>
        <w:keepNext/>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w:t>
      </w:r>
      <w:r w:rsidR="00F22707">
        <w:rPr>
          <w:rFonts w:ascii="Times New Roman" w:eastAsia="Times New Roman" w:hAnsi="Times New Roman"/>
          <w:i/>
          <w:iCs/>
          <w:sz w:val="24"/>
          <w:szCs w:val="24"/>
          <w:lang w:eastAsia="en-AU"/>
        </w:rPr>
        <w:t xml:space="preserve">Biosecurity Legislation (Prohibited and Conditionally </w:t>
      </w:r>
      <w:r w:rsidR="000C111A">
        <w:rPr>
          <w:rFonts w:ascii="Times New Roman" w:eastAsia="Times New Roman" w:hAnsi="Times New Roman"/>
          <w:i/>
          <w:iCs/>
          <w:sz w:val="24"/>
          <w:szCs w:val="24"/>
          <w:lang w:eastAsia="en-AU"/>
        </w:rPr>
        <w:t>Non-prohibited Goods) Amendment (Alternative Conditions) Determination 2018</w:t>
      </w:r>
      <w:r w:rsidR="00A1229E">
        <w:rPr>
          <w:rFonts w:ascii="Times New Roman" w:eastAsia="Times New Roman" w:hAnsi="Times New Roman"/>
          <w:iCs/>
          <w:sz w:val="24"/>
          <w:szCs w:val="24"/>
          <w:lang w:eastAsia="en-AU"/>
        </w:rPr>
        <w:t xml:space="preserve"> </w:t>
      </w:r>
      <w:r>
        <w:rPr>
          <w:rFonts w:ascii="Times New Roman" w:eastAsia="Times New Roman" w:hAnsi="Times New Roman"/>
          <w:iCs/>
          <w:sz w:val="24"/>
          <w:szCs w:val="24"/>
          <w:lang w:eastAsia="en-AU"/>
        </w:rPr>
        <w:t>(</w:t>
      </w:r>
      <w:r w:rsidR="000C111A" w:rsidRPr="00F66FF1">
        <w:rPr>
          <w:rFonts w:ascii="Times New Roman" w:eastAsia="Times New Roman" w:hAnsi="Times New Roman"/>
          <w:b/>
          <w:iCs/>
          <w:sz w:val="24"/>
          <w:szCs w:val="24"/>
          <w:lang w:eastAsia="en-AU"/>
        </w:rPr>
        <w:t>Amendment Determination</w:t>
      </w:r>
      <w:r>
        <w:rPr>
          <w:rFonts w:ascii="Times New Roman" w:eastAsia="Times New Roman" w:hAnsi="Times New Roman"/>
          <w:iCs/>
          <w:sz w:val="24"/>
          <w:szCs w:val="24"/>
          <w:lang w:eastAsia="en-AU"/>
        </w:rPr>
        <w:t>)</w:t>
      </w:r>
      <w:r w:rsidR="004142C8">
        <w:rPr>
          <w:rFonts w:ascii="Times New Roman" w:eastAsia="Times New Roman" w:hAnsi="Times New Roman"/>
          <w:iCs/>
          <w:sz w:val="24"/>
          <w:szCs w:val="24"/>
          <w:lang w:eastAsia="en-AU"/>
        </w:rPr>
        <w:t>:</w:t>
      </w:r>
      <w:r>
        <w:rPr>
          <w:rFonts w:ascii="Times New Roman" w:eastAsia="Times New Roman" w:hAnsi="Times New Roman"/>
          <w:sz w:val="24"/>
          <w:szCs w:val="24"/>
          <w:lang w:eastAsia="en-AU"/>
        </w:rPr>
        <w:t xml:space="preserve"> </w:t>
      </w:r>
    </w:p>
    <w:p w:rsidR="004142C8" w:rsidRDefault="00B80D61" w:rsidP="007E0981">
      <w:pPr>
        <w:pStyle w:val="ListParagraph"/>
        <w:numPr>
          <w:ilvl w:val="0"/>
          <w:numId w:val="28"/>
        </w:numPr>
        <w:shd w:val="clear" w:color="auto" w:fill="FFFFFF"/>
        <w:spacing w:before="100" w:beforeAutospacing="1" w:after="100" w:afterAutospacing="1"/>
        <w:rPr>
          <w:rFonts w:ascii="Times New Roman" w:eastAsia="Times New Roman" w:hAnsi="Times New Roman"/>
          <w:sz w:val="24"/>
          <w:szCs w:val="24"/>
          <w:lang w:eastAsia="en-AU"/>
        </w:rPr>
      </w:pPr>
      <w:r w:rsidRPr="007E0981">
        <w:rPr>
          <w:rFonts w:ascii="Times New Roman" w:eastAsia="Times New Roman" w:hAnsi="Times New Roman"/>
          <w:sz w:val="24"/>
          <w:szCs w:val="24"/>
          <w:lang w:eastAsia="en-AU"/>
        </w:rPr>
        <w:t>amends existing alternative conditions for certain goods</w:t>
      </w:r>
      <w:r w:rsidR="00904B0E" w:rsidRPr="007E0981">
        <w:rPr>
          <w:rFonts w:ascii="Times New Roman" w:eastAsia="Times New Roman" w:hAnsi="Times New Roman"/>
          <w:sz w:val="24"/>
          <w:szCs w:val="24"/>
          <w:lang w:eastAsia="en-AU"/>
        </w:rPr>
        <w:t xml:space="preserve"> </w:t>
      </w:r>
    </w:p>
    <w:p w:rsidR="004142C8" w:rsidRDefault="00904B0E" w:rsidP="007E0981">
      <w:pPr>
        <w:pStyle w:val="ListParagraph"/>
        <w:numPr>
          <w:ilvl w:val="0"/>
          <w:numId w:val="28"/>
        </w:numPr>
        <w:shd w:val="clear" w:color="auto" w:fill="FFFFFF"/>
        <w:spacing w:before="100" w:beforeAutospacing="1" w:after="100" w:afterAutospacing="1"/>
        <w:rPr>
          <w:rFonts w:ascii="Times New Roman" w:eastAsia="Times New Roman" w:hAnsi="Times New Roman"/>
          <w:sz w:val="24"/>
          <w:szCs w:val="24"/>
          <w:lang w:eastAsia="en-AU"/>
        </w:rPr>
      </w:pPr>
      <w:r w:rsidRPr="007E0981">
        <w:rPr>
          <w:rFonts w:ascii="Times New Roman" w:eastAsia="Times New Roman" w:hAnsi="Times New Roman"/>
          <w:sz w:val="24"/>
          <w:szCs w:val="24"/>
          <w:lang w:eastAsia="en-AU"/>
        </w:rPr>
        <w:t>amends the description and scope of certain goods for which there are existing alternative conditions</w:t>
      </w:r>
      <w:r w:rsidR="00B80D61" w:rsidRPr="007E0981">
        <w:rPr>
          <w:rFonts w:ascii="Times New Roman" w:eastAsia="Times New Roman" w:hAnsi="Times New Roman"/>
          <w:sz w:val="24"/>
          <w:szCs w:val="24"/>
          <w:lang w:eastAsia="en-AU"/>
        </w:rPr>
        <w:t xml:space="preserve"> </w:t>
      </w:r>
    </w:p>
    <w:p w:rsidR="004142C8" w:rsidRDefault="00B77607" w:rsidP="007E0981">
      <w:pPr>
        <w:pStyle w:val="ListParagraph"/>
        <w:numPr>
          <w:ilvl w:val="0"/>
          <w:numId w:val="28"/>
        </w:numPr>
        <w:shd w:val="clear" w:color="auto" w:fill="FFFFFF"/>
        <w:spacing w:before="100" w:beforeAutospacing="1" w:after="100" w:afterAutospacing="1"/>
        <w:rPr>
          <w:rFonts w:ascii="Times New Roman" w:eastAsia="Times New Roman" w:hAnsi="Times New Roman"/>
          <w:sz w:val="24"/>
          <w:szCs w:val="24"/>
          <w:lang w:eastAsia="en-AU"/>
        </w:rPr>
      </w:pPr>
      <w:r w:rsidRPr="007E0981">
        <w:rPr>
          <w:rFonts w:ascii="Times New Roman" w:eastAsia="Times New Roman" w:hAnsi="Times New Roman"/>
          <w:sz w:val="24"/>
          <w:szCs w:val="24"/>
          <w:lang w:eastAsia="en-AU"/>
        </w:rPr>
        <w:t xml:space="preserve">adds </w:t>
      </w:r>
      <w:r w:rsidR="00904B0E" w:rsidRPr="007E0981">
        <w:rPr>
          <w:rFonts w:ascii="Times New Roman" w:eastAsia="Times New Roman" w:hAnsi="Times New Roman"/>
          <w:sz w:val="24"/>
          <w:szCs w:val="24"/>
          <w:lang w:eastAsia="en-AU"/>
        </w:rPr>
        <w:t xml:space="preserve">new </w:t>
      </w:r>
      <w:r w:rsidR="00074DA8" w:rsidRPr="007E0981">
        <w:rPr>
          <w:rFonts w:ascii="Times New Roman" w:eastAsia="Times New Roman" w:hAnsi="Times New Roman"/>
          <w:sz w:val="24"/>
          <w:szCs w:val="24"/>
          <w:lang w:eastAsia="en-AU"/>
        </w:rPr>
        <w:t xml:space="preserve">specified goods for which </w:t>
      </w:r>
      <w:r w:rsidRPr="007E0981">
        <w:rPr>
          <w:rFonts w:ascii="Times New Roman" w:eastAsia="Times New Roman" w:hAnsi="Times New Roman"/>
          <w:sz w:val="24"/>
          <w:szCs w:val="24"/>
          <w:lang w:eastAsia="en-AU"/>
        </w:rPr>
        <w:t xml:space="preserve">alternative conditions </w:t>
      </w:r>
      <w:r w:rsidR="00074DA8" w:rsidRPr="007E0981">
        <w:rPr>
          <w:rFonts w:ascii="Times New Roman" w:eastAsia="Times New Roman" w:hAnsi="Times New Roman"/>
          <w:sz w:val="24"/>
          <w:szCs w:val="24"/>
          <w:lang w:eastAsia="en-AU"/>
        </w:rPr>
        <w:t>are now specified</w:t>
      </w:r>
      <w:r w:rsidRPr="007E0981">
        <w:rPr>
          <w:rFonts w:ascii="Times New Roman" w:eastAsia="Times New Roman" w:hAnsi="Times New Roman"/>
          <w:sz w:val="24"/>
          <w:szCs w:val="24"/>
          <w:lang w:eastAsia="en-AU"/>
        </w:rPr>
        <w:t xml:space="preserve"> </w:t>
      </w:r>
    </w:p>
    <w:p w:rsidR="004142C8" w:rsidRDefault="00730006" w:rsidP="007E0981">
      <w:pPr>
        <w:pStyle w:val="ListParagraph"/>
        <w:numPr>
          <w:ilvl w:val="0"/>
          <w:numId w:val="28"/>
        </w:numPr>
        <w:shd w:val="clear" w:color="auto" w:fill="FFFFFF"/>
        <w:spacing w:before="100" w:beforeAutospacing="1" w:after="100" w:afterAutospacing="1"/>
        <w:rPr>
          <w:rFonts w:ascii="Times New Roman" w:eastAsia="Times New Roman" w:hAnsi="Times New Roman"/>
          <w:sz w:val="24"/>
          <w:szCs w:val="24"/>
          <w:lang w:eastAsia="en-AU"/>
        </w:rPr>
      </w:pPr>
      <w:r w:rsidRPr="007E0981">
        <w:rPr>
          <w:rFonts w:ascii="Times New Roman" w:eastAsia="Times New Roman" w:hAnsi="Times New Roman"/>
          <w:sz w:val="24"/>
          <w:szCs w:val="24"/>
          <w:lang w:eastAsia="en-AU"/>
        </w:rPr>
        <w:t xml:space="preserve">broadens the </w:t>
      </w:r>
      <w:r w:rsidR="00904B0E" w:rsidRPr="007E0981">
        <w:rPr>
          <w:rFonts w:ascii="Times New Roman" w:eastAsia="Times New Roman" w:hAnsi="Times New Roman"/>
          <w:sz w:val="24"/>
          <w:szCs w:val="24"/>
          <w:lang w:eastAsia="en-AU"/>
        </w:rPr>
        <w:t xml:space="preserve">scope of </w:t>
      </w:r>
      <w:r w:rsidR="00074DA8" w:rsidRPr="007E0981">
        <w:rPr>
          <w:rFonts w:ascii="Times New Roman" w:eastAsia="Times New Roman" w:hAnsi="Times New Roman"/>
          <w:sz w:val="24"/>
          <w:szCs w:val="24"/>
          <w:lang w:eastAsia="en-AU"/>
        </w:rPr>
        <w:t xml:space="preserve">Division 1 of Part 2 of each of </w:t>
      </w:r>
      <w:r w:rsidR="00904B0E" w:rsidRPr="007E0981">
        <w:rPr>
          <w:rFonts w:ascii="Times New Roman" w:eastAsia="Times New Roman" w:hAnsi="Times New Roman"/>
          <w:sz w:val="24"/>
          <w:szCs w:val="24"/>
          <w:lang w:eastAsia="en-AU"/>
        </w:rPr>
        <w:t xml:space="preserve">the Goods Determinations so that </w:t>
      </w:r>
      <w:r w:rsidRPr="007E0981">
        <w:rPr>
          <w:rFonts w:ascii="Times New Roman" w:eastAsia="Times New Roman" w:hAnsi="Times New Roman"/>
          <w:sz w:val="24"/>
          <w:szCs w:val="24"/>
          <w:lang w:eastAsia="en-AU"/>
        </w:rPr>
        <w:t xml:space="preserve">certain </w:t>
      </w:r>
      <w:r w:rsidR="00904B0E" w:rsidRPr="007E0981">
        <w:rPr>
          <w:rFonts w:ascii="Times New Roman" w:eastAsia="Times New Roman" w:hAnsi="Times New Roman"/>
          <w:sz w:val="24"/>
          <w:szCs w:val="24"/>
          <w:lang w:eastAsia="en-AU"/>
        </w:rPr>
        <w:t xml:space="preserve">goods are now subject to </w:t>
      </w:r>
      <w:r w:rsidR="00074DA8" w:rsidRPr="007E0981">
        <w:rPr>
          <w:rFonts w:ascii="Times New Roman" w:eastAsia="Times New Roman" w:hAnsi="Times New Roman"/>
          <w:sz w:val="24"/>
          <w:szCs w:val="24"/>
          <w:lang w:eastAsia="en-AU"/>
        </w:rPr>
        <w:t xml:space="preserve">the </w:t>
      </w:r>
      <w:r w:rsidR="00B80D61" w:rsidRPr="007E0981">
        <w:rPr>
          <w:rFonts w:ascii="Times New Roman" w:eastAsia="Times New Roman" w:hAnsi="Times New Roman"/>
          <w:sz w:val="24"/>
          <w:szCs w:val="24"/>
          <w:lang w:eastAsia="en-AU"/>
        </w:rPr>
        <w:t>conditions</w:t>
      </w:r>
      <w:r w:rsidR="00074DA8" w:rsidRPr="007E0981">
        <w:rPr>
          <w:rFonts w:ascii="Times New Roman" w:eastAsia="Times New Roman" w:hAnsi="Times New Roman"/>
          <w:sz w:val="24"/>
          <w:szCs w:val="24"/>
          <w:lang w:eastAsia="en-AU"/>
        </w:rPr>
        <w:t xml:space="preserve"> in Division 1</w:t>
      </w:r>
      <w:r w:rsidR="004142C8">
        <w:rPr>
          <w:rFonts w:ascii="Times New Roman" w:eastAsia="Times New Roman" w:hAnsi="Times New Roman"/>
          <w:sz w:val="24"/>
          <w:szCs w:val="24"/>
          <w:lang w:eastAsia="en-AU"/>
        </w:rPr>
        <w:t>,</w:t>
      </w:r>
      <w:r w:rsidR="00B80D61" w:rsidRPr="007E0981">
        <w:rPr>
          <w:rFonts w:ascii="Times New Roman" w:eastAsia="Times New Roman" w:hAnsi="Times New Roman"/>
          <w:sz w:val="24"/>
          <w:szCs w:val="24"/>
          <w:lang w:eastAsia="en-AU"/>
        </w:rPr>
        <w:t xml:space="preserve"> and </w:t>
      </w:r>
    </w:p>
    <w:p w:rsidR="004142C8" w:rsidRDefault="00B80D61" w:rsidP="007E0981">
      <w:pPr>
        <w:pStyle w:val="ListParagraph"/>
        <w:numPr>
          <w:ilvl w:val="0"/>
          <w:numId w:val="28"/>
        </w:numPr>
        <w:shd w:val="clear" w:color="auto" w:fill="FFFFFF"/>
        <w:spacing w:before="100" w:beforeAutospacing="1" w:after="100" w:afterAutospacing="1"/>
        <w:rPr>
          <w:rFonts w:ascii="Times New Roman" w:eastAsia="Times New Roman" w:hAnsi="Times New Roman"/>
          <w:sz w:val="24"/>
          <w:szCs w:val="24"/>
          <w:lang w:eastAsia="en-AU"/>
        </w:rPr>
      </w:pPr>
      <w:r w:rsidRPr="007E0981">
        <w:rPr>
          <w:rFonts w:ascii="Times New Roman" w:eastAsia="Times New Roman" w:hAnsi="Times New Roman"/>
          <w:sz w:val="24"/>
          <w:szCs w:val="24"/>
          <w:lang w:eastAsia="en-AU"/>
        </w:rPr>
        <w:t xml:space="preserve">makes minor technical </w:t>
      </w:r>
      <w:r w:rsidR="00904B0E" w:rsidRPr="007E0981">
        <w:rPr>
          <w:rFonts w:ascii="Times New Roman" w:eastAsia="Times New Roman" w:hAnsi="Times New Roman"/>
          <w:sz w:val="24"/>
          <w:szCs w:val="24"/>
          <w:lang w:eastAsia="en-AU"/>
        </w:rPr>
        <w:t xml:space="preserve">and consequential </w:t>
      </w:r>
      <w:r w:rsidRPr="007E0981">
        <w:rPr>
          <w:rFonts w:ascii="Times New Roman" w:eastAsia="Times New Roman" w:hAnsi="Times New Roman"/>
          <w:sz w:val="24"/>
          <w:szCs w:val="24"/>
          <w:lang w:eastAsia="en-AU"/>
        </w:rPr>
        <w:t xml:space="preserve">amendments. </w:t>
      </w:r>
    </w:p>
    <w:p w:rsidR="00B80D61" w:rsidRPr="007E0981" w:rsidRDefault="00B80D61" w:rsidP="004142C8">
      <w:pPr>
        <w:shd w:val="clear" w:color="auto" w:fill="FFFFFF"/>
        <w:spacing w:before="100" w:beforeAutospacing="1" w:after="100" w:afterAutospacing="1"/>
        <w:rPr>
          <w:rFonts w:ascii="Times New Roman" w:eastAsia="Times New Roman" w:hAnsi="Times New Roman"/>
          <w:sz w:val="24"/>
          <w:szCs w:val="24"/>
          <w:lang w:eastAsia="en-AU"/>
        </w:rPr>
      </w:pPr>
      <w:r w:rsidRPr="007E0981">
        <w:rPr>
          <w:rFonts w:ascii="Times New Roman" w:eastAsia="Times New Roman" w:hAnsi="Times New Roman"/>
          <w:sz w:val="24"/>
          <w:szCs w:val="24"/>
          <w:lang w:eastAsia="en-AU"/>
        </w:rPr>
        <w:t>The purpose of the</w:t>
      </w:r>
      <w:r w:rsidR="00F66FF1" w:rsidRPr="007E0981">
        <w:rPr>
          <w:rFonts w:ascii="Times New Roman" w:eastAsia="Times New Roman" w:hAnsi="Times New Roman"/>
          <w:sz w:val="24"/>
          <w:szCs w:val="24"/>
          <w:lang w:eastAsia="en-AU"/>
        </w:rPr>
        <w:t xml:space="preserve"> Amendment Determination </w:t>
      </w:r>
      <w:r w:rsidRPr="007E0981">
        <w:rPr>
          <w:rFonts w:ascii="Times New Roman" w:eastAsia="Times New Roman" w:hAnsi="Times New Roman"/>
          <w:sz w:val="24"/>
          <w:szCs w:val="24"/>
          <w:lang w:eastAsia="en-AU"/>
        </w:rPr>
        <w:t>is to ensure that the import conditions for specified goods conti</w:t>
      </w:r>
      <w:r w:rsidR="000A581C" w:rsidRPr="007E0981">
        <w:rPr>
          <w:rFonts w:ascii="Times New Roman" w:eastAsia="Times New Roman" w:hAnsi="Times New Roman"/>
          <w:sz w:val="24"/>
          <w:szCs w:val="24"/>
          <w:lang w:eastAsia="en-AU"/>
        </w:rPr>
        <w:t xml:space="preserve">nue to </w:t>
      </w:r>
      <w:r w:rsidR="00290B5E" w:rsidRPr="007E0981">
        <w:rPr>
          <w:rFonts w:ascii="Times New Roman" w:eastAsia="Times New Roman" w:hAnsi="Times New Roman"/>
          <w:sz w:val="24"/>
          <w:szCs w:val="24"/>
          <w:lang w:eastAsia="en-AU"/>
        </w:rPr>
        <w:t xml:space="preserve">ensure Australia </w:t>
      </w:r>
      <w:r w:rsidR="000A581C" w:rsidRPr="007E0981">
        <w:rPr>
          <w:rFonts w:ascii="Times New Roman" w:eastAsia="Times New Roman" w:hAnsi="Times New Roman"/>
          <w:sz w:val="24"/>
          <w:szCs w:val="24"/>
          <w:lang w:eastAsia="en-AU"/>
        </w:rPr>
        <w:t>manage</w:t>
      </w:r>
      <w:r w:rsidR="00290B5E" w:rsidRPr="007E0981">
        <w:rPr>
          <w:rFonts w:ascii="Times New Roman" w:eastAsia="Times New Roman" w:hAnsi="Times New Roman"/>
          <w:sz w:val="24"/>
          <w:szCs w:val="24"/>
          <w:lang w:eastAsia="en-AU"/>
        </w:rPr>
        <w:t>s</w:t>
      </w:r>
      <w:r w:rsidR="000A581C" w:rsidRPr="007E0981">
        <w:rPr>
          <w:rFonts w:ascii="Times New Roman" w:eastAsia="Times New Roman" w:hAnsi="Times New Roman"/>
          <w:sz w:val="24"/>
          <w:szCs w:val="24"/>
          <w:lang w:eastAsia="en-AU"/>
        </w:rPr>
        <w:t xml:space="preserve"> biosecurity risks</w:t>
      </w:r>
      <w:r w:rsidRPr="007E0981">
        <w:rPr>
          <w:rFonts w:ascii="Times New Roman" w:eastAsia="Times New Roman" w:hAnsi="Times New Roman"/>
          <w:sz w:val="24"/>
          <w:szCs w:val="24"/>
          <w:lang w:eastAsia="en-AU"/>
        </w:rPr>
        <w:t xml:space="preserve"> to the Appropriate Level of Protection (ALOP) for Australia. Australia’s ALOP is a very high level of sanitary and phytosanitary protection aimed at reducing biosecurity risks to a very low level, but not to zero.</w:t>
      </w:r>
    </w:p>
    <w:p w:rsidR="00B80D61" w:rsidRPr="00750ADC" w:rsidRDefault="00B80D61" w:rsidP="00246BDD">
      <w:pPr>
        <w:keepNext/>
        <w:shd w:val="clear" w:color="auto" w:fill="FFFFFF"/>
        <w:spacing w:before="100" w:beforeAutospacing="1" w:after="100" w:afterAutospacing="1"/>
        <w:rPr>
          <w:rFonts w:ascii="Times New Roman" w:eastAsia="Times New Roman" w:hAnsi="Times New Roman"/>
          <w:b/>
          <w:bCs/>
          <w:sz w:val="24"/>
          <w:szCs w:val="24"/>
          <w:lang w:eastAsia="en-AU"/>
        </w:rPr>
      </w:pPr>
      <w:r w:rsidRPr="00750ADC">
        <w:rPr>
          <w:rFonts w:ascii="Times New Roman" w:eastAsia="Times New Roman" w:hAnsi="Times New Roman"/>
          <w:b/>
          <w:bCs/>
          <w:sz w:val="24"/>
          <w:szCs w:val="24"/>
          <w:lang w:eastAsia="en-AU"/>
        </w:rPr>
        <w:t>Background</w:t>
      </w:r>
      <w:r>
        <w:rPr>
          <w:rFonts w:ascii="Times New Roman" w:eastAsia="Times New Roman" w:hAnsi="Times New Roman"/>
          <w:b/>
          <w:bCs/>
          <w:sz w:val="24"/>
          <w:szCs w:val="24"/>
          <w:lang w:eastAsia="en-AU"/>
        </w:rPr>
        <w:tab/>
      </w:r>
    </w:p>
    <w:p w:rsidR="00B80D61"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6223C9">
        <w:rPr>
          <w:rFonts w:ascii="Times New Roman" w:eastAsia="Times New Roman" w:hAnsi="Times New Roman"/>
          <w:sz w:val="24"/>
          <w:szCs w:val="24"/>
          <w:lang w:eastAsia="en-AU"/>
        </w:rPr>
        <w:t xml:space="preserve">The Act is principles-based and lays the foundation for biosecurity risk management. The detail and specific information requirements for certain activities under the Act are provided for in the </w:t>
      </w:r>
      <w:r w:rsidRPr="0046548D">
        <w:rPr>
          <w:rFonts w:ascii="Times New Roman" w:eastAsia="Times New Roman" w:hAnsi="Times New Roman"/>
          <w:i/>
          <w:sz w:val="24"/>
          <w:szCs w:val="24"/>
          <w:lang w:eastAsia="en-AU"/>
        </w:rPr>
        <w:t>Biosecurity Regulation 2016</w:t>
      </w:r>
      <w:r w:rsidRPr="006223C9">
        <w:rPr>
          <w:rFonts w:ascii="Times New Roman" w:eastAsia="Times New Roman" w:hAnsi="Times New Roman"/>
          <w:sz w:val="24"/>
          <w:szCs w:val="24"/>
          <w:lang w:eastAsia="en-AU"/>
        </w:rPr>
        <w:t xml:space="preserve"> and other delega</w:t>
      </w:r>
      <w:r>
        <w:rPr>
          <w:rFonts w:ascii="Times New Roman" w:eastAsia="Times New Roman" w:hAnsi="Times New Roman"/>
          <w:sz w:val="24"/>
          <w:szCs w:val="24"/>
          <w:lang w:eastAsia="en-AU"/>
        </w:rPr>
        <w:t xml:space="preserve">ted legislation, including the Goods </w:t>
      </w:r>
      <w:r w:rsidRPr="006223C9">
        <w:rPr>
          <w:rFonts w:ascii="Times New Roman" w:eastAsia="Times New Roman" w:hAnsi="Times New Roman"/>
          <w:sz w:val="24"/>
          <w:szCs w:val="24"/>
          <w:lang w:eastAsia="en-AU"/>
        </w:rPr>
        <w:t>Determination</w:t>
      </w:r>
      <w:r>
        <w:rPr>
          <w:rFonts w:ascii="Times New Roman" w:eastAsia="Times New Roman" w:hAnsi="Times New Roman"/>
          <w:sz w:val="24"/>
          <w:szCs w:val="24"/>
          <w:lang w:eastAsia="en-AU"/>
        </w:rPr>
        <w:t>s</w:t>
      </w:r>
      <w:r w:rsidRPr="006223C9">
        <w:rPr>
          <w:rFonts w:ascii="Times New Roman" w:eastAsia="Times New Roman" w:hAnsi="Times New Roman"/>
          <w:sz w:val="24"/>
          <w:szCs w:val="24"/>
          <w:lang w:eastAsia="en-AU"/>
        </w:rPr>
        <w:t>.</w:t>
      </w:r>
    </w:p>
    <w:p w:rsidR="00B80D61" w:rsidRPr="00750ADC" w:rsidRDefault="00B80D61" w:rsidP="00B80D61">
      <w:pPr>
        <w:keepNext/>
        <w:shd w:val="clear" w:color="auto" w:fill="FFFFFF"/>
        <w:spacing w:before="100" w:beforeAutospacing="1" w:after="100" w:afterAutospacing="1"/>
        <w:rPr>
          <w:rFonts w:ascii="Times New Roman" w:eastAsia="Times New Roman" w:hAnsi="Times New Roman"/>
          <w:b/>
          <w:bCs/>
          <w:sz w:val="24"/>
          <w:szCs w:val="24"/>
          <w:lang w:eastAsia="en-AU"/>
        </w:rPr>
      </w:pPr>
      <w:r w:rsidRPr="00576E6A">
        <w:rPr>
          <w:rFonts w:ascii="Times New Roman" w:eastAsia="Times New Roman" w:hAnsi="Times New Roman"/>
          <w:b/>
          <w:bCs/>
          <w:sz w:val="24"/>
          <w:szCs w:val="24"/>
          <w:lang w:eastAsia="en-AU"/>
        </w:rPr>
        <w:t>Impact and Effect</w:t>
      </w:r>
    </w:p>
    <w:p w:rsidR="00B80D61" w:rsidRDefault="00B80D61" w:rsidP="00B80D61">
      <w:pPr>
        <w:shd w:val="clear" w:color="auto" w:fill="FFFFFF"/>
        <w:spacing w:before="240" w:beforeAutospacing="1" w:after="100" w:afterAutospacing="1"/>
        <w:rPr>
          <w:rFonts w:ascii="Times New Roman" w:eastAsia="Times New Roman" w:hAnsi="Times New Roman"/>
          <w:sz w:val="24"/>
          <w:szCs w:val="24"/>
          <w:lang w:eastAsia="en-AU"/>
        </w:rPr>
      </w:pPr>
      <w:r w:rsidRPr="006B5D56">
        <w:rPr>
          <w:rFonts w:ascii="Times New Roman" w:eastAsia="Times New Roman" w:hAnsi="Times New Roman"/>
          <w:sz w:val="24"/>
          <w:szCs w:val="24"/>
          <w:lang w:eastAsia="en-AU"/>
        </w:rPr>
        <w:t xml:space="preserve">The </w:t>
      </w:r>
      <w:r w:rsidR="00962355" w:rsidRPr="00962355">
        <w:rPr>
          <w:rFonts w:ascii="Times New Roman" w:eastAsia="Times New Roman" w:hAnsi="Times New Roman"/>
          <w:sz w:val="24"/>
          <w:szCs w:val="24"/>
          <w:lang w:eastAsia="en-AU"/>
        </w:rPr>
        <w:t>Amendment Determination</w:t>
      </w:r>
      <w:r w:rsidR="00962355">
        <w:rPr>
          <w:rFonts w:ascii="Times New Roman" w:eastAsia="Times New Roman" w:hAnsi="Times New Roman"/>
          <w:i/>
          <w:sz w:val="24"/>
          <w:szCs w:val="24"/>
          <w:lang w:eastAsia="en-AU"/>
        </w:rPr>
        <w:t xml:space="preserve"> </w:t>
      </w:r>
      <w:r w:rsidRPr="006B5D56">
        <w:rPr>
          <w:rFonts w:ascii="Times New Roman" w:eastAsia="Times New Roman" w:hAnsi="Times New Roman"/>
          <w:sz w:val="24"/>
          <w:szCs w:val="24"/>
          <w:lang w:eastAsia="en-AU"/>
        </w:rPr>
        <w:t>ensures that biosecurity risks continue to be effectively managed</w:t>
      </w:r>
      <w:r>
        <w:rPr>
          <w:rFonts w:ascii="Times New Roman" w:eastAsia="Times New Roman" w:hAnsi="Times New Roman"/>
          <w:sz w:val="24"/>
          <w:szCs w:val="24"/>
          <w:lang w:eastAsia="en-AU"/>
        </w:rPr>
        <w:t>, while reducing the regulatory impact on importers of those goods where appropriate.</w:t>
      </w:r>
    </w:p>
    <w:p w:rsidR="00B80D61" w:rsidRDefault="00074DA8" w:rsidP="00B80D6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Where </w:t>
      </w:r>
      <w:r w:rsidR="00710BA6">
        <w:rPr>
          <w:rFonts w:ascii="Times New Roman" w:eastAsia="Times New Roman" w:hAnsi="Times New Roman"/>
          <w:sz w:val="24"/>
          <w:szCs w:val="24"/>
          <w:lang w:eastAsia="en-AU"/>
        </w:rPr>
        <w:t>increase</w:t>
      </w:r>
      <w:r w:rsidR="0057489E">
        <w:rPr>
          <w:rFonts w:ascii="Times New Roman" w:eastAsia="Times New Roman" w:hAnsi="Times New Roman"/>
          <w:sz w:val="24"/>
          <w:szCs w:val="24"/>
          <w:lang w:eastAsia="en-AU"/>
        </w:rPr>
        <w:t>d</w:t>
      </w:r>
      <w:r w:rsidR="00710BA6">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conditions for certain goods have </w:t>
      </w:r>
      <w:r w:rsidR="00710BA6">
        <w:rPr>
          <w:rFonts w:ascii="Times New Roman" w:eastAsia="Times New Roman" w:hAnsi="Times New Roman"/>
          <w:sz w:val="24"/>
          <w:szCs w:val="24"/>
          <w:lang w:eastAsia="en-AU"/>
        </w:rPr>
        <w:t>been specified</w:t>
      </w:r>
      <w:r>
        <w:rPr>
          <w:rFonts w:ascii="Times New Roman" w:eastAsia="Times New Roman" w:hAnsi="Times New Roman"/>
          <w:sz w:val="24"/>
          <w:szCs w:val="24"/>
          <w:lang w:eastAsia="en-AU"/>
        </w:rPr>
        <w:t xml:space="preserve"> under </w:t>
      </w:r>
      <w:r w:rsidR="00B80D61">
        <w:rPr>
          <w:rFonts w:ascii="Times New Roman" w:eastAsia="Times New Roman" w:hAnsi="Times New Roman"/>
          <w:sz w:val="24"/>
          <w:szCs w:val="24"/>
          <w:lang w:eastAsia="en-AU"/>
        </w:rPr>
        <w:t xml:space="preserve">the </w:t>
      </w:r>
      <w:r w:rsidR="00962355">
        <w:rPr>
          <w:rFonts w:ascii="Times New Roman" w:eastAsia="Times New Roman" w:hAnsi="Times New Roman"/>
          <w:sz w:val="24"/>
          <w:szCs w:val="24"/>
          <w:lang w:eastAsia="en-AU"/>
        </w:rPr>
        <w:t>Amendment Determination</w:t>
      </w:r>
      <w:r w:rsidR="00B80D61">
        <w:rPr>
          <w:rFonts w:ascii="Times New Roman" w:eastAsia="Times New Roman" w:hAnsi="Times New Roman"/>
          <w:sz w:val="24"/>
          <w:szCs w:val="24"/>
          <w:lang w:eastAsia="en-AU"/>
        </w:rPr>
        <w:t xml:space="preserve">, </w:t>
      </w:r>
      <w:r w:rsidR="00442CD5">
        <w:rPr>
          <w:rFonts w:ascii="Times New Roman" w:eastAsia="Times New Roman" w:hAnsi="Times New Roman"/>
          <w:sz w:val="24"/>
          <w:szCs w:val="24"/>
          <w:lang w:eastAsia="en-AU"/>
        </w:rPr>
        <w:t>the</w:t>
      </w:r>
      <w:r w:rsidR="00B80D61">
        <w:rPr>
          <w:rFonts w:ascii="Times New Roman" w:eastAsia="Times New Roman" w:hAnsi="Times New Roman"/>
          <w:sz w:val="24"/>
          <w:szCs w:val="24"/>
          <w:lang w:eastAsia="en-AU"/>
        </w:rPr>
        <w:t xml:space="preserve"> increase in regulatory burden is necessary to </w:t>
      </w:r>
      <w:r w:rsidR="00904B0E">
        <w:rPr>
          <w:rFonts w:ascii="Times New Roman" w:eastAsia="Times New Roman" w:hAnsi="Times New Roman"/>
          <w:sz w:val="24"/>
          <w:szCs w:val="24"/>
          <w:lang w:eastAsia="en-AU"/>
        </w:rPr>
        <w:t xml:space="preserve">appropriately </w:t>
      </w:r>
      <w:r w:rsidR="00B80D61">
        <w:rPr>
          <w:rFonts w:ascii="Times New Roman" w:eastAsia="Times New Roman" w:hAnsi="Times New Roman"/>
          <w:sz w:val="24"/>
          <w:szCs w:val="24"/>
          <w:lang w:eastAsia="en-AU"/>
        </w:rPr>
        <w:t>manage the biosecurity risk associated with the goods.</w:t>
      </w:r>
    </w:p>
    <w:p w:rsidR="00B80D61" w:rsidRPr="00750ADC" w:rsidRDefault="00B80D61" w:rsidP="00DD0F7D">
      <w:pPr>
        <w:keepNext/>
        <w:shd w:val="clear" w:color="auto" w:fill="FFFFFF"/>
        <w:spacing w:before="100" w:beforeAutospacing="1" w:after="100" w:afterAutospacing="1"/>
        <w:rPr>
          <w:rFonts w:ascii="Times New Roman" w:eastAsia="Times New Roman" w:hAnsi="Times New Roman"/>
          <w:b/>
          <w:bCs/>
          <w:sz w:val="24"/>
          <w:szCs w:val="24"/>
          <w:lang w:eastAsia="en-AU"/>
        </w:rPr>
      </w:pPr>
      <w:r w:rsidRPr="00750ADC">
        <w:rPr>
          <w:rFonts w:ascii="Times New Roman" w:eastAsia="Times New Roman" w:hAnsi="Times New Roman"/>
          <w:b/>
          <w:bCs/>
          <w:sz w:val="24"/>
          <w:szCs w:val="24"/>
          <w:lang w:eastAsia="en-AU"/>
        </w:rPr>
        <w:t>Consultation</w:t>
      </w:r>
    </w:p>
    <w:p w:rsidR="00B80D61"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The De</w:t>
      </w:r>
      <w:r w:rsidRPr="00BB229C">
        <w:rPr>
          <w:rFonts w:ascii="Times New Roman" w:eastAsia="Times New Roman" w:hAnsi="Times New Roman"/>
          <w:sz w:val="24"/>
          <w:szCs w:val="24"/>
          <w:lang w:eastAsia="en-AU"/>
        </w:rPr>
        <w:t>partment</w:t>
      </w:r>
      <w:r>
        <w:rPr>
          <w:rFonts w:ascii="Times New Roman" w:eastAsia="Times New Roman" w:hAnsi="Times New Roman"/>
          <w:sz w:val="24"/>
          <w:szCs w:val="24"/>
          <w:lang w:eastAsia="en-AU"/>
        </w:rPr>
        <w:t xml:space="preserve"> of Agriculture and Water Resources</w:t>
      </w:r>
      <w:r w:rsidRPr="00BB229C">
        <w:rPr>
          <w:rFonts w:ascii="Times New Roman" w:eastAsia="Times New Roman" w:hAnsi="Times New Roman"/>
          <w:sz w:val="24"/>
          <w:szCs w:val="24"/>
          <w:lang w:eastAsia="en-AU"/>
        </w:rPr>
        <w:t xml:space="preserve"> has prepared the </w:t>
      </w:r>
      <w:r w:rsidR="00A35BB9">
        <w:rPr>
          <w:rFonts w:ascii="Times New Roman" w:eastAsia="Times New Roman" w:hAnsi="Times New Roman"/>
          <w:sz w:val="24"/>
          <w:szCs w:val="24"/>
          <w:lang w:eastAsia="en-AU"/>
        </w:rPr>
        <w:t>Amendment Determination</w:t>
      </w:r>
      <w:r>
        <w:rPr>
          <w:rFonts w:ascii="Times New Roman" w:eastAsia="Times New Roman" w:hAnsi="Times New Roman"/>
          <w:sz w:val="24"/>
          <w:szCs w:val="24"/>
          <w:lang w:eastAsia="en-AU"/>
        </w:rPr>
        <w:t xml:space="preserve"> taking into account</w:t>
      </w:r>
      <w:r w:rsidRPr="00BB229C">
        <w:rPr>
          <w:rFonts w:ascii="Times New Roman" w:eastAsia="Times New Roman" w:hAnsi="Times New Roman"/>
          <w:sz w:val="24"/>
          <w:szCs w:val="24"/>
          <w:lang w:eastAsia="en-AU"/>
        </w:rPr>
        <w:t xml:space="preserve"> feedback and communication with clients, stakeholders</w:t>
      </w:r>
      <w:r>
        <w:rPr>
          <w:rFonts w:ascii="Times New Roman" w:eastAsia="Times New Roman" w:hAnsi="Times New Roman"/>
          <w:sz w:val="24"/>
          <w:szCs w:val="24"/>
          <w:lang w:eastAsia="en-AU"/>
        </w:rPr>
        <w:t>,</w:t>
      </w:r>
      <w:r w:rsidRPr="00BB229C">
        <w:rPr>
          <w:rFonts w:ascii="Times New Roman" w:eastAsia="Times New Roman" w:hAnsi="Times New Roman"/>
          <w:sz w:val="24"/>
          <w:szCs w:val="24"/>
          <w:lang w:eastAsia="en-AU"/>
        </w:rPr>
        <w:t xml:space="preserve"> and industry</w:t>
      </w:r>
      <w:r>
        <w:rPr>
          <w:rFonts w:ascii="Times New Roman" w:eastAsia="Times New Roman" w:hAnsi="Times New Roman"/>
          <w:sz w:val="24"/>
          <w:szCs w:val="24"/>
          <w:lang w:eastAsia="en-AU"/>
        </w:rPr>
        <w:t xml:space="preserve"> since the commencement of the Act</w:t>
      </w:r>
      <w:r w:rsidRPr="00BB229C">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This consultation has been undertaken directly with the relevant importers through a number of channels, including alerts and change notices on BICON, S</w:t>
      </w:r>
      <w:r w:rsidR="004F51F0">
        <w:rPr>
          <w:rFonts w:ascii="Times New Roman" w:eastAsia="Times New Roman" w:hAnsi="Times New Roman"/>
          <w:sz w:val="24"/>
          <w:szCs w:val="24"/>
          <w:lang w:eastAsia="en-AU"/>
        </w:rPr>
        <w:t>anitary and Phytosanitary Measures agreement</w:t>
      </w:r>
      <w:r>
        <w:rPr>
          <w:rFonts w:ascii="Times New Roman" w:eastAsia="Times New Roman" w:hAnsi="Times New Roman"/>
          <w:sz w:val="24"/>
          <w:szCs w:val="24"/>
          <w:lang w:eastAsia="en-AU"/>
        </w:rPr>
        <w:t xml:space="preserve"> notifications, and import industry advice notices.</w:t>
      </w:r>
      <w:r w:rsidRPr="00BB229C">
        <w:rPr>
          <w:rFonts w:ascii="Times New Roman" w:eastAsia="Times New Roman" w:hAnsi="Times New Roman"/>
          <w:sz w:val="24"/>
          <w:szCs w:val="24"/>
          <w:lang w:eastAsia="en-AU"/>
        </w:rPr>
        <w:t xml:space="preserve"> The reduction of regulatory burden</w:t>
      </w:r>
      <w:r>
        <w:rPr>
          <w:rFonts w:ascii="Times New Roman" w:eastAsia="Times New Roman" w:hAnsi="Times New Roman"/>
          <w:sz w:val="24"/>
          <w:szCs w:val="24"/>
          <w:lang w:eastAsia="en-AU"/>
        </w:rPr>
        <w:t xml:space="preserve"> which is associated with the removal of import permit fees</w:t>
      </w:r>
      <w:r w:rsidRPr="00BB229C">
        <w:rPr>
          <w:rFonts w:ascii="Times New Roman" w:eastAsia="Times New Roman" w:hAnsi="Times New Roman"/>
          <w:sz w:val="24"/>
          <w:szCs w:val="24"/>
          <w:lang w:eastAsia="en-AU"/>
        </w:rPr>
        <w:t xml:space="preserve"> is</w:t>
      </w:r>
      <w:r>
        <w:rPr>
          <w:rFonts w:ascii="Times New Roman" w:eastAsia="Times New Roman" w:hAnsi="Times New Roman"/>
          <w:sz w:val="24"/>
          <w:szCs w:val="24"/>
          <w:lang w:eastAsia="en-AU"/>
        </w:rPr>
        <w:t xml:space="preserve"> widely</w:t>
      </w:r>
      <w:r w:rsidRPr="00BB229C">
        <w:rPr>
          <w:rFonts w:ascii="Times New Roman" w:eastAsia="Times New Roman" w:hAnsi="Times New Roman"/>
          <w:sz w:val="24"/>
          <w:szCs w:val="24"/>
          <w:lang w:eastAsia="en-AU"/>
        </w:rPr>
        <w:t xml:space="preserve"> welcomed by importers</w:t>
      </w:r>
      <w:r>
        <w:rPr>
          <w:rFonts w:ascii="Times New Roman" w:eastAsia="Times New Roman" w:hAnsi="Times New Roman"/>
          <w:sz w:val="24"/>
          <w:szCs w:val="24"/>
          <w:lang w:eastAsia="en-AU"/>
        </w:rPr>
        <w:t>, and as such extensive consultation was not undertaken for all amendments</w:t>
      </w:r>
      <w:r w:rsidRPr="00BB229C">
        <w:rPr>
          <w:rFonts w:ascii="Times New Roman" w:eastAsia="Times New Roman" w:hAnsi="Times New Roman"/>
          <w:sz w:val="24"/>
          <w:szCs w:val="24"/>
          <w:lang w:eastAsia="en-AU"/>
        </w:rPr>
        <w:t>.</w:t>
      </w:r>
    </w:p>
    <w:p w:rsidR="00C1747E" w:rsidRDefault="00C1747E" w:rsidP="00C1747E">
      <w:pPr>
        <w:shd w:val="clear" w:color="auto" w:fill="FFFFFF"/>
        <w:spacing w:before="100" w:beforeAutospacing="1" w:after="100" w:afterAutospacing="1"/>
        <w:rPr>
          <w:rFonts w:ascii="Times New Roman" w:eastAsia="Times New Roman" w:hAnsi="Times New Roman"/>
          <w:sz w:val="24"/>
          <w:szCs w:val="24"/>
          <w:lang w:eastAsia="en-AU"/>
        </w:rPr>
      </w:pPr>
      <w:r w:rsidRPr="00C2249F">
        <w:rPr>
          <w:rFonts w:ascii="Times New Roman" w:eastAsia="Times New Roman" w:hAnsi="Times New Roman"/>
          <w:sz w:val="24"/>
          <w:szCs w:val="24"/>
          <w:lang w:eastAsia="en-AU"/>
        </w:rPr>
        <w:t xml:space="preserve">The Office of Best Practice Regulation </w:t>
      </w:r>
      <w:r>
        <w:rPr>
          <w:rFonts w:ascii="Times New Roman" w:eastAsia="Times New Roman" w:hAnsi="Times New Roman"/>
          <w:sz w:val="24"/>
          <w:szCs w:val="24"/>
          <w:lang w:eastAsia="en-AU"/>
        </w:rPr>
        <w:t xml:space="preserve">has approved a standing exemption from the Regulatory Impact Statement Preliminary Assessment process for minor amendments to the Goods Determinations </w:t>
      </w:r>
      <w:r w:rsidRPr="00C2249F">
        <w:rPr>
          <w:rFonts w:ascii="Times New Roman" w:eastAsia="Times New Roman" w:hAnsi="Times New Roman"/>
          <w:sz w:val="24"/>
          <w:szCs w:val="24"/>
          <w:lang w:eastAsia="en-AU"/>
        </w:rPr>
        <w:t xml:space="preserve">(ID </w:t>
      </w:r>
      <w:r>
        <w:rPr>
          <w:rFonts w:ascii="Times New Roman" w:eastAsia="Times New Roman" w:hAnsi="Times New Roman"/>
          <w:sz w:val="24"/>
          <w:szCs w:val="24"/>
          <w:lang w:eastAsia="en-AU"/>
        </w:rPr>
        <w:t>23368</w:t>
      </w:r>
      <w:r w:rsidRPr="00C2249F">
        <w:rPr>
          <w:rFonts w:ascii="Times New Roman" w:eastAsia="Times New Roman" w:hAnsi="Times New Roman"/>
          <w:sz w:val="24"/>
          <w:szCs w:val="24"/>
          <w:lang w:eastAsia="en-AU"/>
        </w:rPr>
        <w:t>)</w:t>
      </w:r>
      <w:r>
        <w:rPr>
          <w:rFonts w:ascii="Times New Roman" w:eastAsia="Times New Roman" w:hAnsi="Times New Roman"/>
          <w:sz w:val="24"/>
          <w:szCs w:val="24"/>
          <w:lang w:eastAsia="en-AU"/>
        </w:rPr>
        <w:t>. Accordingly, a Preliminary Assessment has not been conducted for the</w:t>
      </w:r>
      <w:r w:rsidR="00C30016">
        <w:rPr>
          <w:rFonts w:ascii="Times New Roman" w:eastAsia="Times New Roman" w:hAnsi="Times New Roman"/>
          <w:sz w:val="24"/>
          <w:szCs w:val="24"/>
          <w:lang w:eastAsia="en-AU"/>
        </w:rPr>
        <w:t xml:space="preserve"> Amendment</w:t>
      </w:r>
      <w:r>
        <w:rPr>
          <w:rFonts w:ascii="Times New Roman" w:eastAsia="Times New Roman" w:hAnsi="Times New Roman"/>
          <w:sz w:val="24"/>
          <w:szCs w:val="24"/>
          <w:lang w:eastAsia="en-AU"/>
        </w:rPr>
        <w:t xml:space="preserve"> Determination.</w:t>
      </w:r>
    </w:p>
    <w:p w:rsidR="00B80D61" w:rsidRPr="00750ADC" w:rsidRDefault="00B80D61" w:rsidP="00DD0F7D">
      <w:pPr>
        <w:keepNext/>
        <w:shd w:val="clear" w:color="auto" w:fill="FFFFFF"/>
        <w:spacing w:before="100" w:beforeAutospacing="1" w:after="100" w:afterAutospacing="1"/>
        <w:rPr>
          <w:rFonts w:ascii="Times New Roman" w:eastAsia="Times New Roman" w:hAnsi="Times New Roman"/>
          <w:b/>
          <w:bCs/>
          <w:sz w:val="24"/>
          <w:szCs w:val="24"/>
          <w:lang w:eastAsia="en-AU"/>
        </w:rPr>
      </w:pPr>
      <w:r w:rsidRPr="00750ADC">
        <w:rPr>
          <w:rFonts w:ascii="Times New Roman" w:eastAsia="Times New Roman" w:hAnsi="Times New Roman"/>
          <w:b/>
          <w:bCs/>
          <w:sz w:val="24"/>
          <w:szCs w:val="24"/>
          <w:lang w:eastAsia="en-AU"/>
        </w:rPr>
        <w:t>Details/Operation</w:t>
      </w:r>
    </w:p>
    <w:p w:rsidR="00B80D61"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BB229C">
        <w:rPr>
          <w:rFonts w:ascii="Times New Roman" w:eastAsia="Times New Roman" w:hAnsi="Times New Roman"/>
          <w:sz w:val="24"/>
          <w:szCs w:val="24"/>
          <w:lang w:eastAsia="en-AU"/>
        </w:rPr>
        <w:t xml:space="preserve">Details of the </w:t>
      </w:r>
      <w:r w:rsidR="00A35BB9" w:rsidRPr="00A35BB9">
        <w:rPr>
          <w:rFonts w:ascii="Times New Roman" w:eastAsia="Times New Roman" w:hAnsi="Times New Roman"/>
          <w:sz w:val="24"/>
          <w:szCs w:val="24"/>
          <w:lang w:eastAsia="en-AU"/>
        </w:rPr>
        <w:t>Amendment Determination</w:t>
      </w:r>
      <w:r w:rsidR="00A1229E">
        <w:rPr>
          <w:rFonts w:ascii="Times New Roman" w:eastAsia="Times New Roman" w:hAnsi="Times New Roman"/>
          <w:sz w:val="24"/>
          <w:szCs w:val="24"/>
          <w:lang w:eastAsia="en-AU"/>
        </w:rPr>
        <w:t xml:space="preserve"> </w:t>
      </w:r>
      <w:r w:rsidRPr="00BB229C">
        <w:rPr>
          <w:rFonts w:ascii="Times New Roman" w:eastAsia="Times New Roman" w:hAnsi="Times New Roman"/>
          <w:sz w:val="24"/>
          <w:szCs w:val="24"/>
          <w:lang w:eastAsia="en-AU"/>
        </w:rPr>
        <w:t xml:space="preserve">are set out in </w:t>
      </w:r>
      <w:r w:rsidRPr="00A83C5F">
        <w:rPr>
          <w:rFonts w:ascii="Times New Roman" w:eastAsia="Times New Roman" w:hAnsi="Times New Roman"/>
          <w:sz w:val="24"/>
          <w:szCs w:val="24"/>
          <w:lang w:eastAsia="en-AU"/>
        </w:rPr>
        <w:t>Attachment A</w:t>
      </w:r>
      <w:r w:rsidRPr="00BB229C">
        <w:rPr>
          <w:rFonts w:ascii="Times New Roman" w:eastAsia="Times New Roman" w:hAnsi="Times New Roman"/>
          <w:sz w:val="24"/>
          <w:szCs w:val="24"/>
          <w:lang w:eastAsia="en-AU"/>
        </w:rPr>
        <w:t>.</w:t>
      </w:r>
    </w:p>
    <w:p w:rsidR="00B80D61"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F51E02">
        <w:rPr>
          <w:rFonts w:ascii="Times New Roman" w:eastAsia="Times New Roman" w:hAnsi="Times New Roman"/>
          <w:sz w:val="24"/>
          <w:szCs w:val="24"/>
          <w:lang w:eastAsia="en-AU"/>
        </w:rPr>
        <w:t xml:space="preserve">This </w:t>
      </w:r>
      <w:r w:rsidR="00290B5E">
        <w:rPr>
          <w:rFonts w:ascii="Times New Roman" w:eastAsia="Times New Roman" w:hAnsi="Times New Roman"/>
          <w:sz w:val="24"/>
          <w:szCs w:val="24"/>
          <w:lang w:eastAsia="en-AU"/>
        </w:rPr>
        <w:t xml:space="preserve">Amendment </w:t>
      </w:r>
      <w:r w:rsidRPr="00F51E02">
        <w:rPr>
          <w:rFonts w:ascii="Times New Roman" w:eastAsia="Times New Roman" w:hAnsi="Times New Roman"/>
          <w:sz w:val="24"/>
          <w:szCs w:val="24"/>
          <w:lang w:eastAsia="en-AU"/>
        </w:rPr>
        <w:t xml:space="preserve">Determination is a legislative instrument for the purposes of the </w:t>
      </w:r>
      <w:r>
        <w:rPr>
          <w:rFonts w:ascii="Times New Roman" w:eastAsia="Times New Roman" w:hAnsi="Times New Roman"/>
          <w:i/>
          <w:sz w:val="24"/>
          <w:szCs w:val="24"/>
          <w:lang w:eastAsia="en-AU"/>
        </w:rPr>
        <w:t>Legislation Act 2003</w:t>
      </w:r>
      <w:r w:rsidR="004142C8">
        <w:rPr>
          <w:rFonts w:ascii="Times New Roman" w:eastAsia="Times New Roman" w:hAnsi="Times New Roman"/>
          <w:i/>
          <w:sz w:val="24"/>
          <w:szCs w:val="24"/>
          <w:lang w:eastAsia="en-AU"/>
        </w:rPr>
        <w:t xml:space="preserve"> </w:t>
      </w:r>
      <w:r w:rsidR="004142C8">
        <w:rPr>
          <w:rFonts w:ascii="Times New Roman" w:eastAsia="Times New Roman" w:hAnsi="Times New Roman"/>
          <w:sz w:val="24"/>
          <w:szCs w:val="24"/>
          <w:lang w:eastAsia="en-AU"/>
        </w:rPr>
        <w:t>(</w:t>
      </w:r>
      <w:r w:rsidR="004142C8">
        <w:rPr>
          <w:rFonts w:ascii="Times New Roman" w:eastAsia="Times New Roman" w:hAnsi="Times New Roman"/>
          <w:b/>
          <w:sz w:val="24"/>
          <w:szCs w:val="24"/>
          <w:lang w:eastAsia="en-AU"/>
        </w:rPr>
        <w:t>Legislation Act</w:t>
      </w:r>
      <w:r w:rsidR="004142C8">
        <w:rPr>
          <w:rFonts w:ascii="Times New Roman" w:eastAsia="Times New Roman" w:hAnsi="Times New Roman"/>
          <w:sz w:val="24"/>
          <w:szCs w:val="24"/>
          <w:lang w:eastAsia="en-AU"/>
        </w:rPr>
        <w:t>)</w:t>
      </w:r>
      <w:r w:rsidRPr="00F51E02">
        <w:rPr>
          <w:rFonts w:ascii="Times New Roman" w:eastAsia="Times New Roman" w:hAnsi="Times New Roman"/>
          <w:sz w:val="24"/>
          <w:szCs w:val="24"/>
          <w:lang w:eastAsia="en-AU"/>
        </w:rPr>
        <w:t xml:space="preserve">. Subsection 174(5) of the Act provides that the Determination is not subject to disallowance. </w:t>
      </w:r>
      <w:r w:rsidRPr="00761A12">
        <w:rPr>
          <w:rFonts w:ascii="Times New Roman" w:eastAsia="Times New Roman" w:hAnsi="Times New Roman"/>
          <w:sz w:val="24"/>
          <w:szCs w:val="24"/>
          <w:lang w:eastAsia="en-AU"/>
        </w:rPr>
        <w:t>Consequently, a Statement of Compatibility with Human Rights is not required</w:t>
      </w:r>
      <w:r w:rsidR="004142C8">
        <w:rPr>
          <w:rFonts w:ascii="Times New Roman" w:eastAsia="Times New Roman" w:hAnsi="Times New Roman"/>
          <w:sz w:val="24"/>
          <w:szCs w:val="24"/>
          <w:lang w:eastAsia="en-AU"/>
        </w:rPr>
        <w:t xml:space="preserve"> in accordance with paragraph 15J(2)(f) Legislation Act</w:t>
      </w:r>
      <w:r w:rsidRPr="00761A12">
        <w:rPr>
          <w:rFonts w:ascii="Times New Roman" w:eastAsia="Times New Roman" w:hAnsi="Times New Roman"/>
          <w:sz w:val="24"/>
          <w:szCs w:val="24"/>
          <w:lang w:eastAsia="en-AU"/>
        </w:rPr>
        <w:t>.</w:t>
      </w:r>
    </w:p>
    <w:p w:rsidR="00686660" w:rsidRDefault="00686660" w:rsidP="00686660">
      <w:pPr>
        <w:shd w:val="clear" w:color="auto" w:fill="FFFFFF"/>
        <w:spacing w:before="100" w:beforeAutospacing="1" w:after="100" w:afterAutospacing="1"/>
        <w:rPr>
          <w:rFonts w:ascii="Times New Roman" w:eastAsia="Times New Roman" w:hAnsi="Times New Roman"/>
          <w:sz w:val="24"/>
          <w:szCs w:val="24"/>
          <w:lang w:eastAsia="en-AU"/>
        </w:rPr>
      </w:pPr>
      <w:r w:rsidRPr="00F51E02">
        <w:rPr>
          <w:rFonts w:ascii="Times New Roman" w:eastAsia="Times New Roman" w:hAnsi="Times New Roman"/>
          <w:sz w:val="24"/>
          <w:szCs w:val="24"/>
          <w:lang w:eastAsia="en-AU"/>
        </w:rPr>
        <w:t>The decision to make a</w:t>
      </w:r>
      <w:r>
        <w:rPr>
          <w:rFonts w:ascii="Times New Roman" w:eastAsia="Times New Roman" w:hAnsi="Times New Roman"/>
          <w:sz w:val="24"/>
          <w:szCs w:val="24"/>
          <w:lang w:eastAsia="en-AU"/>
        </w:rPr>
        <w:t xml:space="preserve"> determination under subsection </w:t>
      </w:r>
      <w:r w:rsidRPr="00F51E02">
        <w:rPr>
          <w:rFonts w:ascii="Times New Roman" w:eastAsia="Times New Roman" w:hAnsi="Times New Roman"/>
          <w:sz w:val="24"/>
          <w:szCs w:val="24"/>
          <w:lang w:eastAsia="en-AU"/>
        </w:rPr>
        <w:t>174(1) of the Act is</w:t>
      </w:r>
      <w:r>
        <w:rPr>
          <w:rFonts w:ascii="Times New Roman" w:eastAsia="Times New Roman" w:hAnsi="Times New Roman"/>
          <w:sz w:val="24"/>
          <w:szCs w:val="24"/>
          <w:lang w:eastAsia="en-AU"/>
        </w:rPr>
        <w:t xml:space="preserve"> a</w:t>
      </w:r>
      <w:r w:rsidRPr="00F51E02">
        <w:rPr>
          <w:rFonts w:ascii="Times New Roman" w:eastAsia="Times New Roman" w:hAnsi="Times New Roman"/>
          <w:sz w:val="24"/>
          <w:szCs w:val="24"/>
          <w:lang w:eastAsia="en-AU"/>
        </w:rPr>
        <w:t xml:space="preserve"> technical and scientific based decision that specified conditions are required</w:t>
      </w:r>
      <w:r>
        <w:rPr>
          <w:rFonts w:ascii="Times New Roman" w:eastAsia="Times New Roman" w:hAnsi="Times New Roman"/>
          <w:sz w:val="24"/>
          <w:szCs w:val="24"/>
          <w:lang w:eastAsia="en-AU"/>
        </w:rPr>
        <w:t xml:space="preserve">. The decision is made by </w:t>
      </w:r>
      <w:r w:rsidRPr="00F51E02">
        <w:rPr>
          <w:rFonts w:ascii="Times New Roman" w:eastAsia="Times New Roman" w:hAnsi="Times New Roman"/>
          <w:sz w:val="24"/>
          <w:szCs w:val="24"/>
          <w:lang w:eastAsia="en-AU"/>
        </w:rPr>
        <w:t>applying the ALOP for Australia in relation to the bringing in or importati</w:t>
      </w:r>
      <w:r>
        <w:rPr>
          <w:rFonts w:ascii="Times New Roman" w:eastAsia="Times New Roman" w:hAnsi="Times New Roman"/>
          <w:sz w:val="24"/>
          <w:szCs w:val="24"/>
          <w:lang w:eastAsia="en-AU"/>
        </w:rPr>
        <w:t>on of specified classes of goods</w:t>
      </w:r>
      <w:r w:rsidRPr="00F51E02">
        <w:rPr>
          <w:rFonts w:ascii="Times New Roman" w:eastAsia="Times New Roman" w:hAnsi="Times New Roman"/>
          <w:sz w:val="24"/>
          <w:szCs w:val="24"/>
          <w:lang w:eastAsia="en-AU"/>
        </w:rPr>
        <w:t>.</w:t>
      </w:r>
    </w:p>
    <w:p w:rsidR="00B80D61" w:rsidRPr="00B7010F" w:rsidRDefault="00B80D61" w:rsidP="00B80D61">
      <w:pPr>
        <w:shd w:val="clear" w:color="auto" w:fill="FFFFFF"/>
        <w:spacing w:before="100" w:beforeAutospacing="1" w:after="100" w:afterAutospacing="1"/>
        <w:jc w:val="right"/>
        <w:rPr>
          <w:rFonts w:ascii="Times New Roman" w:eastAsia="Times New Roman" w:hAnsi="Times New Roman"/>
          <w:sz w:val="24"/>
          <w:szCs w:val="24"/>
          <w:lang w:val="en-US" w:eastAsia="en-AU"/>
        </w:rPr>
      </w:pPr>
      <w:r w:rsidRPr="00B7010F">
        <w:rPr>
          <w:rFonts w:ascii="Times New Roman" w:eastAsia="Times New Roman" w:hAnsi="Times New Roman"/>
          <w:b/>
          <w:bCs/>
          <w:caps/>
          <w:sz w:val="24"/>
          <w:szCs w:val="24"/>
          <w:u w:val="single"/>
          <w:lang w:eastAsia="en-AU"/>
        </w:rPr>
        <w:t>Attachment</w:t>
      </w:r>
      <w:r>
        <w:rPr>
          <w:rFonts w:ascii="Times New Roman" w:eastAsia="Times New Roman" w:hAnsi="Times New Roman"/>
          <w:b/>
          <w:bCs/>
          <w:caps/>
          <w:sz w:val="24"/>
          <w:szCs w:val="24"/>
          <w:u w:val="single"/>
          <w:lang w:eastAsia="en-AU"/>
        </w:rPr>
        <w:t xml:space="preserve"> A</w:t>
      </w:r>
    </w:p>
    <w:p w:rsidR="00B80D61" w:rsidRPr="00B7010F" w:rsidRDefault="00B80D61" w:rsidP="00B80D61">
      <w:pPr>
        <w:shd w:val="clear" w:color="auto" w:fill="FFFFFF"/>
        <w:spacing w:before="100" w:beforeAutospacing="1" w:after="100" w:afterAutospacing="1"/>
        <w:rPr>
          <w:rFonts w:ascii="Times New Roman" w:eastAsia="Times New Roman" w:hAnsi="Times New Roman"/>
          <w:b/>
          <w:sz w:val="24"/>
          <w:szCs w:val="24"/>
          <w:lang w:eastAsia="en-AU"/>
        </w:rPr>
      </w:pPr>
      <w:r w:rsidRPr="00B7010F">
        <w:rPr>
          <w:rFonts w:ascii="Times New Roman" w:eastAsia="Times New Roman" w:hAnsi="Times New Roman"/>
          <w:b/>
          <w:sz w:val="24"/>
          <w:szCs w:val="24"/>
          <w:lang w:eastAsia="en-AU"/>
        </w:rPr>
        <w:t xml:space="preserve">Details of the </w:t>
      </w:r>
      <w:r w:rsidR="009F028B" w:rsidRPr="00B7010F">
        <w:rPr>
          <w:rFonts w:ascii="Times New Roman" w:eastAsia="Times New Roman" w:hAnsi="Times New Roman"/>
          <w:b/>
          <w:i/>
          <w:sz w:val="24"/>
          <w:szCs w:val="24"/>
          <w:lang w:eastAsia="en-AU"/>
        </w:rPr>
        <w:t xml:space="preserve">Biosecurity </w:t>
      </w:r>
      <w:r w:rsidR="009F028B">
        <w:rPr>
          <w:rFonts w:ascii="Times New Roman" w:eastAsia="Times New Roman" w:hAnsi="Times New Roman"/>
          <w:b/>
          <w:i/>
          <w:sz w:val="24"/>
          <w:szCs w:val="24"/>
          <w:lang w:eastAsia="en-AU"/>
        </w:rPr>
        <w:t xml:space="preserve">Legislation </w:t>
      </w:r>
      <w:r w:rsidR="009F028B" w:rsidRPr="00B7010F">
        <w:rPr>
          <w:rFonts w:ascii="Times New Roman" w:eastAsia="Times New Roman" w:hAnsi="Times New Roman"/>
          <w:b/>
          <w:i/>
          <w:sz w:val="24"/>
          <w:szCs w:val="24"/>
          <w:lang w:eastAsia="en-AU"/>
        </w:rPr>
        <w:t>(Prohibited and Conditionally Non-prohibited Goods) Amendment (Alternativ</w:t>
      </w:r>
      <w:r w:rsidR="009F028B">
        <w:rPr>
          <w:rFonts w:ascii="Times New Roman" w:eastAsia="Times New Roman" w:hAnsi="Times New Roman"/>
          <w:b/>
          <w:i/>
          <w:sz w:val="24"/>
          <w:szCs w:val="24"/>
          <w:lang w:eastAsia="en-AU"/>
        </w:rPr>
        <w:t>e Conditions) Determination 2018</w:t>
      </w:r>
    </w:p>
    <w:p w:rsidR="00B80D61" w:rsidRPr="00B7010F" w:rsidRDefault="00B80D61" w:rsidP="00B80D61">
      <w:pPr>
        <w:shd w:val="clear" w:color="auto" w:fill="FFFFFF"/>
        <w:spacing w:before="100" w:beforeAutospacing="1" w:after="100" w:afterAutospacing="1"/>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1 — Name</w:t>
      </w:r>
    </w:p>
    <w:p w:rsidR="00B80D61" w:rsidRPr="00B7010F"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B7010F">
        <w:rPr>
          <w:rFonts w:ascii="Times New Roman" w:eastAsia="Times New Roman" w:hAnsi="Times New Roman"/>
          <w:sz w:val="24"/>
          <w:szCs w:val="24"/>
          <w:lang w:eastAsia="en-AU"/>
        </w:rPr>
        <w:t xml:space="preserve">This section provides that the name of the </w:t>
      </w:r>
      <w:r w:rsidR="00290B5E">
        <w:rPr>
          <w:rFonts w:ascii="Times New Roman" w:eastAsia="Times New Roman" w:hAnsi="Times New Roman"/>
          <w:sz w:val="24"/>
          <w:szCs w:val="24"/>
          <w:lang w:eastAsia="en-AU"/>
        </w:rPr>
        <w:t>Amendment D</w:t>
      </w:r>
      <w:r w:rsidRPr="00B7010F">
        <w:rPr>
          <w:rFonts w:ascii="Times New Roman" w:eastAsia="Times New Roman" w:hAnsi="Times New Roman"/>
          <w:sz w:val="24"/>
          <w:szCs w:val="24"/>
          <w:lang w:eastAsia="en-AU"/>
        </w:rPr>
        <w:t xml:space="preserve">etermination is the </w:t>
      </w:r>
      <w:r w:rsidR="009F028B" w:rsidRPr="009F028B">
        <w:rPr>
          <w:rFonts w:ascii="Times New Roman" w:eastAsia="Times New Roman" w:hAnsi="Times New Roman"/>
          <w:i/>
          <w:sz w:val="24"/>
          <w:szCs w:val="24"/>
          <w:lang w:eastAsia="en-AU"/>
        </w:rPr>
        <w:t>Biosecurity Legislation (Prohibited and Conditionally Non-prohibited Goods) Amendment (Alternativ</w:t>
      </w:r>
      <w:r w:rsidR="009F028B">
        <w:rPr>
          <w:rFonts w:ascii="Times New Roman" w:eastAsia="Times New Roman" w:hAnsi="Times New Roman"/>
          <w:i/>
          <w:sz w:val="24"/>
          <w:szCs w:val="24"/>
          <w:lang w:eastAsia="en-AU"/>
        </w:rPr>
        <w:t>e Conditions) Determination 2018</w:t>
      </w:r>
      <w:r w:rsidRPr="00B7010F">
        <w:rPr>
          <w:rFonts w:ascii="Times New Roman" w:eastAsia="Times New Roman" w:hAnsi="Times New Roman"/>
          <w:sz w:val="24"/>
          <w:szCs w:val="24"/>
          <w:lang w:eastAsia="en-AU"/>
        </w:rPr>
        <w:t>.</w:t>
      </w:r>
    </w:p>
    <w:p w:rsidR="00B80D61" w:rsidRPr="00B7010F" w:rsidRDefault="00B80D61" w:rsidP="00B80D61">
      <w:pPr>
        <w:shd w:val="clear" w:color="auto" w:fill="FFFFFF"/>
        <w:spacing w:before="100" w:beforeAutospacing="1" w:after="100" w:afterAutospacing="1"/>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2 — Commencement</w:t>
      </w:r>
    </w:p>
    <w:p w:rsidR="00B80D61" w:rsidRPr="00206962"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B7010F">
        <w:rPr>
          <w:rFonts w:ascii="Times New Roman" w:eastAsia="Times New Roman" w:hAnsi="Times New Roman"/>
          <w:sz w:val="24"/>
          <w:szCs w:val="24"/>
          <w:lang w:eastAsia="en-AU"/>
        </w:rPr>
        <w:t xml:space="preserve">This section provides </w:t>
      </w:r>
      <w:r w:rsidR="005415AB">
        <w:rPr>
          <w:rFonts w:ascii="Times New Roman" w:eastAsia="Times New Roman" w:hAnsi="Times New Roman"/>
          <w:sz w:val="24"/>
          <w:szCs w:val="24"/>
          <w:lang w:eastAsia="en-AU"/>
        </w:rPr>
        <w:t xml:space="preserve">that </w:t>
      </w:r>
      <w:r w:rsidR="00206962" w:rsidRPr="00206962">
        <w:rPr>
          <w:rFonts w:ascii="Times New Roman" w:eastAsia="Times New Roman" w:hAnsi="Times New Roman"/>
          <w:sz w:val="24"/>
          <w:szCs w:val="24"/>
          <w:lang w:eastAsia="en-AU"/>
        </w:rPr>
        <w:t xml:space="preserve">Sections 1 to 4 and </w:t>
      </w:r>
      <w:r w:rsidR="00F24045" w:rsidRPr="00206962">
        <w:rPr>
          <w:rFonts w:ascii="Times New Roman" w:eastAsia="Times New Roman" w:hAnsi="Times New Roman"/>
          <w:sz w:val="24"/>
          <w:szCs w:val="24"/>
          <w:lang w:eastAsia="en-AU"/>
        </w:rPr>
        <w:t>S</w:t>
      </w:r>
      <w:r w:rsidR="00F24045" w:rsidRPr="00F24045">
        <w:rPr>
          <w:rFonts w:ascii="Times New Roman" w:eastAsia="Times New Roman" w:hAnsi="Times New Roman"/>
          <w:sz w:val="24"/>
          <w:szCs w:val="24"/>
          <w:lang w:eastAsia="en-AU"/>
        </w:rPr>
        <w:t xml:space="preserve">chedule 1 </w:t>
      </w:r>
      <w:r w:rsidR="00206962">
        <w:rPr>
          <w:rFonts w:ascii="Times New Roman" w:eastAsia="Times New Roman" w:hAnsi="Times New Roman"/>
          <w:sz w:val="24"/>
          <w:szCs w:val="24"/>
          <w:lang w:eastAsia="en-AU"/>
        </w:rPr>
        <w:t xml:space="preserve">to the Amendment Determination </w:t>
      </w:r>
      <w:r w:rsidR="004A668D">
        <w:rPr>
          <w:rFonts w:ascii="Times New Roman" w:eastAsia="Times New Roman" w:hAnsi="Times New Roman"/>
          <w:sz w:val="24"/>
          <w:szCs w:val="24"/>
          <w:lang w:eastAsia="en-AU"/>
        </w:rPr>
        <w:t>to</w:t>
      </w:r>
      <w:r w:rsidR="00F24045" w:rsidRPr="00F24045">
        <w:rPr>
          <w:rFonts w:ascii="Times New Roman" w:eastAsia="Times New Roman" w:hAnsi="Times New Roman"/>
          <w:sz w:val="24"/>
          <w:szCs w:val="24"/>
          <w:lang w:eastAsia="en-AU"/>
        </w:rPr>
        <w:t xml:space="preserve"> commence on 2</w:t>
      </w:r>
      <w:r w:rsidR="003B2BBE">
        <w:rPr>
          <w:rFonts w:ascii="Times New Roman" w:eastAsia="Times New Roman" w:hAnsi="Times New Roman"/>
          <w:sz w:val="24"/>
          <w:szCs w:val="24"/>
          <w:lang w:eastAsia="en-AU"/>
        </w:rPr>
        <w:t>5 July</w:t>
      </w:r>
      <w:r w:rsidR="00F24045" w:rsidRPr="00F24045">
        <w:rPr>
          <w:rFonts w:ascii="Times New Roman" w:eastAsia="Times New Roman" w:hAnsi="Times New Roman"/>
          <w:sz w:val="24"/>
          <w:szCs w:val="24"/>
          <w:lang w:eastAsia="en-AU"/>
        </w:rPr>
        <w:t xml:space="preserve"> 2018. This section also provides for </w:t>
      </w:r>
      <w:r w:rsidR="00C25CC8">
        <w:rPr>
          <w:rFonts w:ascii="Times New Roman" w:eastAsia="Times New Roman" w:hAnsi="Times New Roman"/>
          <w:sz w:val="24"/>
          <w:szCs w:val="24"/>
          <w:lang w:eastAsia="en-AU"/>
        </w:rPr>
        <w:t>Schedule 2 to commence on either 2</w:t>
      </w:r>
      <w:r w:rsidR="003B2BBE">
        <w:rPr>
          <w:rFonts w:ascii="Times New Roman" w:eastAsia="Times New Roman" w:hAnsi="Times New Roman"/>
          <w:sz w:val="24"/>
          <w:szCs w:val="24"/>
          <w:lang w:eastAsia="en-AU"/>
        </w:rPr>
        <w:t>5 July</w:t>
      </w:r>
      <w:r w:rsidR="00C25CC8">
        <w:rPr>
          <w:rFonts w:ascii="Times New Roman" w:eastAsia="Times New Roman" w:hAnsi="Times New Roman"/>
          <w:sz w:val="24"/>
          <w:szCs w:val="24"/>
          <w:lang w:eastAsia="en-AU"/>
        </w:rPr>
        <w:t xml:space="preserve"> 2018 or immediately after the commencement of Part 2 of Schedule 1 to the </w:t>
      </w:r>
      <w:r w:rsidR="00C25CC8" w:rsidRPr="00C25CC8">
        <w:rPr>
          <w:rFonts w:ascii="Times New Roman" w:eastAsia="Times New Roman" w:hAnsi="Times New Roman"/>
          <w:i/>
          <w:sz w:val="24"/>
          <w:szCs w:val="24"/>
          <w:lang w:eastAsia="en-AU"/>
        </w:rPr>
        <w:t>Biosecurity Legislation Amendment (Miscellaneous Measures) Act 2018</w:t>
      </w:r>
      <w:r w:rsidR="00C25CC8">
        <w:rPr>
          <w:rFonts w:ascii="Times New Roman" w:eastAsia="Times New Roman" w:hAnsi="Times New Roman"/>
          <w:sz w:val="24"/>
          <w:szCs w:val="24"/>
          <w:lang w:eastAsia="en-AU"/>
        </w:rPr>
        <w:t>, whichever date is the later of the two</w:t>
      </w:r>
      <w:r w:rsidRPr="00F24045">
        <w:rPr>
          <w:rFonts w:ascii="Times New Roman" w:eastAsia="Times New Roman" w:hAnsi="Times New Roman"/>
          <w:sz w:val="24"/>
          <w:szCs w:val="24"/>
          <w:lang w:eastAsia="en-AU"/>
        </w:rPr>
        <w:t>.</w:t>
      </w:r>
      <w:r w:rsidR="00206962">
        <w:rPr>
          <w:rFonts w:ascii="Times New Roman" w:eastAsia="Times New Roman" w:hAnsi="Times New Roman"/>
          <w:sz w:val="24"/>
          <w:szCs w:val="24"/>
          <w:lang w:eastAsia="en-AU"/>
        </w:rPr>
        <w:t xml:space="preserve"> However, the provisions of Schedule 2 do not commence at all if Part 2 of Schedule 1 to the </w:t>
      </w:r>
      <w:r w:rsidR="00206962" w:rsidRPr="00C25CC8">
        <w:rPr>
          <w:rFonts w:ascii="Times New Roman" w:eastAsia="Times New Roman" w:hAnsi="Times New Roman"/>
          <w:i/>
          <w:sz w:val="24"/>
          <w:szCs w:val="24"/>
          <w:lang w:eastAsia="en-AU"/>
        </w:rPr>
        <w:t>Biosecurity Legislation Amendment (Miscellaneous Measures) Act 2018</w:t>
      </w:r>
      <w:r w:rsidR="00206962">
        <w:rPr>
          <w:rFonts w:ascii="Times New Roman" w:eastAsia="Times New Roman" w:hAnsi="Times New Roman"/>
          <w:sz w:val="24"/>
          <w:szCs w:val="24"/>
          <w:lang w:eastAsia="en-AU"/>
        </w:rPr>
        <w:t xml:space="preserve"> does not </w:t>
      </w:r>
      <w:r w:rsidR="00DD7672">
        <w:rPr>
          <w:rFonts w:ascii="Times New Roman" w:eastAsia="Times New Roman" w:hAnsi="Times New Roman"/>
          <w:sz w:val="24"/>
          <w:szCs w:val="24"/>
          <w:lang w:eastAsia="en-AU"/>
        </w:rPr>
        <w:t>commence</w:t>
      </w:r>
      <w:r w:rsidR="00206962">
        <w:rPr>
          <w:rFonts w:ascii="Times New Roman" w:eastAsia="Times New Roman" w:hAnsi="Times New Roman"/>
          <w:sz w:val="24"/>
          <w:szCs w:val="24"/>
          <w:lang w:eastAsia="en-AU"/>
        </w:rPr>
        <w:t>.</w:t>
      </w:r>
    </w:p>
    <w:p w:rsidR="00B80D61" w:rsidRPr="00B7010F" w:rsidRDefault="00B80D61" w:rsidP="00B80D61">
      <w:pPr>
        <w:shd w:val="clear" w:color="auto" w:fill="FFFFFF"/>
        <w:spacing w:before="100" w:beforeAutospacing="1" w:after="100" w:afterAutospacing="1"/>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3 — Authority</w:t>
      </w:r>
    </w:p>
    <w:p w:rsidR="00B80D61" w:rsidRPr="00B7010F"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B7010F">
        <w:rPr>
          <w:rFonts w:ascii="Times New Roman" w:eastAsia="Times New Roman" w:hAnsi="Times New Roman"/>
          <w:sz w:val="24"/>
          <w:szCs w:val="24"/>
          <w:lang w:eastAsia="en-AU"/>
        </w:rPr>
        <w:t xml:space="preserve">This section provides that the </w:t>
      </w:r>
      <w:r w:rsidR="00B53CAA" w:rsidRPr="00B53CAA">
        <w:rPr>
          <w:rFonts w:ascii="Times New Roman" w:eastAsia="Times New Roman" w:hAnsi="Times New Roman"/>
          <w:sz w:val="24"/>
          <w:szCs w:val="24"/>
          <w:lang w:eastAsia="en-AU"/>
        </w:rPr>
        <w:t>Amendment Determination</w:t>
      </w:r>
      <w:r>
        <w:rPr>
          <w:rFonts w:ascii="Times New Roman" w:eastAsia="Times New Roman" w:hAnsi="Times New Roman"/>
          <w:sz w:val="24"/>
          <w:szCs w:val="24"/>
          <w:lang w:eastAsia="en-AU"/>
        </w:rPr>
        <w:t xml:space="preserve"> is made under subsection 174</w:t>
      </w:r>
      <w:r w:rsidRPr="00B7010F">
        <w:rPr>
          <w:rFonts w:ascii="Times New Roman" w:eastAsia="Times New Roman" w:hAnsi="Times New Roman"/>
          <w:sz w:val="24"/>
          <w:szCs w:val="24"/>
          <w:lang w:eastAsia="en-AU"/>
        </w:rPr>
        <w:t>(1) of the</w:t>
      </w:r>
      <w:r w:rsidR="00E352B5">
        <w:rPr>
          <w:rFonts w:ascii="Times New Roman" w:eastAsia="Times New Roman" w:hAnsi="Times New Roman"/>
          <w:sz w:val="24"/>
          <w:szCs w:val="24"/>
          <w:lang w:eastAsia="en-AU"/>
        </w:rPr>
        <w:t xml:space="preserve"> </w:t>
      </w:r>
      <w:r w:rsidR="004F43D4">
        <w:rPr>
          <w:rFonts w:ascii="Times New Roman" w:eastAsia="Times New Roman" w:hAnsi="Times New Roman"/>
          <w:sz w:val="24"/>
          <w:szCs w:val="24"/>
          <w:lang w:eastAsia="en-AU"/>
        </w:rPr>
        <w:t>Act</w:t>
      </w:r>
      <w:r w:rsidRPr="00B7010F">
        <w:rPr>
          <w:rFonts w:ascii="Times New Roman" w:eastAsia="Times New Roman" w:hAnsi="Times New Roman"/>
          <w:sz w:val="24"/>
          <w:szCs w:val="24"/>
          <w:lang w:eastAsia="en-AU"/>
        </w:rPr>
        <w:t>.</w:t>
      </w:r>
    </w:p>
    <w:p w:rsidR="00B80D61" w:rsidRPr="00B7010F" w:rsidRDefault="00B80D61" w:rsidP="00B80D61">
      <w:pPr>
        <w:shd w:val="clear" w:color="auto" w:fill="FFFFFF"/>
        <w:spacing w:before="100" w:beforeAutospacing="1" w:after="100" w:afterAutospacing="1"/>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4 — Schedules</w:t>
      </w:r>
    </w:p>
    <w:p w:rsidR="00B80D61" w:rsidRPr="00B7010F" w:rsidRDefault="00B80D61" w:rsidP="00B80D61">
      <w:pPr>
        <w:shd w:val="clear" w:color="auto" w:fill="FFFFFF"/>
        <w:spacing w:before="100" w:beforeAutospacing="1" w:after="100" w:afterAutospacing="1"/>
        <w:rPr>
          <w:rFonts w:ascii="Times New Roman" w:eastAsia="Times New Roman" w:hAnsi="Times New Roman"/>
          <w:sz w:val="24"/>
          <w:szCs w:val="24"/>
          <w:lang w:eastAsia="en-AU"/>
        </w:rPr>
      </w:pPr>
      <w:r w:rsidRPr="00B7010F">
        <w:rPr>
          <w:rFonts w:ascii="Times New Roman" w:eastAsia="Times New Roman" w:hAnsi="Times New Roman"/>
          <w:sz w:val="24"/>
          <w:szCs w:val="24"/>
          <w:lang w:eastAsia="en-AU"/>
        </w:rPr>
        <w:t xml:space="preserve">This section provides that the instruments specified in the Schedules to the </w:t>
      </w:r>
      <w:r w:rsidR="00BA2BDC" w:rsidRPr="00BA2BDC">
        <w:rPr>
          <w:rFonts w:ascii="Times New Roman" w:eastAsia="Times New Roman" w:hAnsi="Times New Roman"/>
          <w:sz w:val="24"/>
          <w:szCs w:val="24"/>
          <w:lang w:eastAsia="en-AU"/>
        </w:rPr>
        <w:t>Amendment Determination</w:t>
      </w:r>
      <w:r w:rsidR="00A1229E" w:rsidRPr="00A1229E">
        <w:rPr>
          <w:rFonts w:ascii="Times New Roman" w:eastAsia="Times New Roman" w:hAnsi="Times New Roman"/>
          <w:sz w:val="24"/>
          <w:szCs w:val="24"/>
          <w:lang w:eastAsia="en-AU"/>
        </w:rPr>
        <w:t xml:space="preserve"> </w:t>
      </w:r>
      <w:r w:rsidRPr="00B7010F">
        <w:rPr>
          <w:rFonts w:ascii="Times New Roman" w:eastAsia="Times New Roman" w:hAnsi="Times New Roman"/>
          <w:sz w:val="24"/>
          <w:szCs w:val="24"/>
          <w:lang w:eastAsia="en-AU"/>
        </w:rPr>
        <w:t xml:space="preserve">are amended </w:t>
      </w:r>
      <w:r w:rsidR="007623BF">
        <w:rPr>
          <w:rFonts w:ascii="Times New Roman" w:eastAsia="Times New Roman" w:hAnsi="Times New Roman"/>
          <w:sz w:val="24"/>
          <w:szCs w:val="24"/>
          <w:lang w:eastAsia="en-AU"/>
        </w:rPr>
        <w:t xml:space="preserve">or repealed </w:t>
      </w:r>
      <w:r w:rsidRPr="00B7010F">
        <w:rPr>
          <w:rFonts w:ascii="Times New Roman" w:eastAsia="Times New Roman" w:hAnsi="Times New Roman"/>
          <w:sz w:val="24"/>
          <w:szCs w:val="24"/>
          <w:lang w:eastAsia="en-AU"/>
        </w:rPr>
        <w:t>as set out in the applicable items in the Schedule concerned</w:t>
      </w:r>
      <w:r w:rsidR="007623BF">
        <w:rPr>
          <w:rFonts w:ascii="Times New Roman" w:eastAsia="Times New Roman" w:hAnsi="Times New Roman"/>
          <w:sz w:val="24"/>
          <w:szCs w:val="24"/>
          <w:lang w:eastAsia="en-AU"/>
        </w:rPr>
        <w:t>, and any other item in a Schedule has effect according to its terms</w:t>
      </w:r>
      <w:r w:rsidRPr="00B7010F">
        <w:rPr>
          <w:rFonts w:ascii="Times New Roman" w:eastAsia="Times New Roman" w:hAnsi="Times New Roman"/>
          <w:sz w:val="24"/>
          <w:szCs w:val="24"/>
          <w:lang w:eastAsia="en-AU"/>
        </w:rPr>
        <w:t>.</w:t>
      </w:r>
    </w:p>
    <w:p w:rsidR="00B80D61" w:rsidRPr="00B7010F" w:rsidRDefault="00B80D61" w:rsidP="00B80D61">
      <w:pPr>
        <w:spacing w:before="0"/>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br w:type="page"/>
      </w:r>
      <w:r w:rsidRPr="00B7010F">
        <w:rPr>
          <w:rFonts w:ascii="Times New Roman" w:eastAsia="Times New Roman" w:hAnsi="Times New Roman"/>
          <w:b/>
          <w:sz w:val="28"/>
          <w:szCs w:val="24"/>
          <w:lang w:eastAsia="en-AU"/>
        </w:rPr>
        <w:t>Schedule 1—</w:t>
      </w:r>
      <w:r w:rsidR="002D0EF0">
        <w:rPr>
          <w:rFonts w:ascii="Times New Roman" w:eastAsia="Times New Roman" w:hAnsi="Times New Roman"/>
          <w:b/>
          <w:sz w:val="28"/>
          <w:szCs w:val="24"/>
          <w:lang w:eastAsia="en-AU"/>
        </w:rPr>
        <w:t>Main a</w:t>
      </w:r>
      <w:r w:rsidRPr="00B7010F">
        <w:rPr>
          <w:rFonts w:ascii="Times New Roman" w:eastAsia="Times New Roman" w:hAnsi="Times New Roman"/>
          <w:b/>
          <w:sz w:val="28"/>
          <w:szCs w:val="24"/>
          <w:lang w:eastAsia="en-AU"/>
        </w:rPr>
        <w:t xml:space="preserve">mendments </w:t>
      </w:r>
      <w:r w:rsidRPr="004C5038">
        <w:rPr>
          <w:rFonts w:ascii="Times New Roman" w:eastAsia="Times New Roman" w:hAnsi="Times New Roman"/>
          <w:b/>
          <w:sz w:val="28"/>
          <w:szCs w:val="24"/>
          <w:lang w:eastAsia="en-AU"/>
        </w:rPr>
        <w:t xml:space="preserve">commencing </w:t>
      </w:r>
      <w:r w:rsidR="00464F6D">
        <w:rPr>
          <w:rFonts w:ascii="Times New Roman" w:eastAsia="Times New Roman" w:hAnsi="Times New Roman"/>
          <w:b/>
          <w:sz w:val="28"/>
          <w:szCs w:val="24"/>
          <w:lang w:eastAsia="en-AU"/>
        </w:rPr>
        <w:t>25 July</w:t>
      </w:r>
      <w:r w:rsidR="00206962" w:rsidRPr="004C5038">
        <w:rPr>
          <w:rFonts w:ascii="Times New Roman" w:eastAsia="Times New Roman" w:hAnsi="Times New Roman"/>
          <w:b/>
          <w:sz w:val="28"/>
          <w:szCs w:val="24"/>
          <w:lang w:eastAsia="en-AU"/>
        </w:rPr>
        <w:t xml:space="preserve"> 2018</w:t>
      </w:r>
    </w:p>
    <w:p w:rsidR="00B80D61" w:rsidRPr="00B7010F" w:rsidRDefault="00B80D61" w:rsidP="00B80D61">
      <w:pPr>
        <w:shd w:val="clear" w:color="auto" w:fill="FFFFFF"/>
        <w:spacing w:before="100" w:beforeAutospacing="1" w:after="100" w:afterAutospacing="1"/>
        <w:rPr>
          <w:rFonts w:ascii="Times New Roman" w:eastAsia="Times New Roman" w:hAnsi="Times New Roman"/>
          <w:b/>
          <w:sz w:val="24"/>
          <w:szCs w:val="24"/>
          <w:u w:val="single"/>
          <w:lang w:eastAsia="en-AU"/>
        </w:rPr>
      </w:pPr>
      <w:r w:rsidRPr="00B7010F">
        <w:rPr>
          <w:rFonts w:ascii="Times New Roman" w:eastAsia="Times New Roman" w:hAnsi="Times New Roman"/>
          <w:b/>
          <w:sz w:val="24"/>
          <w:szCs w:val="24"/>
          <w:u w:val="single"/>
          <w:lang w:eastAsia="en-AU"/>
        </w:rPr>
        <w:t>Part 1</w:t>
      </w:r>
      <w:r w:rsidRPr="00592C56">
        <w:rPr>
          <w:rFonts w:ascii="Times New Roman" w:eastAsia="Times New Roman" w:hAnsi="Times New Roman"/>
          <w:b/>
          <w:sz w:val="28"/>
          <w:szCs w:val="24"/>
          <w:u w:val="single"/>
          <w:lang w:eastAsia="en-AU"/>
        </w:rPr>
        <w:t>—</w:t>
      </w:r>
      <w:r w:rsidR="00BA2BDC" w:rsidRPr="00BA2BDC">
        <w:rPr>
          <w:rFonts w:ascii="Times New Roman" w:eastAsia="Times New Roman" w:hAnsi="Times New Roman"/>
          <w:b/>
          <w:sz w:val="24"/>
          <w:szCs w:val="24"/>
          <w:u w:val="single"/>
          <w:lang w:eastAsia="en-AU"/>
        </w:rPr>
        <w:t>Alternative conditions for the mainland</w:t>
      </w:r>
    </w:p>
    <w:p w:rsidR="00B80D61" w:rsidRPr="00B7010F" w:rsidRDefault="00CB69DF" w:rsidP="00822676">
      <w:pPr>
        <w:shd w:val="clear" w:color="auto" w:fill="FFFFFF"/>
        <w:spacing w:before="100" w:beforeAutospacing="1" w:after="100" w:afterAutospacing="1"/>
        <w:rPr>
          <w:rFonts w:ascii="Times New Roman" w:eastAsia="Times New Roman" w:hAnsi="Times New Roman"/>
          <w:b/>
          <w:i/>
          <w:sz w:val="24"/>
          <w:szCs w:val="24"/>
          <w:lang w:eastAsia="en-AU"/>
        </w:rPr>
      </w:pPr>
      <w:r>
        <w:rPr>
          <w:rFonts w:ascii="Times New Roman" w:eastAsia="Times New Roman" w:hAnsi="Times New Roman"/>
          <w:b/>
          <w:i/>
          <w:sz w:val="24"/>
          <w:szCs w:val="24"/>
          <w:lang w:eastAsia="en-AU"/>
        </w:rPr>
        <w:t>Biosecurity (Prohibited and Conditionally Non-prohibited Goods) Determination 2016</w:t>
      </w:r>
    </w:p>
    <w:p w:rsidR="00B80D61" w:rsidRPr="003F7E8F" w:rsidRDefault="006207CF"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sz w:val="24"/>
          <w:szCs w:val="24"/>
          <w:lang w:eastAsia="en-AU"/>
        </w:rPr>
      </w:pPr>
      <w:bookmarkStart w:id="0" w:name="_Ref510779278"/>
      <w:r w:rsidRPr="003F7E8F">
        <w:rPr>
          <w:rFonts w:ascii="Times New Roman" w:eastAsia="Times New Roman" w:hAnsi="Times New Roman"/>
          <w:b/>
          <w:sz w:val="24"/>
          <w:szCs w:val="24"/>
          <w:lang w:eastAsia="en-AU"/>
        </w:rPr>
        <w:t>Section 5 (definition of</w:t>
      </w:r>
      <w:r w:rsidRPr="003F7E8F">
        <w:rPr>
          <w:rFonts w:ascii="Times New Roman" w:eastAsia="Times New Roman" w:hAnsi="Times New Roman"/>
          <w:b/>
          <w:i/>
          <w:sz w:val="24"/>
          <w:szCs w:val="24"/>
          <w:lang w:eastAsia="en-AU"/>
        </w:rPr>
        <w:t xml:space="preserve"> FMD-free country</w:t>
      </w:r>
      <w:r w:rsidRPr="003F7E8F">
        <w:rPr>
          <w:rFonts w:ascii="Times New Roman" w:eastAsia="Times New Roman" w:hAnsi="Times New Roman"/>
          <w:b/>
          <w:sz w:val="24"/>
          <w:szCs w:val="24"/>
          <w:lang w:eastAsia="en-AU"/>
        </w:rPr>
        <w:t>)</w:t>
      </w:r>
      <w:bookmarkEnd w:id="0"/>
    </w:p>
    <w:p w:rsidR="00B80D61" w:rsidRPr="003F7E8F" w:rsidRDefault="00F05F7C" w:rsidP="00822676">
      <w:pPr>
        <w:shd w:val="clear" w:color="auto" w:fill="FFFFFF"/>
        <w:spacing w:before="100" w:beforeAutospacing="1" w:after="100" w:afterAutospacing="1"/>
        <w:rPr>
          <w:rFonts w:ascii="Times New Roman" w:eastAsia="Times New Roman" w:hAnsi="Times New Roman"/>
          <w:sz w:val="24"/>
          <w:szCs w:val="24"/>
          <w:lang w:eastAsia="en-AU"/>
        </w:rPr>
      </w:pPr>
      <w:r w:rsidRPr="003F7E8F">
        <w:rPr>
          <w:rFonts w:ascii="Times New Roman" w:eastAsia="Times New Roman" w:hAnsi="Times New Roman"/>
          <w:sz w:val="24"/>
          <w:szCs w:val="24"/>
          <w:lang w:eastAsia="en-AU"/>
        </w:rPr>
        <w:fldChar w:fldCharType="begin"/>
      </w:r>
      <w:r w:rsidRPr="003F7E8F">
        <w:rPr>
          <w:rFonts w:ascii="Times New Roman" w:eastAsia="Times New Roman" w:hAnsi="Times New Roman"/>
          <w:sz w:val="24"/>
          <w:szCs w:val="24"/>
          <w:lang w:eastAsia="en-AU"/>
        </w:rPr>
        <w:instrText xml:space="preserve"> REF _Ref510779278 \r \h </w:instrText>
      </w:r>
      <w:r w:rsidR="003F7E8F">
        <w:rPr>
          <w:rFonts w:ascii="Times New Roman" w:eastAsia="Times New Roman" w:hAnsi="Times New Roman"/>
          <w:sz w:val="24"/>
          <w:szCs w:val="24"/>
          <w:lang w:eastAsia="en-AU"/>
        </w:rPr>
        <w:instrText xml:space="preserve"> \* MERGEFORMAT </w:instrText>
      </w:r>
      <w:r w:rsidRPr="003F7E8F">
        <w:rPr>
          <w:rFonts w:ascii="Times New Roman" w:eastAsia="Times New Roman" w:hAnsi="Times New Roman"/>
          <w:sz w:val="24"/>
          <w:szCs w:val="24"/>
          <w:lang w:eastAsia="en-AU"/>
        </w:rPr>
      </w:r>
      <w:r w:rsidRPr="003F7E8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w:t>
      </w:r>
      <w:r w:rsidRPr="003F7E8F">
        <w:rPr>
          <w:rFonts w:ascii="Times New Roman" w:eastAsia="Times New Roman" w:hAnsi="Times New Roman"/>
          <w:sz w:val="24"/>
          <w:szCs w:val="24"/>
          <w:lang w:eastAsia="en-AU"/>
        </w:rPr>
        <w:fldChar w:fldCharType="end"/>
      </w:r>
      <w:r w:rsidRPr="003F7E8F">
        <w:rPr>
          <w:rFonts w:ascii="Times New Roman" w:eastAsia="Times New Roman" w:hAnsi="Times New Roman"/>
          <w:sz w:val="24"/>
          <w:szCs w:val="24"/>
          <w:lang w:eastAsia="en-AU"/>
        </w:rPr>
        <w:t xml:space="preserve"> </w:t>
      </w:r>
      <w:r w:rsidR="004D1774" w:rsidRPr="003F7E8F">
        <w:rPr>
          <w:rFonts w:ascii="Times New Roman" w:eastAsia="Times New Roman" w:hAnsi="Times New Roman"/>
          <w:sz w:val="24"/>
          <w:szCs w:val="24"/>
          <w:lang w:eastAsia="en-AU"/>
        </w:rPr>
        <w:t xml:space="preserve">amends the definition of </w:t>
      </w:r>
      <w:r w:rsidR="004D1774" w:rsidRPr="003F7E8F">
        <w:rPr>
          <w:rFonts w:ascii="Times New Roman" w:eastAsia="Times New Roman" w:hAnsi="Times New Roman"/>
          <w:i/>
          <w:sz w:val="24"/>
          <w:szCs w:val="24"/>
          <w:lang w:eastAsia="en-AU"/>
        </w:rPr>
        <w:t>FMD-free country</w:t>
      </w:r>
      <w:r w:rsidR="004D1774" w:rsidRPr="003F7E8F">
        <w:rPr>
          <w:rFonts w:ascii="Times New Roman" w:eastAsia="Times New Roman" w:hAnsi="Times New Roman"/>
          <w:sz w:val="24"/>
          <w:szCs w:val="24"/>
          <w:lang w:eastAsia="en-AU"/>
        </w:rPr>
        <w:t xml:space="preserve"> </w:t>
      </w:r>
      <w:r w:rsidR="00E10AAA" w:rsidRPr="003F7E8F">
        <w:rPr>
          <w:rFonts w:ascii="Times New Roman" w:eastAsia="Times New Roman" w:hAnsi="Times New Roman"/>
          <w:sz w:val="24"/>
          <w:szCs w:val="24"/>
          <w:lang w:eastAsia="en-AU"/>
        </w:rPr>
        <w:t xml:space="preserve">by </w:t>
      </w:r>
      <w:r w:rsidR="00A1712B" w:rsidRPr="003F7E8F">
        <w:rPr>
          <w:rFonts w:ascii="Times New Roman" w:eastAsia="Times New Roman" w:hAnsi="Times New Roman"/>
          <w:sz w:val="24"/>
          <w:szCs w:val="24"/>
          <w:lang w:eastAsia="en-AU"/>
        </w:rPr>
        <w:t>omit</w:t>
      </w:r>
      <w:r w:rsidR="00E10AAA" w:rsidRPr="003F7E8F">
        <w:rPr>
          <w:rFonts w:ascii="Times New Roman" w:eastAsia="Times New Roman" w:hAnsi="Times New Roman"/>
          <w:sz w:val="24"/>
          <w:szCs w:val="24"/>
          <w:lang w:eastAsia="en-AU"/>
        </w:rPr>
        <w:t>ting</w:t>
      </w:r>
      <w:r w:rsidR="00A1712B" w:rsidRPr="003F7E8F">
        <w:rPr>
          <w:rFonts w:ascii="Times New Roman" w:eastAsia="Times New Roman" w:hAnsi="Times New Roman"/>
          <w:sz w:val="24"/>
          <w:szCs w:val="24"/>
          <w:lang w:eastAsia="en-AU"/>
        </w:rPr>
        <w:t xml:space="preserve"> “16 June 2016” and substitut</w:t>
      </w:r>
      <w:r w:rsidR="00E10AAA" w:rsidRPr="003F7E8F">
        <w:rPr>
          <w:rFonts w:ascii="Times New Roman" w:eastAsia="Times New Roman" w:hAnsi="Times New Roman"/>
          <w:sz w:val="24"/>
          <w:szCs w:val="24"/>
          <w:lang w:eastAsia="en-AU"/>
        </w:rPr>
        <w:t>ing</w:t>
      </w:r>
      <w:r w:rsidR="00A1712B" w:rsidRPr="003F7E8F">
        <w:rPr>
          <w:rFonts w:ascii="Times New Roman" w:eastAsia="Times New Roman" w:hAnsi="Times New Roman"/>
          <w:sz w:val="24"/>
          <w:szCs w:val="24"/>
          <w:lang w:eastAsia="en-AU"/>
        </w:rPr>
        <w:t xml:space="preserve"> </w:t>
      </w:r>
      <w:r w:rsidR="00F377E9" w:rsidRPr="003F7E8F">
        <w:rPr>
          <w:rFonts w:ascii="Times New Roman" w:eastAsia="Times New Roman" w:hAnsi="Times New Roman"/>
          <w:sz w:val="24"/>
          <w:szCs w:val="24"/>
          <w:lang w:eastAsia="en-AU"/>
        </w:rPr>
        <w:t>“</w:t>
      </w:r>
      <w:r w:rsidR="00464F6D">
        <w:rPr>
          <w:rFonts w:ascii="Times New Roman" w:eastAsia="Times New Roman" w:hAnsi="Times New Roman"/>
          <w:sz w:val="24"/>
          <w:szCs w:val="24"/>
          <w:lang w:eastAsia="en-AU"/>
        </w:rPr>
        <w:t>25 July</w:t>
      </w:r>
      <w:r w:rsidR="00F377E9" w:rsidRPr="003F7E8F">
        <w:rPr>
          <w:rFonts w:ascii="Times New Roman" w:eastAsia="Times New Roman" w:hAnsi="Times New Roman"/>
          <w:sz w:val="24"/>
          <w:szCs w:val="24"/>
          <w:lang w:eastAsia="en-AU"/>
        </w:rPr>
        <w:t xml:space="preserve"> 2018” </w:t>
      </w:r>
      <w:r w:rsidR="00E178B8" w:rsidRPr="003F7E8F">
        <w:rPr>
          <w:rFonts w:ascii="Times New Roman" w:eastAsia="Times New Roman" w:hAnsi="Times New Roman"/>
          <w:sz w:val="24"/>
          <w:szCs w:val="24"/>
          <w:lang w:eastAsia="en-AU"/>
        </w:rPr>
        <w:t xml:space="preserve">to </w:t>
      </w:r>
      <w:r w:rsidR="00AD7CBF" w:rsidRPr="003F7E8F">
        <w:rPr>
          <w:rFonts w:ascii="Times New Roman" w:eastAsia="Times New Roman" w:hAnsi="Times New Roman"/>
          <w:sz w:val="24"/>
          <w:szCs w:val="24"/>
          <w:lang w:eastAsia="en-AU"/>
        </w:rPr>
        <w:t xml:space="preserve">enable the list referred to by that definition to be incorporated into the Determination, as it exists on </w:t>
      </w:r>
      <w:r w:rsidR="00E726A4">
        <w:rPr>
          <w:rFonts w:ascii="Times New Roman" w:eastAsia="Times New Roman" w:hAnsi="Times New Roman"/>
          <w:sz w:val="24"/>
          <w:szCs w:val="24"/>
          <w:lang w:eastAsia="en-AU"/>
        </w:rPr>
        <w:t>25 July</w:t>
      </w:r>
      <w:r w:rsidR="00F377E9" w:rsidRPr="003F7E8F">
        <w:rPr>
          <w:rFonts w:ascii="Times New Roman" w:eastAsia="Times New Roman" w:hAnsi="Times New Roman"/>
          <w:sz w:val="24"/>
          <w:szCs w:val="24"/>
          <w:lang w:eastAsia="en-AU"/>
        </w:rPr>
        <w:t xml:space="preserve"> 2018.</w:t>
      </w:r>
      <w:r w:rsidR="00D102A9">
        <w:rPr>
          <w:rFonts w:ascii="Times New Roman" w:eastAsia="Times New Roman" w:hAnsi="Times New Roman"/>
          <w:sz w:val="24"/>
          <w:szCs w:val="24"/>
          <w:lang w:eastAsia="en-AU"/>
        </w:rPr>
        <w:t xml:space="preserve"> This is to facilitate the </w:t>
      </w:r>
      <w:r w:rsidR="00825BDF">
        <w:rPr>
          <w:rFonts w:ascii="Times New Roman" w:eastAsia="Times New Roman" w:hAnsi="Times New Roman"/>
          <w:sz w:val="24"/>
          <w:szCs w:val="24"/>
          <w:lang w:eastAsia="en-AU"/>
        </w:rPr>
        <w:t xml:space="preserve">update of the </w:t>
      </w:r>
      <w:r w:rsidR="00D102A9">
        <w:rPr>
          <w:rFonts w:ascii="Times New Roman" w:eastAsia="Times New Roman" w:hAnsi="Times New Roman"/>
          <w:sz w:val="24"/>
          <w:szCs w:val="24"/>
          <w:lang w:eastAsia="en-AU"/>
        </w:rPr>
        <w:t xml:space="preserve">list of FMD-free countries in accordance with more recent biosecurity risk assessments. </w:t>
      </w:r>
    </w:p>
    <w:p w:rsidR="00B80D61" w:rsidRPr="003F7E8F" w:rsidRDefault="00B80D61"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sz w:val="24"/>
          <w:szCs w:val="24"/>
          <w:lang w:eastAsia="en-AU"/>
        </w:rPr>
      </w:pPr>
      <w:bookmarkStart w:id="1" w:name="_Ref510695567"/>
      <w:bookmarkStart w:id="2" w:name="_Ref511031217"/>
      <w:r w:rsidRPr="003F7E8F">
        <w:rPr>
          <w:rFonts w:ascii="Times New Roman" w:eastAsia="Times New Roman" w:hAnsi="Times New Roman"/>
          <w:b/>
          <w:sz w:val="24"/>
          <w:szCs w:val="24"/>
          <w:lang w:eastAsia="en-AU"/>
        </w:rPr>
        <w:t>Section</w:t>
      </w:r>
      <w:bookmarkEnd w:id="1"/>
      <w:r w:rsidR="006207CF" w:rsidRPr="003F7E8F">
        <w:rPr>
          <w:rFonts w:ascii="Times New Roman" w:eastAsia="Times New Roman" w:hAnsi="Times New Roman"/>
          <w:b/>
          <w:sz w:val="24"/>
          <w:szCs w:val="24"/>
          <w:lang w:eastAsia="en-AU"/>
        </w:rPr>
        <w:t xml:space="preserve"> 5 (definition of </w:t>
      </w:r>
      <w:r w:rsidR="006207CF" w:rsidRPr="003F7E8F">
        <w:rPr>
          <w:rFonts w:ascii="Times New Roman" w:eastAsia="Times New Roman" w:hAnsi="Times New Roman"/>
          <w:b/>
          <w:i/>
          <w:sz w:val="24"/>
          <w:szCs w:val="24"/>
          <w:lang w:eastAsia="en-AU"/>
        </w:rPr>
        <w:t>infectious agent</w:t>
      </w:r>
      <w:r w:rsidR="006207CF" w:rsidRPr="003F7E8F">
        <w:rPr>
          <w:rFonts w:ascii="Times New Roman" w:eastAsia="Times New Roman" w:hAnsi="Times New Roman"/>
          <w:b/>
          <w:sz w:val="24"/>
          <w:szCs w:val="24"/>
          <w:lang w:eastAsia="en-AU"/>
        </w:rPr>
        <w:t>)</w:t>
      </w:r>
      <w:bookmarkEnd w:id="2"/>
      <w:r w:rsidR="006207CF" w:rsidRPr="003F7E8F">
        <w:rPr>
          <w:rFonts w:ascii="Times New Roman" w:eastAsia="Times New Roman" w:hAnsi="Times New Roman"/>
          <w:b/>
          <w:sz w:val="24"/>
          <w:szCs w:val="24"/>
          <w:lang w:eastAsia="en-AU"/>
        </w:rPr>
        <w:t xml:space="preserve"> </w:t>
      </w:r>
    </w:p>
    <w:p w:rsidR="00183D84" w:rsidRPr="003F7E8F" w:rsidRDefault="00183D84" w:rsidP="00822676">
      <w:pPr>
        <w:shd w:val="clear" w:color="auto" w:fill="FFFFFF"/>
        <w:spacing w:before="100" w:beforeAutospacing="1" w:after="100" w:afterAutospacing="1"/>
        <w:rPr>
          <w:rFonts w:ascii="Times New Roman" w:eastAsia="Times New Roman" w:hAnsi="Times New Roman"/>
          <w:sz w:val="24"/>
          <w:szCs w:val="24"/>
          <w:lang w:eastAsia="en-AU"/>
        </w:rPr>
      </w:pPr>
      <w:r w:rsidRPr="003F7E8F">
        <w:rPr>
          <w:rFonts w:ascii="Times New Roman" w:eastAsia="Times New Roman" w:hAnsi="Times New Roman"/>
          <w:sz w:val="24"/>
          <w:szCs w:val="24"/>
          <w:lang w:eastAsia="en-AU"/>
        </w:rPr>
        <w:fldChar w:fldCharType="begin"/>
      </w:r>
      <w:r w:rsidRPr="003F7E8F">
        <w:rPr>
          <w:rFonts w:ascii="Times New Roman" w:eastAsia="Times New Roman" w:hAnsi="Times New Roman"/>
          <w:sz w:val="24"/>
          <w:szCs w:val="24"/>
          <w:lang w:eastAsia="en-AU"/>
        </w:rPr>
        <w:instrText xml:space="preserve"> REF _Ref510695567 \r \h </w:instrText>
      </w:r>
      <w:r w:rsidR="003F7E8F">
        <w:rPr>
          <w:rFonts w:ascii="Times New Roman" w:eastAsia="Times New Roman" w:hAnsi="Times New Roman"/>
          <w:sz w:val="24"/>
          <w:szCs w:val="24"/>
          <w:lang w:eastAsia="en-AU"/>
        </w:rPr>
        <w:instrText xml:space="preserve"> \* MERGEFORMAT </w:instrText>
      </w:r>
      <w:r w:rsidRPr="003F7E8F">
        <w:rPr>
          <w:rFonts w:ascii="Times New Roman" w:eastAsia="Times New Roman" w:hAnsi="Times New Roman"/>
          <w:sz w:val="24"/>
          <w:szCs w:val="24"/>
          <w:lang w:eastAsia="en-AU"/>
        </w:rPr>
      </w:r>
      <w:r w:rsidRPr="003F7E8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2</w:t>
      </w:r>
      <w:r w:rsidRPr="003F7E8F">
        <w:rPr>
          <w:rFonts w:ascii="Times New Roman" w:eastAsia="Times New Roman" w:hAnsi="Times New Roman"/>
          <w:sz w:val="24"/>
          <w:szCs w:val="24"/>
          <w:lang w:eastAsia="en-AU"/>
        </w:rPr>
        <w:fldChar w:fldCharType="end"/>
      </w:r>
      <w:r w:rsidR="00C50EB9" w:rsidRPr="003F7E8F">
        <w:rPr>
          <w:rFonts w:ascii="Times New Roman" w:eastAsia="Times New Roman" w:hAnsi="Times New Roman"/>
          <w:sz w:val="24"/>
          <w:szCs w:val="24"/>
          <w:lang w:eastAsia="en-AU"/>
        </w:rPr>
        <w:t xml:space="preserve"> </w:t>
      </w:r>
      <w:r w:rsidR="004E3460" w:rsidRPr="003F7E8F">
        <w:rPr>
          <w:rFonts w:ascii="Times New Roman" w:eastAsia="Times New Roman" w:hAnsi="Times New Roman"/>
          <w:sz w:val="24"/>
          <w:szCs w:val="24"/>
          <w:lang w:eastAsia="en-AU"/>
        </w:rPr>
        <w:t xml:space="preserve">repeals </w:t>
      </w:r>
      <w:r w:rsidR="00290B5E">
        <w:rPr>
          <w:rFonts w:ascii="Times New Roman" w:eastAsia="Times New Roman" w:hAnsi="Times New Roman"/>
          <w:sz w:val="24"/>
          <w:szCs w:val="24"/>
          <w:lang w:eastAsia="en-AU"/>
        </w:rPr>
        <w:t xml:space="preserve">the definition for </w:t>
      </w:r>
      <w:r w:rsidR="00290B5E" w:rsidRPr="00A65DA0">
        <w:rPr>
          <w:rFonts w:ascii="Times New Roman" w:eastAsia="Times New Roman" w:hAnsi="Times New Roman"/>
          <w:i/>
          <w:sz w:val="24"/>
          <w:szCs w:val="24"/>
          <w:lang w:eastAsia="en-AU"/>
        </w:rPr>
        <w:t>infectious agent</w:t>
      </w:r>
      <w:r w:rsidR="00290B5E">
        <w:rPr>
          <w:rFonts w:ascii="Times New Roman" w:eastAsia="Times New Roman" w:hAnsi="Times New Roman"/>
          <w:sz w:val="24"/>
          <w:szCs w:val="24"/>
          <w:lang w:eastAsia="en-AU"/>
        </w:rPr>
        <w:t xml:space="preserve"> </w:t>
      </w:r>
      <w:r w:rsidR="004E3460" w:rsidRPr="003F7E8F">
        <w:rPr>
          <w:rFonts w:ascii="Times New Roman" w:eastAsia="Times New Roman" w:hAnsi="Times New Roman"/>
          <w:sz w:val="24"/>
          <w:szCs w:val="24"/>
          <w:lang w:eastAsia="en-AU"/>
        </w:rPr>
        <w:t xml:space="preserve">and substitutes </w:t>
      </w:r>
      <w:r w:rsidR="00290B5E">
        <w:rPr>
          <w:rFonts w:ascii="Times New Roman" w:eastAsia="Times New Roman" w:hAnsi="Times New Roman"/>
          <w:sz w:val="24"/>
          <w:szCs w:val="24"/>
          <w:lang w:eastAsia="en-AU"/>
        </w:rPr>
        <w:t xml:space="preserve">a new </w:t>
      </w:r>
      <w:r w:rsidR="00C3741C" w:rsidRPr="003F7E8F">
        <w:rPr>
          <w:rFonts w:ascii="Times New Roman" w:eastAsia="Times New Roman" w:hAnsi="Times New Roman"/>
          <w:sz w:val="24"/>
          <w:szCs w:val="24"/>
          <w:lang w:eastAsia="en-AU"/>
        </w:rPr>
        <w:t>definition. Th</w:t>
      </w:r>
      <w:r w:rsidR="00D274EF" w:rsidRPr="003F7E8F">
        <w:rPr>
          <w:rFonts w:ascii="Times New Roman" w:eastAsia="Times New Roman" w:hAnsi="Times New Roman"/>
          <w:sz w:val="24"/>
          <w:szCs w:val="24"/>
          <w:lang w:eastAsia="en-AU"/>
        </w:rPr>
        <w:t>e amendment expands the definition to</w:t>
      </w:r>
      <w:r w:rsidR="00C3741C" w:rsidRPr="003F7E8F">
        <w:rPr>
          <w:rFonts w:ascii="Times New Roman" w:eastAsia="Times New Roman" w:hAnsi="Times New Roman"/>
          <w:sz w:val="24"/>
          <w:szCs w:val="24"/>
          <w:lang w:eastAsia="en-AU"/>
        </w:rPr>
        <w:t xml:space="preserve"> </w:t>
      </w:r>
      <w:r w:rsidR="003E578D" w:rsidRPr="003F7E8F">
        <w:rPr>
          <w:rFonts w:ascii="Times New Roman" w:eastAsia="Times New Roman" w:hAnsi="Times New Roman"/>
          <w:sz w:val="24"/>
          <w:szCs w:val="24"/>
          <w:lang w:eastAsia="en-AU"/>
        </w:rPr>
        <w:t xml:space="preserve">include </w:t>
      </w:r>
      <w:r w:rsidR="00130EB1" w:rsidRPr="003F7E8F">
        <w:rPr>
          <w:rFonts w:ascii="Times New Roman" w:eastAsia="Times New Roman" w:hAnsi="Times New Roman"/>
          <w:sz w:val="24"/>
          <w:szCs w:val="24"/>
          <w:lang w:eastAsia="en-AU"/>
        </w:rPr>
        <w:t>“</w:t>
      </w:r>
      <w:r w:rsidR="003E578D" w:rsidRPr="003F7E8F">
        <w:rPr>
          <w:rFonts w:ascii="Times New Roman" w:eastAsia="Times New Roman" w:hAnsi="Times New Roman"/>
          <w:sz w:val="24"/>
          <w:szCs w:val="24"/>
          <w:lang w:eastAsia="en-AU"/>
        </w:rPr>
        <w:t>a thing that is a part of an infectious agent</w:t>
      </w:r>
      <w:r w:rsidR="00D274EF" w:rsidRPr="003F7E8F">
        <w:rPr>
          <w:rFonts w:ascii="Times New Roman" w:eastAsia="Times New Roman" w:hAnsi="Times New Roman"/>
          <w:sz w:val="24"/>
          <w:szCs w:val="24"/>
          <w:lang w:eastAsia="en-AU"/>
        </w:rPr>
        <w:t>”</w:t>
      </w:r>
      <w:r w:rsidR="00473813" w:rsidRPr="003F7E8F">
        <w:rPr>
          <w:rFonts w:ascii="Times New Roman" w:eastAsia="Times New Roman" w:hAnsi="Times New Roman"/>
          <w:sz w:val="24"/>
          <w:szCs w:val="24"/>
          <w:lang w:eastAsia="en-AU"/>
        </w:rPr>
        <w:t>– for example, genetic coding material</w:t>
      </w:r>
      <w:r w:rsidR="003E578D" w:rsidRPr="003F7E8F">
        <w:rPr>
          <w:rFonts w:ascii="Times New Roman" w:eastAsia="Times New Roman" w:hAnsi="Times New Roman"/>
          <w:sz w:val="24"/>
          <w:szCs w:val="24"/>
          <w:lang w:eastAsia="en-AU"/>
        </w:rPr>
        <w:t>.</w:t>
      </w:r>
      <w:r w:rsidR="00FD4434" w:rsidRPr="003F7E8F">
        <w:rPr>
          <w:rFonts w:ascii="Times New Roman" w:eastAsia="Times New Roman" w:hAnsi="Times New Roman"/>
          <w:sz w:val="24"/>
          <w:szCs w:val="24"/>
          <w:lang w:eastAsia="en-AU"/>
        </w:rPr>
        <w:t xml:space="preserve"> </w:t>
      </w:r>
      <w:r w:rsidR="00FD4434" w:rsidRPr="003F7E8F">
        <w:rPr>
          <w:rFonts w:ascii="Times New Roman" w:eastAsia="Times New Roman" w:hAnsi="Times New Roman"/>
          <w:sz w:val="24"/>
          <w:szCs w:val="24"/>
          <w:lang w:eastAsia="en-AU"/>
        </w:rPr>
        <w:fldChar w:fldCharType="begin"/>
      </w:r>
      <w:r w:rsidR="00FD4434" w:rsidRPr="003F7E8F">
        <w:rPr>
          <w:rFonts w:ascii="Times New Roman" w:eastAsia="Times New Roman" w:hAnsi="Times New Roman"/>
          <w:sz w:val="24"/>
          <w:szCs w:val="24"/>
          <w:lang w:eastAsia="en-AU"/>
        </w:rPr>
        <w:instrText xml:space="preserve"> REF _Ref511031217 \r \h </w:instrText>
      </w:r>
      <w:r w:rsidR="003F7E8F">
        <w:rPr>
          <w:rFonts w:ascii="Times New Roman" w:eastAsia="Times New Roman" w:hAnsi="Times New Roman"/>
          <w:sz w:val="24"/>
          <w:szCs w:val="24"/>
          <w:lang w:eastAsia="en-AU"/>
        </w:rPr>
        <w:instrText xml:space="preserve"> \* MERGEFORMAT </w:instrText>
      </w:r>
      <w:r w:rsidR="00FD4434" w:rsidRPr="003F7E8F">
        <w:rPr>
          <w:rFonts w:ascii="Times New Roman" w:eastAsia="Times New Roman" w:hAnsi="Times New Roman"/>
          <w:sz w:val="24"/>
          <w:szCs w:val="24"/>
          <w:lang w:eastAsia="en-AU"/>
        </w:rPr>
      </w:r>
      <w:r w:rsidR="00FD4434" w:rsidRPr="003F7E8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2</w:t>
      </w:r>
      <w:r w:rsidR="00FD4434" w:rsidRPr="003F7E8F">
        <w:rPr>
          <w:rFonts w:ascii="Times New Roman" w:eastAsia="Times New Roman" w:hAnsi="Times New Roman"/>
          <w:sz w:val="24"/>
          <w:szCs w:val="24"/>
          <w:lang w:eastAsia="en-AU"/>
        </w:rPr>
        <w:fldChar w:fldCharType="end"/>
      </w:r>
      <w:r w:rsidR="00FD4434" w:rsidRPr="003F7E8F">
        <w:rPr>
          <w:rFonts w:ascii="Times New Roman" w:eastAsia="Times New Roman" w:hAnsi="Times New Roman"/>
          <w:sz w:val="24"/>
          <w:szCs w:val="24"/>
          <w:lang w:eastAsia="en-AU"/>
        </w:rPr>
        <w:t xml:space="preserve"> </w:t>
      </w:r>
      <w:r w:rsidR="00473813" w:rsidRPr="003F7E8F">
        <w:rPr>
          <w:rFonts w:ascii="Times New Roman" w:eastAsia="Times New Roman" w:hAnsi="Times New Roman"/>
          <w:sz w:val="24"/>
          <w:szCs w:val="24"/>
          <w:lang w:eastAsia="en-AU"/>
        </w:rPr>
        <w:t xml:space="preserve">also </w:t>
      </w:r>
      <w:r w:rsidR="009C4E72" w:rsidRPr="003F7E8F">
        <w:rPr>
          <w:rFonts w:ascii="Times New Roman" w:eastAsia="Times New Roman" w:hAnsi="Times New Roman"/>
          <w:sz w:val="24"/>
          <w:szCs w:val="24"/>
          <w:lang w:eastAsia="en-AU"/>
        </w:rPr>
        <w:t xml:space="preserve">expands the definition </w:t>
      </w:r>
      <w:r w:rsidR="00FD4434" w:rsidRPr="003F7E8F">
        <w:rPr>
          <w:rFonts w:ascii="Times New Roman" w:eastAsia="Times New Roman" w:hAnsi="Times New Roman"/>
          <w:sz w:val="24"/>
          <w:szCs w:val="24"/>
          <w:lang w:eastAsia="en-AU"/>
        </w:rPr>
        <w:t xml:space="preserve">to </w:t>
      </w:r>
      <w:r w:rsidR="00766E3D" w:rsidRPr="003F7E8F">
        <w:rPr>
          <w:rFonts w:ascii="Times New Roman" w:eastAsia="Times New Roman" w:hAnsi="Times New Roman"/>
          <w:sz w:val="24"/>
          <w:szCs w:val="24"/>
          <w:lang w:eastAsia="en-AU"/>
        </w:rPr>
        <w:t>include</w:t>
      </w:r>
      <w:r w:rsidR="00FD4434" w:rsidRPr="003F7E8F">
        <w:rPr>
          <w:rFonts w:ascii="Times New Roman" w:eastAsia="Times New Roman" w:hAnsi="Times New Roman"/>
          <w:sz w:val="24"/>
          <w:szCs w:val="24"/>
          <w:lang w:eastAsia="en-AU"/>
        </w:rPr>
        <w:t xml:space="preserve"> synthetically created infectious agents. </w:t>
      </w:r>
      <w:r w:rsidR="00766E3D" w:rsidRPr="003F7E8F">
        <w:rPr>
          <w:rFonts w:ascii="Times New Roman" w:eastAsia="Times New Roman" w:hAnsi="Times New Roman"/>
          <w:sz w:val="24"/>
          <w:szCs w:val="24"/>
          <w:lang w:eastAsia="en-AU"/>
        </w:rPr>
        <w:t xml:space="preserve">The effect of </w:t>
      </w:r>
      <w:r w:rsidR="00766E3D" w:rsidRPr="003F7E8F">
        <w:rPr>
          <w:rFonts w:ascii="Times New Roman" w:eastAsia="Times New Roman" w:hAnsi="Times New Roman"/>
          <w:sz w:val="24"/>
          <w:szCs w:val="24"/>
          <w:lang w:eastAsia="en-AU"/>
        </w:rPr>
        <w:fldChar w:fldCharType="begin"/>
      </w:r>
      <w:r w:rsidR="00766E3D" w:rsidRPr="003F7E8F">
        <w:rPr>
          <w:rFonts w:ascii="Times New Roman" w:eastAsia="Times New Roman" w:hAnsi="Times New Roman"/>
          <w:sz w:val="24"/>
          <w:szCs w:val="24"/>
          <w:lang w:eastAsia="en-AU"/>
        </w:rPr>
        <w:instrText xml:space="preserve"> REF _Ref511031217 \r \h </w:instrText>
      </w:r>
      <w:r w:rsidR="003F7E8F">
        <w:rPr>
          <w:rFonts w:ascii="Times New Roman" w:eastAsia="Times New Roman" w:hAnsi="Times New Roman"/>
          <w:sz w:val="24"/>
          <w:szCs w:val="24"/>
          <w:lang w:eastAsia="en-AU"/>
        </w:rPr>
        <w:instrText xml:space="preserve"> \* MERGEFORMAT </w:instrText>
      </w:r>
      <w:r w:rsidR="00766E3D" w:rsidRPr="003F7E8F">
        <w:rPr>
          <w:rFonts w:ascii="Times New Roman" w:eastAsia="Times New Roman" w:hAnsi="Times New Roman"/>
          <w:sz w:val="24"/>
          <w:szCs w:val="24"/>
          <w:lang w:eastAsia="en-AU"/>
        </w:rPr>
      </w:r>
      <w:r w:rsidR="00766E3D" w:rsidRPr="003F7E8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2</w:t>
      </w:r>
      <w:r w:rsidR="00766E3D" w:rsidRPr="003F7E8F">
        <w:rPr>
          <w:rFonts w:ascii="Times New Roman" w:eastAsia="Times New Roman" w:hAnsi="Times New Roman"/>
          <w:sz w:val="24"/>
          <w:szCs w:val="24"/>
          <w:lang w:eastAsia="en-AU"/>
        </w:rPr>
        <w:fldChar w:fldCharType="end"/>
      </w:r>
      <w:r w:rsidR="00766E3D" w:rsidRPr="003F7E8F">
        <w:rPr>
          <w:rFonts w:ascii="Times New Roman" w:eastAsia="Times New Roman" w:hAnsi="Times New Roman"/>
          <w:sz w:val="24"/>
          <w:szCs w:val="24"/>
          <w:lang w:eastAsia="en-AU"/>
        </w:rPr>
        <w:t xml:space="preserve"> is to provide that synthetically created infectious agents, and </w:t>
      </w:r>
      <w:r w:rsidR="00AA6E6D">
        <w:rPr>
          <w:rFonts w:ascii="Times New Roman" w:eastAsia="Times New Roman" w:hAnsi="Times New Roman"/>
          <w:sz w:val="24"/>
          <w:szCs w:val="24"/>
          <w:lang w:eastAsia="en-AU"/>
        </w:rPr>
        <w:t xml:space="preserve">things that are </w:t>
      </w:r>
      <w:r w:rsidR="00EA482F" w:rsidRPr="003F7E8F">
        <w:rPr>
          <w:rFonts w:ascii="Times New Roman" w:eastAsia="Times New Roman" w:hAnsi="Times New Roman"/>
          <w:sz w:val="24"/>
          <w:szCs w:val="24"/>
          <w:lang w:eastAsia="en-AU"/>
        </w:rPr>
        <w:t xml:space="preserve">parts of </w:t>
      </w:r>
      <w:r w:rsidR="00766E3D" w:rsidRPr="003F7E8F">
        <w:rPr>
          <w:rFonts w:ascii="Times New Roman" w:eastAsia="Times New Roman" w:hAnsi="Times New Roman"/>
          <w:sz w:val="24"/>
          <w:szCs w:val="24"/>
          <w:lang w:eastAsia="en-AU"/>
        </w:rPr>
        <w:t>infectious agents</w:t>
      </w:r>
      <w:r w:rsidR="00893C47">
        <w:rPr>
          <w:rFonts w:ascii="Times New Roman" w:eastAsia="Times New Roman" w:hAnsi="Times New Roman"/>
          <w:sz w:val="24"/>
          <w:szCs w:val="24"/>
          <w:lang w:eastAsia="en-AU"/>
        </w:rPr>
        <w:t>,</w:t>
      </w:r>
      <w:r w:rsidR="00766E3D" w:rsidRPr="003F7E8F">
        <w:rPr>
          <w:rFonts w:ascii="Times New Roman" w:eastAsia="Times New Roman" w:hAnsi="Times New Roman"/>
          <w:sz w:val="24"/>
          <w:szCs w:val="24"/>
          <w:lang w:eastAsia="en-AU"/>
        </w:rPr>
        <w:t xml:space="preserve"> </w:t>
      </w:r>
      <w:r w:rsidR="00893C47">
        <w:rPr>
          <w:rFonts w:ascii="Times New Roman" w:eastAsia="Times New Roman" w:hAnsi="Times New Roman"/>
          <w:sz w:val="24"/>
          <w:szCs w:val="24"/>
          <w:lang w:eastAsia="en-AU"/>
        </w:rPr>
        <w:t xml:space="preserve">are </w:t>
      </w:r>
      <w:r w:rsidR="00AA6E6D">
        <w:rPr>
          <w:rFonts w:ascii="Times New Roman" w:eastAsia="Times New Roman" w:hAnsi="Times New Roman"/>
          <w:sz w:val="24"/>
          <w:szCs w:val="24"/>
          <w:lang w:eastAsia="en-AU"/>
        </w:rPr>
        <w:t>goods</w:t>
      </w:r>
      <w:r w:rsidR="006222DF">
        <w:rPr>
          <w:rFonts w:ascii="Times New Roman" w:eastAsia="Times New Roman" w:hAnsi="Times New Roman"/>
          <w:sz w:val="24"/>
          <w:szCs w:val="24"/>
          <w:lang w:eastAsia="en-AU"/>
        </w:rPr>
        <w:t xml:space="preserve"> </w:t>
      </w:r>
      <w:r w:rsidR="00893C47">
        <w:rPr>
          <w:rFonts w:ascii="Times New Roman" w:eastAsia="Times New Roman" w:hAnsi="Times New Roman"/>
          <w:sz w:val="24"/>
          <w:szCs w:val="24"/>
          <w:lang w:eastAsia="en-AU"/>
        </w:rPr>
        <w:t xml:space="preserve">that are </w:t>
      </w:r>
      <w:r w:rsidR="006222DF">
        <w:rPr>
          <w:rFonts w:ascii="Times New Roman" w:eastAsia="Times New Roman" w:hAnsi="Times New Roman"/>
          <w:sz w:val="24"/>
          <w:szCs w:val="24"/>
          <w:lang w:eastAsia="en-AU"/>
        </w:rPr>
        <w:t xml:space="preserve">specified for the purposes of </w:t>
      </w:r>
      <w:r w:rsidR="00AA6E6D">
        <w:rPr>
          <w:rFonts w:ascii="Times New Roman" w:eastAsia="Times New Roman" w:hAnsi="Times New Roman"/>
          <w:sz w:val="24"/>
          <w:szCs w:val="24"/>
          <w:lang w:eastAsia="en-AU"/>
        </w:rPr>
        <w:t xml:space="preserve">Division 1 of </w:t>
      </w:r>
      <w:r w:rsidR="00F972E3">
        <w:rPr>
          <w:rFonts w:ascii="Times New Roman" w:eastAsia="Times New Roman" w:hAnsi="Times New Roman"/>
          <w:sz w:val="24"/>
          <w:szCs w:val="24"/>
          <w:lang w:eastAsia="en-AU"/>
        </w:rPr>
        <w:t>Part 2</w:t>
      </w:r>
      <w:r w:rsidR="00AA6E6D">
        <w:rPr>
          <w:rFonts w:ascii="Times New Roman" w:eastAsia="Times New Roman" w:hAnsi="Times New Roman"/>
          <w:sz w:val="24"/>
          <w:szCs w:val="24"/>
          <w:lang w:eastAsia="en-AU"/>
        </w:rPr>
        <w:t xml:space="preserve"> of each the Goods Determinations. This means that the</w:t>
      </w:r>
      <w:r w:rsidR="00044C39">
        <w:rPr>
          <w:rFonts w:ascii="Times New Roman" w:eastAsia="Times New Roman" w:hAnsi="Times New Roman"/>
          <w:sz w:val="24"/>
          <w:szCs w:val="24"/>
          <w:lang w:eastAsia="en-AU"/>
        </w:rPr>
        <w:t>se</w:t>
      </w:r>
      <w:r w:rsidR="00AA6E6D">
        <w:rPr>
          <w:rFonts w:ascii="Times New Roman" w:eastAsia="Times New Roman" w:hAnsi="Times New Roman"/>
          <w:sz w:val="24"/>
          <w:szCs w:val="24"/>
          <w:lang w:eastAsia="en-AU"/>
        </w:rPr>
        <w:t xml:space="preserve"> goods must not be brought or imported into </w:t>
      </w:r>
      <w:r w:rsidR="00127F2F">
        <w:rPr>
          <w:rFonts w:ascii="Times New Roman" w:eastAsia="Times New Roman" w:hAnsi="Times New Roman"/>
          <w:sz w:val="24"/>
          <w:szCs w:val="24"/>
          <w:lang w:eastAsia="en-AU"/>
        </w:rPr>
        <w:t>relevant territories</w:t>
      </w:r>
      <w:r w:rsidR="00AA6E6D">
        <w:rPr>
          <w:rFonts w:ascii="Times New Roman" w:eastAsia="Times New Roman" w:hAnsi="Times New Roman"/>
          <w:sz w:val="24"/>
          <w:szCs w:val="24"/>
          <w:lang w:eastAsia="en-AU"/>
        </w:rPr>
        <w:t xml:space="preserve"> unless the goods are covered by an import permit</w:t>
      </w:r>
      <w:r w:rsidR="000C57DA">
        <w:rPr>
          <w:rFonts w:ascii="Times New Roman" w:eastAsia="Times New Roman" w:hAnsi="Times New Roman"/>
          <w:sz w:val="24"/>
          <w:szCs w:val="24"/>
          <w:lang w:eastAsia="en-AU"/>
        </w:rPr>
        <w:t>, or if alternative conditions are relevantly specified, the alternative conditions are complied with. There are presently no alternative conditions specified for these particular goods</w:t>
      </w:r>
      <w:r w:rsidR="003E4868">
        <w:rPr>
          <w:rFonts w:ascii="Times New Roman" w:eastAsia="Times New Roman" w:hAnsi="Times New Roman"/>
          <w:sz w:val="24"/>
          <w:szCs w:val="24"/>
          <w:lang w:eastAsia="en-AU"/>
        </w:rPr>
        <w:t>.</w:t>
      </w:r>
    </w:p>
    <w:p w:rsidR="00183D84" w:rsidRPr="003F7E8F" w:rsidRDefault="00183D84"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sz w:val="24"/>
          <w:szCs w:val="24"/>
          <w:lang w:eastAsia="en-AU"/>
        </w:rPr>
      </w:pPr>
      <w:bookmarkStart w:id="3" w:name="_Ref510695789"/>
      <w:r w:rsidRPr="003F7E8F">
        <w:rPr>
          <w:rFonts w:ascii="Times New Roman" w:eastAsia="Times New Roman" w:hAnsi="Times New Roman"/>
          <w:b/>
          <w:sz w:val="24"/>
          <w:szCs w:val="24"/>
          <w:lang w:eastAsia="en-AU"/>
        </w:rPr>
        <w:t>S</w:t>
      </w:r>
      <w:bookmarkEnd w:id="3"/>
      <w:r w:rsidR="006207CF" w:rsidRPr="003F7E8F">
        <w:rPr>
          <w:rFonts w:ascii="Times New Roman" w:eastAsia="Times New Roman" w:hAnsi="Times New Roman"/>
          <w:b/>
          <w:sz w:val="24"/>
          <w:szCs w:val="24"/>
          <w:lang w:eastAsia="en-AU"/>
        </w:rPr>
        <w:t xml:space="preserve">ection 5 (definitions of </w:t>
      </w:r>
      <w:r w:rsidR="006207CF" w:rsidRPr="003F7E8F">
        <w:rPr>
          <w:rFonts w:ascii="Times New Roman" w:eastAsia="Times New Roman" w:hAnsi="Times New Roman"/>
          <w:b/>
          <w:i/>
          <w:sz w:val="24"/>
          <w:szCs w:val="24"/>
          <w:lang w:eastAsia="en-AU"/>
        </w:rPr>
        <w:t>listed fresh produce for human consumption</w:t>
      </w:r>
      <w:r w:rsidR="006207CF" w:rsidRPr="003F7E8F">
        <w:rPr>
          <w:rFonts w:ascii="Times New Roman" w:eastAsia="Times New Roman" w:hAnsi="Times New Roman"/>
          <w:b/>
          <w:sz w:val="24"/>
          <w:szCs w:val="24"/>
          <w:lang w:eastAsia="en-AU"/>
        </w:rPr>
        <w:t xml:space="preserve">, </w:t>
      </w:r>
      <w:r w:rsidR="006207CF" w:rsidRPr="003F7E8F">
        <w:rPr>
          <w:rFonts w:ascii="Times New Roman" w:eastAsia="Times New Roman" w:hAnsi="Times New Roman"/>
          <w:b/>
          <w:i/>
          <w:sz w:val="24"/>
          <w:szCs w:val="24"/>
          <w:lang w:eastAsia="en-AU"/>
        </w:rPr>
        <w:t>listed permitted seeds</w:t>
      </w:r>
      <w:r w:rsidR="006207CF" w:rsidRPr="003F7E8F">
        <w:rPr>
          <w:rFonts w:ascii="Times New Roman" w:eastAsia="Times New Roman" w:hAnsi="Times New Roman"/>
          <w:b/>
          <w:sz w:val="24"/>
          <w:szCs w:val="24"/>
          <w:lang w:eastAsia="en-AU"/>
        </w:rPr>
        <w:t xml:space="preserve"> and </w:t>
      </w:r>
      <w:r w:rsidR="006207CF" w:rsidRPr="003F7E8F">
        <w:rPr>
          <w:rFonts w:ascii="Times New Roman" w:eastAsia="Times New Roman" w:hAnsi="Times New Roman"/>
          <w:b/>
          <w:i/>
          <w:sz w:val="24"/>
          <w:szCs w:val="24"/>
          <w:lang w:eastAsia="en-AU"/>
        </w:rPr>
        <w:t>listed plant fibres</w:t>
      </w:r>
      <w:r w:rsidR="006207CF" w:rsidRPr="003F7E8F">
        <w:rPr>
          <w:rFonts w:ascii="Times New Roman" w:eastAsia="Times New Roman" w:hAnsi="Times New Roman"/>
          <w:b/>
          <w:sz w:val="24"/>
          <w:szCs w:val="24"/>
          <w:lang w:eastAsia="en-AU"/>
        </w:rPr>
        <w:t>)</w:t>
      </w:r>
    </w:p>
    <w:p w:rsidR="001C34BE" w:rsidRPr="003F7E8F" w:rsidRDefault="00A1229E" w:rsidP="00822676">
      <w:pPr>
        <w:shd w:val="clear" w:color="auto" w:fill="FFFFFF"/>
        <w:spacing w:before="100" w:beforeAutospacing="1" w:after="100" w:afterAutospacing="1"/>
        <w:rPr>
          <w:rFonts w:ascii="Times New Roman" w:eastAsia="Times New Roman" w:hAnsi="Times New Roman"/>
          <w:sz w:val="24"/>
          <w:szCs w:val="24"/>
          <w:lang w:eastAsia="en-AU"/>
        </w:rPr>
      </w:pPr>
      <w:r w:rsidRPr="003F7E8F">
        <w:rPr>
          <w:rFonts w:ascii="Times New Roman" w:eastAsia="Times New Roman" w:hAnsi="Times New Roman"/>
          <w:sz w:val="24"/>
          <w:szCs w:val="24"/>
          <w:lang w:eastAsia="en-AU"/>
        </w:rPr>
        <w:fldChar w:fldCharType="begin"/>
      </w:r>
      <w:r w:rsidRPr="003F7E8F">
        <w:rPr>
          <w:rFonts w:ascii="Times New Roman" w:eastAsia="Times New Roman" w:hAnsi="Times New Roman"/>
          <w:sz w:val="24"/>
          <w:szCs w:val="24"/>
          <w:lang w:eastAsia="en-AU"/>
        </w:rPr>
        <w:instrText xml:space="preserve"> REF _Ref510695789 \r \h </w:instrText>
      </w:r>
      <w:r w:rsidR="003F7E8F">
        <w:rPr>
          <w:rFonts w:ascii="Times New Roman" w:eastAsia="Times New Roman" w:hAnsi="Times New Roman"/>
          <w:sz w:val="24"/>
          <w:szCs w:val="24"/>
          <w:lang w:eastAsia="en-AU"/>
        </w:rPr>
        <w:instrText xml:space="preserve"> \* MERGEFORMAT </w:instrText>
      </w:r>
      <w:r w:rsidRPr="003F7E8F">
        <w:rPr>
          <w:rFonts w:ascii="Times New Roman" w:eastAsia="Times New Roman" w:hAnsi="Times New Roman"/>
          <w:sz w:val="24"/>
          <w:szCs w:val="24"/>
          <w:lang w:eastAsia="en-AU"/>
        </w:rPr>
      </w:r>
      <w:r w:rsidRPr="003F7E8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3</w:t>
      </w:r>
      <w:r w:rsidRPr="003F7E8F">
        <w:rPr>
          <w:rFonts w:ascii="Times New Roman" w:eastAsia="Times New Roman" w:hAnsi="Times New Roman"/>
          <w:sz w:val="24"/>
          <w:szCs w:val="24"/>
          <w:lang w:eastAsia="en-AU"/>
        </w:rPr>
        <w:fldChar w:fldCharType="end"/>
      </w:r>
      <w:r w:rsidR="005771FC" w:rsidRPr="003F7E8F">
        <w:rPr>
          <w:rFonts w:ascii="Times New Roman" w:eastAsia="Times New Roman" w:hAnsi="Times New Roman"/>
          <w:sz w:val="24"/>
          <w:szCs w:val="24"/>
          <w:lang w:eastAsia="en-AU"/>
        </w:rPr>
        <w:t xml:space="preserve"> </w:t>
      </w:r>
      <w:r w:rsidR="00763523" w:rsidRPr="003F7E8F">
        <w:rPr>
          <w:rFonts w:ascii="Times New Roman" w:eastAsia="Times New Roman" w:hAnsi="Times New Roman"/>
          <w:sz w:val="24"/>
          <w:szCs w:val="24"/>
          <w:lang w:eastAsia="en-AU"/>
        </w:rPr>
        <w:t xml:space="preserve">amends the definitions of </w:t>
      </w:r>
      <w:r w:rsidR="00763523" w:rsidRPr="003F7E8F">
        <w:rPr>
          <w:rFonts w:ascii="Times New Roman" w:eastAsia="Times New Roman" w:hAnsi="Times New Roman"/>
          <w:i/>
          <w:sz w:val="24"/>
          <w:szCs w:val="24"/>
          <w:lang w:eastAsia="en-AU"/>
        </w:rPr>
        <w:t>listed fresh produce for human consumption</w:t>
      </w:r>
      <w:r w:rsidR="00763523" w:rsidRPr="003F7E8F">
        <w:rPr>
          <w:rFonts w:ascii="Times New Roman" w:eastAsia="Times New Roman" w:hAnsi="Times New Roman"/>
          <w:sz w:val="24"/>
          <w:szCs w:val="24"/>
          <w:lang w:eastAsia="en-AU"/>
        </w:rPr>
        <w:t xml:space="preserve">, </w:t>
      </w:r>
      <w:r w:rsidR="00763523" w:rsidRPr="003F7E8F">
        <w:rPr>
          <w:rFonts w:ascii="Times New Roman" w:eastAsia="Times New Roman" w:hAnsi="Times New Roman"/>
          <w:i/>
          <w:sz w:val="24"/>
          <w:szCs w:val="24"/>
          <w:lang w:eastAsia="en-AU"/>
        </w:rPr>
        <w:t>listed permitted seeds</w:t>
      </w:r>
      <w:r w:rsidR="00763523" w:rsidRPr="003F7E8F">
        <w:rPr>
          <w:rFonts w:ascii="Times New Roman" w:eastAsia="Times New Roman" w:hAnsi="Times New Roman"/>
          <w:sz w:val="24"/>
          <w:szCs w:val="24"/>
          <w:lang w:eastAsia="en-AU"/>
        </w:rPr>
        <w:t xml:space="preserve"> and </w:t>
      </w:r>
      <w:r w:rsidR="00763523" w:rsidRPr="003F7E8F">
        <w:rPr>
          <w:rFonts w:ascii="Times New Roman" w:eastAsia="Times New Roman" w:hAnsi="Times New Roman"/>
          <w:i/>
          <w:sz w:val="24"/>
          <w:szCs w:val="24"/>
          <w:lang w:eastAsia="en-AU"/>
        </w:rPr>
        <w:t>listed plant fibres</w:t>
      </w:r>
      <w:r w:rsidR="00763523" w:rsidRPr="003F7E8F">
        <w:rPr>
          <w:rFonts w:ascii="Times New Roman" w:eastAsia="Times New Roman" w:hAnsi="Times New Roman"/>
          <w:sz w:val="24"/>
          <w:szCs w:val="24"/>
          <w:lang w:eastAsia="en-AU"/>
        </w:rPr>
        <w:t xml:space="preserve"> by omitting </w:t>
      </w:r>
      <w:r w:rsidR="00D06460" w:rsidRPr="003F7E8F">
        <w:rPr>
          <w:rFonts w:ascii="Times New Roman" w:eastAsia="Times New Roman" w:hAnsi="Times New Roman"/>
          <w:sz w:val="24"/>
          <w:szCs w:val="24"/>
          <w:lang w:eastAsia="en-AU"/>
        </w:rPr>
        <w:t xml:space="preserve">“30 June 2017” and </w:t>
      </w:r>
      <w:r w:rsidR="00A83BEE" w:rsidRPr="003F7E8F">
        <w:rPr>
          <w:rFonts w:ascii="Times New Roman" w:eastAsia="Times New Roman" w:hAnsi="Times New Roman"/>
          <w:sz w:val="24"/>
          <w:szCs w:val="24"/>
          <w:lang w:eastAsia="en-AU"/>
        </w:rPr>
        <w:t>substituting</w:t>
      </w:r>
      <w:r w:rsidR="00D06460" w:rsidRPr="003F7E8F">
        <w:rPr>
          <w:rFonts w:ascii="Times New Roman" w:eastAsia="Times New Roman" w:hAnsi="Times New Roman"/>
          <w:sz w:val="24"/>
          <w:szCs w:val="24"/>
          <w:lang w:eastAsia="en-AU"/>
        </w:rPr>
        <w:t xml:space="preserve"> </w:t>
      </w:r>
      <w:r w:rsidR="00A83BEE" w:rsidRPr="003F7E8F">
        <w:rPr>
          <w:rFonts w:ascii="Times New Roman" w:eastAsia="Times New Roman" w:hAnsi="Times New Roman"/>
          <w:sz w:val="24"/>
          <w:szCs w:val="24"/>
          <w:lang w:eastAsia="en-AU"/>
        </w:rPr>
        <w:t>“</w:t>
      </w:r>
      <w:r w:rsidR="00AC27C2">
        <w:rPr>
          <w:rFonts w:ascii="Times New Roman" w:eastAsia="Times New Roman" w:hAnsi="Times New Roman"/>
          <w:sz w:val="24"/>
          <w:szCs w:val="24"/>
          <w:lang w:eastAsia="en-AU"/>
        </w:rPr>
        <w:t>25 July</w:t>
      </w:r>
      <w:r w:rsidR="00825BDF">
        <w:rPr>
          <w:rFonts w:ascii="Times New Roman" w:eastAsia="Times New Roman" w:hAnsi="Times New Roman"/>
          <w:sz w:val="24"/>
          <w:szCs w:val="24"/>
          <w:lang w:eastAsia="en-AU"/>
        </w:rPr>
        <w:t xml:space="preserve"> </w:t>
      </w:r>
      <w:r w:rsidR="00F377E9" w:rsidRPr="003F7E8F">
        <w:rPr>
          <w:rFonts w:ascii="Times New Roman" w:eastAsia="Times New Roman" w:hAnsi="Times New Roman"/>
          <w:sz w:val="24"/>
          <w:szCs w:val="24"/>
          <w:lang w:eastAsia="en-AU"/>
        </w:rPr>
        <w:t>2018</w:t>
      </w:r>
      <w:r w:rsidR="00A83BEE" w:rsidRPr="003F7E8F">
        <w:rPr>
          <w:rFonts w:ascii="Times New Roman" w:eastAsia="Times New Roman" w:hAnsi="Times New Roman"/>
          <w:sz w:val="24"/>
          <w:szCs w:val="24"/>
          <w:lang w:eastAsia="en-AU"/>
        </w:rPr>
        <w:t xml:space="preserve">” to enable the list referred to by those definitions to be incorporated into the Determination, as </w:t>
      </w:r>
      <w:r w:rsidR="00AA552F" w:rsidRPr="003F7E8F">
        <w:rPr>
          <w:rFonts w:ascii="Times New Roman" w:eastAsia="Times New Roman" w:hAnsi="Times New Roman"/>
          <w:sz w:val="24"/>
          <w:szCs w:val="24"/>
          <w:lang w:eastAsia="en-AU"/>
        </w:rPr>
        <w:t xml:space="preserve">they </w:t>
      </w:r>
      <w:r w:rsidR="00A83BEE" w:rsidRPr="003F7E8F">
        <w:rPr>
          <w:rFonts w:ascii="Times New Roman" w:eastAsia="Times New Roman" w:hAnsi="Times New Roman"/>
          <w:sz w:val="24"/>
          <w:szCs w:val="24"/>
          <w:lang w:eastAsia="en-AU"/>
        </w:rPr>
        <w:t xml:space="preserve">exist on </w:t>
      </w:r>
      <w:r w:rsidR="0035367B">
        <w:rPr>
          <w:rFonts w:ascii="Times New Roman" w:eastAsia="Times New Roman" w:hAnsi="Times New Roman"/>
          <w:sz w:val="24"/>
          <w:szCs w:val="24"/>
          <w:lang w:eastAsia="en-AU"/>
        </w:rPr>
        <w:t>25 July</w:t>
      </w:r>
      <w:r w:rsidR="00F377E9" w:rsidRPr="003F7E8F">
        <w:rPr>
          <w:rFonts w:ascii="Times New Roman" w:eastAsia="Times New Roman" w:hAnsi="Times New Roman"/>
          <w:sz w:val="24"/>
          <w:szCs w:val="24"/>
          <w:lang w:eastAsia="en-AU"/>
        </w:rPr>
        <w:t xml:space="preserve"> 2018</w:t>
      </w:r>
      <w:r w:rsidR="00A83BEE" w:rsidRPr="003F7E8F">
        <w:rPr>
          <w:rFonts w:ascii="Times New Roman" w:eastAsia="Times New Roman" w:hAnsi="Times New Roman"/>
          <w:sz w:val="24"/>
          <w:szCs w:val="24"/>
          <w:lang w:eastAsia="en-AU"/>
        </w:rPr>
        <w:t>.</w:t>
      </w:r>
      <w:r w:rsidR="00D102A9">
        <w:rPr>
          <w:rFonts w:ascii="Times New Roman" w:eastAsia="Times New Roman" w:hAnsi="Times New Roman"/>
          <w:sz w:val="24"/>
          <w:szCs w:val="24"/>
          <w:lang w:eastAsia="en-AU"/>
        </w:rPr>
        <w:t xml:space="preserve"> This is to facilitate the </w:t>
      </w:r>
      <w:r w:rsidR="00825BDF">
        <w:rPr>
          <w:rFonts w:ascii="Times New Roman" w:eastAsia="Times New Roman" w:hAnsi="Times New Roman"/>
          <w:sz w:val="24"/>
          <w:szCs w:val="24"/>
          <w:lang w:eastAsia="en-AU"/>
        </w:rPr>
        <w:t xml:space="preserve">update of the </w:t>
      </w:r>
      <w:r w:rsidR="00D102A9">
        <w:rPr>
          <w:rFonts w:ascii="Times New Roman" w:eastAsia="Times New Roman" w:hAnsi="Times New Roman"/>
          <w:sz w:val="24"/>
          <w:szCs w:val="24"/>
          <w:lang w:eastAsia="en-AU"/>
        </w:rPr>
        <w:t>list</w:t>
      </w:r>
      <w:r w:rsidR="00825BDF">
        <w:rPr>
          <w:rFonts w:ascii="Times New Roman" w:eastAsia="Times New Roman" w:hAnsi="Times New Roman"/>
          <w:sz w:val="24"/>
          <w:szCs w:val="24"/>
          <w:lang w:eastAsia="en-AU"/>
        </w:rPr>
        <w:t>s</w:t>
      </w:r>
      <w:r w:rsidR="00D102A9">
        <w:rPr>
          <w:rFonts w:ascii="Times New Roman" w:eastAsia="Times New Roman" w:hAnsi="Times New Roman"/>
          <w:sz w:val="24"/>
          <w:szCs w:val="24"/>
          <w:lang w:eastAsia="en-AU"/>
        </w:rPr>
        <w:t xml:space="preserve"> of fresh produce for human consumption</w:t>
      </w:r>
      <w:r w:rsidR="00825BDF">
        <w:rPr>
          <w:rFonts w:ascii="Times New Roman" w:eastAsia="Times New Roman" w:hAnsi="Times New Roman"/>
          <w:sz w:val="24"/>
          <w:szCs w:val="24"/>
          <w:lang w:eastAsia="en-AU"/>
        </w:rPr>
        <w:t>,</w:t>
      </w:r>
      <w:r w:rsidR="00D102A9">
        <w:rPr>
          <w:rFonts w:ascii="Times New Roman" w:eastAsia="Times New Roman" w:hAnsi="Times New Roman"/>
          <w:sz w:val="24"/>
          <w:szCs w:val="24"/>
          <w:lang w:eastAsia="en-AU"/>
        </w:rPr>
        <w:t xml:space="preserve"> permitted seeds</w:t>
      </w:r>
      <w:r w:rsidR="00825BDF">
        <w:rPr>
          <w:rFonts w:ascii="Times New Roman" w:eastAsia="Times New Roman" w:hAnsi="Times New Roman"/>
          <w:sz w:val="24"/>
          <w:szCs w:val="24"/>
          <w:lang w:eastAsia="en-AU"/>
        </w:rPr>
        <w:t>, and listed plant fibres</w:t>
      </w:r>
      <w:r w:rsidR="00D102A9">
        <w:rPr>
          <w:rFonts w:ascii="Times New Roman" w:eastAsia="Times New Roman" w:hAnsi="Times New Roman"/>
          <w:sz w:val="24"/>
          <w:szCs w:val="24"/>
          <w:lang w:eastAsia="en-AU"/>
        </w:rPr>
        <w:t xml:space="preserve"> in accordance with more recent biosecurity risk assessments.</w:t>
      </w:r>
    </w:p>
    <w:p w:rsidR="00BC2440" w:rsidRPr="003F7E8F" w:rsidRDefault="00A130DA"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4" w:name="_Ref510702885"/>
      <w:bookmarkStart w:id="5" w:name="_Ref511117261"/>
      <w:r w:rsidRPr="003F7E8F">
        <w:rPr>
          <w:rFonts w:ascii="Times New Roman" w:eastAsia="Times New Roman" w:hAnsi="Times New Roman"/>
          <w:b/>
          <w:sz w:val="24"/>
          <w:szCs w:val="24"/>
          <w:lang w:eastAsia="en-AU"/>
        </w:rPr>
        <w:t xml:space="preserve">Section </w:t>
      </w:r>
      <w:bookmarkEnd w:id="4"/>
      <w:r w:rsidR="006207CF" w:rsidRPr="003F7E8F">
        <w:rPr>
          <w:rFonts w:ascii="Times New Roman" w:eastAsia="Times New Roman" w:hAnsi="Times New Roman"/>
          <w:b/>
          <w:sz w:val="24"/>
          <w:szCs w:val="24"/>
          <w:lang w:eastAsia="en-AU"/>
        </w:rPr>
        <w:t xml:space="preserve">5 (definition of </w:t>
      </w:r>
      <w:r w:rsidR="006207CF" w:rsidRPr="003F7E8F">
        <w:rPr>
          <w:rFonts w:ascii="Times New Roman" w:eastAsia="Times New Roman" w:hAnsi="Times New Roman"/>
          <w:b/>
          <w:i/>
          <w:sz w:val="24"/>
          <w:szCs w:val="24"/>
          <w:lang w:eastAsia="en-AU"/>
        </w:rPr>
        <w:t>microorganism</w:t>
      </w:r>
      <w:r w:rsidR="006207CF" w:rsidRPr="003F7E8F">
        <w:rPr>
          <w:rFonts w:ascii="Times New Roman" w:eastAsia="Times New Roman" w:hAnsi="Times New Roman"/>
          <w:b/>
          <w:sz w:val="24"/>
          <w:szCs w:val="24"/>
          <w:lang w:eastAsia="en-AU"/>
        </w:rPr>
        <w:t>)</w:t>
      </w:r>
      <w:bookmarkEnd w:id="5"/>
    </w:p>
    <w:p w:rsidR="00BC2440" w:rsidRPr="00BC2440" w:rsidRDefault="00BC2440" w:rsidP="00822676">
      <w:pPr>
        <w:shd w:val="clear" w:color="auto" w:fill="FFFFFF"/>
        <w:spacing w:before="100" w:beforeAutospacing="1" w:after="100" w:afterAutospacing="1"/>
        <w:rPr>
          <w:rFonts w:ascii="Times New Roman" w:eastAsia="Times New Roman" w:hAnsi="Times New Roman"/>
          <w:sz w:val="24"/>
          <w:szCs w:val="24"/>
          <w:lang w:eastAsia="en-AU"/>
        </w:rPr>
      </w:pPr>
      <w:r w:rsidRPr="003F7E8F">
        <w:rPr>
          <w:rFonts w:ascii="Times New Roman" w:eastAsia="Times New Roman" w:hAnsi="Times New Roman"/>
          <w:sz w:val="24"/>
          <w:szCs w:val="24"/>
          <w:lang w:eastAsia="en-AU"/>
        </w:rPr>
        <w:fldChar w:fldCharType="begin"/>
      </w:r>
      <w:r w:rsidRPr="003F7E8F">
        <w:rPr>
          <w:rFonts w:ascii="Times New Roman" w:eastAsia="Times New Roman" w:hAnsi="Times New Roman"/>
          <w:sz w:val="24"/>
          <w:szCs w:val="24"/>
          <w:lang w:eastAsia="en-AU"/>
        </w:rPr>
        <w:instrText xml:space="preserve"> REF _Ref510702885 \r \h </w:instrText>
      </w:r>
      <w:r w:rsidR="003F7E8F">
        <w:rPr>
          <w:rFonts w:ascii="Times New Roman" w:eastAsia="Times New Roman" w:hAnsi="Times New Roman"/>
          <w:sz w:val="24"/>
          <w:szCs w:val="24"/>
          <w:lang w:eastAsia="en-AU"/>
        </w:rPr>
        <w:instrText xml:space="preserve"> \* MERGEFORMAT </w:instrText>
      </w:r>
      <w:r w:rsidRPr="003F7E8F">
        <w:rPr>
          <w:rFonts w:ascii="Times New Roman" w:eastAsia="Times New Roman" w:hAnsi="Times New Roman"/>
          <w:sz w:val="24"/>
          <w:szCs w:val="24"/>
          <w:lang w:eastAsia="en-AU"/>
        </w:rPr>
      </w:r>
      <w:r w:rsidRPr="003F7E8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4</w:t>
      </w:r>
      <w:r w:rsidRPr="003F7E8F">
        <w:rPr>
          <w:rFonts w:ascii="Times New Roman" w:eastAsia="Times New Roman" w:hAnsi="Times New Roman"/>
          <w:sz w:val="24"/>
          <w:szCs w:val="24"/>
          <w:lang w:eastAsia="en-AU"/>
        </w:rPr>
        <w:fldChar w:fldCharType="end"/>
      </w:r>
      <w:r w:rsidR="004E4EFE" w:rsidRPr="003F7E8F">
        <w:rPr>
          <w:rFonts w:ascii="Times New Roman" w:eastAsia="Times New Roman" w:hAnsi="Times New Roman"/>
          <w:sz w:val="24"/>
          <w:szCs w:val="24"/>
          <w:lang w:eastAsia="en-AU"/>
        </w:rPr>
        <w:t xml:space="preserve"> </w:t>
      </w:r>
      <w:r w:rsidR="00F94554" w:rsidRPr="003F7E8F">
        <w:rPr>
          <w:rFonts w:ascii="Times New Roman" w:eastAsia="Times New Roman" w:hAnsi="Times New Roman"/>
          <w:sz w:val="24"/>
          <w:szCs w:val="24"/>
          <w:lang w:eastAsia="en-AU"/>
        </w:rPr>
        <w:t>repeals</w:t>
      </w:r>
      <w:r w:rsidR="00290B5E">
        <w:rPr>
          <w:rFonts w:ascii="Times New Roman" w:eastAsia="Times New Roman" w:hAnsi="Times New Roman"/>
          <w:sz w:val="24"/>
          <w:szCs w:val="24"/>
          <w:lang w:eastAsia="en-AU"/>
        </w:rPr>
        <w:t xml:space="preserve"> the definition</w:t>
      </w:r>
      <w:r w:rsidR="006713B6">
        <w:rPr>
          <w:rFonts w:ascii="Times New Roman" w:eastAsia="Times New Roman" w:hAnsi="Times New Roman"/>
          <w:sz w:val="24"/>
          <w:szCs w:val="24"/>
          <w:lang w:eastAsia="en-AU"/>
        </w:rPr>
        <w:t xml:space="preserve"> for</w:t>
      </w:r>
      <w:r w:rsidR="00F94554" w:rsidRPr="003F7E8F">
        <w:rPr>
          <w:rFonts w:ascii="Times New Roman" w:eastAsia="Times New Roman" w:hAnsi="Times New Roman"/>
          <w:sz w:val="24"/>
          <w:szCs w:val="24"/>
          <w:lang w:eastAsia="en-AU"/>
        </w:rPr>
        <w:t xml:space="preserve"> </w:t>
      </w:r>
      <w:r w:rsidR="006713B6" w:rsidRPr="00055ACA">
        <w:rPr>
          <w:rFonts w:ascii="Times New Roman" w:eastAsia="Times New Roman" w:hAnsi="Times New Roman"/>
          <w:i/>
          <w:sz w:val="24"/>
          <w:szCs w:val="24"/>
          <w:lang w:eastAsia="en-AU"/>
        </w:rPr>
        <w:t>microorganism</w:t>
      </w:r>
      <w:r w:rsidR="006713B6" w:rsidRPr="003F7E8F">
        <w:rPr>
          <w:rFonts w:ascii="Times New Roman" w:eastAsia="Times New Roman" w:hAnsi="Times New Roman"/>
          <w:sz w:val="24"/>
          <w:szCs w:val="24"/>
          <w:lang w:eastAsia="en-AU"/>
        </w:rPr>
        <w:t xml:space="preserve"> </w:t>
      </w:r>
      <w:r w:rsidR="00F94554" w:rsidRPr="003F7E8F">
        <w:rPr>
          <w:rFonts w:ascii="Times New Roman" w:eastAsia="Times New Roman" w:hAnsi="Times New Roman"/>
          <w:sz w:val="24"/>
          <w:szCs w:val="24"/>
          <w:lang w:eastAsia="en-AU"/>
        </w:rPr>
        <w:t xml:space="preserve">and substitutes </w:t>
      </w:r>
      <w:r w:rsidR="00290B5E">
        <w:rPr>
          <w:rFonts w:ascii="Times New Roman" w:eastAsia="Times New Roman" w:hAnsi="Times New Roman"/>
          <w:sz w:val="24"/>
          <w:szCs w:val="24"/>
          <w:lang w:eastAsia="en-AU"/>
        </w:rPr>
        <w:t>a new</w:t>
      </w:r>
      <w:r w:rsidR="00C00B76" w:rsidRPr="003F7E8F">
        <w:rPr>
          <w:rFonts w:ascii="Times New Roman" w:eastAsia="Times New Roman" w:hAnsi="Times New Roman"/>
          <w:sz w:val="24"/>
          <w:szCs w:val="24"/>
          <w:lang w:eastAsia="en-AU"/>
        </w:rPr>
        <w:t xml:space="preserve"> definition. Th</w:t>
      </w:r>
      <w:r w:rsidR="00D274EF" w:rsidRPr="003F7E8F">
        <w:rPr>
          <w:rFonts w:ascii="Times New Roman" w:eastAsia="Times New Roman" w:hAnsi="Times New Roman"/>
          <w:sz w:val="24"/>
          <w:szCs w:val="24"/>
          <w:lang w:eastAsia="en-AU"/>
        </w:rPr>
        <w:t>e amendment expands</w:t>
      </w:r>
      <w:r w:rsidR="00D274EF">
        <w:rPr>
          <w:rFonts w:ascii="Times New Roman" w:eastAsia="Times New Roman" w:hAnsi="Times New Roman"/>
          <w:sz w:val="24"/>
          <w:szCs w:val="24"/>
          <w:lang w:eastAsia="en-AU"/>
        </w:rPr>
        <w:t xml:space="preserve"> the definition </w:t>
      </w:r>
      <w:r w:rsidR="00C00B76">
        <w:rPr>
          <w:rFonts w:ascii="Times New Roman" w:eastAsia="Times New Roman" w:hAnsi="Times New Roman"/>
          <w:sz w:val="24"/>
          <w:szCs w:val="24"/>
          <w:lang w:eastAsia="en-AU"/>
        </w:rPr>
        <w:t xml:space="preserve">to include </w:t>
      </w:r>
      <w:r w:rsidR="00130EB1">
        <w:rPr>
          <w:rFonts w:ascii="Times New Roman" w:eastAsia="Times New Roman" w:hAnsi="Times New Roman"/>
          <w:sz w:val="24"/>
          <w:szCs w:val="24"/>
          <w:lang w:eastAsia="en-AU"/>
        </w:rPr>
        <w:t>“</w:t>
      </w:r>
      <w:r w:rsidR="00C00B76">
        <w:rPr>
          <w:rFonts w:ascii="Times New Roman" w:eastAsia="Times New Roman" w:hAnsi="Times New Roman"/>
          <w:sz w:val="24"/>
          <w:szCs w:val="24"/>
          <w:lang w:eastAsia="en-AU"/>
        </w:rPr>
        <w:t>a thing that is a part of a microorganism</w:t>
      </w:r>
      <w:r w:rsidR="00D274EF">
        <w:rPr>
          <w:rFonts w:ascii="Times New Roman" w:eastAsia="Times New Roman" w:hAnsi="Times New Roman"/>
          <w:sz w:val="24"/>
          <w:szCs w:val="24"/>
          <w:lang w:eastAsia="en-AU"/>
        </w:rPr>
        <w:t>”</w:t>
      </w:r>
      <w:r w:rsidR="001372E1">
        <w:rPr>
          <w:rFonts w:ascii="Times New Roman" w:eastAsia="Times New Roman" w:hAnsi="Times New Roman"/>
          <w:sz w:val="24"/>
          <w:szCs w:val="24"/>
          <w:lang w:eastAsia="en-AU"/>
        </w:rPr>
        <w:t xml:space="preserve"> </w:t>
      </w:r>
      <w:r w:rsidR="00EA503E">
        <w:rPr>
          <w:rFonts w:ascii="Times New Roman" w:eastAsia="Times New Roman" w:hAnsi="Times New Roman"/>
          <w:sz w:val="24"/>
          <w:szCs w:val="24"/>
          <w:lang w:eastAsia="en-AU"/>
        </w:rPr>
        <w:t xml:space="preserve">– for example, genetic coding material. </w:t>
      </w:r>
      <w:r w:rsidR="00EA503E">
        <w:rPr>
          <w:rFonts w:ascii="Times New Roman" w:eastAsia="Times New Roman" w:hAnsi="Times New Roman"/>
          <w:sz w:val="24"/>
          <w:szCs w:val="24"/>
          <w:lang w:eastAsia="en-AU"/>
        </w:rPr>
        <w:fldChar w:fldCharType="begin"/>
      </w:r>
      <w:r w:rsidR="00EA503E">
        <w:rPr>
          <w:rFonts w:ascii="Times New Roman" w:eastAsia="Times New Roman" w:hAnsi="Times New Roman"/>
          <w:sz w:val="24"/>
          <w:szCs w:val="24"/>
          <w:lang w:eastAsia="en-AU"/>
        </w:rPr>
        <w:instrText xml:space="preserve"> REF _Ref511117261 \r \h </w:instrText>
      </w:r>
      <w:r w:rsidR="00EA503E">
        <w:rPr>
          <w:rFonts w:ascii="Times New Roman" w:eastAsia="Times New Roman" w:hAnsi="Times New Roman"/>
          <w:sz w:val="24"/>
          <w:szCs w:val="24"/>
          <w:lang w:eastAsia="en-AU"/>
        </w:rPr>
      </w:r>
      <w:r w:rsidR="00EA503E">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4</w:t>
      </w:r>
      <w:r w:rsidR="00EA503E">
        <w:rPr>
          <w:rFonts w:ascii="Times New Roman" w:eastAsia="Times New Roman" w:hAnsi="Times New Roman"/>
          <w:sz w:val="24"/>
          <w:szCs w:val="24"/>
          <w:lang w:eastAsia="en-AU"/>
        </w:rPr>
        <w:fldChar w:fldCharType="end"/>
      </w:r>
      <w:r w:rsidR="001372E1">
        <w:rPr>
          <w:rFonts w:ascii="Times New Roman" w:eastAsia="Times New Roman" w:hAnsi="Times New Roman"/>
          <w:sz w:val="24"/>
          <w:szCs w:val="24"/>
          <w:lang w:eastAsia="en-AU"/>
        </w:rPr>
        <w:t xml:space="preserve"> </w:t>
      </w:r>
      <w:r w:rsidR="00EA503E">
        <w:rPr>
          <w:rFonts w:ascii="Times New Roman" w:eastAsia="Times New Roman" w:hAnsi="Times New Roman"/>
          <w:sz w:val="24"/>
          <w:szCs w:val="24"/>
          <w:lang w:eastAsia="en-AU"/>
        </w:rPr>
        <w:t xml:space="preserve">also expands the definition to include synthetically created microorganisms. The effect of </w:t>
      </w:r>
      <w:r w:rsidR="00EA503E">
        <w:rPr>
          <w:rFonts w:ascii="Times New Roman" w:eastAsia="Times New Roman" w:hAnsi="Times New Roman"/>
          <w:sz w:val="24"/>
          <w:szCs w:val="24"/>
          <w:lang w:eastAsia="en-AU"/>
        </w:rPr>
        <w:fldChar w:fldCharType="begin"/>
      </w:r>
      <w:r w:rsidR="00EA503E">
        <w:rPr>
          <w:rFonts w:ascii="Times New Roman" w:eastAsia="Times New Roman" w:hAnsi="Times New Roman"/>
          <w:sz w:val="24"/>
          <w:szCs w:val="24"/>
          <w:lang w:eastAsia="en-AU"/>
        </w:rPr>
        <w:instrText xml:space="preserve"> REF _Ref511117261 \r \h </w:instrText>
      </w:r>
      <w:r w:rsidR="00EA503E">
        <w:rPr>
          <w:rFonts w:ascii="Times New Roman" w:eastAsia="Times New Roman" w:hAnsi="Times New Roman"/>
          <w:sz w:val="24"/>
          <w:szCs w:val="24"/>
          <w:lang w:eastAsia="en-AU"/>
        </w:rPr>
      </w:r>
      <w:r w:rsidR="00EA503E">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4</w:t>
      </w:r>
      <w:r w:rsidR="00EA503E">
        <w:rPr>
          <w:rFonts w:ascii="Times New Roman" w:eastAsia="Times New Roman" w:hAnsi="Times New Roman"/>
          <w:sz w:val="24"/>
          <w:szCs w:val="24"/>
          <w:lang w:eastAsia="en-AU"/>
        </w:rPr>
        <w:fldChar w:fldCharType="end"/>
      </w:r>
      <w:r w:rsidR="00EA503E">
        <w:rPr>
          <w:rFonts w:ascii="Times New Roman" w:eastAsia="Times New Roman" w:hAnsi="Times New Roman"/>
          <w:sz w:val="24"/>
          <w:szCs w:val="24"/>
          <w:lang w:eastAsia="en-AU"/>
        </w:rPr>
        <w:t xml:space="preserve"> is to provide that synthetically created microorganisms, and synthetically created </w:t>
      </w:r>
      <w:r w:rsidR="001372E1">
        <w:rPr>
          <w:rFonts w:ascii="Times New Roman" w:eastAsia="Times New Roman" w:hAnsi="Times New Roman"/>
          <w:sz w:val="24"/>
          <w:szCs w:val="24"/>
          <w:lang w:eastAsia="en-AU"/>
        </w:rPr>
        <w:t xml:space="preserve">parts of </w:t>
      </w:r>
      <w:r w:rsidR="00EA503E">
        <w:rPr>
          <w:rFonts w:ascii="Times New Roman" w:eastAsia="Times New Roman" w:hAnsi="Times New Roman"/>
          <w:sz w:val="24"/>
          <w:szCs w:val="24"/>
          <w:lang w:eastAsia="en-AU"/>
        </w:rPr>
        <w:t>microorganisms</w:t>
      </w:r>
      <w:r w:rsidR="00044C39">
        <w:rPr>
          <w:rFonts w:ascii="Times New Roman" w:eastAsia="Times New Roman" w:hAnsi="Times New Roman"/>
          <w:sz w:val="24"/>
          <w:szCs w:val="24"/>
          <w:lang w:eastAsia="en-AU"/>
        </w:rPr>
        <w:t>,</w:t>
      </w:r>
      <w:r w:rsidR="00044C39" w:rsidRPr="003F7E8F">
        <w:rPr>
          <w:rFonts w:ascii="Times New Roman" w:eastAsia="Times New Roman" w:hAnsi="Times New Roman"/>
          <w:sz w:val="24"/>
          <w:szCs w:val="24"/>
          <w:lang w:eastAsia="en-AU"/>
        </w:rPr>
        <w:t xml:space="preserve"> </w:t>
      </w:r>
      <w:r w:rsidR="00044C39">
        <w:rPr>
          <w:rFonts w:ascii="Times New Roman" w:eastAsia="Times New Roman" w:hAnsi="Times New Roman"/>
          <w:sz w:val="24"/>
          <w:szCs w:val="24"/>
          <w:lang w:eastAsia="en-AU"/>
        </w:rPr>
        <w:t>are goods that are specified for the purposes of Division 1 of Part 2 of each the Goods Determinations. This means that these goods must not be brought or imported into relevant territories unless the goods are covered by an import permit</w:t>
      </w:r>
      <w:r w:rsidR="006F485A">
        <w:rPr>
          <w:rFonts w:ascii="Times New Roman" w:eastAsia="Times New Roman" w:hAnsi="Times New Roman"/>
          <w:sz w:val="24"/>
          <w:szCs w:val="24"/>
          <w:lang w:eastAsia="en-AU"/>
        </w:rPr>
        <w:t>, or if alternative conditions are relevantly specified, the alternative conditions are complied with. There are presently no alternative conditions specified for these particular goods.</w:t>
      </w:r>
    </w:p>
    <w:p w:rsidR="00BC2440" w:rsidRDefault="000A350A" w:rsidP="003E4868">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6" w:name="_Ref510705814"/>
      <w:r>
        <w:rPr>
          <w:rFonts w:ascii="Times New Roman" w:eastAsia="Times New Roman" w:hAnsi="Times New Roman"/>
          <w:b/>
          <w:sz w:val="24"/>
          <w:szCs w:val="24"/>
          <w:lang w:eastAsia="en-AU"/>
        </w:rPr>
        <w:t>Paragraph 7(c)</w:t>
      </w:r>
    </w:p>
    <w:bookmarkEnd w:id="6"/>
    <w:p w:rsidR="00B82CFF" w:rsidRDefault="00B82CFF" w:rsidP="0082267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_Ref510705814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5</w:t>
      </w:r>
      <w:r>
        <w:rPr>
          <w:rFonts w:ascii="Times New Roman" w:eastAsia="Times New Roman" w:hAnsi="Times New Roman"/>
          <w:sz w:val="24"/>
          <w:szCs w:val="24"/>
          <w:lang w:eastAsia="en-AU"/>
        </w:rPr>
        <w:fldChar w:fldCharType="end"/>
      </w:r>
      <w:r w:rsidR="00C00B76">
        <w:rPr>
          <w:rFonts w:ascii="Times New Roman" w:eastAsia="Times New Roman" w:hAnsi="Times New Roman"/>
          <w:sz w:val="24"/>
          <w:szCs w:val="24"/>
          <w:lang w:eastAsia="en-AU"/>
        </w:rPr>
        <w:t xml:space="preserve"> </w:t>
      </w:r>
      <w:r w:rsidR="00554E08">
        <w:rPr>
          <w:rFonts w:ascii="Times New Roman" w:eastAsia="Times New Roman" w:hAnsi="Times New Roman"/>
          <w:sz w:val="24"/>
          <w:szCs w:val="24"/>
          <w:lang w:eastAsia="en-AU"/>
        </w:rPr>
        <w:t xml:space="preserve">repeals </w:t>
      </w:r>
      <w:r w:rsidR="006713B6">
        <w:rPr>
          <w:rFonts w:ascii="Times New Roman" w:eastAsia="Times New Roman" w:hAnsi="Times New Roman"/>
          <w:sz w:val="24"/>
          <w:szCs w:val="24"/>
          <w:lang w:eastAsia="en-AU"/>
        </w:rPr>
        <w:t>paragraph (c) under</w:t>
      </w:r>
      <w:r w:rsidR="00130EB1">
        <w:rPr>
          <w:rFonts w:ascii="Times New Roman" w:eastAsia="Times New Roman" w:hAnsi="Times New Roman"/>
          <w:sz w:val="24"/>
          <w:szCs w:val="24"/>
          <w:lang w:eastAsia="en-AU"/>
        </w:rPr>
        <w:t xml:space="preserve"> the </w:t>
      </w:r>
      <w:r w:rsidR="00A438EE">
        <w:rPr>
          <w:rFonts w:ascii="Times New Roman" w:eastAsia="Times New Roman" w:hAnsi="Times New Roman"/>
          <w:sz w:val="24"/>
          <w:szCs w:val="24"/>
          <w:lang w:eastAsia="en-AU"/>
        </w:rPr>
        <w:t xml:space="preserve">definition of </w:t>
      </w:r>
      <w:r w:rsidR="00A438EE" w:rsidRPr="00A65DA0">
        <w:rPr>
          <w:rFonts w:ascii="Times New Roman" w:eastAsia="Times New Roman" w:hAnsi="Times New Roman"/>
          <w:i/>
          <w:sz w:val="24"/>
          <w:szCs w:val="24"/>
          <w:lang w:eastAsia="en-AU"/>
        </w:rPr>
        <w:t>instant use</w:t>
      </w:r>
      <w:r w:rsidR="00130EB1">
        <w:rPr>
          <w:rFonts w:ascii="Times New Roman" w:eastAsia="Times New Roman" w:hAnsi="Times New Roman"/>
          <w:sz w:val="24"/>
          <w:szCs w:val="24"/>
          <w:lang w:eastAsia="en-AU"/>
        </w:rPr>
        <w:t xml:space="preserve">. </w:t>
      </w:r>
      <w:r w:rsidR="00C01ABE">
        <w:rPr>
          <w:rFonts w:ascii="Times New Roman" w:eastAsia="Times New Roman" w:hAnsi="Times New Roman"/>
          <w:sz w:val="24"/>
          <w:szCs w:val="24"/>
          <w:lang w:eastAsia="en-AU"/>
        </w:rPr>
        <w:t xml:space="preserve">This </w:t>
      </w:r>
      <w:r w:rsidR="00AA7297">
        <w:rPr>
          <w:rFonts w:ascii="Times New Roman" w:eastAsia="Times New Roman" w:hAnsi="Times New Roman"/>
          <w:sz w:val="24"/>
          <w:szCs w:val="24"/>
          <w:lang w:eastAsia="en-AU"/>
        </w:rPr>
        <w:t xml:space="preserve">amendment </w:t>
      </w:r>
      <w:r w:rsidR="00A16893">
        <w:rPr>
          <w:rFonts w:ascii="Times New Roman" w:eastAsia="Times New Roman" w:hAnsi="Times New Roman"/>
          <w:sz w:val="24"/>
          <w:szCs w:val="24"/>
          <w:lang w:eastAsia="en-AU"/>
        </w:rPr>
        <w:t>remove</w:t>
      </w:r>
      <w:r w:rsidR="006F485A">
        <w:rPr>
          <w:rFonts w:ascii="Times New Roman" w:eastAsia="Times New Roman" w:hAnsi="Times New Roman"/>
          <w:sz w:val="24"/>
          <w:szCs w:val="24"/>
          <w:lang w:eastAsia="en-AU"/>
        </w:rPr>
        <w:t>s</w:t>
      </w:r>
      <w:r w:rsidR="00A16893">
        <w:rPr>
          <w:rFonts w:ascii="Times New Roman" w:eastAsia="Times New Roman" w:hAnsi="Times New Roman"/>
          <w:sz w:val="24"/>
          <w:szCs w:val="24"/>
          <w:lang w:eastAsia="en-AU"/>
        </w:rPr>
        <w:t xml:space="preserve"> the requirement </w:t>
      </w:r>
      <w:r w:rsidR="00AA7297">
        <w:rPr>
          <w:rFonts w:ascii="Times New Roman" w:eastAsia="Times New Roman" w:hAnsi="Times New Roman"/>
          <w:sz w:val="24"/>
          <w:szCs w:val="24"/>
          <w:lang w:eastAsia="en-AU"/>
        </w:rPr>
        <w:t>that “no additional ingredients, or very few additional ingredients, are needed for the goods to be used as intended by the manufacturer”</w:t>
      </w:r>
      <w:r w:rsidR="00D102A9">
        <w:rPr>
          <w:rFonts w:ascii="Times New Roman" w:eastAsia="Times New Roman" w:hAnsi="Times New Roman"/>
          <w:sz w:val="24"/>
          <w:szCs w:val="24"/>
          <w:lang w:eastAsia="en-AU"/>
        </w:rPr>
        <w:t>.</w:t>
      </w:r>
      <w:r w:rsidR="009869EE">
        <w:rPr>
          <w:rFonts w:ascii="Times New Roman" w:eastAsia="Times New Roman" w:hAnsi="Times New Roman"/>
          <w:sz w:val="24"/>
          <w:szCs w:val="24"/>
          <w:lang w:eastAsia="en-AU"/>
        </w:rPr>
        <w:t xml:space="preserve"> </w:t>
      </w:r>
      <w:r w:rsidR="00BA05A7">
        <w:rPr>
          <w:rFonts w:ascii="Times New Roman" w:eastAsia="Times New Roman" w:hAnsi="Times New Roman"/>
          <w:sz w:val="24"/>
          <w:szCs w:val="24"/>
          <w:lang w:eastAsia="en-AU"/>
        </w:rPr>
        <w:t xml:space="preserve">Paragraph (c) </w:t>
      </w:r>
      <w:r w:rsidR="00044C39">
        <w:rPr>
          <w:rFonts w:ascii="Times New Roman" w:eastAsia="Times New Roman" w:hAnsi="Times New Roman"/>
          <w:sz w:val="24"/>
          <w:szCs w:val="24"/>
          <w:lang w:eastAsia="en-AU"/>
        </w:rPr>
        <w:t xml:space="preserve">is redundant, </w:t>
      </w:r>
      <w:r w:rsidR="004142C8">
        <w:rPr>
          <w:rFonts w:ascii="Times New Roman" w:eastAsia="Times New Roman" w:hAnsi="Times New Roman"/>
          <w:sz w:val="24"/>
          <w:szCs w:val="24"/>
          <w:lang w:eastAsia="en-AU"/>
        </w:rPr>
        <w:t>as it</w:t>
      </w:r>
      <w:r w:rsidR="00044C39">
        <w:rPr>
          <w:rFonts w:ascii="Times New Roman" w:eastAsia="Times New Roman" w:hAnsi="Times New Roman"/>
          <w:sz w:val="24"/>
          <w:szCs w:val="24"/>
          <w:lang w:eastAsia="en-AU"/>
        </w:rPr>
        <w:t xml:space="preserve"> is otherwise covered by paragraph (d) of the definition</w:t>
      </w:r>
      <w:r w:rsidR="00224232">
        <w:rPr>
          <w:rFonts w:ascii="Times New Roman" w:eastAsia="Times New Roman" w:hAnsi="Times New Roman"/>
          <w:sz w:val="24"/>
          <w:szCs w:val="24"/>
          <w:lang w:eastAsia="en-AU"/>
        </w:rPr>
        <w:t>, which provides that the goods require very little treatment o</w:t>
      </w:r>
      <w:r w:rsidR="00BA05A7">
        <w:rPr>
          <w:rFonts w:ascii="Times New Roman" w:eastAsia="Times New Roman" w:hAnsi="Times New Roman"/>
          <w:sz w:val="24"/>
          <w:szCs w:val="24"/>
          <w:lang w:eastAsia="en-AU"/>
        </w:rPr>
        <w:t>r</w:t>
      </w:r>
      <w:r w:rsidR="00224232">
        <w:rPr>
          <w:rFonts w:ascii="Times New Roman" w:eastAsia="Times New Roman" w:hAnsi="Times New Roman"/>
          <w:sz w:val="24"/>
          <w:szCs w:val="24"/>
          <w:lang w:eastAsia="en-AU"/>
        </w:rPr>
        <w:t xml:space="preserve"> preparation to be used as intended by the manufacturer</w:t>
      </w:r>
      <w:r w:rsidR="00044C39">
        <w:rPr>
          <w:rFonts w:ascii="Times New Roman" w:eastAsia="Times New Roman" w:hAnsi="Times New Roman"/>
          <w:sz w:val="24"/>
          <w:szCs w:val="24"/>
          <w:lang w:eastAsia="en-AU"/>
        </w:rPr>
        <w:t>.</w:t>
      </w:r>
    </w:p>
    <w:p w:rsidR="00BC2440" w:rsidRPr="00BC2440" w:rsidRDefault="001D37FE"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7" w:name="_Ref510706006"/>
      <w:r>
        <w:rPr>
          <w:rFonts w:ascii="Times New Roman" w:eastAsia="Times New Roman" w:hAnsi="Times New Roman"/>
          <w:b/>
          <w:sz w:val="24"/>
          <w:szCs w:val="24"/>
          <w:lang w:eastAsia="en-AU"/>
        </w:rPr>
        <w:t>Paragraph 10(2)(a</w:t>
      </w:r>
      <w:r w:rsidR="000A350A">
        <w:rPr>
          <w:rFonts w:ascii="Times New Roman" w:eastAsia="Times New Roman" w:hAnsi="Times New Roman"/>
          <w:b/>
          <w:sz w:val="24"/>
          <w:szCs w:val="24"/>
          <w:lang w:eastAsia="en-AU"/>
        </w:rPr>
        <w:t>)</w:t>
      </w:r>
    </w:p>
    <w:bookmarkEnd w:id="7"/>
    <w:p w:rsidR="00BC2440" w:rsidRPr="00344080" w:rsidRDefault="00344080" w:rsidP="0082267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_Ref510706006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6</w:t>
      </w:r>
      <w:r>
        <w:rPr>
          <w:rFonts w:ascii="Times New Roman" w:eastAsia="Times New Roman" w:hAnsi="Times New Roman"/>
          <w:sz w:val="24"/>
          <w:szCs w:val="24"/>
          <w:lang w:eastAsia="en-AU"/>
        </w:rPr>
        <w:fldChar w:fldCharType="end"/>
      </w:r>
      <w:r w:rsidR="009869EE">
        <w:rPr>
          <w:rFonts w:ascii="Times New Roman" w:eastAsia="Times New Roman" w:hAnsi="Times New Roman"/>
          <w:sz w:val="24"/>
          <w:szCs w:val="24"/>
          <w:lang w:eastAsia="en-AU"/>
        </w:rPr>
        <w:t xml:space="preserve"> </w:t>
      </w:r>
      <w:r w:rsidR="00214518">
        <w:rPr>
          <w:rFonts w:ascii="Times New Roman" w:eastAsia="Times New Roman" w:hAnsi="Times New Roman"/>
          <w:sz w:val="24"/>
          <w:szCs w:val="24"/>
          <w:lang w:eastAsia="en-AU"/>
        </w:rPr>
        <w:t xml:space="preserve">repeals </w:t>
      </w:r>
      <w:r w:rsidR="00EF577F">
        <w:rPr>
          <w:rFonts w:ascii="Times New Roman" w:eastAsia="Times New Roman" w:hAnsi="Times New Roman"/>
          <w:sz w:val="24"/>
          <w:szCs w:val="24"/>
          <w:lang w:eastAsia="en-AU"/>
        </w:rPr>
        <w:t xml:space="preserve">and substitutes </w:t>
      </w:r>
      <w:r w:rsidR="00214518">
        <w:rPr>
          <w:rFonts w:ascii="Times New Roman" w:eastAsia="Times New Roman" w:hAnsi="Times New Roman"/>
          <w:sz w:val="24"/>
          <w:szCs w:val="24"/>
          <w:lang w:eastAsia="en-AU"/>
        </w:rPr>
        <w:t>paragraph 10(2)(a)</w:t>
      </w:r>
      <w:r w:rsidR="00290B5E">
        <w:rPr>
          <w:rFonts w:ascii="Times New Roman" w:eastAsia="Times New Roman" w:hAnsi="Times New Roman"/>
          <w:sz w:val="24"/>
          <w:szCs w:val="24"/>
          <w:lang w:eastAsia="en-AU"/>
        </w:rPr>
        <w:t xml:space="preserve"> </w:t>
      </w:r>
      <w:r w:rsidR="00214518">
        <w:rPr>
          <w:rFonts w:ascii="Times New Roman" w:eastAsia="Times New Roman" w:hAnsi="Times New Roman"/>
          <w:sz w:val="24"/>
          <w:szCs w:val="24"/>
          <w:lang w:eastAsia="en-AU"/>
        </w:rPr>
        <w:t xml:space="preserve">to </w:t>
      </w:r>
      <w:r w:rsidR="00554E08">
        <w:rPr>
          <w:rFonts w:ascii="Times New Roman" w:eastAsia="Times New Roman" w:hAnsi="Times New Roman"/>
          <w:sz w:val="24"/>
          <w:szCs w:val="24"/>
          <w:lang w:eastAsia="en-AU"/>
        </w:rPr>
        <w:t xml:space="preserve">add pastries and </w:t>
      </w:r>
      <w:r w:rsidR="00214518">
        <w:rPr>
          <w:rFonts w:ascii="Times New Roman" w:eastAsia="Times New Roman" w:hAnsi="Times New Roman"/>
          <w:sz w:val="24"/>
          <w:szCs w:val="24"/>
          <w:lang w:eastAsia="en-AU"/>
        </w:rPr>
        <w:t xml:space="preserve">clarify </w:t>
      </w:r>
      <w:r w:rsidR="00A66156">
        <w:rPr>
          <w:rFonts w:ascii="Times New Roman" w:eastAsia="Times New Roman" w:hAnsi="Times New Roman"/>
          <w:sz w:val="24"/>
          <w:szCs w:val="24"/>
          <w:lang w:eastAsia="en-AU"/>
        </w:rPr>
        <w:t xml:space="preserve">that </w:t>
      </w:r>
      <w:r w:rsidR="004A1BEE">
        <w:rPr>
          <w:rFonts w:ascii="Times New Roman" w:eastAsia="Times New Roman" w:hAnsi="Times New Roman"/>
          <w:sz w:val="24"/>
          <w:szCs w:val="24"/>
          <w:lang w:eastAsia="en-AU"/>
        </w:rPr>
        <w:t xml:space="preserve">biscuits, breads, cakes and pastries </w:t>
      </w:r>
      <w:r w:rsidR="002632A7">
        <w:rPr>
          <w:rFonts w:ascii="Times New Roman" w:eastAsia="Times New Roman" w:hAnsi="Times New Roman"/>
          <w:sz w:val="24"/>
          <w:szCs w:val="24"/>
          <w:lang w:eastAsia="en-AU"/>
        </w:rPr>
        <w:t xml:space="preserve">must all be cooked in order to be </w:t>
      </w:r>
      <w:r w:rsidR="00BB58A5">
        <w:rPr>
          <w:rFonts w:ascii="Times New Roman" w:eastAsia="Times New Roman" w:hAnsi="Times New Roman"/>
          <w:sz w:val="24"/>
          <w:szCs w:val="24"/>
          <w:lang w:eastAsia="en-AU"/>
        </w:rPr>
        <w:t xml:space="preserve">excepted </w:t>
      </w:r>
      <w:r w:rsidR="002632A7">
        <w:rPr>
          <w:rFonts w:ascii="Times New Roman" w:eastAsia="Times New Roman" w:hAnsi="Times New Roman"/>
          <w:sz w:val="24"/>
          <w:szCs w:val="24"/>
          <w:lang w:eastAsia="en-AU"/>
        </w:rPr>
        <w:t>from Division 1</w:t>
      </w:r>
      <w:r w:rsidR="00BB58A5">
        <w:rPr>
          <w:rFonts w:ascii="Times New Roman" w:eastAsia="Times New Roman" w:hAnsi="Times New Roman"/>
          <w:sz w:val="24"/>
          <w:szCs w:val="24"/>
          <w:lang w:eastAsia="en-AU"/>
        </w:rPr>
        <w:t xml:space="preserve"> of Part 2</w:t>
      </w:r>
      <w:r w:rsidR="00EB120C">
        <w:rPr>
          <w:rFonts w:ascii="Times New Roman" w:eastAsia="Times New Roman" w:hAnsi="Times New Roman"/>
          <w:sz w:val="24"/>
          <w:szCs w:val="24"/>
          <w:lang w:eastAsia="en-AU"/>
        </w:rPr>
        <w:t xml:space="preserve">, unless covered by table item 4 in section 16, </w:t>
      </w:r>
      <w:r w:rsidR="00554E08">
        <w:rPr>
          <w:rFonts w:ascii="Times New Roman" w:eastAsia="Times New Roman" w:hAnsi="Times New Roman"/>
          <w:sz w:val="24"/>
          <w:szCs w:val="24"/>
          <w:lang w:eastAsia="en-AU"/>
        </w:rPr>
        <w:t xml:space="preserve">which, </w:t>
      </w:r>
      <w:r w:rsidR="006F485A">
        <w:rPr>
          <w:rFonts w:ascii="Times New Roman" w:eastAsia="Times New Roman" w:hAnsi="Times New Roman"/>
          <w:sz w:val="24"/>
          <w:szCs w:val="24"/>
          <w:lang w:eastAsia="en-AU"/>
        </w:rPr>
        <w:t xml:space="preserve">following the amendment made by </w:t>
      </w:r>
      <w:r w:rsidR="006F485A">
        <w:rPr>
          <w:rFonts w:ascii="Times New Roman" w:eastAsia="Times New Roman" w:hAnsi="Times New Roman"/>
          <w:sz w:val="24"/>
          <w:szCs w:val="24"/>
          <w:lang w:eastAsia="en-AU"/>
        </w:rPr>
        <w:fldChar w:fldCharType="begin"/>
      </w:r>
      <w:r w:rsidR="006F485A">
        <w:rPr>
          <w:rFonts w:ascii="Times New Roman" w:eastAsia="Times New Roman" w:hAnsi="Times New Roman"/>
          <w:sz w:val="24"/>
          <w:szCs w:val="24"/>
          <w:lang w:eastAsia="en-AU"/>
        </w:rPr>
        <w:instrText xml:space="preserve"> REF _Ref510778995 \r \h </w:instrText>
      </w:r>
      <w:r w:rsidR="006F485A">
        <w:rPr>
          <w:rFonts w:ascii="Times New Roman" w:eastAsia="Times New Roman" w:hAnsi="Times New Roman"/>
          <w:sz w:val="24"/>
          <w:szCs w:val="24"/>
          <w:lang w:eastAsia="en-AU"/>
        </w:rPr>
      </w:r>
      <w:r w:rsidR="006F485A">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32</w:t>
      </w:r>
      <w:r w:rsidR="006F485A">
        <w:rPr>
          <w:rFonts w:ascii="Times New Roman" w:eastAsia="Times New Roman" w:hAnsi="Times New Roman"/>
          <w:sz w:val="24"/>
          <w:szCs w:val="24"/>
          <w:lang w:eastAsia="en-AU"/>
        </w:rPr>
        <w:fldChar w:fldCharType="end"/>
      </w:r>
      <w:r w:rsidR="006F485A">
        <w:rPr>
          <w:rFonts w:ascii="Times New Roman" w:eastAsia="Times New Roman" w:hAnsi="Times New Roman"/>
          <w:sz w:val="24"/>
          <w:szCs w:val="24"/>
          <w:lang w:eastAsia="en-AU"/>
        </w:rPr>
        <w:t xml:space="preserve">, </w:t>
      </w:r>
      <w:r w:rsidR="00554E08">
        <w:rPr>
          <w:rFonts w:ascii="Times New Roman" w:eastAsia="Times New Roman" w:hAnsi="Times New Roman"/>
          <w:sz w:val="24"/>
          <w:szCs w:val="24"/>
          <w:lang w:eastAsia="en-AU"/>
        </w:rPr>
        <w:t>cover</w:t>
      </w:r>
      <w:r w:rsidR="0074674B">
        <w:rPr>
          <w:rFonts w:ascii="Times New Roman" w:eastAsia="Times New Roman" w:hAnsi="Times New Roman"/>
          <w:sz w:val="24"/>
          <w:szCs w:val="24"/>
          <w:lang w:eastAsia="en-AU"/>
        </w:rPr>
        <w:t>s</w:t>
      </w:r>
      <w:r w:rsidR="00554E08">
        <w:rPr>
          <w:rFonts w:ascii="Times New Roman" w:eastAsia="Times New Roman" w:hAnsi="Times New Roman"/>
          <w:sz w:val="24"/>
          <w:szCs w:val="24"/>
          <w:lang w:eastAsia="en-AU"/>
        </w:rPr>
        <w:t xml:space="preserve"> </w:t>
      </w:r>
      <w:r w:rsidR="00EB120C">
        <w:rPr>
          <w:rFonts w:ascii="Times New Roman" w:eastAsia="Times New Roman" w:hAnsi="Times New Roman"/>
          <w:sz w:val="24"/>
          <w:szCs w:val="24"/>
          <w:lang w:eastAsia="en-AU"/>
        </w:rPr>
        <w:t>cheesecakes</w:t>
      </w:r>
      <w:r w:rsidR="00E352B5">
        <w:rPr>
          <w:rFonts w:ascii="Times New Roman" w:eastAsia="Times New Roman" w:hAnsi="Times New Roman"/>
          <w:sz w:val="24"/>
          <w:szCs w:val="24"/>
          <w:lang w:eastAsia="en-AU"/>
        </w:rPr>
        <w:t>,</w:t>
      </w:r>
      <w:r w:rsidR="00E659DD">
        <w:rPr>
          <w:rFonts w:ascii="Times New Roman" w:eastAsia="Times New Roman" w:hAnsi="Times New Roman"/>
          <w:sz w:val="24"/>
          <w:szCs w:val="24"/>
          <w:lang w:eastAsia="en-AU"/>
        </w:rPr>
        <w:t xml:space="preserve"> </w:t>
      </w:r>
      <w:r w:rsidR="00EB120C">
        <w:rPr>
          <w:rFonts w:ascii="Times New Roman" w:eastAsia="Times New Roman" w:hAnsi="Times New Roman"/>
          <w:sz w:val="24"/>
          <w:szCs w:val="24"/>
          <w:lang w:eastAsia="en-AU"/>
        </w:rPr>
        <w:t xml:space="preserve">cooked </w:t>
      </w:r>
      <w:r w:rsidR="00554E08">
        <w:rPr>
          <w:rFonts w:ascii="Times New Roman" w:eastAsia="Times New Roman" w:hAnsi="Times New Roman"/>
          <w:sz w:val="24"/>
          <w:szCs w:val="24"/>
          <w:lang w:eastAsia="en-AU"/>
        </w:rPr>
        <w:t xml:space="preserve">biscuits, cooked breads, cooked </w:t>
      </w:r>
      <w:r w:rsidR="00EB120C">
        <w:rPr>
          <w:rFonts w:ascii="Times New Roman" w:eastAsia="Times New Roman" w:hAnsi="Times New Roman"/>
          <w:sz w:val="24"/>
          <w:szCs w:val="24"/>
          <w:lang w:eastAsia="en-AU"/>
        </w:rPr>
        <w:t>cakes</w:t>
      </w:r>
      <w:r w:rsidR="00554E08">
        <w:rPr>
          <w:rFonts w:ascii="Times New Roman" w:eastAsia="Times New Roman" w:hAnsi="Times New Roman"/>
          <w:sz w:val="24"/>
          <w:szCs w:val="24"/>
          <w:lang w:eastAsia="en-AU"/>
        </w:rPr>
        <w:t xml:space="preserve"> or cooked pastries </w:t>
      </w:r>
      <w:r w:rsidR="00EB120C">
        <w:rPr>
          <w:rFonts w:ascii="Times New Roman" w:eastAsia="Times New Roman" w:hAnsi="Times New Roman"/>
          <w:sz w:val="24"/>
          <w:szCs w:val="24"/>
          <w:lang w:eastAsia="en-AU"/>
        </w:rPr>
        <w:t>containing dairy fillings or toppings</w:t>
      </w:r>
      <w:r w:rsidR="00554E08">
        <w:rPr>
          <w:rFonts w:ascii="Times New Roman" w:eastAsia="Times New Roman" w:hAnsi="Times New Roman"/>
          <w:sz w:val="24"/>
          <w:szCs w:val="24"/>
          <w:lang w:eastAsia="en-AU"/>
        </w:rPr>
        <w:t xml:space="preserve"> containing uncooked dairy fillings or toppings</w:t>
      </w:r>
      <w:r w:rsidR="00EB120C">
        <w:rPr>
          <w:rFonts w:ascii="Times New Roman" w:eastAsia="Times New Roman" w:hAnsi="Times New Roman"/>
          <w:sz w:val="24"/>
          <w:szCs w:val="24"/>
          <w:lang w:eastAsia="en-AU"/>
        </w:rPr>
        <w:t>.</w:t>
      </w:r>
    </w:p>
    <w:p w:rsidR="00BC2440" w:rsidRPr="00BC2440" w:rsidRDefault="001D37FE"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8" w:name="_Ref510706226"/>
      <w:r>
        <w:rPr>
          <w:rFonts w:ascii="Times New Roman" w:eastAsia="Times New Roman" w:hAnsi="Times New Roman"/>
          <w:b/>
          <w:sz w:val="24"/>
          <w:szCs w:val="24"/>
          <w:lang w:eastAsia="en-AU"/>
        </w:rPr>
        <w:t>Paragraph 10(2)(f)</w:t>
      </w:r>
    </w:p>
    <w:bookmarkEnd w:id="8"/>
    <w:p w:rsidR="00BC2440" w:rsidRPr="00EA503E" w:rsidRDefault="00C3160B" w:rsidP="00822676">
      <w:pPr>
        <w:shd w:val="clear" w:color="auto" w:fill="FFFFFF"/>
        <w:spacing w:before="100" w:beforeAutospacing="1" w:after="100" w:afterAutospacing="1"/>
        <w:rPr>
          <w:rFonts w:ascii="Times New Roman" w:eastAsia="Times New Roman" w:hAnsi="Times New Roman"/>
          <w:sz w:val="24"/>
          <w:szCs w:val="24"/>
          <w:lang w:eastAsia="en-AU"/>
        </w:rPr>
      </w:pPr>
      <w:r w:rsidRPr="00C3160B">
        <w:rPr>
          <w:rFonts w:ascii="Times New Roman" w:eastAsia="Times New Roman" w:hAnsi="Times New Roman"/>
          <w:sz w:val="24"/>
          <w:szCs w:val="24"/>
          <w:lang w:eastAsia="en-AU"/>
        </w:rPr>
        <w:fldChar w:fldCharType="begin"/>
      </w:r>
      <w:r w:rsidRPr="00C3160B">
        <w:rPr>
          <w:rFonts w:ascii="Times New Roman" w:eastAsia="Times New Roman" w:hAnsi="Times New Roman"/>
          <w:sz w:val="24"/>
          <w:szCs w:val="24"/>
          <w:lang w:eastAsia="en-AU"/>
        </w:rPr>
        <w:instrText xml:space="preserve"> REF _Ref510706226 \r \h </w:instrText>
      </w:r>
      <w:r>
        <w:rPr>
          <w:rFonts w:ascii="Times New Roman" w:eastAsia="Times New Roman" w:hAnsi="Times New Roman"/>
          <w:sz w:val="24"/>
          <w:szCs w:val="24"/>
          <w:lang w:eastAsia="en-AU"/>
        </w:rPr>
        <w:instrText xml:space="preserve"> \* MERGEFORMAT </w:instrText>
      </w:r>
      <w:r w:rsidRPr="00C3160B">
        <w:rPr>
          <w:rFonts w:ascii="Times New Roman" w:eastAsia="Times New Roman" w:hAnsi="Times New Roman"/>
          <w:sz w:val="24"/>
          <w:szCs w:val="24"/>
          <w:lang w:eastAsia="en-AU"/>
        </w:rPr>
      </w:r>
      <w:r w:rsidRPr="00C3160B">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7</w:t>
      </w:r>
      <w:r w:rsidRPr="00C3160B">
        <w:rPr>
          <w:rFonts w:ascii="Times New Roman" w:eastAsia="Times New Roman" w:hAnsi="Times New Roman"/>
          <w:sz w:val="24"/>
          <w:szCs w:val="24"/>
          <w:lang w:eastAsia="en-AU"/>
        </w:rPr>
        <w:fldChar w:fldCharType="end"/>
      </w:r>
      <w:r w:rsidR="004B1AFF">
        <w:rPr>
          <w:rFonts w:ascii="Times New Roman" w:eastAsia="Times New Roman" w:hAnsi="Times New Roman"/>
          <w:sz w:val="24"/>
          <w:szCs w:val="24"/>
          <w:lang w:eastAsia="en-AU"/>
        </w:rPr>
        <w:t xml:space="preserve"> </w:t>
      </w:r>
      <w:r w:rsidR="003A1C14">
        <w:rPr>
          <w:rFonts w:ascii="Times New Roman" w:eastAsia="Times New Roman" w:hAnsi="Times New Roman"/>
          <w:sz w:val="24"/>
          <w:szCs w:val="24"/>
          <w:lang w:eastAsia="en-AU"/>
        </w:rPr>
        <w:t xml:space="preserve">omits the words “for example, cochineal”, and substitutes </w:t>
      </w:r>
      <w:r w:rsidR="002874F1">
        <w:rPr>
          <w:rFonts w:ascii="Times New Roman" w:eastAsia="Times New Roman" w:hAnsi="Times New Roman"/>
          <w:sz w:val="24"/>
          <w:szCs w:val="24"/>
          <w:lang w:eastAsia="en-AU"/>
        </w:rPr>
        <w:t xml:space="preserve">them </w:t>
      </w:r>
      <w:r w:rsidR="003A1C14">
        <w:rPr>
          <w:rFonts w:ascii="Times New Roman" w:eastAsia="Times New Roman" w:hAnsi="Times New Roman"/>
          <w:sz w:val="24"/>
          <w:szCs w:val="24"/>
          <w:lang w:eastAsia="en-AU"/>
        </w:rPr>
        <w:t xml:space="preserve">with “other than carminic acid </w:t>
      </w:r>
      <w:r w:rsidR="00150C81">
        <w:rPr>
          <w:rFonts w:ascii="Times New Roman" w:eastAsia="Times New Roman" w:hAnsi="Times New Roman"/>
          <w:sz w:val="24"/>
          <w:szCs w:val="24"/>
          <w:lang w:eastAsia="en-AU"/>
        </w:rPr>
        <w:t xml:space="preserve">in relation to which alternative conditions </w:t>
      </w:r>
      <w:r w:rsidR="00293FE4">
        <w:rPr>
          <w:rFonts w:ascii="Times New Roman" w:eastAsia="Times New Roman" w:hAnsi="Times New Roman"/>
          <w:sz w:val="24"/>
          <w:szCs w:val="24"/>
          <w:lang w:eastAsia="en-AU"/>
        </w:rPr>
        <w:t xml:space="preserve">are </w:t>
      </w:r>
      <w:r w:rsidR="00150C81">
        <w:rPr>
          <w:rFonts w:ascii="Times New Roman" w:eastAsia="Times New Roman" w:hAnsi="Times New Roman"/>
          <w:sz w:val="24"/>
          <w:szCs w:val="24"/>
          <w:lang w:eastAsia="en-AU"/>
        </w:rPr>
        <w:t>specified in section 36”. This amendment clarif</w:t>
      </w:r>
      <w:r w:rsidR="00EF577F">
        <w:rPr>
          <w:rFonts w:ascii="Times New Roman" w:eastAsia="Times New Roman" w:hAnsi="Times New Roman"/>
          <w:sz w:val="24"/>
          <w:szCs w:val="24"/>
          <w:lang w:eastAsia="en-AU"/>
        </w:rPr>
        <w:t>ies</w:t>
      </w:r>
      <w:r w:rsidR="00150C81">
        <w:rPr>
          <w:rFonts w:ascii="Times New Roman" w:eastAsia="Times New Roman" w:hAnsi="Times New Roman"/>
          <w:sz w:val="24"/>
          <w:szCs w:val="24"/>
          <w:lang w:eastAsia="en-AU"/>
        </w:rPr>
        <w:t xml:space="preserve"> that the </w:t>
      </w:r>
      <w:r w:rsidR="00C81D05">
        <w:rPr>
          <w:rFonts w:ascii="Times New Roman" w:eastAsia="Times New Roman" w:hAnsi="Times New Roman"/>
          <w:sz w:val="24"/>
          <w:szCs w:val="24"/>
          <w:lang w:eastAsia="en-AU"/>
        </w:rPr>
        <w:t xml:space="preserve">exception </w:t>
      </w:r>
      <w:r w:rsidR="00EF577F">
        <w:rPr>
          <w:rFonts w:ascii="Times New Roman" w:eastAsia="Times New Roman" w:hAnsi="Times New Roman"/>
          <w:sz w:val="24"/>
          <w:szCs w:val="24"/>
          <w:lang w:eastAsia="en-AU"/>
        </w:rPr>
        <w:t>provided by subsection 10(2)</w:t>
      </w:r>
      <w:r w:rsidR="00150C81">
        <w:rPr>
          <w:rFonts w:ascii="Times New Roman" w:eastAsia="Times New Roman" w:hAnsi="Times New Roman"/>
          <w:sz w:val="24"/>
          <w:szCs w:val="24"/>
          <w:lang w:eastAsia="en-AU"/>
        </w:rPr>
        <w:t xml:space="preserve"> does not apply to carminic acid</w:t>
      </w:r>
      <w:r w:rsidR="00C32DFA">
        <w:rPr>
          <w:rFonts w:ascii="Times New Roman" w:eastAsia="Times New Roman" w:hAnsi="Times New Roman"/>
          <w:sz w:val="24"/>
          <w:szCs w:val="24"/>
          <w:lang w:eastAsia="en-AU"/>
        </w:rPr>
        <w:t xml:space="preserve"> being brought or imported into Australia</w:t>
      </w:r>
      <w:r w:rsidR="00BB58A5">
        <w:rPr>
          <w:rFonts w:ascii="Times New Roman" w:eastAsia="Times New Roman" w:hAnsi="Times New Roman"/>
          <w:sz w:val="24"/>
          <w:szCs w:val="24"/>
          <w:lang w:eastAsia="en-AU"/>
        </w:rPr>
        <w:t>n territory</w:t>
      </w:r>
      <w:r w:rsidR="00150C81">
        <w:rPr>
          <w:rFonts w:ascii="Times New Roman" w:eastAsia="Times New Roman" w:hAnsi="Times New Roman"/>
          <w:sz w:val="24"/>
          <w:szCs w:val="24"/>
          <w:lang w:eastAsia="en-AU"/>
        </w:rPr>
        <w:t xml:space="preserve"> </w:t>
      </w:r>
      <w:r w:rsidR="00C81D05">
        <w:rPr>
          <w:rFonts w:ascii="Times New Roman" w:eastAsia="Times New Roman" w:hAnsi="Times New Roman"/>
          <w:sz w:val="24"/>
          <w:szCs w:val="24"/>
          <w:lang w:eastAsia="en-AU"/>
        </w:rPr>
        <w:t xml:space="preserve">where alternative conditions are specified for such goods in </w:t>
      </w:r>
      <w:r w:rsidR="00150C81">
        <w:rPr>
          <w:rFonts w:ascii="Times New Roman" w:eastAsia="Times New Roman" w:hAnsi="Times New Roman"/>
          <w:sz w:val="24"/>
          <w:szCs w:val="24"/>
          <w:lang w:eastAsia="en-AU"/>
        </w:rPr>
        <w:t>section 36.</w:t>
      </w:r>
    </w:p>
    <w:p w:rsidR="00BC2440" w:rsidRPr="008D5506" w:rsidRDefault="001D37FE"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9" w:name="_Ref510706254"/>
      <w:r w:rsidRPr="008D5506">
        <w:rPr>
          <w:rFonts w:ascii="Times New Roman" w:eastAsia="Times New Roman" w:hAnsi="Times New Roman"/>
          <w:b/>
          <w:sz w:val="24"/>
          <w:szCs w:val="24"/>
          <w:lang w:eastAsia="en-AU"/>
        </w:rPr>
        <w:t>Subsection 10(3) (table item 24)</w:t>
      </w:r>
    </w:p>
    <w:bookmarkEnd w:id="9"/>
    <w:p w:rsidR="00BC2440" w:rsidRPr="00395D70" w:rsidRDefault="00C3160B" w:rsidP="00822676">
      <w:pPr>
        <w:shd w:val="clear" w:color="auto" w:fill="FFFFFF"/>
        <w:spacing w:before="100" w:beforeAutospacing="1" w:after="100" w:afterAutospacing="1"/>
        <w:rPr>
          <w:rFonts w:ascii="Times New Roman" w:eastAsia="Times New Roman" w:hAnsi="Times New Roman"/>
          <w:sz w:val="24"/>
          <w:szCs w:val="24"/>
          <w:lang w:eastAsia="en-AU"/>
        </w:rPr>
      </w:pPr>
      <w:r w:rsidRPr="00C3160B">
        <w:rPr>
          <w:rFonts w:ascii="Times New Roman" w:eastAsia="Times New Roman" w:hAnsi="Times New Roman"/>
          <w:sz w:val="24"/>
          <w:szCs w:val="24"/>
          <w:lang w:eastAsia="en-AU"/>
        </w:rPr>
        <w:fldChar w:fldCharType="begin"/>
      </w:r>
      <w:r w:rsidRPr="00C3160B">
        <w:rPr>
          <w:rFonts w:ascii="Times New Roman" w:eastAsia="Times New Roman" w:hAnsi="Times New Roman"/>
          <w:sz w:val="24"/>
          <w:szCs w:val="24"/>
          <w:lang w:eastAsia="en-AU"/>
        </w:rPr>
        <w:instrText xml:space="preserve"> REF _Ref510706254 \r \h </w:instrText>
      </w:r>
      <w:r>
        <w:rPr>
          <w:rFonts w:ascii="Times New Roman" w:eastAsia="Times New Roman" w:hAnsi="Times New Roman"/>
          <w:sz w:val="24"/>
          <w:szCs w:val="24"/>
          <w:lang w:eastAsia="en-AU"/>
        </w:rPr>
        <w:instrText xml:space="preserve"> \* MERGEFORMAT </w:instrText>
      </w:r>
      <w:r w:rsidRPr="00C3160B">
        <w:rPr>
          <w:rFonts w:ascii="Times New Roman" w:eastAsia="Times New Roman" w:hAnsi="Times New Roman"/>
          <w:sz w:val="24"/>
          <w:szCs w:val="24"/>
          <w:lang w:eastAsia="en-AU"/>
        </w:rPr>
      </w:r>
      <w:r w:rsidRPr="00C3160B">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8</w:t>
      </w:r>
      <w:r w:rsidRPr="00C3160B">
        <w:rPr>
          <w:rFonts w:ascii="Times New Roman" w:eastAsia="Times New Roman" w:hAnsi="Times New Roman"/>
          <w:sz w:val="24"/>
          <w:szCs w:val="24"/>
          <w:lang w:eastAsia="en-AU"/>
        </w:rPr>
        <w:fldChar w:fldCharType="end"/>
      </w:r>
      <w:r w:rsidR="003107DA">
        <w:rPr>
          <w:rFonts w:ascii="Times New Roman" w:eastAsia="Times New Roman" w:hAnsi="Times New Roman"/>
          <w:sz w:val="24"/>
          <w:szCs w:val="24"/>
          <w:lang w:eastAsia="en-AU"/>
        </w:rPr>
        <w:t xml:space="preserve"> </w:t>
      </w:r>
      <w:r w:rsidR="007D0418">
        <w:rPr>
          <w:rFonts w:ascii="Times New Roman" w:eastAsia="Times New Roman" w:hAnsi="Times New Roman"/>
          <w:sz w:val="24"/>
          <w:szCs w:val="24"/>
          <w:lang w:eastAsia="en-AU"/>
        </w:rPr>
        <w:t xml:space="preserve">repeals and substitutes </w:t>
      </w:r>
      <w:r w:rsidR="00395D70">
        <w:rPr>
          <w:rFonts w:ascii="Times New Roman" w:eastAsia="Times New Roman" w:hAnsi="Times New Roman"/>
          <w:sz w:val="24"/>
          <w:szCs w:val="24"/>
          <w:lang w:eastAsia="en-AU"/>
        </w:rPr>
        <w:t xml:space="preserve">table item 24 </w:t>
      </w:r>
      <w:r w:rsidR="00915E97">
        <w:rPr>
          <w:rFonts w:ascii="Times New Roman" w:eastAsia="Times New Roman" w:hAnsi="Times New Roman"/>
          <w:sz w:val="24"/>
          <w:szCs w:val="24"/>
          <w:lang w:eastAsia="en-AU"/>
        </w:rPr>
        <w:t xml:space="preserve">so that the exception for black and green tea applies only to processed black and green tea leaves for human consumption.  The effect is that goods such as </w:t>
      </w:r>
      <w:r w:rsidR="00395D70">
        <w:rPr>
          <w:rFonts w:ascii="Times New Roman" w:eastAsia="Times New Roman" w:hAnsi="Times New Roman"/>
          <w:sz w:val="24"/>
          <w:szCs w:val="24"/>
          <w:lang w:eastAsia="en-AU"/>
        </w:rPr>
        <w:t>live black and green tea plants (</w:t>
      </w:r>
      <w:r w:rsidR="00395D70">
        <w:rPr>
          <w:rFonts w:ascii="Times New Roman" w:eastAsia="Times New Roman" w:hAnsi="Times New Roman"/>
          <w:i/>
          <w:sz w:val="24"/>
          <w:szCs w:val="24"/>
          <w:lang w:eastAsia="en-AU"/>
        </w:rPr>
        <w:t>Camellia sinensis</w:t>
      </w:r>
      <w:r w:rsidR="00395D70">
        <w:rPr>
          <w:rFonts w:ascii="Times New Roman" w:eastAsia="Times New Roman" w:hAnsi="Times New Roman"/>
          <w:sz w:val="24"/>
          <w:szCs w:val="24"/>
          <w:lang w:eastAsia="en-AU"/>
        </w:rPr>
        <w:t xml:space="preserve">) are not </w:t>
      </w:r>
      <w:r w:rsidR="00915E97">
        <w:rPr>
          <w:rFonts w:ascii="Times New Roman" w:eastAsia="Times New Roman" w:hAnsi="Times New Roman"/>
          <w:sz w:val="24"/>
          <w:szCs w:val="24"/>
          <w:lang w:eastAsia="en-AU"/>
        </w:rPr>
        <w:t xml:space="preserve">excepted </w:t>
      </w:r>
      <w:r w:rsidR="00395D70">
        <w:rPr>
          <w:rFonts w:ascii="Times New Roman" w:eastAsia="Times New Roman" w:hAnsi="Times New Roman"/>
          <w:sz w:val="24"/>
          <w:szCs w:val="24"/>
          <w:lang w:eastAsia="en-AU"/>
        </w:rPr>
        <w:t xml:space="preserve">from Division 1 of </w:t>
      </w:r>
      <w:r w:rsidR="00C81D05">
        <w:rPr>
          <w:rFonts w:ascii="Times New Roman" w:eastAsia="Times New Roman" w:hAnsi="Times New Roman"/>
          <w:sz w:val="24"/>
          <w:szCs w:val="24"/>
          <w:lang w:eastAsia="en-AU"/>
        </w:rPr>
        <w:t xml:space="preserve">Part 2 of </w:t>
      </w:r>
      <w:r w:rsidR="00395D70">
        <w:rPr>
          <w:rFonts w:ascii="Times New Roman" w:eastAsia="Times New Roman" w:hAnsi="Times New Roman"/>
          <w:sz w:val="24"/>
          <w:szCs w:val="24"/>
          <w:lang w:eastAsia="en-AU"/>
        </w:rPr>
        <w:t xml:space="preserve">the Determination. </w:t>
      </w:r>
    </w:p>
    <w:p w:rsidR="00BC2440" w:rsidRPr="00BC2440" w:rsidRDefault="00386C68"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0" w:name="_Ref510706576"/>
      <w:r>
        <w:rPr>
          <w:rFonts w:ascii="Times New Roman" w:eastAsia="Times New Roman" w:hAnsi="Times New Roman"/>
          <w:b/>
          <w:sz w:val="24"/>
          <w:szCs w:val="24"/>
          <w:lang w:eastAsia="en-AU"/>
        </w:rPr>
        <w:t>Subsection 13(2) (table item 3, column 1, paragraph (b))</w:t>
      </w:r>
    </w:p>
    <w:bookmarkEnd w:id="10"/>
    <w:p w:rsidR="00BC2440" w:rsidRPr="0076080F" w:rsidRDefault="0076080F" w:rsidP="00822676">
      <w:pPr>
        <w:shd w:val="clear" w:color="auto" w:fill="FFFFFF"/>
        <w:spacing w:before="100" w:beforeAutospacing="1" w:after="100" w:afterAutospacing="1"/>
        <w:rPr>
          <w:rFonts w:ascii="Times New Roman" w:eastAsia="Times New Roman" w:hAnsi="Times New Roman"/>
          <w:sz w:val="24"/>
          <w:szCs w:val="24"/>
          <w:lang w:eastAsia="en-AU"/>
        </w:rPr>
      </w:pPr>
      <w:r w:rsidRPr="0076080F">
        <w:rPr>
          <w:rFonts w:ascii="Times New Roman" w:eastAsia="Times New Roman" w:hAnsi="Times New Roman"/>
          <w:sz w:val="24"/>
          <w:szCs w:val="24"/>
          <w:lang w:eastAsia="en-AU"/>
        </w:rPr>
        <w:fldChar w:fldCharType="begin"/>
      </w:r>
      <w:r w:rsidRPr="0076080F">
        <w:rPr>
          <w:rFonts w:ascii="Times New Roman" w:eastAsia="Times New Roman" w:hAnsi="Times New Roman"/>
          <w:sz w:val="24"/>
          <w:szCs w:val="24"/>
          <w:lang w:eastAsia="en-AU"/>
        </w:rPr>
        <w:instrText xml:space="preserve"> REF _Ref510706576 \r \h </w:instrText>
      </w:r>
      <w:r>
        <w:rPr>
          <w:rFonts w:ascii="Times New Roman" w:eastAsia="Times New Roman" w:hAnsi="Times New Roman"/>
          <w:sz w:val="24"/>
          <w:szCs w:val="24"/>
          <w:lang w:eastAsia="en-AU"/>
        </w:rPr>
        <w:instrText xml:space="preserve"> \* MERGEFORMAT </w:instrText>
      </w:r>
      <w:r w:rsidRPr="0076080F">
        <w:rPr>
          <w:rFonts w:ascii="Times New Roman" w:eastAsia="Times New Roman" w:hAnsi="Times New Roman"/>
          <w:sz w:val="24"/>
          <w:szCs w:val="24"/>
          <w:lang w:eastAsia="en-AU"/>
        </w:rPr>
      </w:r>
      <w:r w:rsidRPr="0076080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9</w:t>
      </w:r>
      <w:r w:rsidRPr="0076080F">
        <w:rPr>
          <w:rFonts w:ascii="Times New Roman" w:eastAsia="Times New Roman" w:hAnsi="Times New Roman"/>
          <w:sz w:val="24"/>
          <w:szCs w:val="24"/>
          <w:lang w:eastAsia="en-AU"/>
        </w:rPr>
        <w:fldChar w:fldCharType="end"/>
      </w:r>
      <w:r w:rsidR="005B687B">
        <w:rPr>
          <w:rFonts w:ascii="Times New Roman" w:eastAsia="Times New Roman" w:hAnsi="Times New Roman"/>
          <w:sz w:val="24"/>
          <w:szCs w:val="24"/>
          <w:lang w:eastAsia="en-AU"/>
        </w:rPr>
        <w:t xml:space="preserve"> </w:t>
      </w:r>
      <w:r w:rsidR="007D0418">
        <w:rPr>
          <w:rFonts w:ascii="Times New Roman" w:eastAsia="Times New Roman" w:hAnsi="Times New Roman"/>
          <w:sz w:val="24"/>
          <w:szCs w:val="24"/>
          <w:lang w:eastAsia="en-AU"/>
        </w:rPr>
        <w:t xml:space="preserve">repeals and substitutes </w:t>
      </w:r>
      <w:r w:rsidR="005B687B">
        <w:rPr>
          <w:rFonts w:ascii="Times New Roman" w:eastAsia="Times New Roman" w:hAnsi="Times New Roman"/>
          <w:sz w:val="24"/>
          <w:szCs w:val="24"/>
          <w:lang w:eastAsia="en-AU"/>
        </w:rPr>
        <w:t xml:space="preserve">paragraph (b) in column 1 of table item 3, to provide that the </w:t>
      </w:r>
      <w:r w:rsidR="0098102A">
        <w:rPr>
          <w:rFonts w:ascii="Times New Roman" w:eastAsia="Times New Roman" w:hAnsi="Times New Roman"/>
          <w:sz w:val="24"/>
          <w:szCs w:val="24"/>
          <w:lang w:eastAsia="en-AU"/>
        </w:rPr>
        <w:t xml:space="preserve">relevant exception in the </w:t>
      </w:r>
      <w:r w:rsidR="005B687B">
        <w:rPr>
          <w:rFonts w:ascii="Times New Roman" w:eastAsia="Times New Roman" w:hAnsi="Times New Roman"/>
          <w:sz w:val="24"/>
          <w:szCs w:val="24"/>
          <w:lang w:eastAsia="en-AU"/>
        </w:rPr>
        <w:t xml:space="preserve">table item </w:t>
      </w:r>
      <w:r w:rsidR="0098102A">
        <w:rPr>
          <w:rFonts w:ascii="Times New Roman" w:eastAsia="Times New Roman" w:hAnsi="Times New Roman"/>
          <w:sz w:val="24"/>
          <w:szCs w:val="24"/>
          <w:lang w:eastAsia="en-AU"/>
        </w:rPr>
        <w:t>only applies to wool or fibre from sheep, goats or camelids</w:t>
      </w:r>
      <w:r w:rsidR="005B687B">
        <w:rPr>
          <w:rFonts w:ascii="Times New Roman" w:eastAsia="Times New Roman" w:hAnsi="Times New Roman"/>
          <w:sz w:val="24"/>
          <w:szCs w:val="24"/>
          <w:lang w:eastAsia="en-AU"/>
        </w:rPr>
        <w:t>.</w:t>
      </w:r>
      <w:r w:rsidR="0098102A">
        <w:rPr>
          <w:rFonts w:ascii="Times New Roman" w:eastAsia="Times New Roman" w:hAnsi="Times New Roman"/>
          <w:sz w:val="24"/>
          <w:szCs w:val="24"/>
          <w:lang w:eastAsia="en-AU"/>
        </w:rPr>
        <w:t xml:space="preserve"> </w:t>
      </w:r>
      <w:r w:rsidR="005B687B">
        <w:rPr>
          <w:rFonts w:ascii="Times New Roman" w:eastAsia="Times New Roman" w:hAnsi="Times New Roman"/>
          <w:sz w:val="24"/>
          <w:szCs w:val="24"/>
          <w:lang w:eastAsia="en-AU"/>
        </w:rPr>
        <w:t xml:space="preserve">This is a consequential amendment to the amendment in </w:t>
      </w:r>
      <w:r w:rsidR="005B687B">
        <w:rPr>
          <w:rFonts w:ascii="Times New Roman" w:eastAsia="Times New Roman" w:hAnsi="Times New Roman"/>
          <w:sz w:val="24"/>
          <w:szCs w:val="24"/>
          <w:lang w:eastAsia="en-AU"/>
        </w:rPr>
        <w:fldChar w:fldCharType="begin"/>
      </w:r>
      <w:r w:rsidR="005B687B">
        <w:rPr>
          <w:rFonts w:ascii="Times New Roman" w:eastAsia="Times New Roman" w:hAnsi="Times New Roman"/>
          <w:sz w:val="24"/>
          <w:szCs w:val="24"/>
          <w:lang w:eastAsia="en-AU"/>
        </w:rPr>
        <w:instrText xml:space="preserve"> REF _Ref511125203 \r \h </w:instrText>
      </w:r>
      <w:r w:rsidR="005B687B">
        <w:rPr>
          <w:rFonts w:ascii="Times New Roman" w:eastAsia="Times New Roman" w:hAnsi="Times New Roman"/>
          <w:sz w:val="24"/>
          <w:szCs w:val="24"/>
          <w:lang w:eastAsia="en-AU"/>
        </w:rPr>
      </w:r>
      <w:r w:rsidR="005B687B">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w:t>
      </w:r>
      <w:r w:rsidR="005B687B">
        <w:rPr>
          <w:rFonts w:ascii="Times New Roman" w:eastAsia="Times New Roman" w:hAnsi="Times New Roman"/>
          <w:sz w:val="24"/>
          <w:szCs w:val="24"/>
          <w:lang w:eastAsia="en-AU"/>
        </w:rPr>
        <w:fldChar w:fldCharType="end"/>
      </w:r>
      <w:r w:rsidR="005B687B">
        <w:rPr>
          <w:rFonts w:ascii="Times New Roman" w:eastAsia="Times New Roman" w:hAnsi="Times New Roman"/>
          <w:sz w:val="24"/>
          <w:szCs w:val="24"/>
          <w:lang w:eastAsia="en-AU"/>
        </w:rPr>
        <w:t>.</w:t>
      </w:r>
    </w:p>
    <w:p w:rsidR="00BC2440" w:rsidRPr="00BC2440" w:rsidRDefault="00386C68"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1" w:name="_Ref510706598"/>
      <w:r>
        <w:rPr>
          <w:rFonts w:ascii="Times New Roman" w:eastAsia="Times New Roman" w:hAnsi="Times New Roman"/>
          <w:b/>
          <w:sz w:val="24"/>
          <w:szCs w:val="24"/>
          <w:lang w:eastAsia="en-AU"/>
        </w:rPr>
        <w:t>Subsection 13(2) (cell at table item 4, column 2)</w:t>
      </w:r>
    </w:p>
    <w:bookmarkEnd w:id="11"/>
    <w:p w:rsidR="00BC2440" w:rsidRPr="0076080F" w:rsidRDefault="0076080F" w:rsidP="00822676">
      <w:pPr>
        <w:shd w:val="clear" w:color="auto" w:fill="FFFFFF"/>
        <w:spacing w:before="100" w:beforeAutospacing="1" w:after="100" w:afterAutospacing="1"/>
        <w:rPr>
          <w:rFonts w:ascii="Times New Roman" w:eastAsia="Times New Roman" w:hAnsi="Times New Roman"/>
          <w:sz w:val="24"/>
          <w:szCs w:val="24"/>
          <w:lang w:eastAsia="en-AU"/>
        </w:rPr>
      </w:pPr>
      <w:r w:rsidRPr="0076080F">
        <w:rPr>
          <w:rFonts w:ascii="Times New Roman" w:eastAsia="Times New Roman" w:hAnsi="Times New Roman"/>
          <w:sz w:val="24"/>
          <w:szCs w:val="24"/>
          <w:lang w:eastAsia="en-AU"/>
        </w:rPr>
        <w:fldChar w:fldCharType="begin"/>
      </w:r>
      <w:r w:rsidRPr="0076080F">
        <w:rPr>
          <w:rFonts w:ascii="Times New Roman" w:eastAsia="Times New Roman" w:hAnsi="Times New Roman"/>
          <w:sz w:val="24"/>
          <w:szCs w:val="24"/>
          <w:lang w:eastAsia="en-AU"/>
        </w:rPr>
        <w:instrText xml:space="preserve"> REF _Ref510706598 \r \h </w:instrText>
      </w:r>
      <w:r>
        <w:rPr>
          <w:rFonts w:ascii="Times New Roman" w:eastAsia="Times New Roman" w:hAnsi="Times New Roman"/>
          <w:sz w:val="24"/>
          <w:szCs w:val="24"/>
          <w:lang w:eastAsia="en-AU"/>
        </w:rPr>
        <w:instrText xml:space="preserve"> \* MERGEFORMAT </w:instrText>
      </w:r>
      <w:r w:rsidRPr="0076080F">
        <w:rPr>
          <w:rFonts w:ascii="Times New Roman" w:eastAsia="Times New Roman" w:hAnsi="Times New Roman"/>
          <w:sz w:val="24"/>
          <w:szCs w:val="24"/>
          <w:lang w:eastAsia="en-AU"/>
        </w:rPr>
      </w:r>
      <w:r w:rsidRPr="0076080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10</w:t>
      </w:r>
      <w:r w:rsidRPr="0076080F">
        <w:rPr>
          <w:rFonts w:ascii="Times New Roman" w:eastAsia="Times New Roman" w:hAnsi="Times New Roman"/>
          <w:sz w:val="24"/>
          <w:szCs w:val="24"/>
          <w:lang w:eastAsia="en-AU"/>
        </w:rPr>
        <w:fldChar w:fldCharType="end"/>
      </w:r>
      <w:r w:rsidR="005B687B">
        <w:rPr>
          <w:rFonts w:ascii="Times New Roman" w:eastAsia="Times New Roman" w:hAnsi="Times New Roman"/>
          <w:sz w:val="24"/>
          <w:szCs w:val="24"/>
          <w:lang w:eastAsia="en-AU"/>
        </w:rPr>
        <w:t xml:space="preserve"> </w:t>
      </w:r>
      <w:r w:rsidR="00395D70">
        <w:rPr>
          <w:rFonts w:ascii="Times New Roman" w:eastAsia="Times New Roman" w:hAnsi="Times New Roman"/>
          <w:sz w:val="24"/>
          <w:szCs w:val="24"/>
          <w:lang w:eastAsia="en-AU"/>
        </w:rPr>
        <w:t xml:space="preserve">repeals and substitutes </w:t>
      </w:r>
      <w:r w:rsidR="00AE1B45">
        <w:rPr>
          <w:rFonts w:ascii="Times New Roman" w:eastAsia="Times New Roman" w:hAnsi="Times New Roman"/>
          <w:sz w:val="24"/>
          <w:szCs w:val="24"/>
          <w:lang w:eastAsia="en-AU"/>
        </w:rPr>
        <w:t>the alternative conditions for animal bristles or hair for use in animal husban</w:t>
      </w:r>
      <w:r w:rsidR="00EE196F">
        <w:rPr>
          <w:rFonts w:ascii="Times New Roman" w:eastAsia="Times New Roman" w:hAnsi="Times New Roman"/>
          <w:sz w:val="24"/>
          <w:szCs w:val="24"/>
          <w:lang w:eastAsia="en-AU"/>
        </w:rPr>
        <w:t xml:space="preserve">dry or human or animal grooming to provide that goods which are imported for personal use do not need to </w:t>
      </w:r>
      <w:r w:rsidR="00E72637">
        <w:rPr>
          <w:rFonts w:ascii="Times New Roman" w:eastAsia="Times New Roman" w:hAnsi="Times New Roman"/>
          <w:sz w:val="24"/>
          <w:szCs w:val="24"/>
          <w:lang w:eastAsia="en-AU"/>
        </w:rPr>
        <w:t>comply with</w:t>
      </w:r>
      <w:r w:rsidR="00EE196F">
        <w:rPr>
          <w:rFonts w:ascii="Times New Roman" w:eastAsia="Times New Roman" w:hAnsi="Times New Roman"/>
          <w:sz w:val="24"/>
          <w:szCs w:val="24"/>
          <w:lang w:eastAsia="en-AU"/>
        </w:rPr>
        <w:t xml:space="preserve"> the existing alternative condition</w:t>
      </w:r>
      <w:r w:rsidR="007D0418">
        <w:rPr>
          <w:rFonts w:ascii="Times New Roman" w:eastAsia="Times New Roman" w:hAnsi="Times New Roman"/>
          <w:sz w:val="24"/>
          <w:szCs w:val="24"/>
          <w:lang w:eastAsia="en-AU"/>
        </w:rPr>
        <w:t>s,</w:t>
      </w:r>
      <w:r w:rsidR="0098102A">
        <w:rPr>
          <w:rFonts w:ascii="Times New Roman" w:eastAsia="Times New Roman" w:hAnsi="Times New Roman"/>
          <w:sz w:val="24"/>
          <w:szCs w:val="24"/>
          <w:lang w:eastAsia="en-AU"/>
        </w:rPr>
        <w:t xml:space="preserve"> which </w:t>
      </w:r>
      <w:r w:rsidR="007D0418">
        <w:rPr>
          <w:rFonts w:ascii="Times New Roman" w:eastAsia="Times New Roman" w:hAnsi="Times New Roman"/>
          <w:sz w:val="24"/>
          <w:szCs w:val="24"/>
          <w:lang w:eastAsia="en-AU"/>
        </w:rPr>
        <w:t>are</w:t>
      </w:r>
      <w:r w:rsidR="0098102A">
        <w:rPr>
          <w:rFonts w:ascii="Times New Roman" w:eastAsia="Times New Roman" w:hAnsi="Times New Roman"/>
          <w:sz w:val="24"/>
          <w:szCs w:val="24"/>
          <w:lang w:eastAsia="en-AU"/>
        </w:rPr>
        <w:t xml:space="preserve"> now in paragraph (b)</w:t>
      </w:r>
      <w:r w:rsidR="00EE196F">
        <w:rPr>
          <w:rFonts w:ascii="Times New Roman" w:eastAsia="Times New Roman" w:hAnsi="Times New Roman"/>
          <w:sz w:val="24"/>
          <w:szCs w:val="24"/>
          <w:lang w:eastAsia="en-AU"/>
        </w:rPr>
        <w:t>.</w:t>
      </w:r>
      <w:r w:rsidR="00AE1B45">
        <w:rPr>
          <w:rFonts w:ascii="Times New Roman" w:eastAsia="Times New Roman" w:hAnsi="Times New Roman"/>
          <w:sz w:val="24"/>
          <w:szCs w:val="24"/>
          <w:lang w:eastAsia="en-AU"/>
        </w:rPr>
        <w:t xml:space="preserve"> </w:t>
      </w:r>
      <w:r w:rsidR="00462627" w:rsidRPr="00462627">
        <w:rPr>
          <w:rFonts w:ascii="Times New Roman" w:eastAsia="Times New Roman" w:hAnsi="Times New Roman"/>
          <w:sz w:val="24"/>
          <w:szCs w:val="24"/>
          <w:lang w:eastAsia="en-AU"/>
        </w:rPr>
        <w:t>This amendment reduce</w:t>
      </w:r>
      <w:r w:rsidR="006F485A">
        <w:rPr>
          <w:rFonts w:ascii="Times New Roman" w:eastAsia="Times New Roman" w:hAnsi="Times New Roman"/>
          <w:sz w:val="24"/>
          <w:szCs w:val="24"/>
          <w:lang w:eastAsia="en-AU"/>
        </w:rPr>
        <w:t>s</w:t>
      </w:r>
      <w:r w:rsidR="00462627" w:rsidRPr="00462627">
        <w:rPr>
          <w:rFonts w:ascii="Times New Roman" w:eastAsia="Times New Roman" w:hAnsi="Times New Roman"/>
          <w:sz w:val="24"/>
          <w:szCs w:val="24"/>
          <w:lang w:eastAsia="en-AU"/>
        </w:rPr>
        <w:t xml:space="preserve"> the regulatory burden for importers, as there is a low</w:t>
      </w:r>
      <w:r w:rsidR="00A57EB3">
        <w:rPr>
          <w:rFonts w:ascii="Times New Roman" w:eastAsia="Times New Roman" w:hAnsi="Times New Roman"/>
          <w:sz w:val="24"/>
          <w:szCs w:val="24"/>
          <w:lang w:eastAsia="en-AU"/>
        </w:rPr>
        <w:t xml:space="preserve"> level of</w:t>
      </w:r>
      <w:r w:rsidR="00462627" w:rsidRPr="00462627">
        <w:rPr>
          <w:rFonts w:ascii="Times New Roman" w:eastAsia="Times New Roman" w:hAnsi="Times New Roman"/>
          <w:sz w:val="24"/>
          <w:szCs w:val="24"/>
          <w:lang w:eastAsia="en-AU"/>
        </w:rPr>
        <w:t xml:space="preserve"> biosec</w:t>
      </w:r>
      <w:r w:rsidR="00462627">
        <w:rPr>
          <w:rFonts w:ascii="Times New Roman" w:eastAsia="Times New Roman" w:hAnsi="Times New Roman"/>
          <w:sz w:val="24"/>
          <w:szCs w:val="24"/>
          <w:lang w:eastAsia="en-AU"/>
        </w:rPr>
        <w:t>urity risk associated with goods which are for personal use.</w:t>
      </w:r>
    </w:p>
    <w:p w:rsidR="00BC2440" w:rsidRDefault="00386C68" w:rsidP="00161B51">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2" w:name="_Ref510706613"/>
      <w:r>
        <w:rPr>
          <w:rFonts w:ascii="Times New Roman" w:eastAsia="Times New Roman" w:hAnsi="Times New Roman"/>
          <w:b/>
          <w:sz w:val="24"/>
          <w:szCs w:val="24"/>
          <w:lang w:eastAsia="en-AU"/>
        </w:rPr>
        <w:t>Subsection 13(2) (cell at table item 5, column 2)</w:t>
      </w:r>
    </w:p>
    <w:bookmarkEnd w:id="12"/>
    <w:p w:rsidR="000E40FC" w:rsidRDefault="0076080F" w:rsidP="00822676">
      <w:pPr>
        <w:spacing w:before="100" w:beforeAutospacing="1" w:after="100" w:afterAutospacing="1"/>
        <w:rPr>
          <w:rFonts w:ascii="Times New Roman" w:eastAsia="Times New Roman" w:hAnsi="Times New Roman"/>
          <w:sz w:val="24"/>
          <w:szCs w:val="24"/>
          <w:lang w:eastAsia="en-AU"/>
        </w:rPr>
      </w:pPr>
      <w:r w:rsidRPr="0076080F">
        <w:rPr>
          <w:rFonts w:ascii="Times New Roman" w:eastAsia="Times New Roman" w:hAnsi="Times New Roman"/>
          <w:sz w:val="24"/>
          <w:szCs w:val="24"/>
          <w:lang w:eastAsia="en-AU"/>
        </w:rPr>
        <w:fldChar w:fldCharType="begin"/>
      </w:r>
      <w:r w:rsidRPr="0076080F">
        <w:rPr>
          <w:rFonts w:ascii="Times New Roman" w:eastAsia="Times New Roman" w:hAnsi="Times New Roman"/>
          <w:sz w:val="24"/>
          <w:szCs w:val="24"/>
          <w:lang w:eastAsia="en-AU"/>
        </w:rPr>
        <w:instrText xml:space="preserve"> REF _Ref510706613 \r \h </w:instrText>
      </w:r>
      <w:r>
        <w:rPr>
          <w:rFonts w:ascii="Times New Roman" w:eastAsia="Times New Roman" w:hAnsi="Times New Roman"/>
          <w:sz w:val="24"/>
          <w:szCs w:val="24"/>
          <w:lang w:eastAsia="en-AU"/>
        </w:rPr>
        <w:instrText xml:space="preserve"> \* MERGEFORMAT </w:instrText>
      </w:r>
      <w:r w:rsidRPr="0076080F">
        <w:rPr>
          <w:rFonts w:ascii="Times New Roman" w:eastAsia="Times New Roman" w:hAnsi="Times New Roman"/>
          <w:sz w:val="24"/>
          <w:szCs w:val="24"/>
          <w:lang w:eastAsia="en-AU"/>
        </w:rPr>
      </w:r>
      <w:r w:rsidRPr="0076080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11</w:t>
      </w:r>
      <w:r w:rsidRPr="0076080F">
        <w:rPr>
          <w:rFonts w:ascii="Times New Roman" w:eastAsia="Times New Roman" w:hAnsi="Times New Roman"/>
          <w:sz w:val="24"/>
          <w:szCs w:val="24"/>
          <w:lang w:eastAsia="en-AU"/>
        </w:rPr>
        <w:fldChar w:fldCharType="end"/>
      </w:r>
      <w:r w:rsidR="00AE1B45">
        <w:rPr>
          <w:rFonts w:ascii="Times New Roman" w:eastAsia="Times New Roman" w:hAnsi="Times New Roman"/>
          <w:sz w:val="24"/>
          <w:szCs w:val="24"/>
          <w:lang w:eastAsia="en-AU"/>
        </w:rPr>
        <w:t xml:space="preserve"> </w:t>
      </w:r>
      <w:r w:rsidR="003926DE">
        <w:rPr>
          <w:rFonts w:ascii="Times New Roman" w:eastAsia="Times New Roman" w:hAnsi="Times New Roman"/>
          <w:sz w:val="24"/>
          <w:szCs w:val="24"/>
          <w:lang w:eastAsia="en-AU"/>
        </w:rPr>
        <w:t>repeals the cell and substitutes a new cell which amends the alternative conditions for feathers. The new alternative conditions more adequately manage the biosecurity risks associated with feathers</w:t>
      </w:r>
      <w:r w:rsidR="00F623E2">
        <w:rPr>
          <w:rFonts w:ascii="Times New Roman" w:eastAsia="Times New Roman" w:hAnsi="Times New Roman"/>
          <w:sz w:val="24"/>
          <w:szCs w:val="24"/>
          <w:lang w:eastAsia="en-AU"/>
        </w:rPr>
        <w:t xml:space="preserve">. </w:t>
      </w:r>
      <w:r w:rsidR="002874F1">
        <w:rPr>
          <w:rFonts w:ascii="Times New Roman" w:eastAsia="Times New Roman" w:hAnsi="Times New Roman"/>
          <w:sz w:val="24"/>
          <w:szCs w:val="24"/>
          <w:lang w:eastAsia="en-AU"/>
        </w:rPr>
        <w:t>F</w:t>
      </w:r>
      <w:r w:rsidR="003B2BBE">
        <w:rPr>
          <w:rFonts w:ascii="Times New Roman" w:eastAsia="Times New Roman" w:hAnsi="Times New Roman"/>
          <w:sz w:val="24"/>
          <w:szCs w:val="24"/>
          <w:lang w:eastAsia="en-AU"/>
        </w:rPr>
        <w:t xml:space="preserve">eathers </w:t>
      </w:r>
      <w:r w:rsidR="00F623E2">
        <w:rPr>
          <w:rFonts w:ascii="Times New Roman" w:eastAsia="Times New Roman" w:hAnsi="Times New Roman"/>
          <w:sz w:val="24"/>
          <w:szCs w:val="24"/>
          <w:lang w:eastAsia="en-AU"/>
        </w:rPr>
        <w:t xml:space="preserve">must be </w:t>
      </w:r>
      <w:r w:rsidR="003B2BBE">
        <w:rPr>
          <w:rFonts w:ascii="Times New Roman" w:eastAsia="Times New Roman" w:hAnsi="Times New Roman"/>
          <w:sz w:val="24"/>
          <w:szCs w:val="24"/>
          <w:lang w:eastAsia="en-AU"/>
        </w:rPr>
        <w:t>clean and free from other animal or plant material</w:t>
      </w:r>
      <w:r w:rsidR="006E765A">
        <w:rPr>
          <w:rFonts w:ascii="Times New Roman" w:eastAsia="Times New Roman" w:hAnsi="Times New Roman"/>
          <w:sz w:val="24"/>
          <w:szCs w:val="24"/>
          <w:lang w:eastAsia="en-AU"/>
        </w:rPr>
        <w:t xml:space="preserve"> and soil</w:t>
      </w:r>
      <w:r w:rsidR="003B2BBE">
        <w:rPr>
          <w:rFonts w:ascii="Times New Roman" w:eastAsia="Times New Roman" w:hAnsi="Times New Roman"/>
          <w:sz w:val="24"/>
          <w:szCs w:val="24"/>
          <w:lang w:eastAsia="en-AU"/>
        </w:rPr>
        <w:t>, and</w:t>
      </w:r>
      <w:r w:rsidR="003926DE">
        <w:rPr>
          <w:rFonts w:ascii="Times New Roman" w:eastAsia="Times New Roman" w:hAnsi="Times New Roman"/>
          <w:sz w:val="24"/>
          <w:szCs w:val="24"/>
          <w:lang w:eastAsia="en-AU"/>
        </w:rPr>
        <w:t xml:space="preserve"> </w:t>
      </w:r>
      <w:r w:rsidR="002874F1">
        <w:rPr>
          <w:rFonts w:ascii="Times New Roman" w:eastAsia="Times New Roman" w:hAnsi="Times New Roman"/>
          <w:sz w:val="24"/>
          <w:szCs w:val="24"/>
          <w:lang w:eastAsia="en-AU"/>
        </w:rPr>
        <w:t>meet one of</w:t>
      </w:r>
      <w:r w:rsidR="00F623E2">
        <w:rPr>
          <w:rFonts w:ascii="Times New Roman" w:eastAsia="Times New Roman" w:hAnsi="Times New Roman"/>
          <w:sz w:val="24"/>
          <w:szCs w:val="24"/>
          <w:lang w:eastAsia="en-AU"/>
        </w:rPr>
        <w:t xml:space="preserve"> four other conditions</w:t>
      </w:r>
      <w:r w:rsidR="00C23828">
        <w:rPr>
          <w:rFonts w:ascii="Times New Roman" w:eastAsia="Times New Roman" w:hAnsi="Times New Roman"/>
          <w:sz w:val="24"/>
          <w:szCs w:val="24"/>
          <w:lang w:eastAsia="en-AU"/>
        </w:rPr>
        <w:t>,</w:t>
      </w:r>
      <w:r w:rsidR="00F623E2">
        <w:rPr>
          <w:rFonts w:ascii="Times New Roman" w:eastAsia="Times New Roman" w:hAnsi="Times New Roman"/>
          <w:sz w:val="24"/>
          <w:szCs w:val="24"/>
          <w:lang w:eastAsia="en-AU"/>
        </w:rPr>
        <w:t xml:space="preserve"> namely</w:t>
      </w:r>
      <w:r w:rsidR="00D676E5">
        <w:rPr>
          <w:rFonts w:ascii="Times New Roman" w:eastAsia="Times New Roman" w:hAnsi="Times New Roman"/>
          <w:sz w:val="24"/>
          <w:szCs w:val="24"/>
          <w:lang w:eastAsia="en-AU"/>
        </w:rPr>
        <w:t>:</w:t>
      </w:r>
      <w:r w:rsidR="00F623E2">
        <w:rPr>
          <w:rFonts w:ascii="Times New Roman" w:eastAsia="Times New Roman" w:hAnsi="Times New Roman"/>
          <w:sz w:val="24"/>
          <w:szCs w:val="24"/>
          <w:lang w:eastAsia="en-AU"/>
        </w:rPr>
        <w:t xml:space="preserve"> </w:t>
      </w:r>
    </w:p>
    <w:p w:rsidR="000E40FC" w:rsidRPr="000E40FC" w:rsidRDefault="006E765A" w:rsidP="006F485A">
      <w:pPr>
        <w:pStyle w:val="ListParagraph"/>
        <w:numPr>
          <w:ilvl w:val="0"/>
          <w:numId w:val="31"/>
        </w:numPr>
        <w:spacing w:before="100" w:beforeAutospacing="1" w:after="100" w:afterAutospacing="1"/>
        <w:rPr>
          <w:rFonts w:ascii="Times New Roman" w:eastAsia="Times New Roman" w:hAnsi="Times New Roman"/>
          <w:sz w:val="24"/>
          <w:szCs w:val="24"/>
          <w:lang w:eastAsia="en-AU"/>
        </w:rPr>
      </w:pPr>
      <w:r w:rsidRPr="006F485A">
        <w:rPr>
          <w:rFonts w:ascii="Times New Roman" w:eastAsia="Times New Roman" w:hAnsi="Times New Roman"/>
          <w:sz w:val="24"/>
          <w:szCs w:val="24"/>
          <w:lang w:eastAsia="en-AU"/>
        </w:rPr>
        <w:t xml:space="preserve">that </w:t>
      </w:r>
      <w:r w:rsidR="00F623E2" w:rsidRPr="006F485A">
        <w:rPr>
          <w:rFonts w:ascii="Times New Roman" w:eastAsia="Times New Roman" w:hAnsi="Times New Roman"/>
          <w:sz w:val="24"/>
          <w:szCs w:val="24"/>
          <w:lang w:eastAsia="en-AU"/>
        </w:rPr>
        <w:t xml:space="preserve">the </w:t>
      </w:r>
      <w:r w:rsidR="003926DE" w:rsidRPr="006F485A">
        <w:rPr>
          <w:rFonts w:ascii="Times New Roman" w:eastAsia="Times New Roman" w:hAnsi="Times New Roman"/>
          <w:sz w:val="24"/>
          <w:szCs w:val="24"/>
          <w:lang w:eastAsia="en-AU"/>
        </w:rPr>
        <w:t xml:space="preserve">feathers are fully contained within </w:t>
      </w:r>
      <w:r w:rsidRPr="006F485A">
        <w:rPr>
          <w:rFonts w:ascii="Times New Roman" w:eastAsia="Times New Roman" w:hAnsi="Times New Roman"/>
          <w:sz w:val="24"/>
          <w:szCs w:val="24"/>
          <w:lang w:eastAsia="en-AU"/>
        </w:rPr>
        <w:t xml:space="preserve">a </w:t>
      </w:r>
      <w:r w:rsidR="003926DE" w:rsidRPr="006F485A">
        <w:rPr>
          <w:rFonts w:ascii="Times New Roman" w:eastAsia="Times New Roman" w:hAnsi="Times New Roman"/>
          <w:sz w:val="24"/>
          <w:szCs w:val="24"/>
          <w:lang w:eastAsia="en-AU"/>
        </w:rPr>
        <w:t>manufactured product</w:t>
      </w:r>
      <w:r w:rsidR="00224232" w:rsidRPr="006F485A">
        <w:rPr>
          <w:rFonts w:ascii="Times New Roman" w:eastAsia="Times New Roman" w:hAnsi="Times New Roman"/>
          <w:sz w:val="24"/>
          <w:szCs w:val="24"/>
          <w:lang w:eastAsia="en-AU"/>
        </w:rPr>
        <w:t xml:space="preserve"> (such as pillows and doonas)</w:t>
      </w:r>
      <w:r w:rsidR="00D676E5">
        <w:rPr>
          <w:rFonts w:ascii="Times New Roman" w:eastAsia="Times New Roman" w:hAnsi="Times New Roman"/>
          <w:sz w:val="24"/>
          <w:szCs w:val="24"/>
          <w:lang w:eastAsia="en-AU"/>
        </w:rPr>
        <w:t>;</w:t>
      </w:r>
      <w:r w:rsidR="003926DE" w:rsidRPr="006F485A">
        <w:rPr>
          <w:rFonts w:ascii="Times New Roman" w:eastAsia="Times New Roman" w:hAnsi="Times New Roman"/>
          <w:sz w:val="24"/>
          <w:szCs w:val="24"/>
          <w:lang w:eastAsia="en-AU"/>
        </w:rPr>
        <w:t xml:space="preserve"> </w:t>
      </w:r>
      <w:r w:rsidR="000E40FC" w:rsidRPr="000E40FC">
        <w:rPr>
          <w:rFonts w:ascii="Times New Roman" w:eastAsia="Times New Roman" w:hAnsi="Times New Roman"/>
          <w:sz w:val="24"/>
          <w:szCs w:val="24"/>
          <w:lang w:eastAsia="en-AU"/>
        </w:rPr>
        <w:t>or</w:t>
      </w:r>
    </w:p>
    <w:p w:rsidR="000E40FC" w:rsidRPr="000E40FC" w:rsidRDefault="00C23828" w:rsidP="006F485A">
      <w:pPr>
        <w:pStyle w:val="ListParagraph"/>
        <w:numPr>
          <w:ilvl w:val="0"/>
          <w:numId w:val="31"/>
        </w:numPr>
        <w:spacing w:before="100" w:beforeAutospacing="1" w:after="100" w:afterAutospacing="1"/>
        <w:rPr>
          <w:rFonts w:ascii="Times New Roman" w:eastAsia="Times New Roman" w:hAnsi="Times New Roman"/>
          <w:sz w:val="24"/>
          <w:szCs w:val="24"/>
          <w:lang w:eastAsia="en-AU"/>
        </w:rPr>
      </w:pPr>
      <w:r w:rsidRPr="006F485A">
        <w:rPr>
          <w:rFonts w:ascii="Times New Roman" w:eastAsia="Times New Roman" w:hAnsi="Times New Roman"/>
          <w:sz w:val="24"/>
          <w:szCs w:val="24"/>
          <w:lang w:eastAsia="en-AU"/>
        </w:rPr>
        <w:t xml:space="preserve">the feathers </w:t>
      </w:r>
      <w:r w:rsidR="006E765A" w:rsidRPr="006F485A">
        <w:rPr>
          <w:rFonts w:ascii="Times New Roman" w:eastAsia="Times New Roman" w:hAnsi="Times New Roman"/>
          <w:sz w:val="24"/>
          <w:szCs w:val="24"/>
          <w:lang w:eastAsia="en-AU"/>
        </w:rPr>
        <w:t>are accompanied by documentation stating that the feathers hav</w:t>
      </w:r>
      <w:r w:rsidR="000E40FC" w:rsidRPr="000E40FC">
        <w:rPr>
          <w:rFonts w:ascii="Times New Roman" w:eastAsia="Times New Roman" w:hAnsi="Times New Roman"/>
          <w:sz w:val="24"/>
          <w:szCs w:val="24"/>
          <w:lang w:eastAsia="en-AU"/>
        </w:rPr>
        <w:t>e been treated in a certain way; or</w:t>
      </w:r>
    </w:p>
    <w:p w:rsidR="000E40FC" w:rsidRPr="000E40FC" w:rsidRDefault="00C23828" w:rsidP="006F485A">
      <w:pPr>
        <w:pStyle w:val="ListParagraph"/>
        <w:numPr>
          <w:ilvl w:val="0"/>
          <w:numId w:val="31"/>
        </w:numPr>
        <w:spacing w:before="100" w:beforeAutospacing="1" w:after="100" w:afterAutospacing="1"/>
        <w:rPr>
          <w:rFonts w:ascii="Times New Roman" w:eastAsia="Times New Roman" w:hAnsi="Times New Roman"/>
          <w:sz w:val="24"/>
          <w:szCs w:val="24"/>
          <w:lang w:eastAsia="en-AU"/>
        </w:rPr>
      </w:pPr>
      <w:r w:rsidRPr="006F485A">
        <w:rPr>
          <w:rFonts w:ascii="Times New Roman" w:eastAsia="Times New Roman" w:hAnsi="Times New Roman"/>
          <w:sz w:val="24"/>
          <w:szCs w:val="24"/>
          <w:lang w:eastAsia="en-AU"/>
        </w:rPr>
        <w:t xml:space="preserve">the feathers </w:t>
      </w:r>
      <w:r w:rsidR="006E765A" w:rsidRPr="006F485A">
        <w:rPr>
          <w:rFonts w:ascii="Times New Roman" w:eastAsia="Times New Roman" w:hAnsi="Times New Roman"/>
          <w:sz w:val="24"/>
          <w:szCs w:val="24"/>
          <w:lang w:eastAsia="en-AU"/>
        </w:rPr>
        <w:t>are to be treated with certain treatment</w:t>
      </w:r>
      <w:r w:rsidR="002874F1">
        <w:rPr>
          <w:rFonts w:ascii="Times New Roman" w:eastAsia="Times New Roman" w:hAnsi="Times New Roman"/>
          <w:sz w:val="24"/>
          <w:szCs w:val="24"/>
          <w:lang w:eastAsia="en-AU"/>
        </w:rPr>
        <w:t>s</w:t>
      </w:r>
      <w:r w:rsidR="006E765A" w:rsidRPr="006F485A">
        <w:rPr>
          <w:rFonts w:ascii="Times New Roman" w:eastAsia="Times New Roman" w:hAnsi="Times New Roman"/>
          <w:sz w:val="24"/>
          <w:szCs w:val="24"/>
          <w:lang w:eastAsia="en-AU"/>
        </w:rPr>
        <w:t xml:space="preserve"> while </w:t>
      </w:r>
      <w:r w:rsidR="000E40FC" w:rsidRPr="000E40FC">
        <w:rPr>
          <w:rFonts w:ascii="Times New Roman" w:eastAsia="Times New Roman" w:hAnsi="Times New Roman"/>
          <w:sz w:val="24"/>
          <w:szCs w:val="24"/>
          <w:lang w:eastAsia="en-AU"/>
        </w:rPr>
        <w:t>subject to biosecurity control; or</w:t>
      </w:r>
    </w:p>
    <w:p w:rsidR="00BC2440" w:rsidRDefault="00C23828" w:rsidP="006F485A">
      <w:pPr>
        <w:pStyle w:val="ListParagraph"/>
        <w:numPr>
          <w:ilvl w:val="0"/>
          <w:numId w:val="31"/>
        </w:numPr>
        <w:spacing w:before="100" w:beforeAutospacing="1" w:after="100" w:afterAutospacing="1"/>
        <w:rPr>
          <w:rFonts w:ascii="Times New Roman" w:eastAsia="Times New Roman" w:hAnsi="Times New Roman"/>
          <w:sz w:val="24"/>
          <w:szCs w:val="24"/>
          <w:lang w:eastAsia="en-AU"/>
        </w:rPr>
      </w:pPr>
      <w:r w:rsidRPr="006F485A">
        <w:rPr>
          <w:rFonts w:ascii="Times New Roman" w:eastAsia="Times New Roman" w:hAnsi="Times New Roman"/>
          <w:sz w:val="24"/>
          <w:szCs w:val="24"/>
          <w:lang w:eastAsia="en-AU"/>
        </w:rPr>
        <w:t xml:space="preserve">the feathers </w:t>
      </w:r>
      <w:r w:rsidR="006E765A" w:rsidRPr="006F485A">
        <w:rPr>
          <w:rFonts w:ascii="Times New Roman" w:eastAsia="Times New Roman" w:hAnsi="Times New Roman"/>
          <w:sz w:val="24"/>
          <w:szCs w:val="24"/>
          <w:lang w:eastAsia="en-AU"/>
        </w:rPr>
        <w:t xml:space="preserve">are for personal use, are part of one or more manufactured products, and the quantity of the manufactured products is not more than 10. </w:t>
      </w:r>
    </w:p>
    <w:p w:rsidR="00BB71A0" w:rsidRPr="006F485A" w:rsidRDefault="00BB71A0" w:rsidP="006F485A">
      <w:pPr>
        <w:pStyle w:val="ListParagraph"/>
        <w:spacing w:before="100" w:beforeAutospacing="1" w:after="100" w:afterAutospacing="1"/>
        <w:rPr>
          <w:rFonts w:ascii="Times New Roman" w:eastAsia="Times New Roman" w:hAnsi="Times New Roman"/>
          <w:sz w:val="24"/>
          <w:szCs w:val="24"/>
          <w:lang w:eastAsia="en-AU"/>
        </w:rPr>
      </w:pPr>
    </w:p>
    <w:p w:rsidR="00BC2440" w:rsidRDefault="00386C68"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3" w:name="_Ref511125203"/>
      <w:bookmarkStart w:id="14" w:name="_Ref510706630"/>
      <w:r>
        <w:rPr>
          <w:rFonts w:ascii="Times New Roman" w:eastAsia="Times New Roman" w:hAnsi="Times New Roman"/>
          <w:b/>
          <w:sz w:val="24"/>
          <w:szCs w:val="24"/>
          <w:lang w:eastAsia="en-AU"/>
        </w:rPr>
        <w:t>Subsection 13(2) (table item 6)</w:t>
      </w:r>
      <w:bookmarkEnd w:id="13"/>
    </w:p>
    <w:bookmarkEnd w:id="14"/>
    <w:p w:rsidR="00BC2440" w:rsidRPr="008A75D9" w:rsidRDefault="008A75D9" w:rsidP="00822676">
      <w:pPr>
        <w:shd w:val="clear" w:color="auto" w:fill="FFFFFF"/>
        <w:spacing w:before="100" w:beforeAutospacing="1" w:after="100" w:afterAutospacing="1"/>
        <w:rPr>
          <w:rFonts w:ascii="Times New Roman" w:eastAsia="Times New Roman" w:hAnsi="Times New Roman"/>
          <w:sz w:val="24"/>
          <w:szCs w:val="24"/>
          <w:lang w:eastAsia="en-AU"/>
        </w:rPr>
      </w:pPr>
      <w:r w:rsidRPr="008A75D9">
        <w:rPr>
          <w:rFonts w:ascii="Times New Roman" w:eastAsia="Times New Roman" w:hAnsi="Times New Roman"/>
          <w:sz w:val="24"/>
          <w:szCs w:val="24"/>
          <w:lang w:eastAsia="en-AU"/>
        </w:rPr>
        <w:fldChar w:fldCharType="begin"/>
      </w:r>
      <w:r w:rsidRPr="008A75D9">
        <w:rPr>
          <w:rFonts w:ascii="Times New Roman" w:eastAsia="Times New Roman" w:hAnsi="Times New Roman"/>
          <w:sz w:val="24"/>
          <w:szCs w:val="24"/>
          <w:lang w:eastAsia="en-AU"/>
        </w:rPr>
        <w:instrText xml:space="preserve"> REF _Ref510706630 \r \h </w:instrText>
      </w:r>
      <w:r>
        <w:rPr>
          <w:rFonts w:ascii="Times New Roman" w:eastAsia="Times New Roman" w:hAnsi="Times New Roman"/>
          <w:sz w:val="24"/>
          <w:szCs w:val="24"/>
          <w:lang w:eastAsia="en-AU"/>
        </w:rPr>
        <w:instrText xml:space="preserve"> \* MERGEFORMAT </w:instrText>
      </w:r>
      <w:r w:rsidRPr="008A75D9">
        <w:rPr>
          <w:rFonts w:ascii="Times New Roman" w:eastAsia="Times New Roman" w:hAnsi="Times New Roman"/>
          <w:sz w:val="24"/>
          <w:szCs w:val="24"/>
          <w:lang w:eastAsia="en-AU"/>
        </w:rPr>
      </w:r>
      <w:r w:rsidRPr="008A75D9">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w:t>
      </w:r>
      <w:r w:rsidRPr="008A75D9">
        <w:rPr>
          <w:rFonts w:ascii="Times New Roman" w:eastAsia="Times New Roman" w:hAnsi="Times New Roman"/>
          <w:sz w:val="24"/>
          <w:szCs w:val="24"/>
          <w:lang w:eastAsia="en-AU"/>
        </w:rPr>
        <w:fldChar w:fldCharType="end"/>
      </w:r>
      <w:r w:rsidR="009659B6">
        <w:rPr>
          <w:rFonts w:ascii="Times New Roman" w:eastAsia="Times New Roman" w:hAnsi="Times New Roman"/>
          <w:sz w:val="24"/>
          <w:szCs w:val="24"/>
          <w:lang w:eastAsia="en-AU"/>
        </w:rPr>
        <w:t xml:space="preserve"> </w:t>
      </w:r>
      <w:r w:rsidR="00244827">
        <w:rPr>
          <w:rFonts w:ascii="Times New Roman" w:eastAsia="Times New Roman" w:hAnsi="Times New Roman"/>
          <w:sz w:val="24"/>
          <w:szCs w:val="24"/>
          <w:lang w:eastAsia="en-AU"/>
        </w:rPr>
        <w:t xml:space="preserve">repeals and substitutes table item 6, amending the alternative conditions to </w:t>
      </w:r>
      <w:r w:rsidR="00444917">
        <w:rPr>
          <w:rFonts w:ascii="Times New Roman" w:eastAsia="Times New Roman" w:hAnsi="Times New Roman"/>
          <w:sz w:val="24"/>
          <w:szCs w:val="24"/>
          <w:lang w:eastAsia="en-AU"/>
        </w:rPr>
        <w:t xml:space="preserve">only </w:t>
      </w:r>
      <w:r w:rsidR="00244827">
        <w:rPr>
          <w:rFonts w:ascii="Times New Roman" w:eastAsia="Times New Roman" w:hAnsi="Times New Roman"/>
          <w:sz w:val="24"/>
          <w:szCs w:val="24"/>
          <w:lang w:eastAsia="en-AU"/>
        </w:rPr>
        <w:t xml:space="preserve">apply to </w:t>
      </w:r>
      <w:r w:rsidR="00444917">
        <w:rPr>
          <w:rFonts w:ascii="Times New Roman" w:eastAsia="Times New Roman" w:hAnsi="Times New Roman"/>
          <w:sz w:val="24"/>
          <w:szCs w:val="24"/>
          <w:lang w:eastAsia="en-AU"/>
        </w:rPr>
        <w:t>wool or fibre from sheep, goats or camelids</w:t>
      </w:r>
      <w:r w:rsidR="00244827">
        <w:rPr>
          <w:rFonts w:ascii="Times New Roman" w:eastAsia="Times New Roman" w:hAnsi="Times New Roman"/>
          <w:sz w:val="24"/>
          <w:szCs w:val="24"/>
          <w:lang w:eastAsia="en-AU"/>
        </w:rPr>
        <w:t xml:space="preserve">. </w:t>
      </w:r>
      <w:r w:rsidR="00244827">
        <w:rPr>
          <w:rFonts w:ascii="Times New Roman" w:eastAsia="Times New Roman" w:hAnsi="Times New Roman"/>
          <w:sz w:val="24"/>
          <w:szCs w:val="24"/>
          <w:lang w:eastAsia="en-AU"/>
        </w:rPr>
        <w:fldChar w:fldCharType="begin"/>
      </w:r>
      <w:r w:rsidR="00244827">
        <w:rPr>
          <w:rFonts w:ascii="Times New Roman" w:eastAsia="Times New Roman" w:hAnsi="Times New Roman"/>
          <w:sz w:val="24"/>
          <w:szCs w:val="24"/>
          <w:lang w:eastAsia="en-AU"/>
        </w:rPr>
        <w:instrText xml:space="preserve"> REF _Ref511125203 \r \h </w:instrText>
      </w:r>
      <w:r w:rsidR="00244827">
        <w:rPr>
          <w:rFonts w:ascii="Times New Roman" w:eastAsia="Times New Roman" w:hAnsi="Times New Roman"/>
          <w:sz w:val="24"/>
          <w:szCs w:val="24"/>
          <w:lang w:eastAsia="en-AU"/>
        </w:rPr>
      </w:r>
      <w:r w:rsidR="00244827">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w:t>
      </w:r>
      <w:r w:rsidR="00244827">
        <w:rPr>
          <w:rFonts w:ascii="Times New Roman" w:eastAsia="Times New Roman" w:hAnsi="Times New Roman"/>
          <w:sz w:val="24"/>
          <w:szCs w:val="24"/>
          <w:lang w:eastAsia="en-AU"/>
        </w:rPr>
        <w:fldChar w:fldCharType="end"/>
      </w:r>
      <w:r w:rsidR="00244827">
        <w:rPr>
          <w:rFonts w:ascii="Times New Roman" w:eastAsia="Times New Roman" w:hAnsi="Times New Roman"/>
          <w:sz w:val="24"/>
          <w:szCs w:val="24"/>
          <w:lang w:eastAsia="en-AU"/>
        </w:rPr>
        <w:t xml:space="preserve"> also creates new alternative conditions, </w:t>
      </w:r>
      <w:r w:rsidR="00444917">
        <w:rPr>
          <w:rFonts w:ascii="Times New Roman" w:eastAsia="Times New Roman" w:hAnsi="Times New Roman"/>
          <w:sz w:val="24"/>
          <w:szCs w:val="24"/>
          <w:lang w:eastAsia="en-AU"/>
        </w:rPr>
        <w:t xml:space="preserve">the effect of </w:t>
      </w:r>
      <w:r w:rsidR="00244827">
        <w:rPr>
          <w:rFonts w:ascii="Times New Roman" w:eastAsia="Times New Roman" w:hAnsi="Times New Roman"/>
          <w:sz w:val="24"/>
          <w:szCs w:val="24"/>
          <w:lang w:eastAsia="en-AU"/>
        </w:rPr>
        <w:t xml:space="preserve">which </w:t>
      </w:r>
      <w:r w:rsidR="00444917">
        <w:rPr>
          <w:rFonts w:ascii="Times New Roman" w:eastAsia="Times New Roman" w:hAnsi="Times New Roman"/>
          <w:sz w:val="24"/>
          <w:szCs w:val="24"/>
          <w:lang w:eastAsia="en-AU"/>
        </w:rPr>
        <w:t xml:space="preserve">is to </w:t>
      </w:r>
      <w:r w:rsidR="00244827">
        <w:rPr>
          <w:rFonts w:ascii="Times New Roman" w:eastAsia="Times New Roman" w:hAnsi="Times New Roman"/>
          <w:sz w:val="24"/>
          <w:szCs w:val="24"/>
          <w:lang w:eastAsia="en-AU"/>
        </w:rPr>
        <w:t>provide that goods which have been commercially prepared,</w:t>
      </w:r>
      <w:r w:rsidR="00444917">
        <w:rPr>
          <w:rFonts w:ascii="Times New Roman" w:eastAsia="Times New Roman" w:hAnsi="Times New Roman"/>
          <w:sz w:val="24"/>
          <w:szCs w:val="24"/>
          <w:lang w:eastAsia="en-AU"/>
        </w:rPr>
        <w:t xml:space="preserve"> processed and</w:t>
      </w:r>
      <w:r w:rsidR="00244827">
        <w:rPr>
          <w:rFonts w:ascii="Times New Roman" w:eastAsia="Times New Roman" w:hAnsi="Times New Roman"/>
          <w:sz w:val="24"/>
          <w:szCs w:val="24"/>
          <w:lang w:eastAsia="en-AU"/>
        </w:rPr>
        <w:t xml:space="preserve"> packaged, are ready for retail sale</w:t>
      </w:r>
      <w:r w:rsidR="00444917">
        <w:rPr>
          <w:rFonts w:ascii="Times New Roman" w:eastAsia="Times New Roman" w:hAnsi="Times New Roman"/>
          <w:sz w:val="24"/>
          <w:szCs w:val="24"/>
          <w:lang w:eastAsia="en-AU"/>
        </w:rPr>
        <w:t>, and are clean and free from other animal or plant material and soil,</w:t>
      </w:r>
      <w:r w:rsidR="00244827">
        <w:rPr>
          <w:rFonts w:ascii="Times New Roman" w:eastAsia="Times New Roman" w:hAnsi="Times New Roman"/>
          <w:sz w:val="24"/>
          <w:szCs w:val="24"/>
          <w:lang w:eastAsia="en-AU"/>
        </w:rPr>
        <w:t xml:space="preserve"> do not require scouring </w:t>
      </w:r>
      <w:r w:rsidR="00444917">
        <w:rPr>
          <w:rFonts w:ascii="Times New Roman" w:eastAsia="Times New Roman" w:hAnsi="Times New Roman"/>
          <w:sz w:val="24"/>
          <w:szCs w:val="24"/>
          <w:lang w:eastAsia="en-AU"/>
        </w:rPr>
        <w:t xml:space="preserve">or </w:t>
      </w:r>
      <w:r w:rsidR="0014616B">
        <w:rPr>
          <w:rFonts w:ascii="Times New Roman" w:eastAsia="Times New Roman" w:hAnsi="Times New Roman"/>
          <w:sz w:val="24"/>
          <w:szCs w:val="24"/>
          <w:lang w:eastAsia="en-AU"/>
        </w:rPr>
        <w:t xml:space="preserve">other </w:t>
      </w:r>
      <w:r w:rsidR="00244827">
        <w:rPr>
          <w:rFonts w:ascii="Times New Roman" w:eastAsia="Times New Roman" w:hAnsi="Times New Roman"/>
          <w:sz w:val="24"/>
          <w:szCs w:val="24"/>
          <w:lang w:eastAsia="en-AU"/>
        </w:rPr>
        <w:t xml:space="preserve">treatment. </w:t>
      </w:r>
      <w:r w:rsidR="00D73CC3">
        <w:rPr>
          <w:rFonts w:ascii="Times New Roman" w:eastAsia="Times New Roman" w:hAnsi="Times New Roman"/>
          <w:sz w:val="24"/>
          <w:szCs w:val="24"/>
          <w:lang w:eastAsia="en-AU"/>
        </w:rPr>
        <w:t xml:space="preserve">The new alternative conditions also provide that </w:t>
      </w:r>
      <w:r w:rsidR="00444917">
        <w:rPr>
          <w:rFonts w:ascii="Times New Roman" w:eastAsia="Times New Roman" w:hAnsi="Times New Roman"/>
          <w:sz w:val="24"/>
          <w:szCs w:val="24"/>
          <w:lang w:eastAsia="en-AU"/>
        </w:rPr>
        <w:t xml:space="preserve">certain </w:t>
      </w:r>
      <w:r w:rsidR="00D73CC3">
        <w:rPr>
          <w:rFonts w:ascii="Times New Roman" w:eastAsia="Times New Roman" w:hAnsi="Times New Roman"/>
          <w:sz w:val="24"/>
          <w:szCs w:val="24"/>
          <w:lang w:eastAsia="en-AU"/>
        </w:rPr>
        <w:t xml:space="preserve">goods which weigh 500 grams </w:t>
      </w:r>
      <w:r w:rsidR="00444917">
        <w:rPr>
          <w:rFonts w:ascii="Times New Roman" w:eastAsia="Times New Roman" w:hAnsi="Times New Roman"/>
          <w:sz w:val="24"/>
          <w:szCs w:val="24"/>
          <w:lang w:eastAsia="en-AU"/>
        </w:rPr>
        <w:t xml:space="preserve">or less </w:t>
      </w:r>
      <w:r w:rsidR="00D73CC3">
        <w:rPr>
          <w:rFonts w:ascii="Times New Roman" w:eastAsia="Times New Roman" w:hAnsi="Times New Roman"/>
          <w:sz w:val="24"/>
          <w:szCs w:val="24"/>
          <w:lang w:eastAsia="en-AU"/>
        </w:rPr>
        <w:t xml:space="preserve">no longer require evidence of </w:t>
      </w:r>
      <w:r w:rsidR="00444917">
        <w:rPr>
          <w:rFonts w:ascii="Times New Roman" w:eastAsia="Times New Roman" w:hAnsi="Times New Roman"/>
          <w:sz w:val="24"/>
          <w:szCs w:val="24"/>
          <w:lang w:eastAsia="en-AU"/>
        </w:rPr>
        <w:t xml:space="preserve">scouring or </w:t>
      </w:r>
      <w:r w:rsidR="0014616B">
        <w:rPr>
          <w:rFonts w:ascii="Times New Roman" w:eastAsia="Times New Roman" w:hAnsi="Times New Roman"/>
          <w:sz w:val="24"/>
          <w:szCs w:val="24"/>
          <w:lang w:eastAsia="en-AU"/>
        </w:rPr>
        <w:t xml:space="preserve">other </w:t>
      </w:r>
      <w:r w:rsidR="00D73CC3">
        <w:rPr>
          <w:rFonts w:ascii="Times New Roman" w:eastAsia="Times New Roman" w:hAnsi="Times New Roman"/>
          <w:sz w:val="24"/>
          <w:szCs w:val="24"/>
          <w:lang w:eastAsia="en-AU"/>
        </w:rPr>
        <w:t>treatment.</w:t>
      </w:r>
    </w:p>
    <w:p w:rsidR="00BC2440" w:rsidRPr="00BC2440" w:rsidRDefault="00386C68"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5" w:name="_Ref510706643"/>
      <w:r>
        <w:rPr>
          <w:rFonts w:ascii="Times New Roman" w:eastAsia="Times New Roman" w:hAnsi="Times New Roman"/>
          <w:b/>
          <w:sz w:val="24"/>
          <w:szCs w:val="24"/>
          <w:lang w:eastAsia="en-AU"/>
        </w:rPr>
        <w:t>Subsection 13(2) (at the end of the table)</w:t>
      </w:r>
    </w:p>
    <w:bookmarkEnd w:id="15"/>
    <w:p w:rsidR="00BC2440" w:rsidRPr="008A75D9" w:rsidRDefault="008A75D9" w:rsidP="00822676">
      <w:pPr>
        <w:shd w:val="clear" w:color="auto" w:fill="FFFFFF"/>
        <w:spacing w:before="100" w:beforeAutospacing="1" w:after="100" w:afterAutospacing="1"/>
        <w:rPr>
          <w:rFonts w:ascii="Times New Roman" w:eastAsia="Times New Roman" w:hAnsi="Times New Roman"/>
          <w:sz w:val="24"/>
          <w:szCs w:val="24"/>
          <w:lang w:eastAsia="en-AU"/>
        </w:rPr>
      </w:pPr>
      <w:r w:rsidRPr="008A75D9">
        <w:rPr>
          <w:rFonts w:ascii="Times New Roman" w:eastAsia="Times New Roman" w:hAnsi="Times New Roman"/>
          <w:sz w:val="24"/>
          <w:szCs w:val="24"/>
          <w:lang w:eastAsia="en-AU"/>
        </w:rPr>
        <w:fldChar w:fldCharType="begin"/>
      </w:r>
      <w:r w:rsidRPr="008A75D9">
        <w:rPr>
          <w:rFonts w:ascii="Times New Roman" w:eastAsia="Times New Roman" w:hAnsi="Times New Roman"/>
          <w:sz w:val="24"/>
          <w:szCs w:val="24"/>
          <w:lang w:eastAsia="en-AU"/>
        </w:rPr>
        <w:instrText xml:space="preserve"> REF _Ref510706643 \r \h </w:instrText>
      </w:r>
      <w:r>
        <w:rPr>
          <w:rFonts w:ascii="Times New Roman" w:eastAsia="Times New Roman" w:hAnsi="Times New Roman"/>
          <w:sz w:val="24"/>
          <w:szCs w:val="24"/>
          <w:lang w:eastAsia="en-AU"/>
        </w:rPr>
        <w:instrText xml:space="preserve"> \* MERGEFORMAT </w:instrText>
      </w:r>
      <w:r w:rsidRPr="008A75D9">
        <w:rPr>
          <w:rFonts w:ascii="Times New Roman" w:eastAsia="Times New Roman" w:hAnsi="Times New Roman"/>
          <w:sz w:val="24"/>
          <w:szCs w:val="24"/>
          <w:lang w:eastAsia="en-AU"/>
        </w:rPr>
      </w:r>
      <w:r w:rsidRPr="008A75D9">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13</w:t>
      </w:r>
      <w:r w:rsidRPr="008A75D9">
        <w:rPr>
          <w:rFonts w:ascii="Times New Roman" w:eastAsia="Times New Roman" w:hAnsi="Times New Roman"/>
          <w:sz w:val="24"/>
          <w:szCs w:val="24"/>
          <w:lang w:eastAsia="en-AU"/>
        </w:rPr>
        <w:fldChar w:fldCharType="end"/>
      </w:r>
      <w:r w:rsidR="00D73CC3">
        <w:rPr>
          <w:rFonts w:ascii="Times New Roman" w:eastAsia="Times New Roman" w:hAnsi="Times New Roman"/>
          <w:sz w:val="24"/>
          <w:szCs w:val="24"/>
          <w:lang w:eastAsia="en-AU"/>
        </w:rPr>
        <w:t xml:space="preserve"> </w:t>
      </w:r>
      <w:r w:rsidR="00462627">
        <w:rPr>
          <w:rFonts w:ascii="Times New Roman" w:eastAsia="Times New Roman" w:hAnsi="Times New Roman"/>
          <w:sz w:val="24"/>
          <w:szCs w:val="24"/>
          <w:lang w:eastAsia="en-AU"/>
        </w:rPr>
        <w:t>adds</w:t>
      </w:r>
      <w:r w:rsidR="00DB5FB2">
        <w:rPr>
          <w:rFonts w:ascii="Times New Roman" w:eastAsia="Times New Roman" w:hAnsi="Times New Roman"/>
          <w:sz w:val="24"/>
          <w:szCs w:val="24"/>
          <w:lang w:eastAsia="en-AU"/>
        </w:rPr>
        <w:t xml:space="preserve"> an item to the table</w:t>
      </w:r>
      <w:r w:rsidR="00225C6F">
        <w:rPr>
          <w:rFonts w:ascii="Times New Roman" w:eastAsia="Times New Roman" w:hAnsi="Times New Roman"/>
          <w:sz w:val="24"/>
          <w:szCs w:val="24"/>
          <w:lang w:eastAsia="en-AU"/>
        </w:rPr>
        <w:t>,</w:t>
      </w:r>
      <w:r w:rsidR="00DB5FB2">
        <w:rPr>
          <w:rFonts w:ascii="Times New Roman" w:eastAsia="Times New Roman" w:hAnsi="Times New Roman"/>
          <w:sz w:val="24"/>
          <w:szCs w:val="24"/>
          <w:lang w:eastAsia="en-AU"/>
        </w:rPr>
        <w:t xml:space="preserve"> </w:t>
      </w:r>
      <w:r w:rsidR="00225C6F">
        <w:rPr>
          <w:rFonts w:ascii="Times New Roman" w:eastAsia="Times New Roman" w:hAnsi="Times New Roman"/>
          <w:sz w:val="24"/>
          <w:szCs w:val="24"/>
          <w:lang w:eastAsia="en-AU"/>
        </w:rPr>
        <w:t xml:space="preserve">providing that </w:t>
      </w:r>
      <w:r w:rsidR="00462627">
        <w:rPr>
          <w:rFonts w:ascii="Times New Roman" w:eastAsia="Times New Roman" w:hAnsi="Times New Roman"/>
          <w:sz w:val="24"/>
          <w:szCs w:val="24"/>
          <w:lang w:eastAsia="en-AU"/>
        </w:rPr>
        <w:t>empty giant African snail shells</w:t>
      </w:r>
      <w:r w:rsidR="00DB5FB2">
        <w:rPr>
          <w:rFonts w:ascii="Times New Roman" w:eastAsia="Times New Roman" w:hAnsi="Times New Roman"/>
          <w:sz w:val="24"/>
          <w:szCs w:val="24"/>
          <w:lang w:eastAsia="en-AU"/>
        </w:rPr>
        <w:t xml:space="preserve"> </w:t>
      </w:r>
      <w:r w:rsidR="00225C6F">
        <w:rPr>
          <w:rFonts w:ascii="Times New Roman" w:eastAsia="Times New Roman" w:hAnsi="Times New Roman"/>
          <w:sz w:val="24"/>
          <w:szCs w:val="24"/>
          <w:lang w:eastAsia="en-AU"/>
        </w:rPr>
        <w:t xml:space="preserve">are </w:t>
      </w:r>
      <w:r w:rsidR="00DB5FB2">
        <w:rPr>
          <w:rFonts w:ascii="Times New Roman" w:eastAsia="Times New Roman" w:hAnsi="Times New Roman"/>
          <w:sz w:val="24"/>
          <w:szCs w:val="24"/>
          <w:lang w:eastAsia="en-AU"/>
        </w:rPr>
        <w:t>goods for which alternative conditions are specified</w:t>
      </w:r>
      <w:r w:rsidR="00462627">
        <w:rPr>
          <w:rFonts w:ascii="Times New Roman" w:eastAsia="Times New Roman" w:hAnsi="Times New Roman"/>
          <w:sz w:val="24"/>
          <w:szCs w:val="24"/>
          <w:lang w:eastAsia="en-AU"/>
        </w:rPr>
        <w:t xml:space="preserve">. The </w:t>
      </w:r>
      <w:r w:rsidR="00225C6F">
        <w:rPr>
          <w:rFonts w:ascii="Times New Roman" w:eastAsia="Times New Roman" w:hAnsi="Times New Roman"/>
          <w:sz w:val="24"/>
          <w:szCs w:val="24"/>
          <w:lang w:eastAsia="en-AU"/>
        </w:rPr>
        <w:t xml:space="preserve">new </w:t>
      </w:r>
      <w:r w:rsidR="00462627">
        <w:rPr>
          <w:rFonts w:ascii="Times New Roman" w:eastAsia="Times New Roman" w:hAnsi="Times New Roman"/>
          <w:sz w:val="24"/>
          <w:szCs w:val="24"/>
          <w:lang w:eastAsia="en-AU"/>
        </w:rPr>
        <w:t xml:space="preserve">alternative conditions require that the goods are not viable, and are </w:t>
      </w:r>
      <w:r w:rsidR="00F4569F">
        <w:rPr>
          <w:rFonts w:ascii="Times New Roman" w:eastAsia="Times New Roman" w:hAnsi="Times New Roman"/>
          <w:sz w:val="24"/>
          <w:szCs w:val="24"/>
          <w:lang w:eastAsia="en-AU"/>
        </w:rPr>
        <w:t xml:space="preserve">clean and </w:t>
      </w:r>
      <w:r w:rsidR="00462627">
        <w:rPr>
          <w:rFonts w:ascii="Times New Roman" w:eastAsia="Times New Roman" w:hAnsi="Times New Roman"/>
          <w:sz w:val="24"/>
          <w:szCs w:val="24"/>
          <w:lang w:eastAsia="en-AU"/>
        </w:rPr>
        <w:t xml:space="preserve">free from other animal or plant material </w:t>
      </w:r>
      <w:r w:rsidR="00F4569F">
        <w:rPr>
          <w:rFonts w:ascii="Times New Roman" w:eastAsia="Times New Roman" w:hAnsi="Times New Roman"/>
          <w:sz w:val="24"/>
          <w:szCs w:val="24"/>
          <w:lang w:eastAsia="en-AU"/>
        </w:rPr>
        <w:t xml:space="preserve">and </w:t>
      </w:r>
      <w:r w:rsidR="00462627">
        <w:rPr>
          <w:rFonts w:ascii="Times New Roman" w:eastAsia="Times New Roman" w:hAnsi="Times New Roman"/>
          <w:sz w:val="24"/>
          <w:szCs w:val="24"/>
          <w:lang w:eastAsia="en-AU"/>
        </w:rPr>
        <w:t xml:space="preserve">soil. </w:t>
      </w:r>
      <w:r w:rsidR="00462627" w:rsidRPr="00462627">
        <w:rPr>
          <w:rFonts w:ascii="Times New Roman" w:eastAsia="Times New Roman" w:hAnsi="Times New Roman"/>
          <w:sz w:val="24"/>
          <w:szCs w:val="24"/>
          <w:lang w:eastAsia="en-AU"/>
        </w:rPr>
        <w:t xml:space="preserve">This amendment </w:t>
      </w:r>
      <w:r w:rsidR="006F485A">
        <w:rPr>
          <w:rFonts w:ascii="Times New Roman" w:eastAsia="Times New Roman" w:hAnsi="Times New Roman"/>
          <w:sz w:val="24"/>
          <w:szCs w:val="24"/>
          <w:lang w:eastAsia="en-AU"/>
        </w:rPr>
        <w:t>reduces</w:t>
      </w:r>
      <w:r w:rsidR="00462627" w:rsidRPr="00462627">
        <w:rPr>
          <w:rFonts w:ascii="Times New Roman" w:eastAsia="Times New Roman" w:hAnsi="Times New Roman"/>
          <w:sz w:val="24"/>
          <w:szCs w:val="24"/>
          <w:lang w:eastAsia="en-AU"/>
        </w:rPr>
        <w:t xml:space="preserve"> the regulatory burden for importers, as there is a low </w:t>
      </w:r>
      <w:r w:rsidR="00A57EB3">
        <w:rPr>
          <w:rFonts w:ascii="Times New Roman" w:eastAsia="Times New Roman" w:hAnsi="Times New Roman"/>
          <w:sz w:val="24"/>
          <w:szCs w:val="24"/>
          <w:lang w:eastAsia="en-AU"/>
        </w:rPr>
        <w:t xml:space="preserve">level of </w:t>
      </w:r>
      <w:r w:rsidR="00462627" w:rsidRPr="00462627">
        <w:rPr>
          <w:rFonts w:ascii="Times New Roman" w:eastAsia="Times New Roman" w:hAnsi="Times New Roman"/>
          <w:sz w:val="24"/>
          <w:szCs w:val="24"/>
          <w:lang w:eastAsia="en-AU"/>
        </w:rPr>
        <w:t>biosec</w:t>
      </w:r>
      <w:r w:rsidR="00462627">
        <w:rPr>
          <w:rFonts w:ascii="Times New Roman" w:eastAsia="Times New Roman" w:hAnsi="Times New Roman"/>
          <w:sz w:val="24"/>
          <w:szCs w:val="24"/>
          <w:lang w:eastAsia="en-AU"/>
        </w:rPr>
        <w:t xml:space="preserve">urity risk associated with empty giant African snail shells, </w:t>
      </w:r>
      <w:r w:rsidR="00656660">
        <w:rPr>
          <w:rFonts w:ascii="Times New Roman" w:eastAsia="Times New Roman" w:hAnsi="Times New Roman"/>
          <w:sz w:val="24"/>
          <w:szCs w:val="24"/>
          <w:lang w:eastAsia="en-AU"/>
        </w:rPr>
        <w:t>which</w:t>
      </w:r>
      <w:r w:rsidR="00462627">
        <w:rPr>
          <w:rFonts w:ascii="Times New Roman" w:eastAsia="Times New Roman" w:hAnsi="Times New Roman"/>
          <w:sz w:val="24"/>
          <w:szCs w:val="24"/>
          <w:lang w:eastAsia="en-AU"/>
        </w:rPr>
        <w:t xml:space="preserve"> are often imported as carry-on baggage or as manufactured ornaments.</w:t>
      </w:r>
    </w:p>
    <w:p w:rsidR="00BC2440" w:rsidRDefault="0042494D"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6" w:name="_Ref511139631"/>
      <w:bookmarkStart w:id="17" w:name="_Ref510706693"/>
      <w:r>
        <w:rPr>
          <w:rFonts w:ascii="Times New Roman" w:eastAsia="Times New Roman" w:hAnsi="Times New Roman"/>
          <w:b/>
          <w:sz w:val="24"/>
          <w:szCs w:val="24"/>
          <w:lang w:eastAsia="en-AU"/>
        </w:rPr>
        <w:t>Section 14 (heading)</w:t>
      </w:r>
      <w:bookmarkEnd w:id="16"/>
    </w:p>
    <w:bookmarkEnd w:id="17"/>
    <w:p w:rsidR="00BC2440" w:rsidRPr="00374648" w:rsidRDefault="00374648" w:rsidP="00822676">
      <w:pPr>
        <w:shd w:val="clear" w:color="auto" w:fill="FFFFFF"/>
        <w:spacing w:before="100" w:beforeAutospacing="1" w:after="100" w:afterAutospacing="1"/>
        <w:rPr>
          <w:rFonts w:ascii="Times New Roman" w:eastAsia="Times New Roman" w:hAnsi="Times New Roman"/>
          <w:sz w:val="24"/>
          <w:szCs w:val="24"/>
          <w:lang w:eastAsia="en-AU"/>
        </w:rPr>
      </w:pPr>
      <w:r w:rsidRPr="00374648">
        <w:rPr>
          <w:rFonts w:ascii="Times New Roman" w:eastAsia="Times New Roman" w:hAnsi="Times New Roman"/>
          <w:sz w:val="24"/>
          <w:szCs w:val="24"/>
          <w:lang w:eastAsia="en-AU"/>
        </w:rPr>
        <w:fldChar w:fldCharType="begin"/>
      </w:r>
      <w:r w:rsidRPr="00374648">
        <w:rPr>
          <w:rFonts w:ascii="Times New Roman" w:eastAsia="Times New Roman" w:hAnsi="Times New Roman"/>
          <w:sz w:val="24"/>
          <w:szCs w:val="24"/>
          <w:lang w:eastAsia="en-AU"/>
        </w:rPr>
        <w:instrText xml:space="preserve"> REF _Ref510706693 \r \h </w:instrText>
      </w:r>
      <w:r>
        <w:rPr>
          <w:rFonts w:ascii="Times New Roman" w:eastAsia="Times New Roman" w:hAnsi="Times New Roman"/>
          <w:sz w:val="24"/>
          <w:szCs w:val="24"/>
          <w:lang w:eastAsia="en-AU"/>
        </w:rPr>
        <w:instrText xml:space="preserve"> \* MERGEFORMAT </w:instrText>
      </w:r>
      <w:r w:rsidRPr="00374648">
        <w:rPr>
          <w:rFonts w:ascii="Times New Roman" w:eastAsia="Times New Roman" w:hAnsi="Times New Roman"/>
          <w:sz w:val="24"/>
          <w:szCs w:val="24"/>
          <w:lang w:eastAsia="en-AU"/>
        </w:rPr>
      </w:r>
      <w:r w:rsidRPr="00374648">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14</w:t>
      </w:r>
      <w:r w:rsidRPr="00374648">
        <w:rPr>
          <w:rFonts w:ascii="Times New Roman" w:eastAsia="Times New Roman" w:hAnsi="Times New Roman"/>
          <w:sz w:val="24"/>
          <w:szCs w:val="24"/>
          <w:lang w:eastAsia="en-AU"/>
        </w:rPr>
        <w:fldChar w:fldCharType="end"/>
      </w:r>
      <w:r w:rsidR="00B935A9">
        <w:rPr>
          <w:rFonts w:ascii="Times New Roman" w:eastAsia="Times New Roman" w:hAnsi="Times New Roman"/>
          <w:sz w:val="24"/>
          <w:szCs w:val="24"/>
          <w:lang w:eastAsia="en-AU"/>
        </w:rPr>
        <w:t xml:space="preserve"> repeals the heading to section 14, and substitutes a new heading which </w:t>
      </w:r>
      <w:r w:rsidR="00CC4AA1">
        <w:rPr>
          <w:rFonts w:ascii="Times New Roman" w:eastAsia="Times New Roman" w:hAnsi="Times New Roman"/>
          <w:sz w:val="24"/>
          <w:szCs w:val="24"/>
          <w:lang w:eastAsia="en-AU"/>
        </w:rPr>
        <w:t xml:space="preserve">reflects the clarification </w:t>
      </w:r>
      <w:r w:rsidR="0014616B">
        <w:rPr>
          <w:rFonts w:ascii="Times New Roman" w:eastAsia="Times New Roman" w:hAnsi="Times New Roman"/>
          <w:sz w:val="24"/>
          <w:szCs w:val="24"/>
          <w:lang w:eastAsia="en-AU"/>
        </w:rPr>
        <w:t xml:space="preserve">made </w:t>
      </w:r>
      <w:r w:rsidR="00CC4AA1">
        <w:rPr>
          <w:rFonts w:ascii="Times New Roman" w:eastAsia="Times New Roman" w:hAnsi="Times New Roman"/>
          <w:sz w:val="24"/>
          <w:szCs w:val="24"/>
          <w:lang w:eastAsia="en-AU"/>
        </w:rPr>
        <w:t xml:space="preserve">by </w:t>
      </w:r>
      <w:r w:rsidR="007D0418">
        <w:rPr>
          <w:rFonts w:ascii="Times New Roman" w:eastAsia="Times New Roman" w:hAnsi="Times New Roman"/>
          <w:sz w:val="24"/>
          <w:szCs w:val="24"/>
          <w:lang w:eastAsia="en-AU"/>
        </w:rPr>
        <w:fldChar w:fldCharType="begin"/>
      </w:r>
      <w:r w:rsidR="007D0418">
        <w:rPr>
          <w:rFonts w:ascii="Times New Roman" w:eastAsia="Times New Roman" w:hAnsi="Times New Roman"/>
          <w:sz w:val="24"/>
          <w:szCs w:val="24"/>
          <w:lang w:eastAsia="en-AU"/>
        </w:rPr>
        <w:instrText xml:space="preserve"> REF _Ref514410991 \r \h </w:instrText>
      </w:r>
      <w:r w:rsidR="007D0418">
        <w:rPr>
          <w:rFonts w:ascii="Times New Roman" w:eastAsia="Times New Roman" w:hAnsi="Times New Roman"/>
          <w:sz w:val="24"/>
          <w:szCs w:val="24"/>
          <w:lang w:eastAsia="en-AU"/>
        </w:rPr>
      </w:r>
      <w:r w:rsidR="007D0418">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15</w:t>
      </w:r>
      <w:r w:rsidR="007D0418">
        <w:rPr>
          <w:rFonts w:ascii="Times New Roman" w:eastAsia="Times New Roman" w:hAnsi="Times New Roman"/>
          <w:sz w:val="24"/>
          <w:szCs w:val="24"/>
          <w:lang w:eastAsia="en-AU"/>
        </w:rPr>
        <w:fldChar w:fldCharType="end"/>
      </w:r>
      <w:r w:rsidR="00CC4AA1">
        <w:rPr>
          <w:rFonts w:ascii="Times New Roman" w:eastAsia="Times New Roman" w:hAnsi="Times New Roman"/>
          <w:sz w:val="24"/>
          <w:szCs w:val="24"/>
          <w:lang w:eastAsia="en-AU"/>
        </w:rPr>
        <w:t xml:space="preserve"> </w:t>
      </w:r>
      <w:r w:rsidR="00B935A9">
        <w:rPr>
          <w:rFonts w:ascii="Times New Roman" w:eastAsia="Times New Roman" w:hAnsi="Times New Roman"/>
          <w:sz w:val="24"/>
          <w:szCs w:val="24"/>
          <w:lang w:eastAsia="en-AU"/>
        </w:rPr>
        <w:t xml:space="preserve">that the alternative conditions in section 14 </w:t>
      </w:r>
      <w:r w:rsidR="00D37D11">
        <w:rPr>
          <w:rFonts w:ascii="Times New Roman" w:eastAsia="Times New Roman" w:hAnsi="Times New Roman"/>
          <w:sz w:val="24"/>
          <w:szCs w:val="24"/>
          <w:lang w:eastAsia="en-AU"/>
        </w:rPr>
        <w:t>applies to</w:t>
      </w:r>
      <w:r w:rsidR="00B935A9">
        <w:rPr>
          <w:rFonts w:ascii="Times New Roman" w:eastAsia="Times New Roman" w:hAnsi="Times New Roman"/>
          <w:sz w:val="24"/>
          <w:szCs w:val="24"/>
          <w:lang w:eastAsia="en-AU"/>
        </w:rPr>
        <w:t xml:space="preserve"> </w:t>
      </w:r>
      <w:r w:rsidR="00CC4AA1">
        <w:rPr>
          <w:rFonts w:ascii="Times New Roman" w:eastAsia="Times New Roman" w:hAnsi="Times New Roman"/>
          <w:sz w:val="24"/>
          <w:szCs w:val="24"/>
          <w:lang w:eastAsia="en-AU"/>
        </w:rPr>
        <w:t xml:space="preserve">dead </w:t>
      </w:r>
      <w:r w:rsidR="00656660">
        <w:rPr>
          <w:rFonts w:ascii="Times New Roman" w:eastAsia="Times New Roman" w:hAnsi="Times New Roman"/>
          <w:sz w:val="24"/>
          <w:szCs w:val="24"/>
          <w:lang w:eastAsia="en-AU"/>
        </w:rPr>
        <w:t xml:space="preserve">aquatic </w:t>
      </w:r>
      <w:r w:rsidR="00B935A9">
        <w:rPr>
          <w:rFonts w:ascii="Times New Roman" w:eastAsia="Times New Roman" w:hAnsi="Times New Roman"/>
          <w:sz w:val="24"/>
          <w:szCs w:val="24"/>
          <w:lang w:eastAsia="en-AU"/>
        </w:rPr>
        <w:t>animal</w:t>
      </w:r>
      <w:r w:rsidR="00D37D11">
        <w:rPr>
          <w:rFonts w:ascii="Times New Roman" w:eastAsia="Times New Roman" w:hAnsi="Times New Roman"/>
          <w:sz w:val="24"/>
          <w:szCs w:val="24"/>
          <w:lang w:eastAsia="en-AU"/>
        </w:rPr>
        <w:t>s</w:t>
      </w:r>
      <w:r w:rsidR="00B935A9">
        <w:rPr>
          <w:rFonts w:ascii="Times New Roman" w:eastAsia="Times New Roman" w:hAnsi="Times New Roman"/>
          <w:sz w:val="24"/>
          <w:szCs w:val="24"/>
          <w:lang w:eastAsia="en-AU"/>
        </w:rPr>
        <w:t xml:space="preserve">, </w:t>
      </w:r>
      <w:r w:rsidR="00656660">
        <w:rPr>
          <w:rFonts w:ascii="Times New Roman" w:eastAsia="Times New Roman" w:hAnsi="Times New Roman"/>
          <w:sz w:val="24"/>
          <w:szCs w:val="24"/>
          <w:lang w:eastAsia="en-AU"/>
        </w:rPr>
        <w:t xml:space="preserve">aquatic </w:t>
      </w:r>
      <w:r w:rsidR="00B935A9">
        <w:rPr>
          <w:rFonts w:ascii="Times New Roman" w:eastAsia="Times New Roman" w:hAnsi="Times New Roman"/>
          <w:sz w:val="24"/>
          <w:szCs w:val="24"/>
          <w:lang w:eastAsia="en-AU"/>
        </w:rPr>
        <w:t>animal parts</w:t>
      </w:r>
      <w:r w:rsidR="00D37D11">
        <w:rPr>
          <w:rFonts w:ascii="Times New Roman" w:eastAsia="Times New Roman" w:hAnsi="Times New Roman"/>
          <w:sz w:val="24"/>
          <w:szCs w:val="24"/>
          <w:lang w:eastAsia="en-AU"/>
        </w:rPr>
        <w:t xml:space="preserve">, and related goods, not just </w:t>
      </w:r>
      <w:r w:rsidR="00CC4AA1">
        <w:rPr>
          <w:rFonts w:ascii="Times New Roman" w:eastAsia="Times New Roman" w:hAnsi="Times New Roman"/>
          <w:sz w:val="24"/>
          <w:szCs w:val="24"/>
          <w:lang w:eastAsia="en-AU"/>
        </w:rPr>
        <w:t xml:space="preserve">dead </w:t>
      </w:r>
      <w:r w:rsidR="00D37D11">
        <w:rPr>
          <w:rFonts w:ascii="Times New Roman" w:eastAsia="Times New Roman" w:hAnsi="Times New Roman"/>
          <w:sz w:val="24"/>
          <w:szCs w:val="24"/>
          <w:lang w:eastAsia="en-AU"/>
        </w:rPr>
        <w:t>fish and crustaceans</w:t>
      </w:r>
      <w:r w:rsidR="00CC4AA1">
        <w:rPr>
          <w:rFonts w:ascii="Times New Roman" w:eastAsia="Times New Roman" w:hAnsi="Times New Roman"/>
          <w:sz w:val="24"/>
          <w:szCs w:val="24"/>
          <w:lang w:eastAsia="en-AU"/>
        </w:rPr>
        <w:t xml:space="preserve"> and related goods.</w:t>
      </w:r>
    </w:p>
    <w:p w:rsidR="00BC2440" w:rsidRDefault="0042494D"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8" w:name="_Ref514410991"/>
      <w:bookmarkStart w:id="19" w:name="_Ref510706712"/>
      <w:r>
        <w:rPr>
          <w:rFonts w:ascii="Times New Roman" w:eastAsia="Times New Roman" w:hAnsi="Times New Roman"/>
          <w:b/>
          <w:sz w:val="24"/>
          <w:szCs w:val="24"/>
          <w:lang w:eastAsia="en-AU"/>
        </w:rPr>
        <w:t>Subsection 14(1)</w:t>
      </w:r>
      <w:bookmarkEnd w:id="18"/>
    </w:p>
    <w:bookmarkEnd w:id="19"/>
    <w:p w:rsidR="00BC2440" w:rsidRPr="00374648" w:rsidRDefault="00374648" w:rsidP="00822676">
      <w:pPr>
        <w:shd w:val="clear" w:color="auto" w:fill="FFFFFF"/>
        <w:spacing w:before="100" w:beforeAutospacing="1" w:after="100" w:afterAutospacing="1"/>
        <w:rPr>
          <w:rFonts w:ascii="Times New Roman" w:eastAsia="Times New Roman" w:hAnsi="Times New Roman"/>
          <w:sz w:val="24"/>
          <w:szCs w:val="24"/>
          <w:lang w:eastAsia="en-AU"/>
        </w:rPr>
      </w:pPr>
      <w:r w:rsidRPr="00374648">
        <w:rPr>
          <w:rFonts w:ascii="Times New Roman" w:eastAsia="Times New Roman" w:hAnsi="Times New Roman"/>
          <w:sz w:val="24"/>
          <w:szCs w:val="24"/>
          <w:lang w:eastAsia="en-AU"/>
        </w:rPr>
        <w:fldChar w:fldCharType="begin"/>
      </w:r>
      <w:r w:rsidRPr="00374648">
        <w:rPr>
          <w:rFonts w:ascii="Times New Roman" w:eastAsia="Times New Roman" w:hAnsi="Times New Roman"/>
          <w:sz w:val="24"/>
          <w:szCs w:val="24"/>
          <w:lang w:eastAsia="en-AU"/>
        </w:rPr>
        <w:instrText xml:space="preserve"> REF _Ref510706712 \r \h </w:instrText>
      </w:r>
      <w:r>
        <w:rPr>
          <w:rFonts w:ascii="Times New Roman" w:eastAsia="Times New Roman" w:hAnsi="Times New Roman"/>
          <w:sz w:val="24"/>
          <w:szCs w:val="24"/>
          <w:lang w:eastAsia="en-AU"/>
        </w:rPr>
        <w:instrText xml:space="preserve"> \* MERGEFORMAT </w:instrText>
      </w:r>
      <w:r w:rsidRPr="00374648">
        <w:rPr>
          <w:rFonts w:ascii="Times New Roman" w:eastAsia="Times New Roman" w:hAnsi="Times New Roman"/>
          <w:sz w:val="24"/>
          <w:szCs w:val="24"/>
          <w:lang w:eastAsia="en-AU"/>
        </w:rPr>
      </w:r>
      <w:r w:rsidRPr="00374648">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15</w:t>
      </w:r>
      <w:r w:rsidRPr="00374648">
        <w:rPr>
          <w:rFonts w:ascii="Times New Roman" w:eastAsia="Times New Roman" w:hAnsi="Times New Roman"/>
          <w:sz w:val="24"/>
          <w:szCs w:val="24"/>
          <w:lang w:eastAsia="en-AU"/>
        </w:rPr>
        <w:fldChar w:fldCharType="end"/>
      </w:r>
      <w:r w:rsidR="00B935A9">
        <w:rPr>
          <w:rFonts w:ascii="Times New Roman" w:eastAsia="Times New Roman" w:hAnsi="Times New Roman"/>
          <w:sz w:val="24"/>
          <w:szCs w:val="24"/>
          <w:lang w:eastAsia="en-AU"/>
        </w:rPr>
        <w:t xml:space="preserve"> omits “</w:t>
      </w:r>
      <w:r w:rsidR="00CC4AA1">
        <w:rPr>
          <w:rFonts w:ascii="Times New Roman" w:eastAsia="Times New Roman" w:hAnsi="Times New Roman"/>
          <w:sz w:val="24"/>
          <w:szCs w:val="24"/>
          <w:lang w:eastAsia="en-AU"/>
        </w:rPr>
        <w:t xml:space="preserve">does not apply to </w:t>
      </w:r>
      <w:r w:rsidR="00B935A9">
        <w:rPr>
          <w:rFonts w:ascii="Times New Roman" w:eastAsia="Times New Roman" w:hAnsi="Times New Roman"/>
          <w:sz w:val="24"/>
          <w:szCs w:val="24"/>
          <w:lang w:eastAsia="en-AU"/>
        </w:rPr>
        <w:t>dead fish, crustaceans</w:t>
      </w:r>
      <w:r w:rsidR="00CC4AA1">
        <w:rPr>
          <w:rFonts w:ascii="Times New Roman" w:eastAsia="Times New Roman" w:hAnsi="Times New Roman"/>
          <w:sz w:val="24"/>
          <w:szCs w:val="24"/>
          <w:lang w:eastAsia="en-AU"/>
        </w:rPr>
        <w:t xml:space="preserve"> or related goods</w:t>
      </w:r>
      <w:r w:rsidR="00B935A9">
        <w:rPr>
          <w:rFonts w:ascii="Times New Roman" w:eastAsia="Times New Roman" w:hAnsi="Times New Roman"/>
          <w:sz w:val="24"/>
          <w:szCs w:val="24"/>
          <w:lang w:eastAsia="en-AU"/>
        </w:rPr>
        <w:t>”, and substitutes “</w:t>
      </w:r>
      <w:r w:rsidR="00CC4AA1">
        <w:rPr>
          <w:rFonts w:ascii="Times New Roman" w:eastAsia="Times New Roman" w:hAnsi="Times New Roman"/>
          <w:sz w:val="24"/>
          <w:szCs w:val="24"/>
          <w:lang w:eastAsia="en-AU"/>
        </w:rPr>
        <w:t xml:space="preserve">applies to </w:t>
      </w:r>
      <w:r w:rsidR="00B935A9">
        <w:rPr>
          <w:rFonts w:ascii="Times New Roman" w:eastAsia="Times New Roman" w:hAnsi="Times New Roman"/>
          <w:sz w:val="24"/>
          <w:szCs w:val="24"/>
          <w:lang w:eastAsia="en-AU"/>
        </w:rPr>
        <w:t>dead aquatic animals, aquatic animal parts</w:t>
      </w:r>
      <w:r w:rsidR="00CC4AA1">
        <w:rPr>
          <w:rFonts w:ascii="Times New Roman" w:eastAsia="Times New Roman" w:hAnsi="Times New Roman"/>
          <w:sz w:val="24"/>
          <w:szCs w:val="24"/>
          <w:lang w:eastAsia="en-AU"/>
        </w:rPr>
        <w:t xml:space="preserve"> and related goods that are not viable and are not intended for</w:t>
      </w:r>
      <w:r w:rsidR="00B935A9">
        <w:rPr>
          <w:rFonts w:ascii="Times New Roman" w:eastAsia="Times New Roman" w:hAnsi="Times New Roman"/>
          <w:sz w:val="24"/>
          <w:szCs w:val="24"/>
          <w:lang w:eastAsia="en-AU"/>
        </w:rPr>
        <w:t xml:space="preserve">” in subsection 14(1). This is </w:t>
      </w:r>
      <w:r w:rsidR="004913DF">
        <w:rPr>
          <w:rFonts w:ascii="Times New Roman" w:eastAsia="Times New Roman" w:hAnsi="Times New Roman"/>
          <w:sz w:val="24"/>
          <w:szCs w:val="24"/>
          <w:lang w:eastAsia="en-AU"/>
        </w:rPr>
        <w:t xml:space="preserve">an amendment to </w:t>
      </w:r>
      <w:r w:rsidR="00293DED">
        <w:rPr>
          <w:rFonts w:ascii="Times New Roman" w:eastAsia="Times New Roman" w:hAnsi="Times New Roman"/>
          <w:sz w:val="24"/>
          <w:szCs w:val="24"/>
          <w:lang w:eastAsia="en-AU"/>
        </w:rPr>
        <w:t>clarify</w:t>
      </w:r>
      <w:r w:rsidR="004913DF">
        <w:rPr>
          <w:rFonts w:ascii="Times New Roman" w:eastAsia="Times New Roman" w:hAnsi="Times New Roman"/>
          <w:sz w:val="24"/>
          <w:szCs w:val="24"/>
          <w:lang w:eastAsia="en-AU"/>
        </w:rPr>
        <w:t xml:space="preserve"> that </w:t>
      </w:r>
      <w:r w:rsidR="00CC4AA1">
        <w:rPr>
          <w:rFonts w:ascii="Times New Roman" w:eastAsia="Times New Roman" w:hAnsi="Times New Roman"/>
          <w:sz w:val="24"/>
          <w:szCs w:val="24"/>
          <w:lang w:eastAsia="en-AU"/>
        </w:rPr>
        <w:t xml:space="preserve">section 14 applies to certain dead aquatic animals, aquatic animal parts or related goods, not just dead fish and crustaceans and related goods, and that </w:t>
      </w:r>
      <w:r w:rsidR="004913DF">
        <w:rPr>
          <w:rFonts w:ascii="Times New Roman" w:eastAsia="Times New Roman" w:hAnsi="Times New Roman"/>
          <w:sz w:val="24"/>
          <w:szCs w:val="24"/>
          <w:lang w:eastAsia="en-AU"/>
        </w:rPr>
        <w:t>all goods in the table must not be viable</w:t>
      </w:r>
      <w:r w:rsidR="00293DED">
        <w:rPr>
          <w:rFonts w:ascii="Times New Roman" w:eastAsia="Times New Roman" w:hAnsi="Times New Roman"/>
          <w:sz w:val="24"/>
          <w:szCs w:val="24"/>
          <w:lang w:eastAsia="en-AU"/>
        </w:rPr>
        <w:t xml:space="preserve"> in order to </w:t>
      </w:r>
      <w:r w:rsidR="00CC4AA1">
        <w:rPr>
          <w:rFonts w:ascii="Times New Roman" w:eastAsia="Times New Roman" w:hAnsi="Times New Roman"/>
          <w:sz w:val="24"/>
          <w:szCs w:val="24"/>
          <w:lang w:eastAsia="en-AU"/>
        </w:rPr>
        <w:t>be covered by section 14</w:t>
      </w:r>
      <w:r w:rsidR="004913DF">
        <w:rPr>
          <w:rFonts w:ascii="Times New Roman" w:eastAsia="Times New Roman" w:hAnsi="Times New Roman"/>
          <w:sz w:val="24"/>
          <w:szCs w:val="24"/>
          <w:lang w:eastAsia="en-AU"/>
        </w:rPr>
        <w:t>.</w:t>
      </w:r>
    </w:p>
    <w:p w:rsidR="00BC2440" w:rsidRDefault="0042494D" w:rsidP="00161B51">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20" w:name="_Ref510706743"/>
      <w:r>
        <w:rPr>
          <w:rFonts w:ascii="Times New Roman" w:eastAsia="Times New Roman" w:hAnsi="Times New Roman"/>
          <w:b/>
          <w:sz w:val="24"/>
          <w:szCs w:val="24"/>
          <w:lang w:eastAsia="en-AU"/>
        </w:rPr>
        <w:t>Subsection 14(2)</w:t>
      </w:r>
    </w:p>
    <w:bookmarkEnd w:id="20"/>
    <w:p w:rsidR="00BC2440" w:rsidRPr="00374648" w:rsidRDefault="00374648" w:rsidP="00822676">
      <w:pPr>
        <w:shd w:val="clear" w:color="auto" w:fill="FFFFFF"/>
        <w:spacing w:before="100" w:beforeAutospacing="1" w:after="100" w:afterAutospacing="1"/>
        <w:rPr>
          <w:rFonts w:ascii="Times New Roman" w:eastAsia="Times New Roman" w:hAnsi="Times New Roman"/>
          <w:sz w:val="24"/>
          <w:szCs w:val="24"/>
          <w:lang w:eastAsia="en-AU"/>
        </w:rPr>
      </w:pPr>
      <w:r w:rsidRPr="00374648">
        <w:rPr>
          <w:rFonts w:ascii="Times New Roman" w:eastAsia="Times New Roman" w:hAnsi="Times New Roman"/>
          <w:sz w:val="24"/>
          <w:szCs w:val="24"/>
          <w:lang w:eastAsia="en-AU"/>
        </w:rPr>
        <w:fldChar w:fldCharType="begin"/>
      </w:r>
      <w:r w:rsidRPr="00374648">
        <w:rPr>
          <w:rFonts w:ascii="Times New Roman" w:eastAsia="Times New Roman" w:hAnsi="Times New Roman"/>
          <w:sz w:val="24"/>
          <w:szCs w:val="24"/>
          <w:lang w:eastAsia="en-AU"/>
        </w:rPr>
        <w:instrText xml:space="preserve"> REF _Ref510706743 \r \h </w:instrText>
      </w:r>
      <w:r>
        <w:rPr>
          <w:rFonts w:ascii="Times New Roman" w:eastAsia="Times New Roman" w:hAnsi="Times New Roman"/>
          <w:sz w:val="24"/>
          <w:szCs w:val="24"/>
          <w:lang w:eastAsia="en-AU"/>
        </w:rPr>
        <w:instrText xml:space="preserve"> \* MERGEFORMAT </w:instrText>
      </w:r>
      <w:r w:rsidRPr="00374648">
        <w:rPr>
          <w:rFonts w:ascii="Times New Roman" w:eastAsia="Times New Roman" w:hAnsi="Times New Roman"/>
          <w:sz w:val="24"/>
          <w:szCs w:val="24"/>
          <w:lang w:eastAsia="en-AU"/>
        </w:rPr>
      </w:r>
      <w:r w:rsidRPr="00374648">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16</w:t>
      </w:r>
      <w:r w:rsidRPr="00374648">
        <w:rPr>
          <w:rFonts w:ascii="Times New Roman" w:eastAsia="Times New Roman" w:hAnsi="Times New Roman"/>
          <w:sz w:val="24"/>
          <w:szCs w:val="24"/>
          <w:lang w:eastAsia="en-AU"/>
        </w:rPr>
        <w:fldChar w:fldCharType="end"/>
      </w:r>
      <w:r w:rsidR="00270A85">
        <w:rPr>
          <w:rFonts w:ascii="Times New Roman" w:eastAsia="Times New Roman" w:hAnsi="Times New Roman"/>
          <w:sz w:val="24"/>
          <w:szCs w:val="24"/>
          <w:lang w:eastAsia="en-AU"/>
        </w:rPr>
        <w:t xml:space="preserve"> omits “dead fish, crustaceans”, and substitutes “dead aquatic animals, dead aquatic animal parts” in subsection 14(2). This is a consequential amendment to the amendment made by</w:t>
      </w:r>
      <w:r w:rsidR="004913DF">
        <w:rPr>
          <w:rFonts w:ascii="Times New Roman" w:eastAsia="Times New Roman" w:hAnsi="Times New Roman"/>
          <w:sz w:val="24"/>
          <w:szCs w:val="24"/>
          <w:lang w:eastAsia="en-AU"/>
        </w:rPr>
        <w:t xml:space="preserve"> </w:t>
      </w:r>
      <w:r w:rsidR="004913DF">
        <w:rPr>
          <w:rFonts w:ascii="Times New Roman" w:eastAsia="Times New Roman" w:hAnsi="Times New Roman"/>
          <w:sz w:val="24"/>
          <w:szCs w:val="24"/>
          <w:lang w:eastAsia="en-AU"/>
        </w:rPr>
        <w:fldChar w:fldCharType="begin"/>
      </w:r>
      <w:r w:rsidR="004913DF">
        <w:rPr>
          <w:rFonts w:ascii="Times New Roman" w:eastAsia="Times New Roman" w:hAnsi="Times New Roman"/>
          <w:sz w:val="24"/>
          <w:szCs w:val="24"/>
          <w:lang w:eastAsia="en-AU"/>
        </w:rPr>
        <w:instrText xml:space="preserve"> REF _Ref514410991 \r \h </w:instrText>
      </w:r>
      <w:r w:rsidR="004913DF">
        <w:rPr>
          <w:rFonts w:ascii="Times New Roman" w:eastAsia="Times New Roman" w:hAnsi="Times New Roman"/>
          <w:sz w:val="24"/>
          <w:szCs w:val="24"/>
          <w:lang w:eastAsia="en-AU"/>
        </w:rPr>
      </w:r>
      <w:r w:rsidR="004913D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15</w:t>
      </w:r>
      <w:r w:rsidR="004913DF">
        <w:rPr>
          <w:rFonts w:ascii="Times New Roman" w:eastAsia="Times New Roman" w:hAnsi="Times New Roman"/>
          <w:sz w:val="24"/>
          <w:szCs w:val="24"/>
          <w:lang w:eastAsia="en-AU"/>
        </w:rPr>
        <w:fldChar w:fldCharType="end"/>
      </w:r>
      <w:r w:rsidR="00270A85">
        <w:rPr>
          <w:rFonts w:ascii="Times New Roman" w:eastAsia="Times New Roman" w:hAnsi="Times New Roman"/>
          <w:sz w:val="24"/>
          <w:szCs w:val="24"/>
          <w:lang w:eastAsia="en-AU"/>
        </w:rPr>
        <w:t>.</w:t>
      </w:r>
    </w:p>
    <w:p w:rsidR="00BC2440" w:rsidRDefault="0042494D"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21" w:name="_Ref510706757"/>
      <w:r>
        <w:rPr>
          <w:rFonts w:ascii="Times New Roman" w:eastAsia="Times New Roman" w:hAnsi="Times New Roman"/>
          <w:b/>
          <w:sz w:val="24"/>
          <w:szCs w:val="24"/>
          <w:lang w:eastAsia="en-AU"/>
        </w:rPr>
        <w:t>Subsection 14(2) (table heading)</w:t>
      </w:r>
    </w:p>
    <w:bookmarkEnd w:id="21"/>
    <w:p w:rsidR="00BC2440" w:rsidRPr="00374648" w:rsidRDefault="00374648" w:rsidP="00822676">
      <w:pPr>
        <w:shd w:val="clear" w:color="auto" w:fill="FFFFFF"/>
        <w:spacing w:before="100" w:beforeAutospacing="1" w:after="100" w:afterAutospacing="1"/>
        <w:rPr>
          <w:rFonts w:ascii="Times New Roman" w:eastAsia="Times New Roman" w:hAnsi="Times New Roman"/>
          <w:sz w:val="24"/>
          <w:szCs w:val="24"/>
          <w:lang w:eastAsia="en-AU"/>
        </w:rPr>
      </w:pPr>
      <w:r w:rsidRPr="00374648">
        <w:rPr>
          <w:rFonts w:ascii="Times New Roman" w:eastAsia="Times New Roman" w:hAnsi="Times New Roman"/>
          <w:sz w:val="24"/>
          <w:szCs w:val="24"/>
          <w:lang w:eastAsia="en-AU"/>
        </w:rPr>
        <w:fldChar w:fldCharType="begin"/>
      </w:r>
      <w:r w:rsidRPr="00374648">
        <w:rPr>
          <w:rFonts w:ascii="Times New Roman" w:eastAsia="Times New Roman" w:hAnsi="Times New Roman"/>
          <w:sz w:val="24"/>
          <w:szCs w:val="24"/>
          <w:lang w:eastAsia="en-AU"/>
        </w:rPr>
        <w:instrText xml:space="preserve"> REF _Ref510706757 \r \h </w:instrText>
      </w:r>
      <w:r>
        <w:rPr>
          <w:rFonts w:ascii="Times New Roman" w:eastAsia="Times New Roman" w:hAnsi="Times New Roman"/>
          <w:sz w:val="24"/>
          <w:szCs w:val="24"/>
          <w:lang w:eastAsia="en-AU"/>
        </w:rPr>
        <w:instrText xml:space="preserve"> \* MERGEFORMAT </w:instrText>
      </w:r>
      <w:r w:rsidRPr="00374648">
        <w:rPr>
          <w:rFonts w:ascii="Times New Roman" w:eastAsia="Times New Roman" w:hAnsi="Times New Roman"/>
          <w:sz w:val="24"/>
          <w:szCs w:val="24"/>
          <w:lang w:eastAsia="en-AU"/>
        </w:rPr>
      </w:r>
      <w:r w:rsidRPr="00374648">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17</w:t>
      </w:r>
      <w:r w:rsidRPr="00374648">
        <w:rPr>
          <w:rFonts w:ascii="Times New Roman" w:eastAsia="Times New Roman" w:hAnsi="Times New Roman"/>
          <w:sz w:val="24"/>
          <w:szCs w:val="24"/>
          <w:lang w:eastAsia="en-AU"/>
        </w:rPr>
        <w:fldChar w:fldCharType="end"/>
      </w:r>
      <w:r w:rsidR="00270A85">
        <w:rPr>
          <w:rFonts w:ascii="Times New Roman" w:eastAsia="Times New Roman" w:hAnsi="Times New Roman"/>
          <w:sz w:val="24"/>
          <w:szCs w:val="24"/>
          <w:lang w:eastAsia="en-AU"/>
        </w:rPr>
        <w:t xml:space="preserve"> </w:t>
      </w:r>
      <w:r w:rsidR="00290B5E">
        <w:rPr>
          <w:rFonts w:ascii="Times New Roman" w:eastAsia="Times New Roman" w:hAnsi="Times New Roman"/>
          <w:sz w:val="24"/>
          <w:szCs w:val="24"/>
          <w:lang w:eastAsia="en-AU"/>
        </w:rPr>
        <w:t>repeals</w:t>
      </w:r>
      <w:r w:rsidR="00270A85">
        <w:rPr>
          <w:rFonts w:ascii="Times New Roman" w:eastAsia="Times New Roman" w:hAnsi="Times New Roman"/>
          <w:sz w:val="24"/>
          <w:szCs w:val="24"/>
          <w:lang w:eastAsia="en-AU"/>
        </w:rPr>
        <w:t xml:space="preserve"> the table heading in subsection 14(2)</w:t>
      </w:r>
      <w:r w:rsidR="00290B5E">
        <w:rPr>
          <w:rFonts w:ascii="Times New Roman" w:eastAsia="Times New Roman" w:hAnsi="Times New Roman"/>
          <w:sz w:val="24"/>
          <w:szCs w:val="24"/>
          <w:lang w:eastAsia="en-AU"/>
        </w:rPr>
        <w:t xml:space="preserve"> and substitutes a new heading “Alternative conditions – dead aquatic animals, aquatic animal parts and related goods</w:t>
      </w:r>
      <w:r w:rsidR="00270A85">
        <w:rPr>
          <w:rFonts w:ascii="Times New Roman" w:eastAsia="Times New Roman" w:hAnsi="Times New Roman"/>
          <w:sz w:val="24"/>
          <w:szCs w:val="24"/>
          <w:lang w:eastAsia="en-AU"/>
        </w:rPr>
        <w:t>. This is a consequential amendment to the amendment made by</w:t>
      </w:r>
      <w:r w:rsidR="00606CB4">
        <w:rPr>
          <w:rFonts w:ascii="Times New Roman" w:eastAsia="Times New Roman" w:hAnsi="Times New Roman"/>
          <w:sz w:val="24"/>
          <w:szCs w:val="24"/>
          <w:lang w:eastAsia="en-AU"/>
        </w:rPr>
        <w:t xml:space="preserve"> </w:t>
      </w:r>
      <w:r w:rsidR="00606CB4">
        <w:rPr>
          <w:rFonts w:ascii="Times New Roman" w:eastAsia="Times New Roman" w:hAnsi="Times New Roman"/>
          <w:sz w:val="24"/>
          <w:szCs w:val="24"/>
          <w:lang w:eastAsia="en-AU"/>
        </w:rPr>
        <w:fldChar w:fldCharType="begin"/>
      </w:r>
      <w:r w:rsidR="00606CB4">
        <w:rPr>
          <w:rFonts w:ascii="Times New Roman" w:eastAsia="Times New Roman" w:hAnsi="Times New Roman"/>
          <w:sz w:val="24"/>
          <w:szCs w:val="24"/>
          <w:lang w:eastAsia="en-AU"/>
        </w:rPr>
        <w:instrText xml:space="preserve"> REF _Ref514410991 \r \h </w:instrText>
      </w:r>
      <w:r w:rsidR="00606CB4">
        <w:rPr>
          <w:rFonts w:ascii="Times New Roman" w:eastAsia="Times New Roman" w:hAnsi="Times New Roman"/>
          <w:sz w:val="24"/>
          <w:szCs w:val="24"/>
          <w:lang w:eastAsia="en-AU"/>
        </w:rPr>
      </w:r>
      <w:r w:rsidR="00606CB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15</w:t>
      </w:r>
      <w:r w:rsidR="00606CB4">
        <w:rPr>
          <w:rFonts w:ascii="Times New Roman" w:eastAsia="Times New Roman" w:hAnsi="Times New Roman"/>
          <w:sz w:val="24"/>
          <w:szCs w:val="24"/>
          <w:lang w:eastAsia="en-AU"/>
        </w:rPr>
        <w:fldChar w:fldCharType="end"/>
      </w:r>
      <w:r w:rsidR="00270A85">
        <w:rPr>
          <w:rFonts w:ascii="Times New Roman" w:eastAsia="Times New Roman" w:hAnsi="Times New Roman"/>
          <w:sz w:val="24"/>
          <w:szCs w:val="24"/>
          <w:lang w:eastAsia="en-AU"/>
        </w:rPr>
        <w:t>.</w:t>
      </w:r>
    </w:p>
    <w:p w:rsidR="00BC2440" w:rsidRPr="00BC2440" w:rsidRDefault="0042494D"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22" w:name="_Ref511142016"/>
      <w:bookmarkStart w:id="23" w:name="_Ref510706768"/>
      <w:r>
        <w:rPr>
          <w:rFonts w:ascii="Times New Roman" w:eastAsia="Times New Roman" w:hAnsi="Times New Roman"/>
          <w:b/>
          <w:sz w:val="24"/>
          <w:szCs w:val="24"/>
          <w:lang w:eastAsia="en-AU"/>
        </w:rPr>
        <w:t>Subsection 14(2) (table item</w:t>
      </w:r>
      <w:r w:rsidR="003D4BF5">
        <w:rPr>
          <w:rFonts w:ascii="Times New Roman" w:eastAsia="Times New Roman" w:hAnsi="Times New Roman"/>
          <w:b/>
          <w:sz w:val="24"/>
          <w:szCs w:val="24"/>
          <w:lang w:eastAsia="en-AU"/>
        </w:rPr>
        <w:t>s 1 and 2, column 1)</w:t>
      </w:r>
      <w:bookmarkEnd w:id="22"/>
    </w:p>
    <w:bookmarkEnd w:id="23"/>
    <w:p w:rsidR="00BC2440" w:rsidRPr="00374648" w:rsidRDefault="00374648" w:rsidP="00822676">
      <w:pPr>
        <w:shd w:val="clear" w:color="auto" w:fill="FFFFFF"/>
        <w:spacing w:before="100" w:beforeAutospacing="1" w:after="100" w:afterAutospacing="1"/>
        <w:rPr>
          <w:rFonts w:ascii="Times New Roman" w:eastAsia="Times New Roman" w:hAnsi="Times New Roman"/>
          <w:sz w:val="24"/>
          <w:szCs w:val="24"/>
          <w:lang w:eastAsia="en-AU"/>
        </w:rPr>
      </w:pPr>
      <w:r w:rsidRPr="00374648">
        <w:rPr>
          <w:rFonts w:ascii="Times New Roman" w:eastAsia="Times New Roman" w:hAnsi="Times New Roman"/>
          <w:sz w:val="24"/>
          <w:szCs w:val="24"/>
          <w:lang w:eastAsia="en-AU"/>
        </w:rPr>
        <w:fldChar w:fldCharType="begin"/>
      </w:r>
      <w:r w:rsidRPr="00374648">
        <w:rPr>
          <w:rFonts w:ascii="Times New Roman" w:eastAsia="Times New Roman" w:hAnsi="Times New Roman"/>
          <w:sz w:val="24"/>
          <w:szCs w:val="24"/>
          <w:lang w:eastAsia="en-AU"/>
        </w:rPr>
        <w:instrText xml:space="preserve"> REF _Ref510706768 \r \h </w:instrText>
      </w:r>
      <w:r>
        <w:rPr>
          <w:rFonts w:ascii="Times New Roman" w:eastAsia="Times New Roman" w:hAnsi="Times New Roman"/>
          <w:sz w:val="24"/>
          <w:szCs w:val="24"/>
          <w:lang w:eastAsia="en-AU"/>
        </w:rPr>
        <w:instrText xml:space="preserve"> \* MERGEFORMAT </w:instrText>
      </w:r>
      <w:r w:rsidRPr="00374648">
        <w:rPr>
          <w:rFonts w:ascii="Times New Roman" w:eastAsia="Times New Roman" w:hAnsi="Times New Roman"/>
          <w:sz w:val="24"/>
          <w:szCs w:val="24"/>
          <w:lang w:eastAsia="en-AU"/>
        </w:rPr>
      </w:r>
      <w:r w:rsidRPr="00374648">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18</w:t>
      </w:r>
      <w:r w:rsidRPr="00374648">
        <w:rPr>
          <w:rFonts w:ascii="Times New Roman" w:eastAsia="Times New Roman" w:hAnsi="Times New Roman"/>
          <w:sz w:val="24"/>
          <w:szCs w:val="24"/>
          <w:lang w:eastAsia="en-AU"/>
        </w:rPr>
        <w:fldChar w:fldCharType="end"/>
      </w:r>
      <w:r w:rsidR="0016611F">
        <w:rPr>
          <w:rFonts w:ascii="Times New Roman" w:eastAsia="Times New Roman" w:hAnsi="Times New Roman"/>
          <w:sz w:val="24"/>
          <w:szCs w:val="24"/>
          <w:lang w:eastAsia="en-AU"/>
        </w:rPr>
        <w:t xml:space="preserve"> omits “Dead teleost” and substitutes “Teleost”. This is a consequential amendment to the amendment made by </w:t>
      </w:r>
      <w:r w:rsidR="00606CB4">
        <w:rPr>
          <w:rFonts w:ascii="Times New Roman" w:eastAsia="Times New Roman" w:hAnsi="Times New Roman"/>
          <w:sz w:val="24"/>
          <w:szCs w:val="24"/>
          <w:lang w:eastAsia="en-AU"/>
        </w:rPr>
        <w:fldChar w:fldCharType="begin"/>
      </w:r>
      <w:r w:rsidR="00606CB4">
        <w:rPr>
          <w:rFonts w:ascii="Times New Roman" w:eastAsia="Times New Roman" w:hAnsi="Times New Roman"/>
          <w:sz w:val="24"/>
          <w:szCs w:val="24"/>
          <w:lang w:eastAsia="en-AU"/>
        </w:rPr>
        <w:instrText xml:space="preserve"> REF _Ref514410991 \r \h </w:instrText>
      </w:r>
      <w:r w:rsidR="00606CB4">
        <w:rPr>
          <w:rFonts w:ascii="Times New Roman" w:eastAsia="Times New Roman" w:hAnsi="Times New Roman"/>
          <w:sz w:val="24"/>
          <w:szCs w:val="24"/>
          <w:lang w:eastAsia="en-AU"/>
        </w:rPr>
      </w:r>
      <w:r w:rsidR="00606CB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15</w:t>
      </w:r>
      <w:r w:rsidR="00606CB4">
        <w:rPr>
          <w:rFonts w:ascii="Times New Roman" w:eastAsia="Times New Roman" w:hAnsi="Times New Roman"/>
          <w:sz w:val="24"/>
          <w:szCs w:val="24"/>
          <w:lang w:eastAsia="en-AU"/>
        </w:rPr>
        <w:fldChar w:fldCharType="end"/>
      </w:r>
      <w:r w:rsidR="0014616B" w:rsidRPr="0014616B">
        <w:rPr>
          <w:rFonts w:ascii="Times New Roman" w:eastAsia="Times New Roman" w:hAnsi="Times New Roman"/>
          <w:sz w:val="24"/>
          <w:szCs w:val="24"/>
          <w:lang w:eastAsia="en-AU"/>
        </w:rPr>
        <w:t xml:space="preserve"> </w:t>
      </w:r>
      <w:r w:rsidR="0014616B">
        <w:rPr>
          <w:rFonts w:ascii="Times New Roman" w:eastAsia="Times New Roman" w:hAnsi="Times New Roman"/>
          <w:sz w:val="24"/>
          <w:szCs w:val="24"/>
          <w:lang w:eastAsia="en-AU"/>
        </w:rPr>
        <w:t>as the word “dead” is redundant due to that amendment</w:t>
      </w:r>
      <w:r w:rsidR="0016611F">
        <w:rPr>
          <w:rFonts w:ascii="Times New Roman" w:eastAsia="Times New Roman" w:hAnsi="Times New Roman"/>
          <w:sz w:val="24"/>
          <w:szCs w:val="24"/>
          <w:lang w:eastAsia="en-AU"/>
        </w:rPr>
        <w:t>.</w:t>
      </w:r>
    </w:p>
    <w:p w:rsidR="00BC2440" w:rsidRDefault="003D4BF5"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24" w:name="_Ref510706783"/>
      <w:r>
        <w:rPr>
          <w:rFonts w:ascii="Times New Roman" w:eastAsia="Times New Roman" w:hAnsi="Times New Roman"/>
          <w:b/>
          <w:sz w:val="24"/>
          <w:szCs w:val="24"/>
          <w:lang w:eastAsia="en-AU"/>
        </w:rPr>
        <w:t>Subsection 14(2) (table item 3)</w:t>
      </w:r>
    </w:p>
    <w:bookmarkEnd w:id="24"/>
    <w:p w:rsidR="00BC2440" w:rsidRPr="00374648" w:rsidRDefault="00374648" w:rsidP="00822676">
      <w:pPr>
        <w:shd w:val="clear" w:color="auto" w:fill="FFFFFF"/>
        <w:spacing w:before="100" w:beforeAutospacing="1" w:after="100" w:afterAutospacing="1"/>
        <w:rPr>
          <w:rFonts w:ascii="Times New Roman" w:eastAsia="Times New Roman" w:hAnsi="Times New Roman"/>
          <w:sz w:val="24"/>
          <w:szCs w:val="24"/>
          <w:lang w:eastAsia="en-AU"/>
        </w:rPr>
      </w:pPr>
      <w:r w:rsidRPr="00374648">
        <w:rPr>
          <w:rFonts w:ascii="Times New Roman" w:eastAsia="Times New Roman" w:hAnsi="Times New Roman"/>
          <w:sz w:val="24"/>
          <w:szCs w:val="24"/>
          <w:lang w:eastAsia="en-AU"/>
        </w:rPr>
        <w:fldChar w:fldCharType="begin"/>
      </w:r>
      <w:r w:rsidRPr="00374648">
        <w:rPr>
          <w:rFonts w:ascii="Times New Roman" w:eastAsia="Times New Roman" w:hAnsi="Times New Roman"/>
          <w:sz w:val="24"/>
          <w:szCs w:val="24"/>
          <w:lang w:eastAsia="en-AU"/>
        </w:rPr>
        <w:instrText xml:space="preserve"> REF _Ref510706783 \r \h </w:instrText>
      </w:r>
      <w:r>
        <w:rPr>
          <w:rFonts w:ascii="Times New Roman" w:eastAsia="Times New Roman" w:hAnsi="Times New Roman"/>
          <w:sz w:val="24"/>
          <w:szCs w:val="24"/>
          <w:lang w:eastAsia="en-AU"/>
        </w:rPr>
        <w:instrText xml:space="preserve"> \* MERGEFORMAT </w:instrText>
      </w:r>
      <w:r w:rsidRPr="00374648">
        <w:rPr>
          <w:rFonts w:ascii="Times New Roman" w:eastAsia="Times New Roman" w:hAnsi="Times New Roman"/>
          <w:sz w:val="24"/>
          <w:szCs w:val="24"/>
          <w:lang w:eastAsia="en-AU"/>
        </w:rPr>
      </w:r>
      <w:r w:rsidRPr="00374648">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19</w:t>
      </w:r>
      <w:r w:rsidRPr="00374648">
        <w:rPr>
          <w:rFonts w:ascii="Times New Roman" w:eastAsia="Times New Roman" w:hAnsi="Times New Roman"/>
          <w:sz w:val="24"/>
          <w:szCs w:val="24"/>
          <w:lang w:eastAsia="en-AU"/>
        </w:rPr>
        <w:fldChar w:fldCharType="end"/>
      </w:r>
      <w:r w:rsidR="0016611F">
        <w:rPr>
          <w:rFonts w:ascii="Times New Roman" w:eastAsia="Times New Roman" w:hAnsi="Times New Roman"/>
          <w:sz w:val="24"/>
          <w:szCs w:val="24"/>
          <w:lang w:eastAsia="en-AU"/>
        </w:rPr>
        <w:t xml:space="preserve"> </w:t>
      </w:r>
      <w:r w:rsidR="007D0418">
        <w:rPr>
          <w:rFonts w:ascii="Times New Roman" w:eastAsia="Times New Roman" w:hAnsi="Times New Roman"/>
          <w:sz w:val="24"/>
          <w:szCs w:val="24"/>
          <w:lang w:eastAsia="en-AU"/>
        </w:rPr>
        <w:t xml:space="preserve">repeals and substitutes </w:t>
      </w:r>
      <w:r w:rsidR="0016611F">
        <w:rPr>
          <w:rFonts w:ascii="Times New Roman" w:eastAsia="Times New Roman" w:hAnsi="Times New Roman"/>
          <w:sz w:val="24"/>
          <w:szCs w:val="24"/>
          <w:lang w:eastAsia="en-AU"/>
        </w:rPr>
        <w:t xml:space="preserve">table item 3 to </w:t>
      </w:r>
      <w:r w:rsidR="00BE59CC">
        <w:rPr>
          <w:rFonts w:ascii="Times New Roman" w:eastAsia="Times New Roman" w:hAnsi="Times New Roman"/>
          <w:sz w:val="24"/>
          <w:szCs w:val="24"/>
          <w:lang w:eastAsia="en-AU"/>
        </w:rPr>
        <w:t xml:space="preserve">repeal the existing description of </w:t>
      </w:r>
      <w:r w:rsidR="00F42F09">
        <w:rPr>
          <w:rFonts w:ascii="Times New Roman" w:eastAsia="Times New Roman" w:hAnsi="Times New Roman"/>
          <w:sz w:val="24"/>
          <w:szCs w:val="24"/>
          <w:lang w:eastAsia="en-AU"/>
        </w:rPr>
        <w:t xml:space="preserve">the </w:t>
      </w:r>
      <w:r w:rsidR="00BE59CC">
        <w:rPr>
          <w:rFonts w:ascii="Times New Roman" w:eastAsia="Times New Roman" w:hAnsi="Times New Roman"/>
          <w:sz w:val="24"/>
          <w:szCs w:val="24"/>
          <w:lang w:eastAsia="en-AU"/>
        </w:rPr>
        <w:t xml:space="preserve">goods and substitute a new description of </w:t>
      </w:r>
      <w:r w:rsidR="00F42F09">
        <w:rPr>
          <w:rFonts w:ascii="Times New Roman" w:eastAsia="Times New Roman" w:hAnsi="Times New Roman"/>
          <w:sz w:val="24"/>
          <w:szCs w:val="24"/>
          <w:lang w:eastAsia="en-AU"/>
        </w:rPr>
        <w:t xml:space="preserve">the </w:t>
      </w:r>
      <w:r w:rsidR="00BE59CC">
        <w:rPr>
          <w:rFonts w:ascii="Times New Roman" w:eastAsia="Times New Roman" w:hAnsi="Times New Roman"/>
          <w:sz w:val="24"/>
          <w:szCs w:val="24"/>
          <w:lang w:eastAsia="en-AU"/>
        </w:rPr>
        <w:t xml:space="preserve">goods. It also </w:t>
      </w:r>
      <w:r w:rsidR="0016611F">
        <w:rPr>
          <w:rFonts w:ascii="Times New Roman" w:eastAsia="Times New Roman" w:hAnsi="Times New Roman"/>
          <w:sz w:val="24"/>
          <w:szCs w:val="24"/>
          <w:lang w:eastAsia="en-AU"/>
        </w:rPr>
        <w:t xml:space="preserve">removes the </w:t>
      </w:r>
      <w:r w:rsidR="00BE59CC">
        <w:rPr>
          <w:rFonts w:ascii="Times New Roman" w:eastAsia="Times New Roman" w:hAnsi="Times New Roman"/>
          <w:sz w:val="24"/>
          <w:szCs w:val="24"/>
          <w:lang w:eastAsia="en-AU"/>
        </w:rPr>
        <w:t xml:space="preserve">requirement in the existing alternative </w:t>
      </w:r>
      <w:r w:rsidR="0016611F">
        <w:rPr>
          <w:rFonts w:ascii="Times New Roman" w:eastAsia="Times New Roman" w:hAnsi="Times New Roman"/>
          <w:sz w:val="24"/>
          <w:szCs w:val="24"/>
          <w:lang w:eastAsia="en-AU"/>
        </w:rPr>
        <w:t xml:space="preserve">condition </w:t>
      </w:r>
      <w:r w:rsidR="00BE59CC">
        <w:rPr>
          <w:rFonts w:ascii="Times New Roman" w:eastAsia="Times New Roman" w:hAnsi="Times New Roman"/>
          <w:sz w:val="24"/>
          <w:szCs w:val="24"/>
          <w:lang w:eastAsia="en-AU"/>
        </w:rPr>
        <w:t xml:space="preserve">in paragraph (a) </w:t>
      </w:r>
      <w:r w:rsidR="0016611F">
        <w:rPr>
          <w:rFonts w:ascii="Times New Roman" w:eastAsia="Times New Roman" w:hAnsi="Times New Roman"/>
          <w:sz w:val="24"/>
          <w:szCs w:val="24"/>
          <w:lang w:eastAsia="en-AU"/>
        </w:rPr>
        <w:t>that the goods are not viable</w:t>
      </w:r>
      <w:r w:rsidR="00BE59CC">
        <w:rPr>
          <w:rFonts w:ascii="Times New Roman" w:eastAsia="Times New Roman" w:hAnsi="Times New Roman"/>
          <w:sz w:val="24"/>
          <w:szCs w:val="24"/>
          <w:lang w:eastAsia="en-AU"/>
        </w:rPr>
        <w:t xml:space="preserve"> as </w:t>
      </w:r>
      <w:r w:rsidR="0016611F">
        <w:rPr>
          <w:rFonts w:ascii="Times New Roman" w:eastAsia="Times New Roman" w:hAnsi="Times New Roman"/>
          <w:sz w:val="24"/>
          <w:szCs w:val="24"/>
          <w:lang w:eastAsia="en-AU"/>
        </w:rPr>
        <w:t>a consequential amendment to the amendment made by</w:t>
      </w:r>
      <w:r w:rsidR="00606CB4">
        <w:rPr>
          <w:rFonts w:ascii="Times New Roman" w:eastAsia="Times New Roman" w:hAnsi="Times New Roman"/>
          <w:sz w:val="24"/>
          <w:szCs w:val="24"/>
          <w:lang w:eastAsia="en-AU"/>
        </w:rPr>
        <w:t xml:space="preserve"> </w:t>
      </w:r>
      <w:r w:rsidR="00606CB4">
        <w:rPr>
          <w:rFonts w:ascii="Times New Roman" w:eastAsia="Times New Roman" w:hAnsi="Times New Roman"/>
          <w:sz w:val="24"/>
          <w:szCs w:val="24"/>
          <w:lang w:eastAsia="en-AU"/>
        </w:rPr>
        <w:fldChar w:fldCharType="begin"/>
      </w:r>
      <w:r w:rsidR="00606CB4">
        <w:rPr>
          <w:rFonts w:ascii="Times New Roman" w:eastAsia="Times New Roman" w:hAnsi="Times New Roman"/>
          <w:sz w:val="24"/>
          <w:szCs w:val="24"/>
          <w:lang w:eastAsia="en-AU"/>
        </w:rPr>
        <w:instrText xml:space="preserve"> REF _Ref514410991 \r \h </w:instrText>
      </w:r>
      <w:r w:rsidR="00606CB4">
        <w:rPr>
          <w:rFonts w:ascii="Times New Roman" w:eastAsia="Times New Roman" w:hAnsi="Times New Roman"/>
          <w:sz w:val="24"/>
          <w:szCs w:val="24"/>
          <w:lang w:eastAsia="en-AU"/>
        </w:rPr>
      </w:r>
      <w:r w:rsidR="00606CB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15</w:t>
      </w:r>
      <w:r w:rsidR="00606CB4">
        <w:rPr>
          <w:rFonts w:ascii="Times New Roman" w:eastAsia="Times New Roman" w:hAnsi="Times New Roman"/>
          <w:sz w:val="24"/>
          <w:szCs w:val="24"/>
          <w:lang w:eastAsia="en-AU"/>
        </w:rPr>
        <w:fldChar w:fldCharType="end"/>
      </w:r>
      <w:r w:rsidR="0016611F">
        <w:rPr>
          <w:rFonts w:ascii="Times New Roman" w:eastAsia="Times New Roman" w:hAnsi="Times New Roman"/>
          <w:sz w:val="24"/>
          <w:szCs w:val="24"/>
          <w:lang w:eastAsia="en-AU"/>
        </w:rPr>
        <w:t>.</w:t>
      </w:r>
    </w:p>
    <w:p w:rsidR="00BC2440" w:rsidRDefault="003D4BF5"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25" w:name="_Ref510706806"/>
      <w:r>
        <w:rPr>
          <w:rFonts w:ascii="Times New Roman" w:eastAsia="Times New Roman" w:hAnsi="Times New Roman"/>
          <w:b/>
          <w:sz w:val="24"/>
          <w:szCs w:val="24"/>
          <w:lang w:eastAsia="en-AU"/>
        </w:rPr>
        <w:t>Subsection 14(2) (table item 4, column 1)</w:t>
      </w:r>
    </w:p>
    <w:bookmarkEnd w:id="25"/>
    <w:p w:rsidR="00BC2440" w:rsidRPr="00F46BBE" w:rsidRDefault="00F46BBE" w:rsidP="00822676">
      <w:pPr>
        <w:shd w:val="clear" w:color="auto" w:fill="FFFFFF"/>
        <w:spacing w:before="100" w:beforeAutospacing="1" w:after="100" w:afterAutospacing="1"/>
        <w:rPr>
          <w:rFonts w:ascii="Times New Roman" w:eastAsia="Times New Roman" w:hAnsi="Times New Roman"/>
          <w:sz w:val="24"/>
          <w:szCs w:val="24"/>
          <w:lang w:eastAsia="en-AU"/>
        </w:rPr>
      </w:pPr>
      <w:r w:rsidRPr="00F46BBE">
        <w:rPr>
          <w:rFonts w:ascii="Times New Roman" w:eastAsia="Times New Roman" w:hAnsi="Times New Roman"/>
          <w:sz w:val="24"/>
          <w:szCs w:val="24"/>
          <w:lang w:eastAsia="en-AU"/>
        </w:rPr>
        <w:fldChar w:fldCharType="begin"/>
      </w:r>
      <w:r w:rsidRPr="00F46BBE">
        <w:rPr>
          <w:rFonts w:ascii="Times New Roman" w:eastAsia="Times New Roman" w:hAnsi="Times New Roman"/>
          <w:sz w:val="24"/>
          <w:szCs w:val="24"/>
          <w:lang w:eastAsia="en-AU"/>
        </w:rPr>
        <w:instrText xml:space="preserve"> REF _Ref510706806 \r \h </w:instrText>
      </w:r>
      <w:r>
        <w:rPr>
          <w:rFonts w:ascii="Times New Roman" w:eastAsia="Times New Roman" w:hAnsi="Times New Roman"/>
          <w:sz w:val="24"/>
          <w:szCs w:val="24"/>
          <w:lang w:eastAsia="en-AU"/>
        </w:rPr>
        <w:instrText xml:space="preserve"> \* MERGEFORMAT </w:instrText>
      </w:r>
      <w:r w:rsidRPr="00F46BBE">
        <w:rPr>
          <w:rFonts w:ascii="Times New Roman" w:eastAsia="Times New Roman" w:hAnsi="Times New Roman"/>
          <w:sz w:val="24"/>
          <w:szCs w:val="24"/>
          <w:lang w:eastAsia="en-AU"/>
        </w:rPr>
      </w:r>
      <w:r w:rsidRPr="00F46BBE">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20</w:t>
      </w:r>
      <w:r w:rsidRPr="00F46BBE">
        <w:rPr>
          <w:rFonts w:ascii="Times New Roman" w:eastAsia="Times New Roman" w:hAnsi="Times New Roman"/>
          <w:sz w:val="24"/>
          <w:szCs w:val="24"/>
          <w:lang w:eastAsia="en-AU"/>
        </w:rPr>
        <w:fldChar w:fldCharType="end"/>
      </w:r>
      <w:r w:rsidR="0016611F">
        <w:rPr>
          <w:rFonts w:ascii="Times New Roman" w:eastAsia="Times New Roman" w:hAnsi="Times New Roman"/>
          <w:sz w:val="24"/>
          <w:szCs w:val="24"/>
          <w:lang w:eastAsia="en-AU"/>
        </w:rPr>
        <w:t xml:space="preserve"> </w:t>
      </w:r>
      <w:r w:rsidR="00CD75C2">
        <w:rPr>
          <w:rFonts w:ascii="Times New Roman" w:eastAsia="Times New Roman" w:hAnsi="Times New Roman"/>
          <w:sz w:val="24"/>
          <w:szCs w:val="24"/>
          <w:lang w:eastAsia="en-AU"/>
        </w:rPr>
        <w:t>omits</w:t>
      </w:r>
      <w:r w:rsidR="0016611F">
        <w:rPr>
          <w:rFonts w:ascii="Times New Roman" w:eastAsia="Times New Roman" w:hAnsi="Times New Roman"/>
          <w:sz w:val="24"/>
          <w:szCs w:val="24"/>
          <w:lang w:eastAsia="en-AU"/>
        </w:rPr>
        <w:t xml:space="preserve"> “</w:t>
      </w:r>
      <w:r w:rsidR="00CD75C2">
        <w:rPr>
          <w:rFonts w:ascii="Times New Roman" w:eastAsia="Times New Roman" w:hAnsi="Times New Roman"/>
          <w:sz w:val="24"/>
          <w:szCs w:val="24"/>
          <w:lang w:eastAsia="en-AU"/>
        </w:rPr>
        <w:t>D</w:t>
      </w:r>
      <w:r w:rsidR="0016611F">
        <w:rPr>
          <w:rFonts w:ascii="Times New Roman" w:eastAsia="Times New Roman" w:hAnsi="Times New Roman"/>
          <w:sz w:val="24"/>
          <w:szCs w:val="24"/>
          <w:lang w:eastAsia="en-AU"/>
        </w:rPr>
        <w:t>ead non-salmonid</w:t>
      </w:r>
      <w:r w:rsidR="00CD75C2">
        <w:rPr>
          <w:rFonts w:ascii="Times New Roman" w:eastAsia="Times New Roman" w:hAnsi="Times New Roman"/>
          <w:sz w:val="24"/>
          <w:szCs w:val="24"/>
          <w:lang w:eastAsia="en-AU"/>
        </w:rPr>
        <w:t>” and substitutes “Non-salmonid”</w:t>
      </w:r>
      <w:r w:rsidR="0016611F">
        <w:rPr>
          <w:rFonts w:ascii="Times New Roman" w:eastAsia="Times New Roman" w:hAnsi="Times New Roman"/>
          <w:sz w:val="24"/>
          <w:szCs w:val="24"/>
          <w:lang w:eastAsia="en-AU"/>
        </w:rPr>
        <w:t>. This is a consequential amendment to the amendment made by</w:t>
      </w:r>
      <w:r w:rsidR="0061306D">
        <w:rPr>
          <w:rFonts w:ascii="Times New Roman" w:eastAsia="Times New Roman" w:hAnsi="Times New Roman"/>
          <w:sz w:val="24"/>
          <w:szCs w:val="24"/>
          <w:lang w:eastAsia="en-AU"/>
        </w:rPr>
        <w:t xml:space="preserve"> </w:t>
      </w:r>
      <w:r w:rsidR="0061306D">
        <w:rPr>
          <w:rFonts w:ascii="Times New Roman" w:eastAsia="Times New Roman" w:hAnsi="Times New Roman"/>
          <w:sz w:val="24"/>
          <w:szCs w:val="24"/>
          <w:lang w:eastAsia="en-AU"/>
        </w:rPr>
        <w:fldChar w:fldCharType="begin"/>
      </w:r>
      <w:r w:rsidR="0061306D">
        <w:rPr>
          <w:rFonts w:ascii="Times New Roman" w:eastAsia="Times New Roman" w:hAnsi="Times New Roman"/>
          <w:sz w:val="24"/>
          <w:szCs w:val="24"/>
          <w:lang w:eastAsia="en-AU"/>
        </w:rPr>
        <w:instrText xml:space="preserve"> REF _Ref514410991 \r \h </w:instrText>
      </w:r>
      <w:r w:rsidR="0061306D">
        <w:rPr>
          <w:rFonts w:ascii="Times New Roman" w:eastAsia="Times New Roman" w:hAnsi="Times New Roman"/>
          <w:sz w:val="24"/>
          <w:szCs w:val="24"/>
          <w:lang w:eastAsia="en-AU"/>
        </w:rPr>
      </w:r>
      <w:r w:rsidR="0061306D">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15</w:t>
      </w:r>
      <w:r w:rsidR="0061306D">
        <w:rPr>
          <w:rFonts w:ascii="Times New Roman" w:eastAsia="Times New Roman" w:hAnsi="Times New Roman"/>
          <w:sz w:val="24"/>
          <w:szCs w:val="24"/>
          <w:lang w:eastAsia="en-AU"/>
        </w:rPr>
        <w:fldChar w:fldCharType="end"/>
      </w:r>
      <w:r w:rsidR="0014616B">
        <w:rPr>
          <w:rFonts w:ascii="Times New Roman" w:eastAsia="Times New Roman" w:hAnsi="Times New Roman"/>
          <w:sz w:val="24"/>
          <w:szCs w:val="24"/>
          <w:lang w:eastAsia="en-AU"/>
        </w:rPr>
        <w:t xml:space="preserve"> as the word “dead” is redundant due to that amendment</w:t>
      </w:r>
      <w:r w:rsidR="0016611F">
        <w:rPr>
          <w:rFonts w:ascii="Times New Roman" w:eastAsia="Times New Roman" w:hAnsi="Times New Roman"/>
          <w:sz w:val="24"/>
          <w:szCs w:val="24"/>
          <w:lang w:eastAsia="en-AU"/>
        </w:rPr>
        <w:t>.</w:t>
      </w:r>
    </w:p>
    <w:p w:rsidR="00BC2440" w:rsidRDefault="003D4BF5"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26" w:name="_Ref514411089"/>
      <w:bookmarkStart w:id="27" w:name="_Ref510706817"/>
      <w:r>
        <w:rPr>
          <w:rFonts w:ascii="Times New Roman" w:eastAsia="Times New Roman" w:hAnsi="Times New Roman"/>
          <w:b/>
          <w:sz w:val="24"/>
          <w:szCs w:val="24"/>
          <w:lang w:eastAsia="en-AU"/>
        </w:rPr>
        <w:t>Subsection 14(2) (table item 5, column 1)</w:t>
      </w:r>
      <w:bookmarkEnd w:id="26"/>
    </w:p>
    <w:bookmarkEnd w:id="27"/>
    <w:p w:rsidR="00BC2440" w:rsidRPr="00F46BBE" w:rsidRDefault="00F46BBE" w:rsidP="00822676">
      <w:pPr>
        <w:shd w:val="clear" w:color="auto" w:fill="FFFFFF"/>
        <w:spacing w:before="100" w:beforeAutospacing="1" w:after="100" w:afterAutospacing="1"/>
        <w:rPr>
          <w:rFonts w:ascii="Times New Roman" w:eastAsia="Times New Roman" w:hAnsi="Times New Roman"/>
          <w:sz w:val="24"/>
          <w:szCs w:val="24"/>
          <w:lang w:eastAsia="en-AU"/>
        </w:rPr>
      </w:pPr>
      <w:r w:rsidRPr="00F46BBE">
        <w:rPr>
          <w:rFonts w:ascii="Times New Roman" w:eastAsia="Times New Roman" w:hAnsi="Times New Roman"/>
          <w:sz w:val="24"/>
          <w:szCs w:val="24"/>
          <w:lang w:eastAsia="en-AU"/>
        </w:rPr>
        <w:fldChar w:fldCharType="begin"/>
      </w:r>
      <w:r w:rsidRPr="00F46BBE">
        <w:rPr>
          <w:rFonts w:ascii="Times New Roman" w:eastAsia="Times New Roman" w:hAnsi="Times New Roman"/>
          <w:sz w:val="24"/>
          <w:szCs w:val="24"/>
          <w:lang w:eastAsia="en-AU"/>
        </w:rPr>
        <w:instrText xml:space="preserve"> REF _Ref510706817 \r \h </w:instrText>
      </w:r>
      <w:r>
        <w:rPr>
          <w:rFonts w:ascii="Times New Roman" w:eastAsia="Times New Roman" w:hAnsi="Times New Roman"/>
          <w:sz w:val="24"/>
          <w:szCs w:val="24"/>
          <w:lang w:eastAsia="en-AU"/>
        </w:rPr>
        <w:instrText xml:space="preserve"> \* MERGEFORMAT </w:instrText>
      </w:r>
      <w:r w:rsidRPr="00F46BBE">
        <w:rPr>
          <w:rFonts w:ascii="Times New Roman" w:eastAsia="Times New Roman" w:hAnsi="Times New Roman"/>
          <w:sz w:val="24"/>
          <w:szCs w:val="24"/>
          <w:lang w:eastAsia="en-AU"/>
        </w:rPr>
      </w:r>
      <w:r w:rsidRPr="00F46BBE">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21</w:t>
      </w:r>
      <w:r w:rsidRPr="00F46BBE">
        <w:rPr>
          <w:rFonts w:ascii="Times New Roman" w:eastAsia="Times New Roman" w:hAnsi="Times New Roman"/>
          <w:sz w:val="24"/>
          <w:szCs w:val="24"/>
          <w:lang w:eastAsia="en-AU"/>
        </w:rPr>
        <w:fldChar w:fldCharType="end"/>
      </w:r>
      <w:r w:rsidR="0016611F">
        <w:rPr>
          <w:rFonts w:ascii="Times New Roman" w:eastAsia="Times New Roman" w:hAnsi="Times New Roman"/>
          <w:sz w:val="24"/>
          <w:szCs w:val="24"/>
          <w:lang w:eastAsia="en-AU"/>
        </w:rPr>
        <w:t xml:space="preserve"> </w:t>
      </w:r>
      <w:r w:rsidR="00D56221">
        <w:rPr>
          <w:rFonts w:ascii="Times New Roman" w:eastAsia="Times New Roman" w:hAnsi="Times New Roman"/>
          <w:sz w:val="24"/>
          <w:szCs w:val="24"/>
          <w:lang w:eastAsia="en-AU"/>
        </w:rPr>
        <w:t>omits</w:t>
      </w:r>
      <w:r w:rsidR="0016611F">
        <w:rPr>
          <w:rFonts w:ascii="Times New Roman" w:eastAsia="Times New Roman" w:hAnsi="Times New Roman"/>
          <w:sz w:val="24"/>
          <w:szCs w:val="24"/>
          <w:lang w:eastAsia="en-AU"/>
        </w:rPr>
        <w:t xml:space="preserve"> “</w:t>
      </w:r>
      <w:r w:rsidR="00D56221">
        <w:rPr>
          <w:rFonts w:ascii="Times New Roman" w:eastAsia="Times New Roman" w:hAnsi="Times New Roman"/>
          <w:sz w:val="24"/>
          <w:szCs w:val="24"/>
          <w:lang w:eastAsia="en-AU"/>
        </w:rPr>
        <w:t>D</w:t>
      </w:r>
      <w:r w:rsidR="0016611F">
        <w:rPr>
          <w:rFonts w:ascii="Times New Roman" w:eastAsia="Times New Roman" w:hAnsi="Times New Roman"/>
          <w:sz w:val="24"/>
          <w:szCs w:val="24"/>
          <w:lang w:eastAsia="en-AU"/>
        </w:rPr>
        <w:t>ead fish</w:t>
      </w:r>
      <w:r w:rsidR="00D56221">
        <w:rPr>
          <w:rFonts w:ascii="Times New Roman" w:eastAsia="Times New Roman" w:hAnsi="Times New Roman"/>
          <w:sz w:val="24"/>
          <w:szCs w:val="24"/>
          <w:lang w:eastAsia="en-AU"/>
        </w:rPr>
        <w:t xml:space="preserve">” and substitutes </w:t>
      </w:r>
      <w:r w:rsidR="00B24046">
        <w:rPr>
          <w:rFonts w:ascii="Times New Roman" w:eastAsia="Times New Roman" w:hAnsi="Times New Roman"/>
          <w:sz w:val="24"/>
          <w:szCs w:val="24"/>
          <w:lang w:eastAsia="en-AU"/>
        </w:rPr>
        <w:t>“Fish”</w:t>
      </w:r>
      <w:r w:rsidR="0016611F">
        <w:rPr>
          <w:rFonts w:ascii="Times New Roman" w:eastAsia="Times New Roman" w:hAnsi="Times New Roman"/>
          <w:sz w:val="24"/>
          <w:szCs w:val="24"/>
          <w:lang w:eastAsia="en-AU"/>
        </w:rPr>
        <w:t>. This is a consequential amendment to the amendment made by</w:t>
      </w:r>
      <w:r w:rsidR="0061306D">
        <w:rPr>
          <w:rFonts w:ascii="Times New Roman" w:eastAsia="Times New Roman" w:hAnsi="Times New Roman"/>
          <w:sz w:val="24"/>
          <w:szCs w:val="24"/>
          <w:lang w:eastAsia="en-AU"/>
        </w:rPr>
        <w:t xml:space="preserve"> </w:t>
      </w:r>
      <w:r w:rsidR="0061306D">
        <w:rPr>
          <w:rFonts w:ascii="Times New Roman" w:eastAsia="Times New Roman" w:hAnsi="Times New Roman"/>
          <w:sz w:val="24"/>
          <w:szCs w:val="24"/>
          <w:lang w:eastAsia="en-AU"/>
        </w:rPr>
        <w:fldChar w:fldCharType="begin"/>
      </w:r>
      <w:r w:rsidR="0061306D">
        <w:rPr>
          <w:rFonts w:ascii="Times New Roman" w:eastAsia="Times New Roman" w:hAnsi="Times New Roman"/>
          <w:sz w:val="24"/>
          <w:szCs w:val="24"/>
          <w:lang w:eastAsia="en-AU"/>
        </w:rPr>
        <w:instrText xml:space="preserve"> REF _Ref514410991 \r \h </w:instrText>
      </w:r>
      <w:r w:rsidR="0061306D">
        <w:rPr>
          <w:rFonts w:ascii="Times New Roman" w:eastAsia="Times New Roman" w:hAnsi="Times New Roman"/>
          <w:sz w:val="24"/>
          <w:szCs w:val="24"/>
          <w:lang w:eastAsia="en-AU"/>
        </w:rPr>
      </w:r>
      <w:r w:rsidR="0061306D">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15</w:t>
      </w:r>
      <w:r w:rsidR="0061306D">
        <w:rPr>
          <w:rFonts w:ascii="Times New Roman" w:eastAsia="Times New Roman" w:hAnsi="Times New Roman"/>
          <w:sz w:val="24"/>
          <w:szCs w:val="24"/>
          <w:lang w:eastAsia="en-AU"/>
        </w:rPr>
        <w:fldChar w:fldCharType="end"/>
      </w:r>
      <w:r w:rsidR="0014616B">
        <w:rPr>
          <w:rFonts w:ascii="Times New Roman" w:eastAsia="Times New Roman" w:hAnsi="Times New Roman"/>
          <w:sz w:val="24"/>
          <w:szCs w:val="24"/>
          <w:lang w:eastAsia="en-AU"/>
        </w:rPr>
        <w:t xml:space="preserve"> as the word “dead” is redundant due to that amendment</w:t>
      </w:r>
      <w:r w:rsidR="0016611F">
        <w:rPr>
          <w:rFonts w:ascii="Times New Roman" w:eastAsia="Times New Roman" w:hAnsi="Times New Roman"/>
          <w:sz w:val="24"/>
          <w:szCs w:val="24"/>
          <w:lang w:eastAsia="en-AU"/>
        </w:rPr>
        <w:t>.</w:t>
      </w:r>
    </w:p>
    <w:p w:rsidR="00BC2440" w:rsidRDefault="003D4BF5"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28" w:name="_Ref511207465"/>
      <w:bookmarkStart w:id="29" w:name="_Ref510707394"/>
      <w:r>
        <w:rPr>
          <w:rFonts w:ascii="Times New Roman" w:eastAsia="Times New Roman" w:hAnsi="Times New Roman"/>
          <w:b/>
          <w:sz w:val="24"/>
          <w:szCs w:val="24"/>
          <w:lang w:eastAsia="en-AU"/>
        </w:rPr>
        <w:t>Subsection 14(2) (table item 8)</w:t>
      </w:r>
      <w:bookmarkEnd w:id="28"/>
    </w:p>
    <w:bookmarkEnd w:id="29"/>
    <w:p w:rsidR="00BC2440" w:rsidRPr="00EF6C44" w:rsidRDefault="00EF6C44" w:rsidP="00822676">
      <w:pPr>
        <w:shd w:val="clear" w:color="auto" w:fill="FFFFFF"/>
        <w:spacing w:before="100" w:beforeAutospacing="1" w:after="100" w:afterAutospacing="1"/>
        <w:rPr>
          <w:rFonts w:ascii="Times New Roman" w:eastAsia="Times New Roman" w:hAnsi="Times New Roman"/>
          <w:sz w:val="24"/>
          <w:szCs w:val="24"/>
          <w:lang w:eastAsia="en-AU"/>
        </w:rPr>
      </w:pPr>
      <w:r w:rsidRPr="00EF6C44">
        <w:rPr>
          <w:rFonts w:ascii="Times New Roman" w:eastAsia="Times New Roman" w:hAnsi="Times New Roman"/>
          <w:sz w:val="24"/>
          <w:szCs w:val="24"/>
          <w:lang w:eastAsia="en-AU"/>
        </w:rPr>
        <w:fldChar w:fldCharType="begin"/>
      </w:r>
      <w:r w:rsidRPr="00EF6C44">
        <w:rPr>
          <w:rFonts w:ascii="Times New Roman" w:eastAsia="Times New Roman" w:hAnsi="Times New Roman"/>
          <w:sz w:val="24"/>
          <w:szCs w:val="24"/>
          <w:lang w:eastAsia="en-AU"/>
        </w:rPr>
        <w:instrText xml:space="preserve"> REF _Ref510707394 \r \h </w:instrText>
      </w:r>
      <w:r>
        <w:rPr>
          <w:rFonts w:ascii="Times New Roman" w:eastAsia="Times New Roman" w:hAnsi="Times New Roman"/>
          <w:sz w:val="24"/>
          <w:szCs w:val="24"/>
          <w:lang w:eastAsia="en-AU"/>
        </w:rPr>
        <w:instrText xml:space="preserve"> \* MERGEFORMAT </w:instrText>
      </w:r>
      <w:r w:rsidRPr="00EF6C44">
        <w:rPr>
          <w:rFonts w:ascii="Times New Roman" w:eastAsia="Times New Roman" w:hAnsi="Times New Roman"/>
          <w:sz w:val="24"/>
          <w:szCs w:val="24"/>
          <w:lang w:eastAsia="en-AU"/>
        </w:rPr>
      </w:r>
      <w:r w:rsidRPr="00EF6C4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22</w:t>
      </w:r>
      <w:r w:rsidRPr="00EF6C44">
        <w:rPr>
          <w:rFonts w:ascii="Times New Roman" w:eastAsia="Times New Roman" w:hAnsi="Times New Roman"/>
          <w:sz w:val="24"/>
          <w:szCs w:val="24"/>
          <w:lang w:eastAsia="en-AU"/>
        </w:rPr>
        <w:fldChar w:fldCharType="end"/>
      </w:r>
      <w:r w:rsidR="0016611F">
        <w:rPr>
          <w:rFonts w:ascii="Times New Roman" w:eastAsia="Times New Roman" w:hAnsi="Times New Roman"/>
          <w:sz w:val="24"/>
          <w:szCs w:val="24"/>
          <w:lang w:eastAsia="en-AU"/>
        </w:rPr>
        <w:t xml:space="preserve"> repeals table item 8, and substitutes it with </w:t>
      </w:r>
      <w:r w:rsidR="004C0384">
        <w:rPr>
          <w:rFonts w:ascii="Times New Roman" w:eastAsia="Times New Roman" w:hAnsi="Times New Roman"/>
          <w:sz w:val="24"/>
          <w:szCs w:val="24"/>
          <w:lang w:eastAsia="en-AU"/>
        </w:rPr>
        <w:t>a new table item</w:t>
      </w:r>
      <w:r w:rsidR="0016611F">
        <w:rPr>
          <w:rFonts w:ascii="Times New Roman" w:eastAsia="Times New Roman" w:hAnsi="Times New Roman"/>
          <w:sz w:val="24"/>
          <w:szCs w:val="24"/>
          <w:lang w:eastAsia="en-AU"/>
        </w:rPr>
        <w:t xml:space="preserve"> which provide</w:t>
      </w:r>
      <w:r w:rsidR="00811D3E">
        <w:rPr>
          <w:rFonts w:ascii="Times New Roman" w:eastAsia="Times New Roman" w:hAnsi="Times New Roman"/>
          <w:sz w:val="24"/>
          <w:szCs w:val="24"/>
          <w:lang w:eastAsia="en-AU"/>
        </w:rPr>
        <w:t>s</w:t>
      </w:r>
      <w:r w:rsidR="0016611F">
        <w:rPr>
          <w:rFonts w:ascii="Times New Roman" w:eastAsia="Times New Roman" w:hAnsi="Times New Roman"/>
          <w:sz w:val="24"/>
          <w:szCs w:val="24"/>
          <w:lang w:eastAsia="en-AU"/>
        </w:rPr>
        <w:t xml:space="preserve"> alternative conditions for cnidarians, crustaceans (other than prawns, freshwater crayfish or crustacean meal), echinoderms, molluscs</w:t>
      </w:r>
      <w:r w:rsidR="004C0384">
        <w:rPr>
          <w:rFonts w:ascii="Times New Roman" w:eastAsia="Times New Roman" w:hAnsi="Times New Roman"/>
          <w:sz w:val="24"/>
          <w:szCs w:val="24"/>
          <w:lang w:eastAsia="en-AU"/>
        </w:rPr>
        <w:t xml:space="preserve"> (other than oysters in full or half shell or fresh water snails</w:t>
      </w:r>
      <w:r w:rsidR="001457ED">
        <w:rPr>
          <w:rFonts w:ascii="Times New Roman" w:eastAsia="Times New Roman" w:hAnsi="Times New Roman"/>
          <w:sz w:val="24"/>
          <w:szCs w:val="24"/>
          <w:lang w:eastAsia="en-AU"/>
        </w:rPr>
        <w:t>)</w:t>
      </w:r>
      <w:r w:rsidR="004C0384">
        <w:rPr>
          <w:rFonts w:ascii="Times New Roman" w:eastAsia="Times New Roman" w:hAnsi="Times New Roman"/>
          <w:sz w:val="24"/>
          <w:szCs w:val="24"/>
          <w:lang w:eastAsia="en-AU"/>
        </w:rPr>
        <w:t xml:space="preserve">, </w:t>
      </w:r>
      <w:r w:rsidR="004C0384" w:rsidRPr="004C0384">
        <w:rPr>
          <w:rFonts w:ascii="Times New Roman" w:eastAsia="Times New Roman" w:hAnsi="Times New Roman"/>
          <w:sz w:val="24"/>
          <w:szCs w:val="24"/>
          <w:lang w:eastAsia="en-AU"/>
        </w:rPr>
        <w:t>poriferans</w:t>
      </w:r>
      <w:r w:rsidR="004C0384">
        <w:rPr>
          <w:rFonts w:ascii="Times New Roman" w:eastAsia="Times New Roman" w:hAnsi="Times New Roman"/>
          <w:sz w:val="24"/>
          <w:szCs w:val="24"/>
          <w:lang w:eastAsia="en-AU"/>
        </w:rPr>
        <w:t xml:space="preserve"> and tunicates. This amendment consolidates the </w:t>
      </w:r>
      <w:r w:rsidR="003D7F97">
        <w:rPr>
          <w:rFonts w:ascii="Times New Roman" w:eastAsia="Times New Roman" w:hAnsi="Times New Roman"/>
          <w:sz w:val="24"/>
          <w:szCs w:val="24"/>
          <w:lang w:eastAsia="en-AU"/>
        </w:rPr>
        <w:t xml:space="preserve">existing </w:t>
      </w:r>
      <w:r w:rsidR="00811D3E">
        <w:rPr>
          <w:rFonts w:ascii="Times New Roman" w:eastAsia="Times New Roman" w:hAnsi="Times New Roman"/>
          <w:sz w:val="24"/>
          <w:szCs w:val="24"/>
          <w:lang w:eastAsia="en-AU"/>
        </w:rPr>
        <w:t xml:space="preserve">alternative </w:t>
      </w:r>
      <w:r w:rsidR="004C0384">
        <w:rPr>
          <w:rFonts w:ascii="Times New Roman" w:eastAsia="Times New Roman" w:hAnsi="Times New Roman"/>
          <w:sz w:val="24"/>
          <w:szCs w:val="24"/>
          <w:lang w:eastAsia="en-AU"/>
        </w:rPr>
        <w:t xml:space="preserve">conditions for these goods which </w:t>
      </w:r>
      <w:r w:rsidR="00893855">
        <w:rPr>
          <w:rFonts w:ascii="Times New Roman" w:eastAsia="Times New Roman" w:hAnsi="Times New Roman"/>
          <w:sz w:val="24"/>
          <w:szCs w:val="24"/>
          <w:lang w:eastAsia="en-AU"/>
        </w:rPr>
        <w:t>are identical</w:t>
      </w:r>
      <w:r w:rsidR="001457ED">
        <w:rPr>
          <w:rFonts w:ascii="Times New Roman" w:eastAsia="Times New Roman" w:hAnsi="Times New Roman"/>
          <w:sz w:val="24"/>
          <w:szCs w:val="24"/>
          <w:lang w:eastAsia="en-AU"/>
        </w:rPr>
        <w:t xml:space="preserve">, changes the description of </w:t>
      </w:r>
      <w:r w:rsidR="00783710">
        <w:rPr>
          <w:rFonts w:ascii="Times New Roman" w:eastAsia="Times New Roman" w:hAnsi="Times New Roman"/>
          <w:sz w:val="24"/>
          <w:szCs w:val="24"/>
          <w:lang w:eastAsia="en-AU"/>
        </w:rPr>
        <w:t>c</w:t>
      </w:r>
      <w:r w:rsidR="001457ED">
        <w:rPr>
          <w:rFonts w:ascii="Times New Roman" w:eastAsia="Times New Roman" w:hAnsi="Times New Roman"/>
          <w:sz w:val="24"/>
          <w:szCs w:val="24"/>
          <w:lang w:eastAsia="en-AU"/>
        </w:rPr>
        <w:t>nidarians, and adds poriferans</w:t>
      </w:r>
      <w:r w:rsidR="004C0384">
        <w:rPr>
          <w:rFonts w:ascii="Times New Roman" w:eastAsia="Times New Roman" w:hAnsi="Times New Roman"/>
          <w:sz w:val="24"/>
          <w:szCs w:val="24"/>
          <w:lang w:eastAsia="en-AU"/>
        </w:rPr>
        <w:t>.</w:t>
      </w:r>
      <w:r w:rsidR="00CA590E">
        <w:rPr>
          <w:rFonts w:ascii="Times New Roman" w:eastAsia="Times New Roman" w:hAnsi="Times New Roman"/>
          <w:sz w:val="24"/>
          <w:szCs w:val="24"/>
          <w:lang w:eastAsia="en-AU"/>
        </w:rPr>
        <w:t xml:space="preserve"> It also removes the requirement in the </w:t>
      </w:r>
      <w:r w:rsidR="00EE2307">
        <w:rPr>
          <w:rFonts w:ascii="Times New Roman" w:eastAsia="Times New Roman" w:hAnsi="Times New Roman"/>
          <w:sz w:val="24"/>
          <w:szCs w:val="24"/>
          <w:lang w:eastAsia="en-AU"/>
        </w:rPr>
        <w:t xml:space="preserve">existing </w:t>
      </w:r>
      <w:r w:rsidR="00CA590E">
        <w:rPr>
          <w:rFonts w:ascii="Times New Roman" w:eastAsia="Times New Roman" w:hAnsi="Times New Roman"/>
          <w:sz w:val="24"/>
          <w:szCs w:val="24"/>
          <w:lang w:eastAsia="en-AU"/>
        </w:rPr>
        <w:t xml:space="preserve">alternative condition that the goods are not viable as a consequential amendment to </w:t>
      </w:r>
      <w:r w:rsidR="00C60351">
        <w:rPr>
          <w:rFonts w:ascii="Times New Roman" w:eastAsia="Times New Roman" w:hAnsi="Times New Roman"/>
          <w:sz w:val="24"/>
          <w:szCs w:val="24"/>
          <w:lang w:eastAsia="en-AU"/>
        </w:rPr>
        <w:fldChar w:fldCharType="begin"/>
      </w:r>
      <w:r w:rsidR="00C60351">
        <w:rPr>
          <w:rFonts w:ascii="Times New Roman" w:eastAsia="Times New Roman" w:hAnsi="Times New Roman"/>
          <w:sz w:val="24"/>
          <w:szCs w:val="24"/>
          <w:lang w:eastAsia="en-AU"/>
        </w:rPr>
        <w:instrText xml:space="preserve"> REF _Ref514410991 \r \h </w:instrText>
      </w:r>
      <w:r w:rsidR="00C60351">
        <w:rPr>
          <w:rFonts w:ascii="Times New Roman" w:eastAsia="Times New Roman" w:hAnsi="Times New Roman"/>
          <w:sz w:val="24"/>
          <w:szCs w:val="24"/>
          <w:lang w:eastAsia="en-AU"/>
        </w:rPr>
      </w:r>
      <w:r w:rsidR="00C60351">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15</w:t>
      </w:r>
      <w:r w:rsidR="00C60351">
        <w:rPr>
          <w:rFonts w:ascii="Times New Roman" w:eastAsia="Times New Roman" w:hAnsi="Times New Roman"/>
          <w:sz w:val="24"/>
          <w:szCs w:val="24"/>
          <w:lang w:eastAsia="en-AU"/>
        </w:rPr>
        <w:fldChar w:fldCharType="end"/>
      </w:r>
      <w:r w:rsidR="00CA590E">
        <w:rPr>
          <w:rFonts w:ascii="Times New Roman" w:eastAsia="Times New Roman" w:hAnsi="Times New Roman"/>
          <w:sz w:val="24"/>
          <w:szCs w:val="24"/>
          <w:lang w:eastAsia="en-AU"/>
        </w:rPr>
        <w:t>.</w:t>
      </w:r>
    </w:p>
    <w:p w:rsidR="00BC2440" w:rsidRDefault="003D4BF5"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30" w:name="_Ref510707403"/>
      <w:r>
        <w:rPr>
          <w:rFonts w:ascii="Times New Roman" w:eastAsia="Times New Roman" w:hAnsi="Times New Roman"/>
          <w:b/>
          <w:sz w:val="24"/>
          <w:szCs w:val="24"/>
          <w:lang w:eastAsia="en-AU"/>
        </w:rPr>
        <w:t>Subsection 14(2) (table item 13)</w:t>
      </w:r>
    </w:p>
    <w:bookmarkEnd w:id="30"/>
    <w:p w:rsidR="00BC2440" w:rsidRPr="00EF6C44" w:rsidRDefault="00EF6C44" w:rsidP="00822676">
      <w:pPr>
        <w:shd w:val="clear" w:color="auto" w:fill="FFFFFF"/>
        <w:spacing w:before="100" w:beforeAutospacing="1" w:after="100" w:afterAutospacing="1"/>
        <w:rPr>
          <w:rFonts w:ascii="Times New Roman" w:eastAsia="Times New Roman" w:hAnsi="Times New Roman"/>
          <w:sz w:val="24"/>
          <w:szCs w:val="24"/>
          <w:lang w:eastAsia="en-AU"/>
        </w:rPr>
      </w:pPr>
      <w:r w:rsidRPr="00EF6C44">
        <w:rPr>
          <w:rFonts w:ascii="Times New Roman" w:eastAsia="Times New Roman" w:hAnsi="Times New Roman"/>
          <w:sz w:val="24"/>
          <w:szCs w:val="24"/>
          <w:lang w:eastAsia="en-AU"/>
        </w:rPr>
        <w:fldChar w:fldCharType="begin"/>
      </w:r>
      <w:r w:rsidRPr="00EF6C44">
        <w:rPr>
          <w:rFonts w:ascii="Times New Roman" w:eastAsia="Times New Roman" w:hAnsi="Times New Roman"/>
          <w:sz w:val="24"/>
          <w:szCs w:val="24"/>
          <w:lang w:eastAsia="en-AU"/>
        </w:rPr>
        <w:instrText xml:space="preserve"> REF _Ref510707403 \r \h </w:instrText>
      </w:r>
      <w:r>
        <w:rPr>
          <w:rFonts w:ascii="Times New Roman" w:eastAsia="Times New Roman" w:hAnsi="Times New Roman"/>
          <w:sz w:val="24"/>
          <w:szCs w:val="24"/>
          <w:lang w:eastAsia="en-AU"/>
        </w:rPr>
        <w:instrText xml:space="preserve"> \* MERGEFORMAT </w:instrText>
      </w:r>
      <w:r w:rsidRPr="00EF6C44">
        <w:rPr>
          <w:rFonts w:ascii="Times New Roman" w:eastAsia="Times New Roman" w:hAnsi="Times New Roman"/>
          <w:sz w:val="24"/>
          <w:szCs w:val="24"/>
          <w:lang w:eastAsia="en-AU"/>
        </w:rPr>
      </w:r>
      <w:r w:rsidRPr="00EF6C4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23</w:t>
      </w:r>
      <w:r w:rsidRPr="00EF6C44">
        <w:rPr>
          <w:rFonts w:ascii="Times New Roman" w:eastAsia="Times New Roman" w:hAnsi="Times New Roman"/>
          <w:sz w:val="24"/>
          <w:szCs w:val="24"/>
          <w:lang w:eastAsia="en-AU"/>
        </w:rPr>
        <w:fldChar w:fldCharType="end"/>
      </w:r>
      <w:r w:rsidR="004C0384">
        <w:rPr>
          <w:rFonts w:ascii="Times New Roman" w:eastAsia="Times New Roman" w:hAnsi="Times New Roman"/>
          <w:sz w:val="24"/>
          <w:szCs w:val="24"/>
          <w:lang w:eastAsia="en-AU"/>
        </w:rPr>
        <w:t xml:space="preserve"> repeals table item 13. This is a consequential amendment to the amendment made by </w:t>
      </w:r>
      <w:r w:rsidR="004C0384">
        <w:rPr>
          <w:rFonts w:ascii="Times New Roman" w:eastAsia="Times New Roman" w:hAnsi="Times New Roman"/>
          <w:sz w:val="24"/>
          <w:szCs w:val="24"/>
          <w:lang w:eastAsia="en-AU"/>
        </w:rPr>
        <w:fldChar w:fldCharType="begin"/>
      </w:r>
      <w:r w:rsidR="004C0384">
        <w:rPr>
          <w:rFonts w:ascii="Times New Roman" w:eastAsia="Times New Roman" w:hAnsi="Times New Roman"/>
          <w:sz w:val="24"/>
          <w:szCs w:val="24"/>
          <w:lang w:eastAsia="en-AU"/>
        </w:rPr>
        <w:instrText xml:space="preserve"> REF _Ref511207465 \r \h </w:instrText>
      </w:r>
      <w:r w:rsidR="004C0384">
        <w:rPr>
          <w:rFonts w:ascii="Times New Roman" w:eastAsia="Times New Roman" w:hAnsi="Times New Roman"/>
          <w:sz w:val="24"/>
          <w:szCs w:val="24"/>
          <w:lang w:eastAsia="en-AU"/>
        </w:rPr>
      </w:r>
      <w:r w:rsidR="004C038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22</w:t>
      </w:r>
      <w:r w:rsidR="004C0384">
        <w:rPr>
          <w:rFonts w:ascii="Times New Roman" w:eastAsia="Times New Roman" w:hAnsi="Times New Roman"/>
          <w:sz w:val="24"/>
          <w:szCs w:val="24"/>
          <w:lang w:eastAsia="en-AU"/>
        </w:rPr>
        <w:fldChar w:fldCharType="end"/>
      </w:r>
      <w:r w:rsidR="004C0384">
        <w:rPr>
          <w:rFonts w:ascii="Times New Roman" w:eastAsia="Times New Roman" w:hAnsi="Times New Roman"/>
          <w:sz w:val="24"/>
          <w:szCs w:val="24"/>
          <w:lang w:eastAsia="en-AU"/>
        </w:rPr>
        <w:t>.</w:t>
      </w:r>
    </w:p>
    <w:p w:rsidR="00BC2440" w:rsidRDefault="003D4BF5"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31" w:name="_Ref510707415"/>
      <w:r>
        <w:rPr>
          <w:rFonts w:ascii="Times New Roman" w:eastAsia="Times New Roman" w:hAnsi="Times New Roman"/>
          <w:b/>
          <w:sz w:val="24"/>
          <w:szCs w:val="24"/>
          <w:lang w:eastAsia="en-AU"/>
        </w:rPr>
        <w:t>Subsection 14(2) (table item 14, column 2, paragraph (b))</w:t>
      </w:r>
    </w:p>
    <w:bookmarkEnd w:id="31"/>
    <w:p w:rsidR="00BC2440" w:rsidRPr="00EF6C44" w:rsidRDefault="00EF6C44" w:rsidP="00822676">
      <w:pPr>
        <w:shd w:val="clear" w:color="auto" w:fill="FFFFFF"/>
        <w:spacing w:before="100" w:beforeAutospacing="1" w:after="100" w:afterAutospacing="1"/>
        <w:rPr>
          <w:rFonts w:ascii="Times New Roman" w:eastAsia="Times New Roman" w:hAnsi="Times New Roman"/>
          <w:sz w:val="24"/>
          <w:szCs w:val="24"/>
          <w:lang w:eastAsia="en-AU"/>
        </w:rPr>
      </w:pPr>
      <w:r w:rsidRPr="00EF6C44">
        <w:rPr>
          <w:rFonts w:ascii="Times New Roman" w:eastAsia="Times New Roman" w:hAnsi="Times New Roman"/>
          <w:sz w:val="24"/>
          <w:szCs w:val="24"/>
          <w:lang w:eastAsia="en-AU"/>
        </w:rPr>
        <w:fldChar w:fldCharType="begin"/>
      </w:r>
      <w:r w:rsidRPr="00EF6C44">
        <w:rPr>
          <w:rFonts w:ascii="Times New Roman" w:eastAsia="Times New Roman" w:hAnsi="Times New Roman"/>
          <w:sz w:val="24"/>
          <w:szCs w:val="24"/>
          <w:lang w:eastAsia="en-AU"/>
        </w:rPr>
        <w:instrText xml:space="preserve"> REF _Ref510707415 \r \h </w:instrText>
      </w:r>
      <w:r>
        <w:rPr>
          <w:rFonts w:ascii="Times New Roman" w:eastAsia="Times New Roman" w:hAnsi="Times New Roman"/>
          <w:sz w:val="24"/>
          <w:szCs w:val="24"/>
          <w:lang w:eastAsia="en-AU"/>
        </w:rPr>
        <w:instrText xml:space="preserve"> \* MERGEFORMAT </w:instrText>
      </w:r>
      <w:r w:rsidRPr="00EF6C44">
        <w:rPr>
          <w:rFonts w:ascii="Times New Roman" w:eastAsia="Times New Roman" w:hAnsi="Times New Roman"/>
          <w:sz w:val="24"/>
          <w:szCs w:val="24"/>
          <w:lang w:eastAsia="en-AU"/>
        </w:rPr>
      </w:r>
      <w:r w:rsidRPr="00EF6C4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24</w:t>
      </w:r>
      <w:r w:rsidRPr="00EF6C44">
        <w:rPr>
          <w:rFonts w:ascii="Times New Roman" w:eastAsia="Times New Roman" w:hAnsi="Times New Roman"/>
          <w:sz w:val="24"/>
          <w:szCs w:val="24"/>
          <w:lang w:eastAsia="en-AU"/>
        </w:rPr>
        <w:fldChar w:fldCharType="end"/>
      </w:r>
      <w:r w:rsidR="002074D5">
        <w:rPr>
          <w:rFonts w:ascii="Times New Roman" w:eastAsia="Times New Roman" w:hAnsi="Times New Roman"/>
          <w:sz w:val="24"/>
          <w:szCs w:val="24"/>
          <w:lang w:eastAsia="en-AU"/>
        </w:rPr>
        <w:t xml:space="preserve"> </w:t>
      </w:r>
      <w:r w:rsidR="00CB074F">
        <w:rPr>
          <w:rFonts w:ascii="Times New Roman" w:eastAsia="Times New Roman" w:hAnsi="Times New Roman"/>
          <w:sz w:val="24"/>
          <w:szCs w:val="24"/>
          <w:lang w:eastAsia="en-AU"/>
        </w:rPr>
        <w:t xml:space="preserve">repeals </w:t>
      </w:r>
      <w:r w:rsidR="00F87823">
        <w:rPr>
          <w:rFonts w:ascii="Times New Roman" w:eastAsia="Times New Roman" w:hAnsi="Times New Roman"/>
          <w:sz w:val="24"/>
          <w:szCs w:val="24"/>
          <w:lang w:eastAsia="en-AU"/>
        </w:rPr>
        <w:t xml:space="preserve">table item 14, column 2, paragraph (b). </w:t>
      </w:r>
      <w:r w:rsidR="00CB074F">
        <w:rPr>
          <w:rFonts w:ascii="Times New Roman" w:eastAsia="Times New Roman" w:hAnsi="Times New Roman"/>
          <w:sz w:val="24"/>
          <w:szCs w:val="24"/>
          <w:lang w:eastAsia="en-AU"/>
        </w:rPr>
        <w:t>This is a consequential amendment to the amendment made by</w:t>
      </w:r>
      <w:r w:rsidR="008726F4">
        <w:rPr>
          <w:rFonts w:ascii="Times New Roman" w:eastAsia="Times New Roman" w:hAnsi="Times New Roman"/>
          <w:sz w:val="24"/>
          <w:szCs w:val="24"/>
          <w:lang w:eastAsia="en-AU"/>
        </w:rPr>
        <w:t xml:space="preserve"> </w:t>
      </w:r>
      <w:r w:rsidR="008726F4">
        <w:rPr>
          <w:rFonts w:ascii="Times New Roman" w:eastAsia="Times New Roman" w:hAnsi="Times New Roman"/>
          <w:sz w:val="24"/>
          <w:szCs w:val="24"/>
          <w:lang w:eastAsia="en-AU"/>
        </w:rPr>
        <w:fldChar w:fldCharType="begin"/>
      </w:r>
      <w:r w:rsidR="008726F4">
        <w:rPr>
          <w:rFonts w:ascii="Times New Roman" w:eastAsia="Times New Roman" w:hAnsi="Times New Roman"/>
          <w:sz w:val="24"/>
          <w:szCs w:val="24"/>
          <w:lang w:eastAsia="en-AU"/>
        </w:rPr>
        <w:instrText xml:space="preserve"> REF _Ref514410991 \r \h </w:instrText>
      </w:r>
      <w:r w:rsidR="008726F4">
        <w:rPr>
          <w:rFonts w:ascii="Times New Roman" w:eastAsia="Times New Roman" w:hAnsi="Times New Roman"/>
          <w:sz w:val="24"/>
          <w:szCs w:val="24"/>
          <w:lang w:eastAsia="en-AU"/>
        </w:rPr>
      </w:r>
      <w:r w:rsidR="008726F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15</w:t>
      </w:r>
      <w:r w:rsidR="008726F4">
        <w:rPr>
          <w:rFonts w:ascii="Times New Roman" w:eastAsia="Times New Roman" w:hAnsi="Times New Roman"/>
          <w:sz w:val="24"/>
          <w:szCs w:val="24"/>
          <w:lang w:eastAsia="en-AU"/>
        </w:rPr>
        <w:fldChar w:fldCharType="end"/>
      </w:r>
      <w:r w:rsidR="00CB074F">
        <w:rPr>
          <w:rFonts w:ascii="Times New Roman" w:eastAsia="Times New Roman" w:hAnsi="Times New Roman"/>
          <w:sz w:val="24"/>
          <w:szCs w:val="24"/>
          <w:lang w:eastAsia="en-AU"/>
        </w:rPr>
        <w:t>.</w:t>
      </w:r>
    </w:p>
    <w:p w:rsidR="00BC2440" w:rsidRDefault="003D4BF5"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32" w:name="_Ref510707427"/>
      <w:r>
        <w:rPr>
          <w:rFonts w:ascii="Times New Roman" w:eastAsia="Times New Roman" w:hAnsi="Times New Roman"/>
          <w:b/>
          <w:sz w:val="24"/>
          <w:szCs w:val="24"/>
          <w:lang w:eastAsia="en-AU"/>
        </w:rPr>
        <w:t>Subsection 14(2) (table items 15, 16 and 17)</w:t>
      </w:r>
    </w:p>
    <w:bookmarkEnd w:id="32"/>
    <w:p w:rsidR="00BC2440" w:rsidRPr="00EF6C44" w:rsidRDefault="00EF6C44" w:rsidP="00822676">
      <w:pPr>
        <w:shd w:val="clear" w:color="auto" w:fill="FFFFFF"/>
        <w:spacing w:before="100" w:beforeAutospacing="1" w:after="100" w:afterAutospacing="1"/>
        <w:rPr>
          <w:rFonts w:ascii="Times New Roman" w:eastAsia="Times New Roman" w:hAnsi="Times New Roman"/>
          <w:sz w:val="24"/>
          <w:szCs w:val="24"/>
          <w:lang w:eastAsia="en-AU"/>
        </w:rPr>
      </w:pPr>
      <w:r w:rsidRPr="00EF6C44">
        <w:rPr>
          <w:rFonts w:ascii="Times New Roman" w:eastAsia="Times New Roman" w:hAnsi="Times New Roman"/>
          <w:sz w:val="24"/>
          <w:szCs w:val="24"/>
          <w:lang w:eastAsia="en-AU"/>
        </w:rPr>
        <w:fldChar w:fldCharType="begin"/>
      </w:r>
      <w:r w:rsidRPr="00EF6C44">
        <w:rPr>
          <w:rFonts w:ascii="Times New Roman" w:eastAsia="Times New Roman" w:hAnsi="Times New Roman"/>
          <w:sz w:val="24"/>
          <w:szCs w:val="24"/>
          <w:lang w:eastAsia="en-AU"/>
        </w:rPr>
        <w:instrText xml:space="preserve"> REF _Ref510707427 \r \h </w:instrText>
      </w:r>
      <w:r>
        <w:rPr>
          <w:rFonts w:ascii="Times New Roman" w:eastAsia="Times New Roman" w:hAnsi="Times New Roman"/>
          <w:sz w:val="24"/>
          <w:szCs w:val="24"/>
          <w:lang w:eastAsia="en-AU"/>
        </w:rPr>
        <w:instrText xml:space="preserve"> \* MERGEFORMAT </w:instrText>
      </w:r>
      <w:r w:rsidRPr="00EF6C44">
        <w:rPr>
          <w:rFonts w:ascii="Times New Roman" w:eastAsia="Times New Roman" w:hAnsi="Times New Roman"/>
          <w:sz w:val="24"/>
          <w:szCs w:val="24"/>
          <w:lang w:eastAsia="en-AU"/>
        </w:rPr>
      </w:r>
      <w:r w:rsidRPr="00EF6C4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25</w:t>
      </w:r>
      <w:r w:rsidRPr="00EF6C44">
        <w:rPr>
          <w:rFonts w:ascii="Times New Roman" w:eastAsia="Times New Roman" w:hAnsi="Times New Roman"/>
          <w:sz w:val="24"/>
          <w:szCs w:val="24"/>
          <w:lang w:eastAsia="en-AU"/>
        </w:rPr>
        <w:fldChar w:fldCharType="end"/>
      </w:r>
      <w:r w:rsidR="00214AB2">
        <w:rPr>
          <w:rFonts w:ascii="Times New Roman" w:eastAsia="Times New Roman" w:hAnsi="Times New Roman"/>
          <w:sz w:val="24"/>
          <w:szCs w:val="24"/>
          <w:lang w:eastAsia="en-AU"/>
        </w:rPr>
        <w:t xml:space="preserve"> repeals table items 15, 16 and 17. This is a consequential amendment to the amendment made by </w:t>
      </w:r>
      <w:r w:rsidR="00214AB2">
        <w:rPr>
          <w:rFonts w:ascii="Times New Roman" w:eastAsia="Times New Roman" w:hAnsi="Times New Roman"/>
          <w:sz w:val="24"/>
          <w:szCs w:val="24"/>
          <w:lang w:eastAsia="en-AU"/>
        </w:rPr>
        <w:fldChar w:fldCharType="begin"/>
      </w:r>
      <w:r w:rsidR="00214AB2">
        <w:rPr>
          <w:rFonts w:ascii="Times New Roman" w:eastAsia="Times New Roman" w:hAnsi="Times New Roman"/>
          <w:sz w:val="24"/>
          <w:szCs w:val="24"/>
          <w:lang w:eastAsia="en-AU"/>
        </w:rPr>
        <w:instrText xml:space="preserve"> REF _Ref511207465 \r \h </w:instrText>
      </w:r>
      <w:r w:rsidR="00214AB2">
        <w:rPr>
          <w:rFonts w:ascii="Times New Roman" w:eastAsia="Times New Roman" w:hAnsi="Times New Roman"/>
          <w:sz w:val="24"/>
          <w:szCs w:val="24"/>
          <w:lang w:eastAsia="en-AU"/>
        </w:rPr>
      </w:r>
      <w:r w:rsidR="00214AB2">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22</w:t>
      </w:r>
      <w:r w:rsidR="00214AB2">
        <w:rPr>
          <w:rFonts w:ascii="Times New Roman" w:eastAsia="Times New Roman" w:hAnsi="Times New Roman"/>
          <w:sz w:val="24"/>
          <w:szCs w:val="24"/>
          <w:lang w:eastAsia="en-AU"/>
        </w:rPr>
        <w:fldChar w:fldCharType="end"/>
      </w:r>
      <w:r w:rsidR="00214AB2">
        <w:rPr>
          <w:rFonts w:ascii="Times New Roman" w:eastAsia="Times New Roman" w:hAnsi="Times New Roman"/>
          <w:sz w:val="24"/>
          <w:szCs w:val="24"/>
          <w:lang w:eastAsia="en-AU"/>
        </w:rPr>
        <w:t>.</w:t>
      </w:r>
    </w:p>
    <w:p w:rsidR="00BC2440" w:rsidRDefault="007143C9"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33" w:name="_Ref510707441"/>
      <w:r>
        <w:rPr>
          <w:rFonts w:ascii="Times New Roman" w:eastAsia="Times New Roman" w:hAnsi="Times New Roman"/>
          <w:b/>
          <w:sz w:val="24"/>
          <w:szCs w:val="24"/>
          <w:lang w:eastAsia="en-AU"/>
        </w:rPr>
        <w:t>Subsection 15(2) (cell at table item 3, column 1)</w:t>
      </w:r>
    </w:p>
    <w:bookmarkEnd w:id="33"/>
    <w:p w:rsidR="00BC2440" w:rsidRPr="00EF6C44" w:rsidRDefault="00EF6C44" w:rsidP="00822676">
      <w:pPr>
        <w:shd w:val="clear" w:color="auto" w:fill="FFFFFF"/>
        <w:spacing w:before="100" w:beforeAutospacing="1" w:after="100" w:afterAutospacing="1"/>
        <w:rPr>
          <w:rFonts w:ascii="Times New Roman" w:eastAsia="Times New Roman" w:hAnsi="Times New Roman"/>
          <w:sz w:val="24"/>
          <w:szCs w:val="24"/>
          <w:lang w:eastAsia="en-AU"/>
        </w:rPr>
      </w:pPr>
      <w:r w:rsidRPr="00EF6C44">
        <w:rPr>
          <w:rFonts w:ascii="Times New Roman" w:eastAsia="Times New Roman" w:hAnsi="Times New Roman"/>
          <w:sz w:val="24"/>
          <w:szCs w:val="24"/>
          <w:lang w:eastAsia="en-AU"/>
        </w:rPr>
        <w:fldChar w:fldCharType="begin"/>
      </w:r>
      <w:r w:rsidRPr="00EF6C44">
        <w:rPr>
          <w:rFonts w:ascii="Times New Roman" w:eastAsia="Times New Roman" w:hAnsi="Times New Roman"/>
          <w:sz w:val="24"/>
          <w:szCs w:val="24"/>
          <w:lang w:eastAsia="en-AU"/>
        </w:rPr>
        <w:instrText xml:space="preserve"> REF _Ref510707441 \r \h </w:instrText>
      </w:r>
      <w:r>
        <w:rPr>
          <w:rFonts w:ascii="Times New Roman" w:eastAsia="Times New Roman" w:hAnsi="Times New Roman"/>
          <w:sz w:val="24"/>
          <w:szCs w:val="24"/>
          <w:lang w:eastAsia="en-AU"/>
        </w:rPr>
        <w:instrText xml:space="preserve"> \* MERGEFORMAT </w:instrText>
      </w:r>
      <w:r w:rsidRPr="00EF6C44">
        <w:rPr>
          <w:rFonts w:ascii="Times New Roman" w:eastAsia="Times New Roman" w:hAnsi="Times New Roman"/>
          <w:sz w:val="24"/>
          <w:szCs w:val="24"/>
          <w:lang w:eastAsia="en-AU"/>
        </w:rPr>
      </w:r>
      <w:r w:rsidRPr="00EF6C4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26</w:t>
      </w:r>
      <w:r w:rsidRPr="00EF6C44">
        <w:rPr>
          <w:rFonts w:ascii="Times New Roman" w:eastAsia="Times New Roman" w:hAnsi="Times New Roman"/>
          <w:sz w:val="24"/>
          <w:szCs w:val="24"/>
          <w:lang w:eastAsia="en-AU"/>
        </w:rPr>
        <w:fldChar w:fldCharType="end"/>
      </w:r>
      <w:r w:rsidR="004E3460">
        <w:rPr>
          <w:rFonts w:ascii="Times New Roman" w:eastAsia="Times New Roman" w:hAnsi="Times New Roman"/>
          <w:sz w:val="24"/>
          <w:szCs w:val="24"/>
          <w:lang w:eastAsia="en-AU"/>
        </w:rPr>
        <w:t xml:space="preserve"> repe</w:t>
      </w:r>
      <w:r w:rsidR="002D5506">
        <w:rPr>
          <w:rFonts w:ascii="Times New Roman" w:eastAsia="Times New Roman" w:hAnsi="Times New Roman"/>
          <w:sz w:val="24"/>
          <w:szCs w:val="24"/>
          <w:lang w:eastAsia="en-AU"/>
        </w:rPr>
        <w:t xml:space="preserve">als </w:t>
      </w:r>
      <w:r w:rsidR="00BD37B1">
        <w:rPr>
          <w:rFonts w:ascii="Times New Roman" w:eastAsia="Times New Roman" w:hAnsi="Times New Roman"/>
          <w:sz w:val="24"/>
          <w:szCs w:val="24"/>
          <w:lang w:eastAsia="en-AU"/>
        </w:rPr>
        <w:t xml:space="preserve">the cell in </w:t>
      </w:r>
      <w:r w:rsidR="002D5506">
        <w:rPr>
          <w:rFonts w:ascii="Times New Roman" w:eastAsia="Times New Roman" w:hAnsi="Times New Roman"/>
          <w:sz w:val="24"/>
          <w:szCs w:val="24"/>
          <w:lang w:eastAsia="en-AU"/>
        </w:rPr>
        <w:t xml:space="preserve">table item 3 in column 1, and substitutes it with a </w:t>
      </w:r>
      <w:r w:rsidR="00C60351">
        <w:rPr>
          <w:rFonts w:ascii="Times New Roman" w:eastAsia="Times New Roman" w:hAnsi="Times New Roman"/>
          <w:sz w:val="24"/>
          <w:szCs w:val="24"/>
          <w:lang w:eastAsia="en-AU"/>
        </w:rPr>
        <w:t>cell</w:t>
      </w:r>
      <w:r w:rsidR="002D5506">
        <w:rPr>
          <w:rFonts w:ascii="Times New Roman" w:eastAsia="Times New Roman" w:hAnsi="Times New Roman"/>
          <w:sz w:val="24"/>
          <w:szCs w:val="24"/>
          <w:lang w:eastAsia="en-AU"/>
        </w:rPr>
        <w:t xml:space="preserve"> which </w:t>
      </w:r>
      <w:r w:rsidR="00BD37B1">
        <w:rPr>
          <w:rFonts w:ascii="Times New Roman" w:eastAsia="Times New Roman" w:hAnsi="Times New Roman"/>
          <w:sz w:val="24"/>
          <w:szCs w:val="24"/>
          <w:lang w:eastAsia="en-AU"/>
        </w:rPr>
        <w:t xml:space="preserve">adds </w:t>
      </w:r>
      <w:r w:rsidR="006E714A">
        <w:rPr>
          <w:rFonts w:ascii="Times New Roman" w:eastAsia="Times New Roman" w:hAnsi="Times New Roman"/>
          <w:sz w:val="24"/>
          <w:szCs w:val="24"/>
          <w:lang w:eastAsia="en-AU"/>
        </w:rPr>
        <w:t>foie gras</w:t>
      </w:r>
      <w:r w:rsidR="00BD37B1">
        <w:rPr>
          <w:rFonts w:ascii="Times New Roman" w:eastAsia="Times New Roman" w:hAnsi="Times New Roman"/>
          <w:sz w:val="24"/>
          <w:szCs w:val="24"/>
          <w:lang w:eastAsia="en-AU"/>
        </w:rPr>
        <w:t xml:space="preserve"> to the description of the goods</w:t>
      </w:r>
      <w:r w:rsidR="006E714A">
        <w:rPr>
          <w:rFonts w:ascii="Times New Roman" w:eastAsia="Times New Roman" w:hAnsi="Times New Roman"/>
          <w:sz w:val="24"/>
          <w:szCs w:val="24"/>
          <w:lang w:eastAsia="en-AU"/>
        </w:rPr>
        <w:t>.</w:t>
      </w:r>
      <w:r w:rsidR="009E2CA7">
        <w:rPr>
          <w:rFonts w:ascii="Times New Roman" w:eastAsia="Times New Roman" w:hAnsi="Times New Roman"/>
          <w:sz w:val="24"/>
          <w:szCs w:val="24"/>
          <w:lang w:eastAsia="en-AU"/>
        </w:rPr>
        <w:t xml:space="preserve"> This amendment reduces unnecessary regulatory burden for importers as </w:t>
      </w:r>
      <w:r w:rsidR="00BD37B1">
        <w:rPr>
          <w:rFonts w:ascii="Times New Roman" w:eastAsia="Times New Roman" w:hAnsi="Times New Roman"/>
          <w:sz w:val="24"/>
          <w:szCs w:val="24"/>
          <w:lang w:eastAsia="en-AU"/>
        </w:rPr>
        <w:t xml:space="preserve">the </w:t>
      </w:r>
      <w:r w:rsidR="00A57EB3">
        <w:rPr>
          <w:rFonts w:ascii="Times New Roman" w:eastAsia="Times New Roman" w:hAnsi="Times New Roman"/>
          <w:sz w:val="24"/>
          <w:szCs w:val="24"/>
          <w:lang w:eastAsia="en-AU"/>
        </w:rPr>
        <w:t xml:space="preserve">level of </w:t>
      </w:r>
      <w:r w:rsidR="00BD37B1">
        <w:rPr>
          <w:rFonts w:ascii="Times New Roman" w:eastAsia="Times New Roman" w:hAnsi="Times New Roman"/>
          <w:sz w:val="24"/>
          <w:szCs w:val="24"/>
          <w:lang w:eastAsia="en-AU"/>
        </w:rPr>
        <w:t xml:space="preserve">biosecurity risk associated with </w:t>
      </w:r>
      <w:r w:rsidR="009E2CA7">
        <w:rPr>
          <w:rFonts w:ascii="Times New Roman" w:eastAsia="Times New Roman" w:hAnsi="Times New Roman"/>
          <w:sz w:val="24"/>
          <w:szCs w:val="24"/>
          <w:lang w:eastAsia="en-AU"/>
        </w:rPr>
        <w:t xml:space="preserve">foie gras </w:t>
      </w:r>
      <w:r w:rsidR="00BD37B1">
        <w:rPr>
          <w:rFonts w:ascii="Times New Roman" w:eastAsia="Times New Roman" w:hAnsi="Times New Roman"/>
          <w:sz w:val="24"/>
          <w:szCs w:val="24"/>
          <w:lang w:eastAsia="en-AU"/>
        </w:rPr>
        <w:t xml:space="preserve">is </w:t>
      </w:r>
      <w:r w:rsidR="009E2CA7">
        <w:rPr>
          <w:rFonts w:ascii="Times New Roman" w:eastAsia="Times New Roman" w:hAnsi="Times New Roman"/>
          <w:sz w:val="24"/>
          <w:szCs w:val="24"/>
          <w:lang w:eastAsia="en-AU"/>
        </w:rPr>
        <w:t xml:space="preserve">minimal if </w:t>
      </w:r>
      <w:r w:rsidR="00BD37B1">
        <w:rPr>
          <w:rFonts w:ascii="Times New Roman" w:eastAsia="Times New Roman" w:hAnsi="Times New Roman"/>
          <w:sz w:val="24"/>
          <w:szCs w:val="24"/>
          <w:lang w:eastAsia="en-AU"/>
        </w:rPr>
        <w:t xml:space="preserve">the alternative </w:t>
      </w:r>
      <w:r w:rsidR="009E2CA7">
        <w:rPr>
          <w:rFonts w:ascii="Times New Roman" w:eastAsia="Times New Roman" w:hAnsi="Times New Roman"/>
          <w:sz w:val="24"/>
          <w:szCs w:val="24"/>
          <w:lang w:eastAsia="en-AU"/>
        </w:rPr>
        <w:t>conditions are met.</w:t>
      </w:r>
    </w:p>
    <w:p w:rsidR="00EF6C44" w:rsidRPr="00EF6C44" w:rsidRDefault="007143C9"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34" w:name="_Ref511296439"/>
      <w:bookmarkStart w:id="35" w:name="_Ref510777923"/>
      <w:r>
        <w:rPr>
          <w:rFonts w:ascii="Times New Roman" w:eastAsia="Times New Roman" w:hAnsi="Times New Roman"/>
          <w:b/>
          <w:sz w:val="24"/>
          <w:szCs w:val="24"/>
          <w:lang w:eastAsia="en-AU"/>
        </w:rPr>
        <w:t>Subsection 16(2) (table item 2, column 2, subparagraph (a)(ii))</w:t>
      </w:r>
      <w:bookmarkEnd w:id="34"/>
    </w:p>
    <w:bookmarkEnd w:id="35"/>
    <w:p w:rsidR="00816354" w:rsidRPr="00816354" w:rsidRDefault="00816354" w:rsidP="0082267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_Ref510777923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27</w:t>
      </w:r>
      <w:r>
        <w:rPr>
          <w:rFonts w:ascii="Times New Roman" w:eastAsia="Times New Roman" w:hAnsi="Times New Roman"/>
          <w:sz w:val="24"/>
          <w:szCs w:val="24"/>
          <w:lang w:eastAsia="en-AU"/>
        </w:rPr>
        <w:fldChar w:fldCharType="end"/>
      </w:r>
      <w:r w:rsidR="006E714A">
        <w:rPr>
          <w:rFonts w:ascii="Times New Roman" w:eastAsia="Times New Roman" w:hAnsi="Times New Roman"/>
          <w:sz w:val="24"/>
          <w:szCs w:val="24"/>
          <w:lang w:eastAsia="en-AU"/>
        </w:rPr>
        <w:t xml:space="preserve"> </w:t>
      </w:r>
      <w:r w:rsidR="00B432ED">
        <w:rPr>
          <w:rFonts w:ascii="Times New Roman" w:eastAsia="Times New Roman" w:hAnsi="Times New Roman"/>
          <w:sz w:val="24"/>
          <w:szCs w:val="24"/>
          <w:lang w:eastAsia="en-AU"/>
        </w:rPr>
        <w:t>omits the words “one or more” from the al</w:t>
      </w:r>
      <w:r w:rsidR="00E568E7">
        <w:rPr>
          <w:rFonts w:ascii="Times New Roman" w:eastAsia="Times New Roman" w:hAnsi="Times New Roman"/>
          <w:sz w:val="24"/>
          <w:szCs w:val="24"/>
          <w:lang w:eastAsia="en-AU"/>
        </w:rPr>
        <w:t xml:space="preserve">ternative conditions for infant formula. This amendment makes it clear that </w:t>
      </w:r>
      <w:r w:rsidR="005F4F4F">
        <w:rPr>
          <w:rFonts w:ascii="Times New Roman" w:eastAsia="Times New Roman" w:hAnsi="Times New Roman"/>
          <w:sz w:val="24"/>
          <w:szCs w:val="24"/>
          <w:lang w:eastAsia="en-AU"/>
        </w:rPr>
        <w:t>all</w:t>
      </w:r>
      <w:r w:rsidR="00E568E7">
        <w:rPr>
          <w:rFonts w:ascii="Times New Roman" w:eastAsia="Times New Roman" w:hAnsi="Times New Roman"/>
          <w:sz w:val="24"/>
          <w:szCs w:val="24"/>
          <w:lang w:eastAsia="en-AU"/>
        </w:rPr>
        <w:t xml:space="preserve"> countries </w:t>
      </w:r>
      <w:r w:rsidR="005F4F4F">
        <w:rPr>
          <w:rFonts w:ascii="Times New Roman" w:eastAsia="Times New Roman" w:hAnsi="Times New Roman"/>
          <w:sz w:val="24"/>
          <w:szCs w:val="24"/>
          <w:lang w:eastAsia="en-AU"/>
        </w:rPr>
        <w:t>involved in the manufacturing process of infant formula must be</w:t>
      </w:r>
      <w:r w:rsidR="00E568E7">
        <w:rPr>
          <w:rFonts w:ascii="Times New Roman" w:eastAsia="Times New Roman" w:hAnsi="Times New Roman"/>
          <w:sz w:val="24"/>
          <w:szCs w:val="24"/>
          <w:lang w:eastAsia="en-AU"/>
        </w:rPr>
        <w:t xml:space="preserve"> FMD-free</w:t>
      </w:r>
      <w:r w:rsidR="00AA79DF">
        <w:rPr>
          <w:rFonts w:ascii="Times New Roman" w:eastAsia="Times New Roman" w:hAnsi="Times New Roman"/>
          <w:sz w:val="24"/>
          <w:szCs w:val="24"/>
          <w:lang w:eastAsia="en-AU"/>
        </w:rPr>
        <w:t xml:space="preserve"> to</w:t>
      </w:r>
      <w:r w:rsidR="00FE131E">
        <w:rPr>
          <w:rFonts w:ascii="Times New Roman" w:eastAsia="Times New Roman" w:hAnsi="Times New Roman"/>
          <w:sz w:val="24"/>
          <w:szCs w:val="24"/>
          <w:lang w:eastAsia="en-AU"/>
        </w:rPr>
        <w:t xml:space="preserve"> </w:t>
      </w:r>
      <w:r w:rsidR="00BD37B1">
        <w:rPr>
          <w:rFonts w:ascii="Times New Roman" w:eastAsia="Times New Roman" w:hAnsi="Times New Roman"/>
          <w:sz w:val="24"/>
          <w:szCs w:val="24"/>
          <w:lang w:eastAsia="en-AU"/>
        </w:rPr>
        <w:t xml:space="preserve">ensure that the </w:t>
      </w:r>
      <w:r w:rsidR="00A57EB3">
        <w:rPr>
          <w:rFonts w:ascii="Times New Roman" w:eastAsia="Times New Roman" w:hAnsi="Times New Roman"/>
          <w:sz w:val="24"/>
          <w:szCs w:val="24"/>
          <w:lang w:eastAsia="en-AU"/>
        </w:rPr>
        <w:t xml:space="preserve">level of </w:t>
      </w:r>
      <w:r w:rsidR="00FE131E">
        <w:rPr>
          <w:rFonts w:ascii="Times New Roman" w:eastAsia="Times New Roman" w:hAnsi="Times New Roman"/>
          <w:sz w:val="24"/>
          <w:szCs w:val="24"/>
          <w:lang w:eastAsia="en-AU"/>
        </w:rPr>
        <w:t xml:space="preserve">biosecurity risk </w:t>
      </w:r>
      <w:r w:rsidR="00BD37B1">
        <w:rPr>
          <w:rFonts w:ascii="Times New Roman" w:eastAsia="Times New Roman" w:hAnsi="Times New Roman"/>
          <w:sz w:val="24"/>
          <w:szCs w:val="24"/>
          <w:lang w:eastAsia="en-AU"/>
        </w:rPr>
        <w:t>associated with these goods is appropriately managed</w:t>
      </w:r>
      <w:r w:rsidR="00FE131E">
        <w:rPr>
          <w:rFonts w:ascii="Times New Roman" w:eastAsia="Times New Roman" w:hAnsi="Times New Roman"/>
          <w:sz w:val="24"/>
          <w:szCs w:val="24"/>
          <w:lang w:eastAsia="en-AU"/>
        </w:rPr>
        <w:t xml:space="preserve">. </w:t>
      </w:r>
    </w:p>
    <w:p w:rsidR="00816354" w:rsidRPr="00DB1564" w:rsidRDefault="007143C9"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sz w:val="24"/>
          <w:szCs w:val="24"/>
          <w:lang w:eastAsia="en-AU"/>
        </w:rPr>
      </w:pPr>
      <w:bookmarkStart w:id="36" w:name="_Ref510778940"/>
      <w:r>
        <w:rPr>
          <w:rFonts w:ascii="Times New Roman" w:eastAsia="Times New Roman" w:hAnsi="Times New Roman"/>
          <w:b/>
          <w:sz w:val="24"/>
          <w:szCs w:val="24"/>
          <w:lang w:eastAsia="en-AU"/>
        </w:rPr>
        <w:t>Subsection 16(2) (table item 2, column 2, subparagraph (a)(iii))</w:t>
      </w:r>
      <w:bookmarkEnd w:id="36"/>
    </w:p>
    <w:p w:rsidR="00DB1564" w:rsidRP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_Ref510778940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28</w:t>
      </w:r>
      <w:r w:rsidRPr="00DB1564">
        <w:rPr>
          <w:rFonts w:ascii="Times New Roman" w:eastAsia="Times New Roman" w:hAnsi="Times New Roman"/>
          <w:sz w:val="24"/>
          <w:szCs w:val="24"/>
          <w:lang w:eastAsia="en-AU"/>
        </w:rPr>
        <w:fldChar w:fldCharType="end"/>
      </w:r>
      <w:r w:rsidR="00947025">
        <w:rPr>
          <w:rFonts w:ascii="Times New Roman" w:eastAsia="Times New Roman" w:hAnsi="Times New Roman"/>
          <w:sz w:val="24"/>
          <w:szCs w:val="24"/>
          <w:lang w:eastAsia="en-AU"/>
        </w:rPr>
        <w:t xml:space="preserve"> </w:t>
      </w:r>
      <w:r w:rsidR="00237603">
        <w:rPr>
          <w:rFonts w:ascii="Times New Roman" w:eastAsia="Times New Roman" w:hAnsi="Times New Roman"/>
          <w:sz w:val="24"/>
          <w:szCs w:val="24"/>
          <w:lang w:eastAsia="en-AU"/>
        </w:rPr>
        <w:t xml:space="preserve">repeals subparagraph </w:t>
      </w:r>
      <w:r w:rsidR="0093064A">
        <w:rPr>
          <w:rFonts w:ascii="Times New Roman" w:eastAsia="Times New Roman" w:hAnsi="Times New Roman"/>
          <w:sz w:val="24"/>
          <w:szCs w:val="24"/>
          <w:lang w:eastAsia="en-AU"/>
        </w:rPr>
        <w:t xml:space="preserve">(a)(iii) </w:t>
      </w:r>
      <w:r w:rsidR="00237603">
        <w:rPr>
          <w:rFonts w:ascii="Times New Roman" w:eastAsia="Times New Roman" w:hAnsi="Times New Roman"/>
          <w:sz w:val="24"/>
          <w:szCs w:val="24"/>
          <w:lang w:eastAsia="en-AU"/>
        </w:rPr>
        <w:t>in table item 2, column 2.</w:t>
      </w:r>
      <w:r w:rsidR="00AB6EE4">
        <w:rPr>
          <w:rFonts w:ascii="Times New Roman" w:eastAsia="Times New Roman" w:hAnsi="Times New Roman"/>
          <w:sz w:val="24"/>
          <w:szCs w:val="24"/>
          <w:lang w:eastAsia="en-AU"/>
        </w:rPr>
        <w:t xml:space="preserve"> This amendment removes the requirement for infant formula for personal use to be accompanied by evidence that the goods were manufactured in one or more FMD-free countries only</w:t>
      </w:r>
      <w:r w:rsidR="00E610D0">
        <w:rPr>
          <w:rFonts w:ascii="Times New Roman" w:eastAsia="Times New Roman" w:hAnsi="Times New Roman"/>
          <w:sz w:val="24"/>
          <w:szCs w:val="24"/>
          <w:lang w:eastAsia="en-AU"/>
        </w:rPr>
        <w:t>, which exists currently in addition to the requirement that the goods were manufacture</w:t>
      </w:r>
      <w:r w:rsidR="00AE4025">
        <w:rPr>
          <w:rFonts w:ascii="Times New Roman" w:eastAsia="Times New Roman" w:hAnsi="Times New Roman"/>
          <w:sz w:val="24"/>
          <w:szCs w:val="24"/>
          <w:lang w:eastAsia="en-AU"/>
        </w:rPr>
        <w:t>d</w:t>
      </w:r>
      <w:r w:rsidR="00E610D0">
        <w:rPr>
          <w:rFonts w:ascii="Times New Roman" w:eastAsia="Times New Roman" w:hAnsi="Times New Roman"/>
          <w:sz w:val="24"/>
          <w:szCs w:val="24"/>
          <w:lang w:eastAsia="en-AU"/>
        </w:rPr>
        <w:t xml:space="preserve"> in an FMD-free country</w:t>
      </w:r>
      <w:r w:rsidR="00AB6EE4">
        <w:rPr>
          <w:rFonts w:ascii="Times New Roman" w:eastAsia="Times New Roman" w:hAnsi="Times New Roman"/>
          <w:sz w:val="24"/>
          <w:szCs w:val="24"/>
          <w:lang w:eastAsia="en-AU"/>
        </w:rPr>
        <w:t>. This evidence is not required to appropriately manage the biosecurity risk associated with infant formula for personal use</w:t>
      </w:r>
      <w:r w:rsidR="00E610D0">
        <w:rPr>
          <w:rFonts w:ascii="Times New Roman" w:eastAsia="Times New Roman" w:hAnsi="Times New Roman"/>
          <w:sz w:val="24"/>
          <w:szCs w:val="24"/>
          <w:lang w:eastAsia="en-AU"/>
        </w:rPr>
        <w:t xml:space="preserve">, as infant formula not accompanied by evidence that it is manufactured in an FMD-free country will be treated as not having been manufactured in an FMD-free country, </w:t>
      </w:r>
      <w:r w:rsidR="00437273">
        <w:rPr>
          <w:rFonts w:ascii="Times New Roman" w:eastAsia="Times New Roman" w:hAnsi="Times New Roman"/>
          <w:sz w:val="24"/>
          <w:szCs w:val="24"/>
          <w:lang w:eastAsia="en-AU"/>
        </w:rPr>
        <w:t xml:space="preserve">and there are other alternative conditions in </w:t>
      </w:r>
      <w:r w:rsidR="00E610D0">
        <w:rPr>
          <w:rFonts w:ascii="Times New Roman" w:eastAsia="Times New Roman" w:hAnsi="Times New Roman"/>
          <w:sz w:val="24"/>
          <w:szCs w:val="24"/>
          <w:lang w:eastAsia="en-AU"/>
        </w:rPr>
        <w:t>item 2</w:t>
      </w:r>
      <w:r w:rsidR="00437273">
        <w:rPr>
          <w:rFonts w:ascii="Times New Roman" w:eastAsia="Times New Roman" w:hAnsi="Times New Roman"/>
          <w:sz w:val="24"/>
          <w:szCs w:val="24"/>
          <w:lang w:eastAsia="en-AU"/>
        </w:rPr>
        <w:t xml:space="preserve"> which may potentially apply</w:t>
      </w:r>
      <w:r w:rsidR="00AB6EE4">
        <w:rPr>
          <w:rFonts w:ascii="Times New Roman" w:eastAsia="Times New Roman" w:hAnsi="Times New Roman"/>
          <w:sz w:val="24"/>
          <w:szCs w:val="24"/>
          <w:lang w:eastAsia="en-AU"/>
        </w:rPr>
        <w:t xml:space="preserve">. This amendment </w:t>
      </w:r>
      <w:r w:rsidR="006F485A">
        <w:rPr>
          <w:rFonts w:ascii="Times New Roman" w:eastAsia="Times New Roman" w:hAnsi="Times New Roman"/>
          <w:sz w:val="24"/>
          <w:szCs w:val="24"/>
          <w:lang w:eastAsia="en-AU"/>
        </w:rPr>
        <w:t>aligns</w:t>
      </w:r>
      <w:r w:rsidR="0051757D">
        <w:rPr>
          <w:rFonts w:ascii="Times New Roman" w:eastAsia="Times New Roman" w:hAnsi="Times New Roman"/>
          <w:sz w:val="24"/>
          <w:szCs w:val="24"/>
          <w:lang w:eastAsia="en-AU"/>
        </w:rPr>
        <w:t xml:space="preserve"> table item 2 with the conditions for other dairy products covered by table item 1 under subsection 16(2), as they have the same level of </w:t>
      </w:r>
      <w:r w:rsidR="00437273">
        <w:rPr>
          <w:rFonts w:ascii="Times New Roman" w:eastAsia="Times New Roman" w:hAnsi="Times New Roman"/>
          <w:sz w:val="24"/>
          <w:szCs w:val="24"/>
          <w:lang w:eastAsia="en-AU"/>
        </w:rPr>
        <w:t xml:space="preserve">associated biosecurity </w:t>
      </w:r>
      <w:r w:rsidR="0051757D">
        <w:rPr>
          <w:rFonts w:ascii="Times New Roman" w:eastAsia="Times New Roman" w:hAnsi="Times New Roman"/>
          <w:sz w:val="24"/>
          <w:szCs w:val="24"/>
          <w:lang w:eastAsia="en-AU"/>
        </w:rPr>
        <w:t>risk.</w:t>
      </w:r>
    </w:p>
    <w:p w:rsidR="00DB1564" w:rsidRDefault="00F927B9"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sz w:val="24"/>
          <w:szCs w:val="24"/>
          <w:lang w:eastAsia="en-AU"/>
        </w:rPr>
      </w:pPr>
      <w:bookmarkStart w:id="37" w:name="_Ref510778960"/>
      <w:r>
        <w:rPr>
          <w:rFonts w:ascii="Times New Roman" w:eastAsia="Times New Roman" w:hAnsi="Times New Roman"/>
          <w:b/>
          <w:sz w:val="24"/>
          <w:szCs w:val="24"/>
          <w:lang w:eastAsia="en-AU"/>
        </w:rPr>
        <w:t>Subsection 16(2) (table item 2, column 2, subparagraph (b)(iv))</w:t>
      </w:r>
      <w:bookmarkEnd w:id="37"/>
    </w:p>
    <w:p w:rsid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_Ref510778960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29</w:t>
      </w:r>
      <w:r>
        <w:rPr>
          <w:rFonts w:ascii="Times New Roman" w:eastAsia="Times New Roman" w:hAnsi="Times New Roman"/>
          <w:sz w:val="24"/>
          <w:szCs w:val="24"/>
          <w:lang w:eastAsia="en-AU"/>
        </w:rPr>
        <w:fldChar w:fldCharType="end"/>
      </w:r>
      <w:r w:rsidR="00237603">
        <w:rPr>
          <w:rFonts w:ascii="Times New Roman" w:eastAsia="Times New Roman" w:hAnsi="Times New Roman"/>
          <w:sz w:val="24"/>
          <w:szCs w:val="24"/>
          <w:lang w:eastAsia="en-AU"/>
        </w:rPr>
        <w:t xml:space="preserve"> </w:t>
      </w:r>
      <w:r w:rsidR="000220C2">
        <w:rPr>
          <w:rFonts w:ascii="Times New Roman" w:eastAsia="Times New Roman" w:hAnsi="Times New Roman"/>
          <w:sz w:val="24"/>
          <w:szCs w:val="24"/>
          <w:lang w:eastAsia="en-AU"/>
        </w:rPr>
        <w:t xml:space="preserve">repeals </w:t>
      </w:r>
      <w:r w:rsidR="0093064A">
        <w:rPr>
          <w:rFonts w:ascii="Times New Roman" w:eastAsia="Times New Roman" w:hAnsi="Times New Roman"/>
          <w:sz w:val="24"/>
          <w:szCs w:val="24"/>
          <w:lang w:eastAsia="en-AU"/>
        </w:rPr>
        <w:t>subparagraph (b)(iv), which requires</w:t>
      </w:r>
      <w:r w:rsidR="000220C2">
        <w:rPr>
          <w:rFonts w:ascii="Times New Roman" w:eastAsia="Times New Roman" w:hAnsi="Times New Roman"/>
          <w:sz w:val="24"/>
          <w:szCs w:val="24"/>
          <w:lang w:eastAsia="en-AU"/>
        </w:rPr>
        <w:t xml:space="preserve"> that infant formula is to</w:t>
      </w:r>
      <w:r w:rsidR="0033347F">
        <w:rPr>
          <w:rFonts w:ascii="Times New Roman" w:eastAsia="Times New Roman" w:hAnsi="Times New Roman"/>
          <w:sz w:val="24"/>
          <w:szCs w:val="24"/>
          <w:lang w:eastAsia="en-AU"/>
        </w:rPr>
        <w:t xml:space="preserve"> be brought in as baggage. This amendment </w:t>
      </w:r>
      <w:r w:rsidR="006F485A">
        <w:rPr>
          <w:rFonts w:ascii="Times New Roman" w:eastAsia="Times New Roman" w:hAnsi="Times New Roman"/>
          <w:sz w:val="24"/>
          <w:szCs w:val="24"/>
          <w:lang w:eastAsia="en-AU"/>
        </w:rPr>
        <w:t>h</w:t>
      </w:r>
      <w:r w:rsidR="00AB217A">
        <w:rPr>
          <w:rFonts w:ascii="Times New Roman" w:eastAsia="Times New Roman" w:hAnsi="Times New Roman"/>
          <w:sz w:val="24"/>
          <w:szCs w:val="24"/>
          <w:lang w:eastAsia="en-AU"/>
        </w:rPr>
        <w:t>as</w:t>
      </w:r>
      <w:r w:rsidR="006F485A">
        <w:rPr>
          <w:rFonts w:ascii="Times New Roman" w:eastAsia="Times New Roman" w:hAnsi="Times New Roman"/>
          <w:sz w:val="24"/>
          <w:szCs w:val="24"/>
          <w:lang w:eastAsia="en-AU"/>
        </w:rPr>
        <w:t xml:space="preserve"> been</w:t>
      </w:r>
      <w:r w:rsidR="0033347F">
        <w:rPr>
          <w:rFonts w:ascii="Times New Roman" w:eastAsia="Times New Roman" w:hAnsi="Times New Roman"/>
          <w:sz w:val="24"/>
          <w:szCs w:val="24"/>
          <w:lang w:eastAsia="en-AU"/>
        </w:rPr>
        <w:t xml:space="preserve"> made as</w:t>
      </w:r>
      <w:r w:rsidR="00DE1CB6">
        <w:rPr>
          <w:rFonts w:ascii="Times New Roman" w:eastAsia="Times New Roman" w:hAnsi="Times New Roman"/>
          <w:sz w:val="24"/>
          <w:szCs w:val="24"/>
          <w:lang w:eastAsia="en-AU"/>
        </w:rPr>
        <w:t xml:space="preserve"> the only mode of import for personal</w:t>
      </w:r>
      <w:r w:rsidR="002632A7">
        <w:rPr>
          <w:rFonts w:ascii="Times New Roman" w:eastAsia="Times New Roman" w:hAnsi="Times New Roman"/>
          <w:sz w:val="24"/>
          <w:szCs w:val="24"/>
          <w:lang w:eastAsia="en-AU"/>
        </w:rPr>
        <w:t xml:space="preserve"> use</w:t>
      </w:r>
      <w:r w:rsidR="00DE1CB6">
        <w:rPr>
          <w:rFonts w:ascii="Times New Roman" w:eastAsia="Times New Roman" w:hAnsi="Times New Roman"/>
          <w:sz w:val="24"/>
          <w:szCs w:val="24"/>
          <w:lang w:eastAsia="en-AU"/>
        </w:rPr>
        <w:t xml:space="preserve"> goods accompanied by an infant is via airport or seaport and therefore infant formula would have to be imported as baggage. </w:t>
      </w:r>
      <w:r w:rsidR="000001EC">
        <w:rPr>
          <w:rFonts w:ascii="Times New Roman" w:eastAsia="Times New Roman" w:hAnsi="Times New Roman"/>
          <w:sz w:val="24"/>
          <w:szCs w:val="24"/>
          <w:lang w:eastAsia="en-AU"/>
        </w:rPr>
        <w:t>This amendment removes this requirement</w:t>
      </w:r>
      <w:r w:rsidR="00D50FEE">
        <w:rPr>
          <w:rFonts w:ascii="Times New Roman" w:eastAsia="Times New Roman" w:hAnsi="Times New Roman"/>
          <w:sz w:val="24"/>
          <w:szCs w:val="24"/>
          <w:lang w:eastAsia="en-AU"/>
        </w:rPr>
        <w:t xml:space="preserve"> as </w:t>
      </w:r>
      <w:r w:rsidR="000001EC">
        <w:rPr>
          <w:rFonts w:ascii="Times New Roman" w:eastAsia="Times New Roman" w:hAnsi="Times New Roman"/>
          <w:sz w:val="24"/>
          <w:szCs w:val="24"/>
          <w:lang w:eastAsia="en-AU"/>
        </w:rPr>
        <w:t>it</w:t>
      </w:r>
      <w:r w:rsidR="00D50FEE">
        <w:rPr>
          <w:rFonts w:ascii="Times New Roman" w:eastAsia="Times New Roman" w:hAnsi="Times New Roman"/>
          <w:sz w:val="24"/>
          <w:szCs w:val="24"/>
          <w:lang w:eastAsia="en-AU"/>
        </w:rPr>
        <w:t xml:space="preserve"> is not necessary.</w:t>
      </w:r>
      <w:r w:rsidR="000220C2">
        <w:rPr>
          <w:rFonts w:ascii="Times New Roman" w:eastAsia="Times New Roman" w:hAnsi="Times New Roman"/>
          <w:sz w:val="24"/>
          <w:szCs w:val="24"/>
          <w:lang w:eastAsia="en-AU"/>
        </w:rPr>
        <w:t xml:space="preserve"> </w:t>
      </w:r>
    </w:p>
    <w:p w:rsidR="00DB1564" w:rsidRDefault="00F927B9"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sz w:val="24"/>
          <w:szCs w:val="24"/>
          <w:lang w:eastAsia="en-AU"/>
        </w:rPr>
      </w:pPr>
      <w:bookmarkStart w:id="38" w:name="_Ref510778973"/>
      <w:r>
        <w:rPr>
          <w:rFonts w:ascii="Times New Roman" w:eastAsia="Times New Roman" w:hAnsi="Times New Roman"/>
          <w:b/>
          <w:sz w:val="24"/>
          <w:szCs w:val="24"/>
          <w:lang w:eastAsia="en-AU"/>
        </w:rPr>
        <w:t>Subsection 16(2) (table item 2, column 2, subparagraph (c)(i))</w:t>
      </w:r>
      <w:bookmarkEnd w:id="38"/>
    </w:p>
    <w:p w:rsid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_Ref510778973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30</w:t>
      </w:r>
      <w:r>
        <w:rPr>
          <w:rFonts w:ascii="Times New Roman" w:eastAsia="Times New Roman" w:hAnsi="Times New Roman"/>
          <w:sz w:val="24"/>
          <w:szCs w:val="24"/>
          <w:lang w:eastAsia="en-AU"/>
        </w:rPr>
        <w:fldChar w:fldCharType="end"/>
      </w:r>
      <w:r w:rsidR="00D50FEE">
        <w:rPr>
          <w:rFonts w:ascii="Times New Roman" w:eastAsia="Times New Roman" w:hAnsi="Times New Roman"/>
          <w:sz w:val="24"/>
          <w:szCs w:val="24"/>
          <w:lang w:eastAsia="en-AU"/>
        </w:rPr>
        <w:t xml:space="preserve"> </w:t>
      </w:r>
      <w:r w:rsidR="001B1904">
        <w:rPr>
          <w:rFonts w:ascii="Times New Roman" w:eastAsia="Times New Roman" w:hAnsi="Times New Roman"/>
          <w:sz w:val="24"/>
          <w:szCs w:val="24"/>
          <w:lang w:eastAsia="en-AU"/>
        </w:rPr>
        <w:t xml:space="preserve">repeals subparagraph </w:t>
      </w:r>
      <w:r w:rsidR="0023755E">
        <w:rPr>
          <w:rFonts w:ascii="Times New Roman" w:eastAsia="Times New Roman" w:hAnsi="Times New Roman"/>
          <w:sz w:val="24"/>
          <w:szCs w:val="24"/>
          <w:lang w:eastAsia="en-AU"/>
        </w:rPr>
        <w:t xml:space="preserve">(c)(i), </w:t>
      </w:r>
      <w:r w:rsidR="001B1904">
        <w:rPr>
          <w:rFonts w:ascii="Times New Roman" w:eastAsia="Times New Roman" w:hAnsi="Times New Roman"/>
          <w:sz w:val="24"/>
          <w:szCs w:val="24"/>
          <w:lang w:eastAsia="en-AU"/>
        </w:rPr>
        <w:t xml:space="preserve">which </w:t>
      </w:r>
      <w:r w:rsidR="0023755E">
        <w:rPr>
          <w:rFonts w:ascii="Times New Roman" w:eastAsia="Times New Roman" w:hAnsi="Times New Roman"/>
          <w:sz w:val="24"/>
          <w:szCs w:val="24"/>
          <w:lang w:eastAsia="en-AU"/>
        </w:rPr>
        <w:t>requires</w:t>
      </w:r>
      <w:r w:rsidR="00321D24">
        <w:rPr>
          <w:rFonts w:ascii="Times New Roman" w:eastAsia="Times New Roman" w:hAnsi="Times New Roman"/>
          <w:sz w:val="24"/>
          <w:szCs w:val="24"/>
          <w:lang w:eastAsia="en-AU"/>
        </w:rPr>
        <w:t xml:space="preserve"> that infant formula is shelf-stable. This subparagraph has been substituted with a requirement to instead ensure that infant formula </w:t>
      </w:r>
      <w:r w:rsidR="001E6719">
        <w:rPr>
          <w:rFonts w:ascii="Times New Roman" w:eastAsia="Times New Roman" w:hAnsi="Times New Roman"/>
          <w:sz w:val="24"/>
          <w:szCs w:val="24"/>
          <w:lang w:eastAsia="en-AU"/>
        </w:rPr>
        <w:t xml:space="preserve">has been </w:t>
      </w:r>
      <w:r w:rsidR="00321D24">
        <w:rPr>
          <w:rFonts w:ascii="Times New Roman" w:eastAsia="Times New Roman" w:hAnsi="Times New Roman"/>
          <w:sz w:val="24"/>
          <w:szCs w:val="24"/>
          <w:lang w:eastAsia="en-AU"/>
        </w:rPr>
        <w:t xml:space="preserve">commercially prepared and packaged. </w:t>
      </w:r>
      <w:r w:rsidR="002B3912">
        <w:rPr>
          <w:rFonts w:ascii="Times New Roman" w:eastAsia="Times New Roman" w:hAnsi="Times New Roman"/>
          <w:sz w:val="24"/>
          <w:szCs w:val="24"/>
          <w:lang w:eastAsia="en-AU"/>
        </w:rPr>
        <w:t>This</w:t>
      </w:r>
      <w:r w:rsidR="00FE35D5">
        <w:rPr>
          <w:rFonts w:ascii="Times New Roman" w:eastAsia="Times New Roman" w:hAnsi="Times New Roman"/>
          <w:sz w:val="24"/>
          <w:szCs w:val="24"/>
          <w:lang w:eastAsia="en-AU"/>
        </w:rPr>
        <w:t xml:space="preserve"> amendment </w:t>
      </w:r>
      <w:r w:rsidR="006F485A">
        <w:rPr>
          <w:rFonts w:ascii="Times New Roman" w:eastAsia="Times New Roman" w:hAnsi="Times New Roman"/>
          <w:sz w:val="24"/>
          <w:szCs w:val="24"/>
          <w:lang w:eastAsia="en-AU"/>
        </w:rPr>
        <w:t>has been</w:t>
      </w:r>
      <w:r w:rsidR="0090684F">
        <w:rPr>
          <w:rFonts w:ascii="Times New Roman" w:eastAsia="Times New Roman" w:hAnsi="Times New Roman"/>
          <w:sz w:val="24"/>
          <w:szCs w:val="24"/>
          <w:lang w:eastAsia="en-AU"/>
        </w:rPr>
        <w:t xml:space="preserve"> made as for in</w:t>
      </w:r>
      <w:r w:rsidR="005074B3">
        <w:rPr>
          <w:rFonts w:ascii="Times New Roman" w:eastAsia="Times New Roman" w:hAnsi="Times New Roman"/>
          <w:sz w:val="24"/>
          <w:szCs w:val="24"/>
          <w:lang w:eastAsia="en-AU"/>
        </w:rPr>
        <w:t>fant formula to be shelf-stable</w:t>
      </w:r>
      <w:r w:rsidR="0090684F">
        <w:rPr>
          <w:rFonts w:ascii="Times New Roman" w:eastAsia="Times New Roman" w:hAnsi="Times New Roman"/>
          <w:sz w:val="24"/>
          <w:szCs w:val="24"/>
          <w:lang w:eastAsia="en-AU"/>
        </w:rPr>
        <w:t xml:space="preserve"> it must also be unopened</w:t>
      </w:r>
      <w:r w:rsidR="00DE01EC">
        <w:rPr>
          <w:rFonts w:ascii="Times New Roman" w:eastAsia="Times New Roman" w:hAnsi="Times New Roman"/>
          <w:sz w:val="24"/>
          <w:szCs w:val="24"/>
          <w:lang w:eastAsia="en-AU"/>
        </w:rPr>
        <w:t>, which is impractical for goods which are for personal use.</w:t>
      </w:r>
    </w:p>
    <w:p w:rsidR="00DB1564" w:rsidRDefault="00F927B9"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sz w:val="24"/>
          <w:szCs w:val="24"/>
          <w:lang w:eastAsia="en-AU"/>
        </w:rPr>
      </w:pPr>
      <w:bookmarkStart w:id="39" w:name="_Ref510778987"/>
      <w:r>
        <w:rPr>
          <w:rFonts w:ascii="Times New Roman" w:eastAsia="Times New Roman" w:hAnsi="Times New Roman"/>
          <w:b/>
          <w:sz w:val="24"/>
          <w:szCs w:val="24"/>
          <w:lang w:eastAsia="en-AU"/>
        </w:rPr>
        <w:t>Subsection 16(2) (table item 2, column 2, paragraph (d))</w:t>
      </w:r>
      <w:bookmarkEnd w:id="39"/>
    </w:p>
    <w:p w:rsid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_Ref510778987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31</w:t>
      </w:r>
      <w:r>
        <w:rPr>
          <w:rFonts w:ascii="Times New Roman" w:eastAsia="Times New Roman" w:hAnsi="Times New Roman"/>
          <w:sz w:val="24"/>
          <w:szCs w:val="24"/>
          <w:lang w:eastAsia="en-AU"/>
        </w:rPr>
        <w:fldChar w:fldCharType="end"/>
      </w:r>
      <w:r w:rsidR="002E6912">
        <w:rPr>
          <w:rFonts w:ascii="Times New Roman" w:eastAsia="Times New Roman" w:hAnsi="Times New Roman"/>
          <w:sz w:val="24"/>
          <w:szCs w:val="24"/>
          <w:lang w:eastAsia="en-AU"/>
        </w:rPr>
        <w:t xml:space="preserve"> </w:t>
      </w:r>
      <w:r w:rsidR="00F239A2">
        <w:rPr>
          <w:rFonts w:ascii="Times New Roman" w:eastAsia="Times New Roman" w:hAnsi="Times New Roman"/>
          <w:sz w:val="24"/>
          <w:szCs w:val="24"/>
          <w:lang w:eastAsia="en-AU"/>
        </w:rPr>
        <w:t xml:space="preserve">repeals paragraph (d) and substitutes it with </w:t>
      </w:r>
      <w:r w:rsidR="005335A7">
        <w:rPr>
          <w:rFonts w:ascii="Times New Roman" w:eastAsia="Times New Roman" w:hAnsi="Times New Roman"/>
          <w:sz w:val="24"/>
          <w:szCs w:val="24"/>
          <w:lang w:eastAsia="en-AU"/>
        </w:rPr>
        <w:t xml:space="preserve">a </w:t>
      </w:r>
      <w:r w:rsidR="00290B5E">
        <w:rPr>
          <w:rFonts w:ascii="Times New Roman" w:eastAsia="Times New Roman" w:hAnsi="Times New Roman"/>
          <w:sz w:val="24"/>
          <w:szCs w:val="24"/>
          <w:lang w:eastAsia="en-AU"/>
        </w:rPr>
        <w:t xml:space="preserve">new paragraph containing </w:t>
      </w:r>
      <w:r w:rsidR="00F239A2">
        <w:rPr>
          <w:rFonts w:ascii="Times New Roman" w:eastAsia="Times New Roman" w:hAnsi="Times New Roman"/>
          <w:sz w:val="24"/>
          <w:szCs w:val="24"/>
          <w:lang w:eastAsia="en-AU"/>
        </w:rPr>
        <w:t>a requirement for infant formula to contain less than 10% by dry weight</w:t>
      </w:r>
      <w:r w:rsidR="006C6BA2">
        <w:rPr>
          <w:rFonts w:ascii="Times New Roman" w:eastAsia="Times New Roman" w:hAnsi="Times New Roman"/>
          <w:sz w:val="24"/>
          <w:szCs w:val="24"/>
          <w:lang w:eastAsia="en-AU"/>
        </w:rPr>
        <w:t xml:space="preserve"> (other than added water)</w:t>
      </w:r>
      <w:r w:rsidR="00F239A2">
        <w:rPr>
          <w:rFonts w:ascii="Times New Roman" w:eastAsia="Times New Roman" w:hAnsi="Times New Roman"/>
          <w:sz w:val="24"/>
          <w:szCs w:val="24"/>
          <w:lang w:eastAsia="en-AU"/>
        </w:rPr>
        <w:t xml:space="preserve"> of dairy products. The alternative condition previously</w:t>
      </w:r>
      <w:r w:rsidR="00C4542B">
        <w:rPr>
          <w:rFonts w:ascii="Times New Roman" w:eastAsia="Times New Roman" w:hAnsi="Times New Roman"/>
          <w:sz w:val="24"/>
          <w:szCs w:val="24"/>
          <w:lang w:eastAsia="en-AU"/>
        </w:rPr>
        <w:t xml:space="preserve"> only</w:t>
      </w:r>
      <w:r w:rsidR="00F239A2">
        <w:rPr>
          <w:rFonts w:ascii="Times New Roman" w:eastAsia="Times New Roman" w:hAnsi="Times New Roman"/>
          <w:sz w:val="24"/>
          <w:szCs w:val="24"/>
          <w:lang w:eastAsia="en-AU"/>
        </w:rPr>
        <w:t xml:space="preserve"> applied to goods which contained one or more packets, however</w:t>
      </w:r>
      <w:r w:rsidR="00C4542B">
        <w:rPr>
          <w:rFonts w:ascii="Times New Roman" w:eastAsia="Times New Roman" w:hAnsi="Times New Roman"/>
          <w:sz w:val="24"/>
          <w:szCs w:val="24"/>
          <w:lang w:eastAsia="en-AU"/>
        </w:rPr>
        <w:t xml:space="preserve"> will now apply </w:t>
      </w:r>
      <w:r w:rsidR="00AC658B">
        <w:rPr>
          <w:rFonts w:ascii="Times New Roman" w:eastAsia="Times New Roman" w:hAnsi="Times New Roman"/>
          <w:sz w:val="24"/>
          <w:szCs w:val="24"/>
          <w:lang w:eastAsia="en-AU"/>
        </w:rPr>
        <w:t>regardless of whether the goods contain one or more packets</w:t>
      </w:r>
      <w:r w:rsidR="00C4542B">
        <w:rPr>
          <w:rFonts w:ascii="Times New Roman" w:eastAsia="Times New Roman" w:hAnsi="Times New Roman"/>
          <w:sz w:val="24"/>
          <w:szCs w:val="24"/>
          <w:lang w:eastAsia="en-AU"/>
        </w:rPr>
        <w:t>.</w:t>
      </w:r>
      <w:r w:rsidR="00AE06D9">
        <w:rPr>
          <w:rFonts w:ascii="Times New Roman" w:eastAsia="Times New Roman" w:hAnsi="Times New Roman"/>
          <w:sz w:val="24"/>
          <w:szCs w:val="24"/>
          <w:lang w:eastAsia="en-AU"/>
        </w:rPr>
        <w:t xml:space="preserve"> </w:t>
      </w:r>
      <w:r w:rsidR="00C4542B">
        <w:rPr>
          <w:rFonts w:ascii="Times New Roman" w:eastAsia="Times New Roman" w:hAnsi="Times New Roman"/>
          <w:sz w:val="24"/>
          <w:szCs w:val="24"/>
          <w:lang w:eastAsia="en-AU"/>
        </w:rPr>
        <w:t xml:space="preserve">This amendment </w:t>
      </w:r>
      <w:r w:rsidR="006F485A">
        <w:rPr>
          <w:rFonts w:ascii="Times New Roman" w:eastAsia="Times New Roman" w:hAnsi="Times New Roman"/>
          <w:sz w:val="24"/>
          <w:szCs w:val="24"/>
          <w:lang w:eastAsia="en-AU"/>
        </w:rPr>
        <w:t>has been made</w:t>
      </w:r>
      <w:r w:rsidR="00C4542B">
        <w:rPr>
          <w:rFonts w:ascii="Times New Roman" w:eastAsia="Times New Roman" w:hAnsi="Times New Roman"/>
          <w:sz w:val="24"/>
          <w:szCs w:val="24"/>
          <w:lang w:eastAsia="en-AU"/>
        </w:rPr>
        <w:t xml:space="preserve"> as it is not necessary</w:t>
      </w:r>
      <w:r w:rsidR="00686660">
        <w:rPr>
          <w:rFonts w:ascii="Times New Roman" w:eastAsia="Times New Roman" w:hAnsi="Times New Roman"/>
          <w:sz w:val="24"/>
          <w:szCs w:val="24"/>
          <w:lang w:eastAsia="en-AU"/>
        </w:rPr>
        <w:t xml:space="preserve"> for the purpose of appropriately managing biosecurity</w:t>
      </w:r>
      <w:r w:rsidR="00C4542B">
        <w:rPr>
          <w:rFonts w:ascii="Times New Roman" w:eastAsia="Times New Roman" w:hAnsi="Times New Roman"/>
          <w:sz w:val="24"/>
          <w:szCs w:val="24"/>
          <w:lang w:eastAsia="en-AU"/>
        </w:rPr>
        <w:t xml:space="preserve"> to distinguish between infant formula</w:t>
      </w:r>
      <w:r w:rsidR="00C4542B" w:rsidRPr="00F239A2">
        <w:rPr>
          <w:rFonts w:ascii="Times New Roman" w:eastAsia="Times New Roman" w:hAnsi="Times New Roman"/>
          <w:sz w:val="24"/>
          <w:szCs w:val="24"/>
          <w:lang w:eastAsia="en-AU"/>
        </w:rPr>
        <w:t xml:space="preserve"> </w:t>
      </w:r>
      <w:r w:rsidR="00F239A2" w:rsidRPr="00F239A2">
        <w:rPr>
          <w:rFonts w:ascii="Times New Roman" w:eastAsia="Times New Roman" w:hAnsi="Times New Roman"/>
          <w:sz w:val="24"/>
          <w:szCs w:val="24"/>
          <w:lang w:eastAsia="en-AU"/>
        </w:rPr>
        <w:t>which ha</w:t>
      </w:r>
      <w:r w:rsidR="00C4542B">
        <w:rPr>
          <w:rFonts w:ascii="Times New Roman" w:eastAsia="Times New Roman" w:hAnsi="Times New Roman"/>
          <w:sz w:val="24"/>
          <w:szCs w:val="24"/>
          <w:lang w:eastAsia="en-AU"/>
        </w:rPr>
        <w:t>s</w:t>
      </w:r>
      <w:r w:rsidR="00F239A2" w:rsidRPr="00F239A2">
        <w:rPr>
          <w:rFonts w:ascii="Times New Roman" w:eastAsia="Times New Roman" w:hAnsi="Times New Roman"/>
          <w:sz w:val="24"/>
          <w:szCs w:val="24"/>
          <w:lang w:eastAsia="en-AU"/>
        </w:rPr>
        <w:t xml:space="preserve"> been split into smaller individual portions </w:t>
      </w:r>
      <w:r w:rsidR="00C4542B">
        <w:rPr>
          <w:rFonts w:ascii="Times New Roman" w:eastAsia="Times New Roman" w:hAnsi="Times New Roman"/>
          <w:sz w:val="24"/>
          <w:szCs w:val="24"/>
          <w:lang w:eastAsia="en-AU"/>
        </w:rPr>
        <w:t xml:space="preserve">and other infant formula. </w:t>
      </w:r>
      <w:r w:rsidR="00F239A2" w:rsidRPr="00F239A2">
        <w:rPr>
          <w:rFonts w:ascii="Times New Roman" w:eastAsia="Times New Roman" w:hAnsi="Times New Roman"/>
          <w:sz w:val="24"/>
          <w:szCs w:val="24"/>
          <w:lang w:eastAsia="en-AU"/>
        </w:rPr>
        <w:t xml:space="preserve"> </w:t>
      </w:r>
    </w:p>
    <w:p w:rsidR="00F927B9" w:rsidRPr="00DB1564" w:rsidRDefault="00F927B9"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sz w:val="24"/>
          <w:szCs w:val="24"/>
          <w:lang w:eastAsia="en-AU"/>
        </w:rPr>
      </w:pPr>
      <w:bookmarkStart w:id="40" w:name="_Ref510778995"/>
      <w:r>
        <w:rPr>
          <w:rFonts w:ascii="Times New Roman" w:eastAsia="Times New Roman" w:hAnsi="Times New Roman"/>
          <w:b/>
          <w:sz w:val="24"/>
          <w:szCs w:val="24"/>
          <w:lang w:eastAsia="en-AU"/>
        </w:rPr>
        <w:t>Subsection 16(2) (cell at table item 4, column 1)</w:t>
      </w:r>
      <w:bookmarkEnd w:id="40"/>
    </w:p>
    <w:p w:rsidR="00DB1564" w:rsidRP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_Ref510778995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32</w:t>
      </w:r>
      <w:r w:rsidRPr="00DB1564">
        <w:rPr>
          <w:rFonts w:ascii="Times New Roman" w:eastAsia="Times New Roman" w:hAnsi="Times New Roman"/>
          <w:sz w:val="24"/>
          <w:szCs w:val="24"/>
          <w:lang w:eastAsia="en-AU"/>
        </w:rPr>
        <w:fldChar w:fldCharType="end"/>
      </w:r>
      <w:r w:rsidR="002E6912">
        <w:rPr>
          <w:rFonts w:ascii="Times New Roman" w:eastAsia="Times New Roman" w:hAnsi="Times New Roman"/>
          <w:sz w:val="24"/>
          <w:szCs w:val="24"/>
          <w:lang w:eastAsia="en-AU"/>
        </w:rPr>
        <w:t xml:space="preserve"> </w:t>
      </w:r>
      <w:r w:rsidR="00360633">
        <w:rPr>
          <w:rFonts w:ascii="Times New Roman" w:eastAsia="Times New Roman" w:hAnsi="Times New Roman"/>
          <w:sz w:val="24"/>
          <w:szCs w:val="24"/>
          <w:lang w:eastAsia="en-AU"/>
        </w:rPr>
        <w:t xml:space="preserve">repeals the cell </w:t>
      </w:r>
      <w:r w:rsidR="007F2DA8">
        <w:rPr>
          <w:rFonts w:ascii="Times New Roman" w:eastAsia="Times New Roman" w:hAnsi="Times New Roman"/>
          <w:sz w:val="24"/>
          <w:szCs w:val="24"/>
          <w:lang w:eastAsia="en-AU"/>
        </w:rPr>
        <w:t xml:space="preserve">and substitutes </w:t>
      </w:r>
      <w:r w:rsidR="002632A7">
        <w:rPr>
          <w:rFonts w:ascii="Times New Roman" w:eastAsia="Times New Roman" w:hAnsi="Times New Roman"/>
          <w:sz w:val="24"/>
          <w:szCs w:val="24"/>
          <w:lang w:eastAsia="en-AU"/>
        </w:rPr>
        <w:t>a new cell</w:t>
      </w:r>
      <w:r w:rsidR="00B73730">
        <w:rPr>
          <w:rFonts w:ascii="Times New Roman" w:eastAsia="Times New Roman" w:hAnsi="Times New Roman"/>
          <w:sz w:val="24"/>
          <w:szCs w:val="24"/>
          <w:lang w:eastAsia="en-AU"/>
        </w:rPr>
        <w:t xml:space="preserve"> with a description of goods</w:t>
      </w:r>
      <w:r w:rsidR="002632A7">
        <w:rPr>
          <w:rFonts w:ascii="Times New Roman" w:eastAsia="Times New Roman" w:hAnsi="Times New Roman"/>
          <w:sz w:val="24"/>
          <w:szCs w:val="24"/>
          <w:lang w:eastAsia="en-AU"/>
        </w:rPr>
        <w:t xml:space="preserve"> which </w:t>
      </w:r>
      <w:r w:rsidR="00B73730">
        <w:rPr>
          <w:rFonts w:ascii="Times New Roman" w:eastAsia="Times New Roman" w:hAnsi="Times New Roman"/>
          <w:sz w:val="24"/>
          <w:szCs w:val="24"/>
          <w:lang w:eastAsia="en-AU"/>
        </w:rPr>
        <w:t xml:space="preserve">now covers </w:t>
      </w:r>
      <w:r w:rsidR="000B7FD8">
        <w:rPr>
          <w:rFonts w:ascii="Times New Roman" w:eastAsia="Times New Roman" w:hAnsi="Times New Roman"/>
          <w:sz w:val="24"/>
          <w:szCs w:val="24"/>
          <w:lang w:eastAsia="en-AU"/>
        </w:rPr>
        <w:t>cooked biscuits, cooked breads, cooked cakes or cooked pastries containing uncooked dairy fillings or toppings</w:t>
      </w:r>
      <w:r w:rsidR="00634316">
        <w:rPr>
          <w:rFonts w:ascii="Times New Roman" w:eastAsia="Times New Roman" w:hAnsi="Times New Roman"/>
          <w:sz w:val="24"/>
          <w:szCs w:val="24"/>
          <w:lang w:eastAsia="en-AU"/>
        </w:rPr>
        <w:t xml:space="preserve">. </w:t>
      </w:r>
      <w:r w:rsidR="002632A7">
        <w:rPr>
          <w:rFonts w:ascii="Times New Roman" w:eastAsia="Times New Roman" w:hAnsi="Times New Roman"/>
          <w:sz w:val="24"/>
          <w:szCs w:val="24"/>
          <w:lang w:eastAsia="en-AU"/>
        </w:rPr>
        <w:t>Cooked</w:t>
      </w:r>
      <w:r w:rsidR="00C352B9">
        <w:rPr>
          <w:rFonts w:ascii="Times New Roman" w:eastAsia="Times New Roman" w:hAnsi="Times New Roman"/>
          <w:sz w:val="24"/>
          <w:szCs w:val="24"/>
          <w:lang w:eastAsia="en-AU"/>
        </w:rPr>
        <w:t xml:space="preserve"> biscuits,</w:t>
      </w:r>
      <w:r w:rsidR="002632A7">
        <w:rPr>
          <w:rFonts w:ascii="Times New Roman" w:eastAsia="Times New Roman" w:hAnsi="Times New Roman"/>
          <w:sz w:val="24"/>
          <w:szCs w:val="24"/>
          <w:lang w:eastAsia="en-AU"/>
        </w:rPr>
        <w:t xml:space="preserve"> breads, cake</w:t>
      </w:r>
      <w:r w:rsidR="00B73730">
        <w:rPr>
          <w:rFonts w:ascii="Times New Roman" w:eastAsia="Times New Roman" w:hAnsi="Times New Roman"/>
          <w:sz w:val="24"/>
          <w:szCs w:val="24"/>
          <w:lang w:eastAsia="en-AU"/>
        </w:rPr>
        <w:t>s</w:t>
      </w:r>
      <w:r w:rsidR="002632A7">
        <w:rPr>
          <w:rFonts w:ascii="Times New Roman" w:eastAsia="Times New Roman" w:hAnsi="Times New Roman"/>
          <w:sz w:val="24"/>
          <w:szCs w:val="24"/>
          <w:lang w:eastAsia="en-AU"/>
        </w:rPr>
        <w:t xml:space="preserve"> or pastries which contain uncooked dairy fillings or toppings present minimal </w:t>
      </w:r>
      <w:r w:rsidR="00A57EB3">
        <w:rPr>
          <w:rFonts w:ascii="Times New Roman" w:eastAsia="Times New Roman" w:hAnsi="Times New Roman"/>
          <w:sz w:val="24"/>
          <w:szCs w:val="24"/>
          <w:lang w:eastAsia="en-AU"/>
        </w:rPr>
        <w:t xml:space="preserve">levels of </w:t>
      </w:r>
      <w:r w:rsidR="002632A7">
        <w:rPr>
          <w:rFonts w:ascii="Times New Roman" w:eastAsia="Times New Roman" w:hAnsi="Times New Roman"/>
          <w:sz w:val="24"/>
          <w:szCs w:val="24"/>
          <w:lang w:eastAsia="en-AU"/>
        </w:rPr>
        <w:t xml:space="preserve">biosecurity risk </w:t>
      </w:r>
      <w:r w:rsidR="00B73730">
        <w:rPr>
          <w:rFonts w:ascii="Times New Roman" w:eastAsia="Times New Roman" w:hAnsi="Times New Roman"/>
          <w:sz w:val="24"/>
          <w:szCs w:val="24"/>
          <w:lang w:eastAsia="en-AU"/>
        </w:rPr>
        <w:t xml:space="preserve">associated with those goods </w:t>
      </w:r>
      <w:r w:rsidR="002632A7">
        <w:rPr>
          <w:rFonts w:ascii="Times New Roman" w:eastAsia="Times New Roman" w:hAnsi="Times New Roman"/>
          <w:sz w:val="24"/>
          <w:szCs w:val="24"/>
          <w:lang w:eastAsia="en-AU"/>
        </w:rPr>
        <w:t>when the goods are manufactured in FMD-free countries.</w:t>
      </w:r>
    </w:p>
    <w:p w:rsidR="00DB1564" w:rsidRDefault="00963E13"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41" w:name="_Ref510779011"/>
      <w:r w:rsidRPr="00963E13">
        <w:rPr>
          <w:rFonts w:ascii="Times New Roman" w:eastAsia="Times New Roman" w:hAnsi="Times New Roman"/>
          <w:b/>
          <w:sz w:val="24"/>
          <w:szCs w:val="24"/>
          <w:lang w:eastAsia="en-AU"/>
        </w:rPr>
        <w:t>Section 18 (table item 9)</w:t>
      </w:r>
      <w:bookmarkEnd w:id="41"/>
    </w:p>
    <w:p w:rsidR="00DB1564" w:rsidRP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_Ref510779011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33</w:t>
      </w:r>
      <w:r w:rsidRPr="00DB1564">
        <w:rPr>
          <w:rFonts w:ascii="Times New Roman" w:eastAsia="Times New Roman" w:hAnsi="Times New Roman"/>
          <w:sz w:val="24"/>
          <w:szCs w:val="24"/>
          <w:lang w:eastAsia="en-AU"/>
        </w:rPr>
        <w:fldChar w:fldCharType="end"/>
      </w:r>
      <w:r w:rsidR="002E6912">
        <w:rPr>
          <w:rFonts w:ascii="Times New Roman" w:eastAsia="Times New Roman" w:hAnsi="Times New Roman"/>
          <w:sz w:val="24"/>
          <w:szCs w:val="24"/>
          <w:lang w:eastAsia="en-AU"/>
        </w:rPr>
        <w:t xml:space="preserve"> </w:t>
      </w:r>
      <w:r w:rsidR="0022118F">
        <w:rPr>
          <w:rFonts w:ascii="Times New Roman" w:eastAsia="Times New Roman" w:hAnsi="Times New Roman"/>
          <w:sz w:val="24"/>
          <w:szCs w:val="24"/>
          <w:lang w:eastAsia="en-AU"/>
        </w:rPr>
        <w:t xml:space="preserve">repeals table </w:t>
      </w:r>
      <w:r w:rsidR="0049312F">
        <w:rPr>
          <w:rFonts w:ascii="Times New Roman" w:eastAsia="Times New Roman" w:hAnsi="Times New Roman"/>
          <w:sz w:val="24"/>
          <w:szCs w:val="24"/>
          <w:lang w:eastAsia="en-AU"/>
        </w:rPr>
        <w:t>item 9</w:t>
      </w:r>
      <w:r w:rsidR="0022118F">
        <w:rPr>
          <w:rFonts w:ascii="Times New Roman" w:eastAsia="Times New Roman" w:hAnsi="Times New Roman"/>
          <w:sz w:val="24"/>
          <w:szCs w:val="24"/>
          <w:lang w:eastAsia="en-AU"/>
        </w:rPr>
        <w:t xml:space="preserve">. This is </w:t>
      </w:r>
      <w:r w:rsidR="00725EA0">
        <w:rPr>
          <w:rFonts w:ascii="Times New Roman" w:eastAsia="Times New Roman" w:hAnsi="Times New Roman"/>
          <w:sz w:val="24"/>
          <w:szCs w:val="24"/>
          <w:lang w:eastAsia="en-AU"/>
        </w:rPr>
        <w:t xml:space="preserve">a consequential amendment to the </w:t>
      </w:r>
      <w:r w:rsidR="0022118F">
        <w:rPr>
          <w:rFonts w:ascii="Times New Roman" w:eastAsia="Times New Roman" w:hAnsi="Times New Roman"/>
          <w:sz w:val="24"/>
          <w:szCs w:val="24"/>
          <w:lang w:eastAsia="en-AU"/>
        </w:rPr>
        <w:t xml:space="preserve">amendment </w:t>
      </w:r>
      <w:r w:rsidR="00725EA0">
        <w:rPr>
          <w:rFonts w:ascii="Times New Roman" w:eastAsia="Times New Roman" w:hAnsi="Times New Roman"/>
          <w:sz w:val="24"/>
          <w:szCs w:val="24"/>
          <w:lang w:eastAsia="en-AU"/>
        </w:rPr>
        <w:t xml:space="preserve">made by </w:t>
      </w:r>
      <w:r w:rsidR="0022118F">
        <w:rPr>
          <w:rFonts w:ascii="Times New Roman" w:eastAsia="Times New Roman" w:hAnsi="Times New Roman"/>
          <w:sz w:val="24"/>
          <w:szCs w:val="24"/>
          <w:lang w:eastAsia="en-AU"/>
        </w:rPr>
        <w:fldChar w:fldCharType="begin"/>
      </w:r>
      <w:r w:rsidR="0022118F">
        <w:rPr>
          <w:rFonts w:ascii="Times New Roman" w:eastAsia="Times New Roman" w:hAnsi="Times New Roman"/>
          <w:sz w:val="24"/>
          <w:szCs w:val="24"/>
          <w:lang w:eastAsia="en-AU"/>
        </w:rPr>
        <w:instrText xml:space="preserve"> REF _Ref510779025 \r \h </w:instrText>
      </w:r>
      <w:r w:rsidR="0022118F">
        <w:rPr>
          <w:rFonts w:ascii="Times New Roman" w:eastAsia="Times New Roman" w:hAnsi="Times New Roman"/>
          <w:sz w:val="24"/>
          <w:szCs w:val="24"/>
          <w:lang w:eastAsia="en-AU"/>
        </w:rPr>
      </w:r>
      <w:r w:rsidR="0022118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34</w:t>
      </w:r>
      <w:r w:rsidR="0022118F">
        <w:rPr>
          <w:rFonts w:ascii="Times New Roman" w:eastAsia="Times New Roman" w:hAnsi="Times New Roman"/>
          <w:sz w:val="24"/>
          <w:szCs w:val="24"/>
          <w:lang w:eastAsia="en-AU"/>
        </w:rPr>
        <w:fldChar w:fldCharType="end"/>
      </w:r>
      <w:r w:rsidR="0022118F">
        <w:rPr>
          <w:rFonts w:ascii="Times New Roman" w:eastAsia="Times New Roman" w:hAnsi="Times New Roman"/>
          <w:sz w:val="24"/>
          <w:szCs w:val="24"/>
          <w:lang w:eastAsia="en-AU"/>
        </w:rPr>
        <w:t>.</w:t>
      </w:r>
    </w:p>
    <w:p w:rsidR="00DB1564" w:rsidRDefault="00963E13"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42" w:name="_Ref510779025"/>
      <w:r>
        <w:rPr>
          <w:rFonts w:ascii="Times New Roman" w:eastAsia="Times New Roman" w:hAnsi="Times New Roman"/>
          <w:b/>
          <w:sz w:val="24"/>
          <w:szCs w:val="24"/>
          <w:lang w:eastAsia="en-AU"/>
        </w:rPr>
        <w:t>After section 18</w:t>
      </w:r>
      <w:bookmarkEnd w:id="42"/>
    </w:p>
    <w:p w:rsidR="008F34E2"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_Ref510779025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34</w:t>
      </w:r>
      <w:r w:rsidRPr="00DB1564">
        <w:rPr>
          <w:rFonts w:ascii="Times New Roman" w:eastAsia="Times New Roman" w:hAnsi="Times New Roman"/>
          <w:sz w:val="24"/>
          <w:szCs w:val="24"/>
          <w:lang w:eastAsia="en-AU"/>
        </w:rPr>
        <w:fldChar w:fldCharType="end"/>
      </w:r>
      <w:r w:rsidR="00F93D59">
        <w:rPr>
          <w:rFonts w:ascii="Times New Roman" w:eastAsia="Times New Roman" w:hAnsi="Times New Roman"/>
          <w:sz w:val="24"/>
          <w:szCs w:val="24"/>
          <w:lang w:eastAsia="en-AU"/>
        </w:rPr>
        <w:t xml:space="preserve"> </w:t>
      </w:r>
      <w:r w:rsidR="00C34EA3">
        <w:rPr>
          <w:rFonts w:ascii="Times New Roman" w:eastAsia="Times New Roman" w:hAnsi="Times New Roman"/>
          <w:sz w:val="24"/>
          <w:szCs w:val="24"/>
          <w:lang w:eastAsia="en-AU"/>
        </w:rPr>
        <w:t xml:space="preserve">inserts new </w:t>
      </w:r>
      <w:r w:rsidR="00B73730">
        <w:rPr>
          <w:rFonts w:ascii="Times New Roman" w:eastAsia="Times New Roman" w:hAnsi="Times New Roman"/>
          <w:sz w:val="24"/>
          <w:szCs w:val="24"/>
          <w:lang w:eastAsia="en-AU"/>
        </w:rPr>
        <w:t xml:space="preserve">specified </w:t>
      </w:r>
      <w:r w:rsidR="00C34EA3">
        <w:rPr>
          <w:rFonts w:ascii="Times New Roman" w:eastAsia="Times New Roman" w:hAnsi="Times New Roman"/>
          <w:sz w:val="24"/>
          <w:szCs w:val="24"/>
          <w:lang w:eastAsia="en-AU"/>
        </w:rPr>
        <w:t>alternative condition</w:t>
      </w:r>
      <w:r w:rsidR="00B73730">
        <w:rPr>
          <w:rFonts w:ascii="Times New Roman" w:eastAsia="Times New Roman" w:hAnsi="Times New Roman"/>
          <w:sz w:val="24"/>
          <w:szCs w:val="24"/>
          <w:lang w:eastAsia="en-AU"/>
        </w:rPr>
        <w:t>s</w:t>
      </w:r>
      <w:r w:rsidR="00C34EA3">
        <w:rPr>
          <w:rFonts w:ascii="Times New Roman" w:eastAsia="Times New Roman" w:hAnsi="Times New Roman"/>
          <w:sz w:val="24"/>
          <w:szCs w:val="24"/>
          <w:lang w:eastAsia="en-AU"/>
        </w:rPr>
        <w:t xml:space="preserve"> for </w:t>
      </w:r>
      <w:r w:rsidR="005074B3">
        <w:rPr>
          <w:rFonts w:ascii="Times New Roman" w:eastAsia="Times New Roman" w:hAnsi="Times New Roman"/>
          <w:sz w:val="24"/>
          <w:szCs w:val="24"/>
          <w:lang w:eastAsia="en-AU"/>
        </w:rPr>
        <w:t xml:space="preserve">all </w:t>
      </w:r>
      <w:r w:rsidR="00C34EA3">
        <w:rPr>
          <w:rFonts w:ascii="Times New Roman" w:eastAsia="Times New Roman" w:hAnsi="Times New Roman"/>
          <w:sz w:val="24"/>
          <w:szCs w:val="24"/>
          <w:lang w:eastAsia="en-AU"/>
        </w:rPr>
        <w:t>animal products</w:t>
      </w:r>
      <w:r w:rsidR="00B73730">
        <w:rPr>
          <w:rFonts w:ascii="Times New Roman" w:eastAsia="Times New Roman" w:hAnsi="Times New Roman"/>
          <w:sz w:val="24"/>
          <w:szCs w:val="24"/>
          <w:lang w:eastAsia="en-AU"/>
        </w:rPr>
        <w:t xml:space="preserve"> exported from Australian territory. </w:t>
      </w:r>
      <w:r w:rsidR="005074B3">
        <w:rPr>
          <w:rFonts w:ascii="Times New Roman" w:eastAsia="Times New Roman" w:hAnsi="Times New Roman"/>
          <w:sz w:val="24"/>
          <w:szCs w:val="24"/>
          <w:lang w:eastAsia="en-AU"/>
        </w:rPr>
        <w:t xml:space="preserve">Existing alternative conditions for returning Australian goods only apply to animal products for human consumption, however the </w:t>
      </w:r>
      <w:r w:rsidR="00B73730">
        <w:rPr>
          <w:rFonts w:ascii="Times New Roman" w:eastAsia="Times New Roman" w:hAnsi="Times New Roman"/>
          <w:sz w:val="24"/>
          <w:szCs w:val="24"/>
          <w:lang w:eastAsia="en-AU"/>
        </w:rPr>
        <w:t xml:space="preserve">associated </w:t>
      </w:r>
      <w:r w:rsidR="00A57EB3">
        <w:rPr>
          <w:rFonts w:ascii="Times New Roman" w:eastAsia="Times New Roman" w:hAnsi="Times New Roman"/>
          <w:sz w:val="24"/>
          <w:szCs w:val="24"/>
          <w:lang w:eastAsia="en-AU"/>
        </w:rPr>
        <w:t xml:space="preserve">level of </w:t>
      </w:r>
      <w:r w:rsidR="005074B3">
        <w:rPr>
          <w:rFonts w:ascii="Times New Roman" w:eastAsia="Times New Roman" w:hAnsi="Times New Roman"/>
          <w:sz w:val="24"/>
          <w:szCs w:val="24"/>
          <w:lang w:eastAsia="en-AU"/>
        </w:rPr>
        <w:t xml:space="preserve">biosecurity risks for all returning Australian goods made from animal products are able to be adequately managed through </w:t>
      </w:r>
      <w:r w:rsidR="00B73730">
        <w:rPr>
          <w:rFonts w:ascii="Times New Roman" w:eastAsia="Times New Roman" w:hAnsi="Times New Roman"/>
          <w:sz w:val="24"/>
          <w:szCs w:val="24"/>
          <w:lang w:eastAsia="en-AU"/>
        </w:rPr>
        <w:t xml:space="preserve">these </w:t>
      </w:r>
      <w:r w:rsidR="005074B3">
        <w:rPr>
          <w:rFonts w:ascii="Times New Roman" w:eastAsia="Times New Roman" w:hAnsi="Times New Roman"/>
          <w:sz w:val="24"/>
          <w:szCs w:val="24"/>
          <w:lang w:eastAsia="en-AU"/>
        </w:rPr>
        <w:t>alternative conditions.</w:t>
      </w:r>
    </w:p>
    <w:p w:rsidR="00DB1564" w:rsidRDefault="00963E13"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43" w:name="_Ref510779039"/>
      <w:r>
        <w:rPr>
          <w:rFonts w:ascii="Times New Roman" w:eastAsia="Times New Roman" w:hAnsi="Times New Roman"/>
          <w:b/>
          <w:sz w:val="24"/>
          <w:szCs w:val="24"/>
          <w:lang w:eastAsia="en-AU"/>
        </w:rPr>
        <w:t>Section 21 (table)</w:t>
      </w:r>
      <w:bookmarkEnd w:id="43"/>
    </w:p>
    <w:p w:rsidR="00DB1564" w:rsidRP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_Ref510779039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35</w:t>
      </w:r>
      <w:r w:rsidRPr="00DB1564">
        <w:rPr>
          <w:rFonts w:ascii="Times New Roman" w:eastAsia="Times New Roman" w:hAnsi="Times New Roman"/>
          <w:sz w:val="24"/>
          <w:szCs w:val="24"/>
          <w:lang w:eastAsia="en-AU"/>
        </w:rPr>
        <w:fldChar w:fldCharType="end"/>
      </w:r>
      <w:r w:rsidR="00F93D59">
        <w:rPr>
          <w:rFonts w:ascii="Times New Roman" w:eastAsia="Times New Roman" w:hAnsi="Times New Roman"/>
          <w:sz w:val="24"/>
          <w:szCs w:val="24"/>
          <w:lang w:eastAsia="en-AU"/>
        </w:rPr>
        <w:t xml:space="preserve"> </w:t>
      </w:r>
      <w:r w:rsidR="009F379C">
        <w:rPr>
          <w:rFonts w:ascii="Times New Roman" w:eastAsia="Times New Roman" w:hAnsi="Times New Roman"/>
          <w:sz w:val="24"/>
          <w:szCs w:val="24"/>
          <w:lang w:eastAsia="en-AU"/>
        </w:rPr>
        <w:t>repeals the table and substitutes it with an amended table to provide</w:t>
      </w:r>
      <w:r w:rsidR="004A5CE4">
        <w:rPr>
          <w:rFonts w:ascii="Times New Roman" w:eastAsia="Times New Roman" w:hAnsi="Times New Roman"/>
          <w:sz w:val="24"/>
          <w:szCs w:val="24"/>
          <w:lang w:eastAsia="en-AU"/>
        </w:rPr>
        <w:t xml:space="preserve"> further clarification o</w:t>
      </w:r>
      <w:r w:rsidR="00EA07D0">
        <w:rPr>
          <w:rFonts w:ascii="Times New Roman" w:eastAsia="Times New Roman" w:hAnsi="Times New Roman"/>
          <w:sz w:val="24"/>
          <w:szCs w:val="24"/>
          <w:lang w:eastAsia="en-AU"/>
        </w:rPr>
        <w:t>n</w:t>
      </w:r>
      <w:r w:rsidR="004A5CE4">
        <w:rPr>
          <w:rFonts w:ascii="Times New Roman" w:eastAsia="Times New Roman" w:hAnsi="Times New Roman"/>
          <w:sz w:val="24"/>
          <w:szCs w:val="24"/>
          <w:lang w:eastAsia="en-AU"/>
        </w:rPr>
        <w:t xml:space="preserve"> which cosmetics and soap products can be imported into Australia</w:t>
      </w:r>
      <w:r w:rsidR="00825BDF">
        <w:rPr>
          <w:rFonts w:ascii="Times New Roman" w:eastAsia="Times New Roman" w:hAnsi="Times New Roman"/>
          <w:sz w:val="24"/>
          <w:szCs w:val="24"/>
          <w:lang w:eastAsia="en-AU"/>
        </w:rPr>
        <w:t xml:space="preserve"> </w:t>
      </w:r>
      <w:r w:rsidR="003F6201">
        <w:rPr>
          <w:rFonts w:ascii="Times New Roman" w:eastAsia="Times New Roman" w:hAnsi="Times New Roman"/>
          <w:sz w:val="24"/>
          <w:szCs w:val="24"/>
          <w:lang w:eastAsia="en-AU"/>
        </w:rPr>
        <w:t>by complying with alternative conditions</w:t>
      </w:r>
      <w:r w:rsidR="004A5CE4">
        <w:rPr>
          <w:rFonts w:ascii="Times New Roman" w:eastAsia="Times New Roman" w:hAnsi="Times New Roman"/>
          <w:sz w:val="24"/>
          <w:szCs w:val="24"/>
          <w:lang w:eastAsia="en-AU"/>
        </w:rPr>
        <w:t xml:space="preserve">. </w:t>
      </w:r>
      <w:r w:rsidR="00A755A0">
        <w:rPr>
          <w:rFonts w:ascii="Times New Roman" w:eastAsia="Times New Roman" w:hAnsi="Times New Roman"/>
          <w:sz w:val="24"/>
          <w:szCs w:val="24"/>
          <w:lang w:eastAsia="en-AU"/>
        </w:rPr>
        <w:t>The amendment expands the</w:t>
      </w:r>
      <w:r w:rsidR="003F6201">
        <w:rPr>
          <w:rFonts w:ascii="Times New Roman" w:eastAsia="Times New Roman" w:hAnsi="Times New Roman"/>
          <w:sz w:val="24"/>
          <w:szCs w:val="24"/>
          <w:lang w:eastAsia="en-AU"/>
        </w:rPr>
        <w:t xml:space="preserve"> description of cosmetic goods for human use to include those containing biological material (rather than just those of animal origin)</w:t>
      </w:r>
      <w:r w:rsidR="00B24B98">
        <w:rPr>
          <w:rFonts w:ascii="Times New Roman" w:eastAsia="Times New Roman" w:hAnsi="Times New Roman"/>
          <w:sz w:val="24"/>
          <w:szCs w:val="24"/>
          <w:lang w:eastAsia="en-AU"/>
        </w:rPr>
        <w:t>.</w:t>
      </w:r>
      <w:r w:rsidR="0014616B">
        <w:rPr>
          <w:rFonts w:ascii="Times New Roman" w:eastAsia="Times New Roman" w:hAnsi="Times New Roman"/>
          <w:sz w:val="24"/>
          <w:szCs w:val="24"/>
          <w:lang w:eastAsia="en-AU"/>
        </w:rPr>
        <w:t xml:space="preserve"> </w:t>
      </w:r>
      <w:r w:rsidR="00B24B98">
        <w:rPr>
          <w:rFonts w:ascii="Times New Roman" w:eastAsia="Times New Roman" w:hAnsi="Times New Roman"/>
          <w:sz w:val="24"/>
          <w:szCs w:val="24"/>
          <w:lang w:eastAsia="en-AU"/>
        </w:rPr>
        <w:t xml:space="preserve">It also amends the requirements for the existing alternative condition by </w:t>
      </w:r>
      <w:r w:rsidR="00A755A0">
        <w:rPr>
          <w:rFonts w:ascii="Times New Roman" w:eastAsia="Times New Roman" w:hAnsi="Times New Roman"/>
          <w:sz w:val="24"/>
          <w:szCs w:val="24"/>
          <w:lang w:eastAsia="en-AU"/>
        </w:rPr>
        <w:t>requir</w:t>
      </w:r>
      <w:r w:rsidR="00B24B98">
        <w:rPr>
          <w:rFonts w:ascii="Times New Roman" w:eastAsia="Times New Roman" w:hAnsi="Times New Roman"/>
          <w:sz w:val="24"/>
          <w:szCs w:val="24"/>
          <w:lang w:eastAsia="en-AU"/>
        </w:rPr>
        <w:t>ing</w:t>
      </w:r>
      <w:r w:rsidR="00A755A0">
        <w:rPr>
          <w:rFonts w:ascii="Times New Roman" w:eastAsia="Times New Roman" w:hAnsi="Times New Roman"/>
          <w:sz w:val="24"/>
          <w:szCs w:val="24"/>
          <w:lang w:eastAsia="en-AU"/>
        </w:rPr>
        <w:t xml:space="preserve"> that cosmetics are ready for retail sale without any further processing</w:t>
      </w:r>
      <w:r w:rsidR="002770D1">
        <w:rPr>
          <w:rFonts w:ascii="Times New Roman" w:eastAsia="Times New Roman" w:hAnsi="Times New Roman"/>
          <w:sz w:val="24"/>
          <w:szCs w:val="24"/>
          <w:lang w:eastAsia="en-AU"/>
        </w:rPr>
        <w:t>, and providing for an exception in paragraph (c)</w:t>
      </w:r>
      <w:r w:rsidR="00A755A0">
        <w:rPr>
          <w:rFonts w:ascii="Times New Roman" w:eastAsia="Times New Roman" w:hAnsi="Times New Roman"/>
          <w:sz w:val="24"/>
          <w:szCs w:val="24"/>
          <w:lang w:eastAsia="en-AU"/>
        </w:rPr>
        <w:t xml:space="preserve">. </w:t>
      </w:r>
      <w:r w:rsidR="003F6201">
        <w:rPr>
          <w:rFonts w:ascii="Times New Roman" w:eastAsia="Times New Roman" w:hAnsi="Times New Roman"/>
          <w:sz w:val="24"/>
          <w:szCs w:val="24"/>
          <w:lang w:eastAsia="en-AU"/>
        </w:rPr>
        <w:t>The amendment specifies a new alternative condition for soap in paragraph (c)</w:t>
      </w:r>
      <w:r w:rsidR="002770D1">
        <w:rPr>
          <w:rFonts w:ascii="Times New Roman" w:eastAsia="Times New Roman" w:hAnsi="Times New Roman"/>
          <w:sz w:val="24"/>
          <w:szCs w:val="24"/>
          <w:lang w:eastAsia="en-AU"/>
        </w:rPr>
        <w:t xml:space="preserve"> and changes the word “s</w:t>
      </w:r>
      <w:r w:rsidR="008C0598">
        <w:rPr>
          <w:rFonts w:ascii="Times New Roman" w:eastAsia="Times New Roman" w:hAnsi="Times New Roman"/>
          <w:sz w:val="24"/>
          <w:szCs w:val="24"/>
          <w:lang w:eastAsia="en-AU"/>
        </w:rPr>
        <w:t>oap</w:t>
      </w:r>
      <w:r w:rsidR="002770D1">
        <w:rPr>
          <w:rFonts w:ascii="Times New Roman" w:eastAsia="Times New Roman" w:hAnsi="Times New Roman"/>
          <w:sz w:val="24"/>
          <w:szCs w:val="24"/>
          <w:lang w:eastAsia="en-AU"/>
        </w:rPr>
        <w:t xml:space="preserve">” to </w:t>
      </w:r>
      <w:r w:rsidR="00256859">
        <w:rPr>
          <w:rFonts w:ascii="Times New Roman" w:eastAsia="Times New Roman" w:hAnsi="Times New Roman"/>
          <w:sz w:val="24"/>
          <w:szCs w:val="24"/>
          <w:lang w:eastAsia="en-AU"/>
        </w:rPr>
        <w:t>“</w:t>
      </w:r>
      <w:r w:rsidR="002770D1">
        <w:rPr>
          <w:rFonts w:ascii="Times New Roman" w:eastAsia="Times New Roman" w:hAnsi="Times New Roman"/>
          <w:sz w:val="24"/>
          <w:szCs w:val="24"/>
          <w:lang w:eastAsia="en-AU"/>
        </w:rPr>
        <w:t>goods” in paragraph (a)</w:t>
      </w:r>
      <w:r w:rsidR="003F6201">
        <w:rPr>
          <w:rFonts w:ascii="Times New Roman" w:eastAsia="Times New Roman" w:hAnsi="Times New Roman"/>
          <w:sz w:val="24"/>
          <w:szCs w:val="24"/>
          <w:lang w:eastAsia="en-AU"/>
        </w:rPr>
        <w:t>.</w:t>
      </w:r>
    </w:p>
    <w:p w:rsidR="00963E13" w:rsidRDefault="00963E13"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44" w:name="_Ref510779053"/>
      <w:r>
        <w:rPr>
          <w:rFonts w:ascii="Times New Roman" w:eastAsia="Times New Roman" w:hAnsi="Times New Roman"/>
          <w:b/>
          <w:sz w:val="24"/>
          <w:szCs w:val="24"/>
          <w:lang w:eastAsia="en-AU"/>
        </w:rPr>
        <w:t>Section 23 (after the heading)</w:t>
      </w:r>
      <w:bookmarkEnd w:id="44"/>
    </w:p>
    <w:p w:rsidR="00DB1564" w:rsidRP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_Ref510779053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36</w:t>
      </w:r>
      <w:r w:rsidRPr="00DB1564">
        <w:rPr>
          <w:rFonts w:ascii="Times New Roman" w:eastAsia="Times New Roman" w:hAnsi="Times New Roman"/>
          <w:sz w:val="24"/>
          <w:szCs w:val="24"/>
          <w:lang w:eastAsia="en-AU"/>
        </w:rPr>
        <w:fldChar w:fldCharType="end"/>
      </w:r>
      <w:r w:rsidR="008333BF">
        <w:rPr>
          <w:rFonts w:ascii="Times New Roman" w:eastAsia="Times New Roman" w:hAnsi="Times New Roman"/>
          <w:sz w:val="24"/>
          <w:szCs w:val="24"/>
          <w:lang w:eastAsia="en-AU"/>
        </w:rPr>
        <w:t xml:space="preserve"> inserts additional wording </w:t>
      </w:r>
      <w:r w:rsidR="00E84E74">
        <w:rPr>
          <w:rFonts w:ascii="Times New Roman" w:eastAsia="Times New Roman" w:hAnsi="Times New Roman"/>
          <w:sz w:val="24"/>
          <w:szCs w:val="24"/>
          <w:lang w:eastAsia="en-AU"/>
        </w:rPr>
        <w:t xml:space="preserve">in section 23 to clarify that the section does not apply to plant materials or plant products that are intended for animal consumption, use as a bioremedial agent or </w:t>
      </w:r>
      <w:r w:rsidR="00C61532">
        <w:rPr>
          <w:rFonts w:ascii="Times New Roman" w:eastAsia="Times New Roman" w:hAnsi="Times New Roman"/>
          <w:sz w:val="24"/>
          <w:szCs w:val="24"/>
          <w:lang w:eastAsia="en-AU"/>
        </w:rPr>
        <w:t xml:space="preserve">fertiliser, or veterinary therapeutic use. This </w:t>
      </w:r>
      <w:r w:rsidR="007F48B6">
        <w:rPr>
          <w:rFonts w:ascii="Times New Roman" w:eastAsia="Times New Roman" w:hAnsi="Times New Roman"/>
          <w:sz w:val="24"/>
          <w:szCs w:val="24"/>
          <w:lang w:eastAsia="en-AU"/>
        </w:rPr>
        <w:t>amendment ensures that biosecurity risks associated with produce for human consumption are appropriately managed.</w:t>
      </w:r>
      <w:r w:rsidR="00C61532">
        <w:rPr>
          <w:rFonts w:ascii="Times New Roman" w:eastAsia="Times New Roman" w:hAnsi="Times New Roman"/>
          <w:sz w:val="24"/>
          <w:szCs w:val="24"/>
          <w:lang w:eastAsia="en-AU"/>
        </w:rPr>
        <w:t xml:space="preserve"> </w:t>
      </w:r>
    </w:p>
    <w:p w:rsidR="00963E13" w:rsidRDefault="00963E13"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45" w:name="_Ref510779065"/>
      <w:r>
        <w:rPr>
          <w:rFonts w:ascii="Times New Roman" w:eastAsia="Times New Roman" w:hAnsi="Times New Roman"/>
          <w:b/>
          <w:sz w:val="24"/>
          <w:szCs w:val="24"/>
          <w:lang w:eastAsia="en-AU"/>
        </w:rPr>
        <w:t>Section 23</w:t>
      </w:r>
      <w:bookmarkEnd w:id="45"/>
    </w:p>
    <w:p w:rsidR="00DB1564" w:rsidRP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_Ref510779065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37</w:t>
      </w:r>
      <w:r w:rsidRPr="00DB1564">
        <w:rPr>
          <w:rFonts w:ascii="Times New Roman" w:eastAsia="Times New Roman" w:hAnsi="Times New Roman"/>
          <w:sz w:val="24"/>
          <w:szCs w:val="24"/>
          <w:lang w:eastAsia="en-AU"/>
        </w:rPr>
        <w:fldChar w:fldCharType="end"/>
      </w:r>
      <w:r w:rsidR="00057513">
        <w:rPr>
          <w:rFonts w:ascii="Times New Roman" w:eastAsia="Times New Roman" w:hAnsi="Times New Roman"/>
          <w:sz w:val="24"/>
          <w:szCs w:val="24"/>
          <w:lang w:eastAsia="en-AU"/>
        </w:rPr>
        <w:t xml:space="preserve"> </w:t>
      </w:r>
      <w:r w:rsidR="00222788">
        <w:rPr>
          <w:rFonts w:ascii="Times New Roman" w:eastAsia="Times New Roman" w:hAnsi="Times New Roman"/>
          <w:sz w:val="24"/>
          <w:szCs w:val="24"/>
          <w:lang w:eastAsia="en-AU"/>
        </w:rPr>
        <w:t xml:space="preserve">omits the word “For” and substitutes this with “(2) For”. This is a consequential </w:t>
      </w:r>
      <w:r w:rsidR="00AC699F">
        <w:rPr>
          <w:rFonts w:ascii="Times New Roman" w:eastAsia="Times New Roman" w:hAnsi="Times New Roman"/>
          <w:sz w:val="24"/>
          <w:szCs w:val="24"/>
          <w:lang w:eastAsia="en-AU"/>
        </w:rPr>
        <w:t xml:space="preserve">formatting </w:t>
      </w:r>
      <w:r w:rsidR="00222788">
        <w:rPr>
          <w:rFonts w:ascii="Times New Roman" w:eastAsia="Times New Roman" w:hAnsi="Times New Roman"/>
          <w:sz w:val="24"/>
          <w:szCs w:val="24"/>
          <w:lang w:eastAsia="en-AU"/>
        </w:rPr>
        <w:t xml:space="preserve">amendment to allow for the amendment made by </w:t>
      </w:r>
      <w:r w:rsidR="00222788">
        <w:rPr>
          <w:rFonts w:ascii="Times New Roman" w:eastAsia="Times New Roman" w:hAnsi="Times New Roman"/>
          <w:sz w:val="24"/>
          <w:szCs w:val="24"/>
          <w:lang w:eastAsia="en-AU"/>
        </w:rPr>
        <w:fldChar w:fldCharType="begin"/>
      </w:r>
      <w:r w:rsidR="00222788">
        <w:rPr>
          <w:rFonts w:ascii="Times New Roman" w:eastAsia="Times New Roman" w:hAnsi="Times New Roman"/>
          <w:sz w:val="24"/>
          <w:szCs w:val="24"/>
          <w:lang w:eastAsia="en-AU"/>
        </w:rPr>
        <w:instrText xml:space="preserve"> REF _Ref510779053 \r \h </w:instrText>
      </w:r>
      <w:r w:rsidR="00222788">
        <w:rPr>
          <w:rFonts w:ascii="Times New Roman" w:eastAsia="Times New Roman" w:hAnsi="Times New Roman"/>
          <w:sz w:val="24"/>
          <w:szCs w:val="24"/>
          <w:lang w:eastAsia="en-AU"/>
        </w:rPr>
      </w:r>
      <w:r w:rsidR="00222788">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36</w:t>
      </w:r>
      <w:r w:rsidR="00222788">
        <w:rPr>
          <w:rFonts w:ascii="Times New Roman" w:eastAsia="Times New Roman" w:hAnsi="Times New Roman"/>
          <w:sz w:val="24"/>
          <w:szCs w:val="24"/>
          <w:lang w:eastAsia="en-AU"/>
        </w:rPr>
        <w:fldChar w:fldCharType="end"/>
      </w:r>
      <w:r w:rsidR="00222788">
        <w:rPr>
          <w:rFonts w:ascii="Times New Roman" w:eastAsia="Times New Roman" w:hAnsi="Times New Roman"/>
          <w:sz w:val="24"/>
          <w:szCs w:val="24"/>
          <w:lang w:eastAsia="en-AU"/>
        </w:rPr>
        <w:t>.</w:t>
      </w:r>
    </w:p>
    <w:p w:rsidR="00DB1564" w:rsidRDefault="00963E13"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46" w:name="_Ref510779077"/>
      <w:r>
        <w:rPr>
          <w:rFonts w:ascii="Times New Roman" w:eastAsia="Times New Roman" w:hAnsi="Times New Roman"/>
          <w:b/>
          <w:sz w:val="24"/>
          <w:szCs w:val="24"/>
          <w:lang w:eastAsia="en-AU"/>
        </w:rPr>
        <w:t>Section 23 (table item 9, column 2, paragraph (d))</w:t>
      </w:r>
      <w:bookmarkEnd w:id="46"/>
    </w:p>
    <w:p w:rsidR="00DB1564" w:rsidRPr="00DB1564" w:rsidRDefault="00DB1564" w:rsidP="00F45F9C">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_Ref510779077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38</w:t>
      </w:r>
      <w:r w:rsidRPr="00DB1564">
        <w:rPr>
          <w:rFonts w:ascii="Times New Roman" w:eastAsia="Times New Roman" w:hAnsi="Times New Roman"/>
          <w:sz w:val="24"/>
          <w:szCs w:val="24"/>
          <w:lang w:eastAsia="en-AU"/>
        </w:rPr>
        <w:fldChar w:fldCharType="end"/>
      </w:r>
      <w:r w:rsidR="00AC699F">
        <w:rPr>
          <w:rFonts w:ascii="Times New Roman" w:eastAsia="Times New Roman" w:hAnsi="Times New Roman"/>
          <w:sz w:val="24"/>
          <w:szCs w:val="24"/>
          <w:lang w:eastAsia="en-AU"/>
        </w:rPr>
        <w:t xml:space="preserve"> </w:t>
      </w:r>
      <w:r w:rsidR="00EE10ED">
        <w:rPr>
          <w:rFonts w:ascii="Times New Roman" w:eastAsia="Times New Roman" w:hAnsi="Times New Roman"/>
          <w:sz w:val="24"/>
          <w:szCs w:val="24"/>
          <w:lang w:eastAsia="en-AU"/>
        </w:rPr>
        <w:t>repeals paragraph (d)</w:t>
      </w:r>
      <w:r w:rsidR="00DB4484">
        <w:rPr>
          <w:rFonts w:ascii="Times New Roman" w:eastAsia="Times New Roman" w:hAnsi="Times New Roman"/>
          <w:sz w:val="24"/>
          <w:szCs w:val="24"/>
          <w:lang w:eastAsia="en-AU"/>
        </w:rPr>
        <w:t>, which requires that</w:t>
      </w:r>
      <w:r w:rsidR="00A57EB3">
        <w:rPr>
          <w:rFonts w:ascii="Times New Roman" w:eastAsia="Times New Roman" w:hAnsi="Times New Roman"/>
          <w:sz w:val="24"/>
          <w:szCs w:val="24"/>
          <w:lang w:eastAsia="en-AU"/>
        </w:rPr>
        <w:t xml:space="preserve"> if the goods (herbal tea in tea bags or capsules) contain</w:t>
      </w:r>
      <w:r w:rsidR="00DB4484">
        <w:rPr>
          <w:rFonts w:ascii="Times New Roman" w:eastAsia="Times New Roman" w:hAnsi="Times New Roman"/>
          <w:sz w:val="24"/>
          <w:szCs w:val="24"/>
          <w:lang w:eastAsia="en-AU"/>
        </w:rPr>
        <w:t xml:space="preserve"> seeds </w:t>
      </w:r>
      <w:r w:rsidR="00A57EB3">
        <w:rPr>
          <w:rFonts w:ascii="Times New Roman" w:eastAsia="Times New Roman" w:hAnsi="Times New Roman"/>
          <w:sz w:val="24"/>
          <w:szCs w:val="24"/>
          <w:lang w:eastAsia="en-AU"/>
        </w:rPr>
        <w:t xml:space="preserve">as ingredients, the seeds are listed permitted seeds and have been processed </w:t>
      </w:r>
      <w:r w:rsidR="00E37338">
        <w:rPr>
          <w:rFonts w:ascii="Times New Roman" w:eastAsia="Times New Roman" w:hAnsi="Times New Roman"/>
          <w:sz w:val="24"/>
          <w:szCs w:val="24"/>
          <w:lang w:eastAsia="en-AU"/>
        </w:rPr>
        <w:t>s</w:t>
      </w:r>
      <w:r w:rsidR="00A57EB3">
        <w:rPr>
          <w:rFonts w:ascii="Times New Roman" w:eastAsia="Times New Roman" w:hAnsi="Times New Roman"/>
          <w:sz w:val="24"/>
          <w:szCs w:val="24"/>
          <w:lang w:eastAsia="en-AU"/>
        </w:rPr>
        <w:t xml:space="preserve">o they </w:t>
      </w:r>
      <w:r w:rsidR="00DB4484">
        <w:rPr>
          <w:rFonts w:ascii="Times New Roman" w:eastAsia="Times New Roman" w:hAnsi="Times New Roman"/>
          <w:sz w:val="24"/>
          <w:szCs w:val="24"/>
          <w:lang w:eastAsia="en-AU"/>
        </w:rPr>
        <w:t>are no</w:t>
      </w:r>
      <w:r w:rsidR="00A57EB3">
        <w:rPr>
          <w:rFonts w:ascii="Times New Roman" w:eastAsia="Times New Roman" w:hAnsi="Times New Roman"/>
          <w:sz w:val="24"/>
          <w:szCs w:val="24"/>
          <w:lang w:eastAsia="en-AU"/>
        </w:rPr>
        <w:t xml:space="preserve">t </w:t>
      </w:r>
      <w:r w:rsidR="00DB4484">
        <w:rPr>
          <w:rFonts w:ascii="Times New Roman" w:eastAsia="Times New Roman" w:hAnsi="Times New Roman"/>
          <w:sz w:val="24"/>
          <w:szCs w:val="24"/>
          <w:lang w:eastAsia="en-AU"/>
        </w:rPr>
        <w:t>viable</w:t>
      </w:r>
      <w:r w:rsidR="00EE10ED">
        <w:rPr>
          <w:rFonts w:ascii="Times New Roman" w:eastAsia="Times New Roman" w:hAnsi="Times New Roman"/>
          <w:sz w:val="24"/>
          <w:szCs w:val="24"/>
          <w:lang w:eastAsia="en-AU"/>
        </w:rPr>
        <w:t xml:space="preserve">. </w:t>
      </w:r>
      <w:r w:rsidR="00A57EB3">
        <w:rPr>
          <w:rFonts w:ascii="Times New Roman" w:eastAsia="Times New Roman" w:hAnsi="Times New Roman"/>
          <w:sz w:val="24"/>
          <w:szCs w:val="24"/>
          <w:lang w:eastAsia="en-AU"/>
        </w:rPr>
        <w:t>The level of biosecurity risk associated with s</w:t>
      </w:r>
      <w:r w:rsidR="006E7511">
        <w:rPr>
          <w:rFonts w:ascii="Times New Roman" w:eastAsia="Times New Roman" w:hAnsi="Times New Roman"/>
          <w:sz w:val="24"/>
          <w:szCs w:val="24"/>
          <w:lang w:eastAsia="en-AU"/>
        </w:rPr>
        <w:t>eeds</w:t>
      </w:r>
      <w:r w:rsidR="003E6544">
        <w:rPr>
          <w:rFonts w:ascii="Times New Roman" w:eastAsia="Times New Roman" w:hAnsi="Times New Roman"/>
          <w:sz w:val="24"/>
          <w:szCs w:val="24"/>
          <w:lang w:eastAsia="en-AU"/>
        </w:rPr>
        <w:t xml:space="preserve"> </w:t>
      </w:r>
      <w:r w:rsidR="006E7511">
        <w:rPr>
          <w:rFonts w:ascii="Times New Roman" w:eastAsia="Times New Roman" w:hAnsi="Times New Roman"/>
          <w:sz w:val="24"/>
          <w:szCs w:val="24"/>
          <w:lang w:eastAsia="en-AU"/>
        </w:rPr>
        <w:t xml:space="preserve">contained as an ingredient in tea bags or capsules that are intended for human consumption </w:t>
      </w:r>
      <w:r w:rsidR="00A57EB3">
        <w:rPr>
          <w:rFonts w:ascii="Times New Roman" w:eastAsia="Times New Roman" w:hAnsi="Times New Roman"/>
          <w:sz w:val="24"/>
          <w:szCs w:val="24"/>
          <w:lang w:eastAsia="en-AU"/>
        </w:rPr>
        <w:t xml:space="preserve">is </w:t>
      </w:r>
      <w:r w:rsidR="0095383F">
        <w:rPr>
          <w:rFonts w:ascii="Times New Roman" w:eastAsia="Times New Roman" w:hAnsi="Times New Roman"/>
          <w:sz w:val="24"/>
          <w:szCs w:val="24"/>
          <w:lang w:eastAsia="en-AU"/>
        </w:rPr>
        <w:t>acceptable</w:t>
      </w:r>
      <w:r w:rsidR="003E6544">
        <w:rPr>
          <w:rFonts w:ascii="Times New Roman" w:eastAsia="Times New Roman" w:hAnsi="Times New Roman"/>
          <w:sz w:val="24"/>
          <w:szCs w:val="24"/>
          <w:lang w:eastAsia="en-AU"/>
        </w:rPr>
        <w:t xml:space="preserve">, even if the </w:t>
      </w:r>
      <w:r w:rsidR="00A57EB3">
        <w:rPr>
          <w:rFonts w:ascii="Times New Roman" w:eastAsia="Times New Roman" w:hAnsi="Times New Roman"/>
          <w:sz w:val="24"/>
          <w:szCs w:val="24"/>
          <w:lang w:eastAsia="en-AU"/>
        </w:rPr>
        <w:t xml:space="preserve">seeds </w:t>
      </w:r>
      <w:r w:rsidR="003E6544">
        <w:rPr>
          <w:rFonts w:ascii="Times New Roman" w:eastAsia="Times New Roman" w:hAnsi="Times New Roman"/>
          <w:sz w:val="24"/>
          <w:szCs w:val="24"/>
          <w:lang w:eastAsia="en-AU"/>
        </w:rPr>
        <w:t>are viable</w:t>
      </w:r>
      <w:r w:rsidR="00F45F9C">
        <w:rPr>
          <w:rFonts w:ascii="Times New Roman" w:eastAsia="Times New Roman" w:hAnsi="Times New Roman"/>
          <w:sz w:val="24"/>
          <w:szCs w:val="24"/>
          <w:lang w:eastAsia="en-AU"/>
        </w:rPr>
        <w:t>, and even if they are not listed permitted seeds</w:t>
      </w:r>
      <w:r w:rsidR="0095383F">
        <w:rPr>
          <w:rFonts w:ascii="Times New Roman" w:eastAsia="Times New Roman" w:hAnsi="Times New Roman"/>
          <w:sz w:val="24"/>
          <w:szCs w:val="24"/>
          <w:lang w:eastAsia="en-AU"/>
        </w:rPr>
        <w:t xml:space="preserve">. </w:t>
      </w:r>
    </w:p>
    <w:p w:rsidR="00963E13" w:rsidRDefault="00963E13" w:rsidP="00F45F9C">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47" w:name="_Ref510779090"/>
      <w:r>
        <w:rPr>
          <w:rFonts w:ascii="Times New Roman" w:eastAsia="Times New Roman" w:hAnsi="Times New Roman"/>
          <w:b/>
          <w:sz w:val="24"/>
          <w:szCs w:val="24"/>
          <w:lang w:eastAsia="en-AU"/>
        </w:rPr>
        <w:t>Section 23 (at the end of the table)</w:t>
      </w:r>
      <w:bookmarkEnd w:id="47"/>
    </w:p>
    <w:p w:rsidR="00DB1564" w:rsidRPr="00DB1564" w:rsidRDefault="00DB1564" w:rsidP="00F45F9C">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_Ref510779090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39</w:t>
      </w:r>
      <w:r w:rsidRPr="00DB1564">
        <w:rPr>
          <w:rFonts w:ascii="Times New Roman" w:eastAsia="Times New Roman" w:hAnsi="Times New Roman"/>
          <w:sz w:val="24"/>
          <w:szCs w:val="24"/>
          <w:lang w:eastAsia="en-AU"/>
        </w:rPr>
        <w:fldChar w:fldCharType="end"/>
      </w:r>
      <w:r w:rsidR="00186E86">
        <w:rPr>
          <w:rFonts w:ascii="Times New Roman" w:eastAsia="Times New Roman" w:hAnsi="Times New Roman"/>
          <w:sz w:val="24"/>
          <w:szCs w:val="24"/>
          <w:lang w:eastAsia="en-AU"/>
        </w:rPr>
        <w:t xml:space="preserve"> </w:t>
      </w:r>
      <w:r w:rsidR="008900DB">
        <w:rPr>
          <w:rFonts w:ascii="Times New Roman" w:eastAsia="Times New Roman" w:hAnsi="Times New Roman"/>
          <w:sz w:val="24"/>
          <w:szCs w:val="24"/>
          <w:lang w:eastAsia="en-AU"/>
        </w:rPr>
        <w:t>adds new</w:t>
      </w:r>
      <w:r w:rsidR="00CE1BE5">
        <w:rPr>
          <w:rFonts w:ascii="Times New Roman" w:eastAsia="Times New Roman" w:hAnsi="Times New Roman"/>
          <w:sz w:val="24"/>
          <w:szCs w:val="24"/>
          <w:lang w:eastAsia="en-AU"/>
        </w:rPr>
        <w:t xml:space="preserve"> </w:t>
      </w:r>
      <w:r w:rsidR="00D97AC3">
        <w:rPr>
          <w:rFonts w:ascii="Times New Roman" w:eastAsia="Times New Roman" w:hAnsi="Times New Roman"/>
          <w:sz w:val="24"/>
          <w:szCs w:val="24"/>
          <w:lang w:eastAsia="en-AU"/>
        </w:rPr>
        <w:t xml:space="preserve">items </w:t>
      </w:r>
      <w:r w:rsidR="00E16FC3">
        <w:rPr>
          <w:rFonts w:ascii="Times New Roman" w:eastAsia="Times New Roman" w:hAnsi="Times New Roman"/>
          <w:sz w:val="24"/>
          <w:szCs w:val="24"/>
          <w:lang w:eastAsia="en-AU"/>
        </w:rPr>
        <w:t xml:space="preserve">and cells </w:t>
      </w:r>
      <w:r w:rsidR="00CE1BE5">
        <w:rPr>
          <w:rFonts w:ascii="Times New Roman" w:eastAsia="Times New Roman" w:hAnsi="Times New Roman"/>
          <w:sz w:val="24"/>
          <w:szCs w:val="24"/>
          <w:lang w:eastAsia="en-AU"/>
        </w:rPr>
        <w:t>to the table in section 23 which has the effect of</w:t>
      </w:r>
      <w:r w:rsidR="008900DB">
        <w:rPr>
          <w:rFonts w:ascii="Times New Roman" w:eastAsia="Times New Roman" w:hAnsi="Times New Roman"/>
          <w:sz w:val="24"/>
          <w:szCs w:val="24"/>
          <w:lang w:eastAsia="en-AU"/>
        </w:rPr>
        <w:t xml:space="preserve"> </w:t>
      </w:r>
      <w:r w:rsidR="00CE1BE5">
        <w:rPr>
          <w:rFonts w:ascii="Times New Roman" w:eastAsia="Times New Roman" w:hAnsi="Times New Roman"/>
          <w:sz w:val="24"/>
          <w:szCs w:val="24"/>
          <w:lang w:eastAsia="en-AU"/>
        </w:rPr>
        <w:t xml:space="preserve">specifying certain goods as goods for which alternative conditions are specified. The goods are </w:t>
      </w:r>
      <w:r w:rsidR="008900DB">
        <w:rPr>
          <w:rFonts w:ascii="Times New Roman" w:eastAsia="Times New Roman" w:hAnsi="Times New Roman"/>
          <w:sz w:val="24"/>
          <w:szCs w:val="24"/>
          <w:lang w:eastAsia="en-AU"/>
        </w:rPr>
        <w:t>raw, unprocessed or cured tobacco leaf</w:t>
      </w:r>
      <w:r w:rsidR="00CE1BE5">
        <w:rPr>
          <w:rFonts w:ascii="Times New Roman" w:eastAsia="Times New Roman" w:hAnsi="Times New Roman"/>
          <w:sz w:val="24"/>
          <w:szCs w:val="24"/>
          <w:lang w:eastAsia="en-AU"/>
        </w:rPr>
        <w:t>,</w:t>
      </w:r>
      <w:r w:rsidR="008900DB">
        <w:rPr>
          <w:rFonts w:ascii="Times New Roman" w:eastAsia="Times New Roman" w:hAnsi="Times New Roman"/>
          <w:sz w:val="24"/>
          <w:szCs w:val="24"/>
          <w:lang w:eastAsia="en-AU"/>
        </w:rPr>
        <w:t xml:space="preserve"> and dried herb products not for human consumption. </w:t>
      </w:r>
      <w:r w:rsidR="00CE1BE5">
        <w:rPr>
          <w:rFonts w:ascii="Times New Roman" w:eastAsia="Times New Roman" w:hAnsi="Times New Roman"/>
          <w:sz w:val="24"/>
          <w:szCs w:val="24"/>
          <w:lang w:eastAsia="en-AU"/>
        </w:rPr>
        <w:t xml:space="preserve">The level of biosecurity risk associated with these goods is </w:t>
      </w:r>
      <w:r w:rsidR="000148B4">
        <w:rPr>
          <w:rFonts w:ascii="Times New Roman" w:eastAsia="Times New Roman" w:hAnsi="Times New Roman"/>
          <w:sz w:val="24"/>
          <w:szCs w:val="24"/>
          <w:lang w:eastAsia="en-AU"/>
        </w:rPr>
        <w:t>minimal</w:t>
      </w:r>
      <w:r w:rsidR="00AD36EB">
        <w:rPr>
          <w:rFonts w:ascii="Times New Roman" w:eastAsia="Times New Roman" w:hAnsi="Times New Roman"/>
          <w:sz w:val="24"/>
          <w:szCs w:val="24"/>
          <w:lang w:eastAsia="en-AU"/>
        </w:rPr>
        <w:t xml:space="preserve"> </w:t>
      </w:r>
      <w:r w:rsidR="00C352B9">
        <w:rPr>
          <w:rFonts w:ascii="Times New Roman" w:eastAsia="Times New Roman" w:hAnsi="Times New Roman"/>
          <w:sz w:val="24"/>
          <w:szCs w:val="24"/>
          <w:lang w:eastAsia="en-AU"/>
        </w:rPr>
        <w:t xml:space="preserve">when </w:t>
      </w:r>
      <w:r w:rsidR="00CE1BE5">
        <w:rPr>
          <w:rFonts w:ascii="Times New Roman" w:eastAsia="Times New Roman" w:hAnsi="Times New Roman"/>
          <w:sz w:val="24"/>
          <w:szCs w:val="24"/>
          <w:lang w:eastAsia="en-AU"/>
        </w:rPr>
        <w:t xml:space="preserve">the </w:t>
      </w:r>
      <w:r w:rsidR="008E5B7A">
        <w:rPr>
          <w:rFonts w:ascii="Times New Roman" w:eastAsia="Times New Roman" w:hAnsi="Times New Roman"/>
          <w:sz w:val="24"/>
          <w:szCs w:val="24"/>
          <w:lang w:eastAsia="en-AU"/>
        </w:rPr>
        <w:t>specified</w:t>
      </w:r>
      <w:r w:rsidR="00CE1BE5">
        <w:rPr>
          <w:rFonts w:ascii="Times New Roman" w:eastAsia="Times New Roman" w:hAnsi="Times New Roman"/>
          <w:sz w:val="24"/>
          <w:szCs w:val="24"/>
          <w:lang w:eastAsia="en-AU"/>
        </w:rPr>
        <w:t xml:space="preserve"> alternative </w:t>
      </w:r>
      <w:r w:rsidR="00C352B9">
        <w:rPr>
          <w:rFonts w:ascii="Times New Roman" w:eastAsia="Times New Roman" w:hAnsi="Times New Roman"/>
          <w:sz w:val="24"/>
          <w:szCs w:val="24"/>
          <w:lang w:eastAsia="en-AU"/>
        </w:rPr>
        <w:t>conditions are met</w:t>
      </w:r>
      <w:r w:rsidR="00397460">
        <w:rPr>
          <w:rFonts w:ascii="Times New Roman" w:eastAsia="Times New Roman" w:hAnsi="Times New Roman"/>
          <w:sz w:val="24"/>
          <w:szCs w:val="24"/>
          <w:lang w:eastAsia="en-AU"/>
        </w:rPr>
        <w:t xml:space="preserve">. </w:t>
      </w:r>
      <w:r w:rsidR="00237924">
        <w:rPr>
          <w:rFonts w:ascii="Times New Roman" w:eastAsia="Times New Roman" w:hAnsi="Times New Roman"/>
          <w:sz w:val="24"/>
          <w:szCs w:val="24"/>
          <w:lang w:eastAsia="en-AU"/>
        </w:rPr>
        <w:t>This</w:t>
      </w:r>
      <w:r w:rsidR="008A407F">
        <w:rPr>
          <w:rFonts w:ascii="Times New Roman" w:eastAsia="Times New Roman" w:hAnsi="Times New Roman"/>
          <w:sz w:val="24"/>
          <w:szCs w:val="24"/>
          <w:lang w:eastAsia="en-AU"/>
        </w:rPr>
        <w:t xml:space="preserve"> </w:t>
      </w:r>
      <w:r w:rsidR="00237924">
        <w:rPr>
          <w:rFonts w:ascii="Times New Roman" w:eastAsia="Times New Roman" w:hAnsi="Times New Roman"/>
          <w:sz w:val="24"/>
          <w:szCs w:val="24"/>
          <w:lang w:eastAsia="en-AU"/>
        </w:rPr>
        <w:t xml:space="preserve">amendment </w:t>
      </w:r>
      <w:r w:rsidR="006F485A">
        <w:rPr>
          <w:rFonts w:ascii="Times New Roman" w:eastAsia="Times New Roman" w:hAnsi="Times New Roman"/>
          <w:sz w:val="24"/>
          <w:szCs w:val="24"/>
          <w:lang w:eastAsia="en-AU"/>
        </w:rPr>
        <w:t>reduces</w:t>
      </w:r>
      <w:r w:rsidR="00237924">
        <w:rPr>
          <w:rFonts w:ascii="Times New Roman" w:eastAsia="Times New Roman" w:hAnsi="Times New Roman"/>
          <w:sz w:val="24"/>
          <w:szCs w:val="24"/>
          <w:lang w:eastAsia="en-AU"/>
        </w:rPr>
        <w:t xml:space="preserve"> unnecessary regulatory burden for importers.</w:t>
      </w:r>
    </w:p>
    <w:p w:rsidR="00963E13" w:rsidRDefault="00963E13"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48" w:name="_Ref510779104"/>
      <w:r>
        <w:rPr>
          <w:rFonts w:ascii="Times New Roman" w:eastAsia="Times New Roman" w:hAnsi="Times New Roman"/>
          <w:b/>
          <w:sz w:val="24"/>
          <w:szCs w:val="24"/>
          <w:lang w:eastAsia="en-AU"/>
        </w:rPr>
        <w:t>Section 29 (at the end of the cell at table item 5A, column 1)</w:t>
      </w:r>
      <w:bookmarkEnd w:id="48"/>
    </w:p>
    <w:p w:rsidR="00DB1564" w:rsidRP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_Ref510779104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40</w:t>
      </w:r>
      <w:r w:rsidRPr="00DB1564">
        <w:rPr>
          <w:rFonts w:ascii="Times New Roman" w:eastAsia="Times New Roman" w:hAnsi="Times New Roman"/>
          <w:sz w:val="24"/>
          <w:szCs w:val="24"/>
          <w:lang w:eastAsia="en-AU"/>
        </w:rPr>
        <w:fldChar w:fldCharType="end"/>
      </w:r>
      <w:r w:rsidR="00592C32">
        <w:rPr>
          <w:rFonts w:ascii="Times New Roman" w:eastAsia="Times New Roman" w:hAnsi="Times New Roman"/>
          <w:sz w:val="24"/>
          <w:szCs w:val="24"/>
          <w:lang w:eastAsia="en-AU"/>
        </w:rPr>
        <w:t xml:space="preserve"> </w:t>
      </w:r>
      <w:r w:rsidR="00870EA7">
        <w:rPr>
          <w:rFonts w:ascii="Times New Roman" w:eastAsia="Times New Roman" w:hAnsi="Times New Roman"/>
          <w:sz w:val="24"/>
          <w:szCs w:val="24"/>
          <w:lang w:eastAsia="en-AU"/>
        </w:rPr>
        <w:t xml:space="preserve">adds the words “, other than goods covered by item 5B” at the end of the cell at table item 5A, column 1. </w:t>
      </w:r>
      <w:r w:rsidR="00535E31">
        <w:rPr>
          <w:rFonts w:ascii="Times New Roman" w:eastAsia="Times New Roman" w:hAnsi="Times New Roman"/>
          <w:sz w:val="24"/>
          <w:szCs w:val="24"/>
          <w:lang w:eastAsia="en-AU"/>
        </w:rPr>
        <w:t xml:space="preserve">This is a consequential amendment to the amendment made by </w:t>
      </w:r>
      <w:r w:rsidR="00535E31">
        <w:rPr>
          <w:rFonts w:ascii="Times New Roman" w:eastAsia="Times New Roman" w:hAnsi="Times New Roman"/>
          <w:sz w:val="24"/>
          <w:szCs w:val="24"/>
          <w:lang w:eastAsia="en-AU"/>
        </w:rPr>
        <w:fldChar w:fldCharType="begin"/>
      </w:r>
      <w:r w:rsidR="00535E31">
        <w:rPr>
          <w:rFonts w:ascii="Times New Roman" w:eastAsia="Times New Roman" w:hAnsi="Times New Roman"/>
          <w:sz w:val="24"/>
          <w:szCs w:val="24"/>
          <w:lang w:eastAsia="en-AU"/>
        </w:rPr>
        <w:instrText xml:space="preserve"> REF _Ref510779117 \r \h </w:instrText>
      </w:r>
      <w:r w:rsidR="00535E31">
        <w:rPr>
          <w:rFonts w:ascii="Times New Roman" w:eastAsia="Times New Roman" w:hAnsi="Times New Roman"/>
          <w:sz w:val="24"/>
          <w:szCs w:val="24"/>
          <w:lang w:eastAsia="en-AU"/>
        </w:rPr>
      </w:r>
      <w:r w:rsidR="00535E31">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41</w:t>
      </w:r>
      <w:r w:rsidR="00535E31">
        <w:rPr>
          <w:rFonts w:ascii="Times New Roman" w:eastAsia="Times New Roman" w:hAnsi="Times New Roman"/>
          <w:sz w:val="24"/>
          <w:szCs w:val="24"/>
          <w:lang w:eastAsia="en-AU"/>
        </w:rPr>
        <w:fldChar w:fldCharType="end"/>
      </w:r>
      <w:r w:rsidR="00535E31">
        <w:rPr>
          <w:rFonts w:ascii="Times New Roman" w:eastAsia="Times New Roman" w:hAnsi="Times New Roman"/>
          <w:sz w:val="24"/>
          <w:szCs w:val="24"/>
          <w:lang w:eastAsia="en-AU"/>
        </w:rPr>
        <w:t>.</w:t>
      </w:r>
    </w:p>
    <w:p w:rsidR="00963E13" w:rsidRDefault="00963E13"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49" w:name="_Ref510779117"/>
      <w:r>
        <w:rPr>
          <w:rFonts w:ascii="Times New Roman" w:eastAsia="Times New Roman" w:hAnsi="Times New Roman"/>
          <w:b/>
          <w:sz w:val="24"/>
          <w:szCs w:val="24"/>
          <w:lang w:eastAsia="en-AU"/>
        </w:rPr>
        <w:t>Section 29 (after table item 5A)</w:t>
      </w:r>
      <w:bookmarkEnd w:id="49"/>
    </w:p>
    <w:p w:rsidR="00DB1564" w:rsidRP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_Ref510779117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41</w:t>
      </w:r>
      <w:r w:rsidRPr="00DB1564">
        <w:rPr>
          <w:rFonts w:ascii="Times New Roman" w:eastAsia="Times New Roman" w:hAnsi="Times New Roman"/>
          <w:sz w:val="24"/>
          <w:szCs w:val="24"/>
          <w:lang w:eastAsia="en-AU"/>
        </w:rPr>
        <w:fldChar w:fldCharType="end"/>
      </w:r>
      <w:r w:rsidR="00CF320D">
        <w:rPr>
          <w:rFonts w:ascii="Times New Roman" w:eastAsia="Times New Roman" w:hAnsi="Times New Roman"/>
          <w:sz w:val="24"/>
          <w:szCs w:val="24"/>
          <w:lang w:eastAsia="en-AU"/>
        </w:rPr>
        <w:t xml:space="preserve"> </w:t>
      </w:r>
      <w:r w:rsidR="00A325B7">
        <w:rPr>
          <w:rFonts w:ascii="Times New Roman" w:eastAsia="Times New Roman" w:hAnsi="Times New Roman"/>
          <w:sz w:val="24"/>
          <w:szCs w:val="24"/>
          <w:lang w:eastAsia="en-AU"/>
        </w:rPr>
        <w:t>inserts a new table item 5</w:t>
      </w:r>
      <w:r w:rsidR="00A504D6">
        <w:rPr>
          <w:rFonts w:ascii="Times New Roman" w:eastAsia="Times New Roman" w:hAnsi="Times New Roman"/>
          <w:sz w:val="24"/>
          <w:szCs w:val="24"/>
          <w:lang w:eastAsia="en-AU"/>
        </w:rPr>
        <w:t>B</w:t>
      </w:r>
      <w:r w:rsidR="00A325B7">
        <w:rPr>
          <w:rFonts w:ascii="Times New Roman" w:eastAsia="Times New Roman" w:hAnsi="Times New Roman"/>
          <w:sz w:val="24"/>
          <w:szCs w:val="24"/>
          <w:lang w:eastAsia="en-AU"/>
        </w:rPr>
        <w:t xml:space="preserve"> which </w:t>
      </w:r>
      <w:r w:rsidR="00367C0A">
        <w:rPr>
          <w:rFonts w:ascii="Times New Roman" w:eastAsia="Times New Roman" w:hAnsi="Times New Roman"/>
          <w:sz w:val="24"/>
          <w:szCs w:val="24"/>
          <w:lang w:eastAsia="en-AU"/>
        </w:rPr>
        <w:t xml:space="preserve">specifies alternative conditions </w:t>
      </w:r>
      <w:r w:rsidR="00A325B7">
        <w:rPr>
          <w:rFonts w:ascii="Times New Roman" w:eastAsia="Times New Roman" w:hAnsi="Times New Roman"/>
          <w:sz w:val="24"/>
          <w:szCs w:val="24"/>
          <w:lang w:eastAsia="en-AU"/>
        </w:rPr>
        <w:t xml:space="preserve">for species of mushrooms that are in </w:t>
      </w:r>
      <w:r w:rsidR="00FF3EE3">
        <w:rPr>
          <w:rFonts w:ascii="Times New Roman" w:eastAsia="Times New Roman" w:hAnsi="Times New Roman"/>
          <w:sz w:val="24"/>
          <w:szCs w:val="24"/>
          <w:lang w:eastAsia="en-AU"/>
        </w:rPr>
        <w:t>certain forms</w:t>
      </w:r>
      <w:r w:rsidR="00367C0A">
        <w:rPr>
          <w:rFonts w:ascii="Times New Roman" w:eastAsia="Times New Roman" w:hAnsi="Times New Roman"/>
          <w:sz w:val="24"/>
          <w:szCs w:val="24"/>
          <w:lang w:eastAsia="en-AU"/>
        </w:rPr>
        <w:t xml:space="preserve"> and for use for medicinal purposes</w:t>
      </w:r>
      <w:r w:rsidR="00FF3EE3">
        <w:rPr>
          <w:rFonts w:ascii="Times New Roman" w:eastAsia="Times New Roman" w:hAnsi="Times New Roman"/>
          <w:sz w:val="24"/>
          <w:szCs w:val="24"/>
          <w:lang w:eastAsia="en-AU"/>
        </w:rPr>
        <w:t xml:space="preserve">. </w:t>
      </w:r>
      <w:r w:rsidR="00527E14">
        <w:rPr>
          <w:rFonts w:ascii="Times New Roman" w:eastAsia="Times New Roman" w:hAnsi="Times New Roman"/>
          <w:sz w:val="24"/>
          <w:szCs w:val="24"/>
          <w:lang w:eastAsia="en-AU"/>
        </w:rPr>
        <w:t xml:space="preserve">This amendment </w:t>
      </w:r>
      <w:r w:rsidR="006F485A">
        <w:rPr>
          <w:rFonts w:ascii="Times New Roman" w:eastAsia="Times New Roman" w:hAnsi="Times New Roman"/>
          <w:sz w:val="24"/>
          <w:szCs w:val="24"/>
          <w:lang w:eastAsia="en-AU"/>
        </w:rPr>
        <w:t>reduces</w:t>
      </w:r>
      <w:r w:rsidR="00527E14">
        <w:rPr>
          <w:rFonts w:ascii="Times New Roman" w:eastAsia="Times New Roman" w:hAnsi="Times New Roman"/>
          <w:sz w:val="24"/>
          <w:szCs w:val="24"/>
          <w:lang w:eastAsia="en-AU"/>
        </w:rPr>
        <w:t xml:space="preserve"> unnecessary regulatory burden for importers</w:t>
      </w:r>
      <w:r w:rsidR="00D334B9">
        <w:rPr>
          <w:rFonts w:ascii="Times New Roman" w:eastAsia="Times New Roman" w:hAnsi="Times New Roman"/>
          <w:sz w:val="24"/>
          <w:szCs w:val="24"/>
          <w:lang w:eastAsia="en-AU"/>
        </w:rPr>
        <w:t xml:space="preserve"> as the </w:t>
      </w:r>
      <w:r w:rsidR="00367C0A">
        <w:rPr>
          <w:rFonts w:ascii="Times New Roman" w:eastAsia="Times New Roman" w:hAnsi="Times New Roman"/>
          <w:sz w:val="24"/>
          <w:szCs w:val="24"/>
          <w:lang w:eastAsia="en-AU"/>
        </w:rPr>
        <w:t xml:space="preserve">level of </w:t>
      </w:r>
      <w:r w:rsidR="00D334B9">
        <w:rPr>
          <w:rFonts w:ascii="Times New Roman" w:eastAsia="Times New Roman" w:hAnsi="Times New Roman"/>
          <w:sz w:val="24"/>
          <w:szCs w:val="24"/>
          <w:lang w:eastAsia="en-AU"/>
        </w:rPr>
        <w:t xml:space="preserve">biosecurity risk </w:t>
      </w:r>
      <w:r w:rsidR="00367C0A">
        <w:rPr>
          <w:rFonts w:ascii="Times New Roman" w:eastAsia="Times New Roman" w:hAnsi="Times New Roman"/>
          <w:sz w:val="24"/>
          <w:szCs w:val="24"/>
          <w:lang w:eastAsia="en-AU"/>
        </w:rPr>
        <w:t xml:space="preserve">associated with these goods is </w:t>
      </w:r>
      <w:r w:rsidR="000148B4">
        <w:rPr>
          <w:rFonts w:ascii="Times New Roman" w:eastAsia="Times New Roman" w:hAnsi="Times New Roman"/>
          <w:sz w:val="24"/>
          <w:szCs w:val="24"/>
          <w:lang w:eastAsia="en-AU"/>
        </w:rPr>
        <w:t xml:space="preserve">minimal </w:t>
      </w:r>
      <w:r w:rsidR="00367C0A">
        <w:rPr>
          <w:rFonts w:ascii="Times New Roman" w:eastAsia="Times New Roman" w:hAnsi="Times New Roman"/>
          <w:sz w:val="24"/>
          <w:szCs w:val="24"/>
          <w:lang w:eastAsia="en-AU"/>
        </w:rPr>
        <w:t>when the alternative conditions are met</w:t>
      </w:r>
      <w:r w:rsidR="00527E14">
        <w:rPr>
          <w:rFonts w:ascii="Times New Roman" w:eastAsia="Times New Roman" w:hAnsi="Times New Roman"/>
          <w:sz w:val="24"/>
          <w:szCs w:val="24"/>
          <w:lang w:eastAsia="en-AU"/>
        </w:rPr>
        <w:t>.</w:t>
      </w:r>
    </w:p>
    <w:p w:rsidR="00963E13" w:rsidRDefault="00963E13"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50" w:name="_Ref510779133"/>
      <w:r>
        <w:rPr>
          <w:rFonts w:ascii="Times New Roman" w:eastAsia="Times New Roman" w:hAnsi="Times New Roman"/>
          <w:b/>
          <w:sz w:val="24"/>
          <w:szCs w:val="24"/>
          <w:lang w:eastAsia="en-AU"/>
        </w:rPr>
        <w:t>Section 31 (table items 1, 2 and 3)</w:t>
      </w:r>
      <w:bookmarkEnd w:id="50"/>
    </w:p>
    <w:p w:rsidR="00524620"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_Ref510779133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42</w:t>
      </w:r>
      <w:r w:rsidRPr="00DB1564">
        <w:rPr>
          <w:rFonts w:ascii="Times New Roman" w:eastAsia="Times New Roman" w:hAnsi="Times New Roman"/>
          <w:sz w:val="24"/>
          <w:szCs w:val="24"/>
          <w:lang w:eastAsia="en-AU"/>
        </w:rPr>
        <w:fldChar w:fldCharType="end"/>
      </w:r>
      <w:r w:rsidR="00765351">
        <w:rPr>
          <w:rFonts w:ascii="Times New Roman" w:eastAsia="Times New Roman" w:hAnsi="Times New Roman"/>
          <w:sz w:val="24"/>
          <w:szCs w:val="24"/>
          <w:lang w:eastAsia="en-AU"/>
        </w:rPr>
        <w:t xml:space="preserve"> repeals table items 1, 2 and 3 and substitutes </w:t>
      </w:r>
      <w:r w:rsidR="00E711B4">
        <w:rPr>
          <w:rFonts w:ascii="Times New Roman" w:eastAsia="Times New Roman" w:hAnsi="Times New Roman"/>
          <w:sz w:val="24"/>
          <w:szCs w:val="24"/>
          <w:lang w:eastAsia="en-AU"/>
        </w:rPr>
        <w:t xml:space="preserve">them </w:t>
      </w:r>
      <w:r w:rsidR="00765351">
        <w:rPr>
          <w:rFonts w:ascii="Times New Roman" w:eastAsia="Times New Roman" w:hAnsi="Times New Roman"/>
          <w:sz w:val="24"/>
          <w:szCs w:val="24"/>
          <w:lang w:eastAsia="en-AU"/>
        </w:rPr>
        <w:t>with a new table item for timber and timber products, other than goods covered by another item in th</w:t>
      </w:r>
      <w:r w:rsidR="00205EE0">
        <w:rPr>
          <w:rFonts w:ascii="Times New Roman" w:eastAsia="Times New Roman" w:hAnsi="Times New Roman"/>
          <w:sz w:val="24"/>
          <w:szCs w:val="24"/>
          <w:lang w:eastAsia="en-AU"/>
        </w:rPr>
        <w:t>e</w:t>
      </w:r>
      <w:r w:rsidR="00765351">
        <w:rPr>
          <w:rFonts w:ascii="Times New Roman" w:eastAsia="Times New Roman" w:hAnsi="Times New Roman"/>
          <w:sz w:val="24"/>
          <w:szCs w:val="24"/>
          <w:lang w:eastAsia="en-AU"/>
        </w:rPr>
        <w:t xml:space="preserve"> table. </w:t>
      </w:r>
      <w:r w:rsidR="00FE779F">
        <w:rPr>
          <w:rFonts w:ascii="Times New Roman" w:eastAsia="Times New Roman" w:hAnsi="Times New Roman"/>
          <w:sz w:val="24"/>
          <w:szCs w:val="24"/>
          <w:lang w:eastAsia="en-AU"/>
        </w:rPr>
        <w:t>Th</w:t>
      </w:r>
      <w:r w:rsidR="00792FF6">
        <w:rPr>
          <w:rFonts w:ascii="Times New Roman" w:eastAsia="Times New Roman" w:hAnsi="Times New Roman"/>
          <w:sz w:val="24"/>
          <w:szCs w:val="24"/>
          <w:lang w:eastAsia="en-AU"/>
        </w:rPr>
        <w:t>ese</w:t>
      </w:r>
      <w:r w:rsidR="00FE779F">
        <w:rPr>
          <w:rFonts w:ascii="Times New Roman" w:eastAsia="Times New Roman" w:hAnsi="Times New Roman"/>
          <w:sz w:val="24"/>
          <w:szCs w:val="24"/>
          <w:lang w:eastAsia="en-AU"/>
        </w:rPr>
        <w:t xml:space="preserve"> </w:t>
      </w:r>
      <w:r w:rsidR="002A07D8">
        <w:rPr>
          <w:rFonts w:ascii="Times New Roman" w:eastAsia="Times New Roman" w:hAnsi="Times New Roman"/>
          <w:sz w:val="24"/>
          <w:szCs w:val="24"/>
          <w:lang w:eastAsia="en-AU"/>
        </w:rPr>
        <w:t>new alternative condition</w:t>
      </w:r>
      <w:r w:rsidR="00792FF6">
        <w:rPr>
          <w:rFonts w:ascii="Times New Roman" w:eastAsia="Times New Roman" w:hAnsi="Times New Roman"/>
          <w:sz w:val="24"/>
          <w:szCs w:val="24"/>
          <w:lang w:eastAsia="en-AU"/>
        </w:rPr>
        <w:t>s</w:t>
      </w:r>
      <w:r w:rsidR="009229CD">
        <w:rPr>
          <w:rFonts w:ascii="Times New Roman" w:eastAsia="Times New Roman" w:hAnsi="Times New Roman"/>
          <w:sz w:val="24"/>
          <w:szCs w:val="24"/>
          <w:lang w:eastAsia="en-AU"/>
        </w:rPr>
        <w:t xml:space="preserve"> </w:t>
      </w:r>
      <w:r w:rsidR="00FE779F">
        <w:rPr>
          <w:rFonts w:ascii="Times New Roman" w:eastAsia="Times New Roman" w:hAnsi="Times New Roman"/>
          <w:sz w:val="24"/>
          <w:szCs w:val="24"/>
          <w:lang w:eastAsia="en-AU"/>
        </w:rPr>
        <w:t>require that timber and timber products are free from pests</w:t>
      </w:r>
      <w:r w:rsidR="002A07D8">
        <w:rPr>
          <w:rFonts w:ascii="Times New Roman" w:eastAsia="Times New Roman" w:hAnsi="Times New Roman"/>
          <w:sz w:val="24"/>
          <w:szCs w:val="24"/>
          <w:lang w:eastAsia="en-AU"/>
        </w:rPr>
        <w:t>, and comply with one of the fol</w:t>
      </w:r>
      <w:r w:rsidR="00524620">
        <w:rPr>
          <w:rFonts w:ascii="Times New Roman" w:eastAsia="Times New Roman" w:hAnsi="Times New Roman"/>
          <w:sz w:val="24"/>
          <w:szCs w:val="24"/>
          <w:lang w:eastAsia="en-AU"/>
        </w:rPr>
        <w:t>lowing conditions:</w:t>
      </w:r>
    </w:p>
    <w:p w:rsidR="00524620" w:rsidRPr="00524620" w:rsidRDefault="00524620" w:rsidP="00524620">
      <w:pPr>
        <w:pStyle w:val="Page1"/>
        <w:numPr>
          <w:ilvl w:val="0"/>
          <w:numId w:val="29"/>
        </w:numPr>
        <w:shd w:val="clear" w:color="auto" w:fill="FFFFFF"/>
        <w:spacing w:before="100" w:beforeAutospacing="1" w:after="100" w:afterAutospacing="1"/>
        <w:rPr>
          <w:b w:val="0"/>
          <w:sz w:val="24"/>
          <w:szCs w:val="24"/>
        </w:rPr>
      </w:pPr>
      <w:r w:rsidRPr="00524620">
        <w:rPr>
          <w:b w:val="0"/>
          <w:sz w:val="24"/>
          <w:szCs w:val="24"/>
        </w:rPr>
        <w:t>are free from bark and have been processed or manufactured to be 200 millimetres or less in diameter in at least one dimension</w:t>
      </w:r>
      <w:r w:rsidR="0037561E">
        <w:rPr>
          <w:b w:val="0"/>
          <w:sz w:val="24"/>
          <w:szCs w:val="24"/>
        </w:rPr>
        <w:t>; or</w:t>
      </w:r>
    </w:p>
    <w:p w:rsidR="00524620" w:rsidRPr="00524620" w:rsidRDefault="00524620" w:rsidP="00524620">
      <w:pPr>
        <w:pStyle w:val="Page1"/>
        <w:numPr>
          <w:ilvl w:val="0"/>
          <w:numId w:val="29"/>
        </w:numPr>
        <w:shd w:val="clear" w:color="auto" w:fill="FFFFFF"/>
        <w:spacing w:before="100" w:beforeAutospacing="1" w:after="100" w:afterAutospacing="1"/>
        <w:rPr>
          <w:b w:val="0"/>
          <w:sz w:val="24"/>
          <w:szCs w:val="24"/>
        </w:rPr>
      </w:pPr>
      <w:r w:rsidRPr="00524620">
        <w:rPr>
          <w:b w:val="0"/>
          <w:sz w:val="24"/>
          <w:szCs w:val="24"/>
        </w:rPr>
        <w:t>are accompanied by a phytosanitary certificate issued by the exporting country’s national plant protection organisation stating that biosecurity risks associated with the goods have been managed to an acceptable level; or</w:t>
      </w:r>
    </w:p>
    <w:p w:rsidR="00524620" w:rsidRPr="00524620" w:rsidRDefault="00524620" w:rsidP="00524620">
      <w:pPr>
        <w:pStyle w:val="Page1"/>
        <w:numPr>
          <w:ilvl w:val="0"/>
          <w:numId w:val="29"/>
        </w:numPr>
        <w:shd w:val="clear" w:color="auto" w:fill="FFFFFF"/>
        <w:spacing w:before="100" w:beforeAutospacing="1" w:after="100" w:afterAutospacing="1"/>
        <w:rPr>
          <w:b w:val="0"/>
          <w:sz w:val="24"/>
          <w:szCs w:val="24"/>
        </w:rPr>
      </w:pPr>
      <w:r w:rsidRPr="00524620">
        <w:rPr>
          <w:b w:val="0"/>
          <w:sz w:val="24"/>
          <w:szCs w:val="24"/>
        </w:rPr>
        <w:t>are accompanied by evidence that demonstrates that the goods have been produced under an accreditation scheme that the Director of Biosecurity is satisfied is appropriate to manage the biosecurity risks associated with the goods to an acceptable level; or</w:t>
      </w:r>
    </w:p>
    <w:p w:rsidR="00DB1564" w:rsidRDefault="00524620" w:rsidP="00524620">
      <w:pPr>
        <w:pStyle w:val="ListParagraph"/>
        <w:numPr>
          <w:ilvl w:val="0"/>
          <w:numId w:val="29"/>
        </w:numPr>
        <w:shd w:val="clear" w:color="auto" w:fill="FFFFFF"/>
        <w:spacing w:before="100" w:beforeAutospacing="1" w:after="100" w:afterAutospacing="1"/>
        <w:contextualSpacing w:val="0"/>
        <w:rPr>
          <w:rFonts w:ascii="Times New Roman" w:eastAsia="Times New Roman" w:hAnsi="Times New Roman"/>
          <w:sz w:val="24"/>
          <w:szCs w:val="24"/>
          <w:lang w:eastAsia="en-AU"/>
        </w:rPr>
      </w:pPr>
      <w:r w:rsidRPr="00524620">
        <w:rPr>
          <w:rFonts w:ascii="Times New Roman" w:eastAsia="Times New Roman" w:hAnsi="Times New Roman"/>
          <w:sz w:val="24"/>
          <w:szCs w:val="24"/>
          <w:lang w:eastAsia="en-AU"/>
        </w:rPr>
        <w:t>are for personal use and are brought in as baggage or mail</w:t>
      </w:r>
      <w:r w:rsidR="00161B51">
        <w:rPr>
          <w:rFonts w:ascii="Times New Roman" w:eastAsia="Times New Roman" w:hAnsi="Times New Roman"/>
          <w:sz w:val="24"/>
          <w:szCs w:val="24"/>
          <w:lang w:eastAsia="en-AU"/>
        </w:rPr>
        <w:t>.</w:t>
      </w:r>
    </w:p>
    <w:p w:rsidR="00524620" w:rsidRDefault="00524620" w:rsidP="00524620">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amendment ensures that conditions for timber and timber products align with updated terminology, and also simplifies the conditions for importers of timber products while ensuring that biosecurity risks associated with timber and timber products are appropriately managed. </w:t>
      </w:r>
    </w:p>
    <w:p w:rsidR="00DB1564" w:rsidRDefault="00963E13"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51" w:name="_Ref510779147"/>
      <w:r>
        <w:rPr>
          <w:rFonts w:ascii="Times New Roman" w:eastAsia="Times New Roman" w:hAnsi="Times New Roman"/>
          <w:b/>
          <w:sz w:val="24"/>
          <w:szCs w:val="24"/>
          <w:lang w:eastAsia="en-AU"/>
        </w:rPr>
        <w:t>Section 31 (</w:t>
      </w:r>
      <w:r w:rsidR="00A339E3">
        <w:rPr>
          <w:rFonts w:ascii="Times New Roman" w:eastAsia="Times New Roman" w:hAnsi="Times New Roman"/>
          <w:b/>
          <w:sz w:val="24"/>
          <w:szCs w:val="24"/>
          <w:lang w:eastAsia="en-AU"/>
        </w:rPr>
        <w:t xml:space="preserve">cell at </w:t>
      </w:r>
      <w:r>
        <w:rPr>
          <w:rFonts w:ascii="Times New Roman" w:eastAsia="Times New Roman" w:hAnsi="Times New Roman"/>
          <w:b/>
          <w:sz w:val="24"/>
          <w:szCs w:val="24"/>
          <w:lang w:eastAsia="en-AU"/>
        </w:rPr>
        <w:t>table item 4, column 2)</w:t>
      </w:r>
      <w:bookmarkEnd w:id="51"/>
    </w:p>
    <w:p w:rsidR="003B2BBE" w:rsidRPr="00DB1564" w:rsidRDefault="00DB1564" w:rsidP="00161B51">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_Ref510779147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43</w:t>
      </w:r>
      <w:r w:rsidRPr="00DB1564">
        <w:rPr>
          <w:rFonts w:ascii="Times New Roman" w:eastAsia="Times New Roman" w:hAnsi="Times New Roman"/>
          <w:sz w:val="24"/>
          <w:szCs w:val="24"/>
          <w:lang w:eastAsia="en-AU"/>
        </w:rPr>
        <w:fldChar w:fldCharType="end"/>
      </w:r>
      <w:r w:rsidR="00E02D45">
        <w:rPr>
          <w:rFonts w:ascii="Times New Roman" w:eastAsia="Times New Roman" w:hAnsi="Times New Roman"/>
          <w:sz w:val="24"/>
          <w:szCs w:val="24"/>
          <w:lang w:eastAsia="en-AU"/>
        </w:rPr>
        <w:t xml:space="preserve"> </w:t>
      </w:r>
      <w:r w:rsidR="00856778">
        <w:rPr>
          <w:rFonts w:ascii="Times New Roman" w:eastAsia="Times New Roman" w:hAnsi="Times New Roman"/>
          <w:sz w:val="24"/>
          <w:szCs w:val="24"/>
          <w:lang w:eastAsia="en-AU"/>
        </w:rPr>
        <w:t xml:space="preserve">repeals </w:t>
      </w:r>
      <w:r w:rsidR="006447BA">
        <w:rPr>
          <w:rFonts w:ascii="Times New Roman" w:eastAsia="Times New Roman" w:hAnsi="Times New Roman"/>
          <w:sz w:val="24"/>
          <w:szCs w:val="24"/>
          <w:lang w:eastAsia="en-AU"/>
        </w:rPr>
        <w:t>the cell at table item 4, column 2</w:t>
      </w:r>
      <w:r w:rsidR="00E4196B">
        <w:rPr>
          <w:rFonts w:ascii="Times New Roman" w:eastAsia="Times New Roman" w:hAnsi="Times New Roman"/>
          <w:sz w:val="24"/>
          <w:szCs w:val="24"/>
          <w:lang w:eastAsia="en-AU"/>
        </w:rPr>
        <w:t xml:space="preserve"> </w:t>
      </w:r>
      <w:r w:rsidR="00813225">
        <w:rPr>
          <w:rFonts w:ascii="Times New Roman" w:eastAsia="Times New Roman" w:hAnsi="Times New Roman"/>
          <w:sz w:val="24"/>
          <w:szCs w:val="24"/>
          <w:lang w:eastAsia="en-AU"/>
        </w:rPr>
        <w:t xml:space="preserve">and substitutes it with the requirement that </w:t>
      </w:r>
      <w:r w:rsidR="00367C0A">
        <w:rPr>
          <w:rFonts w:ascii="Times New Roman" w:eastAsia="Times New Roman" w:hAnsi="Times New Roman"/>
          <w:sz w:val="24"/>
          <w:szCs w:val="24"/>
          <w:lang w:eastAsia="en-AU"/>
        </w:rPr>
        <w:t xml:space="preserve">certain </w:t>
      </w:r>
      <w:r w:rsidR="00813225">
        <w:rPr>
          <w:rFonts w:ascii="Times New Roman" w:eastAsia="Times New Roman" w:hAnsi="Times New Roman"/>
          <w:sz w:val="24"/>
          <w:szCs w:val="24"/>
          <w:lang w:eastAsia="en-AU"/>
        </w:rPr>
        <w:t xml:space="preserve">charcoal of plant origin must </w:t>
      </w:r>
      <w:r w:rsidR="00367C0A">
        <w:rPr>
          <w:rFonts w:ascii="Times New Roman" w:eastAsia="Times New Roman" w:hAnsi="Times New Roman"/>
          <w:sz w:val="24"/>
          <w:szCs w:val="24"/>
          <w:lang w:eastAsia="en-AU"/>
        </w:rPr>
        <w:t xml:space="preserve">have </w:t>
      </w:r>
      <w:r w:rsidR="00813225">
        <w:rPr>
          <w:rFonts w:ascii="Times New Roman" w:eastAsia="Times New Roman" w:hAnsi="Times New Roman"/>
          <w:sz w:val="24"/>
          <w:szCs w:val="24"/>
          <w:lang w:eastAsia="en-AU"/>
        </w:rPr>
        <w:t>be</w:t>
      </w:r>
      <w:r w:rsidR="00367C0A">
        <w:rPr>
          <w:rFonts w:ascii="Times New Roman" w:eastAsia="Times New Roman" w:hAnsi="Times New Roman"/>
          <w:sz w:val="24"/>
          <w:szCs w:val="24"/>
          <w:lang w:eastAsia="en-AU"/>
        </w:rPr>
        <w:t>en</w:t>
      </w:r>
      <w:r w:rsidR="00813225">
        <w:rPr>
          <w:rFonts w:ascii="Times New Roman" w:eastAsia="Times New Roman" w:hAnsi="Times New Roman"/>
          <w:sz w:val="24"/>
          <w:szCs w:val="24"/>
          <w:lang w:eastAsia="en-AU"/>
        </w:rPr>
        <w:t xml:space="preserve"> commercially packaged</w:t>
      </w:r>
      <w:r w:rsidR="00367C0A">
        <w:rPr>
          <w:rFonts w:ascii="Times New Roman" w:eastAsia="Times New Roman" w:hAnsi="Times New Roman"/>
          <w:sz w:val="24"/>
          <w:szCs w:val="24"/>
          <w:lang w:eastAsia="en-AU"/>
        </w:rPr>
        <w:t xml:space="preserve"> in clean and new packaging</w:t>
      </w:r>
      <w:r w:rsidR="00323AE6">
        <w:rPr>
          <w:rFonts w:ascii="Times New Roman" w:eastAsia="Times New Roman" w:hAnsi="Times New Roman"/>
          <w:sz w:val="24"/>
          <w:szCs w:val="24"/>
          <w:lang w:eastAsia="en-AU"/>
        </w:rPr>
        <w:t xml:space="preserve">, and must be accompanied by commercial documentation </w:t>
      </w:r>
      <w:r w:rsidR="00787E54">
        <w:rPr>
          <w:rFonts w:ascii="Times New Roman" w:eastAsia="Times New Roman" w:hAnsi="Times New Roman"/>
          <w:sz w:val="24"/>
          <w:szCs w:val="24"/>
          <w:lang w:eastAsia="en-AU"/>
        </w:rPr>
        <w:t xml:space="preserve">that </w:t>
      </w:r>
      <w:r w:rsidR="00323AE6">
        <w:rPr>
          <w:rFonts w:ascii="Times New Roman" w:eastAsia="Times New Roman" w:hAnsi="Times New Roman"/>
          <w:sz w:val="24"/>
          <w:szCs w:val="24"/>
          <w:lang w:eastAsia="en-AU"/>
        </w:rPr>
        <w:t>describ</w:t>
      </w:r>
      <w:r w:rsidR="00787E54">
        <w:rPr>
          <w:rFonts w:ascii="Times New Roman" w:eastAsia="Times New Roman" w:hAnsi="Times New Roman"/>
          <w:sz w:val="24"/>
          <w:szCs w:val="24"/>
          <w:lang w:eastAsia="en-AU"/>
        </w:rPr>
        <w:t>es</w:t>
      </w:r>
      <w:r w:rsidR="00323AE6">
        <w:rPr>
          <w:rFonts w:ascii="Times New Roman" w:eastAsia="Times New Roman" w:hAnsi="Times New Roman"/>
          <w:sz w:val="24"/>
          <w:szCs w:val="24"/>
          <w:lang w:eastAsia="en-AU"/>
        </w:rPr>
        <w:t xml:space="preserve"> the goods and all ingredients</w:t>
      </w:r>
      <w:r w:rsidR="001E63AB">
        <w:rPr>
          <w:rFonts w:ascii="Times New Roman" w:eastAsia="Times New Roman" w:hAnsi="Times New Roman"/>
          <w:sz w:val="24"/>
          <w:szCs w:val="24"/>
          <w:lang w:eastAsia="en-AU"/>
        </w:rPr>
        <w:t xml:space="preserve">. This is </w:t>
      </w:r>
      <w:r w:rsidR="000E40FC">
        <w:rPr>
          <w:rFonts w:ascii="Times New Roman" w:eastAsia="Times New Roman" w:hAnsi="Times New Roman"/>
          <w:sz w:val="24"/>
          <w:szCs w:val="24"/>
          <w:lang w:eastAsia="en-AU"/>
        </w:rPr>
        <w:t xml:space="preserve">intended </w:t>
      </w:r>
      <w:r w:rsidR="001E63AB">
        <w:rPr>
          <w:rFonts w:ascii="Times New Roman" w:eastAsia="Times New Roman" w:hAnsi="Times New Roman"/>
          <w:sz w:val="24"/>
          <w:szCs w:val="24"/>
          <w:lang w:eastAsia="en-AU"/>
        </w:rPr>
        <w:t>to ensure that samples of charcoal which may have been collected in the field are not brought into Australia as these samples may be contaminated, infected or infested with biosecurity risk material</w:t>
      </w:r>
      <w:r w:rsidR="00367C0A">
        <w:rPr>
          <w:rFonts w:ascii="Times New Roman" w:eastAsia="Times New Roman" w:hAnsi="Times New Roman"/>
          <w:sz w:val="24"/>
          <w:szCs w:val="24"/>
          <w:lang w:eastAsia="en-AU"/>
        </w:rPr>
        <w:t xml:space="preserve"> and the level of biosecurity risk is therefore not acceptable</w:t>
      </w:r>
      <w:r w:rsidR="001E63AB">
        <w:rPr>
          <w:rFonts w:ascii="Times New Roman" w:eastAsia="Times New Roman" w:hAnsi="Times New Roman"/>
          <w:sz w:val="24"/>
          <w:szCs w:val="24"/>
          <w:lang w:eastAsia="en-AU"/>
        </w:rPr>
        <w:t>.</w:t>
      </w:r>
      <w:r w:rsidR="00F73333">
        <w:rPr>
          <w:rFonts w:ascii="Times New Roman" w:eastAsia="Times New Roman" w:hAnsi="Times New Roman"/>
          <w:sz w:val="24"/>
          <w:szCs w:val="24"/>
          <w:lang w:eastAsia="en-AU"/>
        </w:rPr>
        <w:t xml:space="preserve"> The requirement that the charcoal be commercially packaged in clean and new packaging</w:t>
      </w:r>
      <w:r w:rsidR="00787E54">
        <w:rPr>
          <w:rFonts w:ascii="Times New Roman" w:eastAsia="Times New Roman" w:hAnsi="Times New Roman"/>
          <w:sz w:val="24"/>
          <w:szCs w:val="24"/>
          <w:lang w:eastAsia="en-AU"/>
        </w:rPr>
        <w:t xml:space="preserve"> is intended to</w:t>
      </w:r>
      <w:r w:rsidR="00F73333">
        <w:rPr>
          <w:rFonts w:ascii="Times New Roman" w:eastAsia="Times New Roman" w:hAnsi="Times New Roman"/>
          <w:sz w:val="24"/>
          <w:szCs w:val="24"/>
          <w:lang w:eastAsia="en-AU"/>
        </w:rPr>
        <w:t xml:space="preserve"> exclude samples collected in the field. </w:t>
      </w:r>
      <w:r w:rsidR="00F73333" w:rsidRPr="00DB1564" w:rsidDel="00F73333">
        <w:rPr>
          <w:rFonts w:ascii="Times New Roman" w:eastAsia="Times New Roman" w:hAnsi="Times New Roman"/>
          <w:sz w:val="24"/>
          <w:szCs w:val="24"/>
          <w:lang w:eastAsia="en-AU"/>
        </w:rPr>
        <w:t xml:space="preserve"> </w:t>
      </w:r>
    </w:p>
    <w:p w:rsidR="00963E13" w:rsidRDefault="00963E13" w:rsidP="00161B51">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52" w:name="_Ref510779159"/>
      <w:r>
        <w:rPr>
          <w:rFonts w:ascii="Times New Roman" w:eastAsia="Times New Roman" w:hAnsi="Times New Roman"/>
          <w:b/>
          <w:sz w:val="24"/>
          <w:szCs w:val="24"/>
          <w:lang w:eastAsia="en-AU"/>
        </w:rPr>
        <w:t>Section 31 (table item 8)</w:t>
      </w:r>
      <w:bookmarkEnd w:id="52"/>
    </w:p>
    <w:p w:rsidR="00DB1564" w:rsidRP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_Ref510779159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44</w:t>
      </w:r>
      <w:r w:rsidRPr="00DB1564">
        <w:rPr>
          <w:rFonts w:ascii="Times New Roman" w:eastAsia="Times New Roman" w:hAnsi="Times New Roman"/>
          <w:sz w:val="24"/>
          <w:szCs w:val="24"/>
          <w:lang w:eastAsia="en-AU"/>
        </w:rPr>
        <w:fldChar w:fldCharType="end"/>
      </w:r>
      <w:r w:rsidR="001E63AB">
        <w:rPr>
          <w:rFonts w:ascii="Times New Roman" w:eastAsia="Times New Roman" w:hAnsi="Times New Roman"/>
          <w:sz w:val="24"/>
          <w:szCs w:val="24"/>
          <w:lang w:eastAsia="en-AU"/>
        </w:rPr>
        <w:t xml:space="preserve"> </w:t>
      </w:r>
      <w:r w:rsidR="00097B0C" w:rsidRPr="004A5CE4">
        <w:rPr>
          <w:rFonts w:ascii="Times New Roman" w:eastAsia="Times New Roman" w:hAnsi="Times New Roman"/>
          <w:sz w:val="24"/>
          <w:szCs w:val="24"/>
          <w:lang w:eastAsia="en-AU"/>
        </w:rPr>
        <w:t xml:space="preserve">repeals table item 8 and </w:t>
      </w:r>
      <w:r w:rsidR="00E106CB" w:rsidRPr="004A5CE4">
        <w:rPr>
          <w:rFonts w:ascii="Times New Roman" w:eastAsia="Times New Roman" w:hAnsi="Times New Roman"/>
          <w:sz w:val="24"/>
          <w:szCs w:val="24"/>
          <w:lang w:eastAsia="en-AU"/>
        </w:rPr>
        <w:t>substitutes</w:t>
      </w:r>
      <w:r w:rsidR="00097B0C" w:rsidRPr="004A5CE4">
        <w:rPr>
          <w:rFonts w:ascii="Times New Roman" w:eastAsia="Times New Roman" w:hAnsi="Times New Roman"/>
          <w:sz w:val="24"/>
          <w:szCs w:val="24"/>
          <w:lang w:eastAsia="en-AU"/>
        </w:rPr>
        <w:t xml:space="preserve"> it with</w:t>
      </w:r>
      <w:r w:rsidR="00367C0A">
        <w:rPr>
          <w:rFonts w:ascii="Times New Roman" w:eastAsia="Times New Roman" w:hAnsi="Times New Roman"/>
          <w:sz w:val="24"/>
          <w:szCs w:val="24"/>
          <w:lang w:eastAsia="en-AU"/>
        </w:rPr>
        <w:t xml:space="preserve"> a new description of goods, being </w:t>
      </w:r>
      <w:r w:rsidR="009872F3" w:rsidRPr="004A5CE4">
        <w:rPr>
          <w:rFonts w:ascii="Times New Roman" w:eastAsia="Times New Roman" w:hAnsi="Times New Roman"/>
          <w:sz w:val="24"/>
          <w:szCs w:val="24"/>
          <w:lang w:eastAsia="en-AU"/>
        </w:rPr>
        <w:t xml:space="preserve">sawdust and woodchips </w:t>
      </w:r>
      <w:r w:rsidR="000C6709" w:rsidRPr="004A5CE4">
        <w:rPr>
          <w:rFonts w:ascii="Times New Roman" w:eastAsia="Times New Roman" w:hAnsi="Times New Roman"/>
          <w:sz w:val="24"/>
          <w:szCs w:val="24"/>
          <w:lang w:eastAsia="en-AU"/>
        </w:rPr>
        <w:t xml:space="preserve">which are </w:t>
      </w:r>
      <w:r w:rsidR="009872F3" w:rsidRPr="004A5CE4">
        <w:rPr>
          <w:rFonts w:ascii="Times New Roman" w:eastAsia="Times New Roman" w:hAnsi="Times New Roman"/>
          <w:sz w:val="24"/>
          <w:szCs w:val="24"/>
          <w:lang w:eastAsia="en-AU"/>
        </w:rPr>
        <w:t>of plant origin only</w:t>
      </w:r>
      <w:r w:rsidR="000C6709" w:rsidRPr="004A5CE4">
        <w:rPr>
          <w:rFonts w:ascii="Times New Roman" w:eastAsia="Times New Roman" w:hAnsi="Times New Roman"/>
          <w:sz w:val="24"/>
          <w:szCs w:val="24"/>
          <w:lang w:eastAsia="en-AU"/>
        </w:rPr>
        <w:t xml:space="preserve">, </w:t>
      </w:r>
      <w:r w:rsidR="00367C0A">
        <w:rPr>
          <w:rFonts w:ascii="Times New Roman" w:eastAsia="Times New Roman" w:hAnsi="Times New Roman"/>
          <w:sz w:val="24"/>
          <w:szCs w:val="24"/>
          <w:lang w:eastAsia="en-AU"/>
        </w:rPr>
        <w:t xml:space="preserve">other than goods </w:t>
      </w:r>
      <w:r w:rsidR="009872F3">
        <w:rPr>
          <w:rFonts w:ascii="Times New Roman" w:eastAsia="Times New Roman" w:hAnsi="Times New Roman"/>
          <w:sz w:val="24"/>
          <w:szCs w:val="24"/>
          <w:lang w:eastAsia="en-AU"/>
        </w:rPr>
        <w:t>intended for animal consumption or use as a bioremedial agent</w:t>
      </w:r>
      <w:r w:rsidR="00367C0A">
        <w:rPr>
          <w:rFonts w:ascii="Times New Roman" w:eastAsia="Times New Roman" w:hAnsi="Times New Roman"/>
          <w:sz w:val="24"/>
          <w:szCs w:val="24"/>
          <w:lang w:eastAsia="en-AU"/>
        </w:rPr>
        <w:t xml:space="preserve"> or fertiliser</w:t>
      </w:r>
      <w:r w:rsidR="009872F3">
        <w:rPr>
          <w:rFonts w:ascii="Times New Roman" w:eastAsia="Times New Roman" w:hAnsi="Times New Roman"/>
          <w:sz w:val="24"/>
          <w:szCs w:val="24"/>
          <w:lang w:eastAsia="en-AU"/>
        </w:rPr>
        <w:t xml:space="preserve">. </w:t>
      </w:r>
      <w:r w:rsidR="00CD625B">
        <w:rPr>
          <w:rFonts w:ascii="Times New Roman" w:eastAsia="Times New Roman" w:hAnsi="Times New Roman"/>
          <w:sz w:val="24"/>
          <w:szCs w:val="24"/>
          <w:lang w:eastAsia="en-AU"/>
        </w:rPr>
        <w:t>The amendment</w:t>
      </w:r>
      <w:r w:rsidR="00367C0A">
        <w:rPr>
          <w:rFonts w:ascii="Times New Roman" w:eastAsia="Times New Roman" w:hAnsi="Times New Roman"/>
          <w:sz w:val="24"/>
          <w:szCs w:val="24"/>
          <w:lang w:eastAsia="en-AU"/>
        </w:rPr>
        <w:t xml:space="preserve"> </w:t>
      </w:r>
      <w:r w:rsidR="00F73333">
        <w:rPr>
          <w:rFonts w:ascii="Times New Roman" w:eastAsia="Times New Roman" w:hAnsi="Times New Roman"/>
          <w:sz w:val="24"/>
          <w:szCs w:val="24"/>
          <w:lang w:eastAsia="en-AU"/>
        </w:rPr>
        <w:t xml:space="preserve">also </w:t>
      </w:r>
      <w:r w:rsidR="00367C0A">
        <w:rPr>
          <w:rFonts w:ascii="Times New Roman" w:eastAsia="Times New Roman" w:hAnsi="Times New Roman"/>
          <w:sz w:val="24"/>
          <w:szCs w:val="24"/>
          <w:lang w:eastAsia="en-AU"/>
        </w:rPr>
        <w:t xml:space="preserve">replaces the  </w:t>
      </w:r>
      <w:r w:rsidR="003572AE">
        <w:rPr>
          <w:rFonts w:ascii="Times New Roman" w:eastAsia="Times New Roman" w:hAnsi="Times New Roman"/>
          <w:sz w:val="24"/>
          <w:szCs w:val="24"/>
          <w:lang w:eastAsia="en-AU"/>
        </w:rPr>
        <w:t xml:space="preserve">previous </w:t>
      </w:r>
      <w:r w:rsidR="00367C0A">
        <w:rPr>
          <w:rFonts w:ascii="Times New Roman" w:eastAsia="Times New Roman" w:hAnsi="Times New Roman"/>
          <w:sz w:val="24"/>
          <w:szCs w:val="24"/>
          <w:lang w:eastAsia="en-AU"/>
        </w:rPr>
        <w:t xml:space="preserve">alternative condition </w:t>
      </w:r>
      <w:r w:rsidR="00B176EB">
        <w:rPr>
          <w:rFonts w:ascii="Times New Roman" w:eastAsia="Times New Roman" w:hAnsi="Times New Roman"/>
          <w:sz w:val="24"/>
          <w:szCs w:val="24"/>
          <w:lang w:eastAsia="en-AU"/>
        </w:rPr>
        <w:t xml:space="preserve">with the </w:t>
      </w:r>
      <w:r w:rsidR="00367C0A">
        <w:rPr>
          <w:rFonts w:ascii="Times New Roman" w:eastAsia="Times New Roman" w:hAnsi="Times New Roman"/>
          <w:sz w:val="24"/>
          <w:szCs w:val="24"/>
          <w:lang w:eastAsia="en-AU"/>
        </w:rPr>
        <w:t xml:space="preserve">requirement that </w:t>
      </w:r>
      <w:r w:rsidR="003D5FF5">
        <w:rPr>
          <w:rFonts w:ascii="Times New Roman" w:eastAsia="Times New Roman" w:hAnsi="Times New Roman"/>
          <w:sz w:val="24"/>
          <w:szCs w:val="24"/>
          <w:lang w:eastAsia="en-AU"/>
        </w:rPr>
        <w:t>the goods have</w:t>
      </w:r>
      <w:r w:rsidR="00367C0A">
        <w:rPr>
          <w:rFonts w:ascii="Times New Roman" w:eastAsia="Times New Roman" w:hAnsi="Times New Roman"/>
          <w:sz w:val="24"/>
          <w:szCs w:val="24"/>
          <w:lang w:eastAsia="en-AU"/>
        </w:rPr>
        <w:t xml:space="preserve"> </w:t>
      </w:r>
      <w:r w:rsidR="00AD3524">
        <w:rPr>
          <w:rFonts w:ascii="Times New Roman" w:eastAsia="Times New Roman" w:hAnsi="Times New Roman"/>
          <w:sz w:val="24"/>
          <w:szCs w:val="24"/>
          <w:lang w:eastAsia="en-AU"/>
        </w:rPr>
        <w:t>been commercially packaged</w:t>
      </w:r>
      <w:r w:rsidR="00367C0A">
        <w:rPr>
          <w:rFonts w:ascii="Times New Roman" w:eastAsia="Times New Roman" w:hAnsi="Times New Roman"/>
          <w:sz w:val="24"/>
          <w:szCs w:val="24"/>
          <w:lang w:eastAsia="en-AU"/>
        </w:rPr>
        <w:t xml:space="preserve"> in clean and new packaging</w:t>
      </w:r>
      <w:r w:rsidR="00AD3524">
        <w:rPr>
          <w:rFonts w:ascii="Times New Roman" w:eastAsia="Times New Roman" w:hAnsi="Times New Roman"/>
          <w:sz w:val="24"/>
          <w:szCs w:val="24"/>
          <w:lang w:eastAsia="en-AU"/>
        </w:rPr>
        <w:t xml:space="preserve">. This </w:t>
      </w:r>
      <w:r w:rsidR="00787E54">
        <w:rPr>
          <w:rFonts w:ascii="Times New Roman" w:eastAsia="Times New Roman" w:hAnsi="Times New Roman"/>
          <w:sz w:val="24"/>
          <w:szCs w:val="24"/>
          <w:lang w:eastAsia="en-AU"/>
        </w:rPr>
        <w:t xml:space="preserve">is intended to </w:t>
      </w:r>
      <w:r w:rsidR="00AD3524">
        <w:rPr>
          <w:rFonts w:ascii="Times New Roman" w:eastAsia="Times New Roman" w:hAnsi="Times New Roman"/>
          <w:sz w:val="24"/>
          <w:szCs w:val="24"/>
          <w:lang w:eastAsia="en-AU"/>
        </w:rPr>
        <w:t xml:space="preserve">ensure that </w:t>
      </w:r>
      <w:r w:rsidR="00367C0A">
        <w:rPr>
          <w:rFonts w:ascii="Times New Roman" w:eastAsia="Times New Roman" w:hAnsi="Times New Roman"/>
          <w:sz w:val="24"/>
          <w:szCs w:val="24"/>
          <w:lang w:eastAsia="en-AU"/>
        </w:rPr>
        <w:t xml:space="preserve">relevant </w:t>
      </w:r>
      <w:r w:rsidR="00AD3524">
        <w:rPr>
          <w:rFonts w:ascii="Times New Roman" w:eastAsia="Times New Roman" w:hAnsi="Times New Roman"/>
          <w:sz w:val="24"/>
          <w:szCs w:val="24"/>
          <w:lang w:eastAsia="en-AU"/>
        </w:rPr>
        <w:t xml:space="preserve">sawdust and woodchips which have been </w:t>
      </w:r>
      <w:r w:rsidR="009E7D15">
        <w:rPr>
          <w:rFonts w:ascii="Times New Roman" w:eastAsia="Times New Roman" w:hAnsi="Times New Roman"/>
          <w:sz w:val="24"/>
          <w:szCs w:val="24"/>
          <w:lang w:eastAsia="en-AU"/>
        </w:rPr>
        <w:t>collected in the field</w:t>
      </w:r>
      <w:r w:rsidR="007A7461">
        <w:rPr>
          <w:rFonts w:ascii="Times New Roman" w:eastAsia="Times New Roman" w:hAnsi="Times New Roman"/>
          <w:sz w:val="24"/>
          <w:szCs w:val="24"/>
          <w:lang w:eastAsia="en-AU"/>
        </w:rPr>
        <w:t>, which would not be commercially packaged in clean and new packaging,</w:t>
      </w:r>
      <w:r w:rsidR="001A41A9">
        <w:rPr>
          <w:rFonts w:ascii="Times New Roman" w:eastAsia="Times New Roman" w:hAnsi="Times New Roman"/>
          <w:sz w:val="24"/>
          <w:szCs w:val="24"/>
          <w:lang w:eastAsia="en-AU"/>
        </w:rPr>
        <w:t xml:space="preserve"> </w:t>
      </w:r>
      <w:r w:rsidR="00F73333">
        <w:rPr>
          <w:rFonts w:ascii="Times New Roman" w:eastAsia="Times New Roman" w:hAnsi="Times New Roman"/>
          <w:sz w:val="24"/>
          <w:szCs w:val="24"/>
          <w:lang w:eastAsia="en-AU"/>
        </w:rPr>
        <w:t>would not be covered by</w:t>
      </w:r>
      <w:r w:rsidR="008863B9">
        <w:rPr>
          <w:rFonts w:ascii="Times New Roman" w:eastAsia="Times New Roman" w:hAnsi="Times New Roman"/>
          <w:sz w:val="24"/>
          <w:szCs w:val="24"/>
          <w:lang w:eastAsia="en-AU"/>
        </w:rPr>
        <w:t xml:space="preserve"> the alternative condition </w:t>
      </w:r>
      <w:r w:rsidR="00A30658">
        <w:rPr>
          <w:rFonts w:ascii="Times New Roman" w:eastAsia="Times New Roman" w:hAnsi="Times New Roman"/>
          <w:sz w:val="24"/>
          <w:szCs w:val="24"/>
          <w:lang w:eastAsia="en-AU"/>
        </w:rPr>
        <w:t xml:space="preserve">as </w:t>
      </w:r>
      <w:r w:rsidR="00367C0A">
        <w:rPr>
          <w:rFonts w:ascii="Times New Roman" w:eastAsia="Times New Roman" w:hAnsi="Times New Roman"/>
          <w:sz w:val="24"/>
          <w:szCs w:val="24"/>
          <w:lang w:eastAsia="en-AU"/>
        </w:rPr>
        <w:t xml:space="preserve">the level of biosecurity risk associated with those goods is </w:t>
      </w:r>
      <w:r w:rsidR="00C021DC">
        <w:rPr>
          <w:rFonts w:ascii="Times New Roman" w:eastAsia="Times New Roman" w:hAnsi="Times New Roman"/>
          <w:sz w:val="24"/>
          <w:szCs w:val="24"/>
          <w:lang w:eastAsia="en-AU"/>
        </w:rPr>
        <w:t>high</w:t>
      </w:r>
      <w:r w:rsidR="001A41A9">
        <w:rPr>
          <w:rFonts w:ascii="Times New Roman" w:eastAsia="Times New Roman" w:hAnsi="Times New Roman"/>
          <w:sz w:val="24"/>
          <w:szCs w:val="24"/>
          <w:lang w:eastAsia="en-AU"/>
        </w:rPr>
        <w:t>.</w:t>
      </w:r>
    </w:p>
    <w:p w:rsidR="00963E13" w:rsidRDefault="00963E13"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53" w:name="_Ref510779172"/>
      <w:r>
        <w:rPr>
          <w:rFonts w:ascii="Times New Roman" w:eastAsia="Times New Roman" w:hAnsi="Times New Roman"/>
          <w:b/>
          <w:sz w:val="24"/>
          <w:szCs w:val="24"/>
          <w:lang w:eastAsia="en-AU"/>
        </w:rPr>
        <w:t>Subsection 32(3) (table item 25)</w:t>
      </w:r>
      <w:bookmarkEnd w:id="53"/>
    </w:p>
    <w:p w:rsidR="00DB1564" w:rsidRP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_Ref510779172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45</w:t>
      </w:r>
      <w:r w:rsidRPr="00DB1564">
        <w:rPr>
          <w:rFonts w:ascii="Times New Roman" w:eastAsia="Times New Roman" w:hAnsi="Times New Roman"/>
          <w:sz w:val="24"/>
          <w:szCs w:val="24"/>
          <w:lang w:eastAsia="en-AU"/>
        </w:rPr>
        <w:fldChar w:fldCharType="end"/>
      </w:r>
      <w:r w:rsidR="000C4EDE">
        <w:rPr>
          <w:rFonts w:ascii="Times New Roman" w:eastAsia="Times New Roman" w:hAnsi="Times New Roman"/>
          <w:sz w:val="24"/>
          <w:szCs w:val="24"/>
          <w:lang w:eastAsia="en-AU"/>
        </w:rPr>
        <w:t xml:space="preserve"> </w:t>
      </w:r>
      <w:r w:rsidR="001100A0">
        <w:rPr>
          <w:rFonts w:ascii="Times New Roman" w:eastAsia="Times New Roman" w:hAnsi="Times New Roman"/>
          <w:sz w:val="24"/>
          <w:szCs w:val="24"/>
          <w:lang w:eastAsia="en-AU"/>
        </w:rPr>
        <w:t>omits</w:t>
      </w:r>
      <w:r w:rsidR="000C4EDE">
        <w:rPr>
          <w:rFonts w:ascii="Times New Roman" w:eastAsia="Times New Roman" w:hAnsi="Times New Roman"/>
          <w:sz w:val="24"/>
          <w:szCs w:val="24"/>
          <w:lang w:eastAsia="en-AU"/>
        </w:rPr>
        <w:t xml:space="preserve"> “</w:t>
      </w:r>
      <w:r w:rsidR="000C4EDE" w:rsidRPr="00D24056">
        <w:rPr>
          <w:rFonts w:ascii="Times New Roman" w:eastAsia="Times New Roman" w:hAnsi="Times New Roman"/>
          <w:i/>
          <w:sz w:val="24"/>
          <w:szCs w:val="24"/>
          <w:lang w:eastAsia="en-AU"/>
        </w:rPr>
        <w:t>Hasagawaea</w:t>
      </w:r>
      <w:r w:rsidR="000C4EDE">
        <w:rPr>
          <w:rFonts w:ascii="Times New Roman" w:eastAsia="Times New Roman" w:hAnsi="Times New Roman"/>
          <w:sz w:val="24"/>
          <w:szCs w:val="24"/>
          <w:lang w:eastAsia="en-AU"/>
        </w:rPr>
        <w:t xml:space="preserve">” </w:t>
      </w:r>
      <w:r w:rsidR="001100A0">
        <w:rPr>
          <w:rFonts w:ascii="Times New Roman" w:eastAsia="Times New Roman" w:hAnsi="Times New Roman"/>
          <w:sz w:val="24"/>
          <w:szCs w:val="24"/>
          <w:lang w:eastAsia="en-AU"/>
        </w:rPr>
        <w:t>and substitutes</w:t>
      </w:r>
      <w:r w:rsidR="000C4EDE">
        <w:rPr>
          <w:rFonts w:ascii="Times New Roman" w:eastAsia="Times New Roman" w:hAnsi="Times New Roman"/>
          <w:sz w:val="24"/>
          <w:szCs w:val="24"/>
          <w:lang w:eastAsia="en-AU"/>
        </w:rPr>
        <w:t xml:space="preserve"> “</w:t>
      </w:r>
      <w:r w:rsidR="000C4EDE" w:rsidRPr="00D24056">
        <w:rPr>
          <w:rFonts w:ascii="Times New Roman" w:eastAsia="Times New Roman" w:hAnsi="Times New Roman"/>
          <w:i/>
          <w:sz w:val="24"/>
          <w:szCs w:val="24"/>
          <w:lang w:eastAsia="en-AU"/>
        </w:rPr>
        <w:t>Hasegawaea</w:t>
      </w:r>
      <w:r w:rsidR="000C4EDE">
        <w:rPr>
          <w:rFonts w:ascii="Times New Roman" w:eastAsia="Times New Roman" w:hAnsi="Times New Roman"/>
          <w:sz w:val="24"/>
          <w:szCs w:val="24"/>
          <w:lang w:eastAsia="en-AU"/>
        </w:rPr>
        <w:t xml:space="preserve">”. </w:t>
      </w:r>
      <w:r w:rsidR="00D24056">
        <w:rPr>
          <w:rFonts w:ascii="Times New Roman" w:eastAsia="Times New Roman" w:hAnsi="Times New Roman"/>
          <w:sz w:val="24"/>
          <w:szCs w:val="24"/>
          <w:lang w:eastAsia="en-AU"/>
        </w:rPr>
        <w:t>This is a technical amendment to correct the spelling of the starter culture.</w:t>
      </w:r>
    </w:p>
    <w:p w:rsidR="00963E13" w:rsidRDefault="00963E13"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54" w:name="_Ref510779186"/>
      <w:r>
        <w:rPr>
          <w:rFonts w:ascii="Times New Roman" w:eastAsia="Times New Roman" w:hAnsi="Times New Roman"/>
          <w:b/>
          <w:sz w:val="24"/>
          <w:szCs w:val="24"/>
          <w:lang w:eastAsia="en-AU"/>
        </w:rPr>
        <w:t>Subsection 32(3) (table item 27)</w:t>
      </w:r>
      <w:bookmarkEnd w:id="54"/>
    </w:p>
    <w:p w:rsidR="00DB1564" w:rsidRP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_Ref510779186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46</w:t>
      </w:r>
      <w:r w:rsidRPr="00DB1564">
        <w:rPr>
          <w:rFonts w:ascii="Times New Roman" w:eastAsia="Times New Roman" w:hAnsi="Times New Roman"/>
          <w:sz w:val="24"/>
          <w:szCs w:val="24"/>
          <w:lang w:eastAsia="en-AU"/>
        </w:rPr>
        <w:fldChar w:fldCharType="end"/>
      </w:r>
      <w:r w:rsidR="00904C0F">
        <w:rPr>
          <w:rFonts w:ascii="Times New Roman" w:eastAsia="Times New Roman" w:hAnsi="Times New Roman"/>
          <w:sz w:val="24"/>
          <w:szCs w:val="24"/>
          <w:lang w:eastAsia="en-AU"/>
        </w:rPr>
        <w:t xml:space="preserve"> </w:t>
      </w:r>
      <w:r w:rsidR="001100A0">
        <w:rPr>
          <w:rFonts w:ascii="Times New Roman" w:eastAsia="Times New Roman" w:hAnsi="Times New Roman"/>
          <w:sz w:val="24"/>
          <w:szCs w:val="24"/>
          <w:lang w:eastAsia="en-AU"/>
        </w:rPr>
        <w:t>omits</w:t>
      </w:r>
      <w:r w:rsidR="00904C0F">
        <w:rPr>
          <w:rFonts w:ascii="Times New Roman" w:eastAsia="Times New Roman" w:hAnsi="Times New Roman"/>
          <w:sz w:val="24"/>
          <w:szCs w:val="24"/>
          <w:lang w:eastAsia="en-AU"/>
        </w:rPr>
        <w:t xml:space="preserve"> “</w:t>
      </w:r>
      <w:r w:rsidR="00904C0F" w:rsidRPr="00904C0F">
        <w:rPr>
          <w:rFonts w:ascii="Times New Roman" w:eastAsia="Times New Roman" w:hAnsi="Times New Roman"/>
          <w:i/>
          <w:sz w:val="24"/>
          <w:szCs w:val="24"/>
          <w:lang w:eastAsia="en-AU"/>
        </w:rPr>
        <w:t>Hypopichia</w:t>
      </w:r>
      <w:r w:rsidR="00904C0F">
        <w:rPr>
          <w:rFonts w:ascii="Times New Roman" w:eastAsia="Times New Roman" w:hAnsi="Times New Roman"/>
          <w:sz w:val="24"/>
          <w:szCs w:val="24"/>
          <w:lang w:eastAsia="en-AU"/>
        </w:rPr>
        <w:t xml:space="preserve">” </w:t>
      </w:r>
      <w:r w:rsidR="001100A0">
        <w:rPr>
          <w:rFonts w:ascii="Times New Roman" w:eastAsia="Times New Roman" w:hAnsi="Times New Roman"/>
          <w:sz w:val="24"/>
          <w:szCs w:val="24"/>
          <w:lang w:eastAsia="en-AU"/>
        </w:rPr>
        <w:t>and substitutes</w:t>
      </w:r>
      <w:r w:rsidR="00904C0F">
        <w:rPr>
          <w:rFonts w:ascii="Times New Roman" w:eastAsia="Times New Roman" w:hAnsi="Times New Roman"/>
          <w:sz w:val="24"/>
          <w:szCs w:val="24"/>
          <w:lang w:eastAsia="en-AU"/>
        </w:rPr>
        <w:t xml:space="preserve"> “</w:t>
      </w:r>
      <w:r w:rsidR="00904C0F" w:rsidRPr="00904C0F">
        <w:rPr>
          <w:rFonts w:ascii="Times New Roman" w:eastAsia="Times New Roman" w:hAnsi="Times New Roman"/>
          <w:i/>
          <w:sz w:val="24"/>
          <w:szCs w:val="24"/>
          <w:lang w:eastAsia="en-AU"/>
        </w:rPr>
        <w:t>Hyphopichia</w:t>
      </w:r>
      <w:r w:rsidR="00904C0F">
        <w:rPr>
          <w:rFonts w:ascii="Times New Roman" w:eastAsia="Times New Roman" w:hAnsi="Times New Roman"/>
          <w:sz w:val="24"/>
          <w:szCs w:val="24"/>
          <w:lang w:eastAsia="en-AU"/>
        </w:rPr>
        <w:t>”. This is a technical amendment to correct the spelling of the starter culture.</w:t>
      </w:r>
    </w:p>
    <w:p w:rsidR="00DB1564" w:rsidRDefault="00963E13"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55" w:name="_Ref510779201"/>
      <w:r>
        <w:rPr>
          <w:rFonts w:ascii="Times New Roman" w:eastAsia="Times New Roman" w:hAnsi="Times New Roman"/>
          <w:b/>
          <w:sz w:val="24"/>
          <w:szCs w:val="24"/>
          <w:lang w:eastAsia="en-AU"/>
        </w:rPr>
        <w:t>Subsection 32(3) (table item 35)</w:t>
      </w:r>
      <w:bookmarkEnd w:id="55"/>
    </w:p>
    <w:p w:rsidR="00DB1564" w:rsidRP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_Ref510779201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47</w:t>
      </w:r>
      <w:r w:rsidRPr="00DB1564">
        <w:rPr>
          <w:rFonts w:ascii="Times New Roman" w:eastAsia="Times New Roman" w:hAnsi="Times New Roman"/>
          <w:sz w:val="24"/>
          <w:szCs w:val="24"/>
          <w:lang w:eastAsia="en-AU"/>
        </w:rPr>
        <w:fldChar w:fldCharType="end"/>
      </w:r>
      <w:r w:rsidR="0025147C">
        <w:rPr>
          <w:rFonts w:ascii="Times New Roman" w:eastAsia="Times New Roman" w:hAnsi="Times New Roman"/>
          <w:sz w:val="24"/>
          <w:szCs w:val="24"/>
          <w:lang w:eastAsia="en-AU"/>
        </w:rPr>
        <w:t xml:space="preserve"> </w:t>
      </w:r>
      <w:r w:rsidR="00797E16">
        <w:rPr>
          <w:rFonts w:ascii="Times New Roman" w:eastAsia="Times New Roman" w:hAnsi="Times New Roman"/>
          <w:sz w:val="24"/>
          <w:szCs w:val="24"/>
          <w:lang w:eastAsia="en-AU"/>
        </w:rPr>
        <w:t xml:space="preserve">omits </w:t>
      </w:r>
      <w:r w:rsidR="00307D05">
        <w:rPr>
          <w:rFonts w:ascii="Times New Roman" w:eastAsia="Times New Roman" w:hAnsi="Times New Roman"/>
          <w:sz w:val="24"/>
          <w:szCs w:val="24"/>
          <w:lang w:eastAsia="en-AU"/>
        </w:rPr>
        <w:t>“</w:t>
      </w:r>
      <w:r w:rsidR="00307D05" w:rsidRPr="00307D05">
        <w:rPr>
          <w:rFonts w:ascii="Times New Roman" w:eastAsia="Times New Roman" w:hAnsi="Times New Roman"/>
          <w:i/>
          <w:sz w:val="24"/>
          <w:szCs w:val="24"/>
          <w:lang w:eastAsia="en-AU"/>
        </w:rPr>
        <w:t>pentasaceus</w:t>
      </w:r>
      <w:r w:rsidR="00307D05">
        <w:rPr>
          <w:rFonts w:ascii="Times New Roman" w:eastAsia="Times New Roman" w:hAnsi="Times New Roman"/>
          <w:sz w:val="24"/>
          <w:szCs w:val="24"/>
          <w:lang w:eastAsia="en-AU"/>
        </w:rPr>
        <w:t>” and substitutes “</w:t>
      </w:r>
      <w:r w:rsidR="00307D05" w:rsidRPr="00307D05">
        <w:rPr>
          <w:rFonts w:ascii="Times New Roman" w:eastAsia="Times New Roman" w:hAnsi="Times New Roman"/>
          <w:i/>
          <w:sz w:val="24"/>
          <w:szCs w:val="24"/>
          <w:lang w:eastAsia="en-AU"/>
        </w:rPr>
        <w:t>pentosaceus</w:t>
      </w:r>
      <w:r w:rsidR="00307D05">
        <w:rPr>
          <w:rFonts w:ascii="Times New Roman" w:eastAsia="Times New Roman" w:hAnsi="Times New Roman"/>
          <w:sz w:val="24"/>
          <w:szCs w:val="24"/>
          <w:lang w:eastAsia="en-AU"/>
        </w:rPr>
        <w:t xml:space="preserve">”. </w:t>
      </w:r>
      <w:r w:rsidR="00BA19DD">
        <w:rPr>
          <w:rFonts w:ascii="Times New Roman" w:eastAsia="Times New Roman" w:hAnsi="Times New Roman"/>
          <w:sz w:val="24"/>
          <w:szCs w:val="24"/>
          <w:lang w:eastAsia="en-AU"/>
        </w:rPr>
        <w:t>This is a technical amendment to correct the spelling of the starter culture.</w:t>
      </w:r>
    </w:p>
    <w:p w:rsidR="00963E13" w:rsidRDefault="00963E13" w:rsidP="00161B51">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56" w:name="_Ref510779212"/>
      <w:r>
        <w:rPr>
          <w:rFonts w:ascii="Times New Roman" w:eastAsia="Times New Roman" w:hAnsi="Times New Roman"/>
          <w:b/>
          <w:sz w:val="24"/>
          <w:szCs w:val="24"/>
          <w:lang w:eastAsia="en-AU"/>
        </w:rPr>
        <w:t>Subsection 32(3) (table item 36)</w:t>
      </w:r>
      <w:bookmarkEnd w:id="56"/>
    </w:p>
    <w:p w:rsidR="00DB1564" w:rsidRP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_Ref510779212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48</w:t>
      </w:r>
      <w:r w:rsidRPr="00DB1564">
        <w:rPr>
          <w:rFonts w:ascii="Times New Roman" w:eastAsia="Times New Roman" w:hAnsi="Times New Roman"/>
          <w:sz w:val="24"/>
          <w:szCs w:val="24"/>
          <w:lang w:eastAsia="en-AU"/>
        </w:rPr>
        <w:fldChar w:fldCharType="end"/>
      </w:r>
      <w:r w:rsidR="00BA19DD">
        <w:rPr>
          <w:rFonts w:ascii="Times New Roman" w:eastAsia="Times New Roman" w:hAnsi="Times New Roman"/>
          <w:sz w:val="24"/>
          <w:szCs w:val="24"/>
          <w:lang w:eastAsia="en-AU"/>
        </w:rPr>
        <w:t xml:space="preserve"> </w:t>
      </w:r>
      <w:r w:rsidR="00852FAF">
        <w:rPr>
          <w:rFonts w:ascii="Times New Roman" w:eastAsia="Times New Roman" w:hAnsi="Times New Roman"/>
          <w:sz w:val="24"/>
          <w:szCs w:val="24"/>
          <w:lang w:eastAsia="en-AU"/>
        </w:rPr>
        <w:t>omits “</w:t>
      </w:r>
      <w:r w:rsidR="00852FAF" w:rsidRPr="005D1D29">
        <w:rPr>
          <w:rFonts w:ascii="Times New Roman" w:eastAsia="Times New Roman" w:hAnsi="Times New Roman"/>
          <w:i/>
          <w:sz w:val="24"/>
          <w:szCs w:val="24"/>
          <w:lang w:eastAsia="en-AU"/>
        </w:rPr>
        <w:t>camembertii</w:t>
      </w:r>
      <w:r w:rsidR="00F409D8">
        <w:rPr>
          <w:rFonts w:ascii="Times New Roman" w:eastAsia="Times New Roman" w:hAnsi="Times New Roman"/>
          <w:sz w:val="24"/>
          <w:szCs w:val="24"/>
          <w:lang w:eastAsia="en-AU"/>
        </w:rPr>
        <w:t>)</w:t>
      </w:r>
      <w:r w:rsidR="00852FAF">
        <w:rPr>
          <w:rFonts w:ascii="Times New Roman" w:eastAsia="Times New Roman" w:hAnsi="Times New Roman"/>
          <w:sz w:val="24"/>
          <w:szCs w:val="24"/>
          <w:lang w:eastAsia="en-AU"/>
        </w:rPr>
        <w:t>”, substitutes “</w:t>
      </w:r>
      <w:r w:rsidR="00852FAF" w:rsidRPr="005D1D29">
        <w:rPr>
          <w:rFonts w:ascii="Times New Roman" w:eastAsia="Times New Roman" w:hAnsi="Times New Roman"/>
          <w:i/>
          <w:sz w:val="24"/>
          <w:szCs w:val="24"/>
          <w:lang w:eastAsia="en-AU"/>
        </w:rPr>
        <w:t>camembertii</w:t>
      </w:r>
      <w:r w:rsidR="00852FAF">
        <w:rPr>
          <w:rFonts w:ascii="Times New Roman" w:eastAsia="Times New Roman" w:hAnsi="Times New Roman"/>
          <w:sz w:val="24"/>
          <w:szCs w:val="24"/>
          <w:lang w:eastAsia="en-AU"/>
        </w:rPr>
        <w:t xml:space="preserve"> and </w:t>
      </w:r>
      <w:r w:rsidR="00852FAF" w:rsidRPr="00852FAF">
        <w:rPr>
          <w:rFonts w:ascii="Times New Roman" w:eastAsia="Times New Roman" w:hAnsi="Times New Roman"/>
          <w:i/>
          <w:sz w:val="24"/>
          <w:szCs w:val="24"/>
          <w:lang w:eastAsia="en-AU"/>
        </w:rPr>
        <w:t>Penicillium candidum</w:t>
      </w:r>
      <w:r w:rsidR="00852FAF">
        <w:rPr>
          <w:rFonts w:ascii="Times New Roman" w:eastAsia="Times New Roman" w:hAnsi="Times New Roman"/>
          <w:sz w:val="24"/>
          <w:szCs w:val="24"/>
          <w:lang w:eastAsia="en-AU"/>
        </w:rPr>
        <w:t>)”</w:t>
      </w:r>
      <w:r w:rsidR="00BA2D07">
        <w:rPr>
          <w:rFonts w:ascii="Times New Roman" w:eastAsia="Times New Roman" w:hAnsi="Times New Roman"/>
          <w:sz w:val="24"/>
          <w:szCs w:val="24"/>
          <w:lang w:eastAsia="en-AU"/>
        </w:rPr>
        <w:t xml:space="preserve">. </w:t>
      </w:r>
      <w:r w:rsidR="00782610">
        <w:rPr>
          <w:rFonts w:ascii="Times New Roman" w:eastAsia="Times New Roman" w:hAnsi="Times New Roman"/>
          <w:sz w:val="24"/>
          <w:szCs w:val="24"/>
          <w:lang w:eastAsia="en-AU"/>
        </w:rPr>
        <w:t>This is a technical amendment to add a synonym to this starter culture.</w:t>
      </w:r>
    </w:p>
    <w:p w:rsidR="00963E13" w:rsidRDefault="00963E13"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57" w:name="_Ref510779224"/>
      <w:r>
        <w:rPr>
          <w:rFonts w:ascii="Times New Roman" w:eastAsia="Times New Roman" w:hAnsi="Times New Roman"/>
          <w:b/>
          <w:sz w:val="24"/>
          <w:szCs w:val="24"/>
          <w:lang w:eastAsia="en-AU"/>
        </w:rPr>
        <w:t>Subsection 36(2) (heading)</w:t>
      </w:r>
      <w:bookmarkEnd w:id="57"/>
    </w:p>
    <w:p w:rsidR="00DB1564" w:rsidRP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_Ref510779224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49</w:t>
      </w:r>
      <w:r w:rsidRPr="00DB1564">
        <w:rPr>
          <w:rFonts w:ascii="Times New Roman" w:eastAsia="Times New Roman" w:hAnsi="Times New Roman"/>
          <w:sz w:val="24"/>
          <w:szCs w:val="24"/>
          <w:lang w:eastAsia="en-AU"/>
        </w:rPr>
        <w:fldChar w:fldCharType="end"/>
      </w:r>
      <w:r w:rsidR="00361041">
        <w:rPr>
          <w:rFonts w:ascii="Times New Roman" w:eastAsia="Times New Roman" w:hAnsi="Times New Roman"/>
          <w:sz w:val="24"/>
          <w:szCs w:val="24"/>
          <w:lang w:eastAsia="en-AU"/>
        </w:rPr>
        <w:t xml:space="preserve"> </w:t>
      </w:r>
      <w:r w:rsidR="00A52A15">
        <w:rPr>
          <w:rFonts w:ascii="Times New Roman" w:eastAsia="Times New Roman" w:hAnsi="Times New Roman"/>
          <w:sz w:val="24"/>
          <w:szCs w:val="24"/>
          <w:lang w:eastAsia="en-AU"/>
        </w:rPr>
        <w:t xml:space="preserve">repeals the heading and substitutes it with a new heading to clarify </w:t>
      </w:r>
      <w:r w:rsidR="00A30658">
        <w:rPr>
          <w:rFonts w:ascii="Times New Roman" w:eastAsia="Times New Roman" w:hAnsi="Times New Roman"/>
          <w:sz w:val="24"/>
          <w:szCs w:val="24"/>
          <w:lang w:eastAsia="en-AU"/>
        </w:rPr>
        <w:t xml:space="preserve">and reflect </w:t>
      </w:r>
      <w:r w:rsidR="00A52A15">
        <w:rPr>
          <w:rFonts w:ascii="Times New Roman" w:eastAsia="Times New Roman" w:hAnsi="Times New Roman"/>
          <w:sz w:val="24"/>
          <w:szCs w:val="24"/>
          <w:lang w:eastAsia="en-AU"/>
        </w:rPr>
        <w:t>that subsection</w:t>
      </w:r>
      <w:r w:rsidR="00257E93">
        <w:rPr>
          <w:rFonts w:ascii="Times New Roman" w:eastAsia="Times New Roman" w:hAnsi="Times New Roman"/>
          <w:sz w:val="24"/>
          <w:szCs w:val="24"/>
          <w:lang w:eastAsia="en-AU"/>
        </w:rPr>
        <w:t> </w:t>
      </w:r>
      <w:r w:rsidR="00A52A15">
        <w:rPr>
          <w:rFonts w:ascii="Times New Roman" w:eastAsia="Times New Roman" w:hAnsi="Times New Roman"/>
          <w:sz w:val="24"/>
          <w:szCs w:val="24"/>
          <w:lang w:eastAsia="en-AU"/>
        </w:rPr>
        <w:t>36(2)</w:t>
      </w:r>
      <w:r w:rsidR="00E32BF4">
        <w:rPr>
          <w:rFonts w:ascii="Times New Roman" w:eastAsia="Times New Roman" w:hAnsi="Times New Roman"/>
          <w:sz w:val="24"/>
          <w:szCs w:val="24"/>
          <w:lang w:eastAsia="en-AU"/>
        </w:rPr>
        <w:t xml:space="preserve"> </w:t>
      </w:r>
      <w:r w:rsidR="00A30658">
        <w:rPr>
          <w:rFonts w:ascii="Times New Roman" w:eastAsia="Times New Roman" w:hAnsi="Times New Roman"/>
          <w:sz w:val="24"/>
          <w:szCs w:val="24"/>
          <w:lang w:eastAsia="en-AU"/>
        </w:rPr>
        <w:t xml:space="preserve">also </w:t>
      </w:r>
      <w:r w:rsidR="00E32BF4">
        <w:rPr>
          <w:rFonts w:ascii="Times New Roman" w:eastAsia="Times New Roman" w:hAnsi="Times New Roman"/>
          <w:sz w:val="24"/>
          <w:szCs w:val="24"/>
          <w:lang w:eastAsia="en-AU"/>
        </w:rPr>
        <w:t xml:space="preserve">applies to goods </w:t>
      </w:r>
      <w:r w:rsidR="00A30658">
        <w:rPr>
          <w:rFonts w:ascii="Times New Roman" w:eastAsia="Times New Roman" w:hAnsi="Times New Roman"/>
          <w:sz w:val="24"/>
          <w:szCs w:val="24"/>
          <w:lang w:eastAsia="en-AU"/>
        </w:rPr>
        <w:t xml:space="preserve">contained in cosmetics </w:t>
      </w:r>
      <w:r w:rsidR="00E32BF4">
        <w:rPr>
          <w:rFonts w:ascii="Times New Roman" w:eastAsia="Times New Roman" w:hAnsi="Times New Roman"/>
          <w:sz w:val="24"/>
          <w:szCs w:val="24"/>
          <w:lang w:eastAsia="en-AU"/>
        </w:rPr>
        <w:t xml:space="preserve">for </w:t>
      </w:r>
      <w:r w:rsidR="00A30658">
        <w:rPr>
          <w:rFonts w:ascii="Times New Roman" w:eastAsia="Times New Roman" w:hAnsi="Times New Roman"/>
          <w:sz w:val="24"/>
          <w:szCs w:val="24"/>
          <w:lang w:eastAsia="en-AU"/>
        </w:rPr>
        <w:t xml:space="preserve">human </w:t>
      </w:r>
      <w:r w:rsidR="00E32BF4">
        <w:rPr>
          <w:rFonts w:ascii="Times New Roman" w:eastAsia="Times New Roman" w:hAnsi="Times New Roman"/>
          <w:sz w:val="24"/>
          <w:szCs w:val="24"/>
          <w:lang w:eastAsia="en-AU"/>
        </w:rPr>
        <w:t>use.</w:t>
      </w:r>
    </w:p>
    <w:p w:rsidR="00963E13" w:rsidRDefault="00963E13"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58" w:name="_Ref510779236"/>
      <w:r>
        <w:rPr>
          <w:rFonts w:ascii="Times New Roman" w:eastAsia="Times New Roman" w:hAnsi="Times New Roman"/>
          <w:b/>
          <w:sz w:val="24"/>
          <w:szCs w:val="24"/>
          <w:lang w:eastAsia="en-AU"/>
        </w:rPr>
        <w:t>Subsection 36(4) (after table item 1)</w:t>
      </w:r>
      <w:bookmarkEnd w:id="58"/>
    </w:p>
    <w:p w:rsidR="00DB1564" w:rsidRDefault="00DB156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_Ref510779236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50</w:t>
      </w:r>
      <w:r w:rsidRPr="00DB1564">
        <w:rPr>
          <w:rFonts w:ascii="Times New Roman" w:eastAsia="Times New Roman" w:hAnsi="Times New Roman"/>
          <w:sz w:val="24"/>
          <w:szCs w:val="24"/>
          <w:lang w:eastAsia="en-AU"/>
        </w:rPr>
        <w:fldChar w:fldCharType="end"/>
      </w:r>
      <w:r w:rsidR="00C415D9">
        <w:rPr>
          <w:rFonts w:ascii="Times New Roman" w:eastAsia="Times New Roman" w:hAnsi="Times New Roman"/>
          <w:sz w:val="24"/>
          <w:szCs w:val="24"/>
          <w:lang w:eastAsia="en-AU"/>
        </w:rPr>
        <w:t xml:space="preserve"> </w:t>
      </w:r>
      <w:r w:rsidR="005F275A">
        <w:rPr>
          <w:rFonts w:ascii="Times New Roman" w:eastAsia="Times New Roman" w:hAnsi="Times New Roman"/>
          <w:sz w:val="24"/>
          <w:szCs w:val="24"/>
          <w:lang w:eastAsia="en-AU"/>
        </w:rPr>
        <w:t>inserts</w:t>
      </w:r>
      <w:r w:rsidR="000F6343" w:rsidRPr="000F6343">
        <w:rPr>
          <w:rFonts w:ascii="Times New Roman" w:eastAsia="Times New Roman" w:hAnsi="Times New Roman"/>
          <w:sz w:val="24"/>
          <w:szCs w:val="24"/>
          <w:lang w:eastAsia="en-AU"/>
        </w:rPr>
        <w:t xml:space="preserve"> </w:t>
      </w:r>
      <w:r w:rsidR="000F6343" w:rsidRPr="00445AA6">
        <w:rPr>
          <w:rFonts w:ascii="Times New Roman" w:eastAsia="Times New Roman" w:hAnsi="Times New Roman"/>
          <w:sz w:val="24"/>
          <w:szCs w:val="24"/>
          <w:lang w:eastAsia="en-AU"/>
        </w:rPr>
        <w:t xml:space="preserve">a new item into the table </w:t>
      </w:r>
      <w:r w:rsidR="000F6343">
        <w:rPr>
          <w:rFonts w:ascii="Times New Roman" w:eastAsia="Times New Roman" w:hAnsi="Times New Roman"/>
          <w:sz w:val="24"/>
          <w:szCs w:val="24"/>
          <w:lang w:eastAsia="en-AU"/>
        </w:rPr>
        <w:t>in sub</w:t>
      </w:r>
      <w:r w:rsidR="000F6343" w:rsidRPr="00445AA6">
        <w:rPr>
          <w:rFonts w:ascii="Times New Roman" w:eastAsia="Times New Roman" w:hAnsi="Times New Roman"/>
          <w:sz w:val="24"/>
          <w:szCs w:val="24"/>
          <w:lang w:eastAsia="en-AU"/>
        </w:rPr>
        <w:t xml:space="preserve">section 36(4), </w:t>
      </w:r>
      <w:r w:rsidR="000F6343">
        <w:rPr>
          <w:rFonts w:ascii="Times New Roman" w:eastAsia="Times New Roman" w:hAnsi="Times New Roman"/>
          <w:sz w:val="24"/>
          <w:szCs w:val="24"/>
          <w:lang w:eastAsia="en-AU"/>
        </w:rPr>
        <w:t>to provide that the alternative conditions in section 36 apply to</w:t>
      </w:r>
      <w:r w:rsidR="005F275A">
        <w:rPr>
          <w:rFonts w:ascii="Times New Roman" w:eastAsia="Times New Roman" w:hAnsi="Times New Roman"/>
          <w:sz w:val="24"/>
          <w:szCs w:val="24"/>
          <w:lang w:eastAsia="en-AU"/>
        </w:rPr>
        <w:t xml:space="preserve"> </w:t>
      </w:r>
      <w:r w:rsidR="00FF7A3F">
        <w:rPr>
          <w:rFonts w:ascii="Times New Roman" w:eastAsia="Times New Roman" w:hAnsi="Times New Roman"/>
          <w:sz w:val="24"/>
          <w:szCs w:val="24"/>
          <w:lang w:eastAsia="en-AU"/>
        </w:rPr>
        <w:t>c</w:t>
      </w:r>
      <w:r w:rsidR="005F275A">
        <w:rPr>
          <w:rFonts w:ascii="Times New Roman" w:eastAsia="Times New Roman" w:hAnsi="Times New Roman"/>
          <w:sz w:val="24"/>
          <w:szCs w:val="24"/>
          <w:lang w:eastAsia="en-AU"/>
        </w:rPr>
        <w:t>arminic acid</w:t>
      </w:r>
      <w:r w:rsidR="00A97E0C">
        <w:rPr>
          <w:rFonts w:ascii="Times New Roman" w:eastAsia="Times New Roman" w:hAnsi="Times New Roman"/>
          <w:sz w:val="24"/>
          <w:szCs w:val="24"/>
          <w:lang w:eastAsia="en-AU"/>
        </w:rPr>
        <w:t xml:space="preserve">. </w:t>
      </w:r>
    </w:p>
    <w:p w:rsidR="000F6343" w:rsidRPr="00445AA6" w:rsidRDefault="000F6343" w:rsidP="00822676">
      <w:pPr>
        <w:shd w:val="clear" w:color="auto" w:fill="FFFFFF"/>
        <w:spacing w:before="100" w:beforeAutospacing="1" w:after="100" w:afterAutospacing="1"/>
        <w:rPr>
          <w:rFonts w:ascii="Times New Roman" w:eastAsia="Times New Roman" w:hAnsi="Times New Roman"/>
          <w:sz w:val="24"/>
          <w:szCs w:val="24"/>
          <w:lang w:eastAsia="en-AU"/>
        </w:rPr>
      </w:pPr>
      <w:r w:rsidRPr="00445AA6">
        <w:rPr>
          <w:rFonts w:ascii="Times New Roman" w:eastAsia="Times New Roman" w:hAnsi="Times New Roman"/>
          <w:sz w:val="24"/>
          <w:szCs w:val="24"/>
          <w:lang w:eastAsia="en-AU"/>
        </w:rPr>
        <w:t xml:space="preserve">The alternative conditions in section 36 manage associated biosecurity risks for </w:t>
      </w:r>
      <w:r>
        <w:rPr>
          <w:rFonts w:ascii="Times New Roman" w:eastAsia="Times New Roman" w:hAnsi="Times New Roman"/>
          <w:sz w:val="24"/>
          <w:szCs w:val="24"/>
          <w:lang w:eastAsia="en-AU"/>
        </w:rPr>
        <w:t>carminic acid</w:t>
      </w:r>
      <w:r w:rsidRPr="00445AA6">
        <w:rPr>
          <w:rFonts w:ascii="Times New Roman" w:eastAsia="Times New Roman" w:hAnsi="Times New Roman"/>
          <w:sz w:val="24"/>
          <w:szCs w:val="24"/>
          <w:lang w:eastAsia="en-AU"/>
        </w:rPr>
        <w:t xml:space="preserve"> to an acceptably low level, and the inclusion of </w:t>
      </w:r>
      <w:r>
        <w:rPr>
          <w:rFonts w:ascii="Times New Roman" w:eastAsia="Times New Roman" w:hAnsi="Times New Roman"/>
          <w:sz w:val="24"/>
          <w:szCs w:val="24"/>
          <w:lang w:eastAsia="en-AU"/>
        </w:rPr>
        <w:t>carminic acid</w:t>
      </w:r>
      <w:r w:rsidRPr="00445AA6">
        <w:rPr>
          <w:rFonts w:ascii="Times New Roman" w:eastAsia="Times New Roman" w:hAnsi="Times New Roman"/>
          <w:sz w:val="24"/>
          <w:szCs w:val="24"/>
          <w:lang w:eastAsia="en-AU"/>
        </w:rPr>
        <w:t xml:space="preserve"> into </w:t>
      </w:r>
      <w:r>
        <w:rPr>
          <w:rFonts w:ascii="Times New Roman" w:eastAsia="Times New Roman" w:hAnsi="Times New Roman"/>
          <w:sz w:val="24"/>
          <w:szCs w:val="24"/>
          <w:lang w:eastAsia="en-AU"/>
        </w:rPr>
        <w:t>sub</w:t>
      </w:r>
      <w:r w:rsidRPr="00445AA6">
        <w:rPr>
          <w:rFonts w:ascii="Times New Roman" w:eastAsia="Times New Roman" w:hAnsi="Times New Roman"/>
          <w:sz w:val="24"/>
          <w:szCs w:val="24"/>
          <w:lang w:eastAsia="en-AU"/>
        </w:rPr>
        <w:t>section 36</w:t>
      </w:r>
      <w:r>
        <w:rPr>
          <w:rFonts w:ascii="Times New Roman" w:eastAsia="Times New Roman" w:hAnsi="Times New Roman"/>
          <w:sz w:val="24"/>
          <w:szCs w:val="24"/>
          <w:lang w:eastAsia="en-AU"/>
        </w:rPr>
        <w:t>(4)</w:t>
      </w:r>
      <w:r w:rsidRPr="00445AA6">
        <w:rPr>
          <w:rFonts w:ascii="Times New Roman" w:eastAsia="Times New Roman" w:hAnsi="Times New Roman"/>
          <w:sz w:val="24"/>
          <w:szCs w:val="24"/>
          <w:lang w:eastAsia="en-AU"/>
        </w:rPr>
        <w:t xml:space="preserve"> reduces regulatory burden </w:t>
      </w:r>
      <w:r>
        <w:rPr>
          <w:rFonts w:ascii="Times New Roman" w:eastAsia="Times New Roman" w:hAnsi="Times New Roman"/>
          <w:sz w:val="24"/>
          <w:szCs w:val="24"/>
          <w:lang w:eastAsia="en-AU"/>
        </w:rPr>
        <w:t>for</w:t>
      </w:r>
      <w:r w:rsidRPr="00445AA6">
        <w:rPr>
          <w:rFonts w:ascii="Times New Roman" w:eastAsia="Times New Roman" w:hAnsi="Times New Roman"/>
          <w:sz w:val="24"/>
          <w:szCs w:val="24"/>
          <w:lang w:eastAsia="en-AU"/>
        </w:rPr>
        <w:t xml:space="preserve"> importers.</w:t>
      </w:r>
    </w:p>
    <w:p w:rsidR="00963E13" w:rsidRDefault="00963E13"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59" w:name="_Ref510779247"/>
      <w:r>
        <w:rPr>
          <w:rFonts w:ascii="Times New Roman" w:eastAsia="Times New Roman" w:hAnsi="Times New Roman"/>
          <w:b/>
          <w:sz w:val="24"/>
          <w:szCs w:val="24"/>
          <w:lang w:eastAsia="en-AU"/>
        </w:rPr>
        <w:t>Subsection 36(4) (after table item 3)</w:t>
      </w:r>
      <w:bookmarkEnd w:id="59"/>
    </w:p>
    <w:p w:rsidR="00DB1564" w:rsidRDefault="00DB1564" w:rsidP="00161B51">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B1564">
        <w:rPr>
          <w:rFonts w:ascii="Times New Roman" w:eastAsia="Times New Roman" w:hAnsi="Times New Roman"/>
          <w:sz w:val="24"/>
          <w:szCs w:val="24"/>
          <w:lang w:eastAsia="en-AU"/>
        </w:rPr>
        <w:fldChar w:fldCharType="begin"/>
      </w:r>
      <w:r w:rsidRPr="00DB1564">
        <w:rPr>
          <w:rFonts w:ascii="Times New Roman" w:eastAsia="Times New Roman" w:hAnsi="Times New Roman"/>
          <w:sz w:val="24"/>
          <w:szCs w:val="24"/>
          <w:lang w:eastAsia="en-AU"/>
        </w:rPr>
        <w:instrText xml:space="preserve"> REF _Ref510779247 \r \h </w:instrText>
      </w:r>
      <w:r>
        <w:rPr>
          <w:rFonts w:ascii="Times New Roman" w:eastAsia="Times New Roman" w:hAnsi="Times New Roman"/>
          <w:sz w:val="24"/>
          <w:szCs w:val="24"/>
          <w:lang w:eastAsia="en-AU"/>
        </w:rPr>
        <w:instrText xml:space="preserve"> \* MERGEFORMAT </w:instrText>
      </w:r>
      <w:r w:rsidRPr="00DB1564">
        <w:rPr>
          <w:rFonts w:ascii="Times New Roman" w:eastAsia="Times New Roman" w:hAnsi="Times New Roman"/>
          <w:sz w:val="24"/>
          <w:szCs w:val="24"/>
          <w:lang w:eastAsia="en-AU"/>
        </w:rPr>
      </w:r>
      <w:r w:rsidRPr="00DB156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51</w:t>
      </w:r>
      <w:r w:rsidRPr="00DB1564">
        <w:rPr>
          <w:rFonts w:ascii="Times New Roman" w:eastAsia="Times New Roman" w:hAnsi="Times New Roman"/>
          <w:sz w:val="24"/>
          <w:szCs w:val="24"/>
          <w:lang w:eastAsia="en-AU"/>
        </w:rPr>
        <w:fldChar w:fldCharType="end"/>
      </w:r>
      <w:r w:rsidR="00C415D9">
        <w:rPr>
          <w:rFonts w:ascii="Times New Roman" w:eastAsia="Times New Roman" w:hAnsi="Times New Roman"/>
          <w:sz w:val="24"/>
          <w:szCs w:val="24"/>
          <w:lang w:eastAsia="en-AU"/>
        </w:rPr>
        <w:t xml:space="preserve"> </w:t>
      </w:r>
      <w:r w:rsidR="00AC637B">
        <w:rPr>
          <w:rFonts w:ascii="Times New Roman" w:eastAsia="Times New Roman" w:hAnsi="Times New Roman"/>
          <w:sz w:val="24"/>
          <w:szCs w:val="24"/>
          <w:lang w:eastAsia="en-AU"/>
        </w:rPr>
        <w:t>inserts</w:t>
      </w:r>
      <w:r w:rsidR="000F6343" w:rsidRPr="00445AA6">
        <w:rPr>
          <w:rFonts w:ascii="Times New Roman" w:eastAsia="Times New Roman" w:hAnsi="Times New Roman"/>
          <w:sz w:val="24"/>
          <w:szCs w:val="24"/>
          <w:lang w:eastAsia="en-AU"/>
        </w:rPr>
        <w:t xml:space="preserve"> new item</w:t>
      </w:r>
      <w:r w:rsidR="000F6343">
        <w:rPr>
          <w:rFonts w:ascii="Times New Roman" w:eastAsia="Times New Roman" w:hAnsi="Times New Roman"/>
          <w:sz w:val="24"/>
          <w:szCs w:val="24"/>
          <w:lang w:eastAsia="en-AU"/>
        </w:rPr>
        <w:t>s</w:t>
      </w:r>
      <w:r w:rsidR="000F6343" w:rsidRPr="00445AA6">
        <w:rPr>
          <w:rFonts w:ascii="Times New Roman" w:eastAsia="Times New Roman" w:hAnsi="Times New Roman"/>
          <w:sz w:val="24"/>
          <w:szCs w:val="24"/>
          <w:lang w:eastAsia="en-AU"/>
        </w:rPr>
        <w:t xml:space="preserve"> into the table </w:t>
      </w:r>
      <w:r w:rsidR="000F6343">
        <w:rPr>
          <w:rFonts w:ascii="Times New Roman" w:eastAsia="Times New Roman" w:hAnsi="Times New Roman"/>
          <w:sz w:val="24"/>
          <w:szCs w:val="24"/>
          <w:lang w:eastAsia="en-AU"/>
        </w:rPr>
        <w:t>in sub</w:t>
      </w:r>
      <w:r w:rsidR="000F6343" w:rsidRPr="00445AA6">
        <w:rPr>
          <w:rFonts w:ascii="Times New Roman" w:eastAsia="Times New Roman" w:hAnsi="Times New Roman"/>
          <w:sz w:val="24"/>
          <w:szCs w:val="24"/>
          <w:lang w:eastAsia="en-AU"/>
        </w:rPr>
        <w:t xml:space="preserve">section 36(4), </w:t>
      </w:r>
      <w:r w:rsidR="000F6343">
        <w:rPr>
          <w:rFonts w:ascii="Times New Roman" w:eastAsia="Times New Roman" w:hAnsi="Times New Roman"/>
          <w:sz w:val="24"/>
          <w:szCs w:val="24"/>
          <w:lang w:eastAsia="en-AU"/>
        </w:rPr>
        <w:t>to provide that the alternative conditions in section 36 apply to</w:t>
      </w:r>
      <w:r w:rsidR="00AC637B">
        <w:rPr>
          <w:rFonts w:ascii="Times New Roman" w:eastAsia="Times New Roman" w:hAnsi="Times New Roman"/>
          <w:sz w:val="24"/>
          <w:szCs w:val="24"/>
          <w:lang w:eastAsia="en-AU"/>
        </w:rPr>
        <w:t xml:space="preserve"> </w:t>
      </w:r>
      <w:r w:rsidR="00FF7A3F">
        <w:rPr>
          <w:rFonts w:ascii="Times New Roman" w:eastAsia="Times New Roman" w:hAnsi="Times New Roman"/>
          <w:sz w:val="24"/>
          <w:szCs w:val="24"/>
          <w:lang w:eastAsia="en-AU"/>
        </w:rPr>
        <w:t>c</w:t>
      </w:r>
      <w:r w:rsidR="00AC637B">
        <w:rPr>
          <w:rFonts w:ascii="Times New Roman" w:eastAsia="Times New Roman" w:hAnsi="Times New Roman"/>
          <w:sz w:val="24"/>
          <w:szCs w:val="24"/>
          <w:lang w:eastAsia="en-AU"/>
        </w:rPr>
        <w:t>yclosporin</w:t>
      </w:r>
      <w:r w:rsidR="00D65877">
        <w:rPr>
          <w:rFonts w:ascii="Times New Roman" w:eastAsia="Times New Roman" w:hAnsi="Times New Roman"/>
          <w:sz w:val="24"/>
          <w:szCs w:val="24"/>
          <w:lang w:eastAsia="en-AU"/>
        </w:rPr>
        <w:t>, a semi-synthetic compound used in veterinary and human medicine,</w:t>
      </w:r>
      <w:r w:rsidR="00AC637B">
        <w:rPr>
          <w:rFonts w:ascii="Times New Roman" w:eastAsia="Times New Roman" w:hAnsi="Times New Roman"/>
          <w:sz w:val="24"/>
          <w:szCs w:val="24"/>
          <w:lang w:eastAsia="en-AU"/>
        </w:rPr>
        <w:t xml:space="preserve"> and </w:t>
      </w:r>
      <w:r w:rsidR="009371ED">
        <w:rPr>
          <w:rFonts w:ascii="Times New Roman" w:eastAsia="Times New Roman" w:hAnsi="Times New Roman"/>
          <w:sz w:val="24"/>
          <w:szCs w:val="24"/>
          <w:lang w:eastAsia="en-AU"/>
        </w:rPr>
        <w:t>d</w:t>
      </w:r>
      <w:r w:rsidR="003A632C">
        <w:rPr>
          <w:rFonts w:ascii="Times New Roman" w:eastAsia="Times New Roman" w:hAnsi="Times New Roman"/>
          <w:sz w:val="24"/>
          <w:szCs w:val="24"/>
          <w:lang w:eastAsia="en-AU"/>
        </w:rPr>
        <w:t>iethylaminoethyl (DEAE) dextran</w:t>
      </w:r>
      <w:r w:rsidR="00724693">
        <w:rPr>
          <w:rFonts w:ascii="Times New Roman" w:eastAsia="Times New Roman" w:hAnsi="Times New Roman"/>
          <w:sz w:val="24"/>
          <w:szCs w:val="24"/>
          <w:lang w:eastAsia="en-AU"/>
        </w:rPr>
        <w:t xml:space="preserve">, </w:t>
      </w:r>
      <w:r w:rsidR="00CD625B">
        <w:rPr>
          <w:rFonts w:ascii="Times New Roman" w:eastAsia="Times New Roman" w:hAnsi="Times New Roman"/>
          <w:sz w:val="24"/>
          <w:szCs w:val="24"/>
          <w:lang w:eastAsia="en-AU"/>
        </w:rPr>
        <w:t xml:space="preserve">a </w:t>
      </w:r>
      <w:r w:rsidR="00724693">
        <w:rPr>
          <w:rFonts w:ascii="Times New Roman" w:eastAsia="Times New Roman" w:hAnsi="Times New Roman"/>
          <w:sz w:val="24"/>
          <w:szCs w:val="24"/>
          <w:lang w:eastAsia="en-AU"/>
        </w:rPr>
        <w:t>semi-synthetic molecule used in veterinary vaccine manufacture</w:t>
      </w:r>
      <w:r w:rsidR="002332F8">
        <w:rPr>
          <w:rFonts w:ascii="Times New Roman" w:eastAsia="Times New Roman" w:hAnsi="Times New Roman"/>
          <w:sz w:val="24"/>
          <w:szCs w:val="24"/>
          <w:lang w:eastAsia="en-AU"/>
        </w:rPr>
        <w:t xml:space="preserve">. </w:t>
      </w:r>
      <w:r w:rsidR="002332F8" w:rsidRPr="00445AA6">
        <w:rPr>
          <w:rFonts w:ascii="Times New Roman" w:eastAsia="Times New Roman" w:hAnsi="Times New Roman"/>
          <w:sz w:val="24"/>
          <w:szCs w:val="24"/>
          <w:lang w:eastAsia="en-AU"/>
        </w:rPr>
        <w:t>The</w:t>
      </w:r>
      <w:r w:rsidR="002332F8">
        <w:rPr>
          <w:rFonts w:ascii="Times New Roman" w:eastAsia="Times New Roman" w:hAnsi="Times New Roman"/>
          <w:sz w:val="24"/>
          <w:szCs w:val="24"/>
          <w:lang w:eastAsia="en-AU"/>
        </w:rPr>
        <w:t xml:space="preserve"> alternative</w:t>
      </w:r>
      <w:r w:rsidR="002332F8" w:rsidRPr="00445AA6">
        <w:rPr>
          <w:rFonts w:ascii="Times New Roman" w:eastAsia="Times New Roman" w:hAnsi="Times New Roman"/>
          <w:sz w:val="24"/>
          <w:szCs w:val="24"/>
          <w:lang w:eastAsia="en-AU"/>
        </w:rPr>
        <w:t xml:space="preserve"> conditions apply when the </w:t>
      </w:r>
      <w:r w:rsidR="002332F8">
        <w:rPr>
          <w:rFonts w:ascii="Times New Roman" w:eastAsia="Times New Roman" w:hAnsi="Times New Roman"/>
          <w:sz w:val="24"/>
          <w:szCs w:val="24"/>
          <w:lang w:eastAsia="en-AU"/>
        </w:rPr>
        <w:t>goods are</w:t>
      </w:r>
      <w:r w:rsidR="002332F8" w:rsidRPr="00445AA6">
        <w:rPr>
          <w:rFonts w:ascii="Times New Roman" w:eastAsia="Times New Roman" w:hAnsi="Times New Roman"/>
          <w:sz w:val="24"/>
          <w:szCs w:val="24"/>
          <w:lang w:eastAsia="en-AU"/>
        </w:rPr>
        <w:t xml:space="preserve"> not manufactured using materials</w:t>
      </w:r>
      <w:r w:rsidR="002332F8">
        <w:rPr>
          <w:rFonts w:ascii="Times New Roman" w:eastAsia="Times New Roman" w:hAnsi="Times New Roman"/>
          <w:sz w:val="24"/>
          <w:szCs w:val="24"/>
          <w:lang w:eastAsia="en-AU"/>
        </w:rPr>
        <w:t xml:space="preserve"> of</w:t>
      </w:r>
      <w:r w:rsidR="002332F8" w:rsidRPr="00445AA6">
        <w:rPr>
          <w:rFonts w:ascii="Times New Roman" w:eastAsia="Times New Roman" w:hAnsi="Times New Roman"/>
          <w:sz w:val="24"/>
          <w:szCs w:val="24"/>
          <w:lang w:eastAsia="en-AU"/>
        </w:rPr>
        <w:t xml:space="preserve"> terrestrial animal or avian origin</w:t>
      </w:r>
      <w:r w:rsidR="002332F8">
        <w:rPr>
          <w:rFonts w:ascii="Times New Roman" w:eastAsia="Times New Roman" w:hAnsi="Times New Roman"/>
          <w:sz w:val="24"/>
          <w:szCs w:val="24"/>
          <w:lang w:eastAsia="en-AU"/>
        </w:rPr>
        <w:t>.</w:t>
      </w:r>
      <w:r w:rsidR="003A632C">
        <w:rPr>
          <w:rFonts w:ascii="Times New Roman" w:eastAsia="Times New Roman" w:hAnsi="Times New Roman"/>
          <w:sz w:val="24"/>
          <w:szCs w:val="24"/>
          <w:lang w:eastAsia="en-AU"/>
        </w:rPr>
        <w:t xml:space="preserve"> </w:t>
      </w:r>
    </w:p>
    <w:p w:rsidR="002332F8" w:rsidRDefault="002332F8" w:rsidP="00822676">
      <w:pPr>
        <w:shd w:val="clear" w:color="auto" w:fill="FFFFFF"/>
        <w:spacing w:before="100" w:beforeAutospacing="1" w:after="100" w:afterAutospacing="1"/>
        <w:rPr>
          <w:rFonts w:ascii="Times New Roman" w:eastAsia="Times New Roman" w:hAnsi="Times New Roman"/>
          <w:sz w:val="24"/>
          <w:szCs w:val="24"/>
          <w:lang w:eastAsia="en-AU"/>
        </w:rPr>
      </w:pPr>
      <w:r w:rsidRPr="00445AA6">
        <w:rPr>
          <w:rFonts w:ascii="Times New Roman" w:eastAsia="Times New Roman" w:hAnsi="Times New Roman"/>
          <w:sz w:val="24"/>
          <w:szCs w:val="24"/>
          <w:lang w:eastAsia="en-AU"/>
        </w:rPr>
        <w:t xml:space="preserve">The alternative conditions in section 36 manage associated biosecurity risks for these goods to an acceptably low level, and the inclusion of these goods into </w:t>
      </w:r>
      <w:r>
        <w:rPr>
          <w:rFonts w:ascii="Times New Roman" w:eastAsia="Times New Roman" w:hAnsi="Times New Roman"/>
          <w:sz w:val="24"/>
          <w:szCs w:val="24"/>
          <w:lang w:eastAsia="en-AU"/>
        </w:rPr>
        <w:t>sub</w:t>
      </w:r>
      <w:r w:rsidRPr="00445AA6">
        <w:rPr>
          <w:rFonts w:ascii="Times New Roman" w:eastAsia="Times New Roman" w:hAnsi="Times New Roman"/>
          <w:sz w:val="24"/>
          <w:szCs w:val="24"/>
          <w:lang w:eastAsia="en-AU"/>
        </w:rPr>
        <w:t>section 36</w:t>
      </w:r>
      <w:r>
        <w:rPr>
          <w:rFonts w:ascii="Times New Roman" w:eastAsia="Times New Roman" w:hAnsi="Times New Roman"/>
          <w:sz w:val="24"/>
          <w:szCs w:val="24"/>
          <w:lang w:eastAsia="en-AU"/>
        </w:rPr>
        <w:t>(4)</w:t>
      </w:r>
      <w:r w:rsidRPr="00445AA6">
        <w:rPr>
          <w:rFonts w:ascii="Times New Roman" w:eastAsia="Times New Roman" w:hAnsi="Times New Roman"/>
          <w:sz w:val="24"/>
          <w:szCs w:val="24"/>
          <w:lang w:eastAsia="en-AU"/>
        </w:rPr>
        <w:t xml:space="preserve"> reduces regulatory burden </w:t>
      </w:r>
      <w:r>
        <w:rPr>
          <w:rFonts w:ascii="Times New Roman" w:eastAsia="Times New Roman" w:hAnsi="Times New Roman"/>
          <w:sz w:val="24"/>
          <w:szCs w:val="24"/>
          <w:lang w:eastAsia="en-AU"/>
        </w:rPr>
        <w:t>for</w:t>
      </w:r>
      <w:r w:rsidRPr="00445AA6">
        <w:rPr>
          <w:rFonts w:ascii="Times New Roman" w:eastAsia="Times New Roman" w:hAnsi="Times New Roman"/>
          <w:sz w:val="24"/>
          <w:szCs w:val="24"/>
          <w:lang w:eastAsia="en-AU"/>
        </w:rPr>
        <w:t xml:space="preserve"> importers.</w:t>
      </w:r>
    </w:p>
    <w:p w:rsidR="00822676" w:rsidRPr="00445AA6" w:rsidRDefault="00822676" w:rsidP="00822676">
      <w:pPr>
        <w:shd w:val="clear" w:color="auto" w:fill="FFFFFF"/>
        <w:spacing w:before="100" w:beforeAutospacing="1" w:after="100" w:afterAutospacing="1"/>
        <w:rPr>
          <w:rFonts w:ascii="Times New Roman" w:eastAsia="Times New Roman" w:hAnsi="Times New Roman"/>
          <w:sz w:val="24"/>
          <w:szCs w:val="24"/>
          <w:lang w:eastAsia="en-AU"/>
        </w:rPr>
      </w:pPr>
    </w:p>
    <w:p w:rsidR="00F93D59" w:rsidRPr="00B7010F" w:rsidRDefault="00F93D59" w:rsidP="00822676">
      <w:pPr>
        <w:keepNext/>
        <w:shd w:val="clear" w:color="auto" w:fill="FFFFFF"/>
        <w:spacing w:before="100" w:beforeAutospacing="1" w:after="100" w:afterAutospacing="1"/>
        <w:rPr>
          <w:rFonts w:ascii="Times New Roman" w:eastAsia="Times New Roman" w:hAnsi="Times New Roman"/>
          <w:b/>
          <w:sz w:val="24"/>
          <w:szCs w:val="24"/>
          <w:u w:val="single"/>
          <w:lang w:eastAsia="en-AU"/>
        </w:rPr>
      </w:pPr>
      <w:r w:rsidRPr="00B7010F">
        <w:rPr>
          <w:rFonts w:ascii="Times New Roman" w:eastAsia="Times New Roman" w:hAnsi="Times New Roman"/>
          <w:b/>
          <w:sz w:val="24"/>
          <w:szCs w:val="24"/>
          <w:u w:val="single"/>
          <w:lang w:eastAsia="en-AU"/>
        </w:rPr>
        <w:t>Part 2</w:t>
      </w:r>
      <w:r w:rsidRPr="00592C56">
        <w:rPr>
          <w:rFonts w:ascii="Times New Roman" w:eastAsia="Times New Roman" w:hAnsi="Times New Roman"/>
          <w:b/>
          <w:sz w:val="28"/>
          <w:szCs w:val="24"/>
          <w:u w:val="single"/>
          <w:lang w:eastAsia="en-AU"/>
        </w:rPr>
        <w:t>—</w:t>
      </w:r>
      <w:r w:rsidRPr="00B7010F">
        <w:rPr>
          <w:rFonts w:ascii="Times New Roman" w:eastAsia="Times New Roman" w:hAnsi="Times New Roman"/>
          <w:b/>
          <w:sz w:val="24"/>
          <w:szCs w:val="24"/>
          <w:u w:val="single"/>
          <w:lang w:eastAsia="en-AU"/>
        </w:rPr>
        <w:t>Alternative conditions for Christmas Island</w:t>
      </w:r>
    </w:p>
    <w:p w:rsidR="00F93D59" w:rsidRPr="00B7010F" w:rsidRDefault="00F93D59" w:rsidP="00822676">
      <w:pPr>
        <w:shd w:val="clear" w:color="auto" w:fill="FFFFFF"/>
        <w:spacing w:before="100" w:beforeAutospacing="1" w:after="100" w:afterAutospacing="1"/>
        <w:rPr>
          <w:rFonts w:ascii="Times New Roman" w:eastAsia="Times New Roman" w:hAnsi="Times New Roman"/>
          <w:b/>
          <w:i/>
          <w:sz w:val="24"/>
          <w:szCs w:val="24"/>
          <w:lang w:eastAsia="en-AU"/>
        </w:rPr>
      </w:pPr>
      <w:r w:rsidRPr="00B7010F">
        <w:rPr>
          <w:rFonts w:ascii="Times New Roman" w:eastAsia="Times New Roman" w:hAnsi="Times New Roman"/>
          <w:b/>
          <w:i/>
          <w:sz w:val="24"/>
          <w:szCs w:val="24"/>
          <w:lang w:eastAsia="en-AU"/>
        </w:rPr>
        <w:t>Biosecurity (Prohibited and Conditionally Non-prohibited Goods</w:t>
      </w:r>
      <w:r w:rsidRPr="00B7010F">
        <w:rPr>
          <w:rFonts w:ascii="Times New Roman" w:hAnsi="Times New Roman"/>
          <w:sz w:val="24"/>
          <w:szCs w:val="24"/>
        </w:rPr>
        <w:t>—</w:t>
      </w:r>
      <w:r w:rsidRPr="00B7010F">
        <w:rPr>
          <w:rFonts w:ascii="Times New Roman" w:hAnsi="Times New Roman"/>
          <w:b/>
          <w:i/>
          <w:sz w:val="24"/>
          <w:szCs w:val="24"/>
        </w:rPr>
        <w:t>Christmas Island</w:t>
      </w:r>
      <w:r w:rsidRPr="00B7010F">
        <w:rPr>
          <w:rFonts w:ascii="Times New Roman" w:eastAsia="Times New Roman" w:hAnsi="Times New Roman"/>
          <w:b/>
          <w:i/>
          <w:sz w:val="24"/>
          <w:szCs w:val="24"/>
          <w:lang w:eastAsia="en-AU"/>
        </w:rPr>
        <w:t>) Determination 2016</w:t>
      </w:r>
    </w:p>
    <w:p w:rsidR="004C1129" w:rsidRPr="001465A9" w:rsidRDefault="00EC3CAB"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60" w:name="_Ref514322524"/>
      <w:r>
        <w:rPr>
          <w:rFonts w:ascii="Times New Roman" w:eastAsia="Times New Roman" w:hAnsi="Times New Roman"/>
          <w:b/>
          <w:sz w:val="24"/>
          <w:szCs w:val="24"/>
          <w:lang w:eastAsia="en-AU"/>
        </w:rPr>
        <w:t>Subsection 5(2) (after paragraph (f) of the note)</w:t>
      </w:r>
      <w:bookmarkEnd w:id="60"/>
    </w:p>
    <w:p w:rsidR="004C1129" w:rsidRPr="001465A9" w:rsidRDefault="001465A9" w:rsidP="00822676">
      <w:pPr>
        <w:shd w:val="clear" w:color="auto" w:fill="FFFFFF"/>
        <w:spacing w:before="100" w:beforeAutospacing="1" w:after="100" w:afterAutospacing="1"/>
        <w:rPr>
          <w:rFonts w:ascii="Times New Roman" w:eastAsia="Times New Roman" w:hAnsi="Times New Roman"/>
          <w:sz w:val="24"/>
          <w:szCs w:val="24"/>
          <w:lang w:eastAsia="en-AU"/>
        </w:rPr>
      </w:pPr>
      <w:r w:rsidRPr="001465A9">
        <w:rPr>
          <w:rFonts w:ascii="Times New Roman" w:eastAsia="Times New Roman" w:hAnsi="Times New Roman"/>
          <w:sz w:val="24"/>
          <w:szCs w:val="24"/>
          <w:lang w:eastAsia="en-AU"/>
        </w:rPr>
        <w:fldChar w:fldCharType="begin"/>
      </w:r>
      <w:r w:rsidRPr="001465A9">
        <w:rPr>
          <w:rFonts w:ascii="Times New Roman" w:eastAsia="Times New Roman" w:hAnsi="Times New Roman"/>
          <w:sz w:val="24"/>
          <w:szCs w:val="24"/>
          <w:lang w:eastAsia="en-AU"/>
        </w:rPr>
        <w:instrText xml:space="preserve"> REF _Ref514322524 \r \h </w:instrText>
      </w:r>
      <w:r>
        <w:rPr>
          <w:rFonts w:ascii="Times New Roman" w:eastAsia="Times New Roman" w:hAnsi="Times New Roman"/>
          <w:sz w:val="24"/>
          <w:szCs w:val="24"/>
          <w:lang w:eastAsia="en-AU"/>
        </w:rPr>
        <w:instrText xml:space="preserve"> \* MERGEFORMAT </w:instrText>
      </w:r>
      <w:r w:rsidRPr="001465A9">
        <w:rPr>
          <w:rFonts w:ascii="Times New Roman" w:eastAsia="Times New Roman" w:hAnsi="Times New Roman"/>
          <w:sz w:val="24"/>
          <w:szCs w:val="24"/>
          <w:lang w:eastAsia="en-AU"/>
        </w:rPr>
      </w:r>
      <w:r w:rsidRPr="001465A9">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52</w:t>
      </w:r>
      <w:r w:rsidRPr="001465A9">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inserts </w:t>
      </w:r>
      <w:r w:rsidR="00884349">
        <w:rPr>
          <w:rFonts w:ascii="Times New Roman" w:eastAsia="Times New Roman" w:hAnsi="Times New Roman"/>
          <w:sz w:val="24"/>
          <w:szCs w:val="24"/>
          <w:lang w:eastAsia="en-AU"/>
        </w:rPr>
        <w:t xml:space="preserve">“infectious agent” </w:t>
      </w:r>
      <w:r w:rsidR="002E5C42">
        <w:rPr>
          <w:rFonts w:ascii="Times New Roman" w:eastAsia="Times New Roman" w:hAnsi="Times New Roman"/>
          <w:sz w:val="24"/>
          <w:szCs w:val="24"/>
          <w:lang w:eastAsia="en-AU"/>
        </w:rPr>
        <w:t xml:space="preserve">in the note </w:t>
      </w:r>
      <w:r w:rsidR="005074B3">
        <w:rPr>
          <w:rFonts w:ascii="Times New Roman" w:eastAsia="Times New Roman" w:hAnsi="Times New Roman"/>
          <w:sz w:val="24"/>
          <w:szCs w:val="24"/>
          <w:lang w:eastAsia="en-AU"/>
        </w:rPr>
        <w:t>to subsection 5(2).</w:t>
      </w:r>
      <w:r w:rsidR="002332F8">
        <w:rPr>
          <w:rFonts w:ascii="Times New Roman" w:eastAsia="Times New Roman" w:hAnsi="Times New Roman"/>
          <w:sz w:val="24"/>
          <w:szCs w:val="24"/>
          <w:lang w:eastAsia="en-AU"/>
        </w:rPr>
        <w:t xml:space="preserve"> This is a minor technical amendment to clarify that infectious agent has the same meaning in the Christmas Island Determination as in the Mainland Determination.</w:t>
      </w:r>
    </w:p>
    <w:p w:rsidR="00904460" w:rsidRDefault="004152BD"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61" w:name="_Ref514322834"/>
      <w:r>
        <w:rPr>
          <w:rFonts w:ascii="Times New Roman" w:eastAsia="Times New Roman" w:hAnsi="Times New Roman"/>
          <w:b/>
          <w:sz w:val="24"/>
          <w:szCs w:val="24"/>
          <w:lang w:eastAsia="en-AU"/>
        </w:rPr>
        <w:t>Subsection</w:t>
      </w:r>
      <w:r w:rsidR="00960C58">
        <w:rPr>
          <w:rFonts w:ascii="Times New Roman" w:eastAsia="Times New Roman" w:hAnsi="Times New Roman"/>
          <w:b/>
          <w:sz w:val="24"/>
          <w:szCs w:val="24"/>
          <w:lang w:eastAsia="en-AU"/>
        </w:rPr>
        <w:t xml:space="preserve"> </w:t>
      </w:r>
      <w:r>
        <w:rPr>
          <w:rFonts w:ascii="Times New Roman" w:eastAsia="Times New Roman" w:hAnsi="Times New Roman"/>
          <w:b/>
          <w:sz w:val="24"/>
          <w:szCs w:val="24"/>
          <w:lang w:eastAsia="en-AU"/>
        </w:rPr>
        <w:t>5(2) (after paragraph (h) of the note)</w:t>
      </w:r>
      <w:bookmarkEnd w:id="61"/>
    </w:p>
    <w:p w:rsidR="002332F8" w:rsidRPr="001465A9" w:rsidRDefault="00904460" w:rsidP="00822676">
      <w:pPr>
        <w:shd w:val="clear" w:color="auto" w:fill="FFFFFF"/>
        <w:spacing w:before="100" w:beforeAutospacing="1" w:after="100" w:afterAutospacing="1"/>
        <w:rPr>
          <w:rFonts w:ascii="Times New Roman" w:eastAsia="Times New Roman" w:hAnsi="Times New Roman"/>
          <w:sz w:val="24"/>
          <w:szCs w:val="24"/>
          <w:lang w:eastAsia="en-AU"/>
        </w:rPr>
      </w:pPr>
      <w:r w:rsidRPr="00904460">
        <w:rPr>
          <w:rFonts w:ascii="Times New Roman" w:eastAsia="Times New Roman" w:hAnsi="Times New Roman"/>
          <w:sz w:val="24"/>
          <w:szCs w:val="24"/>
          <w:lang w:eastAsia="en-AU"/>
        </w:rPr>
        <w:fldChar w:fldCharType="begin"/>
      </w:r>
      <w:r w:rsidRPr="00904460">
        <w:rPr>
          <w:rFonts w:ascii="Times New Roman" w:eastAsia="Times New Roman" w:hAnsi="Times New Roman"/>
          <w:sz w:val="24"/>
          <w:szCs w:val="24"/>
          <w:lang w:eastAsia="en-AU"/>
        </w:rPr>
        <w:instrText xml:space="preserve"> REF _Ref514322834 \r \h </w:instrText>
      </w:r>
      <w:r>
        <w:rPr>
          <w:rFonts w:ascii="Times New Roman" w:eastAsia="Times New Roman" w:hAnsi="Times New Roman"/>
          <w:sz w:val="24"/>
          <w:szCs w:val="24"/>
          <w:lang w:eastAsia="en-AU"/>
        </w:rPr>
        <w:instrText xml:space="preserve"> \* MERGEFORMAT </w:instrText>
      </w:r>
      <w:r w:rsidRPr="00904460">
        <w:rPr>
          <w:rFonts w:ascii="Times New Roman" w:eastAsia="Times New Roman" w:hAnsi="Times New Roman"/>
          <w:sz w:val="24"/>
          <w:szCs w:val="24"/>
          <w:lang w:eastAsia="en-AU"/>
        </w:rPr>
      </w:r>
      <w:r w:rsidRPr="00904460">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53</w:t>
      </w:r>
      <w:r w:rsidRPr="00904460">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inserts “</w:t>
      </w:r>
      <w:r w:rsidR="00157E52">
        <w:rPr>
          <w:rFonts w:ascii="Times New Roman" w:eastAsia="Times New Roman" w:hAnsi="Times New Roman"/>
          <w:sz w:val="24"/>
          <w:szCs w:val="24"/>
          <w:lang w:eastAsia="en-AU"/>
        </w:rPr>
        <w:t>microorganism</w:t>
      </w:r>
      <w:r>
        <w:rPr>
          <w:rFonts w:ascii="Times New Roman" w:eastAsia="Times New Roman" w:hAnsi="Times New Roman"/>
          <w:sz w:val="24"/>
          <w:szCs w:val="24"/>
          <w:lang w:eastAsia="en-AU"/>
        </w:rPr>
        <w:t xml:space="preserve">” </w:t>
      </w:r>
      <w:r w:rsidR="002332F8">
        <w:rPr>
          <w:rFonts w:ascii="Times New Roman" w:eastAsia="Times New Roman" w:hAnsi="Times New Roman"/>
          <w:sz w:val="24"/>
          <w:szCs w:val="24"/>
          <w:lang w:eastAsia="en-AU"/>
        </w:rPr>
        <w:t xml:space="preserve">in </w:t>
      </w:r>
      <w:r w:rsidR="002E5C42">
        <w:rPr>
          <w:rFonts w:ascii="Times New Roman" w:eastAsia="Times New Roman" w:hAnsi="Times New Roman"/>
          <w:sz w:val="24"/>
          <w:szCs w:val="24"/>
          <w:lang w:eastAsia="en-AU"/>
        </w:rPr>
        <w:t xml:space="preserve">the note in </w:t>
      </w:r>
      <w:r w:rsidR="005074B3">
        <w:rPr>
          <w:rFonts w:ascii="Times New Roman" w:eastAsia="Times New Roman" w:hAnsi="Times New Roman"/>
          <w:sz w:val="24"/>
          <w:szCs w:val="24"/>
          <w:lang w:eastAsia="en-AU"/>
        </w:rPr>
        <w:t>subsection 5(2).</w:t>
      </w:r>
      <w:r>
        <w:rPr>
          <w:rFonts w:ascii="Times New Roman" w:eastAsia="Times New Roman" w:hAnsi="Times New Roman"/>
          <w:i/>
          <w:iCs/>
          <w:sz w:val="24"/>
          <w:szCs w:val="24"/>
          <w:lang w:eastAsia="en-AU"/>
        </w:rPr>
        <w:t xml:space="preserve"> </w:t>
      </w:r>
      <w:r w:rsidR="002332F8">
        <w:rPr>
          <w:rFonts w:ascii="Times New Roman" w:eastAsia="Times New Roman" w:hAnsi="Times New Roman"/>
          <w:sz w:val="24"/>
          <w:szCs w:val="24"/>
          <w:lang w:eastAsia="en-AU"/>
        </w:rPr>
        <w:t>This is a minor technical amendment to clarify that microorganism has the same meaning in the Christmas Island Determination as in the Mainland Determination.</w:t>
      </w:r>
    </w:p>
    <w:p w:rsidR="00D322C0" w:rsidRPr="001465A9" w:rsidRDefault="00FF7A3F"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62" w:name="_Ref514242815"/>
      <w:r>
        <w:rPr>
          <w:rFonts w:ascii="Times New Roman" w:eastAsia="Times New Roman" w:hAnsi="Times New Roman"/>
          <w:b/>
          <w:sz w:val="24"/>
          <w:szCs w:val="24"/>
          <w:lang w:eastAsia="en-AU"/>
        </w:rPr>
        <w:t>Paragraph</w:t>
      </w:r>
      <w:r w:rsidRPr="006C66BF">
        <w:rPr>
          <w:rFonts w:ascii="Times New Roman" w:eastAsia="Times New Roman" w:hAnsi="Times New Roman"/>
          <w:b/>
          <w:sz w:val="24"/>
          <w:szCs w:val="24"/>
          <w:lang w:eastAsia="en-AU"/>
        </w:rPr>
        <w:t xml:space="preserve"> 6</w:t>
      </w:r>
      <w:r>
        <w:rPr>
          <w:rFonts w:ascii="Times New Roman" w:eastAsia="Times New Roman" w:hAnsi="Times New Roman"/>
          <w:b/>
          <w:sz w:val="24"/>
          <w:szCs w:val="24"/>
          <w:lang w:eastAsia="en-AU"/>
        </w:rPr>
        <w:t>(2)(b)</w:t>
      </w:r>
      <w:bookmarkEnd w:id="62"/>
    </w:p>
    <w:p w:rsidR="00FF7A3F" w:rsidRDefault="00841D58" w:rsidP="0082267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_Ref514242815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54</w:t>
      </w:r>
      <w:r>
        <w:rPr>
          <w:rFonts w:ascii="Times New Roman" w:eastAsia="Times New Roman" w:hAnsi="Times New Roman"/>
          <w:sz w:val="24"/>
          <w:szCs w:val="24"/>
          <w:lang w:eastAsia="en-AU"/>
        </w:rPr>
        <w:fldChar w:fldCharType="end"/>
      </w:r>
      <w:r w:rsidR="001C65B2">
        <w:rPr>
          <w:rFonts w:ascii="Times New Roman" w:eastAsia="Times New Roman" w:hAnsi="Times New Roman"/>
          <w:sz w:val="24"/>
          <w:szCs w:val="24"/>
          <w:lang w:eastAsia="en-AU"/>
        </w:rPr>
        <w:t xml:space="preserve"> </w:t>
      </w:r>
      <w:r w:rsidR="00FF7A3F">
        <w:rPr>
          <w:rFonts w:ascii="Times New Roman" w:eastAsia="Times New Roman" w:hAnsi="Times New Roman"/>
          <w:sz w:val="24"/>
          <w:szCs w:val="24"/>
          <w:lang w:eastAsia="en-AU"/>
        </w:rPr>
        <w:t xml:space="preserve">repeals </w:t>
      </w:r>
      <w:r w:rsidR="00257E93">
        <w:rPr>
          <w:rFonts w:ascii="Times New Roman" w:eastAsia="Times New Roman" w:hAnsi="Times New Roman"/>
          <w:sz w:val="24"/>
          <w:szCs w:val="24"/>
          <w:lang w:eastAsia="en-AU"/>
        </w:rPr>
        <w:t xml:space="preserve">and substitutes </w:t>
      </w:r>
      <w:r w:rsidR="00FF7A3F">
        <w:rPr>
          <w:rFonts w:ascii="Times New Roman" w:eastAsia="Times New Roman" w:hAnsi="Times New Roman"/>
          <w:sz w:val="24"/>
          <w:szCs w:val="24"/>
          <w:lang w:eastAsia="en-AU"/>
        </w:rPr>
        <w:t xml:space="preserve">paragraph </w:t>
      </w:r>
      <w:r w:rsidR="00FD0C7B">
        <w:rPr>
          <w:rFonts w:ascii="Times New Roman" w:eastAsia="Times New Roman" w:hAnsi="Times New Roman"/>
          <w:sz w:val="24"/>
          <w:szCs w:val="24"/>
          <w:lang w:eastAsia="en-AU"/>
        </w:rPr>
        <w:t xml:space="preserve">6(2)(b) </w:t>
      </w:r>
      <w:r w:rsidR="00FF7A3F">
        <w:rPr>
          <w:rFonts w:ascii="Times New Roman" w:eastAsia="Times New Roman" w:hAnsi="Times New Roman"/>
          <w:sz w:val="24"/>
          <w:szCs w:val="24"/>
          <w:lang w:eastAsia="en-AU"/>
        </w:rPr>
        <w:t xml:space="preserve">to </w:t>
      </w:r>
      <w:r w:rsidR="003A58D2">
        <w:rPr>
          <w:rFonts w:ascii="Times New Roman" w:eastAsia="Times New Roman" w:hAnsi="Times New Roman"/>
          <w:sz w:val="24"/>
          <w:szCs w:val="24"/>
          <w:lang w:eastAsia="en-AU"/>
        </w:rPr>
        <w:t xml:space="preserve">add pastries and </w:t>
      </w:r>
      <w:r w:rsidR="00FF7A3F">
        <w:rPr>
          <w:rFonts w:ascii="Times New Roman" w:eastAsia="Times New Roman" w:hAnsi="Times New Roman"/>
          <w:sz w:val="24"/>
          <w:szCs w:val="24"/>
          <w:lang w:eastAsia="en-AU"/>
        </w:rPr>
        <w:t xml:space="preserve">clarify that biscuits, breads, cakes and pastries </w:t>
      </w:r>
      <w:r w:rsidR="002632A7">
        <w:rPr>
          <w:rFonts w:ascii="Times New Roman" w:eastAsia="Times New Roman" w:hAnsi="Times New Roman"/>
          <w:sz w:val="24"/>
          <w:szCs w:val="24"/>
          <w:lang w:eastAsia="en-AU"/>
        </w:rPr>
        <w:t xml:space="preserve">must all be cooked in order to be </w:t>
      </w:r>
      <w:r w:rsidR="00BB58A5">
        <w:rPr>
          <w:rFonts w:ascii="Times New Roman" w:eastAsia="Times New Roman" w:hAnsi="Times New Roman"/>
          <w:sz w:val="24"/>
          <w:szCs w:val="24"/>
          <w:lang w:eastAsia="en-AU"/>
        </w:rPr>
        <w:t xml:space="preserve">excepted </w:t>
      </w:r>
      <w:r w:rsidR="002632A7">
        <w:rPr>
          <w:rFonts w:ascii="Times New Roman" w:eastAsia="Times New Roman" w:hAnsi="Times New Roman"/>
          <w:sz w:val="24"/>
          <w:szCs w:val="24"/>
          <w:lang w:eastAsia="en-AU"/>
        </w:rPr>
        <w:t>from Division 1</w:t>
      </w:r>
      <w:r w:rsidR="00BB58A5">
        <w:rPr>
          <w:rFonts w:ascii="Times New Roman" w:eastAsia="Times New Roman" w:hAnsi="Times New Roman"/>
          <w:sz w:val="24"/>
          <w:szCs w:val="24"/>
          <w:lang w:eastAsia="en-AU"/>
        </w:rPr>
        <w:t xml:space="preserve"> of Part 2</w:t>
      </w:r>
      <w:r w:rsidR="00FF7A3F">
        <w:rPr>
          <w:rFonts w:ascii="Times New Roman" w:eastAsia="Times New Roman" w:hAnsi="Times New Roman"/>
          <w:sz w:val="24"/>
          <w:szCs w:val="24"/>
          <w:lang w:eastAsia="en-AU"/>
        </w:rPr>
        <w:t>.</w:t>
      </w:r>
    </w:p>
    <w:p w:rsidR="00FF7A3F" w:rsidRPr="00BC2440" w:rsidRDefault="00FF7A3F"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63" w:name="_Ref513536461"/>
      <w:r>
        <w:rPr>
          <w:rFonts w:ascii="Times New Roman" w:eastAsia="Times New Roman" w:hAnsi="Times New Roman"/>
          <w:b/>
          <w:sz w:val="24"/>
          <w:szCs w:val="24"/>
          <w:lang w:eastAsia="en-AU"/>
        </w:rPr>
        <w:t>Paragraph 6(2)(j)</w:t>
      </w:r>
      <w:bookmarkEnd w:id="63"/>
    </w:p>
    <w:p w:rsidR="00FF7A3F" w:rsidRPr="00EA503E" w:rsidRDefault="00FF7A3F" w:rsidP="0082267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_Ref513536461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55</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omits the words “for example, cochineal”, and substitutes </w:t>
      </w:r>
      <w:r w:rsidR="00E659DD">
        <w:rPr>
          <w:rFonts w:ascii="Times New Roman" w:eastAsia="Times New Roman" w:hAnsi="Times New Roman"/>
          <w:sz w:val="24"/>
          <w:szCs w:val="24"/>
          <w:lang w:eastAsia="en-AU"/>
        </w:rPr>
        <w:t xml:space="preserve">them </w:t>
      </w:r>
      <w:r>
        <w:rPr>
          <w:rFonts w:ascii="Times New Roman" w:eastAsia="Times New Roman" w:hAnsi="Times New Roman"/>
          <w:sz w:val="24"/>
          <w:szCs w:val="24"/>
          <w:lang w:eastAsia="en-AU"/>
        </w:rPr>
        <w:t xml:space="preserve">with “other than carminic acid in relation to which alternative conditions </w:t>
      </w:r>
      <w:r w:rsidR="00293FE4">
        <w:rPr>
          <w:rFonts w:ascii="Times New Roman" w:eastAsia="Times New Roman" w:hAnsi="Times New Roman"/>
          <w:sz w:val="24"/>
          <w:szCs w:val="24"/>
          <w:lang w:eastAsia="en-AU"/>
        </w:rPr>
        <w:t xml:space="preserve">are </w:t>
      </w:r>
      <w:r>
        <w:rPr>
          <w:rFonts w:ascii="Times New Roman" w:eastAsia="Times New Roman" w:hAnsi="Times New Roman"/>
          <w:sz w:val="24"/>
          <w:szCs w:val="24"/>
          <w:lang w:eastAsia="en-AU"/>
        </w:rPr>
        <w:t>specified in section 3</w:t>
      </w:r>
      <w:r w:rsidR="001C65B2">
        <w:rPr>
          <w:rFonts w:ascii="Times New Roman" w:eastAsia="Times New Roman" w:hAnsi="Times New Roman"/>
          <w:sz w:val="24"/>
          <w:szCs w:val="24"/>
          <w:lang w:eastAsia="en-AU"/>
        </w:rPr>
        <w:t>0</w:t>
      </w:r>
      <w:r>
        <w:rPr>
          <w:rFonts w:ascii="Times New Roman" w:eastAsia="Times New Roman" w:hAnsi="Times New Roman"/>
          <w:sz w:val="24"/>
          <w:szCs w:val="24"/>
          <w:lang w:eastAsia="en-AU"/>
        </w:rPr>
        <w:t xml:space="preserve">”. </w:t>
      </w:r>
      <w:r w:rsidR="00825BDF">
        <w:rPr>
          <w:rFonts w:ascii="Times New Roman" w:eastAsia="Times New Roman" w:hAnsi="Times New Roman"/>
          <w:sz w:val="24"/>
          <w:szCs w:val="24"/>
          <w:lang w:eastAsia="en-AU"/>
        </w:rPr>
        <w:t xml:space="preserve">This amendment clarifies that the </w:t>
      </w:r>
      <w:r w:rsidR="00C81D05">
        <w:rPr>
          <w:rFonts w:ascii="Times New Roman" w:eastAsia="Times New Roman" w:hAnsi="Times New Roman"/>
          <w:sz w:val="24"/>
          <w:szCs w:val="24"/>
          <w:lang w:eastAsia="en-AU"/>
        </w:rPr>
        <w:t>exception</w:t>
      </w:r>
      <w:r w:rsidR="00825BDF">
        <w:rPr>
          <w:rFonts w:ascii="Times New Roman" w:eastAsia="Times New Roman" w:hAnsi="Times New Roman"/>
          <w:sz w:val="24"/>
          <w:szCs w:val="24"/>
          <w:lang w:eastAsia="en-AU"/>
        </w:rPr>
        <w:t xml:space="preserve"> provided by subsection 6(2) does not apply to carminic acid being brought or imported into Christmas Island </w:t>
      </w:r>
      <w:r w:rsidR="00BB58A5">
        <w:rPr>
          <w:rFonts w:ascii="Times New Roman" w:eastAsia="Times New Roman" w:hAnsi="Times New Roman"/>
          <w:sz w:val="24"/>
          <w:szCs w:val="24"/>
          <w:lang w:eastAsia="en-AU"/>
        </w:rPr>
        <w:t xml:space="preserve">where alternative conditions are specified for such goods in </w:t>
      </w:r>
      <w:r w:rsidR="00825BDF">
        <w:rPr>
          <w:rFonts w:ascii="Times New Roman" w:eastAsia="Times New Roman" w:hAnsi="Times New Roman"/>
          <w:sz w:val="24"/>
          <w:szCs w:val="24"/>
          <w:lang w:eastAsia="en-AU"/>
        </w:rPr>
        <w:t>section 30.</w:t>
      </w:r>
    </w:p>
    <w:p w:rsidR="001C65B2" w:rsidRPr="008D5506" w:rsidRDefault="001C65B2"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64" w:name="_Ref513540222"/>
      <w:r>
        <w:rPr>
          <w:rFonts w:ascii="Times New Roman" w:eastAsia="Times New Roman" w:hAnsi="Times New Roman"/>
          <w:b/>
          <w:sz w:val="24"/>
          <w:szCs w:val="24"/>
          <w:lang w:eastAsia="en-AU"/>
        </w:rPr>
        <w:t>Subsection 6</w:t>
      </w:r>
      <w:r w:rsidRPr="008D5506">
        <w:rPr>
          <w:rFonts w:ascii="Times New Roman" w:eastAsia="Times New Roman" w:hAnsi="Times New Roman"/>
          <w:b/>
          <w:sz w:val="24"/>
          <w:szCs w:val="24"/>
          <w:lang w:eastAsia="en-AU"/>
        </w:rPr>
        <w:t>(3) (table item 24)</w:t>
      </w:r>
      <w:bookmarkEnd w:id="64"/>
    </w:p>
    <w:p w:rsidR="001C65B2" w:rsidRPr="00395D70" w:rsidRDefault="001C65B2" w:rsidP="0082267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_Ref513540222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56</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8910FD">
        <w:rPr>
          <w:rFonts w:ascii="Times New Roman" w:eastAsia="Times New Roman" w:hAnsi="Times New Roman"/>
          <w:sz w:val="24"/>
          <w:szCs w:val="24"/>
          <w:lang w:eastAsia="en-AU"/>
        </w:rPr>
        <w:t>repeals and substitutes table item 24 so that the exception for black and green tea applies only to processed black and green tea leaves for human consumption. The effect is that goods such as live black and green tea plants (</w:t>
      </w:r>
      <w:r w:rsidR="008910FD">
        <w:rPr>
          <w:rFonts w:ascii="Times New Roman" w:eastAsia="Times New Roman" w:hAnsi="Times New Roman"/>
          <w:i/>
          <w:sz w:val="24"/>
          <w:szCs w:val="24"/>
          <w:lang w:eastAsia="en-AU"/>
        </w:rPr>
        <w:t>Camellia sinensis</w:t>
      </w:r>
      <w:r w:rsidR="008910FD">
        <w:rPr>
          <w:rFonts w:ascii="Times New Roman" w:eastAsia="Times New Roman" w:hAnsi="Times New Roman"/>
          <w:sz w:val="24"/>
          <w:szCs w:val="24"/>
          <w:lang w:eastAsia="en-AU"/>
        </w:rPr>
        <w:t>) are not excepted from Division 1 of Part 2 of the Christmas Island Determination.</w:t>
      </w:r>
    </w:p>
    <w:p w:rsidR="00F77C5C" w:rsidRDefault="003D2EC7"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65" w:name="_Ref514323404"/>
      <w:bookmarkStart w:id="66" w:name="_Ref513540440"/>
      <w:r>
        <w:rPr>
          <w:rFonts w:ascii="Times New Roman" w:eastAsia="Times New Roman" w:hAnsi="Times New Roman"/>
          <w:b/>
          <w:sz w:val="24"/>
          <w:szCs w:val="24"/>
          <w:lang w:eastAsia="en-AU"/>
        </w:rPr>
        <w:t xml:space="preserve">Subsection </w:t>
      </w:r>
      <w:r w:rsidR="00F127A2">
        <w:rPr>
          <w:rFonts w:ascii="Times New Roman" w:eastAsia="Times New Roman" w:hAnsi="Times New Roman"/>
          <w:b/>
          <w:sz w:val="24"/>
          <w:szCs w:val="24"/>
          <w:lang w:eastAsia="en-AU"/>
        </w:rPr>
        <w:t>8(2) (table item 2, column 1)</w:t>
      </w:r>
      <w:bookmarkEnd w:id="65"/>
    </w:p>
    <w:p w:rsidR="00F77C5C" w:rsidRPr="00A82B5F" w:rsidRDefault="00A82B5F" w:rsidP="00822676">
      <w:pPr>
        <w:shd w:val="clear" w:color="auto" w:fill="FFFFFF"/>
        <w:spacing w:before="100" w:beforeAutospacing="1" w:after="100" w:afterAutospacing="1"/>
        <w:rPr>
          <w:rFonts w:ascii="Times New Roman" w:eastAsia="Times New Roman" w:hAnsi="Times New Roman"/>
          <w:sz w:val="24"/>
          <w:szCs w:val="24"/>
          <w:lang w:eastAsia="en-AU"/>
        </w:rPr>
      </w:pPr>
      <w:r w:rsidRPr="00A82B5F">
        <w:rPr>
          <w:rFonts w:ascii="Times New Roman" w:eastAsia="Times New Roman" w:hAnsi="Times New Roman"/>
          <w:sz w:val="24"/>
          <w:szCs w:val="24"/>
          <w:lang w:eastAsia="en-AU"/>
        </w:rPr>
        <w:fldChar w:fldCharType="begin"/>
      </w:r>
      <w:r w:rsidRPr="00A82B5F">
        <w:rPr>
          <w:rFonts w:ascii="Times New Roman" w:eastAsia="Times New Roman" w:hAnsi="Times New Roman"/>
          <w:sz w:val="24"/>
          <w:szCs w:val="24"/>
          <w:lang w:eastAsia="en-AU"/>
        </w:rPr>
        <w:instrText xml:space="preserve"> REF _Ref514323404 \r \h </w:instrText>
      </w:r>
      <w:r>
        <w:rPr>
          <w:rFonts w:ascii="Times New Roman" w:eastAsia="Times New Roman" w:hAnsi="Times New Roman"/>
          <w:sz w:val="24"/>
          <w:szCs w:val="24"/>
          <w:lang w:eastAsia="en-AU"/>
        </w:rPr>
        <w:instrText xml:space="preserve"> \* MERGEFORMAT </w:instrText>
      </w:r>
      <w:r w:rsidRPr="00A82B5F">
        <w:rPr>
          <w:rFonts w:ascii="Times New Roman" w:eastAsia="Times New Roman" w:hAnsi="Times New Roman"/>
          <w:sz w:val="24"/>
          <w:szCs w:val="24"/>
          <w:lang w:eastAsia="en-AU"/>
        </w:rPr>
      </w:r>
      <w:r w:rsidRPr="00A82B5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57</w:t>
      </w:r>
      <w:r w:rsidRPr="00A82B5F">
        <w:rPr>
          <w:rFonts w:ascii="Times New Roman" w:eastAsia="Times New Roman" w:hAnsi="Times New Roman"/>
          <w:sz w:val="24"/>
          <w:szCs w:val="24"/>
          <w:lang w:eastAsia="en-AU"/>
        </w:rPr>
        <w:fldChar w:fldCharType="end"/>
      </w:r>
      <w:r w:rsidR="007378C7">
        <w:rPr>
          <w:rFonts w:ascii="Times New Roman" w:eastAsia="Times New Roman" w:hAnsi="Times New Roman"/>
          <w:sz w:val="24"/>
          <w:szCs w:val="24"/>
          <w:lang w:eastAsia="en-AU"/>
        </w:rPr>
        <w:t xml:space="preserve"> </w:t>
      </w:r>
      <w:r w:rsidR="00AD71F7">
        <w:rPr>
          <w:rFonts w:ascii="Times New Roman" w:eastAsia="Times New Roman" w:hAnsi="Times New Roman"/>
          <w:sz w:val="24"/>
          <w:szCs w:val="24"/>
          <w:lang w:eastAsia="en-AU"/>
        </w:rPr>
        <w:t xml:space="preserve">omits the words “wool, goat fibre or other animal fibre” and substitutes it with “wool or fibre from sheep, goats or camelids” in </w:t>
      </w:r>
      <w:r w:rsidR="008910FD">
        <w:rPr>
          <w:rFonts w:ascii="Times New Roman" w:eastAsia="Times New Roman" w:hAnsi="Times New Roman"/>
          <w:sz w:val="24"/>
          <w:szCs w:val="24"/>
          <w:lang w:eastAsia="en-AU"/>
        </w:rPr>
        <w:t xml:space="preserve">column 1 of table item 2, to provide that the relevant exception in the table item only applies to wool or fibre from sheep, goats or camelids. This is a consequential amendment to the amendment in </w:t>
      </w:r>
      <w:r w:rsidR="006D25C3">
        <w:rPr>
          <w:rFonts w:ascii="Times New Roman" w:eastAsia="Times New Roman" w:hAnsi="Times New Roman"/>
          <w:sz w:val="24"/>
          <w:szCs w:val="24"/>
          <w:lang w:eastAsia="en-AU"/>
        </w:rPr>
        <w:fldChar w:fldCharType="begin"/>
      </w:r>
      <w:r w:rsidR="006D25C3">
        <w:rPr>
          <w:rFonts w:ascii="Times New Roman" w:eastAsia="Times New Roman" w:hAnsi="Times New Roman"/>
          <w:sz w:val="24"/>
          <w:szCs w:val="24"/>
          <w:lang w:eastAsia="en-AU"/>
        </w:rPr>
        <w:instrText xml:space="preserve"> REF _Ref514323675 \r \h </w:instrText>
      </w:r>
      <w:r w:rsidR="006D25C3">
        <w:rPr>
          <w:rFonts w:ascii="Times New Roman" w:eastAsia="Times New Roman" w:hAnsi="Times New Roman"/>
          <w:sz w:val="24"/>
          <w:szCs w:val="24"/>
          <w:lang w:eastAsia="en-AU"/>
        </w:rPr>
      </w:r>
      <w:r w:rsidR="006D25C3">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59</w:t>
      </w:r>
      <w:r w:rsidR="006D25C3">
        <w:rPr>
          <w:rFonts w:ascii="Times New Roman" w:eastAsia="Times New Roman" w:hAnsi="Times New Roman"/>
          <w:sz w:val="24"/>
          <w:szCs w:val="24"/>
          <w:lang w:eastAsia="en-AU"/>
        </w:rPr>
        <w:fldChar w:fldCharType="end"/>
      </w:r>
      <w:r w:rsidR="006D25C3">
        <w:rPr>
          <w:rFonts w:ascii="Times New Roman" w:eastAsia="Times New Roman" w:hAnsi="Times New Roman"/>
          <w:sz w:val="24"/>
          <w:szCs w:val="24"/>
          <w:lang w:eastAsia="en-AU"/>
        </w:rPr>
        <w:t>.</w:t>
      </w:r>
      <w:r w:rsidR="007378C7">
        <w:rPr>
          <w:rFonts w:ascii="Times New Roman" w:eastAsia="Times New Roman" w:hAnsi="Times New Roman"/>
          <w:sz w:val="24"/>
          <w:szCs w:val="24"/>
          <w:lang w:eastAsia="en-AU"/>
        </w:rPr>
        <w:t xml:space="preserve"> </w:t>
      </w:r>
    </w:p>
    <w:p w:rsidR="001C65B2" w:rsidRDefault="001C65B2"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67" w:name="_Ref514323609"/>
      <w:r>
        <w:rPr>
          <w:rFonts w:ascii="Times New Roman" w:eastAsia="Times New Roman" w:hAnsi="Times New Roman"/>
          <w:b/>
          <w:sz w:val="24"/>
          <w:szCs w:val="24"/>
          <w:lang w:eastAsia="en-AU"/>
        </w:rPr>
        <w:t>Subsection 8(2) (cell at table item 3, column 2)</w:t>
      </w:r>
      <w:bookmarkEnd w:id="66"/>
      <w:bookmarkEnd w:id="67"/>
    </w:p>
    <w:p w:rsidR="00D676E5" w:rsidRDefault="00CD32A9" w:rsidP="00822676">
      <w:pPr>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_Ref514323609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58</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65DA0">
        <w:rPr>
          <w:rFonts w:ascii="Times New Roman" w:eastAsia="Times New Roman" w:hAnsi="Times New Roman"/>
          <w:sz w:val="24"/>
          <w:szCs w:val="24"/>
          <w:lang w:eastAsia="en-AU"/>
        </w:rPr>
        <w:t>repeals the cell and substitutes a new cell which amends the alternative conditions for feathers. The new alternative conditions more adequately manage the biosecurity risks associated with feathers. Feathers must be clean and free from other animal or plant material and soil, and meet one of four other conditions, namely:</w:t>
      </w:r>
    </w:p>
    <w:p w:rsidR="00D676E5" w:rsidRDefault="00D676E5" w:rsidP="006F485A">
      <w:pPr>
        <w:pStyle w:val="ListParagraph"/>
        <w:numPr>
          <w:ilvl w:val="0"/>
          <w:numId w:val="32"/>
        </w:numPr>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that the </w:t>
      </w:r>
      <w:r w:rsidR="003B2BBE" w:rsidRPr="006F485A">
        <w:rPr>
          <w:rFonts w:ascii="Times New Roman" w:eastAsia="Times New Roman" w:hAnsi="Times New Roman"/>
          <w:sz w:val="24"/>
          <w:szCs w:val="24"/>
          <w:lang w:eastAsia="en-AU"/>
        </w:rPr>
        <w:t xml:space="preserve">feathers are fully contained within </w:t>
      </w:r>
      <w:r>
        <w:rPr>
          <w:rFonts w:ascii="Times New Roman" w:eastAsia="Times New Roman" w:hAnsi="Times New Roman"/>
          <w:sz w:val="24"/>
          <w:szCs w:val="24"/>
          <w:lang w:eastAsia="en-AU"/>
        </w:rPr>
        <w:t xml:space="preserve">a </w:t>
      </w:r>
      <w:r w:rsidR="003B2BBE" w:rsidRPr="006F485A">
        <w:rPr>
          <w:rFonts w:ascii="Times New Roman" w:eastAsia="Times New Roman" w:hAnsi="Times New Roman"/>
          <w:sz w:val="24"/>
          <w:szCs w:val="24"/>
          <w:lang w:eastAsia="en-AU"/>
        </w:rPr>
        <w:t>manufactured product (such as pillows and doonas)</w:t>
      </w:r>
      <w:r>
        <w:rPr>
          <w:rFonts w:ascii="Times New Roman" w:eastAsia="Times New Roman" w:hAnsi="Times New Roman"/>
          <w:sz w:val="24"/>
          <w:szCs w:val="24"/>
          <w:lang w:eastAsia="en-AU"/>
        </w:rPr>
        <w:t>; or</w:t>
      </w:r>
    </w:p>
    <w:p w:rsidR="00D676E5" w:rsidRDefault="00D676E5" w:rsidP="006F485A">
      <w:pPr>
        <w:pStyle w:val="ListParagraph"/>
        <w:numPr>
          <w:ilvl w:val="0"/>
          <w:numId w:val="32"/>
        </w:numPr>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the feathers are accompanied by documentation stating that the feathers have been treated in a certain way; or</w:t>
      </w:r>
    </w:p>
    <w:p w:rsidR="006F04E3" w:rsidRDefault="006F04E3" w:rsidP="006F485A">
      <w:pPr>
        <w:pStyle w:val="ListParagraph"/>
        <w:numPr>
          <w:ilvl w:val="0"/>
          <w:numId w:val="32"/>
        </w:numPr>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the feathers are to be treated with certain treatment while subject to biosecurity control; or</w:t>
      </w:r>
    </w:p>
    <w:p w:rsidR="003926DE" w:rsidRDefault="006F04E3" w:rsidP="006F485A">
      <w:pPr>
        <w:pStyle w:val="ListParagraph"/>
        <w:numPr>
          <w:ilvl w:val="0"/>
          <w:numId w:val="32"/>
        </w:numPr>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the feathers are for personal use, are part of one or more manufactured products, and the quantity of the manufactured products is not more than 10.</w:t>
      </w:r>
    </w:p>
    <w:p w:rsidR="00DB6C54" w:rsidRPr="006F485A" w:rsidRDefault="00DB6C54" w:rsidP="006F485A">
      <w:pPr>
        <w:pStyle w:val="ListParagraph"/>
        <w:spacing w:before="100" w:beforeAutospacing="1" w:after="100" w:afterAutospacing="1"/>
        <w:rPr>
          <w:rFonts w:ascii="Times New Roman" w:eastAsia="Times New Roman" w:hAnsi="Times New Roman"/>
          <w:sz w:val="24"/>
          <w:szCs w:val="24"/>
          <w:lang w:eastAsia="en-AU"/>
        </w:rPr>
      </w:pPr>
    </w:p>
    <w:p w:rsidR="00F54ABF" w:rsidRDefault="006038BF"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68" w:name="_Ref514323675"/>
      <w:bookmarkStart w:id="69" w:name="_Ref515608749"/>
      <w:bookmarkStart w:id="70" w:name="_Ref513540546"/>
      <w:r>
        <w:rPr>
          <w:rFonts w:ascii="Times New Roman" w:eastAsia="Times New Roman" w:hAnsi="Times New Roman"/>
          <w:b/>
          <w:sz w:val="24"/>
          <w:szCs w:val="24"/>
          <w:lang w:eastAsia="en-AU"/>
        </w:rPr>
        <w:t>Subsection 8(2) (table item 4)</w:t>
      </w:r>
      <w:bookmarkEnd w:id="68"/>
      <w:bookmarkEnd w:id="69"/>
    </w:p>
    <w:p w:rsidR="00F54ABF" w:rsidRPr="00F54ABF" w:rsidRDefault="00F54ABF"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F54ABF">
        <w:rPr>
          <w:rFonts w:ascii="Times New Roman" w:eastAsia="Times New Roman" w:hAnsi="Times New Roman"/>
          <w:sz w:val="24"/>
          <w:szCs w:val="24"/>
          <w:lang w:eastAsia="en-AU"/>
        </w:rPr>
        <w:fldChar w:fldCharType="begin"/>
      </w:r>
      <w:r w:rsidRPr="00F54ABF">
        <w:rPr>
          <w:rFonts w:ascii="Times New Roman" w:eastAsia="Times New Roman" w:hAnsi="Times New Roman"/>
          <w:sz w:val="24"/>
          <w:szCs w:val="24"/>
          <w:lang w:eastAsia="en-AU"/>
        </w:rPr>
        <w:instrText xml:space="preserve"> REF _Ref514323675 \r \h </w:instrText>
      </w:r>
      <w:r>
        <w:rPr>
          <w:rFonts w:ascii="Times New Roman" w:eastAsia="Times New Roman" w:hAnsi="Times New Roman"/>
          <w:sz w:val="24"/>
          <w:szCs w:val="24"/>
          <w:lang w:eastAsia="en-AU"/>
        </w:rPr>
        <w:instrText xml:space="preserve"> \* MERGEFORMAT </w:instrText>
      </w:r>
      <w:r w:rsidRPr="00F54ABF">
        <w:rPr>
          <w:rFonts w:ascii="Times New Roman" w:eastAsia="Times New Roman" w:hAnsi="Times New Roman"/>
          <w:sz w:val="24"/>
          <w:szCs w:val="24"/>
          <w:lang w:eastAsia="en-AU"/>
        </w:rPr>
      </w:r>
      <w:r w:rsidRPr="00F54AB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59</w:t>
      </w:r>
      <w:r w:rsidRPr="00F54ABF">
        <w:rPr>
          <w:rFonts w:ascii="Times New Roman" w:eastAsia="Times New Roman" w:hAnsi="Times New Roman"/>
          <w:sz w:val="24"/>
          <w:szCs w:val="24"/>
          <w:lang w:eastAsia="en-AU"/>
        </w:rPr>
        <w:fldChar w:fldCharType="end"/>
      </w:r>
      <w:r w:rsidR="0013603B" w:rsidRPr="0013603B">
        <w:rPr>
          <w:rFonts w:ascii="Times New Roman" w:eastAsia="Times New Roman" w:hAnsi="Times New Roman"/>
          <w:sz w:val="24"/>
          <w:szCs w:val="24"/>
          <w:lang w:eastAsia="en-AU"/>
        </w:rPr>
        <w:t xml:space="preserve"> </w:t>
      </w:r>
      <w:r w:rsidR="00D92169">
        <w:rPr>
          <w:rFonts w:ascii="Times New Roman" w:eastAsia="Times New Roman" w:hAnsi="Times New Roman"/>
          <w:sz w:val="24"/>
          <w:szCs w:val="24"/>
          <w:lang w:eastAsia="en-AU"/>
        </w:rPr>
        <w:t xml:space="preserve">repeals and substitutes table item 4, amending the alternative conditions to only apply to wool or fibre from sheep, goats or camelids. </w:t>
      </w:r>
      <w:r w:rsidR="00D92169">
        <w:rPr>
          <w:rFonts w:ascii="Times New Roman" w:eastAsia="Times New Roman" w:hAnsi="Times New Roman"/>
          <w:sz w:val="24"/>
          <w:szCs w:val="24"/>
          <w:lang w:eastAsia="en-AU"/>
        </w:rPr>
        <w:fldChar w:fldCharType="begin"/>
      </w:r>
      <w:r w:rsidR="00D92169">
        <w:rPr>
          <w:rFonts w:ascii="Times New Roman" w:eastAsia="Times New Roman" w:hAnsi="Times New Roman"/>
          <w:sz w:val="24"/>
          <w:szCs w:val="24"/>
          <w:lang w:eastAsia="en-AU"/>
        </w:rPr>
        <w:instrText xml:space="preserve"> REF _Ref515608749 \r \h </w:instrText>
      </w:r>
      <w:r w:rsidR="00D92169">
        <w:rPr>
          <w:rFonts w:ascii="Times New Roman" w:eastAsia="Times New Roman" w:hAnsi="Times New Roman"/>
          <w:sz w:val="24"/>
          <w:szCs w:val="24"/>
          <w:lang w:eastAsia="en-AU"/>
        </w:rPr>
      </w:r>
      <w:r w:rsidR="00D92169">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59</w:t>
      </w:r>
      <w:r w:rsidR="00D92169">
        <w:rPr>
          <w:rFonts w:ascii="Times New Roman" w:eastAsia="Times New Roman" w:hAnsi="Times New Roman"/>
          <w:sz w:val="24"/>
          <w:szCs w:val="24"/>
          <w:lang w:eastAsia="en-AU"/>
        </w:rPr>
        <w:fldChar w:fldCharType="end"/>
      </w:r>
      <w:r w:rsidR="00D92169">
        <w:rPr>
          <w:rFonts w:ascii="Times New Roman" w:eastAsia="Times New Roman" w:hAnsi="Times New Roman"/>
          <w:sz w:val="24"/>
          <w:szCs w:val="24"/>
          <w:lang w:eastAsia="en-AU"/>
        </w:rPr>
        <w:t xml:space="preserve"> also creates new alternative conditions, the effect of which is to provide that goods which have been commercially prepared, processed and packaged, are ready for retail sale, and are clean and free from other animal or plant material and soil, do not require scouring or other treatment. The new alternative conditions also provide that certain goods which weigh 500 grams or less no longer require evidence of scouring or other treatment.</w:t>
      </w:r>
    </w:p>
    <w:p w:rsidR="001C65B2" w:rsidRPr="00BC2440" w:rsidRDefault="001C65B2" w:rsidP="00E352B5">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71" w:name="_Ref514323659"/>
      <w:r>
        <w:rPr>
          <w:rFonts w:ascii="Times New Roman" w:eastAsia="Times New Roman" w:hAnsi="Times New Roman"/>
          <w:b/>
          <w:sz w:val="24"/>
          <w:szCs w:val="24"/>
          <w:lang w:eastAsia="en-AU"/>
        </w:rPr>
        <w:t>Subsection 8(2) (at the end of the table)</w:t>
      </w:r>
      <w:bookmarkEnd w:id="70"/>
      <w:bookmarkEnd w:id="71"/>
    </w:p>
    <w:p w:rsidR="001C65B2" w:rsidRPr="008A75D9" w:rsidRDefault="00F54ABF" w:rsidP="0082267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_Ref514323659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60</w:t>
      </w:r>
      <w:r>
        <w:rPr>
          <w:rFonts w:ascii="Times New Roman" w:eastAsia="Times New Roman" w:hAnsi="Times New Roman"/>
          <w:sz w:val="24"/>
          <w:szCs w:val="24"/>
          <w:lang w:eastAsia="en-AU"/>
        </w:rPr>
        <w:fldChar w:fldCharType="end"/>
      </w:r>
      <w:r w:rsidR="001C65B2">
        <w:rPr>
          <w:rFonts w:ascii="Times New Roman" w:eastAsia="Times New Roman" w:hAnsi="Times New Roman"/>
          <w:sz w:val="24"/>
          <w:szCs w:val="24"/>
          <w:lang w:eastAsia="en-AU"/>
        </w:rPr>
        <w:t xml:space="preserve"> </w:t>
      </w:r>
      <w:r w:rsidR="00D92169">
        <w:rPr>
          <w:rFonts w:ascii="Times New Roman" w:eastAsia="Times New Roman" w:hAnsi="Times New Roman"/>
          <w:sz w:val="24"/>
          <w:szCs w:val="24"/>
          <w:lang w:eastAsia="en-AU"/>
        </w:rPr>
        <w:t>adds an item to the table</w:t>
      </w:r>
      <w:r w:rsidR="00E659DD">
        <w:rPr>
          <w:rFonts w:ascii="Times New Roman" w:eastAsia="Times New Roman" w:hAnsi="Times New Roman"/>
          <w:sz w:val="24"/>
          <w:szCs w:val="24"/>
          <w:lang w:eastAsia="en-AU"/>
        </w:rPr>
        <w:t>,</w:t>
      </w:r>
      <w:r w:rsidR="00D92169">
        <w:rPr>
          <w:rFonts w:ascii="Times New Roman" w:eastAsia="Times New Roman" w:hAnsi="Times New Roman"/>
          <w:sz w:val="24"/>
          <w:szCs w:val="24"/>
          <w:lang w:eastAsia="en-AU"/>
        </w:rPr>
        <w:t xml:space="preserve"> </w:t>
      </w:r>
      <w:r w:rsidR="00E659DD">
        <w:rPr>
          <w:rFonts w:ascii="Times New Roman" w:eastAsia="Times New Roman" w:hAnsi="Times New Roman"/>
          <w:sz w:val="24"/>
          <w:szCs w:val="24"/>
          <w:lang w:eastAsia="en-AU"/>
        </w:rPr>
        <w:t>providing that</w:t>
      </w:r>
      <w:r w:rsidR="00D92169">
        <w:rPr>
          <w:rFonts w:ascii="Times New Roman" w:eastAsia="Times New Roman" w:hAnsi="Times New Roman"/>
          <w:sz w:val="24"/>
          <w:szCs w:val="24"/>
          <w:lang w:eastAsia="en-AU"/>
        </w:rPr>
        <w:t xml:space="preserve"> empty giant African snail shells </w:t>
      </w:r>
      <w:r w:rsidR="00E659DD">
        <w:rPr>
          <w:rFonts w:ascii="Times New Roman" w:eastAsia="Times New Roman" w:hAnsi="Times New Roman"/>
          <w:sz w:val="24"/>
          <w:szCs w:val="24"/>
          <w:lang w:eastAsia="en-AU"/>
        </w:rPr>
        <w:t xml:space="preserve">are </w:t>
      </w:r>
      <w:r w:rsidR="00D92169">
        <w:rPr>
          <w:rFonts w:ascii="Times New Roman" w:eastAsia="Times New Roman" w:hAnsi="Times New Roman"/>
          <w:sz w:val="24"/>
          <w:szCs w:val="24"/>
          <w:lang w:eastAsia="en-AU"/>
        </w:rPr>
        <w:t xml:space="preserve">goods for which alternative conditions are specified. The alternative conditions require that the goods are not viable, and are clean and free from other animal or plant material and soil. </w:t>
      </w:r>
      <w:r w:rsidR="00D92169" w:rsidRPr="00462627">
        <w:rPr>
          <w:rFonts w:ascii="Times New Roman" w:eastAsia="Times New Roman" w:hAnsi="Times New Roman"/>
          <w:sz w:val="24"/>
          <w:szCs w:val="24"/>
          <w:lang w:eastAsia="en-AU"/>
        </w:rPr>
        <w:t xml:space="preserve">This amendment </w:t>
      </w:r>
      <w:r w:rsidR="006F485A">
        <w:rPr>
          <w:rFonts w:ascii="Times New Roman" w:eastAsia="Times New Roman" w:hAnsi="Times New Roman"/>
          <w:sz w:val="24"/>
          <w:szCs w:val="24"/>
          <w:lang w:eastAsia="en-AU"/>
        </w:rPr>
        <w:t>reduces</w:t>
      </w:r>
      <w:r w:rsidR="00D92169" w:rsidRPr="00462627">
        <w:rPr>
          <w:rFonts w:ascii="Times New Roman" w:eastAsia="Times New Roman" w:hAnsi="Times New Roman"/>
          <w:sz w:val="24"/>
          <w:szCs w:val="24"/>
          <w:lang w:eastAsia="en-AU"/>
        </w:rPr>
        <w:t xml:space="preserve"> the regulatory burden for importers, as there is a low </w:t>
      </w:r>
      <w:r w:rsidR="00D92169">
        <w:rPr>
          <w:rFonts w:ascii="Times New Roman" w:eastAsia="Times New Roman" w:hAnsi="Times New Roman"/>
          <w:sz w:val="24"/>
          <w:szCs w:val="24"/>
          <w:lang w:eastAsia="en-AU"/>
        </w:rPr>
        <w:t xml:space="preserve">level of </w:t>
      </w:r>
      <w:r w:rsidR="00D92169" w:rsidRPr="00462627">
        <w:rPr>
          <w:rFonts w:ascii="Times New Roman" w:eastAsia="Times New Roman" w:hAnsi="Times New Roman"/>
          <w:sz w:val="24"/>
          <w:szCs w:val="24"/>
          <w:lang w:eastAsia="en-AU"/>
        </w:rPr>
        <w:t>biosec</w:t>
      </w:r>
      <w:r w:rsidR="00D92169">
        <w:rPr>
          <w:rFonts w:ascii="Times New Roman" w:eastAsia="Times New Roman" w:hAnsi="Times New Roman"/>
          <w:sz w:val="24"/>
          <w:szCs w:val="24"/>
          <w:lang w:eastAsia="en-AU"/>
        </w:rPr>
        <w:t>urity risk associated with empty giant African snail shells, which are often imported as carry-on baggage or as manufactured ornaments.</w:t>
      </w:r>
    </w:p>
    <w:p w:rsidR="006C66BF" w:rsidRDefault="006C66BF"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72" w:name="_Ref513540903"/>
      <w:r>
        <w:rPr>
          <w:rFonts w:ascii="Times New Roman" w:eastAsia="Times New Roman" w:hAnsi="Times New Roman"/>
          <w:b/>
          <w:sz w:val="24"/>
          <w:szCs w:val="24"/>
          <w:lang w:eastAsia="en-AU"/>
        </w:rPr>
        <w:t>Section 15 (table)</w:t>
      </w:r>
      <w:bookmarkEnd w:id="72"/>
    </w:p>
    <w:p w:rsidR="006C66BF" w:rsidRDefault="006C66BF"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_Ref513540903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61</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E56132">
        <w:rPr>
          <w:rFonts w:ascii="Times New Roman" w:eastAsia="Times New Roman" w:hAnsi="Times New Roman"/>
          <w:sz w:val="24"/>
          <w:szCs w:val="24"/>
          <w:lang w:eastAsia="en-AU"/>
        </w:rPr>
        <w:t>repeals the table and substitutes it with an amended table to provide further clarification o</w:t>
      </w:r>
      <w:r w:rsidR="00E659DD">
        <w:rPr>
          <w:rFonts w:ascii="Times New Roman" w:eastAsia="Times New Roman" w:hAnsi="Times New Roman"/>
          <w:sz w:val="24"/>
          <w:szCs w:val="24"/>
          <w:lang w:eastAsia="en-AU"/>
        </w:rPr>
        <w:t>n</w:t>
      </w:r>
      <w:r w:rsidR="00E56132">
        <w:rPr>
          <w:rFonts w:ascii="Times New Roman" w:eastAsia="Times New Roman" w:hAnsi="Times New Roman"/>
          <w:sz w:val="24"/>
          <w:szCs w:val="24"/>
          <w:lang w:eastAsia="en-AU"/>
        </w:rPr>
        <w:t xml:space="preserve"> which cosmetics and soap products can be imported into Christmas Island by complying with alternative conditions. The amendment expands the description of cosmetic goods for human use to include those containing biological material (rather than just those of animal origin). It also amends the requirements for the existing alternative condition by requiring that cosmetics are ready for retail sale without any further processing, and providing for an exception in paragraph (c). The amendment specifies a new alternative condition for soap in paragraph (c) and changes the word “soap” to “goods” in paragraph (a).</w:t>
      </w:r>
    </w:p>
    <w:p w:rsidR="006C66BF" w:rsidRDefault="006C66BF"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73" w:name="_Ref513541099"/>
      <w:r>
        <w:rPr>
          <w:rFonts w:ascii="Times New Roman" w:eastAsia="Times New Roman" w:hAnsi="Times New Roman"/>
          <w:b/>
          <w:sz w:val="24"/>
          <w:szCs w:val="24"/>
          <w:lang w:eastAsia="en-AU"/>
        </w:rPr>
        <w:t>Section 17 (after the heading)</w:t>
      </w:r>
      <w:bookmarkEnd w:id="73"/>
    </w:p>
    <w:p w:rsidR="006C66BF" w:rsidRDefault="006C66BF"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_Ref513541099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62</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inserts additional wording in section 17 to clarify that the section does not apply to plant materials or plant products that are intended for animal consumption, use as a bioremedial agent or fertiliser, or veterinary therapeutic use. This amendment ensures that biosecurity risks associated with produce for human consumption are appropriately managed. </w:t>
      </w:r>
    </w:p>
    <w:p w:rsidR="00A504D6" w:rsidRDefault="00A504D6"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74" w:name="_Ref513541459"/>
      <w:r>
        <w:rPr>
          <w:rFonts w:ascii="Times New Roman" w:eastAsia="Times New Roman" w:hAnsi="Times New Roman"/>
          <w:b/>
          <w:sz w:val="24"/>
          <w:szCs w:val="24"/>
          <w:lang w:eastAsia="en-AU"/>
        </w:rPr>
        <w:t>Section 17</w:t>
      </w:r>
      <w:bookmarkEnd w:id="74"/>
    </w:p>
    <w:p w:rsidR="00A504D6" w:rsidRPr="00DB1564" w:rsidRDefault="00A504D6"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_Ref513541459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63</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omits the word “For” and substitutes this with “(2) For”. This is a consequential formatting amendment to allow for the amendment made by </w:t>
      </w: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_Ref513541099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62</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w:t>
      </w:r>
    </w:p>
    <w:p w:rsidR="00A504D6" w:rsidRDefault="00A504D6"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75" w:name="_Ref513541481"/>
      <w:r>
        <w:rPr>
          <w:rFonts w:ascii="Times New Roman" w:eastAsia="Times New Roman" w:hAnsi="Times New Roman"/>
          <w:b/>
          <w:sz w:val="24"/>
          <w:szCs w:val="24"/>
          <w:lang w:eastAsia="en-AU"/>
        </w:rPr>
        <w:t>Section 17 (table item 9, column 2, paragraph (d))</w:t>
      </w:r>
      <w:bookmarkEnd w:id="75"/>
    </w:p>
    <w:p w:rsidR="00A504D6" w:rsidRDefault="00A504D6"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_Ref513541481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64</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9F0616">
        <w:rPr>
          <w:rFonts w:ascii="Times New Roman" w:eastAsia="Times New Roman" w:hAnsi="Times New Roman"/>
          <w:sz w:val="24"/>
          <w:szCs w:val="24"/>
          <w:lang w:eastAsia="en-AU"/>
        </w:rPr>
        <w:t>repeals paragraph (d), which requires that if the goods (herbal tea in tea bags or capsules) contain seeds as ingredients, the seeds are listed permitted seeds and have been processed so they are not viable. The level of biosecurity risk associated with seeds contained as an ingredient in tea bags or capsules that are intended for human consumption is acceptable, even if the seeds are viable</w:t>
      </w:r>
      <w:r w:rsidR="00565E49">
        <w:rPr>
          <w:rFonts w:ascii="Times New Roman" w:eastAsia="Times New Roman" w:hAnsi="Times New Roman"/>
          <w:sz w:val="24"/>
          <w:szCs w:val="24"/>
          <w:lang w:eastAsia="en-AU"/>
        </w:rPr>
        <w:t>, and even if they are not listed permitted seeds</w:t>
      </w:r>
      <w:r w:rsidR="009F0616">
        <w:rPr>
          <w:rFonts w:ascii="Times New Roman" w:eastAsia="Times New Roman" w:hAnsi="Times New Roman"/>
          <w:sz w:val="24"/>
          <w:szCs w:val="24"/>
          <w:lang w:eastAsia="en-AU"/>
        </w:rPr>
        <w:t>.</w:t>
      </w:r>
    </w:p>
    <w:p w:rsidR="00F127A2" w:rsidRPr="00EE7EE2" w:rsidRDefault="00F127A2"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76" w:name="_Ref514325547"/>
      <w:r w:rsidRPr="00EE7EE2">
        <w:rPr>
          <w:rFonts w:ascii="Times New Roman" w:eastAsia="Times New Roman" w:hAnsi="Times New Roman"/>
          <w:b/>
          <w:sz w:val="24"/>
          <w:szCs w:val="24"/>
          <w:lang w:eastAsia="en-AU"/>
        </w:rPr>
        <w:t>Section 17 (at the end of the table)</w:t>
      </w:r>
      <w:bookmarkEnd w:id="76"/>
    </w:p>
    <w:p w:rsidR="00A504D6" w:rsidRPr="009535B0" w:rsidRDefault="009535B0" w:rsidP="00822676">
      <w:pPr>
        <w:shd w:val="clear" w:color="auto" w:fill="FFFFFF"/>
        <w:spacing w:before="100" w:beforeAutospacing="1" w:after="100" w:afterAutospacing="1"/>
        <w:rPr>
          <w:rFonts w:ascii="Times New Roman" w:eastAsia="Times New Roman" w:hAnsi="Times New Roman"/>
          <w:b/>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_Ref514325547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65</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C352B9">
        <w:rPr>
          <w:rFonts w:ascii="Times New Roman" w:eastAsia="Times New Roman" w:hAnsi="Times New Roman"/>
          <w:sz w:val="24"/>
          <w:szCs w:val="24"/>
          <w:lang w:eastAsia="en-AU"/>
        </w:rPr>
        <w:t xml:space="preserve">adds </w:t>
      </w:r>
      <w:r w:rsidR="00D97AC3">
        <w:rPr>
          <w:rFonts w:ascii="Times New Roman" w:eastAsia="Times New Roman" w:hAnsi="Times New Roman"/>
          <w:sz w:val="24"/>
          <w:szCs w:val="24"/>
          <w:lang w:eastAsia="en-AU"/>
        </w:rPr>
        <w:t xml:space="preserve">a new item </w:t>
      </w:r>
      <w:r w:rsidR="00E16FC3">
        <w:rPr>
          <w:rFonts w:ascii="Times New Roman" w:eastAsia="Times New Roman" w:hAnsi="Times New Roman"/>
          <w:sz w:val="24"/>
          <w:szCs w:val="24"/>
          <w:lang w:eastAsia="en-AU"/>
        </w:rPr>
        <w:t xml:space="preserve">and cells which has the effect of specifying </w:t>
      </w:r>
      <w:r w:rsidR="00C352B9">
        <w:rPr>
          <w:rFonts w:ascii="Times New Roman" w:eastAsia="Times New Roman" w:hAnsi="Times New Roman"/>
          <w:sz w:val="24"/>
          <w:szCs w:val="24"/>
          <w:lang w:eastAsia="en-AU"/>
        </w:rPr>
        <w:t xml:space="preserve">dried herb products not for human consumption as </w:t>
      </w:r>
      <w:r w:rsidR="00E16FC3">
        <w:rPr>
          <w:rFonts w:ascii="Times New Roman" w:eastAsia="Times New Roman" w:hAnsi="Times New Roman"/>
          <w:sz w:val="24"/>
          <w:szCs w:val="24"/>
          <w:lang w:eastAsia="en-AU"/>
        </w:rPr>
        <w:t xml:space="preserve">goods for which alternative conditions are specified. The level of biosecurity risk associated with </w:t>
      </w:r>
      <w:r w:rsidR="00C352B9">
        <w:rPr>
          <w:rFonts w:ascii="Times New Roman" w:eastAsia="Times New Roman" w:hAnsi="Times New Roman"/>
          <w:sz w:val="24"/>
          <w:szCs w:val="24"/>
          <w:lang w:eastAsia="en-AU"/>
        </w:rPr>
        <w:t xml:space="preserve">these </w:t>
      </w:r>
      <w:r w:rsidR="00E16FC3">
        <w:rPr>
          <w:rFonts w:ascii="Times New Roman" w:eastAsia="Times New Roman" w:hAnsi="Times New Roman"/>
          <w:sz w:val="24"/>
          <w:szCs w:val="24"/>
          <w:lang w:eastAsia="en-AU"/>
        </w:rPr>
        <w:t xml:space="preserve">goods is </w:t>
      </w:r>
      <w:r w:rsidR="00C352B9">
        <w:rPr>
          <w:rFonts w:ascii="Times New Roman" w:eastAsia="Times New Roman" w:hAnsi="Times New Roman"/>
          <w:sz w:val="24"/>
          <w:szCs w:val="24"/>
          <w:lang w:eastAsia="en-AU"/>
        </w:rPr>
        <w:t xml:space="preserve">minimal biosecurity risk when </w:t>
      </w:r>
      <w:r w:rsidR="00E16FC3">
        <w:rPr>
          <w:rFonts w:ascii="Times New Roman" w:eastAsia="Times New Roman" w:hAnsi="Times New Roman"/>
          <w:sz w:val="24"/>
          <w:szCs w:val="24"/>
          <w:lang w:eastAsia="en-AU"/>
        </w:rPr>
        <w:t xml:space="preserve">the specified alternative </w:t>
      </w:r>
      <w:r w:rsidR="00C352B9">
        <w:rPr>
          <w:rFonts w:ascii="Times New Roman" w:eastAsia="Times New Roman" w:hAnsi="Times New Roman"/>
          <w:sz w:val="24"/>
          <w:szCs w:val="24"/>
          <w:lang w:eastAsia="en-AU"/>
        </w:rPr>
        <w:t>conditions are met.</w:t>
      </w:r>
      <w:r w:rsidRPr="009535B0">
        <w:rPr>
          <w:rFonts w:ascii="Times New Roman" w:eastAsia="Times New Roman" w:hAnsi="Times New Roman"/>
          <w:sz w:val="24"/>
          <w:szCs w:val="24"/>
          <w:lang w:eastAsia="en-AU"/>
        </w:rPr>
        <w:t xml:space="preserve"> This amendment </w:t>
      </w:r>
      <w:r w:rsidR="006F485A">
        <w:rPr>
          <w:rFonts w:ascii="Times New Roman" w:eastAsia="Times New Roman" w:hAnsi="Times New Roman"/>
          <w:sz w:val="24"/>
          <w:szCs w:val="24"/>
          <w:lang w:eastAsia="en-AU"/>
        </w:rPr>
        <w:t>reduces</w:t>
      </w:r>
      <w:r w:rsidRPr="009535B0">
        <w:rPr>
          <w:rFonts w:ascii="Times New Roman" w:eastAsia="Times New Roman" w:hAnsi="Times New Roman"/>
          <w:sz w:val="24"/>
          <w:szCs w:val="24"/>
          <w:lang w:eastAsia="en-AU"/>
        </w:rPr>
        <w:t xml:space="preserve"> unnecessary regulatory burden for importers.</w:t>
      </w:r>
    </w:p>
    <w:p w:rsidR="00A504D6" w:rsidRDefault="00A504D6" w:rsidP="00161B51">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77" w:name="_Ref513541791"/>
      <w:r>
        <w:rPr>
          <w:rFonts w:ascii="Times New Roman" w:eastAsia="Times New Roman" w:hAnsi="Times New Roman"/>
          <w:b/>
          <w:sz w:val="24"/>
          <w:szCs w:val="24"/>
          <w:lang w:eastAsia="en-AU"/>
        </w:rPr>
        <w:t>Section 23 (at the end of the cell at table item 4A, column 1)</w:t>
      </w:r>
      <w:bookmarkEnd w:id="77"/>
    </w:p>
    <w:p w:rsidR="00A504D6" w:rsidRPr="00DB1564" w:rsidRDefault="00A504D6"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_Ref513541791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66</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adds the words “, other than goods covered by item 4B” at the end of the cell at table item 4A, column 1. This is a consequential amendment to the amendment made by </w:t>
      </w: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_Ref513541782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67</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w:t>
      </w:r>
    </w:p>
    <w:p w:rsidR="00A504D6" w:rsidRDefault="00A504D6"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78" w:name="_Ref513541782"/>
      <w:r>
        <w:rPr>
          <w:rFonts w:ascii="Times New Roman" w:eastAsia="Times New Roman" w:hAnsi="Times New Roman"/>
          <w:b/>
          <w:sz w:val="24"/>
          <w:szCs w:val="24"/>
          <w:lang w:eastAsia="en-AU"/>
        </w:rPr>
        <w:t xml:space="preserve">Section 23 (after table item </w:t>
      </w:r>
      <w:r w:rsidR="00205EE0">
        <w:rPr>
          <w:rFonts w:ascii="Times New Roman" w:eastAsia="Times New Roman" w:hAnsi="Times New Roman"/>
          <w:b/>
          <w:sz w:val="24"/>
          <w:szCs w:val="24"/>
          <w:lang w:eastAsia="en-AU"/>
        </w:rPr>
        <w:t>4</w:t>
      </w:r>
      <w:r>
        <w:rPr>
          <w:rFonts w:ascii="Times New Roman" w:eastAsia="Times New Roman" w:hAnsi="Times New Roman"/>
          <w:b/>
          <w:sz w:val="24"/>
          <w:szCs w:val="24"/>
          <w:lang w:eastAsia="en-AU"/>
        </w:rPr>
        <w:t>A)</w:t>
      </w:r>
      <w:bookmarkEnd w:id="78"/>
    </w:p>
    <w:p w:rsidR="00A504D6" w:rsidRDefault="00A504D6"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_Ref513541782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67</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9F0616">
        <w:rPr>
          <w:rFonts w:ascii="Times New Roman" w:eastAsia="Times New Roman" w:hAnsi="Times New Roman"/>
          <w:sz w:val="24"/>
          <w:szCs w:val="24"/>
          <w:lang w:eastAsia="en-AU"/>
        </w:rPr>
        <w:t xml:space="preserve">inserts a new table item 4B which specifies alternative conditions for species of mushrooms that are in certain forms and for use for medicinal purposes. This amendment </w:t>
      </w:r>
      <w:r w:rsidR="006F485A">
        <w:rPr>
          <w:rFonts w:ascii="Times New Roman" w:eastAsia="Times New Roman" w:hAnsi="Times New Roman"/>
          <w:sz w:val="24"/>
          <w:szCs w:val="24"/>
          <w:lang w:eastAsia="en-AU"/>
        </w:rPr>
        <w:t>reduces</w:t>
      </w:r>
      <w:r w:rsidR="009F0616">
        <w:rPr>
          <w:rFonts w:ascii="Times New Roman" w:eastAsia="Times New Roman" w:hAnsi="Times New Roman"/>
          <w:sz w:val="24"/>
          <w:szCs w:val="24"/>
          <w:lang w:eastAsia="en-AU"/>
        </w:rPr>
        <w:t xml:space="preserve"> unnecessary regulatory burden for importers as the level of biosecurity risk associated with these goods is minimal when the alternative conditions are met.</w:t>
      </w:r>
    </w:p>
    <w:p w:rsidR="00A504D6" w:rsidRDefault="00A504D6"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79" w:name="_Ref513542967"/>
      <w:r>
        <w:rPr>
          <w:rFonts w:ascii="Times New Roman" w:eastAsia="Times New Roman" w:hAnsi="Times New Roman"/>
          <w:b/>
          <w:sz w:val="24"/>
          <w:szCs w:val="24"/>
          <w:lang w:eastAsia="en-AU"/>
        </w:rPr>
        <w:t xml:space="preserve">Section </w:t>
      </w:r>
      <w:r w:rsidR="00205EE0">
        <w:rPr>
          <w:rFonts w:ascii="Times New Roman" w:eastAsia="Times New Roman" w:hAnsi="Times New Roman"/>
          <w:b/>
          <w:sz w:val="24"/>
          <w:szCs w:val="24"/>
          <w:lang w:eastAsia="en-AU"/>
        </w:rPr>
        <w:t>25 (table items 1 and</w:t>
      </w:r>
      <w:r>
        <w:rPr>
          <w:rFonts w:ascii="Times New Roman" w:eastAsia="Times New Roman" w:hAnsi="Times New Roman"/>
          <w:b/>
          <w:sz w:val="24"/>
          <w:szCs w:val="24"/>
          <w:lang w:eastAsia="en-AU"/>
        </w:rPr>
        <w:t xml:space="preserve"> 2)</w:t>
      </w:r>
      <w:bookmarkEnd w:id="79"/>
    </w:p>
    <w:p w:rsidR="00F56BE3" w:rsidRDefault="003D682E" w:rsidP="00F56BE3">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_Ref513542967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68</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F56BE3">
        <w:rPr>
          <w:rFonts w:ascii="Times New Roman" w:eastAsia="Times New Roman" w:hAnsi="Times New Roman"/>
          <w:sz w:val="24"/>
          <w:szCs w:val="24"/>
          <w:lang w:eastAsia="en-AU"/>
        </w:rPr>
        <w:t>repeals table items 1 and 2, and substitutes them with a new table item for timber and timber products, other than goods covered by another item in the table. This new alternative condition requires that timber and timber products are free from pests, and comply with one of the following conditions:</w:t>
      </w:r>
    </w:p>
    <w:p w:rsidR="00F56BE3" w:rsidRPr="00524620" w:rsidRDefault="00F56BE3" w:rsidP="00F56BE3">
      <w:pPr>
        <w:pStyle w:val="Page1"/>
        <w:numPr>
          <w:ilvl w:val="0"/>
          <w:numId w:val="29"/>
        </w:numPr>
        <w:shd w:val="clear" w:color="auto" w:fill="FFFFFF"/>
        <w:spacing w:before="100" w:beforeAutospacing="1" w:after="100" w:afterAutospacing="1"/>
        <w:rPr>
          <w:b w:val="0"/>
          <w:sz w:val="24"/>
          <w:szCs w:val="24"/>
        </w:rPr>
      </w:pPr>
      <w:r w:rsidRPr="00524620">
        <w:rPr>
          <w:b w:val="0"/>
          <w:sz w:val="24"/>
          <w:szCs w:val="24"/>
        </w:rPr>
        <w:t>are free from bark and have been processed or manufactured to be 200 millimetres or less in diameter in at least one dimension</w:t>
      </w:r>
      <w:r w:rsidR="00A00BAA">
        <w:rPr>
          <w:b w:val="0"/>
          <w:sz w:val="24"/>
          <w:szCs w:val="24"/>
        </w:rPr>
        <w:t>; or</w:t>
      </w:r>
    </w:p>
    <w:p w:rsidR="00F56BE3" w:rsidRPr="00524620" w:rsidRDefault="00F56BE3" w:rsidP="00F56BE3">
      <w:pPr>
        <w:pStyle w:val="Page1"/>
        <w:numPr>
          <w:ilvl w:val="0"/>
          <w:numId w:val="29"/>
        </w:numPr>
        <w:shd w:val="clear" w:color="auto" w:fill="FFFFFF"/>
        <w:spacing w:before="100" w:beforeAutospacing="1" w:after="100" w:afterAutospacing="1"/>
        <w:rPr>
          <w:b w:val="0"/>
          <w:sz w:val="24"/>
          <w:szCs w:val="24"/>
        </w:rPr>
      </w:pPr>
      <w:r w:rsidRPr="00524620">
        <w:rPr>
          <w:b w:val="0"/>
          <w:sz w:val="24"/>
          <w:szCs w:val="24"/>
        </w:rPr>
        <w:t>are accompanied by a phytosanitary certificate issued by the exporting country’s national plant protection organisation stating that biosecurity risks associated with the goods have been managed to an acceptable level; or</w:t>
      </w:r>
    </w:p>
    <w:p w:rsidR="00F56BE3" w:rsidRPr="00524620" w:rsidRDefault="00F56BE3" w:rsidP="00F56BE3">
      <w:pPr>
        <w:pStyle w:val="Page1"/>
        <w:numPr>
          <w:ilvl w:val="0"/>
          <w:numId w:val="29"/>
        </w:numPr>
        <w:shd w:val="clear" w:color="auto" w:fill="FFFFFF"/>
        <w:spacing w:before="100" w:beforeAutospacing="1" w:after="100" w:afterAutospacing="1"/>
        <w:rPr>
          <w:b w:val="0"/>
          <w:sz w:val="24"/>
          <w:szCs w:val="24"/>
        </w:rPr>
      </w:pPr>
      <w:r w:rsidRPr="00524620">
        <w:rPr>
          <w:b w:val="0"/>
          <w:sz w:val="24"/>
          <w:szCs w:val="24"/>
        </w:rPr>
        <w:t>are accompanied by evidence that demonstrates that the goods have been produced under an accreditation scheme that the Director of Biosecurity is satisfied is appropriate to manage the biosecurity risks associated with the goods to an acceptable level; or</w:t>
      </w:r>
    </w:p>
    <w:p w:rsidR="00F56BE3" w:rsidRDefault="00F56BE3" w:rsidP="00F56BE3">
      <w:pPr>
        <w:pStyle w:val="ListParagraph"/>
        <w:numPr>
          <w:ilvl w:val="0"/>
          <w:numId w:val="29"/>
        </w:numPr>
        <w:shd w:val="clear" w:color="auto" w:fill="FFFFFF"/>
        <w:spacing w:before="100" w:beforeAutospacing="1" w:after="100" w:afterAutospacing="1"/>
        <w:contextualSpacing w:val="0"/>
        <w:rPr>
          <w:rFonts w:ascii="Times New Roman" w:eastAsia="Times New Roman" w:hAnsi="Times New Roman"/>
          <w:sz w:val="24"/>
          <w:szCs w:val="24"/>
          <w:lang w:eastAsia="en-AU"/>
        </w:rPr>
      </w:pPr>
      <w:r w:rsidRPr="00524620">
        <w:rPr>
          <w:rFonts w:ascii="Times New Roman" w:eastAsia="Times New Roman" w:hAnsi="Times New Roman"/>
          <w:sz w:val="24"/>
          <w:szCs w:val="24"/>
          <w:lang w:eastAsia="en-AU"/>
        </w:rPr>
        <w:t>are for personal use and are brought in as baggage or mail</w:t>
      </w:r>
      <w:r w:rsidR="00E218A6">
        <w:rPr>
          <w:rFonts w:ascii="Times New Roman" w:eastAsia="Times New Roman" w:hAnsi="Times New Roman"/>
          <w:sz w:val="24"/>
          <w:szCs w:val="24"/>
          <w:lang w:eastAsia="en-AU"/>
        </w:rPr>
        <w:t>.</w:t>
      </w:r>
    </w:p>
    <w:p w:rsidR="00F56BE3" w:rsidRDefault="00F56BE3" w:rsidP="00F56BE3">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amendment ensures that conditions for timber and timber products align with updated terminology, and also simplifies the conditions for importers of timber products while ensuring that biosecurity risks associated with timber and timber products are appropriately managed. </w:t>
      </w:r>
    </w:p>
    <w:p w:rsidR="00A504D6" w:rsidRDefault="00A504D6"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80" w:name="_Ref513543158"/>
      <w:r>
        <w:rPr>
          <w:rFonts w:ascii="Times New Roman" w:eastAsia="Times New Roman" w:hAnsi="Times New Roman"/>
          <w:b/>
          <w:sz w:val="24"/>
          <w:szCs w:val="24"/>
          <w:lang w:eastAsia="en-AU"/>
        </w:rPr>
        <w:t xml:space="preserve">Section </w:t>
      </w:r>
      <w:r w:rsidR="00DB4E50">
        <w:rPr>
          <w:rFonts w:ascii="Times New Roman" w:eastAsia="Times New Roman" w:hAnsi="Times New Roman"/>
          <w:b/>
          <w:sz w:val="24"/>
          <w:szCs w:val="24"/>
          <w:lang w:eastAsia="en-AU"/>
        </w:rPr>
        <w:t>25</w:t>
      </w:r>
      <w:r>
        <w:rPr>
          <w:rFonts w:ascii="Times New Roman" w:eastAsia="Times New Roman" w:hAnsi="Times New Roman"/>
          <w:b/>
          <w:sz w:val="24"/>
          <w:szCs w:val="24"/>
          <w:lang w:eastAsia="en-AU"/>
        </w:rPr>
        <w:t xml:space="preserve"> (</w:t>
      </w:r>
      <w:r w:rsidR="00120E27">
        <w:rPr>
          <w:rFonts w:ascii="Times New Roman" w:eastAsia="Times New Roman" w:hAnsi="Times New Roman"/>
          <w:b/>
          <w:sz w:val="24"/>
          <w:szCs w:val="24"/>
          <w:lang w:eastAsia="en-AU"/>
        </w:rPr>
        <w:t xml:space="preserve">cell at </w:t>
      </w:r>
      <w:r>
        <w:rPr>
          <w:rFonts w:ascii="Times New Roman" w:eastAsia="Times New Roman" w:hAnsi="Times New Roman"/>
          <w:b/>
          <w:sz w:val="24"/>
          <w:szCs w:val="24"/>
          <w:lang w:eastAsia="en-AU"/>
        </w:rPr>
        <w:t xml:space="preserve">table item </w:t>
      </w:r>
      <w:r w:rsidR="00DB4E50">
        <w:rPr>
          <w:rFonts w:ascii="Times New Roman" w:eastAsia="Times New Roman" w:hAnsi="Times New Roman"/>
          <w:b/>
          <w:sz w:val="24"/>
          <w:szCs w:val="24"/>
          <w:lang w:eastAsia="en-AU"/>
        </w:rPr>
        <w:t>3</w:t>
      </w:r>
      <w:r>
        <w:rPr>
          <w:rFonts w:ascii="Times New Roman" w:eastAsia="Times New Roman" w:hAnsi="Times New Roman"/>
          <w:b/>
          <w:sz w:val="24"/>
          <w:szCs w:val="24"/>
          <w:lang w:eastAsia="en-AU"/>
        </w:rPr>
        <w:t>, column 2)</w:t>
      </w:r>
      <w:bookmarkEnd w:id="80"/>
    </w:p>
    <w:p w:rsidR="00A504D6" w:rsidRPr="00DB1564" w:rsidRDefault="00DB4E50"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_Ref513543158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69</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77D20" w:rsidRPr="00A77D20">
        <w:rPr>
          <w:rFonts w:ascii="Times New Roman" w:eastAsia="Times New Roman" w:hAnsi="Times New Roman"/>
          <w:sz w:val="24"/>
          <w:szCs w:val="24"/>
          <w:lang w:eastAsia="en-AU"/>
        </w:rPr>
        <w:t xml:space="preserve">repeals </w:t>
      </w:r>
      <w:r w:rsidR="00120E27">
        <w:rPr>
          <w:rFonts w:ascii="Times New Roman" w:eastAsia="Times New Roman" w:hAnsi="Times New Roman"/>
          <w:sz w:val="24"/>
          <w:szCs w:val="24"/>
          <w:lang w:eastAsia="en-AU"/>
        </w:rPr>
        <w:t>the cell at table item 3, column 2</w:t>
      </w:r>
      <w:r w:rsidR="00A77D20" w:rsidRPr="00A77D20">
        <w:rPr>
          <w:rFonts w:ascii="Times New Roman" w:eastAsia="Times New Roman" w:hAnsi="Times New Roman"/>
          <w:sz w:val="24"/>
          <w:szCs w:val="24"/>
          <w:lang w:eastAsia="en-AU"/>
        </w:rPr>
        <w:t xml:space="preserve"> and substitutes it with the requirement that certain charcoal of plant origin must have been </w:t>
      </w:r>
      <w:r w:rsidR="00B04E50">
        <w:rPr>
          <w:rFonts w:ascii="Times New Roman" w:eastAsia="Times New Roman" w:hAnsi="Times New Roman"/>
          <w:sz w:val="24"/>
          <w:szCs w:val="24"/>
          <w:lang w:eastAsia="en-AU"/>
        </w:rPr>
        <w:t xml:space="preserve">brought or imported from a part of Australian territory (other than Cocos (Keeling) Islands or Norfolk Island). Alternatively, the charcoal goods must have been </w:t>
      </w:r>
      <w:r w:rsidR="00A77D20" w:rsidRPr="00A77D20">
        <w:rPr>
          <w:rFonts w:ascii="Times New Roman" w:eastAsia="Times New Roman" w:hAnsi="Times New Roman"/>
          <w:sz w:val="24"/>
          <w:szCs w:val="24"/>
          <w:lang w:eastAsia="en-AU"/>
        </w:rPr>
        <w:t>commercially packaged in clean and new packaging</w:t>
      </w:r>
      <w:r w:rsidR="00120E27">
        <w:rPr>
          <w:rFonts w:ascii="Times New Roman" w:eastAsia="Times New Roman" w:hAnsi="Times New Roman"/>
          <w:sz w:val="24"/>
          <w:szCs w:val="24"/>
          <w:lang w:eastAsia="en-AU"/>
        </w:rPr>
        <w:t>, and must be accompanied by commercial documentation describing the charcoal goods and all ingredients contained within those goods</w:t>
      </w:r>
      <w:r w:rsidR="00A77D20" w:rsidRPr="00A77D20">
        <w:rPr>
          <w:rFonts w:ascii="Times New Roman" w:eastAsia="Times New Roman" w:hAnsi="Times New Roman"/>
          <w:sz w:val="24"/>
          <w:szCs w:val="24"/>
          <w:lang w:eastAsia="en-AU"/>
        </w:rPr>
        <w:t xml:space="preserve">. This is </w:t>
      </w:r>
      <w:r w:rsidR="003170DE">
        <w:rPr>
          <w:rFonts w:ascii="Times New Roman" w:eastAsia="Times New Roman" w:hAnsi="Times New Roman"/>
          <w:sz w:val="24"/>
          <w:szCs w:val="24"/>
          <w:lang w:eastAsia="en-AU"/>
        </w:rPr>
        <w:t xml:space="preserve">intended </w:t>
      </w:r>
      <w:r w:rsidR="00A77D20" w:rsidRPr="00A77D20">
        <w:rPr>
          <w:rFonts w:ascii="Times New Roman" w:eastAsia="Times New Roman" w:hAnsi="Times New Roman"/>
          <w:sz w:val="24"/>
          <w:szCs w:val="24"/>
          <w:lang w:eastAsia="en-AU"/>
        </w:rPr>
        <w:t xml:space="preserve">to ensure that samples of charcoal which may have been collected in the field are not brought into </w:t>
      </w:r>
      <w:r w:rsidR="00A77D20">
        <w:rPr>
          <w:rFonts w:ascii="Times New Roman" w:eastAsia="Times New Roman" w:hAnsi="Times New Roman"/>
          <w:sz w:val="24"/>
          <w:szCs w:val="24"/>
          <w:lang w:eastAsia="en-AU"/>
        </w:rPr>
        <w:t>Christmas Island</w:t>
      </w:r>
      <w:r w:rsidR="00A77D20" w:rsidRPr="00A77D20">
        <w:rPr>
          <w:rFonts w:ascii="Times New Roman" w:eastAsia="Times New Roman" w:hAnsi="Times New Roman"/>
          <w:sz w:val="24"/>
          <w:szCs w:val="24"/>
          <w:lang w:eastAsia="en-AU"/>
        </w:rPr>
        <w:t xml:space="preserve"> as these samples may be contaminated, infected or infested with biosecurity risk material and the level of biosecurity risk is therefore not acceptable.</w:t>
      </w:r>
      <w:r w:rsidR="00C47668">
        <w:rPr>
          <w:rFonts w:ascii="Times New Roman" w:eastAsia="Times New Roman" w:hAnsi="Times New Roman"/>
          <w:sz w:val="24"/>
          <w:szCs w:val="24"/>
          <w:lang w:eastAsia="en-AU"/>
        </w:rPr>
        <w:t xml:space="preserve"> The requirement that the charcoal be commercially packaged in clean and new packaging excludes samples collected in the field.</w:t>
      </w:r>
    </w:p>
    <w:p w:rsidR="00A504D6" w:rsidRDefault="00A504D6" w:rsidP="00161B51">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81" w:name="_Ref513543318"/>
      <w:r>
        <w:rPr>
          <w:rFonts w:ascii="Times New Roman" w:eastAsia="Times New Roman" w:hAnsi="Times New Roman"/>
          <w:b/>
          <w:sz w:val="24"/>
          <w:szCs w:val="24"/>
          <w:lang w:eastAsia="en-AU"/>
        </w:rPr>
        <w:t xml:space="preserve">Section </w:t>
      </w:r>
      <w:r w:rsidR="00DB4E50">
        <w:rPr>
          <w:rFonts w:ascii="Times New Roman" w:eastAsia="Times New Roman" w:hAnsi="Times New Roman"/>
          <w:b/>
          <w:sz w:val="24"/>
          <w:szCs w:val="24"/>
          <w:lang w:eastAsia="en-AU"/>
        </w:rPr>
        <w:t>25</w:t>
      </w:r>
      <w:r>
        <w:rPr>
          <w:rFonts w:ascii="Times New Roman" w:eastAsia="Times New Roman" w:hAnsi="Times New Roman"/>
          <w:b/>
          <w:sz w:val="24"/>
          <w:szCs w:val="24"/>
          <w:lang w:eastAsia="en-AU"/>
        </w:rPr>
        <w:t xml:space="preserve"> (table item </w:t>
      </w:r>
      <w:r w:rsidR="00E853B0">
        <w:rPr>
          <w:rFonts w:ascii="Times New Roman" w:eastAsia="Times New Roman" w:hAnsi="Times New Roman"/>
          <w:b/>
          <w:sz w:val="24"/>
          <w:szCs w:val="24"/>
          <w:lang w:eastAsia="en-AU"/>
        </w:rPr>
        <w:t>7</w:t>
      </w:r>
      <w:r>
        <w:rPr>
          <w:rFonts w:ascii="Times New Roman" w:eastAsia="Times New Roman" w:hAnsi="Times New Roman"/>
          <w:b/>
          <w:sz w:val="24"/>
          <w:szCs w:val="24"/>
          <w:lang w:eastAsia="en-AU"/>
        </w:rPr>
        <w:t>)</w:t>
      </w:r>
      <w:bookmarkEnd w:id="81"/>
    </w:p>
    <w:p w:rsidR="00A504D6" w:rsidRPr="00DB1564" w:rsidRDefault="00E853B0"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492DFF">
        <w:rPr>
          <w:rFonts w:ascii="Times New Roman" w:eastAsia="Times New Roman" w:hAnsi="Times New Roman"/>
          <w:sz w:val="24"/>
          <w:szCs w:val="24"/>
          <w:lang w:eastAsia="en-AU"/>
        </w:rPr>
        <w:fldChar w:fldCharType="begin"/>
      </w:r>
      <w:r w:rsidRPr="003F7E8F">
        <w:rPr>
          <w:rFonts w:ascii="Times New Roman" w:eastAsia="Times New Roman" w:hAnsi="Times New Roman"/>
          <w:sz w:val="24"/>
          <w:szCs w:val="24"/>
          <w:lang w:eastAsia="en-AU"/>
        </w:rPr>
        <w:instrText xml:space="preserve"> REF _Ref513543318 \r \h </w:instrText>
      </w:r>
      <w:r w:rsidR="00492DFF">
        <w:rPr>
          <w:rFonts w:ascii="Times New Roman" w:eastAsia="Times New Roman" w:hAnsi="Times New Roman"/>
          <w:sz w:val="24"/>
          <w:szCs w:val="24"/>
          <w:lang w:eastAsia="en-AU"/>
        </w:rPr>
        <w:instrText xml:space="preserve"> \* MERGEFORMAT </w:instrText>
      </w:r>
      <w:r w:rsidRPr="00492DFF">
        <w:rPr>
          <w:rFonts w:ascii="Times New Roman" w:eastAsia="Times New Roman" w:hAnsi="Times New Roman"/>
          <w:sz w:val="24"/>
          <w:szCs w:val="24"/>
          <w:lang w:eastAsia="en-AU"/>
        </w:rPr>
      </w:r>
      <w:r w:rsidRPr="00492DF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70</w:t>
      </w:r>
      <w:r w:rsidRPr="00492DFF">
        <w:rPr>
          <w:rFonts w:ascii="Times New Roman" w:eastAsia="Times New Roman" w:hAnsi="Times New Roman"/>
          <w:sz w:val="24"/>
          <w:szCs w:val="24"/>
          <w:lang w:eastAsia="en-AU"/>
        </w:rPr>
        <w:fldChar w:fldCharType="end"/>
      </w:r>
      <w:r w:rsidRPr="00492DFF">
        <w:rPr>
          <w:rFonts w:ascii="Times New Roman" w:eastAsia="Times New Roman" w:hAnsi="Times New Roman"/>
          <w:sz w:val="24"/>
          <w:szCs w:val="24"/>
          <w:lang w:eastAsia="en-AU"/>
        </w:rPr>
        <w:t xml:space="preserve"> </w:t>
      </w:r>
      <w:r w:rsidR="00A77D20">
        <w:rPr>
          <w:rFonts w:ascii="Times New Roman" w:eastAsia="Times New Roman" w:hAnsi="Times New Roman"/>
          <w:sz w:val="24"/>
          <w:szCs w:val="24"/>
          <w:lang w:eastAsia="en-AU"/>
        </w:rPr>
        <w:t>repeals table item 7</w:t>
      </w:r>
      <w:r w:rsidR="00A77D20" w:rsidRPr="00A77D20">
        <w:rPr>
          <w:rFonts w:ascii="Times New Roman" w:eastAsia="Times New Roman" w:hAnsi="Times New Roman"/>
          <w:sz w:val="24"/>
          <w:szCs w:val="24"/>
          <w:lang w:eastAsia="en-AU"/>
        </w:rPr>
        <w:t xml:space="preserve"> and substitutes it with a new description of goods, being sawdust and woodchips which are of plant origin only, other than goods intended for animal consumption or use as a bioremedial agent or fertiliser. The amendment </w:t>
      </w:r>
      <w:r w:rsidR="003F4C7D">
        <w:rPr>
          <w:rFonts w:ascii="Times New Roman" w:eastAsia="Times New Roman" w:hAnsi="Times New Roman"/>
          <w:sz w:val="24"/>
          <w:szCs w:val="24"/>
          <w:lang w:eastAsia="en-AU"/>
        </w:rPr>
        <w:t xml:space="preserve">also </w:t>
      </w:r>
      <w:r w:rsidR="00A77D20" w:rsidRPr="00A77D20">
        <w:rPr>
          <w:rFonts w:ascii="Times New Roman" w:eastAsia="Times New Roman" w:hAnsi="Times New Roman"/>
          <w:sz w:val="24"/>
          <w:szCs w:val="24"/>
          <w:lang w:eastAsia="en-AU"/>
        </w:rPr>
        <w:t xml:space="preserve">replaces the </w:t>
      </w:r>
      <w:r w:rsidR="003572AE">
        <w:rPr>
          <w:rFonts w:ascii="Times New Roman" w:eastAsia="Times New Roman" w:hAnsi="Times New Roman"/>
          <w:sz w:val="24"/>
          <w:szCs w:val="24"/>
          <w:lang w:eastAsia="en-AU"/>
        </w:rPr>
        <w:t>previous</w:t>
      </w:r>
      <w:r w:rsidR="003572AE" w:rsidRPr="00A77D20">
        <w:rPr>
          <w:rFonts w:ascii="Times New Roman" w:eastAsia="Times New Roman" w:hAnsi="Times New Roman"/>
          <w:sz w:val="24"/>
          <w:szCs w:val="24"/>
          <w:lang w:eastAsia="en-AU"/>
        </w:rPr>
        <w:t xml:space="preserve"> </w:t>
      </w:r>
      <w:r w:rsidR="00A77D20" w:rsidRPr="00A77D20">
        <w:rPr>
          <w:rFonts w:ascii="Times New Roman" w:eastAsia="Times New Roman" w:hAnsi="Times New Roman"/>
          <w:sz w:val="24"/>
          <w:szCs w:val="24"/>
          <w:lang w:eastAsia="en-AU"/>
        </w:rPr>
        <w:t xml:space="preserve">alternative condition </w:t>
      </w:r>
      <w:r w:rsidR="00E659DD">
        <w:rPr>
          <w:rFonts w:ascii="Times New Roman" w:eastAsia="Times New Roman" w:hAnsi="Times New Roman"/>
          <w:sz w:val="24"/>
          <w:szCs w:val="24"/>
          <w:lang w:eastAsia="en-AU"/>
        </w:rPr>
        <w:t>with</w:t>
      </w:r>
      <w:r w:rsidR="00E659DD" w:rsidRPr="00A77D20">
        <w:rPr>
          <w:rFonts w:ascii="Times New Roman" w:eastAsia="Times New Roman" w:hAnsi="Times New Roman"/>
          <w:sz w:val="24"/>
          <w:szCs w:val="24"/>
          <w:lang w:eastAsia="en-AU"/>
        </w:rPr>
        <w:t xml:space="preserve"> </w:t>
      </w:r>
      <w:r w:rsidR="00E659DD">
        <w:rPr>
          <w:rFonts w:ascii="Times New Roman" w:eastAsia="Times New Roman" w:hAnsi="Times New Roman"/>
          <w:sz w:val="24"/>
          <w:szCs w:val="24"/>
          <w:lang w:eastAsia="en-AU"/>
        </w:rPr>
        <w:t>the</w:t>
      </w:r>
      <w:r w:rsidR="00A77D20" w:rsidRPr="00A77D20">
        <w:rPr>
          <w:rFonts w:ascii="Times New Roman" w:eastAsia="Times New Roman" w:hAnsi="Times New Roman"/>
          <w:sz w:val="24"/>
          <w:szCs w:val="24"/>
          <w:lang w:eastAsia="en-AU"/>
        </w:rPr>
        <w:t xml:space="preserve"> requirement that the goods have been commercially packaged in clean and new packaging. This ensures that relevant sawdust and woodchips which hav</w:t>
      </w:r>
      <w:r w:rsidR="00A77D20">
        <w:rPr>
          <w:rFonts w:ascii="Times New Roman" w:eastAsia="Times New Roman" w:hAnsi="Times New Roman"/>
          <w:sz w:val="24"/>
          <w:szCs w:val="24"/>
          <w:lang w:eastAsia="en-AU"/>
        </w:rPr>
        <w:t>e been collected in the field,</w:t>
      </w:r>
      <w:r w:rsidR="00D070E4">
        <w:rPr>
          <w:rFonts w:ascii="Times New Roman" w:eastAsia="Times New Roman" w:hAnsi="Times New Roman"/>
          <w:sz w:val="24"/>
          <w:szCs w:val="24"/>
          <w:lang w:eastAsia="en-AU"/>
        </w:rPr>
        <w:t xml:space="preserve"> which would not be commercially packaged in clean and new packaging, would not be covered by </w:t>
      </w:r>
      <w:r w:rsidR="00A77D20" w:rsidRPr="00A77D20">
        <w:rPr>
          <w:rFonts w:ascii="Times New Roman" w:eastAsia="Times New Roman" w:hAnsi="Times New Roman"/>
          <w:sz w:val="24"/>
          <w:szCs w:val="24"/>
          <w:lang w:eastAsia="en-AU"/>
        </w:rPr>
        <w:t>the alternative condition as the level of biosecurity risk associated with those goods is high.</w:t>
      </w:r>
    </w:p>
    <w:p w:rsidR="00A504D6" w:rsidRPr="00A77D20" w:rsidRDefault="00A504D6"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82" w:name="_Ref513543398"/>
      <w:r>
        <w:rPr>
          <w:rFonts w:ascii="Times New Roman" w:eastAsia="Times New Roman" w:hAnsi="Times New Roman"/>
          <w:b/>
          <w:sz w:val="24"/>
          <w:szCs w:val="24"/>
          <w:lang w:eastAsia="en-AU"/>
        </w:rPr>
        <w:t xml:space="preserve">Subsection </w:t>
      </w:r>
      <w:r w:rsidR="00E853B0">
        <w:rPr>
          <w:rFonts w:ascii="Times New Roman" w:eastAsia="Times New Roman" w:hAnsi="Times New Roman"/>
          <w:b/>
          <w:sz w:val="24"/>
          <w:szCs w:val="24"/>
          <w:lang w:eastAsia="en-AU"/>
        </w:rPr>
        <w:t>26</w:t>
      </w:r>
      <w:r>
        <w:rPr>
          <w:rFonts w:ascii="Times New Roman" w:eastAsia="Times New Roman" w:hAnsi="Times New Roman"/>
          <w:b/>
          <w:sz w:val="24"/>
          <w:szCs w:val="24"/>
          <w:lang w:eastAsia="en-AU"/>
        </w:rPr>
        <w:t>(3) (table item 25)</w:t>
      </w:r>
      <w:bookmarkEnd w:id="82"/>
    </w:p>
    <w:p w:rsidR="00A504D6" w:rsidRPr="00A77D20" w:rsidRDefault="00E853B0"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_Ref513543398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71</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504D6">
        <w:rPr>
          <w:rFonts w:ascii="Times New Roman" w:eastAsia="Times New Roman" w:hAnsi="Times New Roman"/>
          <w:sz w:val="24"/>
          <w:szCs w:val="24"/>
          <w:lang w:eastAsia="en-AU"/>
        </w:rPr>
        <w:t>omits “</w:t>
      </w:r>
      <w:r w:rsidR="00A504D6" w:rsidRPr="00D24056">
        <w:rPr>
          <w:rFonts w:ascii="Times New Roman" w:eastAsia="Times New Roman" w:hAnsi="Times New Roman"/>
          <w:i/>
          <w:sz w:val="24"/>
          <w:szCs w:val="24"/>
          <w:lang w:eastAsia="en-AU"/>
        </w:rPr>
        <w:t>Hasagawaea</w:t>
      </w:r>
      <w:r w:rsidR="00A504D6">
        <w:rPr>
          <w:rFonts w:ascii="Times New Roman" w:eastAsia="Times New Roman" w:hAnsi="Times New Roman"/>
          <w:sz w:val="24"/>
          <w:szCs w:val="24"/>
          <w:lang w:eastAsia="en-AU"/>
        </w:rPr>
        <w:t>” and substitutes “</w:t>
      </w:r>
      <w:r w:rsidR="00A504D6" w:rsidRPr="00D24056">
        <w:rPr>
          <w:rFonts w:ascii="Times New Roman" w:eastAsia="Times New Roman" w:hAnsi="Times New Roman"/>
          <w:i/>
          <w:sz w:val="24"/>
          <w:szCs w:val="24"/>
          <w:lang w:eastAsia="en-AU"/>
        </w:rPr>
        <w:t>Hasegawaea</w:t>
      </w:r>
      <w:r w:rsidR="00A504D6">
        <w:rPr>
          <w:rFonts w:ascii="Times New Roman" w:eastAsia="Times New Roman" w:hAnsi="Times New Roman"/>
          <w:sz w:val="24"/>
          <w:szCs w:val="24"/>
          <w:lang w:eastAsia="en-AU"/>
        </w:rPr>
        <w:t>”. This is a technical amendment to correct the spelling of the starter culture.</w:t>
      </w:r>
    </w:p>
    <w:p w:rsidR="00A504D6" w:rsidRPr="00A77D20" w:rsidRDefault="00A504D6"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83" w:name="_Ref513543435"/>
      <w:r>
        <w:rPr>
          <w:rFonts w:ascii="Times New Roman" w:eastAsia="Times New Roman" w:hAnsi="Times New Roman"/>
          <w:b/>
          <w:sz w:val="24"/>
          <w:szCs w:val="24"/>
          <w:lang w:eastAsia="en-AU"/>
        </w:rPr>
        <w:t xml:space="preserve">Subsection </w:t>
      </w:r>
      <w:r w:rsidR="00E853B0">
        <w:rPr>
          <w:rFonts w:ascii="Times New Roman" w:eastAsia="Times New Roman" w:hAnsi="Times New Roman"/>
          <w:b/>
          <w:sz w:val="24"/>
          <w:szCs w:val="24"/>
          <w:lang w:eastAsia="en-AU"/>
        </w:rPr>
        <w:t>26</w:t>
      </w:r>
      <w:r>
        <w:rPr>
          <w:rFonts w:ascii="Times New Roman" w:eastAsia="Times New Roman" w:hAnsi="Times New Roman"/>
          <w:b/>
          <w:sz w:val="24"/>
          <w:szCs w:val="24"/>
          <w:lang w:eastAsia="en-AU"/>
        </w:rPr>
        <w:t>(3) (table item 27)</w:t>
      </w:r>
      <w:bookmarkEnd w:id="83"/>
    </w:p>
    <w:p w:rsidR="00A504D6" w:rsidRPr="00A77D20" w:rsidRDefault="00E853B0"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_Ref513543435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72</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504D6">
        <w:rPr>
          <w:rFonts w:ascii="Times New Roman" w:eastAsia="Times New Roman" w:hAnsi="Times New Roman"/>
          <w:sz w:val="24"/>
          <w:szCs w:val="24"/>
          <w:lang w:eastAsia="en-AU"/>
        </w:rPr>
        <w:t>omits “</w:t>
      </w:r>
      <w:r w:rsidR="00A504D6" w:rsidRPr="00904C0F">
        <w:rPr>
          <w:rFonts w:ascii="Times New Roman" w:eastAsia="Times New Roman" w:hAnsi="Times New Roman"/>
          <w:i/>
          <w:sz w:val="24"/>
          <w:szCs w:val="24"/>
          <w:lang w:eastAsia="en-AU"/>
        </w:rPr>
        <w:t>Hypopichia</w:t>
      </w:r>
      <w:r w:rsidR="00A504D6">
        <w:rPr>
          <w:rFonts w:ascii="Times New Roman" w:eastAsia="Times New Roman" w:hAnsi="Times New Roman"/>
          <w:sz w:val="24"/>
          <w:szCs w:val="24"/>
          <w:lang w:eastAsia="en-AU"/>
        </w:rPr>
        <w:t>” and substitutes “</w:t>
      </w:r>
      <w:r w:rsidR="00A504D6" w:rsidRPr="00904C0F">
        <w:rPr>
          <w:rFonts w:ascii="Times New Roman" w:eastAsia="Times New Roman" w:hAnsi="Times New Roman"/>
          <w:i/>
          <w:sz w:val="24"/>
          <w:szCs w:val="24"/>
          <w:lang w:eastAsia="en-AU"/>
        </w:rPr>
        <w:t>Hyphopichia</w:t>
      </w:r>
      <w:r w:rsidR="00A504D6">
        <w:rPr>
          <w:rFonts w:ascii="Times New Roman" w:eastAsia="Times New Roman" w:hAnsi="Times New Roman"/>
          <w:sz w:val="24"/>
          <w:szCs w:val="24"/>
          <w:lang w:eastAsia="en-AU"/>
        </w:rPr>
        <w:t>”. This is a technical amendment to correct the spelling of the starter culture.</w:t>
      </w:r>
    </w:p>
    <w:p w:rsidR="00A504D6" w:rsidRPr="00A77D20" w:rsidRDefault="00E853B0"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84" w:name="_Ref513543444"/>
      <w:r>
        <w:rPr>
          <w:rFonts w:ascii="Times New Roman" w:eastAsia="Times New Roman" w:hAnsi="Times New Roman"/>
          <w:b/>
          <w:sz w:val="24"/>
          <w:szCs w:val="24"/>
          <w:lang w:eastAsia="en-AU"/>
        </w:rPr>
        <w:t>Subsection 26</w:t>
      </w:r>
      <w:r w:rsidR="00A504D6">
        <w:rPr>
          <w:rFonts w:ascii="Times New Roman" w:eastAsia="Times New Roman" w:hAnsi="Times New Roman"/>
          <w:b/>
          <w:sz w:val="24"/>
          <w:szCs w:val="24"/>
          <w:lang w:eastAsia="en-AU"/>
        </w:rPr>
        <w:t>(3) (table item 35)</w:t>
      </w:r>
      <w:bookmarkEnd w:id="84"/>
    </w:p>
    <w:p w:rsidR="00A504D6" w:rsidRPr="00A77D20" w:rsidRDefault="00E853B0"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_Ref513543444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73</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504D6">
        <w:rPr>
          <w:rFonts w:ascii="Times New Roman" w:eastAsia="Times New Roman" w:hAnsi="Times New Roman"/>
          <w:sz w:val="24"/>
          <w:szCs w:val="24"/>
          <w:lang w:eastAsia="en-AU"/>
        </w:rPr>
        <w:t>omits “</w:t>
      </w:r>
      <w:r w:rsidR="00A504D6" w:rsidRPr="00307D05">
        <w:rPr>
          <w:rFonts w:ascii="Times New Roman" w:eastAsia="Times New Roman" w:hAnsi="Times New Roman"/>
          <w:i/>
          <w:sz w:val="24"/>
          <w:szCs w:val="24"/>
          <w:lang w:eastAsia="en-AU"/>
        </w:rPr>
        <w:t>pentasaceus</w:t>
      </w:r>
      <w:r w:rsidR="00A504D6">
        <w:rPr>
          <w:rFonts w:ascii="Times New Roman" w:eastAsia="Times New Roman" w:hAnsi="Times New Roman"/>
          <w:sz w:val="24"/>
          <w:szCs w:val="24"/>
          <w:lang w:eastAsia="en-AU"/>
        </w:rPr>
        <w:t>” and substitutes “</w:t>
      </w:r>
      <w:r w:rsidR="00A504D6" w:rsidRPr="00307D05">
        <w:rPr>
          <w:rFonts w:ascii="Times New Roman" w:eastAsia="Times New Roman" w:hAnsi="Times New Roman"/>
          <w:i/>
          <w:sz w:val="24"/>
          <w:szCs w:val="24"/>
          <w:lang w:eastAsia="en-AU"/>
        </w:rPr>
        <w:t>pentosaceus</w:t>
      </w:r>
      <w:r w:rsidR="00A504D6">
        <w:rPr>
          <w:rFonts w:ascii="Times New Roman" w:eastAsia="Times New Roman" w:hAnsi="Times New Roman"/>
          <w:sz w:val="24"/>
          <w:szCs w:val="24"/>
          <w:lang w:eastAsia="en-AU"/>
        </w:rPr>
        <w:t>”. This is a technical amendment to correct the spelling of the starter culture.</w:t>
      </w:r>
    </w:p>
    <w:p w:rsidR="00A504D6" w:rsidRPr="00A77D20" w:rsidRDefault="00E853B0"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85" w:name="_Ref513543451"/>
      <w:r>
        <w:rPr>
          <w:rFonts w:ascii="Times New Roman" w:eastAsia="Times New Roman" w:hAnsi="Times New Roman"/>
          <w:b/>
          <w:sz w:val="24"/>
          <w:szCs w:val="24"/>
          <w:lang w:eastAsia="en-AU"/>
        </w:rPr>
        <w:t>Subsection 26</w:t>
      </w:r>
      <w:r w:rsidR="00A504D6">
        <w:rPr>
          <w:rFonts w:ascii="Times New Roman" w:eastAsia="Times New Roman" w:hAnsi="Times New Roman"/>
          <w:b/>
          <w:sz w:val="24"/>
          <w:szCs w:val="24"/>
          <w:lang w:eastAsia="en-AU"/>
        </w:rPr>
        <w:t>(3) (table item 36)</w:t>
      </w:r>
      <w:bookmarkEnd w:id="85"/>
    </w:p>
    <w:p w:rsidR="00E853B0" w:rsidRPr="00DB1564" w:rsidRDefault="00E853B0"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_Ref513543451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74</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BA2D07">
        <w:rPr>
          <w:rFonts w:ascii="Times New Roman" w:eastAsia="Times New Roman" w:hAnsi="Times New Roman"/>
          <w:sz w:val="24"/>
          <w:szCs w:val="24"/>
          <w:lang w:eastAsia="en-AU"/>
        </w:rPr>
        <w:t>omits “</w:t>
      </w:r>
      <w:r w:rsidR="00BA2D07" w:rsidRPr="00E31CF5">
        <w:rPr>
          <w:rFonts w:ascii="Times New Roman" w:eastAsia="Times New Roman" w:hAnsi="Times New Roman"/>
          <w:i/>
          <w:sz w:val="24"/>
          <w:szCs w:val="24"/>
          <w:lang w:eastAsia="en-AU"/>
        </w:rPr>
        <w:t>camembertii</w:t>
      </w:r>
      <w:r w:rsidR="00BA2D07">
        <w:rPr>
          <w:rFonts w:ascii="Times New Roman" w:eastAsia="Times New Roman" w:hAnsi="Times New Roman"/>
          <w:sz w:val="24"/>
          <w:szCs w:val="24"/>
          <w:lang w:eastAsia="en-AU"/>
        </w:rPr>
        <w:t>)”, substitutes “</w:t>
      </w:r>
      <w:r w:rsidR="00BA2D07" w:rsidRPr="00E31CF5">
        <w:rPr>
          <w:rFonts w:ascii="Times New Roman" w:eastAsia="Times New Roman" w:hAnsi="Times New Roman"/>
          <w:i/>
          <w:sz w:val="24"/>
          <w:szCs w:val="24"/>
          <w:lang w:eastAsia="en-AU"/>
        </w:rPr>
        <w:t>camembertii</w:t>
      </w:r>
      <w:r w:rsidR="00BA2D07">
        <w:rPr>
          <w:rFonts w:ascii="Times New Roman" w:eastAsia="Times New Roman" w:hAnsi="Times New Roman"/>
          <w:sz w:val="24"/>
          <w:szCs w:val="24"/>
          <w:lang w:eastAsia="en-AU"/>
        </w:rPr>
        <w:t xml:space="preserve"> and </w:t>
      </w:r>
      <w:r w:rsidR="00BA2D07" w:rsidRPr="00852FAF">
        <w:rPr>
          <w:rFonts w:ascii="Times New Roman" w:eastAsia="Times New Roman" w:hAnsi="Times New Roman"/>
          <w:i/>
          <w:sz w:val="24"/>
          <w:szCs w:val="24"/>
          <w:lang w:eastAsia="en-AU"/>
        </w:rPr>
        <w:t>Penicillium candidum</w:t>
      </w:r>
      <w:r w:rsidR="00BA2D07">
        <w:rPr>
          <w:rFonts w:ascii="Times New Roman" w:eastAsia="Times New Roman" w:hAnsi="Times New Roman"/>
          <w:sz w:val="24"/>
          <w:szCs w:val="24"/>
          <w:lang w:eastAsia="en-AU"/>
        </w:rPr>
        <w:t xml:space="preserve">)”. </w:t>
      </w:r>
      <w:r w:rsidR="00A504D6">
        <w:rPr>
          <w:rFonts w:ascii="Times New Roman" w:eastAsia="Times New Roman" w:hAnsi="Times New Roman"/>
          <w:sz w:val="24"/>
          <w:szCs w:val="24"/>
          <w:lang w:eastAsia="en-AU"/>
        </w:rPr>
        <w:t>This is a technical amendment to add a s</w:t>
      </w:r>
      <w:r w:rsidR="00A77D20">
        <w:rPr>
          <w:rFonts w:ascii="Times New Roman" w:eastAsia="Times New Roman" w:hAnsi="Times New Roman"/>
          <w:sz w:val="24"/>
          <w:szCs w:val="24"/>
          <w:lang w:eastAsia="en-AU"/>
        </w:rPr>
        <w:t>ynonym to this starter culture.</w:t>
      </w:r>
    </w:p>
    <w:p w:rsidR="00E853B0" w:rsidRPr="00A77D20" w:rsidRDefault="00E853B0"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86" w:name="_Ref513543631"/>
      <w:r>
        <w:rPr>
          <w:rFonts w:ascii="Times New Roman" w:eastAsia="Times New Roman" w:hAnsi="Times New Roman"/>
          <w:b/>
          <w:sz w:val="24"/>
          <w:szCs w:val="24"/>
          <w:lang w:eastAsia="en-AU"/>
        </w:rPr>
        <w:t>Subsection 30(2) (heading)</w:t>
      </w:r>
      <w:bookmarkEnd w:id="86"/>
    </w:p>
    <w:p w:rsidR="00E853B0" w:rsidRPr="00A77D20" w:rsidRDefault="00E853B0"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_Ref513543631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75</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repeals the heading and substitutes it with a new heading to clarify </w:t>
      </w:r>
      <w:r w:rsidR="008409DD">
        <w:rPr>
          <w:rFonts w:ascii="Times New Roman" w:eastAsia="Times New Roman" w:hAnsi="Times New Roman"/>
          <w:sz w:val="24"/>
          <w:szCs w:val="24"/>
          <w:lang w:eastAsia="en-AU"/>
        </w:rPr>
        <w:t xml:space="preserve">and reflect </w:t>
      </w:r>
      <w:r>
        <w:rPr>
          <w:rFonts w:ascii="Times New Roman" w:eastAsia="Times New Roman" w:hAnsi="Times New Roman"/>
          <w:sz w:val="24"/>
          <w:szCs w:val="24"/>
          <w:lang w:eastAsia="en-AU"/>
        </w:rPr>
        <w:t>that subsection</w:t>
      </w:r>
      <w:r w:rsidR="00257E93">
        <w:rPr>
          <w:rFonts w:ascii="Times New Roman" w:eastAsia="Times New Roman" w:hAnsi="Times New Roman"/>
          <w:sz w:val="24"/>
          <w:szCs w:val="24"/>
          <w:lang w:eastAsia="en-AU"/>
        </w:rPr>
        <w:t> </w:t>
      </w:r>
      <w:r>
        <w:rPr>
          <w:rFonts w:ascii="Times New Roman" w:eastAsia="Times New Roman" w:hAnsi="Times New Roman"/>
          <w:sz w:val="24"/>
          <w:szCs w:val="24"/>
          <w:lang w:eastAsia="en-AU"/>
        </w:rPr>
        <w:t xml:space="preserve">30(2) </w:t>
      </w:r>
      <w:r w:rsidR="008409DD">
        <w:rPr>
          <w:rFonts w:ascii="Times New Roman" w:eastAsia="Times New Roman" w:hAnsi="Times New Roman"/>
          <w:sz w:val="24"/>
          <w:szCs w:val="24"/>
          <w:lang w:eastAsia="en-AU"/>
        </w:rPr>
        <w:t xml:space="preserve">also </w:t>
      </w:r>
      <w:r>
        <w:rPr>
          <w:rFonts w:ascii="Times New Roman" w:eastAsia="Times New Roman" w:hAnsi="Times New Roman"/>
          <w:sz w:val="24"/>
          <w:szCs w:val="24"/>
          <w:lang w:eastAsia="en-AU"/>
        </w:rPr>
        <w:t xml:space="preserve">applies to goods </w:t>
      </w:r>
      <w:r w:rsidR="008409DD">
        <w:rPr>
          <w:rFonts w:ascii="Times New Roman" w:eastAsia="Times New Roman" w:hAnsi="Times New Roman"/>
          <w:sz w:val="24"/>
          <w:szCs w:val="24"/>
          <w:lang w:eastAsia="en-AU"/>
        </w:rPr>
        <w:t xml:space="preserve">contained in cosmetics </w:t>
      </w:r>
      <w:r>
        <w:rPr>
          <w:rFonts w:ascii="Times New Roman" w:eastAsia="Times New Roman" w:hAnsi="Times New Roman"/>
          <w:sz w:val="24"/>
          <w:szCs w:val="24"/>
          <w:lang w:eastAsia="en-AU"/>
        </w:rPr>
        <w:t xml:space="preserve">for human </w:t>
      </w:r>
      <w:r w:rsidR="008409DD">
        <w:rPr>
          <w:rFonts w:ascii="Times New Roman" w:eastAsia="Times New Roman" w:hAnsi="Times New Roman"/>
          <w:sz w:val="24"/>
          <w:szCs w:val="24"/>
          <w:lang w:eastAsia="en-AU"/>
        </w:rPr>
        <w:t>use</w:t>
      </w:r>
      <w:r>
        <w:rPr>
          <w:rFonts w:ascii="Times New Roman" w:eastAsia="Times New Roman" w:hAnsi="Times New Roman"/>
          <w:sz w:val="24"/>
          <w:szCs w:val="24"/>
          <w:lang w:eastAsia="en-AU"/>
        </w:rPr>
        <w:t>.</w:t>
      </w:r>
    </w:p>
    <w:p w:rsidR="00E853B0" w:rsidRPr="00A77D20" w:rsidRDefault="00E853B0"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87" w:name="_Ref513543833"/>
      <w:r>
        <w:rPr>
          <w:rFonts w:ascii="Times New Roman" w:eastAsia="Times New Roman" w:hAnsi="Times New Roman"/>
          <w:b/>
          <w:sz w:val="24"/>
          <w:szCs w:val="24"/>
          <w:lang w:eastAsia="en-AU"/>
        </w:rPr>
        <w:t>Subsection 30(4) (after table item 1)</w:t>
      </w:r>
      <w:bookmarkEnd w:id="87"/>
    </w:p>
    <w:p w:rsidR="00A77D20" w:rsidRDefault="0022657C"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_Ref513543833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76</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77D20">
        <w:rPr>
          <w:rFonts w:ascii="Times New Roman" w:eastAsia="Times New Roman" w:hAnsi="Times New Roman"/>
          <w:sz w:val="24"/>
          <w:szCs w:val="24"/>
          <w:lang w:eastAsia="en-AU"/>
        </w:rPr>
        <w:t>inserts</w:t>
      </w:r>
      <w:r w:rsidR="00A77D20" w:rsidRPr="000F6343">
        <w:rPr>
          <w:rFonts w:ascii="Times New Roman" w:eastAsia="Times New Roman" w:hAnsi="Times New Roman"/>
          <w:sz w:val="24"/>
          <w:szCs w:val="24"/>
          <w:lang w:eastAsia="en-AU"/>
        </w:rPr>
        <w:t xml:space="preserve"> </w:t>
      </w:r>
      <w:r w:rsidR="00A77D20" w:rsidRPr="00445AA6">
        <w:rPr>
          <w:rFonts w:ascii="Times New Roman" w:eastAsia="Times New Roman" w:hAnsi="Times New Roman"/>
          <w:sz w:val="24"/>
          <w:szCs w:val="24"/>
          <w:lang w:eastAsia="en-AU"/>
        </w:rPr>
        <w:t xml:space="preserve">a new item into the table </w:t>
      </w:r>
      <w:r w:rsidR="00A77D20">
        <w:rPr>
          <w:rFonts w:ascii="Times New Roman" w:eastAsia="Times New Roman" w:hAnsi="Times New Roman"/>
          <w:sz w:val="24"/>
          <w:szCs w:val="24"/>
          <w:lang w:eastAsia="en-AU"/>
        </w:rPr>
        <w:t>in sub</w:t>
      </w:r>
      <w:r w:rsidR="00A77D20" w:rsidRPr="00445AA6">
        <w:rPr>
          <w:rFonts w:ascii="Times New Roman" w:eastAsia="Times New Roman" w:hAnsi="Times New Roman"/>
          <w:sz w:val="24"/>
          <w:szCs w:val="24"/>
          <w:lang w:eastAsia="en-AU"/>
        </w:rPr>
        <w:t>section 3</w:t>
      </w:r>
      <w:r w:rsidR="00A77D20">
        <w:rPr>
          <w:rFonts w:ascii="Times New Roman" w:eastAsia="Times New Roman" w:hAnsi="Times New Roman"/>
          <w:sz w:val="24"/>
          <w:szCs w:val="24"/>
          <w:lang w:eastAsia="en-AU"/>
        </w:rPr>
        <w:t>0</w:t>
      </w:r>
      <w:r w:rsidR="00A77D20" w:rsidRPr="00445AA6">
        <w:rPr>
          <w:rFonts w:ascii="Times New Roman" w:eastAsia="Times New Roman" w:hAnsi="Times New Roman"/>
          <w:sz w:val="24"/>
          <w:szCs w:val="24"/>
          <w:lang w:eastAsia="en-AU"/>
        </w:rPr>
        <w:t xml:space="preserve">(4), </w:t>
      </w:r>
      <w:r w:rsidR="00A77D20">
        <w:rPr>
          <w:rFonts w:ascii="Times New Roman" w:eastAsia="Times New Roman" w:hAnsi="Times New Roman"/>
          <w:sz w:val="24"/>
          <w:szCs w:val="24"/>
          <w:lang w:eastAsia="en-AU"/>
        </w:rPr>
        <w:t>to provide that the alte</w:t>
      </w:r>
      <w:r w:rsidR="00C565D9">
        <w:rPr>
          <w:rFonts w:ascii="Times New Roman" w:eastAsia="Times New Roman" w:hAnsi="Times New Roman"/>
          <w:sz w:val="24"/>
          <w:szCs w:val="24"/>
          <w:lang w:eastAsia="en-AU"/>
        </w:rPr>
        <w:t>rnative conditions in section 30</w:t>
      </w:r>
      <w:r w:rsidR="00A77D20">
        <w:rPr>
          <w:rFonts w:ascii="Times New Roman" w:eastAsia="Times New Roman" w:hAnsi="Times New Roman"/>
          <w:sz w:val="24"/>
          <w:szCs w:val="24"/>
          <w:lang w:eastAsia="en-AU"/>
        </w:rPr>
        <w:t xml:space="preserve"> apply to carminic acid. </w:t>
      </w:r>
    </w:p>
    <w:p w:rsidR="00A77D20" w:rsidRPr="00445AA6" w:rsidRDefault="00A77D20" w:rsidP="00822676">
      <w:pPr>
        <w:shd w:val="clear" w:color="auto" w:fill="FFFFFF"/>
        <w:spacing w:before="100" w:beforeAutospacing="1" w:after="100" w:afterAutospacing="1"/>
        <w:rPr>
          <w:rFonts w:ascii="Times New Roman" w:eastAsia="Times New Roman" w:hAnsi="Times New Roman"/>
          <w:sz w:val="24"/>
          <w:szCs w:val="24"/>
          <w:lang w:eastAsia="en-AU"/>
        </w:rPr>
      </w:pPr>
      <w:r w:rsidRPr="00445AA6">
        <w:rPr>
          <w:rFonts w:ascii="Times New Roman" w:eastAsia="Times New Roman" w:hAnsi="Times New Roman"/>
          <w:sz w:val="24"/>
          <w:szCs w:val="24"/>
          <w:lang w:eastAsia="en-AU"/>
        </w:rPr>
        <w:t>The alternative conditions in section 3</w:t>
      </w:r>
      <w:r>
        <w:rPr>
          <w:rFonts w:ascii="Times New Roman" w:eastAsia="Times New Roman" w:hAnsi="Times New Roman"/>
          <w:sz w:val="24"/>
          <w:szCs w:val="24"/>
          <w:lang w:eastAsia="en-AU"/>
        </w:rPr>
        <w:t>0</w:t>
      </w:r>
      <w:r w:rsidRPr="00445AA6">
        <w:rPr>
          <w:rFonts w:ascii="Times New Roman" w:eastAsia="Times New Roman" w:hAnsi="Times New Roman"/>
          <w:sz w:val="24"/>
          <w:szCs w:val="24"/>
          <w:lang w:eastAsia="en-AU"/>
        </w:rPr>
        <w:t xml:space="preserve"> manage associated biosecurity risks for </w:t>
      </w:r>
      <w:r>
        <w:rPr>
          <w:rFonts w:ascii="Times New Roman" w:eastAsia="Times New Roman" w:hAnsi="Times New Roman"/>
          <w:sz w:val="24"/>
          <w:szCs w:val="24"/>
          <w:lang w:eastAsia="en-AU"/>
        </w:rPr>
        <w:t>carminic acid</w:t>
      </w:r>
      <w:r w:rsidRPr="00445AA6">
        <w:rPr>
          <w:rFonts w:ascii="Times New Roman" w:eastAsia="Times New Roman" w:hAnsi="Times New Roman"/>
          <w:sz w:val="24"/>
          <w:szCs w:val="24"/>
          <w:lang w:eastAsia="en-AU"/>
        </w:rPr>
        <w:t xml:space="preserve"> to an acceptably low level, and the inclusion of </w:t>
      </w:r>
      <w:r>
        <w:rPr>
          <w:rFonts w:ascii="Times New Roman" w:eastAsia="Times New Roman" w:hAnsi="Times New Roman"/>
          <w:sz w:val="24"/>
          <w:szCs w:val="24"/>
          <w:lang w:eastAsia="en-AU"/>
        </w:rPr>
        <w:t>carminic acid</w:t>
      </w:r>
      <w:r w:rsidRPr="00445AA6">
        <w:rPr>
          <w:rFonts w:ascii="Times New Roman" w:eastAsia="Times New Roman" w:hAnsi="Times New Roman"/>
          <w:sz w:val="24"/>
          <w:szCs w:val="24"/>
          <w:lang w:eastAsia="en-AU"/>
        </w:rPr>
        <w:t xml:space="preserve"> into </w:t>
      </w:r>
      <w:r>
        <w:rPr>
          <w:rFonts w:ascii="Times New Roman" w:eastAsia="Times New Roman" w:hAnsi="Times New Roman"/>
          <w:sz w:val="24"/>
          <w:szCs w:val="24"/>
          <w:lang w:eastAsia="en-AU"/>
        </w:rPr>
        <w:t>sub</w:t>
      </w:r>
      <w:r w:rsidRPr="00445AA6">
        <w:rPr>
          <w:rFonts w:ascii="Times New Roman" w:eastAsia="Times New Roman" w:hAnsi="Times New Roman"/>
          <w:sz w:val="24"/>
          <w:szCs w:val="24"/>
          <w:lang w:eastAsia="en-AU"/>
        </w:rPr>
        <w:t>section 3</w:t>
      </w:r>
      <w:r>
        <w:rPr>
          <w:rFonts w:ascii="Times New Roman" w:eastAsia="Times New Roman" w:hAnsi="Times New Roman"/>
          <w:sz w:val="24"/>
          <w:szCs w:val="24"/>
          <w:lang w:eastAsia="en-AU"/>
        </w:rPr>
        <w:t>0(4)</w:t>
      </w:r>
      <w:r w:rsidRPr="00445AA6">
        <w:rPr>
          <w:rFonts w:ascii="Times New Roman" w:eastAsia="Times New Roman" w:hAnsi="Times New Roman"/>
          <w:sz w:val="24"/>
          <w:szCs w:val="24"/>
          <w:lang w:eastAsia="en-AU"/>
        </w:rPr>
        <w:t xml:space="preserve"> reduces regulatory burden </w:t>
      </w:r>
      <w:r>
        <w:rPr>
          <w:rFonts w:ascii="Times New Roman" w:eastAsia="Times New Roman" w:hAnsi="Times New Roman"/>
          <w:sz w:val="24"/>
          <w:szCs w:val="24"/>
          <w:lang w:eastAsia="en-AU"/>
        </w:rPr>
        <w:t>for</w:t>
      </w:r>
      <w:r w:rsidRPr="00445AA6">
        <w:rPr>
          <w:rFonts w:ascii="Times New Roman" w:eastAsia="Times New Roman" w:hAnsi="Times New Roman"/>
          <w:sz w:val="24"/>
          <w:szCs w:val="24"/>
          <w:lang w:eastAsia="en-AU"/>
        </w:rPr>
        <w:t xml:space="preserve"> importers.</w:t>
      </w:r>
    </w:p>
    <w:p w:rsidR="00E853B0" w:rsidRDefault="0022657C"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88" w:name="_Ref513543846"/>
      <w:r>
        <w:rPr>
          <w:rFonts w:ascii="Times New Roman" w:eastAsia="Times New Roman" w:hAnsi="Times New Roman"/>
          <w:b/>
          <w:sz w:val="24"/>
          <w:szCs w:val="24"/>
          <w:lang w:eastAsia="en-AU"/>
        </w:rPr>
        <w:t>Subsection 30</w:t>
      </w:r>
      <w:r w:rsidR="00E853B0">
        <w:rPr>
          <w:rFonts w:ascii="Times New Roman" w:eastAsia="Times New Roman" w:hAnsi="Times New Roman"/>
          <w:b/>
          <w:sz w:val="24"/>
          <w:szCs w:val="24"/>
          <w:lang w:eastAsia="en-AU"/>
        </w:rPr>
        <w:t>(4) (after table item 3)</w:t>
      </w:r>
      <w:bookmarkEnd w:id="88"/>
    </w:p>
    <w:p w:rsidR="00CA5F8F" w:rsidRDefault="0022657C"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_Ref513543846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77</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CA5F8F">
        <w:rPr>
          <w:rFonts w:ascii="Times New Roman" w:eastAsia="Times New Roman" w:hAnsi="Times New Roman"/>
          <w:sz w:val="24"/>
          <w:szCs w:val="24"/>
          <w:lang w:eastAsia="en-AU"/>
        </w:rPr>
        <w:t>inserts</w:t>
      </w:r>
      <w:r w:rsidR="00CA5F8F" w:rsidRPr="00445AA6">
        <w:rPr>
          <w:rFonts w:ascii="Times New Roman" w:eastAsia="Times New Roman" w:hAnsi="Times New Roman"/>
          <w:sz w:val="24"/>
          <w:szCs w:val="24"/>
          <w:lang w:eastAsia="en-AU"/>
        </w:rPr>
        <w:t xml:space="preserve"> new item</w:t>
      </w:r>
      <w:r w:rsidR="00CA5F8F">
        <w:rPr>
          <w:rFonts w:ascii="Times New Roman" w:eastAsia="Times New Roman" w:hAnsi="Times New Roman"/>
          <w:sz w:val="24"/>
          <w:szCs w:val="24"/>
          <w:lang w:eastAsia="en-AU"/>
        </w:rPr>
        <w:t>s</w:t>
      </w:r>
      <w:r w:rsidR="00CA5F8F" w:rsidRPr="00445AA6">
        <w:rPr>
          <w:rFonts w:ascii="Times New Roman" w:eastAsia="Times New Roman" w:hAnsi="Times New Roman"/>
          <w:sz w:val="24"/>
          <w:szCs w:val="24"/>
          <w:lang w:eastAsia="en-AU"/>
        </w:rPr>
        <w:t xml:space="preserve"> into the table </w:t>
      </w:r>
      <w:r w:rsidR="00CA5F8F">
        <w:rPr>
          <w:rFonts w:ascii="Times New Roman" w:eastAsia="Times New Roman" w:hAnsi="Times New Roman"/>
          <w:sz w:val="24"/>
          <w:szCs w:val="24"/>
          <w:lang w:eastAsia="en-AU"/>
        </w:rPr>
        <w:t>in sub</w:t>
      </w:r>
      <w:r w:rsidR="00CA5F8F" w:rsidRPr="00445AA6">
        <w:rPr>
          <w:rFonts w:ascii="Times New Roman" w:eastAsia="Times New Roman" w:hAnsi="Times New Roman"/>
          <w:sz w:val="24"/>
          <w:szCs w:val="24"/>
          <w:lang w:eastAsia="en-AU"/>
        </w:rPr>
        <w:t>section 3</w:t>
      </w:r>
      <w:r w:rsidR="00CA5F8F">
        <w:rPr>
          <w:rFonts w:ascii="Times New Roman" w:eastAsia="Times New Roman" w:hAnsi="Times New Roman"/>
          <w:sz w:val="24"/>
          <w:szCs w:val="24"/>
          <w:lang w:eastAsia="en-AU"/>
        </w:rPr>
        <w:t>0</w:t>
      </w:r>
      <w:r w:rsidR="00CA5F8F" w:rsidRPr="00445AA6">
        <w:rPr>
          <w:rFonts w:ascii="Times New Roman" w:eastAsia="Times New Roman" w:hAnsi="Times New Roman"/>
          <w:sz w:val="24"/>
          <w:szCs w:val="24"/>
          <w:lang w:eastAsia="en-AU"/>
        </w:rPr>
        <w:t xml:space="preserve">(4), </w:t>
      </w:r>
      <w:r w:rsidR="00CA5F8F">
        <w:rPr>
          <w:rFonts w:ascii="Times New Roman" w:eastAsia="Times New Roman" w:hAnsi="Times New Roman"/>
          <w:sz w:val="24"/>
          <w:szCs w:val="24"/>
          <w:lang w:eastAsia="en-AU"/>
        </w:rPr>
        <w:t>to provide that the alternative conditions in section 3</w:t>
      </w:r>
      <w:r w:rsidR="00C565D9">
        <w:rPr>
          <w:rFonts w:ascii="Times New Roman" w:eastAsia="Times New Roman" w:hAnsi="Times New Roman"/>
          <w:sz w:val="24"/>
          <w:szCs w:val="24"/>
          <w:lang w:eastAsia="en-AU"/>
        </w:rPr>
        <w:t>0</w:t>
      </w:r>
      <w:r w:rsidR="00CA5F8F">
        <w:rPr>
          <w:rFonts w:ascii="Times New Roman" w:eastAsia="Times New Roman" w:hAnsi="Times New Roman"/>
          <w:sz w:val="24"/>
          <w:szCs w:val="24"/>
          <w:lang w:eastAsia="en-AU"/>
        </w:rPr>
        <w:t xml:space="preserve"> apply to cyclosporin, a semi-synthetic compound used in veterinary and human medicine, and diethylaminoethyl (DEAE) dextran, a semi-synthetic molecule used in veterinary vaccine manufacture. </w:t>
      </w:r>
      <w:r w:rsidR="00CA5F8F" w:rsidRPr="00445AA6">
        <w:rPr>
          <w:rFonts w:ascii="Times New Roman" w:eastAsia="Times New Roman" w:hAnsi="Times New Roman"/>
          <w:sz w:val="24"/>
          <w:szCs w:val="24"/>
          <w:lang w:eastAsia="en-AU"/>
        </w:rPr>
        <w:t>The</w:t>
      </w:r>
      <w:r w:rsidR="00CA5F8F">
        <w:rPr>
          <w:rFonts w:ascii="Times New Roman" w:eastAsia="Times New Roman" w:hAnsi="Times New Roman"/>
          <w:sz w:val="24"/>
          <w:szCs w:val="24"/>
          <w:lang w:eastAsia="en-AU"/>
        </w:rPr>
        <w:t xml:space="preserve"> alternative</w:t>
      </w:r>
      <w:r w:rsidR="00CA5F8F" w:rsidRPr="00445AA6">
        <w:rPr>
          <w:rFonts w:ascii="Times New Roman" w:eastAsia="Times New Roman" w:hAnsi="Times New Roman"/>
          <w:sz w:val="24"/>
          <w:szCs w:val="24"/>
          <w:lang w:eastAsia="en-AU"/>
        </w:rPr>
        <w:t xml:space="preserve"> conditions apply when the </w:t>
      </w:r>
      <w:r w:rsidR="00CA5F8F">
        <w:rPr>
          <w:rFonts w:ascii="Times New Roman" w:eastAsia="Times New Roman" w:hAnsi="Times New Roman"/>
          <w:sz w:val="24"/>
          <w:szCs w:val="24"/>
          <w:lang w:eastAsia="en-AU"/>
        </w:rPr>
        <w:t>goods are</w:t>
      </w:r>
      <w:r w:rsidR="00CA5F8F" w:rsidRPr="00445AA6">
        <w:rPr>
          <w:rFonts w:ascii="Times New Roman" w:eastAsia="Times New Roman" w:hAnsi="Times New Roman"/>
          <w:sz w:val="24"/>
          <w:szCs w:val="24"/>
          <w:lang w:eastAsia="en-AU"/>
        </w:rPr>
        <w:t xml:space="preserve"> not manufactured using materials</w:t>
      </w:r>
      <w:r w:rsidR="00CA5F8F">
        <w:rPr>
          <w:rFonts w:ascii="Times New Roman" w:eastAsia="Times New Roman" w:hAnsi="Times New Roman"/>
          <w:sz w:val="24"/>
          <w:szCs w:val="24"/>
          <w:lang w:eastAsia="en-AU"/>
        </w:rPr>
        <w:t xml:space="preserve"> of</w:t>
      </w:r>
      <w:r w:rsidR="00CA5F8F" w:rsidRPr="00445AA6">
        <w:rPr>
          <w:rFonts w:ascii="Times New Roman" w:eastAsia="Times New Roman" w:hAnsi="Times New Roman"/>
          <w:sz w:val="24"/>
          <w:szCs w:val="24"/>
          <w:lang w:eastAsia="en-AU"/>
        </w:rPr>
        <w:t xml:space="preserve"> terrestrial animal or avian origin</w:t>
      </w:r>
      <w:r w:rsidR="00CA5F8F">
        <w:rPr>
          <w:rFonts w:ascii="Times New Roman" w:eastAsia="Times New Roman" w:hAnsi="Times New Roman"/>
          <w:sz w:val="24"/>
          <w:szCs w:val="24"/>
          <w:lang w:eastAsia="en-AU"/>
        </w:rPr>
        <w:t xml:space="preserve">. </w:t>
      </w:r>
    </w:p>
    <w:p w:rsidR="00CA5F8F" w:rsidRPr="00445AA6" w:rsidRDefault="00CA5F8F" w:rsidP="00822676">
      <w:pPr>
        <w:shd w:val="clear" w:color="auto" w:fill="FFFFFF"/>
        <w:spacing w:before="100" w:beforeAutospacing="1" w:after="100" w:afterAutospacing="1"/>
        <w:rPr>
          <w:rFonts w:ascii="Times New Roman" w:eastAsia="Times New Roman" w:hAnsi="Times New Roman"/>
          <w:sz w:val="24"/>
          <w:szCs w:val="24"/>
          <w:lang w:eastAsia="en-AU"/>
        </w:rPr>
      </w:pPr>
      <w:r w:rsidRPr="00445AA6">
        <w:rPr>
          <w:rFonts w:ascii="Times New Roman" w:eastAsia="Times New Roman" w:hAnsi="Times New Roman"/>
          <w:sz w:val="24"/>
          <w:szCs w:val="24"/>
          <w:lang w:eastAsia="en-AU"/>
        </w:rPr>
        <w:t>The alternative conditions in section 3</w:t>
      </w:r>
      <w:r>
        <w:rPr>
          <w:rFonts w:ascii="Times New Roman" w:eastAsia="Times New Roman" w:hAnsi="Times New Roman"/>
          <w:sz w:val="24"/>
          <w:szCs w:val="24"/>
          <w:lang w:eastAsia="en-AU"/>
        </w:rPr>
        <w:t>0</w:t>
      </w:r>
      <w:r w:rsidRPr="00445AA6">
        <w:rPr>
          <w:rFonts w:ascii="Times New Roman" w:eastAsia="Times New Roman" w:hAnsi="Times New Roman"/>
          <w:sz w:val="24"/>
          <w:szCs w:val="24"/>
          <w:lang w:eastAsia="en-AU"/>
        </w:rPr>
        <w:t xml:space="preserve"> manage associated biosecurity risks for these goods to an acceptably low level, and the inclusion of these goods into </w:t>
      </w:r>
      <w:r>
        <w:rPr>
          <w:rFonts w:ascii="Times New Roman" w:eastAsia="Times New Roman" w:hAnsi="Times New Roman"/>
          <w:sz w:val="24"/>
          <w:szCs w:val="24"/>
          <w:lang w:eastAsia="en-AU"/>
        </w:rPr>
        <w:t>sub</w:t>
      </w:r>
      <w:r w:rsidRPr="00445AA6">
        <w:rPr>
          <w:rFonts w:ascii="Times New Roman" w:eastAsia="Times New Roman" w:hAnsi="Times New Roman"/>
          <w:sz w:val="24"/>
          <w:szCs w:val="24"/>
          <w:lang w:eastAsia="en-AU"/>
        </w:rPr>
        <w:t>section 3</w:t>
      </w:r>
      <w:r>
        <w:rPr>
          <w:rFonts w:ascii="Times New Roman" w:eastAsia="Times New Roman" w:hAnsi="Times New Roman"/>
          <w:sz w:val="24"/>
          <w:szCs w:val="24"/>
          <w:lang w:eastAsia="en-AU"/>
        </w:rPr>
        <w:t>0(4)</w:t>
      </w:r>
      <w:r w:rsidRPr="00445AA6">
        <w:rPr>
          <w:rFonts w:ascii="Times New Roman" w:eastAsia="Times New Roman" w:hAnsi="Times New Roman"/>
          <w:sz w:val="24"/>
          <w:szCs w:val="24"/>
          <w:lang w:eastAsia="en-AU"/>
        </w:rPr>
        <w:t xml:space="preserve"> reduces regulatory burden </w:t>
      </w:r>
      <w:r>
        <w:rPr>
          <w:rFonts w:ascii="Times New Roman" w:eastAsia="Times New Roman" w:hAnsi="Times New Roman"/>
          <w:sz w:val="24"/>
          <w:szCs w:val="24"/>
          <w:lang w:eastAsia="en-AU"/>
        </w:rPr>
        <w:t>for</w:t>
      </w:r>
      <w:r w:rsidRPr="00445AA6">
        <w:rPr>
          <w:rFonts w:ascii="Times New Roman" w:eastAsia="Times New Roman" w:hAnsi="Times New Roman"/>
          <w:sz w:val="24"/>
          <w:szCs w:val="24"/>
          <w:lang w:eastAsia="en-AU"/>
        </w:rPr>
        <w:t xml:space="preserve"> importers.</w:t>
      </w:r>
    </w:p>
    <w:p w:rsidR="00F239A2" w:rsidRPr="000F7E54" w:rsidRDefault="00F239A2"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p>
    <w:p w:rsidR="00D322C0" w:rsidRPr="00B7010F" w:rsidRDefault="00D322C0" w:rsidP="00DD7672">
      <w:pPr>
        <w:shd w:val="clear" w:color="auto" w:fill="FFFFFF"/>
        <w:spacing w:before="100" w:beforeAutospacing="1" w:after="100" w:afterAutospacing="1"/>
        <w:rPr>
          <w:rFonts w:ascii="Times New Roman" w:eastAsia="Times New Roman" w:hAnsi="Times New Roman"/>
          <w:b/>
          <w:sz w:val="24"/>
          <w:szCs w:val="24"/>
          <w:u w:val="single"/>
          <w:lang w:eastAsia="en-AU"/>
        </w:rPr>
      </w:pPr>
      <w:r w:rsidRPr="00B7010F">
        <w:rPr>
          <w:rFonts w:ascii="Times New Roman" w:eastAsia="Times New Roman" w:hAnsi="Times New Roman"/>
          <w:b/>
          <w:sz w:val="24"/>
          <w:szCs w:val="24"/>
          <w:u w:val="single"/>
          <w:lang w:eastAsia="en-AU"/>
        </w:rPr>
        <w:t>Part 3</w:t>
      </w:r>
      <w:r w:rsidRPr="00592C56">
        <w:rPr>
          <w:rFonts w:ascii="Times New Roman" w:eastAsia="Times New Roman" w:hAnsi="Times New Roman"/>
          <w:b/>
          <w:sz w:val="28"/>
          <w:szCs w:val="24"/>
          <w:u w:val="single"/>
          <w:lang w:eastAsia="en-AU"/>
        </w:rPr>
        <w:t>—</w:t>
      </w:r>
      <w:r w:rsidRPr="00B7010F">
        <w:rPr>
          <w:rFonts w:ascii="Times New Roman" w:eastAsia="Times New Roman" w:hAnsi="Times New Roman"/>
          <w:b/>
          <w:sz w:val="24"/>
          <w:szCs w:val="24"/>
          <w:u w:val="single"/>
          <w:lang w:eastAsia="en-AU"/>
        </w:rPr>
        <w:t>Alternative conditions for Cocos (Keeling) Islands</w:t>
      </w:r>
    </w:p>
    <w:p w:rsidR="00D322C0" w:rsidRPr="00B7010F" w:rsidRDefault="00D322C0" w:rsidP="00822676">
      <w:pPr>
        <w:shd w:val="clear" w:color="auto" w:fill="FFFFFF"/>
        <w:spacing w:before="100" w:beforeAutospacing="1" w:after="100" w:afterAutospacing="1"/>
        <w:rPr>
          <w:rFonts w:ascii="Times New Roman" w:eastAsia="Times New Roman" w:hAnsi="Times New Roman"/>
          <w:b/>
          <w:i/>
          <w:sz w:val="24"/>
          <w:szCs w:val="24"/>
          <w:lang w:eastAsia="en-AU"/>
        </w:rPr>
      </w:pPr>
      <w:r w:rsidRPr="00B7010F">
        <w:rPr>
          <w:rFonts w:ascii="Times New Roman" w:eastAsia="Times New Roman" w:hAnsi="Times New Roman"/>
          <w:b/>
          <w:i/>
          <w:sz w:val="24"/>
          <w:szCs w:val="24"/>
          <w:lang w:eastAsia="en-AU"/>
        </w:rPr>
        <w:t>Biosecurity (Prohibited and Conditionally Non-prohibited Goods</w:t>
      </w:r>
      <w:r w:rsidRPr="00B7010F">
        <w:rPr>
          <w:rFonts w:ascii="Times New Roman" w:hAnsi="Times New Roman"/>
          <w:sz w:val="24"/>
          <w:szCs w:val="24"/>
        </w:rPr>
        <w:t>—</w:t>
      </w:r>
      <w:r w:rsidRPr="00B7010F">
        <w:rPr>
          <w:rFonts w:ascii="Times New Roman" w:hAnsi="Times New Roman"/>
          <w:b/>
          <w:i/>
          <w:sz w:val="24"/>
          <w:szCs w:val="24"/>
        </w:rPr>
        <w:t>Cocos (Keeling) Islands</w:t>
      </w:r>
      <w:r w:rsidRPr="00B7010F">
        <w:rPr>
          <w:rFonts w:ascii="Times New Roman" w:eastAsia="Times New Roman" w:hAnsi="Times New Roman"/>
          <w:b/>
          <w:i/>
          <w:sz w:val="24"/>
          <w:szCs w:val="24"/>
          <w:lang w:eastAsia="en-AU"/>
        </w:rPr>
        <w:t>) Determination 2016</w:t>
      </w:r>
    </w:p>
    <w:p w:rsidR="0075576C" w:rsidRPr="00FE5C87" w:rsidRDefault="005143B4"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89" w:name="_Ref514323278"/>
      <w:bookmarkStart w:id="90" w:name="_Ref513622920"/>
      <w:r>
        <w:rPr>
          <w:rFonts w:ascii="Times New Roman" w:eastAsia="Times New Roman" w:hAnsi="Times New Roman"/>
          <w:b/>
          <w:sz w:val="24"/>
          <w:szCs w:val="24"/>
          <w:lang w:eastAsia="en-AU"/>
        </w:rPr>
        <w:t>Subsection 5(2) (after paragraph (f) of the note)</w:t>
      </w:r>
      <w:bookmarkEnd w:id="89"/>
    </w:p>
    <w:p w:rsidR="00FE5C87" w:rsidRPr="00FE5C87" w:rsidRDefault="00FE5C87" w:rsidP="0082267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_Ref514323278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78</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72CA5">
        <w:rPr>
          <w:rFonts w:ascii="Times New Roman" w:eastAsia="Times New Roman" w:hAnsi="Times New Roman"/>
          <w:sz w:val="24"/>
          <w:szCs w:val="24"/>
          <w:lang w:eastAsia="en-AU"/>
        </w:rPr>
        <w:t>inserts “infectious agent” in the note to subsection 5(2). This is a minor technical amendment to clarify that infectious agent has the same meaning in the Cocos (Keeling) Islands Determination as in the Mainland Determination.</w:t>
      </w:r>
    </w:p>
    <w:p w:rsidR="0075576C" w:rsidRDefault="005143B4"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91" w:name="_Ref514323163"/>
      <w:r>
        <w:rPr>
          <w:rFonts w:ascii="Times New Roman" w:eastAsia="Times New Roman" w:hAnsi="Times New Roman"/>
          <w:b/>
          <w:sz w:val="24"/>
          <w:szCs w:val="24"/>
          <w:lang w:eastAsia="en-AU"/>
        </w:rPr>
        <w:t>Subsection 5(2) (after paragraph (h) of the note)</w:t>
      </w:r>
      <w:bookmarkEnd w:id="91"/>
    </w:p>
    <w:p w:rsidR="0038180D" w:rsidRPr="00A72CA5" w:rsidRDefault="0075576C"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75576C">
        <w:rPr>
          <w:rFonts w:ascii="Times New Roman" w:eastAsia="Times New Roman" w:hAnsi="Times New Roman"/>
          <w:sz w:val="24"/>
          <w:szCs w:val="24"/>
          <w:lang w:eastAsia="en-AU"/>
        </w:rPr>
        <w:fldChar w:fldCharType="begin"/>
      </w:r>
      <w:r w:rsidRPr="0075576C">
        <w:rPr>
          <w:rFonts w:ascii="Times New Roman" w:eastAsia="Times New Roman" w:hAnsi="Times New Roman"/>
          <w:sz w:val="24"/>
          <w:szCs w:val="24"/>
          <w:lang w:eastAsia="en-AU"/>
        </w:rPr>
        <w:instrText xml:space="preserve"> REF _Ref514323163 \r \h </w:instrText>
      </w:r>
      <w:r w:rsidRPr="0075576C">
        <w:rPr>
          <w:rFonts w:ascii="Times New Roman" w:eastAsia="Times New Roman" w:hAnsi="Times New Roman"/>
          <w:sz w:val="24"/>
          <w:szCs w:val="24"/>
          <w:lang w:eastAsia="en-AU"/>
        </w:rPr>
      </w:r>
      <w:r w:rsidRPr="0075576C">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79</w:t>
      </w:r>
      <w:r w:rsidRPr="0075576C">
        <w:rPr>
          <w:rFonts w:ascii="Times New Roman" w:eastAsia="Times New Roman" w:hAnsi="Times New Roman"/>
          <w:sz w:val="24"/>
          <w:szCs w:val="24"/>
          <w:lang w:eastAsia="en-AU"/>
        </w:rPr>
        <w:fldChar w:fldCharType="end"/>
      </w:r>
      <w:r w:rsidRPr="0075576C">
        <w:rPr>
          <w:rFonts w:ascii="Times New Roman" w:eastAsia="Times New Roman" w:hAnsi="Times New Roman"/>
          <w:sz w:val="24"/>
          <w:szCs w:val="24"/>
          <w:lang w:eastAsia="en-AU"/>
        </w:rPr>
        <w:t xml:space="preserve"> </w:t>
      </w:r>
      <w:r w:rsidR="0038180D" w:rsidRPr="0075576C">
        <w:rPr>
          <w:rFonts w:ascii="Times New Roman" w:eastAsia="Times New Roman" w:hAnsi="Times New Roman"/>
          <w:sz w:val="24"/>
          <w:szCs w:val="24"/>
          <w:lang w:eastAsia="en-AU"/>
        </w:rPr>
        <w:t xml:space="preserve">inserts “microorganism” </w:t>
      </w:r>
      <w:r w:rsidR="00DB4484">
        <w:rPr>
          <w:rFonts w:ascii="Times New Roman" w:eastAsia="Times New Roman" w:hAnsi="Times New Roman"/>
          <w:sz w:val="24"/>
          <w:szCs w:val="24"/>
          <w:lang w:eastAsia="en-AU"/>
        </w:rPr>
        <w:t>in subsection 5(2)</w:t>
      </w:r>
      <w:r w:rsidR="0038180D" w:rsidRPr="0075576C">
        <w:rPr>
          <w:rFonts w:ascii="Times New Roman" w:eastAsia="Times New Roman" w:hAnsi="Times New Roman"/>
          <w:i/>
          <w:iCs/>
          <w:sz w:val="24"/>
          <w:szCs w:val="24"/>
          <w:lang w:eastAsia="en-AU"/>
        </w:rPr>
        <w:t>.</w:t>
      </w:r>
      <w:r w:rsidR="00A72CA5" w:rsidRPr="00A72CA5">
        <w:rPr>
          <w:rFonts w:ascii="Times New Roman" w:eastAsia="Times New Roman" w:hAnsi="Times New Roman"/>
          <w:sz w:val="24"/>
          <w:szCs w:val="24"/>
          <w:lang w:eastAsia="en-AU"/>
        </w:rPr>
        <w:t xml:space="preserve"> </w:t>
      </w:r>
      <w:r w:rsidR="00A72CA5">
        <w:rPr>
          <w:rFonts w:ascii="Times New Roman" w:eastAsia="Times New Roman" w:hAnsi="Times New Roman"/>
          <w:sz w:val="24"/>
          <w:szCs w:val="24"/>
          <w:lang w:eastAsia="en-AU"/>
        </w:rPr>
        <w:t>This is a minor technical amendment to clarify that microorganism has the same meaning in the Cocos (Keeling) Islands Determination as in the Mainland Determination.</w:t>
      </w:r>
      <w:r w:rsidR="0038180D" w:rsidRPr="0075576C">
        <w:rPr>
          <w:rFonts w:ascii="Times New Roman" w:eastAsia="Times New Roman" w:hAnsi="Times New Roman"/>
          <w:i/>
          <w:iCs/>
          <w:sz w:val="24"/>
          <w:szCs w:val="24"/>
          <w:lang w:eastAsia="en-AU"/>
        </w:rPr>
        <w:t xml:space="preserve"> </w:t>
      </w:r>
    </w:p>
    <w:p w:rsidR="005C13F8" w:rsidRPr="007B2D18" w:rsidRDefault="005C13F8"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92" w:name="_Ref514405679"/>
      <w:r>
        <w:rPr>
          <w:rFonts w:ascii="Times New Roman" w:eastAsia="Times New Roman" w:hAnsi="Times New Roman"/>
          <w:b/>
          <w:sz w:val="24"/>
          <w:szCs w:val="24"/>
          <w:lang w:eastAsia="en-AU"/>
        </w:rPr>
        <w:t>Paragraph</w:t>
      </w:r>
      <w:r w:rsidRPr="006C66BF">
        <w:rPr>
          <w:rFonts w:ascii="Times New Roman" w:eastAsia="Times New Roman" w:hAnsi="Times New Roman"/>
          <w:b/>
          <w:sz w:val="24"/>
          <w:szCs w:val="24"/>
          <w:lang w:eastAsia="en-AU"/>
        </w:rPr>
        <w:t xml:space="preserve"> 6</w:t>
      </w:r>
      <w:r>
        <w:rPr>
          <w:rFonts w:ascii="Times New Roman" w:eastAsia="Times New Roman" w:hAnsi="Times New Roman"/>
          <w:b/>
          <w:sz w:val="24"/>
          <w:szCs w:val="24"/>
          <w:lang w:eastAsia="en-AU"/>
        </w:rPr>
        <w:t>(2)(a)</w:t>
      </w:r>
      <w:bookmarkEnd w:id="90"/>
      <w:bookmarkEnd w:id="92"/>
    </w:p>
    <w:p w:rsidR="005C13F8" w:rsidRDefault="00573B4F" w:rsidP="0082267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_Ref514405679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80</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825BDF">
        <w:rPr>
          <w:rFonts w:ascii="Times New Roman" w:eastAsia="Times New Roman" w:hAnsi="Times New Roman"/>
          <w:sz w:val="24"/>
          <w:szCs w:val="24"/>
          <w:lang w:eastAsia="en-AU"/>
        </w:rPr>
        <w:t xml:space="preserve">repeals </w:t>
      </w:r>
      <w:r w:rsidR="00A72CA5">
        <w:rPr>
          <w:rFonts w:ascii="Times New Roman" w:eastAsia="Times New Roman" w:hAnsi="Times New Roman"/>
          <w:sz w:val="24"/>
          <w:szCs w:val="24"/>
          <w:lang w:eastAsia="en-AU"/>
        </w:rPr>
        <w:t>and substitutes paragraph</w:t>
      </w:r>
      <w:r w:rsidR="00A72CA5" w:rsidRPr="00A72CA5">
        <w:t xml:space="preserve"> </w:t>
      </w:r>
      <w:r w:rsidR="00C075D3" w:rsidRPr="00C075D3">
        <w:rPr>
          <w:rFonts w:ascii="Times New Roman" w:hAnsi="Times New Roman"/>
          <w:sz w:val="24"/>
        </w:rPr>
        <w:t>6(2)(a)</w:t>
      </w:r>
      <w:r w:rsidR="00C075D3" w:rsidRPr="00C075D3">
        <w:rPr>
          <w:sz w:val="24"/>
        </w:rPr>
        <w:t xml:space="preserve"> </w:t>
      </w:r>
      <w:r w:rsidR="00A72CA5" w:rsidRPr="00A72CA5">
        <w:rPr>
          <w:rFonts w:ascii="Times New Roman" w:eastAsia="Times New Roman" w:hAnsi="Times New Roman"/>
          <w:sz w:val="24"/>
          <w:szCs w:val="24"/>
          <w:lang w:eastAsia="en-AU"/>
        </w:rPr>
        <w:t>to add pastries and clarify that biscuits, breads, cakes and pastries must all be cooked in order to be excepted from Division 1 of Part 2</w:t>
      </w:r>
      <w:r w:rsidR="00647EA0">
        <w:rPr>
          <w:rFonts w:ascii="Times New Roman" w:eastAsia="Times New Roman" w:hAnsi="Times New Roman"/>
          <w:sz w:val="24"/>
          <w:szCs w:val="24"/>
          <w:lang w:eastAsia="en-AU"/>
        </w:rPr>
        <w:t xml:space="preserve">, unless covered by table item 4 in section 11, which, </w:t>
      </w:r>
      <w:r w:rsidR="006F485A">
        <w:rPr>
          <w:rFonts w:ascii="Times New Roman" w:eastAsia="Times New Roman" w:hAnsi="Times New Roman"/>
          <w:sz w:val="24"/>
          <w:szCs w:val="24"/>
          <w:lang w:eastAsia="en-AU"/>
        </w:rPr>
        <w:t xml:space="preserve">following the amendment made by </w:t>
      </w:r>
      <w:r w:rsidR="006F485A">
        <w:rPr>
          <w:rFonts w:ascii="Times New Roman" w:eastAsia="Times New Roman" w:hAnsi="Times New Roman"/>
          <w:sz w:val="24"/>
          <w:szCs w:val="24"/>
          <w:lang w:eastAsia="en-AU"/>
        </w:rPr>
        <w:fldChar w:fldCharType="begin"/>
      </w:r>
      <w:r w:rsidR="006F485A">
        <w:rPr>
          <w:rFonts w:ascii="Times New Roman" w:eastAsia="Times New Roman" w:hAnsi="Times New Roman"/>
          <w:sz w:val="24"/>
          <w:szCs w:val="24"/>
          <w:lang w:eastAsia="en-AU"/>
        </w:rPr>
        <w:instrText xml:space="preserve"> REF _Ref514325198 \r \h </w:instrText>
      </w:r>
      <w:r w:rsidR="006F485A">
        <w:rPr>
          <w:rFonts w:ascii="Times New Roman" w:eastAsia="Times New Roman" w:hAnsi="Times New Roman"/>
          <w:sz w:val="24"/>
          <w:szCs w:val="24"/>
          <w:lang w:eastAsia="en-AU"/>
        </w:rPr>
      </w:r>
      <w:r w:rsidR="006F485A">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92</w:t>
      </w:r>
      <w:r w:rsidR="006F485A">
        <w:rPr>
          <w:rFonts w:ascii="Times New Roman" w:eastAsia="Times New Roman" w:hAnsi="Times New Roman"/>
          <w:sz w:val="24"/>
          <w:szCs w:val="24"/>
          <w:lang w:eastAsia="en-AU"/>
        </w:rPr>
        <w:fldChar w:fldCharType="end"/>
      </w:r>
      <w:r w:rsidR="00647EA0">
        <w:rPr>
          <w:rFonts w:ascii="Times New Roman" w:eastAsia="Times New Roman" w:hAnsi="Times New Roman"/>
          <w:sz w:val="24"/>
          <w:szCs w:val="24"/>
          <w:lang w:eastAsia="en-AU"/>
        </w:rPr>
        <w:t>, will cover cheesecakes, cooked biscuits, cooked breads, cooked cakes or cooked pastries containing dairy fillings or toppings containing uncooked dairy fillings or toppings.</w:t>
      </w:r>
    </w:p>
    <w:p w:rsidR="005C13F8" w:rsidRPr="00BC2440" w:rsidRDefault="005C13F8"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93" w:name="_Ref513622988"/>
      <w:r>
        <w:rPr>
          <w:rFonts w:ascii="Times New Roman" w:eastAsia="Times New Roman" w:hAnsi="Times New Roman"/>
          <w:b/>
          <w:sz w:val="24"/>
          <w:szCs w:val="24"/>
          <w:lang w:eastAsia="en-AU"/>
        </w:rPr>
        <w:t>Paragraph 6(2)(h)</w:t>
      </w:r>
      <w:bookmarkEnd w:id="93"/>
    </w:p>
    <w:p w:rsidR="005C13F8" w:rsidRPr="00EA503E" w:rsidRDefault="005C13F8" w:rsidP="0082267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_Ref513622988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81</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72CA5">
        <w:rPr>
          <w:rFonts w:ascii="Times New Roman" w:eastAsia="Times New Roman" w:hAnsi="Times New Roman"/>
          <w:sz w:val="24"/>
          <w:szCs w:val="24"/>
          <w:lang w:eastAsia="en-AU"/>
        </w:rPr>
        <w:t xml:space="preserve">omits the words “for example, cochineal”, and substitutes </w:t>
      </w:r>
      <w:r w:rsidR="00E352B5">
        <w:rPr>
          <w:rFonts w:ascii="Times New Roman" w:eastAsia="Times New Roman" w:hAnsi="Times New Roman"/>
          <w:sz w:val="24"/>
          <w:szCs w:val="24"/>
          <w:lang w:eastAsia="en-AU"/>
        </w:rPr>
        <w:t xml:space="preserve">them </w:t>
      </w:r>
      <w:r w:rsidR="00A72CA5">
        <w:rPr>
          <w:rFonts w:ascii="Times New Roman" w:eastAsia="Times New Roman" w:hAnsi="Times New Roman"/>
          <w:sz w:val="24"/>
          <w:szCs w:val="24"/>
          <w:lang w:eastAsia="en-AU"/>
        </w:rPr>
        <w:t>with “other than carminic acid in relation to which alternative conditions are specified in section 31”. This amendment clarifies that the exception provided by subsection 6(2) does not apply to carminic acid being brought or imported into Cocos (Keeling) Islands where alternative conditions are specified for such goods in section 31.</w:t>
      </w:r>
    </w:p>
    <w:p w:rsidR="005C13F8" w:rsidRPr="008D5506" w:rsidRDefault="005C13F8"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94" w:name="_Ref513623015"/>
      <w:r>
        <w:rPr>
          <w:rFonts w:ascii="Times New Roman" w:eastAsia="Times New Roman" w:hAnsi="Times New Roman"/>
          <w:b/>
          <w:sz w:val="24"/>
          <w:szCs w:val="24"/>
          <w:lang w:eastAsia="en-AU"/>
        </w:rPr>
        <w:t>Subsection 6</w:t>
      </w:r>
      <w:r w:rsidRPr="008D5506">
        <w:rPr>
          <w:rFonts w:ascii="Times New Roman" w:eastAsia="Times New Roman" w:hAnsi="Times New Roman"/>
          <w:b/>
          <w:sz w:val="24"/>
          <w:szCs w:val="24"/>
          <w:lang w:eastAsia="en-AU"/>
        </w:rPr>
        <w:t>(3) (table item 24)</w:t>
      </w:r>
      <w:bookmarkEnd w:id="94"/>
    </w:p>
    <w:p w:rsidR="00A72CA5" w:rsidRPr="00395D70" w:rsidRDefault="005C13F8" w:rsidP="0082267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_Ref513623015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82</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bookmarkStart w:id="95" w:name="_Ref514324450"/>
      <w:bookmarkStart w:id="96" w:name="_Ref513623176"/>
      <w:r w:rsidR="00A72CA5">
        <w:rPr>
          <w:rFonts w:ascii="Times New Roman" w:eastAsia="Times New Roman" w:hAnsi="Times New Roman"/>
          <w:sz w:val="24"/>
          <w:szCs w:val="24"/>
          <w:lang w:eastAsia="en-AU"/>
        </w:rPr>
        <w:t>repeals and substitutes table item 24 so that the exception for black and green tea applies only to processed black and green tea</w:t>
      </w:r>
      <w:r w:rsidR="0047085B">
        <w:rPr>
          <w:rFonts w:ascii="Times New Roman" w:eastAsia="Times New Roman" w:hAnsi="Times New Roman"/>
          <w:sz w:val="24"/>
          <w:szCs w:val="24"/>
          <w:lang w:eastAsia="en-AU"/>
        </w:rPr>
        <w:t xml:space="preserve"> leaves for human consumption. </w:t>
      </w:r>
      <w:r w:rsidR="00A72CA5">
        <w:rPr>
          <w:rFonts w:ascii="Times New Roman" w:eastAsia="Times New Roman" w:hAnsi="Times New Roman"/>
          <w:sz w:val="24"/>
          <w:szCs w:val="24"/>
          <w:lang w:eastAsia="en-AU"/>
        </w:rPr>
        <w:t>The effect is that goods such as live black and green tea plants (</w:t>
      </w:r>
      <w:r w:rsidR="00A72CA5">
        <w:rPr>
          <w:rFonts w:ascii="Times New Roman" w:eastAsia="Times New Roman" w:hAnsi="Times New Roman"/>
          <w:i/>
          <w:sz w:val="24"/>
          <w:szCs w:val="24"/>
          <w:lang w:eastAsia="en-AU"/>
        </w:rPr>
        <w:t>Camellia sinensis</w:t>
      </w:r>
      <w:r w:rsidR="00A72CA5">
        <w:rPr>
          <w:rFonts w:ascii="Times New Roman" w:eastAsia="Times New Roman" w:hAnsi="Times New Roman"/>
          <w:sz w:val="24"/>
          <w:szCs w:val="24"/>
          <w:lang w:eastAsia="en-AU"/>
        </w:rPr>
        <w:t xml:space="preserve">) are not excepted from Division 1 of Part 2 of the </w:t>
      </w:r>
      <w:r w:rsidR="00EA3FB1">
        <w:rPr>
          <w:rFonts w:ascii="Times New Roman" w:eastAsia="Times New Roman" w:hAnsi="Times New Roman"/>
          <w:sz w:val="24"/>
          <w:szCs w:val="24"/>
          <w:lang w:eastAsia="en-AU"/>
        </w:rPr>
        <w:t xml:space="preserve">Cocos (Keeling) Islands </w:t>
      </w:r>
      <w:r w:rsidR="00A72CA5">
        <w:rPr>
          <w:rFonts w:ascii="Times New Roman" w:eastAsia="Times New Roman" w:hAnsi="Times New Roman"/>
          <w:sz w:val="24"/>
          <w:szCs w:val="24"/>
          <w:lang w:eastAsia="en-AU"/>
        </w:rPr>
        <w:t xml:space="preserve">Determination. </w:t>
      </w:r>
    </w:p>
    <w:p w:rsidR="0024269A" w:rsidRPr="00E84297" w:rsidRDefault="005143B4" w:rsidP="00E352B5">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97" w:name="_Ref514344072"/>
      <w:r>
        <w:rPr>
          <w:rFonts w:ascii="Times New Roman" w:eastAsia="Times New Roman" w:hAnsi="Times New Roman"/>
          <w:b/>
          <w:sz w:val="24"/>
          <w:szCs w:val="24"/>
          <w:lang w:eastAsia="en-AU"/>
        </w:rPr>
        <w:t>Subsection 8(2) (table item 2, column 1)</w:t>
      </w:r>
      <w:bookmarkEnd w:id="95"/>
      <w:bookmarkEnd w:id="97"/>
    </w:p>
    <w:p w:rsidR="0024269A" w:rsidRPr="00E84297" w:rsidRDefault="00F239A2" w:rsidP="0082267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_Ref514344072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83</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11400C">
        <w:rPr>
          <w:rFonts w:ascii="Times New Roman" w:eastAsia="Times New Roman" w:hAnsi="Times New Roman"/>
          <w:sz w:val="24"/>
          <w:szCs w:val="24"/>
          <w:lang w:eastAsia="en-AU"/>
        </w:rPr>
        <w:t xml:space="preserve">omits the words “wool, goat fibre or other animal fibre” and substitutes it with “wool or fibre from sheep, goats or camelids” </w:t>
      </w:r>
      <w:r w:rsidR="0047085B">
        <w:rPr>
          <w:rFonts w:ascii="Times New Roman" w:eastAsia="Times New Roman" w:hAnsi="Times New Roman"/>
          <w:sz w:val="24"/>
          <w:szCs w:val="24"/>
          <w:lang w:eastAsia="en-AU"/>
        </w:rPr>
        <w:t xml:space="preserve">in column 1 of table item 2, to provide that the relevant exception in the table item only applies to wool or fibre from sheep, goats or camelids. This is a consequential amendment to the amendment in </w:t>
      </w:r>
      <w:r w:rsidR="00E84297">
        <w:rPr>
          <w:rFonts w:ascii="Times New Roman" w:eastAsia="Times New Roman" w:hAnsi="Times New Roman"/>
          <w:sz w:val="24"/>
          <w:szCs w:val="24"/>
          <w:lang w:eastAsia="en-AU"/>
        </w:rPr>
        <w:fldChar w:fldCharType="begin"/>
      </w:r>
      <w:r w:rsidR="00E84297">
        <w:rPr>
          <w:rFonts w:ascii="Times New Roman" w:eastAsia="Times New Roman" w:hAnsi="Times New Roman"/>
          <w:sz w:val="24"/>
          <w:szCs w:val="24"/>
          <w:lang w:eastAsia="en-AU"/>
        </w:rPr>
        <w:instrText xml:space="preserve"> REF _Ref514324359 \r \h </w:instrText>
      </w:r>
      <w:r w:rsidR="00E84297">
        <w:rPr>
          <w:rFonts w:ascii="Times New Roman" w:eastAsia="Times New Roman" w:hAnsi="Times New Roman"/>
          <w:sz w:val="24"/>
          <w:szCs w:val="24"/>
          <w:lang w:eastAsia="en-AU"/>
        </w:rPr>
      </w:r>
      <w:r w:rsidR="00E84297">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85</w:t>
      </w:r>
      <w:r w:rsidR="00E84297">
        <w:rPr>
          <w:rFonts w:ascii="Times New Roman" w:eastAsia="Times New Roman" w:hAnsi="Times New Roman"/>
          <w:sz w:val="24"/>
          <w:szCs w:val="24"/>
          <w:lang w:eastAsia="en-AU"/>
        </w:rPr>
        <w:fldChar w:fldCharType="end"/>
      </w:r>
      <w:r w:rsidR="00E84297">
        <w:rPr>
          <w:rFonts w:ascii="Times New Roman" w:eastAsia="Times New Roman" w:hAnsi="Times New Roman"/>
          <w:sz w:val="24"/>
          <w:szCs w:val="24"/>
          <w:lang w:eastAsia="en-AU"/>
        </w:rPr>
        <w:t xml:space="preserve">. </w:t>
      </w:r>
    </w:p>
    <w:p w:rsidR="00380B8D" w:rsidRPr="009D5237" w:rsidRDefault="005C13F8"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98" w:name="_Ref514324770"/>
      <w:r>
        <w:rPr>
          <w:rFonts w:ascii="Times New Roman" w:eastAsia="Times New Roman" w:hAnsi="Times New Roman"/>
          <w:b/>
          <w:sz w:val="24"/>
          <w:szCs w:val="24"/>
          <w:lang w:eastAsia="en-AU"/>
        </w:rPr>
        <w:t>Subsection 8(2) (cell at table item 3, column 2)</w:t>
      </w:r>
      <w:bookmarkEnd w:id="96"/>
      <w:bookmarkEnd w:id="98"/>
    </w:p>
    <w:p w:rsidR="00474328" w:rsidRDefault="003B2BBE" w:rsidP="00161B5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_Ref514324770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84</w:t>
      </w:r>
      <w:r>
        <w:rPr>
          <w:rFonts w:ascii="Times New Roman" w:eastAsia="Times New Roman" w:hAnsi="Times New Roman"/>
          <w:sz w:val="24"/>
          <w:szCs w:val="24"/>
          <w:lang w:eastAsia="en-AU"/>
        </w:rPr>
        <w:fldChar w:fldCharType="end"/>
      </w:r>
      <w:r w:rsidR="00B37B76">
        <w:rPr>
          <w:rFonts w:ascii="Times New Roman" w:eastAsia="Times New Roman" w:hAnsi="Times New Roman"/>
          <w:sz w:val="24"/>
          <w:szCs w:val="24"/>
          <w:lang w:eastAsia="en-AU"/>
        </w:rPr>
        <w:t xml:space="preserve"> </w:t>
      </w:r>
      <w:r w:rsidR="00A65DA0">
        <w:rPr>
          <w:rFonts w:ascii="Times New Roman" w:eastAsia="Times New Roman" w:hAnsi="Times New Roman"/>
          <w:sz w:val="24"/>
          <w:szCs w:val="24"/>
          <w:lang w:eastAsia="en-AU"/>
        </w:rPr>
        <w:t>repeals the cell and substitutes a new cell which amends the alternative conditions for feathers. The new alternative conditions more adequately manage the biosecurity risks associated with feathers. Feathers must be clean and free from other animal or plant material and soil, and meet one of four other conditions, namely:</w:t>
      </w:r>
    </w:p>
    <w:p w:rsidR="00251FBC" w:rsidRPr="006F485A" w:rsidRDefault="00D52FF7" w:rsidP="006F485A">
      <w:pPr>
        <w:pStyle w:val="ListParagraph"/>
        <w:numPr>
          <w:ilvl w:val="0"/>
          <w:numId w:val="33"/>
        </w:numPr>
        <w:shd w:val="clear" w:color="auto" w:fill="FFFFFF"/>
        <w:spacing w:before="100" w:beforeAutospacing="1" w:after="100" w:afterAutospacing="1"/>
        <w:rPr>
          <w:lang w:eastAsia="en-AU"/>
        </w:rPr>
      </w:pPr>
      <w:r>
        <w:rPr>
          <w:rFonts w:ascii="Times New Roman" w:eastAsia="Times New Roman" w:hAnsi="Times New Roman"/>
          <w:sz w:val="24"/>
          <w:szCs w:val="24"/>
          <w:lang w:eastAsia="en-AU"/>
        </w:rPr>
        <w:t xml:space="preserve">that the </w:t>
      </w:r>
      <w:r w:rsidR="003B2BBE" w:rsidRPr="006F485A">
        <w:rPr>
          <w:rFonts w:ascii="Times New Roman" w:eastAsia="Times New Roman" w:hAnsi="Times New Roman"/>
          <w:sz w:val="24"/>
          <w:szCs w:val="24"/>
          <w:lang w:eastAsia="en-AU"/>
        </w:rPr>
        <w:t>feathers are fully contained within</w:t>
      </w:r>
      <w:r>
        <w:rPr>
          <w:rFonts w:ascii="Times New Roman" w:eastAsia="Times New Roman" w:hAnsi="Times New Roman"/>
          <w:sz w:val="24"/>
          <w:szCs w:val="24"/>
          <w:lang w:eastAsia="en-AU"/>
        </w:rPr>
        <w:t xml:space="preserve"> a</w:t>
      </w:r>
      <w:r w:rsidR="003B2BBE" w:rsidRPr="006F485A">
        <w:rPr>
          <w:rFonts w:ascii="Times New Roman" w:eastAsia="Times New Roman" w:hAnsi="Times New Roman"/>
          <w:sz w:val="24"/>
          <w:szCs w:val="24"/>
          <w:lang w:eastAsia="en-AU"/>
        </w:rPr>
        <w:t xml:space="preserve"> manufactured product (such as pillows and doonas)</w:t>
      </w:r>
      <w:r w:rsidR="00251FBC">
        <w:rPr>
          <w:rFonts w:ascii="Times New Roman" w:eastAsia="Times New Roman" w:hAnsi="Times New Roman"/>
          <w:sz w:val="24"/>
          <w:szCs w:val="24"/>
          <w:lang w:eastAsia="en-AU"/>
        </w:rPr>
        <w:t>; or</w:t>
      </w:r>
    </w:p>
    <w:p w:rsidR="00251FBC" w:rsidRPr="006F485A" w:rsidRDefault="00251FBC" w:rsidP="006F485A">
      <w:pPr>
        <w:pStyle w:val="ListParagraph"/>
        <w:numPr>
          <w:ilvl w:val="0"/>
          <w:numId w:val="33"/>
        </w:numPr>
        <w:shd w:val="clear" w:color="auto" w:fill="FFFFFF"/>
        <w:spacing w:before="100" w:beforeAutospacing="1" w:after="100" w:afterAutospacing="1"/>
        <w:rPr>
          <w:lang w:eastAsia="en-AU"/>
        </w:rPr>
      </w:pPr>
      <w:r>
        <w:rPr>
          <w:rFonts w:ascii="Times New Roman" w:eastAsia="Times New Roman" w:hAnsi="Times New Roman"/>
          <w:sz w:val="24"/>
          <w:szCs w:val="24"/>
          <w:lang w:eastAsia="en-AU"/>
        </w:rPr>
        <w:t>the feathers are accompanied by documentation stating that the feathers have been treated in a certain way; or</w:t>
      </w:r>
    </w:p>
    <w:p w:rsidR="00251FBC" w:rsidRPr="006F485A" w:rsidRDefault="00251FBC" w:rsidP="006F485A">
      <w:pPr>
        <w:pStyle w:val="ListParagraph"/>
        <w:numPr>
          <w:ilvl w:val="0"/>
          <w:numId w:val="33"/>
        </w:numPr>
        <w:shd w:val="clear" w:color="auto" w:fill="FFFFFF"/>
        <w:spacing w:before="100" w:beforeAutospacing="1" w:after="100" w:afterAutospacing="1"/>
        <w:rPr>
          <w:lang w:eastAsia="en-AU"/>
        </w:rPr>
      </w:pPr>
      <w:r>
        <w:rPr>
          <w:rFonts w:ascii="Times New Roman" w:eastAsia="Times New Roman" w:hAnsi="Times New Roman"/>
          <w:sz w:val="24"/>
          <w:szCs w:val="24"/>
          <w:lang w:eastAsia="en-AU"/>
        </w:rPr>
        <w:t>the feathers are to be treated with certain treatment while subject to biosecurity control; or</w:t>
      </w:r>
    </w:p>
    <w:p w:rsidR="00B37B76" w:rsidRPr="006F485A" w:rsidRDefault="00251FBC" w:rsidP="006F485A">
      <w:pPr>
        <w:pStyle w:val="ListParagraph"/>
        <w:numPr>
          <w:ilvl w:val="0"/>
          <w:numId w:val="33"/>
        </w:numPr>
        <w:shd w:val="clear" w:color="auto" w:fill="FFFFFF"/>
        <w:spacing w:before="100" w:beforeAutospacing="1" w:after="100" w:afterAutospacing="1"/>
        <w:rPr>
          <w:lang w:eastAsia="en-AU"/>
        </w:rPr>
      </w:pPr>
      <w:r>
        <w:rPr>
          <w:rFonts w:ascii="Times New Roman" w:eastAsia="Times New Roman" w:hAnsi="Times New Roman"/>
          <w:sz w:val="24"/>
          <w:szCs w:val="24"/>
          <w:lang w:eastAsia="en-AU"/>
        </w:rPr>
        <w:t>the feathers are for personal use, are part of one or more manufactured products, and the quantity of the manufactured products is not more than 10.</w:t>
      </w:r>
    </w:p>
    <w:p w:rsidR="00251FBC" w:rsidRPr="00161B51" w:rsidRDefault="00251FBC" w:rsidP="006F485A">
      <w:pPr>
        <w:pStyle w:val="ListParagraph"/>
        <w:shd w:val="clear" w:color="auto" w:fill="FFFFFF"/>
        <w:spacing w:before="100" w:beforeAutospacing="1" w:after="100" w:afterAutospacing="1"/>
        <w:rPr>
          <w:lang w:eastAsia="en-AU"/>
        </w:rPr>
      </w:pPr>
    </w:p>
    <w:p w:rsidR="009D5237" w:rsidRDefault="005143B4"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99" w:name="_Ref514324359"/>
      <w:bookmarkStart w:id="100" w:name="_Ref513623257"/>
      <w:r>
        <w:rPr>
          <w:rFonts w:ascii="Times New Roman" w:eastAsia="Times New Roman" w:hAnsi="Times New Roman"/>
          <w:b/>
          <w:sz w:val="24"/>
          <w:szCs w:val="24"/>
          <w:lang w:eastAsia="en-AU"/>
        </w:rPr>
        <w:t>Subsection 8(2) (table item 4)</w:t>
      </w:r>
      <w:bookmarkEnd w:id="99"/>
    </w:p>
    <w:p w:rsidR="009D5237" w:rsidRPr="00F54ABF" w:rsidRDefault="009D5237"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_Ref514324359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85</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47085B">
        <w:rPr>
          <w:rFonts w:ascii="Times New Roman" w:eastAsia="Times New Roman" w:hAnsi="Times New Roman"/>
          <w:sz w:val="24"/>
          <w:szCs w:val="24"/>
          <w:lang w:eastAsia="en-AU"/>
        </w:rPr>
        <w:t xml:space="preserve">repeals and substitutes table item </w:t>
      </w:r>
      <w:r w:rsidR="00F24C03">
        <w:rPr>
          <w:rFonts w:ascii="Times New Roman" w:eastAsia="Times New Roman" w:hAnsi="Times New Roman"/>
          <w:sz w:val="24"/>
          <w:szCs w:val="24"/>
          <w:lang w:eastAsia="en-AU"/>
        </w:rPr>
        <w:t>4</w:t>
      </w:r>
      <w:r w:rsidR="0047085B">
        <w:rPr>
          <w:rFonts w:ascii="Times New Roman" w:eastAsia="Times New Roman" w:hAnsi="Times New Roman"/>
          <w:sz w:val="24"/>
          <w:szCs w:val="24"/>
          <w:lang w:eastAsia="en-AU"/>
        </w:rPr>
        <w:t xml:space="preserve">, amending the alternative conditions to only apply to wool or fibre from sheep, goats or camelids. </w:t>
      </w:r>
      <w:r w:rsidR="0047085B">
        <w:rPr>
          <w:rFonts w:ascii="Times New Roman" w:eastAsia="Times New Roman" w:hAnsi="Times New Roman"/>
          <w:sz w:val="24"/>
          <w:szCs w:val="24"/>
          <w:lang w:eastAsia="en-AU"/>
        </w:rPr>
        <w:fldChar w:fldCharType="begin"/>
      </w:r>
      <w:r w:rsidR="0047085B">
        <w:rPr>
          <w:rFonts w:ascii="Times New Roman" w:eastAsia="Times New Roman" w:hAnsi="Times New Roman"/>
          <w:sz w:val="24"/>
          <w:szCs w:val="24"/>
          <w:lang w:eastAsia="en-AU"/>
        </w:rPr>
        <w:instrText xml:space="preserve"> REF _Ref514324359 \r \h </w:instrText>
      </w:r>
      <w:r w:rsidR="0047085B">
        <w:rPr>
          <w:rFonts w:ascii="Times New Roman" w:eastAsia="Times New Roman" w:hAnsi="Times New Roman"/>
          <w:sz w:val="24"/>
          <w:szCs w:val="24"/>
          <w:lang w:eastAsia="en-AU"/>
        </w:rPr>
      </w:r>
      <w:r w:rsidR="0047085B">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85</w:t>
      </w:r>
      <w:r w:rsidR="0047085B">
        <w:rPr>
          <w:rFonts w:ascii="Times New Roman" w:eastAsia="Times New Roman" w:hAnsi="Times New Roman"/>
          <w:sz w:val="24"/>
          <w:szCs w:val="24"/>
          <w:lang w:eastAsia="en-AU"/>
        </w:rPr>
        <w:fldChar w:fldCharType="end"/>
      </w:r>
      <w:r w:rsidR="0047085B">
        <w:rPr>
          <w:rFonts w:ascii="Times New Roman" w:eastAsia="Times New Roman" w:hAnsi="Times New Roman"/>
          <w:sz w:val="24"/>
          <w:szCs w:val="24"/>
          <w:lang w:eastAsia="en-AU"/>
        </w:rPr>
        <w:t xml:space="preserve"> also creates new alternative conditions, the effect of which is to provide that goods which have been commercially prepared, processed and packaged, are ready for retail sale, and are clean and free from other animal or plant material and soil, do not require scouring or other treatment. The new alternative conditions also provide that certain goods which weigh 500 grams or less no longer require evidence of scouring or other treatment.</w:t>
      </w:r>
    </w:p>
    <w:p w:rsidR="005C13F8" w:rsidRPr="00BC2440" w:rsidRDefault="005C13F8"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01" w:name="_Ref514324869"/>
      <w:r>
        <w:rPr>
          <w:rFonts w:ascii="Times New Roman" w:eastAsia="Times New Roman" w:hAnsi="Times New Roman"/>
          <w:b/>
          <w:sz w:val="24"/>
          <w:szCs w:val="24"/>
          <w:lang w:eastAsia="en-AU"/>
        </w:rPr>
        <w:t>Subsection 8(2) (at the end of the table)</w:t>
      </w:r>
      <w:bookmarkEnd w:id="100"/>
      <w:bookmarkEnd w:id="101"/>
    </w:p>
    <w:p w:rsidR="005C13F8" w:rsidRPr="008A75D9" w:rsidRDefault="00284E79" w:rsidP="0082267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_Ref514324869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86</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E352B5">
        <w:rPr>
          <w:rFonts w:ascii="Times New Roman" w:eastAsia="Times New Roman" w:hAnsi="Times New Roman"/>
          <w:sz w:val="24"/>
          <w:szCs w:val="24"/>
          <w:lang w:eastAsia="en-AU"/>
        </w:rPr>
        <w:t xml:space="preserve">adds an item to the table, providing that empty giant African snail shells are goods for which alternative conditions are specified. The new alternative conditions require that the goods are not viable, and are clean and free from other animal or plant material and soil. </w:t>
      </w:r>
      <w:r w:rsidR="00E352B5" w:rsidRPr="00462627">
        <w:rPr>
          <w:rFonts w:ascii="Times New Roman" w:eastAsia="Times New Roman" w:hAnsi="Times New Roman"/>
          <w:sz w:val="24"/>
          <w:szCs w:val="24"/>
          <w:lang w:eastAsia="en-AU"/>
        </w:rPr>
        <w:t xml:space="preserve">This amendment </w:t>
      </w:r>
      <w:r w:rsidR="00E352B5">
        <w:rPr>
          <w:rFonts w:ascii="Times New Roman" w:eastAsia="Times New Roman" w:hAnsi="Times New Roman"/>
          <w:sz w:val="24"/>
          <w:szCs w:val="24"/>
          <w:lang w:eastAsia="en-AU"/>
        </w:rPr>
        <w:t>reduces</w:t>
      </w:r>
      <w:r w:rsidR="00E352B5" w:rsidRPr="00462627">
        <w:rPr>
          <w:rFonts w:ascii="Times New Roman" w:eastAsia="Times New Roman" w:hAnsi="Times New Roman"/>
          <w:sz w:val="24"/>
          <w:szCs w:val="24"/>
          <w:lang w:eastAsia="en-AU"/>
        </w:rPr>
        <w:t xml:space="preserve"> the regulatory burden for importers, as there is a low </w:t>
      </w:r>
      <w:r w:rsidR="00E352B5">
        <w:rPr>
          <w:rFonts w:ascii="Times New Roman" w:eastAsia="Times New Roman" w:hAnsi="Times New Roman"/>
          <w:sz w:val="24"/>
          <w:szCs w:val="24"/>
          <w:lang w:eastAsia="en-AU"/>
        </w:rPr>
        <w:t xml:space="preserve">level of </w:t>
      </w:r>
      <w:r w:rsidR="00E352B5" w:rsidRPr="00462627">
        <w:rPr>
          <w:rFonts w:ascii="Times New Roman" w:eastAsia="Times New Roman" w:hAnsi="Times New Roman"/>
          <w:sz w:val="24"/>
          <w:szCs w:val="24"/>
          <w:lang w:eastAsia="en-AU"/>
        </w:rPr>
        <w:t>biosec</w:t>
      </w:r>
      <w:r w:rsidR="00E352B5">
        <w:rPr>
          <w:rFonts w:ascii="Times New Roman" w:eastAsia="Times New Roman" w:hAnsi="Times New Roman"/>
          <w:sz w:val="24"/>
          <w:szCs w:val="24"/>
          <w:lang w:eastAsia="en-AU"/>
        </w:rPr>
        <w:t>urity risk associated with empty giant African snail shells, which are often imported as carry-on baggage or as manufactured ornaments.</w:t>
      </w:r>
    </w:p>
    <w:p w:rsidR="005143B4" w:rsidRDefault="005143B4"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02" w:name="_Ref514324976"/>
      <w:bookmarkStart w:id="103" w:name="_Ref513623557"/>
      <w:r>
        <w:rPr>
          <w:rFonts w:ascii="Times New Roman" w:eastAsia="Times New Roman" w:hAnsi="Times New Roman"/>
          <w:b/>
          <w:sz w:val="24"/>
          <w:szCs w:val="24"/>
          <w:lang w:eastAsia="en-AU"/>
        </w:rPr>
        <w:t>Subsection 11(2) (table item 2, column 2, subparagraph (b)(ii))</w:t>
      </w:r>
      <w:bookmarkEnd w:id="102"/>
    </w:p>
    <w:p w:rsidR="002B5207" w:rsidRDefault="00236806"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_Ref514324976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87</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2319DF">
        <w:rPr>
          <w:rFonts w:ascii="Times New Roman" w:eastAsia="Times New Roman" w:hAnsi="Times New Roman"/>
          <w:sz w:val="24"/>
          <w:szCs w:val="24"/>
          <w:lang w:eastAsia="en-AU"/>
        </w:rPr>
        <w:t xml:space="preserve">omits the words “one or more” from the alternative conditions for infant formula. This amendment makes it clear that all countries involved in the manufacturing process of infant formula must be FMD-free </w:t>
      </w:r>
      <w:r w:rsidR="00091EBE">
        <w:rPr>
          <w:rFonts w:ascii="Times New Roman" w:eastAsia="Times New Roman" w:hAnsi="Times New Roman"/>
          <w:sz w:val="24"/>
          <w:szCs w:val="24"/>
          <w:lang w:eastAsia="en-AU"/>
        </w:rPr>
        <w:t xml:space="preserve">to </w:t>
      </w:r>
      <w:r w:rsidR="002319DF">
        <w:rPr>
          <w:rFonts w:ascii="Times New Roman" w:eastAsia="Times New Roman" w:hAnsi="Times New Roman"/>
          <w:sz w:val="24"/>
          <w:szCs w:val="24"/>
          <w:lang w:eastAsia="en-AU"/>
        </w:rPr>
        <w:t>ensure that the level of biosecurity risk associated with these goods is appropriately managed.</w:t>
      </w:r>
    </w:p>
    <w:p w:rsidR="00236806" w:rsidRDefault="005143B4" w:rsidP="00E352B5">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04" w:name="_Ref514324998"/>
      <w:r>
        <w:rPr>
          <w:rFonts w:ascii="Times New Roman" w:eastAsia="Times New Roman" w:hAnsi="Times New Roman"/>
          <w:b/>
          <w:sz w:val="24"/>
          <w:szCs w:val="24"/>
          <w:lang w:eastAsia="en-AU"/>
        </w:rPr>
        <w:t>Subsection 11(2) (table item 2, column 2, subparagraph (b)(iii))</w:t>
      </w:r>
      <w:bookmarkEnd w:id="104"/>
    </w:p>
    <w:p w:rsidR="00236806" w:rsidRPr="003C55E6" w:rsidRDefault="00236806"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3C55E6">
        <w:rPr>
          <w:rFonts w:ascii="Times New Roman" w:eastAsia="Times New Roman" w:hAnsi="Times New Roman"/>
          <w:sz w:val="24"/>
          <w:szCs w:val="24"/>
          <w:lang w:eastAsia="en-AU"/>
        </w:rPr>
        <w:fldChar w:fldCharType="begin"/>
      </w:r>
      <w:r w:rsidRPr="003C55E6">
        <w:rPr>
          <w:rFonts w:ascii="Times New Roman" w:eastAsia="Times New Roman" w:hAnsi="Times New Roman"/>
          <w:sz w:val="24"/>
          <w:szCs w:val="24"/>
          <w:lang w:eastAsia="en-AU"/>
        </w:rPr>
        <w:instrText xml:space="preserve"> REF _Ref514324998 \r \h </w:instrText>
      </w:r>
      <w:r>
        <w:rPr>
          <w:rFonts w:ascii="Times New Roman" w:eastAsia="Times New Roman" w:hAnsi="Times New Roman"/>
          <w:sz w:val="24"/>
          <w:szCs w:val="24"/>
          <w:lang w:eastAsia="en-AU"/>
        </w:rPr>
        <w:instrText xml:space="preserve"> \* MERGEFORMAT </w:instrText>
      </w:r>
      <w:r w:rsidRPr="003C55E6">
        <w:rPr>
          <w:rFonts w:ascii="Times New Roman" w:eastAsia="Times New Roman" w:hAnsi="Times New Roman"/>
          <w:sz w:val="24"/>
          <w:szCs w:val="24"/>
          <w:lang w:eastAsia="en-AU"/>
        </w:rPr>
      </w:r>
      <w:r w:rsidRPr="003C55E6">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88</w:t>
      </w:r>
      <w:r w:rsidRPr="003C55E6">
        <w:rPr>
          <w:rFonts w:ascii="Times New Roman" w:eastAsia="Times New Roman" w:hAnsi="Times New Roman"/>
          <w:sz w:val="24"/>
          <w:szCs w:val="24"/>
          <w:lang w:eastAsia="en-AU"/>
        </w:rPr>
        <w:fldChar w:fldCharType="end"/>
      </w:r>
      <w:r w:rsidR="005D373A" w:rsidRPr="005D373A">
        <w:rPr>
          <w:rFonts w:ascii="Times New Roman" w:eastAsia="Times New Roman" w:hAnsi="Times New Roman"/>
          <w:sz w:val="24"/>
          <w:szCs w:val="24"/>
          <w:lang w:eastAsia="en-AU"/>
        </w:rPr>
        <w:t xml:space="preserve"> </w:t>
      </w:r>
      <w:r w:rsidR="005D373A">
        <w:rPr>
          <w:rFonts w:ascii="Times New Roman" w:eastAsia="Times New Roman" w:hAnsi="Times New Roman"/>
          <w:sz w:val="24"/>
          <w:szCs w:val="24"/>
          <w:lang w:eastAsia="en-AU"/>
        </w:rPr>
        <w:t xml:space="preserve">repeals subparagraph </w:t>
      </w:r>
      <w:r w:rsidR="00C3246B">
        <w:rPr>
          <w:rFonts w:ascii="Times New Roman" w:eastAsia="Times New Roman" w:hAnsi="Times New Roman"/>
          <w:sz w:val="24"/>
          <w:szCs w:val="24"/>
          <w:lang w:eastAsia="en-AU"/>
        </w:rPr>
        <w:t>(b)(iii)</w:t>
      </w:r>
      <w:r w:rsidR="00875F48">
        <w:rPr>
          <w:rFonts w:ascii="Times New Roman" w:eastAsia="Times New Roman" w:hAnsi="Times New Roman"/>
          <w:sz w:val="24"/>
          <w:szCs w:val="24"/>
          <w:lang w:eastAsia="en-AU"/>
        </w:rPr>
        <w:t xml:space="preserve"> in table item 2, column 2</w:t>
      </w:r>
      <w:r w:rsidR="002319DF">
        <w:rPr>
          <w:rFonts w:ascii="Times New Roman" w:eastAsia="Times New Roman" w:hAnsi="Times New Roman"/>
          <w:sz w:val="24"/>
          <w:szCs w:val="24"/>
          <w:lang w:eastAsia="en-AU"/>
        </w:rPr>
        <w:t xml:space="preserve">. </w:t>
      </w:r>
      <w:r w:rsidR="00AE4025">
        <w:rPr>
          <w:rFonts w:ascii="Times New Roman" w:eastAsia="Times New Roman" w:hAnsi="Times New Roman"/>
          <w:sz w:val="24"/>
          <w:szCs w:val="24"/>
          <w:lang w:eastAsia="en-AU"/>
        </w:rPr>
        <w:t xml:space="preserve">This amendment removes the requirement for infant formula for personal use to be accompanied by evidence that the goods were manufactured in one or more FMD-free countries only, which exists currently in addition to the requirement that the goods were manufactured in an FMD-free country. This evidence is not required to appropriately manage the biosecurity risk associated with infant formula for personal use, as infant formula not accompanied by evidence that it is manufactured in an FMD-free country will be treated as not having been manufactured in an FMD-free country, </w:t>
      </w:r>
      <w:r w:rsidR="004C7F03">
        <w:rPr>
          <w:rFonts w:ascii="Times New Roman" w:eastAsia="Times New Roman" w:hAnsi="Times New Roman"/>
          <w:sz w:val="24"/>
          <w:szCs w:val="24"/>
          <w:lang w:eastAsia="en-AU"/>
        </w:rPr>
        <w:t xml:space="preserve">and there are other alternative conditions in </w:t>
      </w:r>
      <w:r w:rsidR="00AE4025">
        <w:rPr>
          <w:rFonts w:ascii="Times New Roman" w:eastAsia="Times New Roman" w:hAnsi="Times New Roman"/>
          <w:sz w:val="24"/>
          <w:szCs w:val="24"/>
          <w:lang w:eastAsia="en-AU"/>
        </w:rPr>
        <w:t>item 2</w:t>
      </w:r>
      <w:r w:rsidR="004C7F03">
        <w:rPr>
          <w:rFonts w:ascii="Times New Roman" w:eastAsia="Times New Roman" w:hAnsi="Times New Roman"/>
          <w:sz w:val="24"/>
          <w:szCs w:val="24"/>
          <w:lang w:eastAsia="en-AU"/>
        </w:rPr>
        <w:t xml:space="preserve"> which may potentially apply</w:t>
      </w:r>
      <w:r w:rsidR="00AE4025">
        <w:rPr>
          <w:rFonts w:ascii="Times New Roman" w:eastAsia="Times New Roman" w:hAnsi="Times New Roman"/>
          <w:sz w:val="24"/>
          <w:szCs w:val="24"/>
          <w:lang w:eastAsia="en-AU"/>
        </w:rPr>
        <w:t xml:space="preserve">. This amendment </w:t>
      </w:r>
      <w:r w:rsidR="007A7A8F">
        <w:rPr>
          <w:rFonts w:ascii="Times New Roman" w:eastAsia="Times New Roman" w:hAnsi="Times New Roman"/>
          <w:sz w:val="24"/>
          <w:szCs w:val="24"/>
          <w:lang w:eastAsia="en-AU"/>
        </w:rPr>
        <w:t>aligns</w:t>
      </w:r>
      <w:r w:rsidR="00AE4025">
        <w:rPr>
          <w:rFonts w:ascii="Times New Roman" w:eastAsia="Times New Roman" w:hAnsi="Times New Roman"/>
          <w:sz w:val="24"/>
          <w:szCs w:val="24"/>
          <w:lang w:eastAsia="en-AU"/>
        </w:rPr>
        <w:t xml:space="preserve"> table item 2 with the conditions for other dairy products covered by </w:t>
      </w:r>
      <w:r w:rsidR="00CB178F">
        <w:rPr>
          <w:rFonts w:ascii="Times New Roman" w:eastAsia="Times New Roman" w:hAnsi="Times New Roman"/>
          <w:sz w:val="24"/>
          <w:szCs w:val="24"/>
          <w:lang w:eastAsia="en-AU"/>
        </w:rPr>
        <w:t>table item 1 under subsection 11</w:t>
      </w:r>
      <w:r w:rsidR="00AE4025">
        <w:rPr>
          <w:rFonts w:ascii="Times New Roman" w:eastAsia="Times New Roman" w:hAnsi="Times New Roman"/>
          <w:sz w:val="24"/>
          <w:szCs w:val="24"/>
          <w:lang w:eastAsia="en-AU"/>
        </w:rPr>
        <w:t xml:space="preserve">(2), as they have the same level of </w:t>
      </w:r>
      <w:r w:rsidR="00E37FAB">
        <w:rPr>
          <w:rFonts w:ascii="Times New Roman" w:eastAsia="Times New Roman" w:hAnsi="Times New Roman"/>
          <w:sz w:val="24"/>
          <w:szCs w:val="24"/>
          <w:lang w:eastAsia="en-AU"/>
        </w:rPr>
        <w:t xml:space="preserve">associated biosecurity </w:t>
      </w:r>
      <w:r w:rsidR="00AE4025">
        <w:rPr>
          <w:rFonts w:ascii="Times New Roman" w:eastAsia="Times New Roman" w:hAnsi="Times New Roman"/>
          <w:sz w:val="24"/>
          <w:szCs w:val="24"/>
          <w:lang w:eastAsia="en-AU"/>
        </w:rPr>
        <w:t>risk.</w:t>
      </w:r>
      <w:r w:rsidR="002319DF">
        <w:rPr>
          <w:rFonts w:ascii="Times New Roman" w:eastAsia="Times New Roman" w:hAnsi="Times New Roman"/>
          <w:sz w:val="24"/>
          <w:szCs w:val="24"/>
          <w:lang w:eastAsia="en-AU"/>
        </w:rPr>
        <w:t xml:space="preserve"> </w:t>
      </w:r>
    </w:p>
    <w:p w:rsidR="00133ED6" w:rsidRDefault="00133ED6"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05" w:name="_Ref514325053"/>
      <w:r>
        <w:rPr>
          <w:rFonts w:ascii="Times New Roman" w:eastAsia="Times New Roman" w:hAnsi="Times New Roman"/>
          <w:b/>
          <w:sz w:val="24"/>
          <w:szCs w:val="24"/>
          <w:lang w:eastAsia="en-AU"/>
        </w:rPr>
        <w:t>Subsection 11(2) (table item 2, column 2, subparagraph (c)(iv))</w:t>
      </w:r>
      <w:bookmarkEnd w:id="105"/>
    </w:p>
    <w:p w:rsidR="005D373A" w:rsidRPr="003C55E6" w:rsidRDefault="005D373A"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3C55E6">
        <w:rPr>
          <w:rFonts w:ascii="Times New Roman" w:eastAsia="Times New Roman" w:hAnsi="Times New Roman"/>
          <w:sz w:val="24"/>
          <w:szCs w:val="24"/>
          <w:lang w:eastAsia="en-AU"/>
        </w:rPr>
        <w:fldChar w:fldCharType="begin"/>
      </w:r>
      <w:r w:rsidRPr="003C55E6">
        <w:rPr>
          <w:rFonts w:ascii="Times New Roman" w:eastAsia="Times New Roman" w:hAnsi="Times New Roman"/>
          <w:sz w:val="24"/>
          <w:szCs w:val="24"/>
          <w:lang w:eastAsia="en-AU"/>
        </w:rPr>
        <w:instrText xml:space="preserve"> REF _Ref514325053 \r \h </w:instrText>
      </w:r>
      <w:r>
        <w:rPr>
          <w:rFonts w:ascii="Times New Roman" w:eastAsia="Times New Roman" w:hAnsi="Times New Roman"/>
          <w:sz w:val="24"/>
          <w:szCs w:val="24"/>
          <w:lang w:eastAsia="en-AU"/>
        </w:rPr>
        <w:instrText xml:space="preserve"> \* MERGEFORMAT </w:instrText>
      </w:r>
      <w:r w:rsidRPr="003C55E6">
        <w:rPr>
          <w:rFonts w:ascii="Times New Roman" w:eastAsia="Times New Roman" w:hAnsi="Times New Roman"/>
          <w:sz w:val="24"/>
          <w:szCs w:val="24"/>
          <w:lang w:eastAsia="en-AU"/>
        </w:rPr>
      </w:r>
      <w:r w:rsidRPr="003C55E6">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89</w:t>
      </w:r>
      <w:r w:rsidRPr="003C55E6">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2319DF">
        <w:rPr>
          <w:rFonts w:ascii="Times New Roman" w:eastAsia="Times New Roman" w:hAnsi="Times New Roman"/>
          <w:sz w:val="24"/>
          <w:szCs w:val="24"/>
          <w:lang w:eastAsia="en-AU"/>
        </w:rPr>
        <w:t xml:space="preserve">repeals subparagraph (c)(iv), which requires that infant formula is to be brought in as baggage. This amendment </w:t>
      </w:r>
      <w:r w:rsidR="007A7A8F">
        <w:rPr>
          <w:rFonts w:ascii="Times New Roman" w:eastAsia="Times New Roman" w:hAnsi="Times New Roman"/>
          <w:sz w:val="24"/>
          <w:szCs w:val="24"/>
          <w:lang w:eastAsia="en-AU"/>
        </w:rPr>
        <w:t>has been</w:t>
      </w:r>
      <w:r w:rsidR="002319DF">
        <w:rPr>
          <w:rFonts w:ascii="Times New Roman" w:eastAsia="Times New Roman" w:hAnsi="Times New Roman"/>
          <w:sz w:val="24"/>
          <w:szCs w:val="24"/>
          <w:lang w:eastAsia="en-AU"/>
        </w:rPr>
        <w:t xml:space="preserve"> made as the only mode of import for personal use goods accompanied by an infant is via the airport or seaport and therefore infant formula would have to be imported as baggage. This amendment removes this requirement as it is not necessary.</w:t>
      </w:r>
    </w:p>
    <w:p w:rsidR="00133ED6" w:rsidRDefault="00133ED6"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06" w:name="_Ref514325095"/>
      <w:r>
        <w:rPr>
          <w:rFonts w:ascii="Times New Roman" w:eastAsia="Times New Roman" w:hAnsi="Times New Roman"/>
          <w:b/>
          <w:sz w:val="24"/>
          <w:szCs w:val="24"/>
          <w:lang w:eastAsia="en-AU"/>
        </w:rPr>
        <w:t>Subsection 11(2) (table item 2, column 2, subparagraph (d)(i))</w:t>
      </w:r>
      <w:bookmarkEnd w:id="106"/>
    </w:p>
    <w:p w:rsidR="003C55E6" w:rsidRPr="003C55E6" w:rsidRDefault="003C55E6"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3C55E6">
        <w:rPr>
          <w:rFonts w:ascii="Times New Roman" w:eastAsia="Times New Roman" w:hAnsi="Times New Roman"/>
          <w:sz w:val="24"/>
          <w:szCs w:val="24"/>
          <w:lang w:eastAsia="en-AU"/>
        </w:rPr>
        <w:fldChar w:fldCharType="begin"/>
      </w:r>
      <w:r w:rsidRPr="003C55E6">
        <w:rPr>
          <w:rFonts w:ascii="Times New Roman" w:eastAsia="Times New Roman" w:hAnsi="Times New Roman"/>
          <w:sz w:val="24"/>
          <w:szCs w:val="24"/>
          <w:lang w:eastAsia="en-AU"/>
        </w:rPr>
        <w:instrText xml:space="preserve"> REF _Ref514325095 \r \h </w:instrText>
      </w:r>
      <w:r>
        <w:rPr>
          <w:rFonts w:ascii="Times New Roman" w:eastAsia="Times New Roman" w:hAnsi="Times New Roman"/>
          <w:sz w:val="24"/>
          <w:szCs w:val="24"/>
          <w:lang w:eastAsia="en-AU"/>
        </w:rPr>
        <w:instrText xml:space="preserve"> \* MERGEFORMAT </w:instrText>
      </w:r>
      <w:r w:rsidRPr="003C55E6">
        <w:rPr>
          <w:rFonts w:ascii="Times New Roman" w:eastAsia="Times New Roman" w:hAnsi="Times New Roman"/>
          <w:sz w:val="24"/>
          <w:szCs w:val="24"/>
          <w:lang w:eastAsia="en-AU"/>
        </w:rPr>
      </w:r>
      <w:r w:rsidRPr="003C55E6">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90</w:t>
      </w:r>
      <w:r w:rsidRPr="003C55E6">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2319DF">
        <w:rPr>
          <w:rFonts w:ascii="Times New Roman" w:eastAsia="Times New Roman" w:hAnsi="Times New Roman"/>
          <w:sz w:val="24"/>
          <w:szCs w:val="24"/>
          <w:lang w:eastAsia="en-AU"/>
        </w:rPr>
        <w:t xml:space="preserve">repeals subparagraph (d)(i), which requires that infant formula is shelf-stable. This subparagraph has been substituted with a requirement to instead ensure that infant formula has been commercially prepared and packaged. This amendment </w:t>
      </w:r>
      <w:r w:rsidR="007A7A8F">
        <w:rPr>
          <w:rFonts w:ascii="Times New Roman" w:eastAsia="Times New Roman" w:hAnsi="Times New Roman"/>
          <w:sz w:val="24"/>
          <w:szCs w:val="24"/>
          <w:lang w:eastAsia="en-AU"/>
        </w:rPr>
        <w:t>has been</w:t>
      </w:r>
      <w:r w:rsidR="002319DF">
        <w:rPr>
          <w:rFonts w:ascii="Times New Roman" w:eastAsia="Times New Roman" w:hAnsi="Times New Roman"/>
          <w:sz w:val="24"/>
          <w:szCs w:val="24"/>
          <w:lang w:eastAsia="en-AU"/>
        </w:rPr>
        <w:t xml:space="preserve"> made as for infant formula to be shelf-stable it must also be unopened, which is impractical for goods which are for personal use.</w:t>
      </w:r>
    </w:p>
    <w:p w:rsidR="00133ED6" w:rsidRDefault="00133ED6"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07" w:name="_Ref514325134"/>
      <w:r>
        <w:rPr>
          <w:rFonts w:ascii="Times New Roman" w:eastAsia="Times New Roman" w:hAnsi="Times New Roman"/>
          <w:b/>
          <w:sz w:val="24"/>
          <w:szCs w:val="24"/>
          <w:lang w:eastAsia="en-AU"/>
        </w:rPr>
        <w:t>Subsection 11(2) (table item 2, column 2, paragraph (e))</w:t>
      </w:r>
      <w:bookmarkEnd w:id="107"/>
    </w:p>
    <w:p w:rsidR="002319DF" w:rsidRDefault="003C55E6"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3C55E6">
        <w:rPr>
          <w:rFonts w:ascii="Times New Roman" w:eastAsia="Times New Roman" w:hAnsi="Times New Roman"/>
          <w:sz w:val="24"/>
          <w:szCs w:val="24"/>
          <w:lang w:eastAsia="en-AU"/>
        </w:rPr>
        <w:fldChar w:fldCharType="begin"/>
      </w:r>
      <w:r w:rsidRPr="003C55E6">
        <w:rPr>
          <w:rFonts w:ascii="Times New Roman" w:eastAsia="Times New Roman" w:hAnsi="Times New Roman"/>
          <w:sz w:val="24"/>
          <w:szCs w:val="24"/>
          <w:lang w:eastAsia="en-AU"/>
        </w:rPr>
        <w:instrText xml:space="preserve"> REF _Ref514325134 \r \h </w:instrText>
      </w:r>
      <w:r>
        <w:rPr>
          <w:rFonts w:ascii="Times New Roman" w:eastAsia="Times New Roman" w:hAnsi="Times New Roman"/>
          <w:sz w:val="24"/>
          <w:szCs w:val="24"/>
          <w:lang w:eastAsia="en-AU"/>
        </w:rPr>
        <w:instrText xml:space="preserve"> \* MERGEFORMAT </w:instrText>
      </w:r>
      <w:r w:rsidRPr="003C55E6">
        <w:rPr>
          <w:rFonts w:ascii="Times New Roman" w:eastAsia="Times New Roman" w:hAnsi="Times New Roman"/>
          <w:sz w:val="24"/>
          <w:szCs w:val="24"/>
          <w:lang w:eastAsia="en-AU"/>
        </w:rPr>
      </w:r>
      <w:r w:rsidRPr="003C55E6">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91</w:t>
      </w:r>
      <w:r w:rsidRPr="003C55E6">
        <w:rPr>
          <w:rFonts w:ascii="Times New Roman" w:eastAsia="Times New Roman" w:hAnsi="Times New Roman"/>
          <w:sz w:val="24"/>
          <w:szCs w:val="24"/>
          <w:lang w:eastAsia="en-AU"/>
        </w:rPr>
        <w:fldChar w:fldCharType="end"/>
      </w:r>
      <w:r w:rsidR="00F42FFD">
        <w:rPr>
          <w:rFonts w:ascii="Times New Roman" w:eastAsia="Times New Roman" w:hAnsi="Times New Roman"/>
          <w:sz w:val="24"/>
          <w:szCs w:val="24"/>
          <w:lang w:eastAsia="en-AU"/>
        </w:rPr>
        <w:t xml:space="preserve"> </w:t>
      </w:r>
      <w:r w:rsidR="002319DF">
        <w:rPr>
          <w:rFonts w:ascii="Times New Roman" w:eastAsia="Times New Roman" w:hAnsi="Times New Roman"/>
          <w:sz w:val="24"/>
          <w:szCs w:val="24"/>
          <w:lang w:eastAsia="en-AU"/>
        </w:rPr>
        <w:t xml:space="preserve">repeals paragraph (e) and substitutes it with new paragraph containing a requirement for infant formula to contain less than 10% by dry weight (other than added water) of dairy products. The alternative condition previously only applied to goods which contained one or more packets, however will now apply to all infant formula. This amendment </w:t>
      </w:r>
      <w:r w:rsidR="007A7A8F">
        <w:rPr>
          <w:rFonts w:ascii="Times New Roman" w:eastAsia="Times New Roman" w:hAnsi="Times New Roman"/>
          <w:sz w:val="24"/>
          <w:szCs w:val="24"/>
          <w:lang w:eastAsia="en-AU"/>
        </w:rPr>
        <w:t>has been</w:t>
      </w:r>
      <w:r w:rsidR="002319DF">
        <w:rPr>
          <w:rFonts w:ascii="Times New Roman" w:eastAsia="Times New Roman" w:hAnsi="Times New Roman"/>
          <w:sz w:val="24"/>
          <w:szCs w:val="24"/>
          <w:lang w:eastAsia="en-AU"/>
        </w:rPr>
        <w:t xml:space="preserve"> made as it is not necessary for the purpose of appropriately managing biosecurity to distinguish between infant formula</w:t>
      </w:r>
      <w:r w:rsidR="002319DF" w:rsidRPr="00F239A2">
        <w:rPr>
          <w:rFonts w:ascii="Times New Roman" w:eastAsia="Times New Roman" w:hAnsi="Times New Roman"/>
          <w:sz w:val="24"/>
          <w:szCs w:val="24"/>
          <w:lang w:eastAsia="en-AU"/>
        </w:rPr>
        <w:t xml:space="preserve"> which ha</w:t>
      </w:r>
      <w:r w:rsidR="002319DF">
        <w:rPr>
          <w:rFonts w:ascii="Times New Roman" w:eastAsia="Times New Roman" w:hAnsi="Times New Roman"/>
          <w:sz w:val="24"/>
          <w:szCs w:val="24"/>
          <w:lang w:eastAsia="en-AU"/>
        </w:rPr>
        <w:t>s</w:t>
      </w:r>
      <w:r w:rsidR="002319DF" w:rsidRPr="00F239A2">
        <w:rPr>
          <w:rFonts w:ascii="Times New Roman" w:eastAsia="Times New Roman" w:hAnsi="Times New Roman"/>
          <w:sz w:val="24"/>
          <w:szCs w:val="24"/>
          <w:lang w:eastAsia="en-AU"/>
        </w:rPr>
        <w:t xml:space="preserve"> been split into smaller individual portions </w:t>
      </w:r>
      <w:r w:rsidR="002319DF">
        <w:rPr>
          <w:rFonts w:ascii="Times New Roman" w:eastAsia="Times New Roman" w:hAnsi="Times New Roman"/>
          <w:sz w:val="24"/>
          <w:szCs w:val="24"/>
          <w:lang w:eastAsia="en-AU"/>
        </w:rPr>
        <w:t xml:space="preserve">and other infant formula. </w:t>
      </w:r>
      <w:r w:rsidR="002319DF" w:rsidRPr="00F239A2">
        <w:rPr>
          <w:rFonts w:ascii="Times New Roman" w:eastAsia="Times New Roman" w:hAnsi="Times New Roman"/>
          <w:sz w:val="24"/>
          <w:szCs w:val="24"/>
          <w:lang w:eastAsia="en-AU"/>
        </w:rPr>
        <w:t xml:space="preserve"> </w:t>
      </w:r>
    </w:p>
    <w:p w:rsidR="00133ED6" w:rsidRDefault="00133ED6"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08" w:name="_Ref514325198"/>
      <w:r>
        <w:rPr>
          <w:rFonts w:ascii="Times New Roman" w:eastAsia="Times New Roman" w:hAnsi="Times New Roman"/>
          <w:b/>
          <w:sz w:val="24"/>
          <w:szCs w:val="24"/>
          <w:lang w:eastAsia="en-AU"/>
        </w:rPr>
        <w:t>Subsection 11(2) (cell at table item 4, column 1)</w:t>
      </w:r>
      <w:bookmarkEnd w:id="108"/>
    </w:p>
    <w:p w:rsidR="002319DF" w:rsidRPr="00DB1564" w:rsidRDefault="00C34E29"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C34E29">
        <w:rPr>
          <w:rFonts w:ascii="Times New Roman" w:eastAsia="Times New Roman" w:hAnsi="Times New Roman"/>
          <w:sz w:val="24"/>
          <w:szCs w:val="24"/>
          <w:lang w:eastAsia="en-AU"/>
        </w:rPr>
        <w:fldChar w:fldCharType="begin"/>
      </w:r>
      <w:r w:rsidRPr="00C34E29">
        <w:rPr>
          <w:rFonts w:ascii="Times New Roman" w:eastAsia="Times New Roman" w:hAnsi="Times New Roman"/>
          <w:sz w:val="24"/>
          <w:szCs w:val="24"/>
          <w:lang w:eastAsia="en-AU"/>
        </w:rPr>
        <w:instrText xml:space="preserve"> REF _Ref514325198 \r \h </w:instrText>
      </w:r>
      <w:r>
        <w:rPr>
          <w:rFonts w:ascii="Times New Roman" w:eastAsia="Times New Roman" w:hAnsi="Times New Roman"/>
          <w:sz w:val="24"/>
          <w:szCs w:val="24"/>
          <w:lang w:eastAsia="en-AU"/>
        </w:rPr>
        <w:instrText xml:space="preserve"> \* MERGEFORMAT </w:instrText>
      </w:r>
      <w:r w:rsidRPr="00C34E29">
        <w:rPr>
          <w:rFonts w:ascii="Times New Roman" w:eastAsia="Times New Roman" w:hAnsi="Times New Roman"/>
          <w:sz w:val="24"/>
          <w:szCs w:val="24"/>
          <w:lang w:eastAsia="en-AU"/>
        </w:rPr>
      </w:r>
      <w:r w:rsidRPr="00C34E29">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92</w:t>
      </w:r>
      <w:r w:rsidRPr="00C34E29">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2319DF">
        <w:rPr>
          <w:rFonts w:ascii="Times New Roman" w:eastAsia="Times New Roman" w:hAnsi="Times New Roman"/>
          <w:sz w:val="24"/>
          <w:szCs w:val="24"/>
          <w:lang w:eastAsia="en-AU"/>
        </w:rPr>
        <w:t>repeals the cell and substitutes a new cell with a description of goods which now covers cooked biscuits, cooked breads, cooked cakes or cooked pastries containing uncooked dairy fillings or toppings. Cooked biscuits, breads, cakes or pastries which contain uncooked dairy fillings or toppings present minimal levels of biosecurity risk associated with those goods when the goods are manufactured in FMD-free countries.</w:t>
      </w:r>
    </w:p>
    <w:p w:rsidR="007B3DAE" w:rsidRDefault="007B3DAE" w:rsidP="00E352B5">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09" w:name="_Ref514324514"/>
      <w:r>
        <w:rPr>
          <w:rFonts w:ascii="Times New Roman" w:eastAsia="Times New Roman" w:hAnsi="Times New Roman"/>
          <w:b/>
          <w:sz w:val="24"/>
          <w:szCs w:val="24"/>
          <w:lang w:eastAsia="en-AU"/>
        </w:rPr>
        <w:t>Section 16 (table)</w:t>
      </w:r>
      <w:bookmarkEnd w:id="103"/>
      <w:bookmarkEnd w:id="109"/>
    </w:p>
    <w:p w:rsidR="007B3DAE" w:rsidRDefault="0015690C"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_Ref514324514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93</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8120E">
        <w:rPr>
          <w:rFonts w:ascii="Times New Roman" w:eastAsia="Times New Roman" w:hAnsi="Times New Roman"/>
          <w:sz w:val="24"/>
          <w:szCs w:val="24"/>
          <w:lang w:eastAsia="en-AU"/>
        </w:rPr>
        <w:t>repeals the table and substitutes it with an amended table to provide further clarification o</w:t>
      </w:r>
      <w:r w:rsidR="00E659DD">
        <w:rPr>
          <w:rFonts w:ascii="Times New Roman" w:eastAsia="Times New Roman" w:hAnsi="Times New Roman"/>
          <w:sz w:val="24"/>
          <w:szCs w:val="24"/>
          <w:lang w:eastAsia="en-AU"/>
        </w:rPr>
        <w:t>n</w:t>
      </w:r>
      <w:r w:rsidR="00A8120E">
        <w:rPr>
          <w:rFonts w:ascii="Times New Roman" w:eastAsia="Times New Roman" w:hAnsi="Times New Roman"/>
          <w:sz w:val="24"/>
          <w:szCs w:val="24"/>
          <w:lang w:eastAsia="en-AU"/>
        </w:rPr>
        <w:t xml:space="preserve"> which cosmetics and soap products can be imported into Cocos (Keeling) Islands by complying with alternative conditions. The amendment expands the description of cosmetic goods for human use to include those containing biological material (rather than just those of animal origin). It also amends the requirements for the existing alternative condition by requiring that cosmetics are ready for retail sale without any further processing, and providing for an exception in paragraph (c). The amendment specifies a new alternative condition for soap in paragraph (c) and changes the word “soap” to “goods” in paragraph (a).</w:t>
      </w:r>
    </w:p>
    <w:p w:rsidR="007B3DAE" w:rsidRDefault="007B3DAE"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10" w:name="_Ref513623686"/>
      <w:r>
        <w:rPr>
          <w:rFonts w:ascii="Times New Roman" w:eastAsia="Times New Roman" w:hAnsi="Times New Roman"/>
          <w:b/>
          <w:sz w:val="24"/>
          <w:szCs w:val="24"/>
          <w:lang w:eastAsia="en-AU"/>
        </w:rPr>
        <w:t>Section 18 (after the heading)</w:t>
      </w:r>
      <w:bookmarkEnd w:id="110"/>
    </w:p>
    <w:p w:rsidR="007B3DAE" w:rsidRPr="00DB1564" w:rsidRDefault="007B3DAE"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_Ref513623686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94</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8120E">
        <w:rPr>
          <w:rFonts w:ascii="Times New Roman" w:eastAsia="Times New Roman" w:hAnsi="Times New Roman"/>
          <w:sz w:val="24"/>
          <w:szCs w:val="24"/>
          <w:lang w:eastAsia="en-AU"/>
        </w:rPr>
        <w:t>inserts additional wording in section 18 to clarify that the section does not apply to plant materials or plant products that are intended for animal consumption, use as a bioremedial agent or fertiliser, or veterinary therapeutic use. This amendment ensures that biosecurity risks associated with produce for human consumption are appropriately managed.</w:t>
      </w:r>
    </w:p>
    <w:p w:rsidR="007B3DAE" w:rsidRDefault="007B3DAE"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11" w:name="_Ref513623718"/>
      <w:r>
        <w:rPr>
          <w:rFonts w:ascii="Times New Roman" w:eastAsia="Times New Roman" w:hAnsi="Times New Roman"/>
          <w:b/>
          <w:sz w:val="24"/>
          <w:szCs w:val="24"/>
          <w:lang w:eastAsia="en-AU"/>
        </w:rPr>
        <w:t>Section 18</w:t>
      </w:r>
      <w:bookmarkEnd w:id="111"/>
    </w:p>
    <w:p w:rsidR="007B3DAE" w:rsidRPr="00DB1564" w:rsidRDefault="007B3DAE"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_Ref513623718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95</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omits the word “For” and substitutes this with “(2) For”. This is a consequential amendment to allow for the amendment made by </w:t>
      </w: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_Ref513623686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94</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w:t>
      </w:r>
    </w:p>
    <w:p w:rsidR="007B3DAE" w:rsidRDefault="007B3DAE"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12" w:name="_Ref513623749"/>
      <w:r>
        <w:rPr>
          <w:rFonts w:ascii="Times New Roman" w:eastAsia="Times New Roman" w:hAnsi="Times New Roman"/>
          <w:b/>
          <w:sz w:val="24"/>
          <w:szCs w:val="24"/>
          <w:lang w:eastAsia="en-AU"/>
        </w:rPr>
        <w:t>Section 18 (table item 9, column 2, paragraph (d))</w:t>
      </w:r>
      <w:bookmarkEnd w:id="112"/>
    </w:p>
    <w:p w:rsidR="007B3DAE" w:rsidRDefault="007B3DAE"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_Ref513623749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96</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8120E">
        <w:rPr>
          <w:rFonts w:ascii="Times New Roman" w:eastAsia="Times New Roman" w:hAnsi="Times New Roman"/>
          <w:sz w:val="24"/>
          <w:szCs w:val="24"/>
          <w:lang w:eastAsia="en-AU"/>
        </w:rPr>
        <w:t>repeals paragraph (d), which requires that if the goods (herbal tea in tea bags or capsules) contain seeds as ingredients, the seeds are listed permitted seeds and have been processed so they are not viable. The level of biosecurity risk associated with seeds contained as an ingredient in tea bags or capsules that are intended for human consumption is acceptable, even if the seeds are viable</w:t>
      </w:r>
      <w:r w:rsidR="00565E49">
        <w:rPr>
          <w:rFonts w:ascii="Times New Roman" w:eastAsia="Times New Roman" w:hAnsi="Times New Roman"/>
          <w:sz w:val="24"/>
          <w:szCs w:val="24"/>
          <w:lang w:eastAsia="en-AU"/>
        </w:rPr>
        <w:t>, and even if they are not listed permitted seeds</w:t>
      </w:r>
      <w:r w:rsidR="00A8120E">
        <w:rPr>
          <w:rFonts w:ascii="Times New Roman" w:eastAsia="Times New Roman" w:hAnsi="Times New Roman"/>
          <w:sz w:val="24"/>
          <w:szCs w:val="24"/>
          <w:lang w:eastAsia="en-AU"/>
        </w:rPr>
        <w:t>.</w:t>
      </w:r>
    </w:p>
    <w:p w:rsidR="00C34E29" w:rsidRDefault="009E4894"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13" w:name="_Ref514325312"/>
      <w:bookmarkStart w:id="114" w:name="_Ref514315042"/>
      <w:r>
        <w:rPr>
          <w:rFonts w:ascii="Times New Roman" w:eastAsia="Times New Roman" w:hAnsi="Times New Roman"/>
          <w:b/>
          <w:sz w:val="24"/>
          <w:szCs w:val="24"/>
          <w:lang w:eastAsia="en-AU"/>
        </w:rPr>
        <w:t>Section 18 (at the end of the table)</w:t>
      </w:r>
      <w:bookmarkEnd w:id="113"/>
    </w:p>
    <w:p w:rsidR="00A8120E" w:rsidRPr="00DB1564" w:rsidRDefault="00154314"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_Ref514325312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97</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8120E">
        <w:rPr>
          <w:rFonts w:ascii="Times New Roman" w:eastAsia="Times New Roman" w:hAnsi="Times New Roman"/>
          <w:sz w:val="24"/>
          <w:szCs w:val="24"/>
          <w:lang w:eastAsia="en-AU"/>
        </w:rPr>
        <w:t>adds a new item and cells which has the effect of specifying dried herb products not for human consumption as goods for which alternative conditions are specified. The level of biosecurity risk associated with these goods is minimal biosecurity risk when the specified alternative conditions are met.</w:t>
      </w:r>
      <w:r w:rsidR="00A8120E" w:rsidRPr="009535B0">
        <w:rPr>
          <w:rFonts w:ascii="Times New Roman" w:eastAsia="Times New Roman" w:hAnsi="Times New Roman"/>
          <w:sz w:val="24"/>
          <w:szCs w:val="24"/>
          <w:lang w:eastAsia="en-AU"/>
        </w:rPr>
        <w:t xml:space="preserve"> This amendment </w:t>
      </w:r>
      <w:r w:rsidR="007A7A8F">
        <w:rPr>
          <w:rFonts w:ascii="Times New Roman" w:eastAsia="Times New Roman" w:hAnsi="Times New Roman"/>
          <w:sz w:val="24"/>
          <w:szCs w:val="24"/>
          <w:lang w:eastAsia="en-AU"/>
        </w:rPr>
        <w:t>reduces</w:t>
      </w:r>
      <w:r w:rsidR="00A8120E" w:rsidRPr="009535B0">
        <w:rPr>
          <w:rFonts w:ascii="Times New Roman" w:eastAsia="Times New Roman" w:hAnsi="Times New Roman"/>
          <w:sz w:val="24"/>
          <w:szCs w:val="24"/>
          <w:lang w:eastAsia="en-AU"/>
        </w:rPr>
        <w:t xml:space="preserve"> unnecessary regulatory burden for importers.</w:t>
      </w:r>
    </w:p>
    <w:p w:rsidR="00C93BC9" w:rsidRDefault="00C93BC9"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15" w:name="_Ref514344858"/>
      <w:r>
        <w:rPr>
          <w:rFonts w:ascii="Times New Roman" w:eastAsia="Times New Roman" w:hAnsi="Times New Roman"/>
          <w:b/>
          <w:sz w:val="24"/>
          <w:szCs w:val="24"/>
          <w:lang w:eastAsia="en-AU"/>
        </w:rPr>
        <w:t>Section 24 (at the end of the cell at table item 4A, column 1)</w:t>
      </w:r>
      <w:bookmarkEnd w:id="114"/>
      <w:bookmarkEnd w:id="115"/>
    </w:p>
    <w:p w:rsidR="00C93BC9" w:rsidRPr="00DB1564" w:rsidRDefault="00C352B9"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_Ref514344858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98</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8120E">
        <w:rPr>
          <w:rFonts w:ascii="Times New Roman" w:eastAsia="Times New Roman" w:hAnsi="Times New Roman"/>
          <w:sz w:val="24"/>
          <w:szCs w:val="24"/>
          <w:lang w:eastAsia="en-AU"/>
        </w:rPr>
        <w:t>adds the words “, other than goods covered by item 4B” at the end of the cell at table item 4A, column 1. This is a consequential amendment to the amendment made by</w:t>
      </w:r>
      <w:r w:rsidR="00C93BC9">
        <w:rPr>
          <w:rFonts w:ascii="Times New Roman" w:eastAsia="Times New Roman" w:hAnsi="Times New Roman"/>
          <w:sz w:val="24"/>
          <w:szCs w:val="24"/>
          <w:lang w:eastAsia="en-AU"/>
        </w:rPr>
        <w:t xml:space="preserve"> </w:t>
      </w:r>
      <w:r w:rsidR="00C93BC9">
        <w:rPr>
          <w:rFonts w:ascii="Times New Roman" w:eastAsia="Times New Roman" w:hAnsi="Times New Roman"/>
          <w:sz w:val="24"/>
          <w:szCs w:val="24"/>
          <w:lang w:eastAsia="en-AU"/>
        </w:rPr>
        <w:fldChar w:fldCharType="begin"/>
      </w:r>
      <w:r w:rsidR="00C93BC9">
        <w:rPr>
          <w:rFonts w:ascii="Times New Roman" w:eastAsia="Times New Roman" w:hAnsi="Times New Roman"/>
          <w:sz w:val="24"/>
          <w:szCs w:val="24"/>
          <w:lang w:eastAsia="en-AU"/>
        </w:rPr>
        <w:instrText xml:space="preserve"> REF _Ref513627082 \r \h </w:instrText>
      </w:r>
      <w:r w:rsidR="00C93BC9">
        <w:rPr>
          <w:rFonts w:ascii="Times New Roman" w:eastAsia="Times New Roman" w:hAnsi="Times New Roman"/>
          <w:sz w:val="24"/>
          <w:szCs w:val="24"/>
          <w:lang w:eastAsia="en-AU"/>
        </w:rPr>
      </w:r>
      <w:r w:rsidR="00C93BC9">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99</w:t>
      </w:r>
      <w:r w:rsidR="00C93BC9">
        <w:rPr>
          <w:rFonts w:ascii="Times New Roman" w:eastAsia="Times New Roman" w:hAnsi="Times New Roman"/>
          <w:sz w:val="24"/>
          <w:szCs w:val="24"/>
          <w:lang w:eastAsia="en-AU"/>
        </w:rPr>
        <w:fldChar w:fldCharType="end"/>
      </w:r>
      <w:r w:rsidR="00C93BC9">
        <w:rPr>
          <w:rFonts w:ascii="Times New Roman" w:eastAsia="Times New Roman" w:hAnsi="Times New Roman"/>
          <w:sz w:val="24"/>
          <w:szCs w:val="24"/>
          <w:lang w:eastAsia="en-AU"/>
        </w:rPr>
        <w:t>.</w:t>
      </w:r>
    </w:p>
    <w:p w:rsidR="00C93BC9" w:rsidRDefault="00C93BC9"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16" w:name="_Ref513627082"/>
      <w:r>
        <w:rPr>
          <w:rFonts w:ascii="Times New Roman" w:eastAsia="Times New Roman" w:hAnsi="Times New Roman"/>
          <w:b/>
          <w:sz w:val="24"/>
          <w:szCs w:val="24"/>
          <w:lang w:eastAsia="en-AU"/>
        </w:rPr>
        <w:t>Section 24 (after table item 4A)</w:t>
      </w:r>
      <w:bookmarkEnd w:id="116"/>
    </w:p>
    <w:p w:rsidR="00C93BC9" w:rsidRPr="00DB1564" w:rsidRDefault="00C93BC9"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_Ref513627082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99</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8120E">
        <w:rPr>
          <w:rFonts w:ascii="Times New Roman" w:eastAsia="Times New Roman" w:hAnsi="Times New Roman"/>
          <w:sz w:val="24"/>
          <w:szCs w:val="24"/>
          <w:lang w:eastAsia="en-AU"/>
        </w:rPr>
        <w:t xml:space="preserve">inserts a new table item 4B which specifies alternative conditions for species of mushrooms that are in certain forms and for use for medicinal purposes. This amendment </w:t>
      </w:r>
      <w:r w:rsidR="007A7A8F">
        <w:rPr>
          <w:rFonts w:ascii="Times New Roman" w:eastAsia="Times New Roman" w:hAnsi="Times New Roman"/>
          <w:sz w:val="24"/>
          <w:szCs w:val="24"/>
          <w:lang w:eastAsia="en-AU"/>
        </w:rPr>
        <w:t>reduces</w:t>
      </w:r>
      <w:r w:rsidR="00A8120E">
        <w:rPr>
          <w:rFonts w:ascii="Times New Roman" w:eastAsia="Times New Roman" w:hAnsi="Times New Roman"/>
          <w:sz w:val="24"/>
          <w:szCs w:val="24"/>
          <w:lang w:eastAsia="en-AU"/>
        </w:rPr>
        <w:t xml:space="preserve"> unnecessary regulatory burden for importers as the level of biosecurity risk associated with these goods is minimal when the alternative conditions are met.</w:t>
      </w:r>
    </w:p>
    <w:p w:rsidR="00C93BC9" w:rsidRDefault="00C93BC9"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17" w:name="_Ref513627202"/>
      <w:r>
        <w:rPr>
          <w:rFonts w:ascii="Times New Roman" w:eastAsia="Times New Roman" w:hAnsi="Times New Roman"/>
          <w:b/>
          <w:sz w:val="24"/>
          <w:szCs w:val="24"/>
          <w:lang w:eastAsia="en-AU"/>
        </w:rPr>
        <w:t>Section 26 (table items 1 and 2)</w:t>
      </w:r>
      <w:bookmarkEnd w:id="117"/>
    </w:p>
    <w:p w:rsidR="00F56BE3" w:rsidRDefault="003D682E" w:rsidP="00F56BE3">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_Ref513627202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100</w:t>
      </w:r>
      <w:r>
        <w:rPr>
          <w:rFonts w:ascii="Times New Roman" w:eastAsia="Times New Roman" w:hAnsi="Times New Roman"/>
          <w:sz w:val="24"/>
          <w:szCs w:val="24"/>
          <w:lang w:eastAsia="en-AU"/>
        </w:rPr>
        <w:fldChar w:fldCharType="end"/>
      </w:r>
      <w:r w:rsidR="00F56BE3">
        <w:rPr>
          <w:rFonts w:ascii="Times New Roman" w:eastAsia="Times New Roman" w:hAnsi="Times New Roman"/>
          <w:sz w:val="24"/>
          <w:szCs w:val="24"/>
          <w:lang w:eastAsia="en-AU"/>
        </w:rPr>
        <w:t xml:space="preserve"> repeals table items 1 and 2, and substitutes them with a new table item for timber and timber products, other than goods covered by another item in the table. This new alternative condition requires that timber and timber products are free from pests, and comply with one of the following conditions:</w:t>
      </w:r>
    </w:p>
    <w:p w:rsidR="00F56BE3" w:rsidRPr="00524620" w:rsidRDefault="00F56BE3" w:rsidP="00F56BE3">
      <w:pPr>
        <w:pStyle w:val="Page1"/>
        <w:numPr>
          <w:ilvl w:val="0"/>
          <w:numId w:val="29"/>
        </w:numPr>
        <w:shd w:val="clear" w:color="auto" w:fill="FFFFFF"/>
        <w:spacing w:before="100" w:beforeAutospacing="1" w:after="100" w:afterAutospacing="1"/>
        <w:rPr>
          <w:b w:val="0"/>
          <w:sz w:val="24"/>
          <w:szCs w:val="24"/>
        </w:rPr>
      </w:pPr>
      <w:r w:rsidRPr="00524620">
        <w:rPr>
          <w:b w:val="0"/>
          <w:sz w:val="24"/>
          <w:szCs w:val="24"/>
        </w:rPr>
        <w:t>are free from bark and have been processed or manufactured to be 200 millimetres or less in diameter in at least one dimension</w:t>
      </w:r>
      <w:r w:rsidR="00A00BAA">
        <w:rPr>
          <w:b w:val="0"/>
          <w:sz w:val="24"/>
          <w:szCs w:val="24"/>
        </w:rPr>
        <w:t>; or</w:t>
      </w:r>
    </w:p>
    <w:p w:rsidR="00F56BE3" w:rsidRPr="00524620" w:rsidRDefault="00F56BE3" w:rsidP="00F56BE3">
      <w:pPr>
        <w:pStyle w:val="Page1"/>
        <w:numPr>
          <w:ilvl w:val="0"/>
          <w:numId w:val="29"/>
        </w:numPr>
        <w:shd w:val="clear" w:color="auto" w:fill="FFFFFF"/>
        <w:spacing w:before="100" w:beforeAutospacing="1" w:after="100" w:afterAutospacing="1"/>
        <w:rPr>
          <w:b w:val="0"/>
          <w:sz w:val="24"/>
          <w:szCs w:val="24"/>
        </w:rPr>
      </w:pPr>
      <w:r w:rsidRPr="00524620">
        <w:rPr>
          <w:b w:val="0"/>
          <w:sz w:val="24"/>
          <w:szCs w:val="24"/>
        </w:rPr>
        <w:t>are accompanied by a phytosanitary certificate issued by the exporting country’s national plant protection organisation stating that biosecurity risks associated with the goods have been managed to an acceptable level; or</w:t>
      </w:r>
    </w:p>
    <w:p w:rsidR="00F56BE3" w:rsidRPr="00524620" w:rsidRDefault="00F56BE3" w:rsidP="00F56BE3">
      <w:pPr>
        <w:pStyle w:val="Page1"/>
        <w:numPr>
          <w:ilvl w:val="0"/>
          <w:numId w:val="29"/>
        </w:numPr>
        <w:shd w:val="clear" w:color="auto" w:fill="FFFFFF"/>
        <w:spacing w:before="100" w:beforeAutospacing="1" w:after="100" w:afterAutospacing="1"/>
        <w:rPr>
          <w:b w:val="0"/>
          <w:sz w:val="24"/>
          <w:szCs w:val="24"/>
        </w:rPr>
      </w:pPr>
      <w:r w:rsidRPr="00524620">
        <w:rPr>
          <w:b w:val="0"/>
          <w:sz w:val="24"/>
          <w:szCs w:val="24"/>
        </w:rPr>
        <w:t>are accompanied by evidence that demonstrates that the goods have been produced under an accreditation scheme that the Director of Biosecurity is satisfied is appropriate to manage the biosecurity risks associated with the goods to an acceptable level; or</w:t>
      </w:r>
    </w:p>
    <w:p w:rsidR="00F56BE3" w:rsidRDefault="00F56BE3" w:rsidP="00F56BE3">
      <w:pPr>
        <w:pStyle w:val="ListParagraph"/>
        <w:numPr>
          <w:ilvl w:val="0"/>
          <w:numId w:val="29"/>
        </w:numPr>
        <w:shd w:val="clear" w:color="auto" w:fill="FFFFFF"/>
        <w:spacing w:before="100" w:beforeAutospacing="1" w:after="100" w:afterAutospacing="1"/>
        <w:contextualSpacing w:val="0"/>
        <w:rPr>
          <w:rFonts w:ascii="Times New Roman" w:eastAsia="Times New Roman" w:hAnsi="Times New Roman"/>
          <w:sz w:val="24"/>
          <w:szCs w:val="24"/>
          <w:lang w:eastAsia="en-AU"/>
        </w:rPr>
      </w:pPr>
      <w:r w:rsidRPr="00524620">
        <w:rPr>
          <w:rFonts w:ascii="Times New Roman" w:eastAsia="Times New Roman" w:hAnsi="Times New Roman"/>
          <w:sz w:val="24"/>
          <w:szCs w:val="24"/>
          <w:lang w:eastAsia="en-AU"/>
        </w:rPr>
        <w:t>are for personal use and are brought in as baggage or mail</w:t>
      </w:r>
      <w:r w:rsidR="00E218A6">
        <w:rPr>
          <w:rFonts w:ascii="Times New Roman" w:eastAsia="Times New Roman" w:hAnsi="Times New Roman"/>
          <w:sz w:val="24"/>
          <w:szCs w:val="24"/>
          <w:lang w:eastAsia="en-AU"/>
        </w:rPr>
        <w:t>.</w:t>
      </w:r>
    </w:p>
    <w:p w:rsidR="00F56BE3" w:rsidRDefault="00F56BE3" w:rsidP="00F56BE3">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amendment ensures that conditions for timber and timber products align with updated terminology, and also simplifies the conditions for importers of timber products while ensuring that biosecurity risks associated with timber and timber products are appropriately managed. </w:t>
      </w:r>
    </w:p>
    <w:p w:rsidR="00C93BC9" w:rsidRDefault="00C93BC9"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18" w:name="_Ref513627235"/>
      <w:r>
        <w:rPr>
          <w:rFonts w:ascii="Times New Roman" w:eastAsia="Times New Roman" w:hAnsi="Times New Roman"/>
          <w:b/>
          <w:sz w:val="24"/>
          <w:szCs w:val="24"/>
          <w:lang w:eastAsia="en-AU"/>
        </w:rPr>
        <w:t>Section 26 (</w:t>
      </w:r>
      <w:r w:rsidR="008C639E">
        <w:rPr>
          <w:rFonts w:ascii="Times New Roman" w:eastAsia="Times New Roman" w:hAnsi="Times New Roman"/>
          <w:b/>
          <w:sz w:val="24"/>
          <w:szCs w:val="24"/>
          <w:lang w:eastAsia="en-AU"/>
        </w:rPr>
        <w:t xml:space="preserve">cell at </w:t>
      </w:r>
      <w:r>
        <w:rPr>
          <w:rFonts w:ascii="Times New Roman" w:eastAsia="Times New Roman" w:hAnsi="Times New Roman"/>
          <w:b/>
          <w:sz w:val="24"/>
          <w:szCs w:val="24"/>
          <w:lang w:eastAsia="en-AU"/>
        </w:rPr>
        <w:t>table item 3, column 2)</w:t>
      </w:r>
      <w:bookmarkEnd w:id="118"/>
    </w:p>
    <w:p w:rsidR="00C93BC9" w:rsidRPr="00DB1564" w:rsidRDefault="00C93BC9"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_Ref513627235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101</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4D0F2D">
        <w:rPr>
          <w:rFonts w:ascii="Times New Roman" w:eastAsia="Times New Roman" w:hAnsi="Times New Roman"/>
          <w:sz w:val="24"/>
          <w:szCs w:val="24"/>
          <w:lang w:eastAsia="en-AU"/>
        </w:rPr>
        <w:t xml:space="preserve">repeals </w:t>
      </w:r>
      <w:r w:rsidR="00B5209D">
        <w:rPr>
          <w:rFonts w:ascii="Times New Roman" w:eastAsia="Times New Roman" w:hAnsi="Times New Roman"/>
          <w:sz w:val="24"/>
          <w:szCs w:val="24"/>
          <w:lang w:eastAsia="en-AU"/>
        </w:rPr>
        <w:t xml:space="preserve">the cell at table item 3, column 2 </w:t>
      </w:r>
      <w:r w:rsidR="004D0F2D">
        <w:rPr>
          <w:rFonts w:ascii="Times New Roman" w:eastAsia="Times New Roman" w:hAnsi="Times New Roman"/>
          <w:sz w:val="24"/>
          <w:szCs w:val="24"/>
          <w:lang w:eastAsia="en-AU"/>
        </w:rPr>
        <w:t xml:space="preserve">and substitutes it with the requirement that certain charcoal of plant origin must have been </w:t>
      </w:r>
      <w:r w:rsidR="00B5209D">
        <w:rPr>
          <w:rFonts w:ascii="Times New Roman" w:eastAsia="Times New Roman" w:hAnsi="Times New Roman"/>
          <w:sz w:val="24"/>
          <w:szCs w:val="24"/>
          <w:lang w:eastAsia="en-AU"/>
        </w:rPr>
        <w:t xml:space="preserve">brought or imported from a part of Australian territory (other than </w:t>
      </w:r>
      <w:r w:rsidR="00235DB8">
        <w:rPr>
          <w:rFonts w:ascii="Times New Roman" w:eastAsia="Times New Roman" w:hAnsi="Times New Roman"/>
          <w:sz w:val="24"/>
          <w:szCs w:val="24"/>
          <w:lang w:eastAsia="en-AU"/>
        </w:rPr>
        <w:t>Christmas Island</w:t>
      </w:r>
      <w:r w:rsidR="00B5209D">
        <w:rPr>
          <w:rFonts w:ascii="Times New Roman" w:eastAsia="Times New Roman" w:hAnsi="Times New Roman"/>
          <w:sz w:val="24"/>
          <w:szCs w:val="24"/>
          <w:lang w:eastAsia="en-AU"/>
        </w:rPr>
        <w:t xml:space="preserve"> or Norfolk Island). Alternatively, the </w:t>
      </w:r>
      <w:r w:rsidR="00235DB8">
        <w:rPr>
          <w:rFonts w:ascii="Times New Roman" w:eastAsia="Times New Roman" w:hAnsi="Times New Roman"/>
          <w:sz w:val="24"/>
          <w:szCs w:val="24"/>
          <w:lang w:eastAsia="en-AU"/>
        </w:rPr>
        <w:t xml:space="preserve">charcoal goods must have been </w:t>
      </w:r>
      <w:r w:rsidR="004D0F2D">
        <w:rPr>
          <w:rFonts w:ascii="Times New Roman" w:eastAsia="Times New Roman" w:hAnsi="Times New Roman"/>
          <w:sz w:val="24"/>
          <w:szCs w:val="24"/>
          <w:lang w:eastAsia="en-AU"/>
        </w:rPr>
        <w:t>commercially packaged in clean and new packaging</w:t>
      </w:r>
      <w:r w:rsidR="00235DB8">
        <w:rPr>
          <w:rFonts w:ascii="Times New Roman" w:eastAsia="Times New Roman" w:hAnsi="Times New Roman"/>
          <w:sz w:val="24"/>
          <w:szCs w:val="24"/>
          <w:lang w:eastAsia="en-AU"/>
        </w:rPr>
        <w:t>, and must be accompanied by commercial documentation describing the charcoal goods and all ingredients contained within those goods</w:t>
      </w:r>
      <w:r w:rsidR="004D0F2D">
        <w:rPr>
          <w:rFonts w:ascii="Times New Roman" w:eastAsia="Times New Roman" w:hAnsi="Times New Roman"/>
          <w:sz w:val="24"/>
          <w:szCs w:val="24"/>
          <w:lang w:eastAsia="en-AU"/>
        </w:rPr>
        <w:t xml:space="preserve">. This is </w:t>
      </w:r>
      <w:r w:rsidR="003170DE">
        <w:rPr>
          <w:rFonts w:ascii="Times New Roman" w:eastAsia="Times New Roman" w:hAnsi="Times New Roman"/>
          <w:sz w:val="24"/>
          <w:szCs w:val="24"/>
          <w:lang w:eastAsia="en-AU"/>
        </w:rPr>
        <w:t xml:space="preserve">intended </w:t>
      </w:r>
      <w:r w:rsidR="004D0F2D">
        <w:rPr>
          <w:rFonts w:ascii="Times New Roman" w:eastAsia="Times New Roman" w:hAnsi="Times New Roman"/>
          <w:sz w:val="24"/>
          <w:szCs w:val="24"/>
          <w:lang w:eastAsia="en-AU"/>
        </w:rPr>
        <w:t>to ensure that samples of charcoal which may have been collected in the field are not brought into Cocos (Keeling) Islands as these samples may be contaminated, infected or infested with biosecurity risk material and the level of biosecurity risk is therefore not acceptable.</w:t>
      </w:r>
      <w:r w:rsidR="00706B89" w:rsidRPr="00706B89">
        <w:rPr>
          <w:rFonts w:ascii="Times New Roman" w:eastAsia="Times New Roman" w:hAnsi="Times New Roman"/>
          <w:sz w:val="24"/>
          <w:szCs w:val="24"/>
          <w:lang w:eastAsia="en-AU"/>
        </w:rPr>
        <w:t xml:space="preserve"> </w:t>
      </w:r>
      <w:r w:rsidR="00706B89">
        <w:rPr>
          <w:rFonts w:ascii="Times New Roman" w:eastAsia="Times New Roman" w:hAnsi="Times New Roman"/>
          <w:sz w:val="24"/>
          <w:szCs w:val="24"/>
          <w:lang w:eastAsia="en-AU"/>
        </w:rPr>
        <w:t>The requirement that the charcoal be commercially packaged in clean and new packaging excludes samples collected in the field.</w:t>
      </w:r>
    </w:p>
    <w:p w:rsidR="00C93BC9" w:rsidRDefault="00C93BC9"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19" w:name="_Ref514325634"/>
      <w:r>
        <w:rPr>
          <w:rFonts w:ascii="Times New Roman" w:eastAsia="Times New Roman" w:hAnsi="Times New Roman"/>
          <w:b/>
          <w:sz w:val="24"/>
          <w:szCs w:val="24"/>
          <w:lang w:eastAsia="en-AU"/>
        </w:rPr>
        <w:t>Section 26 (table item 7)</w:t>
      </w:r>
      <w:bookmarkEnd w:id="119"/>
    </w:p>
    <w:p w:rsidR="004D0F2D" w:rsidRPr="00DB1564" w:rsidRDefault="00161377"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_Ref514325634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102</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4D0F2D" w:rsidRPr="004A5CE4">
        <w:rPr>
          <w:rFonts w:ascii="Times New Roman" w:eastAsia="Times New Roman" w:hAnsi="Times New Roman"/>
          <w:sz w:val="24"/>
          <w:szCs w:val="24"/>
          <w:lang w:eastAsia="en-AU"/>
        </w:rPr>
        <w:t xml:space="preserve">repeals table item </w:t>
      </w:r>
      <w:r w:rsidR="004D0F2D">
        <w:rPr>
          <w:rFonts w:ascii="Times New Roman" w:eastAsia="Times New Roman" w:hAnsi="Times New Roman"/>
          <w:sz w:val="24"/>
          <w:szCs w:val="24"/>
          <w:lang w:eastAsia="en-AU"/>
        </w:rPr>
        <w:t>7</w:t>
      </w:r>
      <w:r w:rsidR="004D0F2D" w:rsidRPr="004A5CE4">
        <w:rPr>
          <w:rFonts w:ascii="Times New Roman" w:eastAsia="Times New Roman" w:hAnsi="Times New Roman"/>
          <w:sz w:val="24"/>
          <w:szCs w:val="24"/>
          <w:lang w:eastAsia="en-AU"/>
        </w:rPr>
        <w:t xml:space="preserve"> and substitutes it with</w:t>
      </w:r>
      <w:r w:rsidR="004D0F2D">
        <w:rPr>
          <w:rFonts w:ascii="Times New Roman" w:eastAsia="Times New Roman" w:hAnsi="Times New Roman"/>
          <w:sz w:val="24"/>
          <w:szCs w:val="24"/>
          <w:lang w:eastAsia="en-AU"/>
        </w:rPr>
        <w:t xml:space="preserve"> a new description of goods, being </w:t>
      </w:r>
      <w:r w:rsidR="004D0F2D" w:rsidRPr="004A5CE4">
        <w:rPr>
          <w:rFonts w:ascii="Times New Roman" w:eastAsia="Times New Roman" w:hAnsi="Times New Roman"/>
          <w:sz w:val="24"/>
          <w:szCs w:val="24"/>
          <w:lang w:eastAsia="en-AU"/>
        </w:rPr>
        <w:t xml:space="preserve">sawdust and woodchips which are of plant origin only, </w:t>
      </w:r>
      <w:r w:rsidR="004D0F2D">
        <w:rPr>
          <w:rFonts w:ascii="Times New Roman" w:eastAsia="Times New Roman" w:hAnsi="Times New Roman"/>
          <w:sz w:val="24"/>
          <w:szCs w:val="24"/>
          <w:lang w:eastAsia="en-AU"/>
        </w:rPr>
        <w:t xml:space="preserve">other than goods intended for animal consumption or use as a bioremedial agent or fertiliser. The amendment </w:t>
      </w:r>
      <w:r w:rsidR="00D070E4">
        <w:rPr>
          <w:rFonts w:ascii="Times New Roman" w:eastAsia="Times New Roman" w:hAnsi="Times New Roman"/>
          <w:sz w:val="24"/>
          <w:szCs w:val="24"/>
          <w:lang w:eastAsia="en-AU"/>
        </w:rPr>
        <w:t xml:space="preserve">also </w:t>
      </w:r>
      <w:r w:rsidR="004D0F2D">
        <w:rPr>
          <w:rFonts w:ascii="Times New Roman" w:eastAsia="Times New Roman" w:hAnsi="Times New Roman"/>
          <w:sz w:val="24"/>
          <w:szCs w:val="24"/>
          <w:lang w:eastAsia="en-AU"/>
        </w:rPr>
        <w:t xml:space="preserve">replaces the the </w:t>
      </w:r>
      <w:r w:rsidR="00095193">
        <w:rPr>
          <w:rFonts w:ascii="Times New Roman" w:eastAsia="Times New Roman" w:hAnsi="Times New Roman"/>
          <w:sz w:val="24"/>
          <w:szCs w:val="24"/>
          <w:lang w:eastAsia="en-AU"/>
        </w:rPr>
        <w:t xml:space="preserve">previous </w:t>
      </w:r>
      <w:r w:rsidR="004D0F2D">
        <w:rPr>
          <w:rFonts w:ascii="Times New Roman" w:eastAsia="Times New Roman" w:hAnsi="Times New Roman"/>
          <w:sz w:val="24"/>
          <w:szCs w:val="24"/>
          <w:lang w:eastAsia="en-AU"/>
        </w:rPr>
        <w:t xml:space="preserve">alternative condition </w:t>
      </w:r>
      <w:r w:rsidR="00091EBE">
        <w:rPr>
          <w:rFonts w:ascii="Times New Roman" w:eastAsia="Times New Roman" w:hAnsi="Times New Roman"/>
          <w:sz w:val="24"/>
          <w:szCs w:val="24"/>
          <w:lang w:eastAsia="en-AU"/>
        </w:rPr>
        <w:t>with the</w:t>
      </w:r>
      <w:r w:rsidR="004D0F2D">
        <w:rPr>
          <w:rFonts w:ascii="Times New Roman" w:eastAsia="Times New Roman" w:hAnsi="Times New Roman"/>
          <w:sz w:val="24"/>
          <w:szCs w:val="24"/>
          <w:lang w:eastAsia="en-AU"/>
        </w:rPr>
        <w:t xml:space="preserve"> requirement that the goods have been commercially packaged in clean and new packaging. This ensures that relevant sawdust and woodchips which have been collected in the field, </w:t>
      </w:r>
      <w:r w:rsidR="009C46AC">
        <w:rPr>
          <w:rFonts w:ascii="Times New Roman" w:eastAsia="Times New Roman" w:hAnsi="Times New Roman"/>
          <w:sz w:val="24"/>
          <w:szCs w:val="24"/>
          <w:lang w:eastAsia="en-AU"/>
        </w:rPr>
        <w:t xml:space="preserve">which would not be commercially packaged in clean and new packaging, would not be covered by </w:t>
      </w:r>
      <w:r w:rsidR="004D0F2D">
        <w:rPr>
          <w:rFonts w:ascii="Times New Roman" w:eastAsia="Times New Roman" w:hAnsi="Times New Roman"/>
          <w:sz w:val="24"/>
          <w:szCs w:val="24"/>
          <w:lang w:eastAsia="en-AU"/>
        </w:rPr>
        <w:t>the alternative condition as the level of biosecurity risk associated with those goods is high.</w:t>
      </w:r>
    </w:p>
    <w:p w:rsidR="00C93BC9" w:rsidRDefault="00C93BC9" w:rsidP="00E352B5">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20" w:name="_Ref513627350"/>
      <w:r>
        <w:rPr>
          <w:rFonts w:ascii="Times New Roman" w:eastAsia="Times New Roman" w:hAnsi="Times New Roman"/>
          <w:b/>
          <w:sz w:val="24"/>
          <w:szCs w:val="24"/>
          <w:lang w:eastAsia="en-AU"/>
        </w:rPr>
        <w:t>Subsection 27(3) (table item 25)</w:t>
      </w:r>
      <w:bookmarkEnd w:id="120"/>
    </w:p>
    <w:p w:rsidR="00C93BC9" w:rsidRPr="00DB1564" w:rsidRDefault="00C93BC9"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_Ref513627350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103</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omits “</w:t>
      </w:r>
      <w:r w:rsidRPr="00D24056">
        <w:rPr>
          <w:rFonts w:ascii="Times New Roman" w:eastAsia="Times New Roman" w:hAnsi="Times New Roman"/>
          <w:i/>
          <w:sz w:val="24"/>
          <w:szCs w:val="24"/>
          <w:lang w:eastAsia="en-AU"/>
        </w:rPr>
        <w:t>Hasagawaea</w:t>
      </w:r>
      <w:r>
        <w:rPr>
          <w:rFonts w:ascii="Times New Roman" w:eastAsia="Times New Roman" w:hAnsi="Times New Roman"/>
          <w:sz w:val="24"/>
          <w:szCs w:val="24"/>
          <w:lang w:eastAsia="en-AU"/>
        </w:rPr>
        <w:t>” and substitutes “</w:t>
      </w:r>
      <w:r w:rsidRPr="00D24056">
        <w:rPr>
          <w:rFonts w:ascii="Times New Roman" w:eastAsia="Times New Roman" w:hAnsi="Times New Roman"/>
          <w:i/>
          <w:sz w:val="24"/>
          <w:szCs w:val="24"/>
          <w:lang w:eastAsia="en-AU"/>
        </w:rPr>
        <w:t>Hasegawaea</w:t>
      </w:r>
      <w:r>
        <w:rPr>
          <w:rFonts w:ascii="Times New Roman" w:eastAsia="Times New Roman" w:hAnsi="Times New Roman"/>
          <w:sz w:val="24"/>
          <w:szCs w:val="24"/>
          <w:lang w:eastAsia="en-AU"/>
        </w:rPr>
        <w:t>”. This is a technical amendment to correct the spelling of the starter culture.</w:t>
      </w:r>
    </w:p>
    <w:p w:rsidR="00C93BC9" w:rsidRDefault="00C93BC9" w:rsidP="00161B51">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21" w:name="_Ref513627367"/>
      <w:r>
        <w:rPr>
          <w:rFonts w:ascii="Times New Roman" w:eastAsia="Times New Roman" w:hAnsi="Times New Roman"/>
          <w:b/>
          <w:sz w:val="24"/>
          <w:szCs w:val="24"/>
          <w:lang w:eastAsia="en-AU"/>
        </w:rPr>
        <w:t>Subsection 27(3) (table item 27)</w:t>
      </w:r>
      <w:bookmarkEnd w:id="121"/>
    </w:p>
    <w:p w:rsidR="00C93BC9" w:rsidRPr="00DB1564" w:rsidRDefault="00C93BC9"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_Ref513627367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104</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omits “</w:t>
      </w:r>
      <w:r w:rsidRPr="00904C0F">
        <w:rPr>
          <w:rFonts w:ascii="Times New Roman" w:eastAsia="Times New Roman" w:hAnsi="Times New Roman"/>
          <w:i/>
          <w:sz w:val="24"/>
          <w:szCs w:val="24"/>
          <w:lang w:eastAsia="en-AU"/>
        </w:rPr>
        <w:t>Hypopichia</w:t>
      </w:r>
      <w:r>
        <w:rPr>
          <w:rFonts w:ascii="Times New Roman" w:eastAsia="Times New Roman" w:hAnsi="Times New Roman"/>
          <w:sz w:val="24"/>
          <w:szCs w:val="24"/>
          <w:lang w:eastAsia="en-AU"/>
        </w:rPr>
        <w:t>” and substitutes “</w:t>
      </w:r>
      <w:r w:rsidRPr="00904C0F">
        <w:rPr>
          <w:rFonts w:ascii="Times New Roman" w:eastAsia="Times New Roman" w:hAnsi="Times New Roman"/>
          <w:i/>
          <w:sz w:val="24"/>
          <w:szCs w:val="24"/>
          <w:lang w:eastAsia="en-AU"/>
        </w:rPr>
        <w:t>Hyphopichia</w:t>
      </w:r>
      <w:r>
        <w:rPr>
          <w:rFonts w:ascii="Times New Roman" w:eastAsia="Times New Roman" w:hAnsi="Times New Roman"/>
          <w:sz w:val="24"/>
          <w:szCs w:val="24"/>
          <w:lang w:eastAsia="en-AU"/>
        </w:rPr>
        <w:t>”. This is a technical amendment to correct the spelling of the starter culture.</w:t>
      </w:r>
    </w:p>
    <w:p w:rsidR="00C93BC9" w:rsidRDefault="00C93BC9"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22" w:name="_Ref513627379"/>
      <w:r>
        <w:rPr>
          <w:rFonts w:ascii="Times New Roman" w:eastAsia="Times New Roman" w:hAnsi="Times New Roman"/>
          <w:b/>
          <w:sz w:val="24"/>
          <w:szCs w:val="24"/>
          <w:lang w:eastAsia="en-AU"/>
        </w:rPr>
        <w:t>Subsection 27(3) (table item 35)</w:t>
      </w:r>
      <w:bookmarkEnd w:id="122"/>
    </w:p>
    <w:p w:rsidR="00C93BC9" w:rsidRPr="00DB1564" w:rsidRDefault="00C93BC9"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_Ref513627379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105</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omits “</w:t>
      </w:r>
      <w:r w:rsidRPr="00307D05">
        <w:rPr>
          <w:rFonts w:ascii="Times New Roman" w:eastAsia="Times New Roman" w:hAnsi="Times New Roman"/>
          <w:i/>
          <w:sz w:val="24"/>
          <w:szCs w:val="24"/>
          <w:lang w:eastAsia="en-AU"/>
        </w:rPr>
        <w:t>pentasaceus</w:t>
      </w:r>
      <w:r>
        <w:rPr>
          <w:rFonts w:ascii="Times New Roman" w:eastAsia="Times New Roman" w:hAnsi="Times New Roman"/>
          <w:sz w:val="24"/>
          <w:szCs w:val="24"/>
          <w:lang w:eastAsia="en-AU"/>
        </w:rPr>
        <w:t>” and substitutes “</w:t>
      </w:r>
      <w:r w:rsidRPr="00307D05">
        <w:rPr>
          <w:rFonts w:ascii="Times New Roman" w:eastAsia="Times New Roman" w:hAnsi="Times New Roman"/>
          <w:i/>
          <w:sz w:val="24"/>
          <w:szCs w:val="24"/>
          <w:lang w:eastAsia="en-AU"/>
        </w:rPr>
        <w:t>pentosaceus</w:t>
      </w:r>
      <w:r>
        <w:rPr>
          <w:rFonts w:ascii="Times New Roman" w:eastAsia="Times New Roman" w:hAnsi="Times New Roman"/>
          <w:sz w:val="24"/>
          <w:szCs w:val="24"/>
          <w:lang w:eastAsia="en-AU"/>
        </w:rPr>
        <w:t>”. This is a technical amendment to correct the spelling of the starter culture.</w:t>
      </w:r>
    </w:p>
    <w:p w:rsidR="00C93BC9" w:rsidRDefault="00C93BC9"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23" w:name="_Ref513627396"/>
      <w:r>
        <w:rPr>
          <w:rFonts w:ascii="Times New Roman" w:eastAsia="Times New Roman" w:hAnsi="Times New Roman"/>
          <w:b/>
          <w:sz w:val="24"/>
          <w:szCs w:val="24"/>
          <w:lang w:eastAsia="en-AU"/>
        </w:rPr>
        <w:t>Subsection 27(3) (table item 36)</w:t>
      </w:r>
      <w:bookmarkEnd w:id="123"/>
    </w:p>
    <w:p w:rsidR="00C93BC9" w:rsidRPr="00DB1564" w:rsidRDefault="00C93BC9"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_Ref513627396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106</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2B6BB4">
        <w:rPr>
          <w:rFonts w:ascii="Times New Roman" w:eastAsia="Times New Roman" w:hAnsi="Times New Roman"/>
          <w:sz w:val="24"/>
          <w:szCs w:val="24"/>
          <w:lang w:eastAsia="en-AU"/>
        </w:rPr>
        <w:t>omits “</w:t>
      </w:r>
      <w:r w:rsidR="002B6BB4" w:rsidRPr="00E31CF5">
        <w:rPr>
          <w:rFonts w:ascii="Times New Roman" w:eastAsia="Times New Roman" w:hAnsi="Times New Roman"/>
          <w:i/>
          <w:sz w:val="24"/>
          <w:szCs w:val="24"/>
          <w:lang w:eastAsia="en-AU"/>
        </w:rPr>
        <w:t>camembertii</w:t>
      </w:r>
      <w:r w:rsidR="002B6BB4">
        <w:rPr>
          <w:rFonts w:ascii="Times New Roman" w:eastAsia="Times New Roman" w:hAnsi="Times New Roman"/>
          <w:sz w:val="24"/>
          <w:szCs w:val="24"/>
          <w:lang w:eastAsia="en-AU"/>
        </w:rPr>
        <w:t>)”, substitutes “</w:t>
      </w:r>
      <w:r w:rsidR="002B6BB4" w:rsidRPr="00E31CF5">
        <w:rPr>
          <w:rFonts w:ascii="Times New Roman" w:eastAsia="Times New Roman" w:hAnsi="Times New Roman"/>
          <w:i/>
          <w:sz w:val="24"/>
          <w:szCs w:val="24"/>
          <w:lang w:eastAsia="en-AU"/>
        </w:rPr>
        <w:t>camembertii</w:t>
      </w:r>
      <w:r w:rsidR="002B6BB4">
        <w:rPr>
          <w:rFonts w:ascii="Times New Roman" w:eastAsia="Times New Roman" w:hAnsi="Times New Roman"/>
          <w:sz w:val="24"/>
          <w:szCs w:val="24"/>
          <w:lang w:eastAsia="en-AU"/>
        </w:rPr>
        <w:t xml:space="preserve"> and </w:t>
      </w:r>
      <w:r w:rsidR="002B6BB4" w:rsidRPr="00852FAF">
        <w:rPr>
          <w:rFonts w:ascii="Times New Roman" w:eastAsia="Times New Roman" w:hAnsi="Times New Roman"/>
          <w:i/>
          <w:sz w:val="24"/>
          <w:szCs w:val="24"/>
          <w:lang w:eastAsia="en-AU"/>
        </w:rPr>
        <w:t>Penicillium candidum</w:t>
      </w:r>
      <w:r w:rsidR="002B6BB4">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 This is a technical amendment to add a synonym to this starter culture.</w:t>
      </w:r>
    </w:p>
    <w:p w:rsidR="00C93BC9" w:rsidRDefault="00C93BC9"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24" w:name="_Ref513627425"/>
      <w:r>
        <w:rPr>
          <w:rFonts w:ascii="Times New Roman" w:eastAsia="Times New Roman" w:hAnsi="Times New Roman"/>
          <w:b/>
          <w:sz w:val="24"/>
          <w:szCs w:val="24"/>
          <w:lang w:eastAsia="en-AU"/>
        </w:rPr>
        <w:t>Subsection 31(2) (heading)</w:t>
      </w:r>
      <w:bookmarkEnd w:id="124"/>
    </w:p>
    <w:p w:rsidR="004D0F2D" w:rsidRPr="00DB1564" w:rsidRDefault="00C93BC9"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_Ref513627425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107</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4D0F2D">
        <w:rPr>
          <w:rFonts w:ascii="Times New Roman" w:eastAsia="Times New Roman" w:hAnsi="Times New Roman"/>
          <w:sz w:val="24"/>
          <w:szCs w:val="24"/>
          <w:lang w:eastAsia="en-AU"/>
        </w:rPr>
        <w:t>repeals the heading and substitutes it with a new heading to clarify and reflect that subsection 31(2) also applies to goods contained in cosmetics for human use.</w:t>
      </w:r>
    </w:p>
    <w:p w:rsidR="00C93BC9" w:rsidRDefault="00C93BC9"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25" w:name="_Ref513627544"/>
      <w:r>
        <w:rPr>
          <w:rFonts w:ascii="Times New Roman" w:eastAsia="Times New Roman" w:hAnsi="Times New Roman"/>
          <w:b/>
          <w:sz w:val="24"/>
          <w:szCs w:val="24"/>
          <w:lang w:eastAsia="en-AU"/>
        </w:rPr>
        <w:t>Subsection 31(4) (after table item 1)</w:t>
      </w:r>
      <w:bookmarkEnd w:id="125"/>
    </w:p>
    <w:p w:rsidR="004D0F2D" w:rsidRDefault="00481078"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_Ref513627544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108</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4D0F2D">
        <w:rPr>
          <w:rFonts w:ascii="Times New Roman" w:eastAsia="Times New Roman" w:hAnsi="Times New Roman"/>
          <w:sz w:val="24"/>
          <w:szCs w:val="24"/>
          <w:lang w:eastAsia="en-AU"/>
        </w:rPr>
        <w:t>inserts</w:t>
      </w:r>
      <w:r w:rsidR="004D0F2D" w:rsidRPr="000F6343">
        <w:rPr>
          <w:rFonts w:ascii="Times New Roman" w:eastAsia="Times New Roman" w:hAnsi="Times New Roman"/>
          <w:sz w:val="24"/>
          <w:szCs w:val="24"/>
          <w:lang w:eastAsia="en-AU"/>
        </w:rPr>
        <w:t xml:space="preserve"> </w:t>
      </w:r>
      <w:r w:rsidR="004D0F2D" w:rsidRPr="00445AA6">
        <w:rPr>
          <w:rFonts w:ascii="Times New Roman" w:eastAsia="Times New Roman" w:hAnsi="Times New Roman"/>
          <w:sz w:val="24"/>
          <w:szCs w:val="24"/>
          <w:lang w:eastAsia="en-AU"/>
        </w:rPr>
        <w:t xml:space="preserve">a new item into the table </w:t>
      </w:r>
      <w:r w:rsidR="004D0F2D">
        <w:rPr>
          <w:rFonts w:ascii="Times New Roman" w:eastAsia="Times New Roman" w:hAnsi="Times New Roman"/>
          <w:sz w:val="24"/>
          <w:szCs w:val="24"/>
          <w:lang w:eastAsia="en-AU"/>
        </w:rPr>
        <w:t>in sub</w:t>
      </w:r>
      <w:r w:rsidR="00C565D9">
        <w:rPr>
          <w:rFonts w:ascii="Times New Roman" w:eastAsia="Times New Roman" w:hAnsi="Times New Roman"/>
          <w:sz w:val="24"/>
          <w:szCs w:val="24"/>
          <w:lang w:eastAsia="en-AU"/>
        </w:rPr>
        <w:t>section 31</w:t>
      </w:r>
      <w:r w:rsidR="004D0F2D" w:rsidRPr="00445AA6">
        <w:rPr>
          <w:rFonts w:ascii="Times New Roman" w:eastAsia="Times New Roman" w:hAnsi="Times New Roman"/>
          <w:sz w:val="24"/>
          <w:szCs w:val="24"/>
          <w:lang w:eastAsia="en-AU"/>
        </w:rPr>
        <w:t xml:space="preserve">(4), </w:t>
      </w:r>
      <w:r w:rsidR="004D0F2D">
        <w:rPr>
          <w:rFonts w:ascii="Times New Roman" w:eastAsia="Times New Roman" w:hAnsi="Times New Roman"/>
          <w:sz w:val="24"/>
          <w:szCs w:val="24"/>
          <w:lang w:eastAsia="en-AU"/>
        </w:rPr>
        <w:t>to provide that the alte</w:t>
      </w:r>
      <w:r w:rsidR="00C565D9">
        <w:rPr>
          <w:rFonts w:ascii="Times New Roman" w:eastAsia="Times New Roman" w:hAnsi="Times New Roman"/>
          <w:sz w:val="24"/>
          <w:szCs w:val="24"/>
          <w:lang w:eastAsia="en-AU"/>
        </w:rPr>
        <w:t>rnative conditions in section 31</w:t>
      </w:r>
      <w:r w:rsidR="004D0F2D">
        <w:rPr>
          <w:rFonts w:ascii="Times New Roman" w:eastAsia="Times New Roman" w:hAnsi="Times New Roman"/>
          <w:sz w:val="24"/>
          <w:szCs w:val="24"/>
          <w:lang w:eastAsia="en-AU"/>
        </w:rPr>
        <w:t xml:space="preserve"> apply to carminic acid. </w:t>
      </w:r>
    </w:p>
    <w:p w:rsidR="004D0F2D" w:rsidRPr="00445AA6" w:rsidRDefault="004D0F2D" w:rsidP="00822676">
      <w:pPr>
        <w:shd w:val="clear" w:color="auto" w:fill="FFFFFF"/>
        <w:spacing w:before="100" w:beforeAutospacing="1" w:after="100" w:afterAutospacing="1"/>
        <w:rPr>
          <w:rFonts w:ascii="Times New Roman" w:eastAsia="Times New Roman" w:hAnsi="Times New Roman"/>
          <w:sz w:val="24"/>
          <w:szCs w:val="24"/>
          <w:lang w:eastAsia="en-AU"/>
        </w:rPr>
      </w:pPr>
      <w:r w:rsidRPr="00445AA6">
        <w:rPr>
          <w:rFonts w:ascii="Times New Roman" w:eastAsia="Times New Roman" w:hAnsi="Times New Roman"/>
          <w:sz w:val="24"/>
          <w:szCs w:val="24"/>
          <w:lang w:eastAsia="en-AU"/>
        </w:rPr>
        <w:t>The alte</w:t>
      </w:r>
      <w:r w:rsidR="00C565D9">
        <w:rPr>
          <w:rFonts w:ascii="Times New Roman" w:eastAsia="Times New Roman" w:hAnsi="Times New Roman"/>
          <w:sz w:val="24"/>
          <w:szCs w:val="24"/>
          <w:lang w:eastAsia="en-AU"/>
        </w:rPr>
        <w:t>rnative conditions in section 31</w:t>
      </w:r>
      <w:r w:rsidRPr="00445AA6">
        <w:rPr>
          <w:rFonts w:ascii="Times New Roman" w:eastAsia="Times New Roman" w:hAnsi="Times New Roman"/>
          <w:sz w:val="24"/>
          <w:szCs w:val="24"/>
          <w:lang w:eastAsia="en-AU"/>
        </w:rPr>
        <w:t xml:space="preserve"> manage associated biosecurity risks for </w:t>
      </w:r>
      <w:r>
        <w:rPr>
          <w:rFonts w:ascii="Times New Roman" w:eastAsia="Times New Roman" w:hAnsi="Times New Roman"/>
          <w:sz w:val="24"/>
          <w:szCs w:val="24"/>
          <w:lang w:eastAsia="en-AU"/>
        </w:rPr>
        <w:t>carminic acid</w:t>
      </w:r>
      <w:r w:rsidRPr="00445AA6">
        <w:rPr>
          <w:rFonts w:ascii="Times New Roman" w:eastAsia="Times New Roman" w:hAnsi="Times New Roman"/>
          <w:sz w:val="24"/>
          <w:szCs w:val="24"/>
          <w:lang w:eastAsia="en-AU"/>
        </w:rPr>
        <w:t xml:space="preserve"> to an acceptably low level, and the inclusion of </w:t>
      </w:r>
      <w:r>
        <w:rPr>
          <w:rFonts w:ascii="Times New Roman" w:eastAsia="Times New Roman" w:hAnsi="Times New Roman"/>
          <w:sz w:val="24"/>
          <w:szCs w:val="24"/>
          <w:lang w:eastAsia="en-AU"/>
        </w:rPr>
        <w:t>carminic acid</w:t>
      </w:r>
      <w:r w:rsidRPr="00445AA6">
        <w:rPr>
          <w:rFonts w:ascii="Times New Roman" w:eastAsia="Times New Roman" w:hAnsi="Times New Roman"/>
          <w:sz w:val="24"/>
          <w:szCs w:val="24"/>
          <w:lang w:eastAsia="en-AU"/>
        </w:rPr>
        <w:t xml:space="preserve"> into </w:t>
      </w:r>
      <w:r>
        <w:rPr>
          <w:rFonts w:ascii="Times New Roman" w:eastAsia="Times New Roman" w:hAnsi="Times New Roman"/>
          <w:sz w:val="24"/>
          <w:szCs w:val="24"/>
          <w:lang w:eastAsia="en-AU"/>
        </w:rPr>
        <w:t>sub</w:t>
      </w:r>
      <w:r w:rsidR="00C565D9">
        <w:rPr>
          <w:rFonts w:ascii="Times New Roman" w:eastAsia="Times New Roman" w:hAnsi="Times New Roman"/>
          <w:sz w:val="24"/>
          <w:szCs w:val="24"/>
          <w:lang w:eastAsia="en-AU"/>
        </w:rPr>
        <w:t>section 31</w:t>
      </w:r>
      <w:r>
        <w:rPr>
          <w:rFonts w:ascii="Times New Roman" w:eastAsia="Times New Roman" w:hAnsi="Times New Roman"/>
          <w:sz w:val="24"/>
          <w:szCs w:val="24"/>
          <w:lang w:eastAsia="en-AU"/>
        </w:rPr>
        <w:t>(4)</w:t>
      </w:r>
      <w:r w:rsidRPr="00445AA6">
        <w:rPr>
          <w:rFonts w:ascii="Times New Roman" w:eastAsia="Times New Roman" w:hAnsi="Times New Roman"/>
          <w:sz w:val="24"/>
          <w:szCs w:val="24"/>
          <w:lang w:eastAsia="en-AU"/>
        </w:rPr>
        <w:t xml:space="preserve"> reduces regulatory burden </w:t>
      </w:r>
      <w:r>
        <w:rPr>
          <w:rFonts w:ascii="Times New Roman" w:eastAsia="Times New Roman" w:hAnsi="Times New Roman"/>
          <w:sz w:val="24"/>
          <w:szCs w:val="24"/>
          <w:lang w:eastAsia="en-AU"/>
        </w:rPr>
        <w:t>for</w:t>
      </w:r>
      <w:r w:rsidRPr="00445AA6">
        <w:rPr>
          <w:rFonts w:ascii="Times New Roman" w:eastAsia="Times New Roman" w:hAnsi="Times New Roman"/>
          <w:sz w:val="24"/>
          <w:szCs w:val="24"/>
          <w:lang w:eastAsia="en-AU"/>
        </w:rPr>
        <w:t xml:space="preserve"> importers.</w:t>
      </w:r>
    </w:p>
    <w:p w:rsidR="00C93BC9" w:rsidRDefault="00C93BC9" w:rsidP="00822676">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26" w:name="_Ref513627552"/>
      <w:r>
        <w:rPr>
          <w:rFonts w:ascii="Times New Roman" w:eastAsia="Times New Roman" w:hAnsi="Times New Roman"/>
          <w:b/>
          <w:sz w:val="24"/>
          <w:szCs w:val="24"/>
          <w:lang w:eastAsia="en-AU"/>
        </w:rPr>
        <w:t>Subsection 31(4) (after table item 3)</w:t>
      </w:r>
      <w:bookmarkEnd w:id="126"/>
    </w:p>
    <w:p w:rsidR="004D0F2D" w:rsidRDefault="00F239C6" w:rsidP="00822676">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_Ref513627552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109</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4D0F2D">
        <w:rPr>
          <w:rFonts w:ascii="Times New Roman" w:eastAsia="Times New Roman" w:hAnsi="Times New Roman"/>
          <w:sz w:val="24"/>
          <w:szCs w:val="24"/>
          <w:lang w:eastAsia="en-AU"/>
        </w:rPr>
        <w:t>inserts</w:t>
      </w:r>
      <w:r w:rsidR="004D0F2D" w:rsidRPr="00445AA6">
        <w:rPr>
          <w:rFonts w:ascii="Times New Roman" w:eastAsia="Times New Roman" w:hAnsi="Times New Roman"/>
          <w:sz w:val="24"/>
          <w:szCs w:val="24"/>
          <w:lang w:eastAsia="en-AU"/>
        </w:rPr>
        <w:t xml:space="preserve"> new item</w:t>
      </w:r>
      <w:r w:rsidR="004D0F2D">
        <w:rPr>
          <w:rFonts w:ascii="Times New Roman" w:eastAsia="Times New Roman" w:hAnsi="Times New Roman"/>
          <w:sz w:val="24"/>
          <w:szCs w:val="24"/>
          <w:lang w:eastAsia="en-AU"/>
        </w:rPr>
        <w:t>s</w:t>
      </w:r>
      <w:r w:rsidR="004D0F2D" w:rsidRPr="00445AA6">
        <w:rPr>
          <w:rFonts w:ascii="Times New Roman" w:eastAsia="Times New Roman" w:hAnsi="Times New Roman"/>
          <w:sz w:val="24"/>
          <w:szCs w:val="24"/>
          <w:lang w:eastAsia="en-AU"/>
        </w:rPr>
        <w:t xml:space="preserve"> into the table </w:t>
      </w:r>
      <w:r w:rsidR="004D0F2D">
        <w:rPr>
          <w:rFonts w:ascii="Times New Roman" w:eastAsia="Times New Roman" w:hAnsi="Times New Roman"/>
          <w:sz w:val="24"/>
          <w:szCs w:val="24"/>
          <w:lang w:eastAsia="en-AU"/>
        </w:rPr>
        <w:t>in sub</w:t>
      </w:r>
      <w:r w:rsidR="004D0F2D" w:rsidRPr="00445AA6">
        <w:rPr>
          <w:rFonts w:ascii="Times New Roman" w:eastAsia="Times New Roman" w:hAnsi="Times New Roman"/>
          <w:sz w:val="24"/>
          <w:szCs w:val="24"/>
          <w:lang w:eastAsia="en-AU"/>
        </w:rPr>
        <w:t>section 3</w:t>
      </w:r>
      <w:r w:rsidR="00C565D9">
        <w:rPr>
          <w:rFonts w:ascii="Times New Roman" w:eastAsia="Times New Roman" w:hAnsi="Times New Roman"/>
          <w:sz w:val="24"/>
          <w:szCs w:val="24"/>
          <w:lang w:eastAsia="en-AU"/>
        </w:rPr>
        <w:t>1</w:t>
      </w:r>
      <w:r w:rsidR="004D0F2D" w:rsidRPr="00445AA6">
        <w:rPr>
          <w:rFonts w:ascii="Times New Roman" w:eastAsia="Times New Roman" w:hAnsi="Times New Roman"/>
          <w:sz w:val="24"/>
          <w:szCs w:val="24"/>
          <w:lang w:eastAsia="en-AU"/>
        </w:rPr>
        <w:t xml:space="preserve">(4), </w:t>
      </w:r>
      <w:r w:rsidR="004D0F2D">
        <w:rPr>
          <w:rFonts w:ascii="Times New Roman" w:eastAsia="Times New Roman" w:hAnsi="Times New Roman"/>
          <w:sz w:val="24"/>
          <w:szCs w:val="24"/>
          <w:lang w:eastAsia="en-AU"/>
        </w:rPr>
        <w:t>to provide that the alternative conditions in section 3</w:t>
      </w:r>
      <w:r w:rsidR="00C565D9">
        <w:rPr>
          <w:rFonts w:ascii="Times New Roman" w:eastAsia="Times New Roman" w:hAnsi="Times New Roman"/>
          <w:sz w:val="24"/>
          <w:szCs w:val="24"/>
          <w:lang w:eastAsia="en-AU"/>
        </w:rPr>
        <w:t>1</w:t>
      </w:r>
      <w:r w:rsidR="004D0F2D">
        <w:rPr>
          <w:rFonts w:ascii="Times New Roman" w:eastAsia="Times New Roman" w:hAnsi="Times New Roman"/>
          <w:sz w:val="24"/>
          <w:szCs w:val="24"/>
          <w:lang w:eastAsia="en-AU"/>
        </w:rPr>
        <w:t xml:space="preserve"> apply to cyclosporin, a semi-synthetic compound used in veterinary and human medicine, and diethylaminoethyl (DEAE) dextran, a semi-synthetic molecule used in veterinary vaccine manufacture. </w:t>
      </w:r>
      <w:r w:rsidR="004D0F2D" w:rsidRPr="00445AA6">
        <w:rPr>
          <w:rFonts w:ascii="Times New Roman" w:eastAsia="Times New Roman" w:hAnsi="Times New Roman"/>
          <w:sz w:val="24"/>
          <w:szCs w:val="24"/>
          <w:lang w:eastAsia="en-AU"/>
        </w:rPr>
        <w:t>The</w:t>
      </w:r>
      <w:r w:rsidR="004D0F2D">
        <w:rPr>
          <w:rFonts w:ascii="Times New Roman" w:eastAsia="Times New Roman" w:hAnsi="Times New Roman"/>
          <w:sz w:val="24"/>
          <w:szCs w:val="24"/>
          <w:lang w:eastAsia="en-AU"/>
        </w:rPr>
        <w:t xml:space="preserve"> alternative</w:t>
      </w:r>
      <w:r w:rsidR="004D0F2D" w:rsidRPr="00445AA6">
        <w:rPr>
          <w:rFonts w:ascii="Times New Roman" w:eastAsia="Times New Roman" w:hAnsi="Times New Roman"/>
          <w:sz w:val="24"/>
          <w:szCs w:val="24"/>
          <w:lang w:eastAsia="en-AU"/>
        </w:rPr>
        <w:t xml:space="preserve"> conditions apply when the </w:t>
      </w:r>
      <w:r w:rsidR="004D0F2D">
        <w:rPr>
          <w:rFonts w:ascii="Times New Roman" w:eastAsia="Times New Roman" w:hAnsi="Times New Roman"/>
          <w:sz w:val="24"/>
          <w:szCs w:val="24"/>
          <w:lang w:eastAsia="en-AU"/>
        </w:rPr>
        <w:t>goods are</w:t>
      </w:r>
      <w:r w:rsidR="004D0F2D" w:rsidRPr="00445AA6">
        <w:rPr>
          <w:rFonts w:ascii="Times New Roman" w:eastAsia="Times New Roman" w:hAnsi="Times New Roman"/>
          <w:sz w:val="24"/>
          <w:szCs w:val="24"/>
          <w:lang w:eastAsia="en-AU"/>
        </w:rPr>
        <w:t xml:space="preserve"> not manufactured using materials</w:t>
      </w:r>
      <w:r w:rsidR="004D0F2D">
        <w:rPr>
          <w:rFonts w:ascii="Times New Roman" w:eastAsia="Times New Roman" w:hAnsi="Times New Roman"/>
          <w:sz w:val="24"/>
          <w:szCs w:val="24"/>
          <w:lang w:eastAsia="en-AU"/>
        </w:rPr>
        <w:t xml:space="preserve"> of</w:t>
      </w:r>
      <w:r w:rsidR="004D0F2D" w:rsidRPr="00445AA6">
        <w:rPr>
          <w:rFonts w:ascii="Times New Roman" w:eastAsia="Times New Roman" w:hAnsi="Times New Roman"/>
          <w:sz w:val="24"/>
          <w:szCs w:val="24"/>
          <w:lang w:eastAsia="en-AU"/>
        </w:rPr>
        <w:t xml:space="preserve"> terrestrial animal or avian origin</w:t>
      </w:r>
      <w:r w:rsidR="004D0F2D">
        <w:rPr>
          <w:rFonts w:ascii="Times New Roman" w:eastAsia="Times New Roman" w:hAnsi="Times New Roman"/>
          <w:sz w:val="24"/>
          <w:szCs w:val="24"/>
          <w:lang w:eastAsia="en-AU"/>
        </w:rPr>
        <w:t xml:space="preserve">. </w:t>
      </w:r>
    </w:p>
    <w:p w:rsidR="004D0F2D" w:rsidRPr="00445AA6" w:rsidRDefault="004D0F2D" w:rsidP="00822676">
      <w:pPr>
        <w:shd w:val="clear" w:color="auto" w:fill="FFFFFF"/>
        <w:spacing w:before="100" w:beforeAutospacing="1" w:after="100" w:afterAutospacing="1"/>
        <w:rPr>
          <w:rFonts w:ascii="Times New Roman" w:eastAsia="Times New Roman" w:hAnsi="Times New Roman"/>
          <w:sz w:val="24"/>
          <w:szCs w:val="24"/>
          <w:lang w:eastAsia="en-AU"/>
        </w:rPr>
      </w:pPr>
      <w:r w:rsidRPr="00445AA6">
        <w:rPr>
          <w:rFonts w:ascii="Times New Roman" w:eastAsia="Times New Roman" w:hAnsi="Times New Roman"/>
          <w:sz w:val="24"/>
          <w:szCs w:val="24"/>
          <w:lang w:eastAsia="en-AU"/>
        </w:rPr>
        <w:t>The alternative conditions in section 3</w:t>
      </w:r>
      <w:r w:rsidR="00C565D9">
        <w:rPr>
          <w:rFonts w:ascii="Times New Roman" w:eastAsia="Times New Roman" w:hAnsi="Times New Roman"/>
          <w:sz w:val="24"/>
          <w:szCs w:val="24"/>
          <w:lang w:eastAsia="en-AU"/>
        </w:rPr>
        <w:t>1</w:t>
      </w:r>
      <w:r w:rsidRPr="00445AA6">
        <w:rPr>
          <w:rFonts w:ascii="Times New Roman" w:eastAsia="Times New Roman" w:hAnsi="Times New Roman"/>
          <w:sz w:val="24"/>
          <w:szCs w:val="24"/>
          <w:lang w:eastAsia="en-AU"/>
        </w:rPr>
        <w:t xml:space="preserve"> manage associated biosecurity risks for these goods to an acceptably low level, and the inclusion of these goods into </w:t>
      </w:r>
      <w:r>
        <w:rPr>
          <w:rFonts w:ascii="Times New Roman" w:eastAsia="Times New Roman" w:hAnsi="Times New Roman"/>
          <w:sz w:val="24"/>
          <w:szCs w:val="24"/>
          <w:lang w:eastAsia="en-AU"/>
        </w:rPr>
        <w:t>sub</w:t>
      </w:r>
      <w:r w:rsidRPr="00445AA6">
        <w:rPr>
          <w:rFonts w:ascii="Times New Roman" w:eastAsia="Times New Roman" w:hAnsi="Times New Roman"/>
          <w:sz w:val="24"/>
          <w:szCs w:val="24"/>
          <w:lang w:eastAsia="en-AU"/>
        </w:rPr>
        <w:t>section 3</w:t>
      </w:r>
      <w:r w:rsidR="00C565D9">
        <w:rPr>
          <w:rFonts w:ascii="Times New Roman" w:eastAsia="Times New Roman" w:hAnsi="Times New Roman"/>
          <w:sz w:val="24"/>
          <w:szCs w:val="24"/>
          <w:lang w:eastAsia="en-AU"/>
        </w:rPr>
        <w:t>1</w:t>
      </w:r>
      <w:r>
        <w:rPr>
          <w:rFonts w:ascii="Times New Roman" w:eastAsia="Times New Roman" w:hAnsi="Times New Roman"/>
          <w:sz w:val="24"/>
          <w:szCs w:val="24"/>
          <w:lang w:eastAsia="en-AU"/>
        </w:rPr>
        <w:t>(4)</w:t>
      </w:r>
      <w:r w:rsidRPr="00445AA6">
        <w:rPr>
          <w:rFonts w:ascii="Times New Roman" w:eastAsia="Times New Roman" w:hAnsi="Times New Roman"/>
          <w:sz w:val="24"/>
          <w:szCs w:val="24"/>
          <w:lang w:eastAsia="en-AU"/>
        </w:rPr>
        <w:t xml:space="preserve"> reduces regulatory burden </w:t>
      </w:r>
      <w:r>
        <w:rPr>
          <w:rFonts w:ascii="Times New Roman" w:eastAsia="Times New Roman" w:hAnsi="Times New Roman"/>
          <w:sz w:val="24"/>
          <w:szCs w:val="24"/>
          <w:lang w:eastAsia="en-AU"/>
        </w:rPr>
        <w:t>for</w:t>
      </w:r>
      <w:r w:rsidRPr="00445AA6">
        <w:rPr>
          <w:rFonts w:ascii="Times New Roman" w:eastAsia="Times New Roman" w:hAnsi="Times New Roman"/>
          <w:sz w:val="24"/>
          <w:szCs w:val="24"/>
          <w:lang w:eastAsia="en-AU"/>
        </w:rPr>
        <w:t xml:space="preserve"> importers.</w:t>
      </w:r>
    </w:p>
    <w:p w:rsidR="00F239C6" w:rsidRDefault="00F239C6" w:rsidP="00DD7672">
      <w:pPr>
        <w:pStyle w:val="ListParagraph"/>
        <w:shd w:val="clear" w:color="auto" w:fill="FFFFFF"/>
        <w:spacing w:before="100" w:beforeAutospacing="1" w:after="100" w:afterAutospacing="1"/>
        <w:ind w:left="0"/>
        <w:contextualSpacing w:val="0"/>
        <w:rPr>
          <w:rFonts w:ascii="Times New Roman" w:eastAsia="Times New Roman" w:hAnsi="Times New Roman"/>
          <w:b/>
          <w:sz w:val="24"/>
          <w:szCs w:val="24"/>
          <w:lang w:eastAsia="en-AU"/>
        </w:rPr>
      </w:pPr>
    </w:p>
    <w:p w:rsidR="00F239C6" w:rsidRPr="00B7010F" w:rsidRDefault="00F239C6" w:rsidP="00161B51">
      <w:pPr>
        <w:keepNext/>
        <w:shd w:val="clear" w:color="auto" w:fill="FFFFFF"/>
        <w:spacing w:before="100" w:beforeAutospacing="1" w:after="100" w:afterAutospacing="1"/>
        <w:rPr>
          <w:rFonts w:ascii="Times New Roman" w:eastAsia="Times New Roman" w:hAnsi="Times New Roman"/>
          <w:b/>
          <w:sz w:val="24"/>
          <w:szCs w:val="24"/>
          <w:u w:val="single"/>
          <w:lang w:eastAsia="en-AU"/>
        </w:rPr>
      </w:pPr>
      <w:r w:rsidRPr="00B7010F">
        <w:rPr>
          <w:rFonts w:ascii="Times New Roman" w:eastAsia="Times New Roman" w:hAnsi="Times New Roman"/>
          <w:b/>
          <w:sz w:val="24"/>
          <w:szCs w:val="24"/>
          <w:u w:val="single"/>
          <w:lang w:eastAsia="en-AU"/>
        </w:rPr>
        <w:t>Part 4</w:t>
      </w:r>
      <w:r w:rsidRPr="00592C56">
        <w:rPr>
          <w:rFonts w:ascii="Times New Roman" w:eastAsia="Times New Roman" w:hAnsi="Times New Roman"/>
          <w:b/>
          <w:sz w:val="28"/>
          <w:szCs w:val="24"/>
          <w:u w:val="single"/>
          <w:lang w:eastAsia="en-AU"/>
        </w:rPr>
        <w:t>—</w:t>
      </w:r>
      <w:r w:rsidRPr="00B7010F">
        <w:rPr>
          <w:rFonts w:ascii="Times New Roman" w:eastAsia="Times New Roman" w:hAnsi="Times New Roman"/>
          <w:b/>
          <w:sz w:val="24"/>
          <w:szCs w:val="24"/>
          <w:u w:val="single"/>
          <w:lang w:eastAsia="en-AU"/>
        </w:rPr>
        <w:t>Alternative conditions for Norfolk Island</w:t>
      </w:r>
    </w:p>
    <w:p w:rsidR="00F239C6" w:rsidRPr="00F239C6" w:rsidRDefault="00F239C6" w:rsidP="00161B51">
      <w:pPr>
        <w:keepNext/>
        <w:shd w:val="clear" w:color="auto" w:fill="FFFFFF"/>
        <w:spacing w:before="100" w:beforeAutospacing="1" w:after="100" w:afterAutospacing="1"/>
        <w:rPr>
          <w:rFonts w:ascii="Times New Roman" w:eastAsia="Times New Roman" w:hAnsi="Times New Roman"/>
          <w:b/>
          <w:i/>
          <w:sz w:val="24"/>
          <w:szCs w:val="24"/>
          <w:lang w:eastAsia="en-AU"/>
        </w:rPr>
      </w:pPr>
      <w:r w:rsidRPr="00B7010F">
        <w:rPr>
          <w:rFonts w:ascii="Times New Roman" w:eastAsia="Times New Roman" w:hAnsi="Times New Roman"/>
          <w:b/>
          <w:i/>
          <w:sz w:val="24"/>
          <w:szCs w:val="24"/>
          <w:lang w:eastAsia="en-AU"/>
        </w:rPr>
        <w:t>Biosecurity (Prohibited and Conditionally Non-prohibited Goods</w:t>
      </w:r>
      <w:r w:rsidRPr="00B7010F">
        <w:rPr>
          <w:rFonts w:ascii="Times New Roman" w:hAnsi="Times New Roman"/>
          <w:sz w:val="24"/>
          <w:szCs w:val="24"/>
        </w:rPr>
        <w:t>—</w:t>
      </w:r>
      <w:r w:rsidRPr="00B7010F">
        <w:rPr>
          <w:rFonts w:ascii="Times New Roman" w:hAnsi="Times New Roman"/>
          <w:b/>
          <w:i/>
          <w:sz w:val="24"/>
          <w:szCs w:val="24"/>
        </w:rPr>
        <w:t>Norfolk Island</w:t>
      </w:r>
      <w:r w:rsidRPr="00B7010F">
        <w:rPr>
          <w:rFonts w:ascii="Times New Roman" w:eastAsia="Times New Roman" w:hAnsi="Times New Roman"/>
          <w:b/>
          <w:i/>
          <w:sz w:val="24"/>
          <w:szCs w:val="24"/>
          <w:lang w:eastAsia="en-AU"/>
        </w:rPr>
        <w:t>) Determination 2016</w:t>
      </w:r>
    </w:p>
    <w:p w:rsidR="003F6689" w:rsidRDefault="003F6689" w:rsidP="00161B51">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27" w:name="_Ref514326665"/>
      <w:r>
        <w:rPr>
          <w:rFonts w:ascii="Times New Roman" w:eastAsia="Times New Roman" w:hAnsi="Times New Roman"/>
          <w:b/>
          <w:sz w:val="24"/>
          <w:szCs w:val="24"/>
          <w:lang w:eastAsia="en-AU"/>
        </w:rPr>
        <w:t>Subsection 5(2) (after paragraph (f) of the note)</w:t>
      </w:r>
      <w:bookmarkEnd w:id="127"/>
    </w:p>
    <w:p w:rsidR="003F6689" w:rsidRPr="003F6689" w:rsidRDefault="003F6689" w:rsidP="00DD7672">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_Ref514326665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110</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inserts “infectious agent” </w:t>
      </w:r>
      <w:r w:rsidR="00C352B9">
        <w:rPr>
          <w:rFonts w:ascii="Times New Roman" w:eastAsia="Times New Roman" w:hAnsi="Times New Roman"/>
          <w:sz w:val="24"/>
          <w:szCs w:val="24"/>
          <w:lang w:eastAsia="en-AU"/>
        </w:rPr>
        <w:t>subsection 5(2)</w:t>
      </w:r>
      <w:r>
        <w:rPr>
          <w:rFonts w:ascii="Times New Roman" w:eastAsia="Times New Roman" w:hAnsi="Times New Roman"/>
          <w:i/>
          <w:iCs/>
          <w:sz w:val="24"/>
          <w:szCs w:val="24"/>
          <w:lang w:eastAsia="en-AU"/>
        </w:rPr>
        <w:t xml:space="preserve">. </w:t>
      </w:r>
      <w:r w:rsidR="007104C6">
        <w:rPr>
          <w:rFonts w:ascii="Times New Roman" w:eastAsia="Times New Roman" w:hAnsi="Times New Roman"/>
          <w:sz w:val="24"/>
          <w:szCs w:val="24"/>
          <w:lang w:eastAsia="en-AU"/>
        </w:rPr>
        <w:t>This is a minor technical amendment to clarify that infectious agent has the same meaning in the Norfolk Island Determination as in the Mainland Determination.</w:t>
      </w:r>
    </w:p>
    <w:p w:rsidR="003F6689" w:rsidRPr="003F6689" w:rsidRDefault="003F6689"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28" w:name="_Ref514326703"/>
      <w:r>
        <w:rPr>
          <w:rFonts w:ascii="Times New Roman" w:eastAsia="Times New Roman" w:hAnsi="Times New Roman"/>
          <w:b/>
          <w:sz w:val="24"/>
          <w:szCs w:val="24"/>
          <w:lang w:eastAsia="en-AU"/>
        </w:rPr>
        <w:t>Subsection</w:t>
      </w:r>
      <w:r w:rsidR="009303A9">
        <w:rPr>
          <w:rFonts w:ascii="Times New Roman" w:eastAsia="Times New Roman" w:hAnsi="Times New Roman"/>
          <w:b/>
          <w:sz w:val="24"/>
          <w:szCs w:val="24"/>
          <w:lang w:eastAsia="en-AU"/>
        </w:rPr>
        <w:t xml:space="preserve"> </w:t>
      </w:r>
      <w:r>
        <w:rPr>
          <w:rFonts w:ascii="Times New Roman" w:eastAsia="Times New Roman" w:hAnsi="Times New Roman"/>
          <w:b/>
          <w:sz w:val="24"/>
          <w:szCs w:val="24"/>
          <w:lang w:eastAsia="en-AU"/>
        </w:rPr>
        <w:t>5(2) (after paragraph (h) of the note)</w:t>
      </w:r>
      <w:bookmarkEnd w:id="128"/>
    </w:p>
    <w:p w:rsidR="003F6689" w:rsidRPr="003F6689" w:rsidRDefault="003F6689" w:rsidP="00DD7672">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_Ref514326703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111</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inserts “microorganism” in </w:t>
      </w:r>
      <w:r w:rsidR="00C352B9">
        <w:rPr>
          <w:rFonts w:ascii="Times New Roman" w:eastAsia="Times New Roman" w:hAnsi="Times New Roman"/>
          <w:sz w:val="24"/>
          <w:szCs w:val="24"/>
          <w:lang w:eastAsia="en-AU"/>
        </w:rPr>
        <w:t>subsection 5(2)</w:t>
      </w:r>
      <w:r>
        <w:rPr>
          <w:rFonts w:ascii="Times New Roman" w:eastAsia="Times New Roman" w:hAnsi="Times New Roman"/>
          <w:i/>
          <w:iCs/>
          <w:sz w:val="24"/>
          <w:szCs w:val="24"/>
          <w:lang w:eastAsia="en-AU"/>
        </w:rPr>
        <w:t xml:space="preserve">. </w:t>
      </w:r>
      <w:r w:rsidR="007104C6">
        <w:rPr>
          <w:rFonts w:ascii="Times New Roman" w:eastAsia="Times New Roman" w:hAnsi="Times New Roman"/>
          <w:sz w:val="24"/>
          <w:szCs w:val="24"/>
          <w:lang w:eastAsia="en-AU"/>
        </w:rPr>
        <w:t>This is a minor technical amendment to clarify that microorganism has the same meaning in the Norfolk Island Determination as in the Mainland Determination.</w:t>
      </w:r>
    </w:p>
    <w:p w:rsidR="008E2AA5" w:rsidRPr="008E2AA5" w:rsidRDefault="008E2AA5"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29" w:name="_Ref514326775"/>
      <w:r>
        <w:rPr>
          <w:rFonts w:ascii="Times New Roman" w:eastAsia="Times New Roman" w:hAnsi="Times New Roman"/>
          <w:b/>
          <w:sz w:val="24"/>
          <w:szCs w:val="24"/>
          <w:lang w:eastAsia="en-AU"/>
        </w:rPr>
        <w:t>Paragraph 6(2)(a)</w:t>
      </w:r>
      <w:bookmarkEnd w:id="129"/>
    </w:p>
    <w:p w:rsidR="008E2AA5" w:rsidRPr="008E2AA5" w:rsidRDefault="008E2AA5" w:rsidP="00DD7672">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_Ref514326775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112</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7104C6">
        <w:rPr>
          <w:rFonts w:ascii="Times New Roman" w:eastAsia="Times New Roman" w:hAnsi="Times New Roman"/>
          <w:sz w:val="24"/>
          <w:szCs w:val="24"/>
          <w:lang w:eastAsia="en-AU"/>
        </w:rPr>
        <w:t xml:space="preserve">repeals and substitutes paragraph </w:t>
      </w:r>
      <w:r w:rsidR="00C075D3">
        <w:rPr>
          <w:rFonts w:ascii="Times New Roman" w:eastAsia="Times New Roman" w:hAnsi="Times New Roman"/>
          <w:sz w:val="24"/>
          <w:szCs w:val="24"/>
          <w:lang w:eastAsia="en-AU"/>
        </w:rPr>
        <w:t xml:space="preserve">6(2)(a) </w:t>
      </w:r>
      <w:r w:rsidR="007104C6">
        <w:rPr>
          <w:rFonts w:ascii="Times New Roman" w:eastAsia="Times New Roman" w:hAnsi="Times New Roman"/>
          <w:sz w:val="24"/>
          <w:szCs w:val="24"/>
          <w:lang w:eastAsia="en-AU"/>
        </w:rPr>
        <w:t>to add pastries and clarify that biscuits, breads, cakes and pastries must all be cooked in order to be excepted from Division 1 of Part 2</w:t>
      </w:r>
      <w:r w:rsidR="00292EBF">
        <w:rPr>
          <w:rFonts w:ascii="Times New Roman" w:eastAsia="Times New Roman" w:hAnsi="Times New Roman"/>
          <w:sz w:val="24"/>
          <w:szCs w:val="24"/>
          <w:lang w:eastAsia="en-AU"/>
        </w:rPr>
        <w:t xml:space="preserve">, unless covered by table item 4 in section 11, which, </w:t>
      </w:r>
      <w:r w:rsidR="007A7A8F">
        <w:rPr>
          <w:rFonts w:ascii="Times New Roman" w:eastAsia="Times New Roman" w:hAnsi="Times New Roman"/>
          <w:sz w:val="24"/>
          <w:szCs w:val="24"/>
          <w:lang w:eastAsia="en-AU"/>
        </w:rPr>
        <w:t xml:space="preserve">following the amendment made by </w:t>
      </w:r>
      <w:r w:rsidR="007A7A8F">
        <w:rPr>
          <w:rFonts w:ascii="Times New Roman" w:eastAsia="Times New Roman" w:hAnsi="Times New Roman"/>
          <w:sz w:val="24"/>
          <w:szCs w:val="24"/>
          <w:lang w:eastAsia="en-AU"/>
        </w:rPr>
        <w:fldChar w:fldCharType="begin"/>
      </w:r>
      <w:r w:rsidR="007A7A8F">
        <w:rPr>
          <w:rFonts w:ascii="Times New Roman" w:eastAsia="Times New Roman" w:hAnsi="Times New Roman"/>
          <w:sz w:val="24"/>
          <w:szCs w:val="24"/>
          <w:lang w:eastAsia="en-AU"/>
        </w:rPr>
        <w:instrText xml:space="preserve"> REF _Ref514329143 \r \h </w:instrText>
      </w:r>
      <w:r w:rsidR="007A7A8F">
        <w:rPr>
          <w:rFonts w:ascii="Times New Roman" w:eastAsia="Times New Roman" w:hAnsi="Times New Roman"/>
          <w:sz w:val="24"/>
          <w:szCs w:val="24"/>
          <w:lang w:eastAsia="en-AU"/>
        </w:rPr>
      </w:r>
      <w:r w:rsidR="007A7A8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137</w:t>
      </w:r>
      <w:r w:rsidR="007A7A8F">
        <w:rPr>
          <w:rFonts w:ascii="Times New Roman" w:eastAsia="Times New Roman" w:hAnsi="Times New Roman"/>
          <w:sz w:val="24"/>
          <w:szCs w:val="24"/>
          <w:lang w:eastAsia="en-AU"/>
        </w:rPr>
        <w:fldChar w:fldCharType="end"/>
      </w:r>
      <w:r w:rsidR="007A7A8F">
        <w:rPr>
          <w:rFonts w:ascii="Times New Roman" w:eastAsia="Times New Roman" w:hAnsi="Times New Roman"/>
          <w:sz w:val="24"/>
          <w:szCs w:val="24"/>
          <w:lang w:eastAsia="en-AU"/>
        </w:rPr>
        <w:t>,</w:t>
      </w:r>
      <w:r w:rsidR="00E659DD">
        <w:rPr>
          <w:rFonts w:ascii="Times New Roman" w:eastAsia="Times New Roman" w:hAnsi="Times New Roman"/>
          <w:sz w:val="24"/>
          <w:szCs w:val="24"/>
          <w:lang w:eastAsia="en-AU"/>
        </w:rPr>
        <w:t xml:space="preserve"> </w:t>
      </w:r>
      <w:r w:rsidR="00292EBF">
        <w:rPr>
          <w:rFonts w:ascii="Times New Roman" w:eastAsia="Times New Roman" w:hAnsi="Times New Roman"/>
          <w:sz w:val="24"/>
          <w:szCs w:val="24"/>
          <w:lang w:eastAsia="en-AU"/>
        </w:rPr>
        <w:t>cover</w:t>
      </w:r>
      <w:r w:rsidR="00B42BF3">
        <w:rPr>
          <w:rFonts w:ascii="Times New Roman" w:eastAsia="Times New Roman" w:hAnsi="Times New Roman"/>
          <w:sz w:val="24"/>
          <w:szCs w:val="24"/>
          <w:lang w:eastAsia="en-AU"/>
        </w:rPr>
        <w:t>s</w:t>
      </w:r>
      <w:r w:rsidR="00292EBF">
        <w:rPr>
          <w:rFonts w:ascii="Times New Roman" w:eastAsia="Times New Roman" w:hAnsi="Times New Roman"/>
          <w:sz w:val="24"/>
          <w:szCs w:val="24"/>
          <w:lang w:eastAsia="en-AU"/>
        </w:rPr>
        <w:t xml:space="preserve"> cheesecakes, cooked biscuits, cooked breads, cooked cakes or cooked pastries containing dairy fillings or toppings containing uncooked dairy fillings or toppings.</w:t>
      </w:r>
    </w:p>
    <w:p w:rsidR="00D60EB9" w:rsidRPr="00D60EB9" w:rsidRDefault="00D60EB9"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30" w:name="_Ref514326849"/>
      <w:r>
        <w:rPr>
          <w:rFonts w:ascii="Times New Roman" w:eastAsia="Times New Roman" w:hAnsi="Times New Roman"/>
          <w:b/>
          <w:sz w:val="24"/>
          <w:szCs w:val="24"/>
          <w:lang w:eastAsia="en-AU"/>
        </w:rPr>
        <w:t>Paragraph 6(2)(f)</w:t>
      </w:r>
      <w:bookmarkEnd w:id="130"/>
    </w:p>
    <w:p w:rsidR="007104C6" w:rsidRPr="00EA503E" w:rsidRDefault="00D60EB9" w:rsidP="007104C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_Ref514326849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113</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7104C6">
        <w:rPr>
          <w:rFonts w:ascii="Times New Roman" w:eastAsia="Times New Roman" w:hAnsi="Times New Roman"/>
          <w:sz w:val="24"/>
          <w:szCs w:val="24"/>
          <w:lang w:eastAsia="en-AU"/>
        </w:rPr>
        <w:t xml:space="preserve">omits the words “for example, cochineal”, and substitutes </w:t>
      </w:r>
      <w:r w:rsidR="00E352B5">
        <w:rPr>
          <w:rFonts w:ascii="Times New Roman" w:eastAsia="Times New Roman" w:hAnsi="Times New Roman"/>
          <w:sz w:val="24"/>
          <w:szCs w:val="24"/>
          <w:lang w:eastAsia="en-AU"/>
        </w:rPr>
        <w:t xml:space="preserve">them </w:t>
      </w:r>
      <w:r w:rsidR="007104C6">
        <w:rPr>
          <w:rFonts w:ascii="Times New Roman" w:eastAsia="Times New Roman" w:hAnsi="Times New Roman"/>
          <w:sz w:val="24"/>
          <w:szCs w:val="24"/>
          <w:lang w:eastAsia="en-AU"/>
        </w:rPr>
        <w:t>with “other than carminic acid in relation to which alternative conditions are specified in section 3</w:t>
      </w:r>
      <w:r w:rsidR="00871838">
        <w:rPr>
          <w:rFonts w:ascii="Times New Roman" w:eastAsia="Times New Roman" w:hAnsi="Times New Roman"/>
          <w:sz w:val="24"/>
          <w:szCs w:val="24"/>
          <w:lang w:eastAsia="en-AU"/>
        </w:rPr>
        <w:t>0</w:t>
      </w:r>
      <w:r w:rsidR="007104C6">
        <w:rPr>
          <w:rFonts w:ascii="Times New Roman" w:eastAsia="Times New Roman" w:hAnsi="Times New Roman"/>
          <w:sz w:val="24"/>
          <w:szCs w:val="24"/>
          <w:lang w:eastAsia="en-AU"/>
        </w:rPr>
        <w:t>”. This amendment clarifies that the exception provided by subsection 6(2) does not apply to carminic acid being brought or imported into Norfolk Island where alternative conditions are specified for such goods in section 30.</w:t>
      </w:r>
    </w:p>
    <w:p w:rsidR="00D60EB9" w:rsidRDefault="00EB2F46"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31" w:name="_Ref514327169"/>
      <w:r>
        <w:rPr>
          <w:rFonts w:ascii="Times New Roman" w:eastAsia="Times New Roman" w:hAnsi="Times New Roman"/>
          <w:b/>
          <w:sz w:val="24"/>
          <w:szCs w:val="24"/>
          <w:lang w:eastAsia="en-AU"/>
        </w:rPr>
        <w:t>Subsection 6(3) (table item 24)</w:t>
      </w:r>
      <w:bookmarkEnd w:id="131"/>
    </w:p>
    <w:p w:rsidR="00EB2F46" w:rsidRDefault="00EB2F46"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EB2F46">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_Ref514327169 \r \h </w:instrText>
      </w:r>
      <w:r>
        <w:rPr>
          <w:rFonts w:ascii="Times New Roman" w:eastAsia="Times New Roman" w:hAnsi="Times New Roman"/>
          <w:sz w:val="24"/>
          <w:szCs w:val="24"/>
          <w:lang w:eastAsia="en-AU"/>
        </w:rPr>
        <w:instrText xml:space="preserve"> \* MERGEFORMAT </w:instrText>
      </w:r>
      <w:r w:rsidRPr="00EB2F46">
        <w:rPr>
          <w:rFonts w:ascii="Times New Roman" w:eastAsia="Times New Roman" w:hAnsi="Times New Roman"/>
          <w:sz w:val="24"/>
          <w:szCs w:val="24"/>
          <w:lang w:eastAsia="en-AU"/>
        </w:rPr>
      </w:r>
      <w:r w:rsidRPr="00EB2F46">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114</w:t>
      </w:r>
      <w:r w:rsidRPr="00EB2F46">
        <w:rPr>
          <w:rFonts w:ascii="Times New Roman" w:eastAsia="Times New Roman" w:hAnsi="Times New Roman"/>
          <w:sz w:val="24"/>
          <w:szCs w:val="24"/>
          <w:lang w:eastAsia="en-AU"/>
        </w:rPr>
        <w:fldChar w:fldCharType="end"/>
      </w:r>
      <w:r w:rsidRPr="00EB2F46">
        <w:rPr>
          <w:rFonts w:ascii="Times New Roman" w:eastAsia="Times New Roman" w:hAnsi="Times New Roman"/>
          <w:sz w:val="24"/>
          <w:szCs w:val="24"/>
          <w:lang w:eastAsia="en-AU"/>
        </w:rPr>
        <w:t xml:space="preserve"> </w:t>
      </w:r>
      <w:r w:rsidR="007104C6">
        <w:rPr>
          <w:rFonts w:ascii="Times New Roman" w:eastAsia="Times New Roman" w:hAnsi="Times New Roman"/>
          <w:sz w:val="24"/>
          <w:szCs w:val="24"/>
          <w:lang w:eastAsia="en-AU"/>
        </w:rPr>
        <w:t>repeals and substitutes table item 24 so that the exception for black and green tea applies only to processed black and green tea leaves for human consumption.  The effect is that goods such as live black and green tea plants (</w:t>
      </w:r>
      <w:r w:rsidR="007104C6">
        <w:rPr>
          <w:rFonts w:ascii="Times New Roman" w:eastAsia="Times New Roman" w:hAnsi="Times New Roman"/>
          <w:i/>
          <w:sz w:val="24"/>
          <w:szCs w:val="24"/>
          <w:lang w:eastAsia="en-AU"/>
        </w:rPr>
        <w:t>Camellia sinensis</w:t>
      </w:r>
      <w:r w:rsidR="007104C6">
        <w:rPr>
          <w:rFonts w:ascii="Times New Roman" w:eastAsia="Times New Roman" w:hAnsi="Times New Roman"/>
          <w:sz w:val="24"/>
          <w:szCs w:val="24"/>
          <w:lang w:eastAsia="en-AU"/>
        </w:rPr>
        <w:t>) are not excepted from Division 1 of Part 2 of the Norfolk Island Determination.</w:t>
      </w:r>
    </w:p>
    <w:p w:rsidR="00EB2F46" w:rsidRDefault="00EB2F46" w:rsidP="00DD7672">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32" w:name="_Ref514327210"/>
      <w:r>
        <w:rPr>
          <w:rFonts w:ascii="Times New Roman" w:eastAsia="Times New Roman" w:hAnsi="Times New Roman"/>
          <w:b/>
          <w:sz w:val="24"/>
          <w:szCs w:val="24"/>
          <w:lang w:eastAsia="en-AU"/>
        </w:rPr>
        <w:t>Subsection 8(2) (table item 3, column 1)</w:t>
      </w:r>
      <w:bookmarkEnd w:id="132"/>
    </w:p>
    <w:p w:rsidR="00EB2F46" w:rsidRPr="00EB2F46" w:rsidRDefault="00EB2F46"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EB2F46">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_Ref514327210 \r \h </w:instrText>
      </w:r>
      <w:r>
        <w:rPr>
          <w:rFonts w:ascii="Times New Roman" w:eastAsia="Times New Roman" w:hAnsi="Times New Roman"/>
          <w:sz w:val="24"/>
          <w:szCs w:val="24"/>
          <w:lang w:eastAsia="en-AU"/>
        </w:rPr>
        <w:instrText xml:space="preserve"> \* MERGEFORMAT </w:instrText>
      </w:r>
      <w:r w:rsidRPr="00EB2F46">
        <w:rPr>
          <w:rFonts w:ascii="Times New Roman" w:eastAsia="Times New Roman" w:hAnsi="Times New Roman"/>
          <w:sz w:val="24"/>
          <w:szCs w:val="24"/>
          <w:lang w:eastAsia="en-AU"/>
        </w:rPr>
      </w:r>
      <w:r w:rsidRPr="00EB2F46">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115</w:t>
      </w:r>
      <w:r w:rsidRPr="00EB2F46">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871838">
        <w:rPr>
          <w:rFonts w:ascii="Times New Roman" w:eastAsia="Times New Roman" w:hAnsi="Times New Roman"/>
          <w:sz w:val="24"/>
          <w:szCs w:val="24"/>
          <w:lang w:eastAsia="en-AU"/>
        </w:rPr>
        <w:t xml:space="preserve">omits the words “wool, goat fibre or other animal fibre” and substitutes it with “wool or fibre from sheep, goats or camelids” </w:t>
      </w:r>
      <w:r w:rsidR="003926DE">
        <w:rPr>
          <w:rFonts w:ascii="Times New Roman" w:eastAsia="Times New Roman" w:hAnsi="Times New Roman"/>
          <w:sz w:val="24"/>
          <w:szCs w:val="24"/>
          <w:lang w:eastAsia="en-AU"/>
        </w:rPr>
        <w:t xml:space="preserve">in column 1 of table item 3, to provide that the relevant exception in the table item only applies to wool or fibre from sheep, goats or camelids. This is a consequential amendment to the amendment in </w:t>
      </w: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_Ref514327242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117</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w:t>
      </w:r>
    </w:p>
    <w:p w:rsidR="00EB2F46" w:rsidRDefault="00EB2F46" w:rsidP="003E4868">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33" w:name="_Ref514327297"/>
      <w:r>
        <w:rPr>
          <w:rFonts w:ascii="Times New Roman" w:eastAsia="Times New Roman" w:hAnsi="Times New Roman"/>
          <w:b/>
          <w:sz w:val="24"/>
          <w:szCs w:val="24"/>
          <w:lang w:eastAsia="en-AU"/>
        </w:rPr>
        <w:t>Subsection 8(2) (cell at table item 4, column 2)</w:t>
      </w:r>
      <w:bookmarkEnd w:id="133"/>
    </w:p>
    <w:p w:rsidR="00D11A6E" w:rsidRDefault="0000110C" w:rsidP="00D11A6E">
      <w:pPr>
        <w:spacing w:before="100" w:beforeAutospacing="1" w:after="100" w:afterAutospacing="1"/>
        <w:rPr>
          <w:rFonts w:ascii="Times New Roman" w:eastAsia="Times New Roman" w:hAnsi="Times New Roman"/>
          <w:sz w:val="24"/>
          <w:szCs w:val="24"/>
          <w:lang w:eastAsia="en-AU"/>
        </w:rPr>
      </w:pPr>
      <w:r w:rsidRPr="0000110C">
        <w:rPr>
          <w:rFonts w:ascii="Times New Roman" w:eastAsia="Times New Roman" w:hAnsi="Times New Roman"/>
          <w:sz w:val="24"/>
          <w:szCs w:val="24"/>
          <w:lang w:eastAsia="en-AU"/>
        </w:rPr>
        <w:fldChar w:fldCharType="begin"/>
      </w:r>
      <w:r w:rsidRPr="0000110C">
        <w:rPr>
          <w:rFonts w:ascii="Times New Roman" w:eastAsia="Times New Roman" w:hAnsi="Times New Roman"/>
          <w:sz w:val="24"/>
          <w:szCs w:val="24"/>
          <w:lang w:eastAsia="en-AU"/>
        </w:rPr>
        <w:instrText xml:space="preserve"> REF _Ref514327297 \r \h </w:instrText>
      </w:r>
      <w:r w:rsidRPr="00B34FF3">
        <w:rPr>
          <w:rFonts w:ascii="Times New Roman" w:eastAsia="Times New Roman" w:hAnsi="Times New Roman"/>
          <w:sz w:val="24"/>
          <w:szCs w:val="24"/>
          <w:lang w:eastAsia="en-AU"/>
        </w:rPr>
        <w:instrText xml:space="preserve"> \* MERGEFORMAT </w:instrText>
      </w:r>
      <w:r w:rsidRPr="0000110C">
        <w:rPr>
          <w:rFonts w:ascii="Times New Roman" w:eastAsia="Times New Roman" w:hAnsi="Times New Roman"/>
          <w:sz w:val="24"/>
          <w:szCs w:val="24"/>
          <w:lang w:eastAsia="en-AU"/>
        </w:rPr>
      </w:r>
      <w:r w:rsidRPr="0000110C">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116</w:t>
      </w:r>
      <w:r w:rsidRPr="0000110C">
        <w:rPr>
          <w:rFonts w:ascii="Times New Roman" w:eastAsia="Times New Roman" w:hAnsi="Times New Roman"/>
          <w:sz w:val="24"/>
          <w:szCs w:val="24"/>
          <w:lang w:eastAsia="en-AU"/>
        </w:rPr>
        <w:fldChar w:fldCharType="end"/>
      </w:r>
      <w:r w:rsidRPr="0000110C">
        <w:rPr>
          <w:rFonts w:ascii="Times New Roman" w:eastAsia="Times New Roman" w:hAnsi="Times New Roman"/>
          <w:sz w:val="24"/>
          <w:szCs w:val="24"/>
          <w:lang w:eastAsia="en-AU"/>
        </w:rPr>
        <w:t xml:space="preserve"> </w:t>
      </w:r>
      <w:r w:rsidR="00A65DA0">
        <w:rPr>
          <w:rFonts w:ascii="Times New Roman" w:eastAsia="Times New Roman" w:hAnsi="Times New Roman"/>
          <w:sz w:val="24"/>
          <w:szCs w:val="24"/>
          <w:lang w:eastAsia="en-AU"/>
        </w:rPr>
        <w:t>repeals the cell and substitutes a new cell which amends the alternative conditions for feathers. The new alternative conditions more adequately manage the biosecurity risks associated with feathers. Feathers must be clean and free from other animal or plant material and soil, and meet one of four other conditions, namely:</w:t>
      </w:r>
    </w:p>
    <w:p w:rsidR="00D11A6E" w:rsidRDefault="00D11A6E" w:rsidP="00D11A6E">
      <w:pPr>
        <w:pStyle w:val="ListParagraph"/>
        <w:numPr>
          <w:ilvl w:val="0"/>
          <w:numId w:val="32"/>
        </w:numPr>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that the </w:t>
      </w:r>
      <w:r w:rsidRPr="00944C1D">
        <w:rPr>
          <w:rFonts w:ascii="Times New Roman" w:eastAsia="Times New Roman" w:hAnsi="Times New Roman"/>
          <w:sz w:val="24"/>
          <w:szCs w:val="24"/>
          <w:lang w:eastAsia="en-AU"/>
        </w:rPr>
        <w:t xml:space="preserve">feathers are fully contained within </w:t>
      </w:r>
      <w:r>
        <w:rPr>
          <w:rFonts w:ascii="Times New Roman" w:eastAsia="Times New Roman" w:hAnsi="Times New Roman"/>
          <w:sz w:val="24"/>
          <w:szCs w:val="24"/>
          <w:lang w:eastAsia="en-AU"/>
        </w:rPr>
        <w:t xml:space="preserve">a </w:t>
      </w:r>
      <w:r w:rsidRPr="00944C1D">
        <w:rPr>
          <w:rFonts w:ascii="Times New Roman" w:eastAsia="Times New Roman" w:hAnsi="Times New Roman"/>
          <w:sz w:val="24"/>
          <w:szCs w:val="24"/>
          <w:lang w:eastAsia="en-AU"/>
        </w:rPr>
        <w:t>manufactured product (such as pillows and doonas)</w:t>
      </w:r>
      <w:r>
        <w:rPr>
          <w:rFonts w:ascii="Times New Roman" w:eastAsia="Times New Roman" w:hAnsi="Times New Roman"/>
          <w:sz w:val="24"/>
          <w:szCs w:val="24"/>
          <w:lang w:eastAsia="en-AU"/>
        </w:rPr>
        <w:t>; or</w:t>
      </w:r>
    </w:p>
    <w:p w:rsidR="00D11A6E" w:rsidRDefault="00D11A6E" w:rsidP="00D11A6E">
      <w:pPr>
        <w:pStyle w:val="ListParagraph"/>
        <w:numPr>
          <w:ilvl w:val="0"/>
          <w:numId w:val="32"/>
        </w:numPr>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the feathers are accompanied by documentation stating that the feathers have been treated in a certain way; or</w:t>
      </w:r>
    </w:p>
    <w:p w:rsidR="00D11A6E" w:rsidRDefault="00D11A6E" w:rsidP="00D11A6E">
      <w:pPr>
        <w:pStyle w:val="ListParagraph"/>
        <w:numPr>
          <w:ilvl w:val="0"/>
          <w:numId w:val="32"/>
        </w:numPr>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the feathers are to be treated with certain treatment while subject to biosecurity control; or</w:t>
      </w:r>
    </w:p>
    <w:p w:rsidR="00D11A6E" w:rsidRDefault="00D11A6E" w:rsidP="00D11A6E">
      <w:pPr>
        <w:pStyle w:val="ListParagraph"/>
        <w:numPr>
          <w:ilvl w:val="0"/>
          <w:numId w:val="32"/>
        </w:numPr>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the feathers are for personal use, are part of one or more manufactured products, and the quantity of the manufactured products is not more than 10.</w:t>
      </w:r>
    </w:p>
    <w:p w:rsidR="007A7A8F" w:rsidRDefault="007A7A8F" w:rsidP="007A7A8F">
      <w:pPr>
        <w:pStyle w:val="ListParagraph"/>
        <w:spacing w:before="100" w:beforeAutospacing="1" w:after="100" w:afterAutospacing="1"/>
        <w:rPr>
          <w:rFonts w:ascii="Times New Roman" w:eastAsia="Times New Roman" w:hAnsi="Times New Roman"/>
          <w:sz w:val="24"/>
          <w:szCs w:val="24"/>
          <w:lang w:eastAsia="en-AU"/>
        </w:rPr>
      </w:pPr>
    </w:p>
    <w:p w:rsidR="00EB2F46" w:rsidRDefault="00EB2F46" w:rsidP="00DD7672">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34" w:name="_Ref514327242"/>
      <w:r w:rsidRPr="00EB2F46">
        <w:rPr>
          <w:rFonts w:ascii="Times New Roman" w:eastAsia="Times New Roman" w:hAnsi="Times New Roman"/>
          <w:b/>
          <w:sz w:val="24"/>
          <w:szCs w:val="24"/>
          <w:lang w:eastAsia="en-AU"/>
        </w:rPr>
        <w:t>Subsection 8(2) (table item 5)</w:t>
      </w:r>
      <w:bookmarkEnd w:id="134"/>
    </w:p>
    <w:p w:rsidR="00EB2F46" w:rsidRDefault="0000110C"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00110C">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_Ref514327242 \r \h </w:instrText>
      </w:r>
      <w:r>
        <w:rPr>
          <w:rFonts w:ascii="Times New Roman" w:eastAsia="Times New Roman" w:hAnsi="Times New Roman"/>
          <w:sz w:val="24"/>
          <w:szCs w:val="24"/>
          <w:lang w:eastAsia="en-AU"/>
        </w:rPr>
        <w:instrText xml:space="preserve"> \* MERGEFORMAT </w:instrText>
      </w:r>
      <w:r w:rsidRPr="0000110C">
        <w:rPr>
          <w:rFonts w:ascii="Times New Roman" w:eastAsia="Times New Roman" w:hAnsi="Times New Roman"/>
          <w:sz w:val="24"/>
          <w:szCs w:val="24"/>
          <w:lang w:eastAsia="en-AU"/>
        </w:rPr>
      </w:r>
      <w:r w:rsidRPr="0000110C">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117</w:t>
      </w:r>
      <w:r w:rsidRPr="0000110C">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3926DE">
        <w:rPr>
          <w:rFonts w:ascii="Times New Roman" w:eastAsia="Times New Roman" w:hAnsi="Times New Roman"/>
          <w:sz w:val="24"/>
          <w:szCs w:val="24"/>
          <w:lang w:eastAsia="en-AU"/>
        </w:rPr>
        <w:t xml:space="preserve">repeals and substitutes table item </w:t>
      </w:r>
      <w:r w:rsidR="00074ECF">
        <w:rPr>
          <w:rFonts w:ascii="Times New Roman" w:eastAsia="Times New Roman" w:hAnsi="Times New Roman"/>
          <w:sz w:val="24"/>
          <w:szCs w:val="24"/>
          <w:lang w:eastAsia="en-AU"/>
        </w:rPr>
        <w:t>5</w:t>
      </w:r>
      <w:r w:rsidR="003926DE">
        <w:rPr>
          <w:rFonts w:ascii="Times New Roman" w:eastAsia="Times New Roman" w:hAnsi="Times New Roman"/>
          <w:sz w:val="24"/>
          <w:szCs w:val="24"/>
          <w:lang w:eastAsia="en-AU"/>
        </w:rPr>
        <w:t xml:space="preserve">, amending the alternative conditions to only apply to wool or fibre from sheep, goats or camelids. </w:t>
      </w:r>
      <w:r w:rsidR="003926DE">
        <w:rPr>
          <w:rFonts w:ascii="Times New Roman" w:eastAsia="Times New Roman" w:hAnsi="Times New Roman"/>
          <w:sz w:val="24"/>
          <w:szCs w:val="24"/>
          <w:lang w:eastAsia="en-AU"/>
        </w:rPr>
        <w:fldChar w:fldCharType="begin"/>
      </w:r>
      <w:r w:rsidR="003926DE">
        <w:rPr>
          <w:rFonts w:ascii="Times New Roman" w:eastAsia="Times New Roman" w:hAnsi="Times New Roman"/>
          <w:sz w:val="24"/>
          <w:szCs w:val="24"/>
          <w:lang w:eastAsia="en-AU"/>
        </w:rPr>
        <w:instrText xml:space="preserve"> REF _Ref514327242 \r \h </w:instrText>
      </w:r>
      <w:r w:rsidR="003926DE">
        <w:rPr>
          <w:rFonts w:ascii="Times New Roman" w:eastAsia="Times New Roman" w:hAnsi="Times New Roman"/>
          <w:sz w:val="24"/>
          <w:szCs w:val="24"/>
          <w:lang w:eastAsia="en-AU"/>
        </w:rPr>
      </w:r>
      <w:r w:rsidR="003926DE">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117</w:t>
      </w:r>
      <w:r w:rsidR="003926DE">
        <w:rPr>
          <w:rFonts w:ascii="Times New Roman" w:eastAsia="Times New Roman" w:hAnsi="Times New Roman"/>
          <w:sz w:val="24"/>
          <w:szCs w:val="24"/>
          <w:lang w:eastAsia="en-AU"/>
        </w:rPr>
        <w:fldChar w:fldCharType="end"/>
      </w:r>
      <w:r w:rsidR="003926DE">
        <w:rPr>
          <w:rFonts w:ascii="Times New Roman" w:eastAsia="Times New Roman" w:hAnsi="Times New Roman"/>
          <w:sz w:val="24"/>
          <w:szCs w:val="24"/>
          <w:lang w:eastAsia="en-AU"/>
        </w:rPr>
        <w:t xml:space="preserve"> also creates new alternative conditions, the effect of which is to provide that goods which have been commercially prepared, processed and packaged, are ready for retail sale, and are clean and free from other animal or plant material and soil, do not require scouring or other treatment. The new alternative conditions also provide that certain goods which weigh 500 grams or less no longer require evidence of scouring or other treatment.</w:t>
      </w:r>
    </w:p>
    <w:p w:rsidR="00EB2F46" w:rsidRDefault="00EB2F46"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35" w:name="_Ref514327404"/>
      <w:r w:rsidRPr="00EB2F46">
        <w:rPr>
          <w:rFonts w:ascii="Times New Roman" w:eastAsia="Times New Roman" w:hAnsi="Times New Roman"/>
          <w:b/>
          <w:sz w:val="24"/>
          <w:szCs w:val="24"/>
          <w:lang w:eastAsia="en-AU"/>
        </w:rPr>
        <w:t>Subsection 8(2) (at the end of the table)</w:t>
      </w:r>
      <w:bookmarkEnd w:id="135"/>
    </w:p>
    <w:p w:rsidR="003926DE" w:rsidRPr="008A75D9" w:rsidRDefault="000D48DE" w:rsidP="003926DE">
      <w:pPr>
        <w:shd w:val="clear" w:color="auto" w:fill="FFFFFF"/>
        <w:spacing w:before="100" w:beforeAutospacing="1" w:after="100" w:afterAutospacing="1"/>
        <w:rPr>
          <w:rFonts w:ascii="Times New Roman" w:eastAsia="Times New Roman" w:hAnsi="Times New Roman"/>
          <w:sz w:val="24"/>
          <w:szCs w:val="24"/>
          <w:lang w:eastAsia="en-AU"/>
        </w:rPr>
      </w:pPr>
      <w:r w:rsidRPr="000D48DE">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_Ref514327404 \r \h </w:instrText>
      </w:r>
      <w:r>
        <w:rPr>
          <w:rFonts w:ascii="Times New Roman" w:eastAsia="Times New Roman" w:hAnsi="Times New Roman"/>
          <w:sz w:val="24"/>
          <w:szCs w:val="24"/>
          <w:lang w:eastAsia="en-AU"/>
        </w:rPr>
        <w:instrText xml:space="preserve"> \* MERGEFORMAT </w:instrText>
      </w:r>
      <w:r w:rsidRPr="000D48DE">
        <w:rPr>
          <w:rFonts w:ascii="Times New Roman" w:eastAsia="Times New Roman" w:hAnsi="Times New Roman"/>
          <w:sz w:val="24"/>
          <w:szCs w:val="24"/>
          <w:lang w:eastAsia="en-AU"/>
        </w:rPr>
      </w:r>
      <w:r w:rsidRPr="000D48DE">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118</w:t>
      </w:r>
      <w:r w:rsidRPr="000D48DE">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E352B5">
        <w:rPr>
          <w:rFonts w:ascii="Times New Roman" w:eastAsia="Times New Roman" w:hAnsi="Times New Roman"/>
          <w:sz w:val="24"/>
          <w:szCs w:val="24"/>
          <w:lang w:eastAsia="en-AU"/>
        </w:rPr>
        <w:t xml:space="preserve">adds an item to the table, providing that empty giant African snail shells are goods for which alternative conditions are specified. The new alternative conditions require that the goods are not viable, and are clean and free from other animal or plant material and soil. </w:t>
      </w:r>
      <w:r w:rsidR="00E352B5" w:rsidRPr="00462627">
        <w:rPr>
          <w:rFonts w:ascii="Times New Roman" w:eastAsia="Times New Roman" w:hAnsi="Times New Roman"/>
          <w:sz w:val="24"/>
          <w:szCs w:val="24"/>
          <w:lang w:eastAsia="en-AU"/>
        </w:rPr>
        <w:t xml:space="preserve">This amendment </w:t>
      </w:r>
      <w:r w:rsidR="00E352B5">
        <w:rPr>
          <w:rFonts w:ascii="Times New Roman" w:eastAsia="Times New Roman" w:hAnsi="Times New Roman"/>
          <w:sz w:val="24"/>
          <w:szCs w:val="24"/>
          <w:lang w:eastAsia="en-AU"/>
        </w:rPr>
        <w:t>reduces</w:t>
      </w:r>
      <w:r w:rsidR="00E352B5" w:rsidRPr="00462627">
        <w:rPr>
          <w:rFonts w:ascii="Times New Roman" w:eastAsia="Times New Roman" w:hAnsi="Times New Roman"/>
          <w:sz w:val="24"/>
          <w:szCs w:val="24"/>
          <w:lang w:eastAsia="en-AU"/>
        </w:rPr>
        <w:t xml:space="preserve"> the regulatory burden for importers, as there is a low </w:t>
      </w:r>
      <w:r w:rsidR="00E352B5">
        <w:rPr>
          <w:rFonts w:ascii="Times New Roman" w:eastAsia="Times New Roman" w:hAnsi="Times New Roman"/>
          <w:sz w:val="24"/>
          <w:szCs w:val="24"/>
          <w:lang w:eastAsia="en-AU"/>
        </w:rPr>
        <w:t xml:space="preserve">level of </w:t>
      </w:r>
      <w:r w:rsidR="00E352B5" w:rsidRPr="00462627">
        <w:rPr>
          <w:rFonts w:ascii="Times New Roman" w:eastAsia="Times New Roman" w:hAnsi="Times New Roman"/>
          <w:sz w:val="24"/>
          <w:szCs w:val="24"/>
          <w:lang w:eastAsia="en-AU"/>
        </w:rPr>
        <w:t>biosec</w:t>
      </w:r>
      <w:r w:rsidR="00E352B5">
        <w:rPr>
          <w:rFonts w:ascii="Times New Roman" w:eastAsia="Times New Roman" w:hAnsi="Times New Roman"/>
          <w:sz w:val="24"/>
          <w:szCs w:val="24"/>
          <w:lang w:eastAsia="en-AU"/>
        </w:rPr>
        <w:t>urity risk associated with empty giant African snail shells, which are often imported as carry-on baggage or as manufactured ornaments.</w:t>
      </w:r>
    </w:p>
    <w:p w:rsidR="00EB2F46" w:rsidRDefault="00EB2F46"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36" w:name="_Ref514327448"/>
      <w:r w:rsidRPr="00EB2F46">
        <w:rPr>
          <w:rFonts w:ascii="Times New Roman" w:eastAsia="Times New Roman" w:hAnsi="Times New Roman"/>
          <w:b/>
          <w:sz w:val="24"/>
          <w:szCs w:val="24"/>
          <w:lang w:eastAsia="en-AU"/>
        </w:rPr>
        <w:t>Section 9 (heading)</w:t>
      </w:r>
      <w:bookmarkEnd w:id="136"/>
    </w:p>
    <w:p w:rsidR="00A4193D" w:rsidRDefault="004B0253"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4B0253">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_Ref514327448 \r \h </w:instrText>
      </w:r>
      <w:r>
        <w:rPr>
          <w:rFonts w:ascii="Times New Roman" w:eastAsia="Times New Roman" w:hAnsi="Times New Roman"/>
          <w:sz w:val="24"/>
          <w:szCs w:val="24"/>
          <w:lang w:eastAsia="en-AU"/>
        </w:rPr>
        <w:instrText xml:space="preserve"> \* MERGEFORMAT </w:instrText>
      </w:r>
      <w:r w:rsidRPr="004B0253">
        <w:rPr>
          <w:rFonts w:ascii="Times New Roman" w:eastAsia="Times New Roman" w:hAnsi="Times New Roman"/>
          <w:sz w:val="24"/>
          <w:szCs w:val="24"/>
          <w:lang w:eastAsia="en-AU"/>
        </w:rPr>
      </w:r>
      <w:r w:rsidRPr="004B0253">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119</w:t>
      </w:r>
      <w:r w:rsidRPr="004B0253">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3926DE">
        <w:rPr>
          <w:rFonts w:ascii="Times New Roman" w:eastAsia="Times New Roman" w:hAnsi="Times New Roman"/>
          <w:sz w:val="24"/>
          <w:szCs w:val="24"/>
          <w:lang w:eastAsia="en-AU"/>
        </w:rPr>
        <w:t xml:space="preserve">repeals the heading to section 9, and substitutes a new heading which reflects the clarification made by </w:t>
      </w:r>
      <w:r w:rsidR="003926DE">
        <w:rPr>
          <w:rFonts w:ascii="Times New Roman" w:eastAsia="Times New Roman" w:hAnsi="Times New Roman"/>
          <w:sz w:val="24"/>
          <w:szCs w:val="24"/>
          <w:lang w:eastAsia="en-AU"/>
        </w:rPr>
        <w:fldChar w:fldCharType="begin"/>
      </w:r>
      <w:r w:rsidR="003926DE">
        <w:rPr>
          <w:rFonts w:ascii="Times New Roman" w:eastAsia="Times New Roman" w:hAnsi="Times New Roman"/>
          <w:sz w:val="24"/>
          <w:szCs w:val="24"/>
          <w:lang w:eastAsia="en-AU"/>
        </w:rPr>
        <w:instrText xml:space="preserve"> REF _Ref514327448 \r \h </w:instrText>
      </w:r>
      <w:r w:rsidR="003926DE">
        <w:rPr>
          <w:rFonts w:ascii="Times New Roman" w:eastAsia="Times New Roman" w:hAnsi="Times New Roman"/>
          <w:sz w:val="24"/>
          <w:szCs w:val="24"/>
          <w:lang w:eastAsia="en-AU"/>
        </w:rPr>
      </w:r>
      <w:r w:rsidR="003926DE">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119</w:t>
      </w:r>
      <w:r w:rsidR="003926DE">
        <w:rPr>
          <w:rFonts w:ascii="Times New Roman" w:eastAsia="Times New Roman" w:hAnsi="Times New Roman"/>
          <w:sz w:val="24"/>
          <w:szCs w:val="24"/>
          <w:lang w:eastAsia="en-AU"/>
        </w:rPr>
        <w:fldChar w:fldCharType="end"/>
      </w:r>
      <w:r w:rsidR="003926DE">
        <w:rPr>
          <w:rFonts w:ascii="Times New Roman" w:eastAsia="Times New Roman" w:hAnsi="Times New Roman"/>
          <w:sz w:val="24"/>
          <w:szCs w:val="24"/>
          <w:lang w:eastAsia="en-AU"/>
        </w:rPr>
        <w:t xml:space="preserve"> that the alternative conditions in section 9 applies to dead aquatic animals, aquatic animal parts, and related goods, not just dead fish and crustaceans and related goods.</w:t>
      </w:r>
    </w:p>
    <w:p w:rsidR="00EB2F46" w:rsidRDefault="00822676"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37" w:name="_Ref514327621"/>
      <w:r>
        <w:rPr>
          <w:rFonts w:ascii="Times New Roman" w:eastAsia="Times New Roman" w:hAnsi="Times New Roman"/>
          <w:b/>
          <w:sz w:val="24"/>
          <w:szCs w:val="24"/>
          <w:lang w:eastAsia="en-AU"/>
        </w:rPr>
        <w:t>S</w:t>
      </w:r>
      <w:r w:rsidR="00EB2F46" w:rsidRPr="00EB2F46">
        <w:rPr>
          <w:rFonts w:ascii="Times New Roman" w:eastAsia="Times New Roman" w:hAnsi="Times New Roman"/>
          <w:b/>
          <w:sz w:val="24"/>
          <w:szCs w:val="24"/>
          <w:lang w:eastAsia="en-AU"/>
        </w:rPr>
        <w:t>ubsection 9(1)</w:t>
      </w:r>
      <w:bookmarkEnd w:id="137"/>
    </w:p>
    <w:p w:rsidR="00A4193D" w:rsidRDefault="00A4193D"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A4193D">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_Ref514327621 \r \h </w:instrText>
      </w:r>
      <w:r>
        <w:rPr>
          <w:rFonts w:ascii="Times New Roman" w:eastAsia="Times New Roman" w:hAnsi="Times New Roman"/>
          <w:sz w:val="24"/>
          <w:szCs w:val="24"/>
          <w:lang w:eastAsia="en-AU"/>
        </w:rPr>
        <w:instrText xml:space="preserve"> \* MERGEFORMAT </w:instrText>
      </w:r>
      <w:r w:rsidRPr="00A4193D">
        <w:rPr>
          <w:rFonts w:ascii="Times New Roman" w:eastAsia="Times New Roman" w:hAnsi="Times New Roman"/>
          <w:sz w:val="24"/>
          <w:szCs w:val="24"/>
          <w:lang w:eastAsia="en-AU"/>
        </w:rPr>
      </w:r>
      <w:r w:rsidRPr="00A4193D">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120</w:t>
      </w:r>
      <w:r w:rsidRPr="00A4193D">
        <w:rPr>
          <w:rFonts w:ascii="Times New Roman" w:eastAsia="Times New Roman" w:hAnsi="Times New Roman"/>
          <w:sz w:val="24"/>
          <w:szCs w:val="24"/>
          <w:lang w:eastAsia="en-AU"/>
        </w:rPr>
        <w:fldChar w:fldCharType="end"/>
      </w:r>
      <w:r w:rsidRPr="00A4193D">
        <w:t xml:space="preserve"> </w:t>
      </w:r>
      <w:r w:rsidR="003926DE">
        <w:rPr>
          <w:rFonts w:ascii="Times New Roman" w:eastAsia="Times New Roman" w:hAnsi="Times New Roman"/>
          <w:sz w:val="24"/>
          <w:szCs w:val="24"/>
          <w:lang w:eastAsia="en-AU"/>
        </w:rPr>
        <w:t>omits “does not apply to dead fish, crustaceans or related goods”, and substitutes “applies to dead aquatic animals, aquatic animal parts and related goods that are not viable and are not intended for” in subsection 9(1). This is an amendment to clarify that section 9 applies to certain dead aquatic animals, aquatic animal parts or related goods, not just dead fish and crustaceans and related goods, and that all goods in the table must not be viable in order to be covered by section 9.</w:t>
      </w:r>
    </w:p>
    <w:p w:rsidR="00EB2F46" w:rsidRDefault="00EB2F46" w:rsidP="003E4868">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38" w:name="_Ref514327672"/>
      <w:r w:rsidRPr="00EB2F46">
        <w:rPr>
          <w:rFonts w:ascii="Times New Roman" w:eastAsia="Times New Roman" w:hAnsi="Times New Roman"/>
          <w:b/>
          <w:sz w:val="24"/>
          <w:szCs w:val="24"/>
          <w:lang w:eastAsia="en-AU"/>
        </w:rPr>
        <w:t>Subsection 9(2)</w:t>
      </w:r>
      <w:bookmarkEnd w:id="138"/>
    </w:p>
    <w:p w:rsidR="005D6A18" w:rsidRDefault="00A4193D"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5D6A18">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_Ref514327672 \r \h </w:instrText>
      </w:r>
      <w:r>
        <w:rPr>
          <w:rFonts w:ascii="Times New Roman" w:eastAsia="Times New Roman" w:hAnsi="Times New Roman"/>
          <w:sz w:val="24"/>
          <w:szCs w:val="24"/>
          <w:lang w:eastAsia="en-AU"/>
        </w:rPr>
        <w:instrText xml:space="preserve"> \* MERGEFORMAT </w:instrText>
      </w:r>
      <w:r w:rsidRPr="005D6A18">
        <w:rPr>
          <w:rFonts w:ascii="Times New Roman" w:eastAsia="Times New Roman" w:hAnsi="Times New Roman"/>
          <w:sz w:val="24"/>
          <w:szCs w:val="24"/>
          <w:lang w:eastAsia="en-AU"/>
        </w:rPr>
      </w:r>
      <w:r w:rsidRPr="005D6A18">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121</w:t>
      </w:r>
      <w:r w:rsidRPr="005D6A18">
        <w:rPr>
          <w:rFonts w:ascii="Times New Roman" w:eastAsia="Times New Roman" w:hAnsi="Times New Roman"/>
          <w:sz w:val="24"/>
          <w:szCs w:val="24"/>
          <w:lang w:eastAsia="en-AU"/>
        </w:rPr>
        <w:fldChar w:fldCharType="end"/>
      </w:r>
      <w:r w:rsidR="005D6A18" w:rsidRPr="005D6A18">
        <w:rPr>
          <w:rFonts w:ascii="Times New Roman" w:eastAsia="Times New Roman" w:hAnsi="Times New Roman"/>
          <w:sz w:val="24"/>
          <w:szCs w:val="24"/>
          <w:lang w:eastAsia="en-AU"/>
        </w:rPr>
        <w:t xml:space="preserve"> </w:t>
      </w:r>
      <w:r w:rsidR="003926DE">
        <w:rPr>
          <w:rFonts w:ascii="Times New Roman" w:eastAsia="Times New Roman" w:hAnsi="Times New Roman"/>
          <w:sz w:val="24"/>
          <w:szCs w:val="24"/>
          <w:lang w:eastAsia="en-AU"/>
        </w:rPr>
        <w:t>omits “dead fish, crustaceans”, and substitutes “dead aquatic animals, dead aquatic animal parts” in subsection 9(2). This is a consequential amendment to the amendment made by</w:t>
      </w:r>
      <w:r w:rsidR="00036A87">
        <w:rPr>
          <w:rFonts w:ascii="Times New Roman" w:eastAsia="Times New Roman" w:hAnsi="Times New Roman"/>
          <w:sz w:val="24"/>
          <w:szCs w:val="24"/>
          <w:lang w:eastAsia="en-AU"/>
        </w:rPr>
        <w:t xml:space="preserve"> </w:t>
      </w:r>
      <w:r w:rsidR="00036A87">
        <w:rPr>
          <w:rFonts w:ascii="Times New Roman" w:eastAsia="Times New Roman" w:hAnsi="Times New Roman"/>
          <w:sz w:val="24"/>
          <w:szCs w:val="24"/>
          <w:lang w:eastAsia="en-AU"/>
        </w:rPr>
        <w:fldChar w:fldCharType="begin"/>
      </w:r>
      <w:r w:rsidR="00036A87">
        <w:rPr>
          <w:rFonts w:ascii="Times New Roman" w:eastAsia="Times New Roman" w:hAnsi="Times New Roman"/>
          <w:sz w:val="24"/>
          <w:szCs w:val="24"/>
          <w:lang w:eastAsia="en-AU"/>
        </w:rPr>
        <w:instrText xml:space="preserve"> REF _Ref514327621 \r \h </w:instrText>
      </w:r>
      <w:r w:rsidR="00036A87">
        <w:rPr>
          <w:rFonts w:ascii="Times New Roman" w:eastAsia="Times New Roman" w:hAnsi="Times New Roman"/>
          <w:sz w:val="24"/>
          <w:szCs w:val="24"/>
          <w:lang w:eastAsia="en-AU"/>
        </w:rPr>
      </w:r>
      <w:r w:rsidR="00036A87">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120</w:t>
      </w:r>
      <w:r w:rsidR="00036A87">
        <w:rPr>
          <w:rFonts w:ascii="Times New Roman" w:eastAsia="Times New Roman" w:hAnsi="Times New Roman"/>
          <w:sz w:val="24"/>
          <w:szCs w:val="24"/>
          <w:lang w:eastAsia="en-AU"/>
        </w:rPr>
        <w:fldChar w:fldCharType="end"/>
      </w:r>
      <w:r w:rsidR="005D6A18">
        <w:rPr>
          <w:rFonts w:ascii="Times New Roman" w:eastAsia="Times New Roman" w:hAnsi="Times New Roman"/>
          <w:sz w:val="24"/>
          <w:szCs w:val="24"/>
          <w:lang w:eastAsia="en-AU"/>
        </w:rPr>
        <w:t>.</w:t>
      </w:r>
    </w:p>
    <w:p w:rsidR="00EB2F46" w:rsidRDefault="00EB2F46"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39" w:name="_Ref514327787"/>
      <w:r w:rsidRPr="00EB2F46">
        <w:rPr>
          <w:rFonts w:ascii="Times New Roman" w:eastAsia="Times New Roman" w:hAnsi="Times New Roman"/>
          <w:b/>
          <w:sz w:val="24"/>
          <w:szCs w:val="24"/>
          <w:lang w:eastAsia="en-AU"/>
        </w:rPr>
        <w:t>Subsection 9(2) (table heading)</w:t>
      </w:r>
      <w:bookmarkEnd w:id="139"/>
    </w:p>
    <w:p w:rsidR="005D6A18" w:rsidRDefault="00EB1F68"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1C4583">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_Ref514327787 \r \h </w:instrText>
      </w:r>
      <w:r>
        <w:rPr>
          <w:rFonts w:ascii="Times New Roman" w:eastAsia="Times New Roman" w:hAnsi="Times New Roman"/>
          <w:sz w:val="24"/>
          <w:szCs w:val="24"/>
          <w:lang w:eastAsia="en-AU"/>
        </w:rPr>
        <w:instrText xml:space="preserve"> \* MERGEFORMAT </w:instrText>
      </w:r>
      <w:r w:rsidRPr="001C4583">
        <w:rPr>
          <w:rFonts w:ascii="Times New Roman" w:eastAsia="Times New Roman" w:hAnsi="Times New Roman"/>
          <w:sz w:val="24"/>
          <w:szCs w:val="24"/>
          <w:lang w:eastAsia="en-AU"/>
        </w:rPr>
      </w:r>
      <w:r w:rsidRPr="001C4583">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122</w:t>
      </w:r>
      <w:r w:rsidRPr="001C4583">
        <w:rPr>
          <w:rFonts w:ascii="Times New Roman" w:eastAsia="Times New Roman" w:hAnsi="Times New Roman"/>
          <w:sz w:val="24"/>
          <w:szCs w:val="24"/>
          <w:lang w:eastAsia="en-AU"/>
        </w:rPr>
        <w:fldChar w:fldCharType="end"/>
      </w:r>
      <w:r w:rsidR="001C4583">
        <w:rPr>
          <w:rFonts w:ascii="Times New Roman" w:eastAsia="Times New Roman" w:hAnsi="Times New Roman"/>
          <w:sz w:val="24"/>
          <w:szCs w:val="24"/>
          <w:lang w:eastAsia="en-AU"/>
        </w:rPr>
        <w:t xml:space="preserve"> </w:t>
      </w:r>
      <w:r w:rsidR="009214FF">
        <w:rPr>
          <w:rFonts w:ascii="Times New Roman" w:eastAsia="Times New Roman" w:hAnsi="Times New Roman"/>
          <w:sz w:val="24"/>
          <w:szCs w:val="24"/>
          <w:lang w:eastAsia="en-AU"/>
        </w:rPr>
        <w:t xml:space="preserve">repeals the table heading in subsection </w:t>
      </w:r>
      <w:r w:rsidR="00074ECF">
        <w:rPr>
          <w:rFonts w:ascii="Times New Roman" w:eastAsia="Times New Roman" w:hAnsi="Times New Roman"/>
          <w:sz w:val="24"/>
          <w:szCs w:val="24"/>
          <w:lang w:eastAsia="en-AU"/>
        </w:rPr>
        <w:t>9</w:t>
      </w:r>
      <w:r w:rsidR="009214FF">
        <w:rPr>
          <w:rFonts w:ascii="Times New Roman" w:eastAsia="Times New Roman" w:hAnsi="Times New Roman"/>
          <w:sz w:val="24"/>
          <w:szCs w:val="24"/>
          <w:lang w:eastAsia="en-AU"/>
        </w:rPr>
        <w:t>(2) and substitutes a new heading “Alternative conditions – dead aquatic animals, aquatic animal parts and related goods. This is a consequential amendment to the amendment made by</w:t>
      </w:r>
      <w:r w:rsidR="00036A87">
        <w:rPr>
          <w:rFonts w:ascii="Times New Roman" w:eastAsia="Times New Roman" w:hAnsi="Times New Roman"/>
          <w:sz w:val="24"/>
          <w:szCs w:val="24"/>
          <w:lang w:eastAsia="en-AU"/>
        </w:rPr>
        <w:t xml:space="preserve"> </w:t>
      </w:r>
      <w:r w:rsidR="00036A87">
        <w:rPr>
          <w:rFonts w:ascii="Times New Roman" w:eastAsia="Times New Roman" w:hAnsi="Times New Roman"/>
          <w:sz w:val="24"/>
          <w:szCs w:val="24"/>
          <w:lang w:eastAsia="en-AU"/>
        </w:rPr>
        <w:fldChar w:fldCharType="begin"/>
      </w:r>
      <w:r w:rsidR="00036A87">
        <w:rPr>
          <w:rFonts w:ascii="Times New Roman" w:eastAsia="Times New Roman" w:hAnsi="Times New Roman"/>
          <w:sz w:val="24"/>
          <w:szCs w:val="24"/>
          <w:lang w:eastAsia="en-AU"/>
        </w:rPr>
        <w:instrText xml:space="preserve"> REF _Ref514327621 \r \h </w:instrText>
      </w:r>
      <w:r w:rsidR="00036A87">
        <w:rPr>
          <w:rFonts w:ascii="Times New Roman" w:eastAsia="Times New Roman" w:hAnsi="Times New Roman"/>
          <w:sz w:val="24"/>
          <w:szCs w:val="24"/>
          <w:lang w:eastAsia="en-AU"/>
        </w:rPr>
      </w:r>
      <w:r w:rsidR="00036A87">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120</w:t>
      </w:r>
      <w:r w:rsidR="00036A87">
        <w:rPr>
          <w:rFonts w:ascii="Times New Roman" w:eastAsia="Times New Roman" w:hAnsi="Times New Roman"/>
          <w:sz w:val="24"/>
          <w:szCs w:val="24"/>
          <w:lang w:eastAsia="en-AU"/>
        </w:rPr>
        <w:fldChar w:fldCharType="end"/>
      </w:r>
      <w:r w:rsidR="001C4583">
        <w:rPr>
          <w:rFonts w:ascii="Times New Roman" w:eastAsia="Times New Roman" w:hAnsi="Times New Roman"/>
          <w:sz w:val="24"/>
          <w:szCs w:val="24"/>
          <w:lang w:eastAsia="en-AU"/>
        </w:rPr>
        <w:t>.</w:t>
      </w:r>
    </w:p>
    <w:p w:rsidR="00EB2F46" w:rsidRDefault="00EB2F46"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40" w:name="_Ref514327865"/>
      <w:r w:rsidRPr="00EB2F46">
        <w:rPr>
          <w:rFonts w:ascii="Times New Roman" w:eastAsia="Times New Roman" w:hAnsi="Times New Roman"/>
          <w:b/>
          <w:sz w:val="24"/>
          <w:szCs w:val="24"/>
          <w:lang w:eastAsia="en-AU"/>
        </w:rPr>
        <w:t>Subsection 9(2) (table items 1, 2 and 3, column 1)</w:t>
      </w:r>
      <w:bookmarkEnd w:id="140"/>
    </w:p>
    <w:p w:rsidR="000A2A78" w:rsidRDefault="001C4583"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0A2A78">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_Ref514327865 \r \h </w:instrText>
      </w:r>
      <w:r>
        <w:rPr>
          <w:rFonts w:ascii="Times New Roman" w:eastAsia="Times New Roman" w:hAnsi="Times New Roman"/>
          <w:sz w:val="24"/>
          <w:szCs w:val="24"/>
          <w:lang w:eastAsia="en-AU"/>
        </w:rPr>
        <w:instrText xml:space="preserve"> \* MERGEFORMAT </w:instrText>
      </w:r>
      <w:r w:rsidRPr="000A2A78">
        <w:rPr>
          <w:rFonts w:ascii="Times New Roman" w:eastAsia="Times New Roman" w:hAnsi="Times New Roman"/>
          <w:sz w:val="24"/>
          <w:szCs w:val="24"/>
          <w:lang w:eastAsia="en-AU"/>
        </w:rPr>
      </w:r>
      <w:r w:rsidRPr="000A2A78">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123</w:t>
      </w:r>
      <w:r w:rsidRPr="000A2A78">
        <w:rPr>
          <w:rFonts w:ascii="Times New Roman" w:eastAsia="Times New Roman" w:hAnsi="Times New Roman"/>
          <w:sz w:val="24"/>
          <w:szCs w:val="24"/>
          <w:lang w:eastAsia="en-AU"/>
        </w:rPr>
        <w:fldChar w:fldCharType="end"/>
      </w:r>
      <w:r w:rsidR="000A2A78">
        <w:rPr>
          <w:rFonts w:ascii="Times New Roman" w:eastAsia="Times New Roman" w:hAnsi="Times New Roman"/>
          <w:sz w:val="24"/>
          <w:szCs w:val="24"/>
          <w:lang w:eastAsia="en-AU"/>
        </w:rPr>
        <w:t xml:space="preserve"> </w:t>
      </w:r>
      <w:r w:rsidR="009214FF">
        <w:rPr>
          <w:rFonts w:ascii="Times New Roman" w:eastAsia="Times New Roman" w:hAnsi="Times New Roman"/>
          <w:sz w:val="24"/>
          <w:szCs w:val="24"/>
          <w:lang w:eastAsia="en-AU"/>
        </w:rPr>
        <w:t xml:space="preserve">omits “Dead teleost” and substitutes “Teleost”. This is a consequential amendment to the amendment made by </w:t>
      </w:r>
      <w:r w:rsidR="009214FF">
        <w:rPr>
          <w:rFonts w:ascii="Times New Roman" w:eastAsia="Times New Roman" w:hAnsi="Times New Roman"/>
          <w:sz w:val="24"/>
          <w:szCs w:val="24"/>
          <w:lang w:eastAsia="en-AU"/>
        </w:rPr>
        <w:fldChar w:fldCharType="begin"/>
      </w:r>
      <w:r w:rsidR="009214FF">
        <w:rPr>
          <w:rFonts w:ascii="Times New Roman" w:eastAsia="Times New Roman" w:hAnsi="Times New Roman"/>
          <w:sz w:val="24"/>
          <w:szCs w:val="24"/>
          <w:lang w:eastAsia="en-AU"/>
        </w:rPr>
        <w:instrText xml:space="preserve"> REF _Ref514327621 \r \h </w:instrText>
      </w:r>
      <w:r w:rsidR="009214FF">
        <w:rPr>
          <w:rFonts w:ascii="Times New Roman" w:eastAsia="Times New Roman" w:hAnsi="Times New Roman"/>
          <w:sz w:val="24"/>
          <w:szCs w:val="24"/>
          <w:lang w:eastAsia="en-AU"/>
        </w:rPr>
      </w:r>
      <w:r w:rsidR="009214F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120</w:t>
      </w:r>
      <w:r w:rsidR="009214FF">
        <w:rPr>
          <w:rFonts w:ascii="Times New Roman" w:eastAsia="Times New Roman" w:hAnsi="Times New Roman"/>
          <w:sz w:val="24"/>
          <w:szCs w:val="24"/>
          <w:lang w:eastAsia="en-AU"/>
        </w:rPr>
        <w:fldChar w:fldCharType="end"/>
      </w:r>
      <w:r w:rsidR="009214FF">
        <w:rPr>
          <w:rFonts w:ascii="Times New Roman" w:eastAsia="Times New Roman" w:hAnsi="Times New Roman"/>
          <w:sz w:val="24"/>
          <w:szCs w:val="24"/>
          <w:lang w:eastAsia="en-AU"/>
        </w:rPr>
        <w:t xml:space="preserve"> as the word “dead” is redundant due to that amendment</w:t>
      </w:r>
      <w:r w:rsidR="000A2A78">
        <w:rPr>
          <w:rFonts w:ascii="Times New Roman" w:eastAsia="Times New Roman" w:hAnsi="Times New Roman"/>
          <w:sz w:val="24"/>
          <w:szCs w:val="24"/>
          <w:lang w:eastAsia="en-AU"/>
        </w:rPr>
        <w:t>.</w:t>
      </w:r>
    </w:p>
    <w:p w:rsidR="00EB2F46" w:rsidRDefault="00EB2F46"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41" w:name="_Ref514327919"/>
      <w:r w:rsidRPr="00EB2F46">
        <w:rPr>
          <w:rFonts w:ascii="Times New Roman" w:eastAsia="Times New Roman" w:hAnsi="Times New Roman"/>
          <w:b/>
          <w:sz w:val="24"/>
          <w:szCs w:val="24"/>
          <w:lang w:eastAsia="en-AU"/>
        </w:rPr>
        <w:t>Subsection 9(2) (table item 4)</w:t>
      </w:r>
      <w:bookmarkEnd w:id="141"/>
    </w:p>
    <w:p w:rsidR="000A2A78" w:rsidRDefault="000A2A78"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0A2A78">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_Ref514327919 \r \h </w:instrText>
      </w:r>
      <w:r>
        <w:rPr>
          <w:rFonts w:ascii="Times New Roman" w:eastAsia="Times New Roman" w:hAnsi="Times New Roman"/>
          <w:sz w:val="24"/>
          <w:szCs w:val="24"/>
          <w:lang w:eastAsia="en-AU"/>
        </w:rPr>
        <w:instrText xml:space="preserve"> \* MERGEFORMAT </w:instrText>
      </w:r>
      <w:r w:rsidRPr="000A2A78">
        <w:rPr>
          <w:rFonts w:ascii="Times New Roman" w:eastAsia="Times New Roman" w:hAnsi="Times New Roman"/>
          <w:sz w:val="24"/>
          <w:szCs w:val="24"/>
          <w:lang w:eastAsia="en-AU"/>
        </w:rPr>
      </w:r>
      <w:r w:rsidRPr="000A2A78">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124</w:t>
      </w:r>
      <w:r w:rsidRPr="000A2A78">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9214FF">
        <w:rPr>
          <w:rFonts w:ascii="Times New Roman" w:eastAsia="Times New Roman" w:hAnsi="Times New Roman"/>
          <w:sz w:val="24"/>
          <w:szCs w:val="24"/>
          <w:lang w:eastAsia="en-AU"/>
        </w:rPr>
        <w:t xml:space="preserve">repeals and substitutes table item 4 to repeal the existing description of the goods and substitute a new description of the goods. It also removes the requirement in the existing alternative condition in paragraph (a) that the goods are not viable as a consequential amendment to the amendment made by </w:t>
      </w:r>
      <w:r w:rsidR="00036A87">
        <w:rPr>
          <w:rFonts w:ascii="Times New Roman" w:eastAsia="Times New Roman" w:hAnsi="Times New Roman"/>
          <w:sz w:val="24"/>
          <w:szCs w:val="24"/>
          <w:lang w:eastAsia="en-AU"/>
        </w:rPr>
        <w:fldChar w:fldCharType="begin"/>
      </w:r>
      <w:r w:rsidR="00036A87">
        <w:rPr>
          <w:rFonts w:ascii="Times New Roman" w:eastAsia="Times New Roman" w:hAnsi="Times New Roman"/>
          <w:sz w:val="24"/>
          <w:szCs w:val="24"/>
          <w:lang w:eastAsia="en-AU"/>
        </w:rPr>
        <w:instrText xml:space="preserve"> REF _Ref514327621 \r \h </w:instrText>
      </w:r>
      <w:r w:rsidR="00036A87">
        <w:rPr>
          <w:rFonts w:ascii="Times New Roman" w:eastAsia="Times New Roman" w:hAnsi="Times New Roman"/>
          <w:sz w:val="24"/>
          <w:szCs w:val="24"/>
          <w:lang w:eastAsia="en-AU"/>
        </w:rPr>
      </w:r>
      <w:r w:rsidR="00036A87">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120</w:t>
      </w:r>
      <w:r w:rsidR="00036A87">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w:t>
      </w:r>
    </w:p>
    <w:p w:rsidR="00EB2F46" w:rsidRDefault="00EB2F46"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42" w:name="_Ref514327981"/>
      <w:r w:rsidRPr="00EB2F46">
        <w:rPr>
          <w:rFonts w:ascii="Times New Roman" w:eastAsia="Times New Roman" w:hAnsi="Times New Roman"/>
          <w:b/>
          <w:sz w:val="24"/>
          <w:szCs w:val="24"/>
          <w:lang w:eastAsia="en-AU"/>
        </w:rPr>
        <w:t>Subsection 9(2) (table item 5, column 1)</w:t>
      </w:r>
      <w:bookmarkEnd w:id="142"/>
    </w:p>
    <w:p w:rsidR="00162266" w:rsidRDefault="00162266"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162266">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_Ref514327981 \r \h </w:instrText>
      </w:r>
      <w:r>
        <w:rPr>
          <w:rFonts w:ascii="Times New Roman" w:eastAsia="Times New Roman" w:hAnsi="Times New Roman"/>
          <w:sz w:val="24"/>
          <w:szCs w:val="24"/>
          <w:lang w:eastAsia="en-AU"/>
        </w:rPr>
        <w:instrText xml:space="preserve"> \* MERGEFORMAT </w:instrText>
      </w:r>
      <w:r w:rsidRPr="00162266">
        <w:rPr>
          <w:rFonts w:ascii="Times New Roman" w:eastAsia="Times New Roman" w:hAnsi="Times New Roman"/>
          <w:sz w:val="24"/>
          <w:szCs w:val="24"/>
          <w:lang w:eastAsia="en-AU"/>
        </w:rPr>
      </w:r>
      <w:r w:rsidRPr="00162266">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125</w:t>
      </w:r>
      <w:r w:rsidRPr="00162266">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9214FF">
        <w:rPr>
          <w:rFonts w:ascii="Times New Roman" w:eastAsia="Times New Roman" w:hAnsi="Times New Roman"/>
          <w:sz w:val="24"/>
          <w:szCs w:val="24"/>
          <w:lang w:eastAsia="en-AU"/>
        </w:rPr>
        <w:t xml:space="preserve">omits “Dead non-salmonid” and substitutes “Non-salmonid”. This is a consequential amendment to the amendment made by </w:t>
      </w:r>
      <w:r w:rsidR="009214FF">
        <w:rPr>
          <w:rFonts w:ascii="Times New Roman" w:eastAsia="Times New Roman" w:hAnsi="Times New Roman"/>
          <w:sz w:val="24"/>
          <w:szCs w:val="24"/>
          <w:lang w:eastAsia="en-AU"/>
        </w:rPr>
        <w:fldChar w:fldCharType="begin"/>
      </w:r>
      <w:r w:rsidR="009214FF">
        <w:rPr>
          <w:rFonts w:ascii="Times New Roman" w:eastAsia="Times New Roman" w:hAnsi="Times New Roman"/>
          <w:sz w:val="24"/>
          <w:szCs w:val="24"/>
          <w:lang w:eastAsia="en-AU"/>
        </w:rPr>
        <w:instrText xml:space="preserve"> REF _Ref514327621 \r \h </w:instrText>
      </w:r>
      <w:r w:rsidR="009214FF">
        <w:rPr>
          <w:rFonts w:ascii="Times New Roman" w:eastAsia="Times New Roman" w:hAnsi="Times New Roman"/>
          <w:sz w:val="24"/>
          <w:szCs w:val="24"/>
          <w:lang w:eastAsia="en-AU"/>
        </w:rPr>
      </w:r>
      <w:r w:rsidR="009214F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120</w:t>
      </w:r>
      <w:r w:rsidR="009214FF">
        <w:rPr>
          <w:rFonts w:ascii="Times New Roman" w:eastAsia="Times New Roman" w:hAnsi="Times New Roman"/>
          <w:sz w:val="24"/>
          <w:szCs w:val="24"/>
          <w:lang w:eastAsia="en-AU"/>
        </w:rPr>
        <w:fldChar w:fldCharType="end"/>
      </w:r>
      <w:r w:rsidR="009214FF">
        <w:rPr>
          <w:rFonts w:ascii="Times New Roman" w:eastAsia="Times New Roman" w:hAnsi="Times New Roman"/>
          <w:sz w:val="24"/>
          <w:szCs w:val="24"/>
          <w:lang w:eastAsia="en-AU"/>
        </w:rPr>
        <w:t xml:space="preserve"> as the word “dead” is redundant due to that amendment</w:t>
      </w:r>
      <w:r>
        <w:rPr>
          <w:rFonts w:ascii="Times New Roman" w:eastAsia="Times New Roman" w:hAnsi="Times New Roman"/>
          <w:sz w:val="24"/>
          <w:szCs w:val="24"/>
          <w:lang w:eastAsia="en-AU"/>
        </w:rPr>
        <w:t>.</w:t>
      </w:r>
    </w:p>
    <w:p w:rsidR="00EB2F46" w:rsidRDefault="00EB2F46"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43" w:name="_Ref514328029"/>
      <w:r w:rsidRPr="00EB2F46">
        <w:rPr>
          <w:rFonts w:ascii="Times New Roman" w:eastAsia="Times New Roman" w:hAnsi="Times New Roman"/>
          <w:b/>
          <w:sz w:val="24"/>
          <w:szCs w:val="24"/>
          <w:lang w:eastAsia="en-AU"/>
        </w:rPr>
        <w:t>Subsection 9(2) (table item 6, column 1)</w:t>
      </w:r>
      <w:bookmarkEnd w:id="143"/>
    </w:p>
    <w:p w:rsidR="00162266" w:rsidRDefault="00162266"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0D1EE1">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_Ref514328029 \r \h </w:instrText>
      </w:r>
      <w:r>
        <w:rPr>
          <w:rFonts w:ascii="Times New Roman" w:eastAsia="Times New Roman" w:hAnsi="Times New Roman"/>
          <w:sz w:val="24"/>
          <w:szCs w:val="24"/>
          <w:lang w:eastAsia="en-AU"/>
        </w:rPr>
        <w:instrText xml:space="preserve"> \* MERGEFORMAT </w:instrText>
      </w:r>
      <w:r w:rsidRPr="000D1EE1">
        <w:rPr>
          <w:rFonts w:ascii="Times New Roman" w:eastAsia="Times New Roman" w:hAnsi="Times New Roman"/>
          <w:sz w:val="24"/>
          <w:szCs w:val="24"/>
          <w:lang w:eastAsia="en-AU"/>
        </w:rPr>
      </w:r>
      <w:r w:rsidRPr="000D1EE1">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126</w:t>
      </w:r>
      <w:r w:rsidRPr="000D1EE1">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9214FF">
        <w:rPr>
          <w:rFonts w:ascii="Times New Roman" w:eastAsia="Times New Roman" w:hAnsi="Times New Roman"/>
          <w:sz w:val="24"/>
          <w:szCs w:val="24"/>
          <w:lang w:eastAsia="en-AU"/>
        </w:rPr>
        <w:t xml:space="preserve">omits “Dead fish” and substitutes “Fish”. This is a consequential amendment to the amendment made by </w:t>
      </w:r>
      <w:r w:rsidR="009214FF">
        <w:rPr>
          <w:rFonts w:ascii="Times New Roman" w:eastAsia="Times New Roman" w:hAnsi="Times New Roman"/>
          <w:sz w:val="24"/>
          <w:szCs w:val="24"/>
          <w:lang w:eastAsia="en-AU"/>
        </w:rPr>
        <w:fldChar w:fldCharType="begin"/>
      </w:r>
      <w:r w:rsidR="009214FF">
        <w:rPr>
          <w:rFonts w:ascii="Times New Roman" w:eastAsia="Times New Roman" w:hAnsi="Times New Roman"/>
          <w:sz w:val="24"/>
          <w:szCs w:val="24"/>
          <w:lang w:eastAsia="en-AU"/>
        </w:rPr>
        <w:instrText xml:space="preserve"> REF _Ref514327621 \r \h </w:instrText>
      </w:r>
      <w:r w:rsidR="009214FF">
        <w:rPr>
          <w:rFonts w:ascii="Times New Roman" w:eastAsia="Times New Roman" w:hAnsi="Times New Roman"/>
          <w:sz w:val="24"/>
          <w:szCs w:val="24"/>
          <w:lang w:eastAsia="en-AU"/>
        </w:rPr>
      </w:r>
      <w:r w:rsidR="009214F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120</w:t>
      </w:r>
      <w:r w:rsidR="009214FF">
        <w:rPr>
          <w:rFonts w:ascii="Times New Roman" w:eastAsia="Times New Roman" w:hAnsi="Times New Roman"/>
          <w:sz w:val="24"/>
          <w:szCs w:val="24"/>
          <w:lang w:eastAsia="en-AU"/>
        </w:rPr>
        <w:fldChar w:fldCharType="end"/>
      </w:r>
      <w:r w:rsidR="009214FF">
        <w:rPr>
          <w:rFonts w:ascii="Times New Roman" w:eastAsia="Times New Roman" w:hAnsi="Times New Roman"/>
          <w:sz w:val="24"/>
          <w:szCs w:val="24"/>
          <w:lang w:eastAsia="en-AU"/>
        </w:rPr>
        <w:t xml:space="preserve"> as the word “dead” is redundant due to that amendment</w:t>
      </w:r>
      <w:r w:rsidR="000D1EE1">
        <w:rPr>
          <w:rFonts w:ascii="Times New Roman" w:eastAsia="Times New Roman" w:hAnsi="Times New Roman"/>
          <w:sz w:val="24"/>
          <w:szCs w:val="24"/>
          <w:lang w:eastAsia="en-AU"/>
        </w:rPr>
        <w:t>.</w:t>
      </w:r>
    </w:p>
    <w:p w:rsidR="00EB2F46" w:rsidRDefault="00EB2F46"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44" w:name="_Ref514328248"/>
      <w:r w:rsidRPr="00EB2F46">
        <w:rPr>
          <w:rFonts w:ascii="Times New Roman" w:eastAsia="Times New Roman" w:hAnsi="Times New Roman"/>
          <w:b/>
          <w:sz w:val="24"/>
          <w:szCs w:val="24"/>
          <w:lang w:eastAsia="en-AU"/>
        </w:rPr>
        <w:t>Subsection 9(2) (table item 9)</w:t>
      </w:r>
      <w:bookmarkEnd w:id="144"/>
    </w:p>
    <w:p w:rsidR="000D1EE1" w:rsidRDefault="000D1EE1"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0D1EE1">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_Ref514328248 \r \h </w:instrText>
      </w:r>
      <w:r>
        <w:rPr>
          <w:rFonts w:ascii="Times New Roman" w:eastAsia="Times New Roman" w:hAnsi="Times New Roman"/>
          <w:sz w:val="24"/>
          <w:szCs w:val="24"/>
          <w:lang w:eastAsia="en-AU"/>
        </w:rPr>
        <w:instrText xml:space="preserve"> \* MERGEFORMAT </w:instrText>
      </w:r>
      <w:r w:rsidRPr="000D1EE1">
        <w:rPr>
          <w:rFonts w:ascii="Times New Roman" w:eastAsia="Times New Roman" w:hAnsi="Times New Roman"/>
          <w:sz w:val="24"/>
          <w:szCs w:val="24"/>
          <w:lang w:eastAsia="en-AU"/>
        </w:rPr>
      </w:r>
      <w:r w:rsidRPr="000D1EE1">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127</w:t>
      </w:r>
      <w:r w:rsidRPr="000D1EE1">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E352B5">
        <w:rPr>
          <w:rFonts w:ascii="Times New Roman" w:eastAsia="Times New Roman" w:hAnsi="Times New Roman"/>
          <w:sz w:val="24"/>
          <w:szCs w:val="24"/>
          <w:lang w:eastAsia="en-AU"/>
        </w:rPr>
        <w:t xml:space="preserve">repeals table item 9, and substitutes it with a new table item which provides alternative conditions for cnidarians, crustaceans (other than prawns, freshwater crayfish or crustacean meal), echinoderms, molluscs (other than oysters in full or half shell or fresh water snails), </w:t>
      </w:r>
      <w:r w:rsidR="00E352B5" w:rsidRPr="004C0384">
        <w:rPr>
          <w:rFonts w:ascii="Times New Roman" w:eastAsia="Times New Roman" w:hAnsi="Times New Roman"/>
          <w:sz w:val="24"/>
          <w:szCs w:val="24"/>
          <w:lang w:eastAsia="en-AU"/>
        </w:rPr>
        <w:t>poriferans</w:t>
      </w:r>
      <w:r w:rsidR="00E352B5">
        <w:rPr>
          <w:rFonts w:ascii="Times New Roman" w:eastAsia="Times New Roman" w:hAnsi="Times New Roman"/>
          <w:sz w:val="24"/>
          <w:szCs w:val="24"/>
          <w:lang w:eastAsia="en-AU"/>
        </w:rPr>
        <w:t xml:space="preserve"> and tunicates. This amendment consolidates the existing alternative conditions for these goods which are identical, changes the description of cnidarians, and adds poriferans.</w:t>
      </w:r>
      <w:r w:rsidR="009214FF">
        <w:rPr>
          <w:rFonts w:ascii="Times New Roman" w:eastAsia="Times New Roman" w:hAnsi="Times New Roman"/>
          <w:sz w:val="24"/>
          <w:szCs w:val="24"/>
          <w:lang w:eastAsia="en-AU"/>
        </w:rPr>
        <w:t xml:space="preserve"> It also removes the requirement in the existing alternative condition that the goods are not viable as a consequential amendment to</w:t>
      </w:r>
      <w:r w:rsidR="003A3A4D">
        <w:rPr>
          <w:rFonts w:ascii="Times New Roman" w:eastAsia="Times New Roman" w:hAnsi="Times New Roman"/>
          <w:sz w:val="24"/>
          <w:szCs w:val="24"/>
          <w:lang w:eastAsia="en-AU"/>
        </w:rPr>
        <w:t xml:space="preserve"> </w:t>
      </w:r>
      <w:r w:rsidR="0077729A">
        <w:rPr>
          <w:rFonts w:ascii="Times New Roman" w:eastAsia="Times New Roman" w:hAnsi="Times New Roman"/>
          <w:sz w:val="24"/>
          <w:szCs w:val="24"/>
          <w:lang w:eastAsia="en-AU"/>
        </w:rPr>
        <w:fldChar w:fldCharType="begin"/>
      </w:r>
      <w:r w:rsidR="0077729A">
        <w:rPr>
          <w:rFonts w:ascii="Times New Roman" w:eastAsia="Times New Roman" w:hAnsi="Times New Roman"/>
          <w:sz w:val="24"/>
          <w:szCs w:val="24"/>
          <w:lang w:eastAsia="en-AU"/>
        </w:rPr>
        <w:instrText xml:space="preserve"> REF _Ref514327621 \r \h </w:instrText>
      </w:r>
      <w:r w:rsidR="0077729A">
        <w:rPr>
          <w:rFonts w:ascii="Times New Roman" w:eastAsia="Times New Roman" w:hAnsi="Times New Roman"/>
          <w:sz w:val="24"/>
          <w:szCs w:val="24"/>
          <w:lang w:eastAsia="en-AU"/>
        </w:rPr>
      </w:r>
      <w:r w:rsidR="0077729A">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120</w:t>
      </w:r>
      <w:r w:rsidR="0077729A">
        <w:rPr>
          <w:rFonts w:ascii="Times New Roman" w:eastAsia="Times New Roman" w:hAnsi="Times New Roman"/>
          <w:sz w:val="24"/>
          <w:szCs w:val="24"/>
          <w:lang w:eastAsia="en-AU"/>
        </w:rPr>
        <w:fldChar w:fldCharType="end"/>
      </w:r>
      <w:r w:rsidR="0077729A">
        <w:rPr>
          <w:rFonts w:ascii="Times New Roman" w:eastAsia="Times New Roman" w:hAnsi="Times New Roman"/>
          <w:sz w:val="24"/>
          <w:szCs w:val="24"/>
          <w:lang w:eastAsia="en-AU"/>
        </w:rPr>
        <w:t>.</w:t>
      </w:r>
    </w:p>
    <w:p w:rsidR="00EB2F46" w:rsidRDefault="00EB2F46"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45" w:name="_Ref514328291"/>
      <w:r w:rsidRPr="00EB2F46">
        <w:rPr>
          <w:rFonts w:ascii="Times New Roman" w:eastAsia="Times New Roman" w:hAnsi="Times New Roman"/>
          <w:b/>
          <w:sz w:val="24"/>
          <w:szCs w:val="24"/>
          <w:lang w:eastAsia="en-AU"/>
        </w:rPr>
        <w:t>Subsection 9(2) (table item 14)</w:t>
      </w:r>
      <w:bookmarkEnd w:id="145"/>
    </w:p>
    <w:p w:rsidR="000D1EE1" w:rsidRDefault="000D1EE1"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1663C7">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_Ref514328291 \r \h </w:instrText>
      </w:r>
      <w:r>
        <w:rPr>
          <w:rFonts w:ascii="Times New Roman" w:eastAsia="Times New Roman" w:hAnsi="Times New Roman"/>
          <w:sz w:val="24"/>
          <w:szCs w:val="24"/>
          <w:lang w:eastAsia="en-AU"/>
        </w:rPr>
        <w:instrText xml:space="preserve"> \* MERGEFORMAT </w:instrText>
      </w:r>
      <w:r w:rsidRPr="001663C7">
        <w:rPr>
          <w:rFonts w:ascii="Times New Roman" w:eastAsia="Times New Roman" w:hAnsi="Times New Roman"/>
          <w:sz w:val="24"/>
          <w:szCs w:val="24"/>
          <w:lang w:eastAsia="en-AU"/>
        </w:rPr>
      </w:r>
      <w:r w:rsidRPr="001663C7">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128</w:t>
      </w:r>
      <w:r w:rsidRPr="001663C7">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Pr="000D1EE1">
        <w:rPr>
          <w:rFonts w:ascii="Times New Roman" w:eastAsia="Times New Roman" w:hAnsi="Times New Roman"/>
          <w:sz w:val="24"/>
          <w:szCs w:val="24"/>
          <w:lang w:eastAsia="en-AU"/>
        </w:rPr>
        <w:t>repeals table item 1</w:t>
      </w:r>
      <w:r>
        <w:rPr>
          <w:rFonts w:ascii="Times New Roman" w:eastAsia="Times New Roman" w:hAnsi="Times New Roman"/>
          <w:sz w:val="24"/>
          <w:szCs w:val="24"/>
          <w:lang w:eastAsia="en-AU"/>
        </w:rPr>
        <w:t>4</w:t>
      </w:r>
      <w:r w:rsidRPr="000D1EE1">
        <w:rPr>
          <w:rFonts w:ascii="Times New Roman" w:eastAsia="Times New Roman" w:hAnsi="Times New Roman"/>
          <w:sz w:val="24"/>
          <w:szCs w:val="24"/>
          <w:lang w:eastAsia="en-AU"/>
        </w:rPr>
        <w:t>. This is a consequential amendment to the amendment made by</w:t>
      </w:r>
      <w:r>
        <w:rPr>
          <w:rFonts w:ascii="Times New Roman" w:eastAsia="Times New Roman" w:hAnsi="Times New Roman"/>
          <w:sz w:val="24"/>
          <w:szCs w:val="24"/>
          <w:lang w:eastAsia="en-AU"/>
        </w:rPr>
        <w:t xml:space="preserve"> </w:t>
      </w:r>
      <w:r w:rsidR="001663C7">
        <w:rPr>
          <w:rFonts w:ascii="Times New Roman" w:eastAsia="Times New Roman" w:hAnsi="Times New Roman"/>
          <w:sz w:val="24"/>
          <w:szCs w:val="24"/>
          <w:lang w:eastAsia="en-AU"/>
        </w:rPr>
        <w:fldChar w:fldCharType="begin"/>
      </w:r>
      <w:r w:rsidR="001663C7">
        <w:rPr>
          <w:rFonts w:ascii="Times New Roman" w:eastAsia="Times New Roman" w:hAnsi="Times New Roman"/>
          <w:sz w:val="24"/>
          <w:szCs w:val="24"/>
          <w:lang w:eastAsia="en-AU"/>
        </w:rPr>
        <w:instrText xml:space="preserve"> REF _Ref514328248 \r \h </w:instrText>
      </w:r>
      <w:r w:rsidR="001663C7">
        <w:rPr>
          <w:rFonts w:ascii="Times New Roman" w:eastAsia="Times New Roman" w:hAnsi="Times New Roman"/>
          <w:sz w:val="24"/>
          <w:szCs w:val="24"/>
          <w:lang w:eastAsia="en-AU"/>
        </w:rPr>
      </w:r>
      <w:r w:rsidR="001663C7">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127</w:t>
      </w:r>
      <w:r w:rsidR="001663C7">
        <w:rPr>
          <w:rFonts w:ascii="Times New Roman" w:eastAsia="Times New Roman" w:hAnsi="Times New Roman"/>
          <w:sz w:val="24"/>
          <w:szCs w:val="24"/>
          <w:lang w:eastAsia="en-AU"/>
        </w:rPr>
        <w:fldChar w:fldCharType="end"/>
      </w:r>
      <w:r w:rsidR="001663C7">
        <w:rPr>
          <w:rFonts w:ascii="Times New Roman" w:eastAsia="Times New Roman" w:hAnsi="Times New Roman"/>
          <w:sz w:val="24"/>
          <w:szCs w:val="24"/>
          <w:lang w:eastAsia="en-AU"/>
        </w:rPr>
        <w:t>.</w:t>
      </w:r>
    </w:p>
    <w:p w:rsidR="00EB2F46" w:rsidRDefault="00EB2F46"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46" w:name="_Ref514328476"/>
      <w:r w:rsidRPr="00EB2F46">
        <w:rPr>
          <w:rFonts w:ascii="Times New Roman" w:eastAsia="Times New Roman" w:hAnsi="Times New Roman"/>
          <w:b/>
          <w:sz w:val="24"/>
          <w:szCs w:val="24"/>
          <w:lang w:eastAsia="en-AU"/>
        </w:rPr>
        <w:t>Subsection 9(2) (table item 15, column 2, paragraph (b))</w:t>
      </w:r>
      <w:bookmarkEnd w:id="146"/>
    </w:p>
    <w:p w:rsidR="00E55C8C" w:rsidRDefault="00E55C8C"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E55C8C">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_Ref514328476 \r \h </w:instrText>
      </w:r>
      <w:r>
        <w:rPr>
          <w:rFonts w:ascii="Times New Roman" w:eastAsia="Times New Roman" w:hAnsi="Times New Roman"/>
          <w:sz w:val="24"/>
          <w:szCs w:val="24"/>
          <w:lang w:eastAsia="en-AU"/>
        </w:rPr>
        <w:instrText xml:space="preserve"> \* MERGEFORMAT </w:instrText>
      </w:r>
      <w:r w:rsidRPr="00E55C8C">
        <w:rPr>
          <w:rFonts w:ascii="Times New Roman" w:eastAsia="Times New Roman" w:hAnsi="Times New Roman"/>
          <w:sz w:val="24"/>
          <w:szCs w:val="24"/>
          <w:lang w:eastAsia="en-AU"/>
        </w:rPr>
      </w:r>
      <w:r w:rsidRPr="00E55C8C">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129</w:t>
      </w:r>
      <w:r w:rsidRPr="00E55C8C">
        <w:rPr>
          <w:rFonts w:ascii="Times New Roman" w:eastAsia="Times New Roman" w:hAnsi="Times New Roman"/>
          <w:sz w:val="24"/>
          <w:szCs w:val="24"/>
          <w:lang w:eastAsia="en-AU"/>
        </w:rPr>
        <w:fldChar w:fldCharType="end"/>
      </w:r>
      <w:r w:rsidR="009214FF">
        <w:rPr>
          <w:rFonts w:ascii="Times New Roman" w:eastAsia="Times New Roman" w:hAnsi="Times New Roman"/>
          <w:sz w:val="24"/>
          <w:szCs w:val="24"/>
          <w:lang w:eastAsia="en-AU"/>
        </w:rPr>
        <w:t xml:space="preserve"> repeals</w:t>
      </w:r>
      <w:r w:rsidR="00CB5709">
        <w:rPr>
          <w:rFonts w:ascii="Times New Roman" w:eastAsia="Times New Roman" w:hAnsi="Times New Roman"/>
          <w:sz w:val="24"/>
          <w:szCs w:val="24"/>
          <w:lang w:eastAsia="en-AU"/>
        </w:rPr>
        <w:t xml:space="preserve"> </w:t>
      </w:r>
      <w:r w:rsidR="00557348">
        <w:rPr>
          <w:rFonts w:ascii="Times New Roman" w:eastAsia="Times New Roman" w:hAnsi="Times New Roman"/>
          <w:sz w:val="24"/>
          <w:szCs w:val="24"/>
          <w:lang w:eastAsia="en-AU"/>
        </w:rPr>
        <w:t>table item 15, column 2, paragraph (b)</w:t>
      </w:r>
      <w:r w:rsidRPr="00E55C8C">
        <w:rPr>
          <w:rFonts w:ascii="Times New Roman" w:eastAsia="Times New Roman" w:hAnsi="Times New Roman"/>
          <w:sz w:val="24"/>
          <w:szCs w:val="24"/>
          <w:lang w:eastAsia="en-AU"/>
        </w:rPr>
        <w:t>. This is a consequential amendment to the amendment made by</w:t>
      </w:r>
      <w:r w:rsidR="00F6576D">
        <w:rPr>
          <w:rFonts w:ascii="Times New Roman" w:eastAsia="Times New Roman" w:hAnsi="Times New Roman"/>
          <w:sz w:val="24"/>
          <w:szCs w:val="24"/>
          <w:lang w:eastAsia="en-AU"/>
        </w:rPr>
        <w:t xml:space="preserve"> </w:t>
      </w:r>
      <w:r w:rsidR="00F6576D">
        <w:rPr>
          <w:rFonts w:ascii="Times New Roman" w:eastAsia="Times New Roman" w:hAnsi="Times New Roman"/>
          <w:sz w:val="24"/>
          <w:szCs w:val="24"/>
          <w:lang w:eastAsia="en-AU"/>
        </w:rPr>
        <w:fldChar w:fldCharType="begin"/>
      </w:r>
      <w:r w:rsidR="00F6576D">
        <w:rPr>
          <w:rFonts w:ascii="Times New Roman" w:eastAsia="Times New Roman" w:hAnsi="Times New Roman"/>
          <w:sz w:val="24"/>
          <w:szCs w:val="24"/>
          <w:lang w:eastAsia="en-AU"/>
        </w:rPr>
        <w:instrText xml:space="preserve"> REF _Ref514327621 \r \h </w:instrText>
      </w:r>
      <w:r w:rsidR="00F6576D">
        <w:rPr>
          <w:rFonts w:ascii="Times New Roman" w:eastAsia="Times New Roman" w:hAnsi="Times New Roman"/>
          <w:sz w:val="24"/>
          <w:szCs w:val="24"/>
          <w:lang w:eastAsia="en-AU"/>
        </w:rPr>
      </w:r>
      <w:r w:rsidR="00F6576D">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120</w:t>
      </w:r>
      <w:r w:rsidR="00F6576D">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w:t>
      </w:r>
    </w:p>
    <w:p w:rsidR="00EB2F46" w:rsidRDefault="00EB2F46"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47" w:name="_Ref514328522"/>
      <w:r w:rsidRPr="00EB2F46">
        <w:rPr>
          <w:rFonts w:ascii="Times New Roman" w:eastAsia="Times New Roman" w:hAnsi="Times New Roman"/>
          <w:b/>
          <w:sz w:val="24"/>
          <w:szCs w:val="24"/>
          <w:lang w:eastAsia="en-AU"/>
        </w:rPr>
        <w:t>Subsection 9(2) (table items 16, 17 and 18)</w:t>
      </w:r>
      <w:bookmarkEnd w:id="147"/>
    </w:p>
    <w:p w:rsidR="00E55C8C" w:rsidRDefault="00E55C8C"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E55C8C">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_Ref514328522 \r \h </w:instrText>
      </w:r>
      <w:r>
        <w:rPr>
          <w:rFonts w:ascii="Times New Roman" w:eastAsia="Times New Roman" w:hAnsi="Times New Roman"/>
          <w:sz w:val="24"/>
          <w:szCs w:val="24"/>
          <w:lang w:eastAsia="en-AU"/>
        </w:rPr>
        <w:instrText xml:space="preserve"> \* MERGEFORMAT </w:instrText>
      </w:r>
      <w:r w:rsidRPr="00E55C8C">
        <w:rPr>
          <w:rFonts w:ascii="Times New Roman" w:eastAsia="Times New Roman" w:hAnsi="Times New Roman"/>
          <w:sz w:val="24"/>
          <w:szCs w:val="24"/>
          <w:lang w:eastAsia="en-AU"/>
        </w:rPr>
      </w:r>
      <w:r w:rsidRPr="00E55C8C">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130</w:t>
      </w:r>
      <w:r w:rsidRPr="00E55C8C">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01150F">
        <w:rPr>
          <w:rFonts w:ascii="Times New Roman" w:eastAsia="Times New Roman" w:hAnsi="Times New Roman"/>
          <w:sz w:val="24"/>
          <w:szCs w:val="24"/>
          <w:lang w:eastAsia="en-AU"/>
        </w:rPr>
        <w:t>repeals table items 16, 17 and 18</w:t>
      </w:r>
      <w:r w:rsidR="0001150F" w:rsidRPr="0001150F">
        <w:rPr>
          <w:rFonts w:ascii="Times New Roman" w:eastAsia="Times New Roman" w:hAnsi="Times New Roman"/>
          <w:sz w:val="24"/>
          <w:szCs w:val="24"/>
          <w:lang w:eastAsia="en-AU"/>
        </w:rPr>
        <w:t>. This is a consequential amendment to the amendment made by</w:t>
      </w:r>
      <w:r w:rsidR="0001150F">
        <w:rPr>
          <w:rFonts w:ascii="Times New Roman" w:eastAsia="Times New Roman" w:hAnsi="Times New Roman"/>
          <w:sz w:val="24"/>
          <w:szCs w:val="24"/>
          <w:lang w:eastAsia="en-AU"/>
        </w:rPr>
        <w:t xml:space="preserve"> </w:t>
      </w:r>
      <w:r w:rsidR="0001150F">
        <w:rPr>
          <w:rFonts w:ascii="Times New Roman" w:eastAsia="Times New Roman" w:hAnsi="Times New Roman"/>
          <w:sz w:val="24"/>
          <w:szCs w:val="24"/>
          <w:lang w:eastAsia="en-AU"/>
        </w:rPr>
        <w:fldChar w:fldCharType="begin"/>
      </w:r>
      <w:r w:rsidR="0001150F">
        <w:rPr>
          <w:rFonts w:ascii="Times New Roman" w:eastAsia="Times New Roman" w:hAnsi="Times New Roman"/>
          <w:sz w:val="24"/>
          <w:szCs w:val="24"/>
          <w:lang w:eastAsia="en-AU"/>
        </w:rPr>
        <w:instrText xml:space="preserve"> REF _Ref514328248 \r \h </w:instrText>
      </w:r>
      <w:r w:rsidR="0001150F">
        <w:rPr>
          <w:rFonts w:ascii="Times New Roman" w:eastAsia="Times New Roman" w:hAnsi="Times New Roman"/>
          <w:sz w:val="24"/>
          <w:szCs w:val="24"/>
          <w:lang w:eastAsia="en-AU"/>
        </w:rPr>
      </w:r>
      <w:r w:rsidR="0001150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127</w:t>
      </w:r>
      <w:r w:rsidR="0001150F">
        <w:rPr>
          <w:rFonts w:ascii="Times New Roman" w:eastAsia="Times New Roman" w:hAnsi="Times New Roman"/>
          <w:sz w:val="24"/>
          <w:szCs w:val="24"/>
          <w:lang w:eastAsia="en-AU"/>
        </w:rPr>
        <w:fldChar w:fldCharType="end"/>
      </w:r>
      <w:r w:rsidR="0001150F">
        <w:rPr>
          <w:rFonts w:ascii="Times New Roman" w:eastAsia="Times New Roman" w:hAnsi="Times New Roman"/>
          <w:sz w:val="24"/>
          <w:szCs w:val="24"/>
          <w:lang w:eastAsia="en-AU"/>
        </w:rPr>
        <w:t>.</w:t>
      </w:r>
    </w:p>
    <w:p w:rsidR="00EB2F46" w:rsidRDefault="00EB2F46"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48" w:name="_Ref514328591"/>
      <w:r w:rsidRPr="00EB2F46">
        <w:rPr>
          <w:rFonts w:ascii="Times New Roman" w:eastAsia="Times New Roman" w:hAnsi="Times New Roman"/>
          <w:b/>
          <w:sz w:val="24"/>
          <w:szCs w:val="24"/>
          <w:lang w:eastAsia="en-AU"/>
        </w:rPr>
        <w:t>Subsection 10(2) (cell at table item 3, column 1)</w:t>
      </w:r>
      <w:bookmarkEnd w:id="148"/>
    </w:p>
    <w:p w:rsidR="00CF085A" w:rsidRDefault="0001150F"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01150F">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_Ref514328591 \r \h </w:instrText>
      </w:r>
      <w:r>
        <w:rPr>
          <w:rFonts w:ascii="Times New Roman" w:eastAsia="Times New Roman" w:hAnsi="Times New Roman"/>
          <w:sz w:val="24"/>
          <w:szCs w:val="24"/>
          <w:lang w:eastAsia="en-AU"/>
        </w:rPr>
        <w:instrText xml:space="preserve"> \* MERGEFORMAT </w:instrText>
      </w:r>
      <w:r w:rsidRPr="0001150F">
        <w:rPr>
          <w:rFonts w:ascii="Times New Roman" w:eastAsia="Times New Roman" w:hAnsi="Times New Roman"/>
          <w:sz w:val="24"/>
          <w:szCs w:val="24"/>
          <w:lang w:eastAsia="en-AU"/>
        </w:rPr>
      </w:r>
      <w:r w:rsidRPr="0001150F">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131</w:t>
      </w:r>
      <w:r w:rsidRPr="0001150F">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9214FF">
        <w:rPr>
          <w:rFonts w:ascii="Times New Roman" w:eastAsia="Times New Roman" w:hAnsi="Times New Roman"/>
          <w:sz w:val="24"/>
          <w:szCs w:val="24"/>
          <w:lang w:eastAsia="en-AU"/>
        </w:rPr>
        <w:t>repeals the cell in table item 3 in column 1, and substitutes it with a new cell which adds foie gras to the description of the goods. This amendment reduces unnecessary regulatory burden for importers as the level of biosecurity risk associated with foie gras is minimal if the alternative conditions are met.</w:t>
      </w:r>
    </w:p>
    <w:p w:rsidR="00EB2F46" w:rsidRDefault="00CF085A"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49" w:name="_Ref514328754"/>
      <w:r>
        <w:rPr>
          <w:rFonts w:ascii="Times New Roman" w:eastAsia="Times New Roman" w:hAnsi="Times New Roman"/>
          <w:b/>
          <w:sz w:val="24"/>
          <w:szCs w:val="24"/>
          <w:lang w:eastAsia="en-AU"/>
        </w:rPr>
        <w:t>Subsection 11(2) (table item 2, column 2, subparagraph (a)(ii))</w:t>
      </w:r>
      <w:bookmarkEnd w:id="149"/>
    </w:p>
    <w:p w:rsidR="00CF085A" w:rsidRDefault="00CF085A"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B13F0C">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_Ref514328754 \r \h </w:instrText>
      </w:r>
      <w:r>
        <w:rPr>
          <w:rFonts w:ascii="Times New Roman" w:eastAsia="Times New Roman" w:hAnsi="Times New Roman"/>
          <w:sz w:val="24"/>
          <w:szCs w:val="24"/>
          <w:lang w:eastAsia="en-AU"/>
        </w:rPr>
        <w:instrText xml:space="preserve"> \* MERGEFORMAT </w:instrText>
      </w:r>
      <w:r w:rsidRPr="00B13F0C">
        <w:rPr>
          <w:rFonts w:ascii="Times New Roman" w:eastAsia="Times New Roman" w:hAnsi="Times New Roman"/>
          <w:sz w:val="24"/>
          <w:szCs w:val="24"/>
          <w:lang w:eastAsia="en-AU"/>
        </w:rPr>
      </w:r>
      <w:r w:rsidRPr="00B13F0C">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132</w:t>
      </w:r>
      <w:r w:rsidRPr="00B13F0C">
        <w:rPr>
          <w:rFonts w:ascii="Times New Roman" w:eastAsia="Times New Roman" w:hAnsi="Times New Roman"/>
          <w:sz w:val="24"/>
          <w:szCs w:val="24"/>
          <w:lang w:eastAsia="en-AU"/>
        </w:rPr>
        <w:fldChar w:fldCharType="end"/>
      </w:r>
      <w:r w:rsidR="00B13F0C">
        <w:rPr>
          <w:rFonts w:ascii="Times New Roman" w:eastAsia="Times New Roman" w:hAnsi="Times New Roman"/>
          <w:sz w:val="24"/>
          <w:szCs w:val="24"/>
          <w:lang w:eastAsia="en-AU"/>
        </w:rPr>
        <w:t xml:space="preserve"> </w:t>
      </w:r>
      <w:r w:rsidR="00891C7A">
        <w:rPr>
          <w:rFonts w:ascii="Times New Roman" w:eastAsia="Times New Roman" w:hAnsi="Times New Roman"/>
          <w:sz w:val="24"/>
          <w:szCs w:val="24"/>
          <w:lang w:eastAsia="en-AU"/>
        </w:rPr>
        <w:t xml:space="preserve">omits the words “one or more” from the alternative conditions for infant formula. This amendment makes it clear that all countries involved in the manufacturing process of infant formula must be FMD-free </w:t>
      </w:r>
      <w:r w:rsidR="00091EBE">
        <w:rPr>
          <w:rFonts w:ascii="Times New Roman" w:eastAsia="Times New Roman" w:hAnsi="Times New Roman"/>
          <w:sz w:val="24"/>
          <w:szCs w:val="24"/>
          <w:lang w:eastAsia="en-AU"/>
        </w:rPr>
        <w:t xml:space="preserve">to </w:t>
      </w:r>
      <w:r w:rsidR="00891C7A">
        <w:rPr>
          <w:rFonts w:ascii="Times New Roman" w:eastAsia="Times New Roman" w:hAnsi="Times New Roman"/>
          <w:sz w:val="24"/>
          <w:szCs w:val="24"/>
          <w:lang w:eastAsia="en-AU"/>
        </w:rPr>
        <w:t>ensure that the level of biosecurity risk associated with these goods is appropriately managed.</w:t>
      </w:r>
    </w:p>
    <w:p w:rsidR="00CF085A" w:rsidRDefault="00CF085A" w:rsidP="00DD7672">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50" w:name="_Ref514328834"/>
      <w:r>
        <w:rPr>
          <w:rFonts w:ascii="Times New Roman" w:eastAsia="Times New Roman" w:hAnsi="Times New Roman"/>
          <w:b/>
          <w:sz w:val="24"/>
          <w:szCs w:val="24"/>
          <w:lang w:eastAsia="en-AU"/>
        </w:rPr>
        <w:t>Subsection 11(2) (table item 2, column 2, subparagraph (a)(iii))</w:t>
      </w:r>
      <w:bookmarkEnd w:id="150"/>
    </w:p>
    <w:p w:rsidR="00BD1F48" w:rsidRPr="009B44B4" w:rsidRDefault="00B13F0C"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9B44B4">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_Ref514328834 \r \h </w:instrText>
      </w:r>
      <w:r>
        <w:rPr>
          <w:rFonts w:ascii="Times New Roman" w:eastAsia="Times New Roman" w:hAnsi="Times New Roman"/>
          <w:sz w:val="24"/>
          <w:szCs w:val="24"/>
          <w:lang w:eastAsia="en-AU"/>
        </w:rPr>
        <w:instrText xml:space="preserve"> \* MERGEFORMAT </w:instrText>
      </w:r>
      <w:r w:rsidRPr="009B44B4">
        <w:rPr>
          <w:rFonts w:ascii="Times New Roman" w:eastAsia="Times New Roman" w:hAnsi="Times New Roman"/>
          <w:sz w:val="24"/>
          <w:szCs w:val="24"/>
          <w:lang w:eastAsia="en-AU"/>
        </w:rPr>
      </w:r>
      <w:r w:rsidRPr="009B44B4">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133</w:t>
      </w:r>
      <w:r w:rsidRPr="009B44B4">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891C7A">
        <w:rPr>
          <w:rFonts w:ascii="Times New Roman" w:eastAsia="Times New Roman" w:hAnsi="Times New Roman"/>
          <w:sz w:val="24"/>
          <w:szCs w:val="24"/>
          <w:lang w:eastAsia="en-AU"/>
        </w:rPr>
        <w:t xml:space="preserve">repeals subparagraph (a)(iii) in table item 2, column 2. </w:t>
      </w:r>
      <w:r w:rsidR="00493A7A">
        <w:rPr>
          <w:rFonts w:ascii="Times New Roman" w:eastAsia="Times New Roman" w:hAnsi="Times New Roman"/>
          <w:sz w:val="24"/>
          <w:szCs w:val="24"/>
          <w:lang w:eastAsia="en-AU"/>
        </w:rPr>
        <w:t xml:space="preserve">This amendment removes the requirement for infant formula for personal use to be accompanied by evidence that the goods were manufactured in one or more FMD-free countries only, which exists currently in addition to the requirement that the goods were manufactured in an FMD-free country. This evidence is not required to appropriately manage the biosecurity risk associated with infant formula for personal use, as infant formula not accompanied by evidence that it is manufactured in an FMD-free country will be treated as not having been manufactured in an FMD-free country, </w:t>
      </w:r>
      <w:r w:rsidR="005065B1">
        <w:rPr>
          <w:rFonts w:ascii="Times New Roman" w:eastAsia="Times New Roman" w:hAnsi="Times New Roman"/>
          <w:sz w:val="24"/>
          <w:szCs w:val="24"/>
          <w:lang w:eastAsia="en-AU"/>
        </w:rPr>
        <w:t xml:space="preserve">and there are other alternative conditions in </w:t>
      </w:r>
      <w:r w:rsidR="00493A7A">
        <w:rPr>
          <w:rFonts w:ascii="Times New Roman" w:eastAsia="Times New Roman" w:hAnsi="Times New Roman"/>
          <w:sz w:val="24"/>
          <w:szCs w:val="24"/>
          <w:lang w:eastAsia="en-AU"/>
        </w:rPr>
        <w:t>item 2</w:t>
      </w:r>
      <w:r w:rsidR="005065B1">
        <w:rPr>
          <w:rFonts w:ascii="Times New Roman" w:eastAsia="Times New Roman" w:hAnsi="Times New Roman"/>
          <w:sz w:val="24"/>
          <w:szCs w:val="24"/>
          <w:lang w:eastAsia="en-AU"/>
        </w:rPr>
        <w:t xml:space="preserve"> which may potentially apply</w:t>
      </w:r>
      <w:r w:rsidR="00493A7A">
        <w:rPr>
          <w:rFonts w:ascii="Times New Roman" w:eastAsia="Times New Roman" w:hAnsi="Times New Roman"/>
          <w:sz w:val="24"/>
          <w:szCs w:val="24"/>
          <w:lang w:eastAsia="en-AU"/>
        </w:rPr>
        <w:t xml:space="preserve">. This amendment </w:t>
      </w:r>
      <w:r w:rsidR="007A7A8F">
        <w:rPr>
          <w:rFonts w:ascii="Times New Roman" w:eastAsia="Times New Roman" w:hAnsi="Times New Roman"/>
          <w:sz w:val="24"/>
          <w:szCs w:val="24"/>
          <w:lang w:eastAsia="en-AU"/>
        </w:rPr>
        <w:t>aligns</w:t>
      </w:r>
      <w:r w:rsidR="00493A7A">
        <w:rPr>
          <w:rFonts w:ascii="Times New Roman" w:eastAsia="Times New Roman" w:hAnsi="Times New Roman"/>
          <w:sz w:val="24"/>
          <w:szCs w:val="24"/>
          <w:lang w:eastAsia="en-AU"/>
        </w:rPr>
        <w:t xml:space="preserve"> table item 2 with the conditions for other dairy products covered by table item 1 under subsection 11(2), as they have the same level of </w:t>
      </w:r>
      <w:r w:rsidR="006A5307">
        <w:rPr>
          <w:rFonts w:ascii="Times New Roman" w:eastAsia="Times New Roman" w:hAnsi="Times New Roman"/>
          <w:sz w:val="24"/>
          <w:szCs w:val="24"/>
          <w:lang w:eastAsia="en-AU"/>
        </w:rPr>
        <w:t xml:space="preserve">associated biosecurity </w:t>
      </w:r>
      <w:r w:rsidR="00493A7A">
        <w:rPr>
          <w:rFonts w:ascii="Times New Roman" w:eastAsia="Times New Roman" w:hAnsi="Times New Roman"/>
          <w:sz w:val="24"/>
          <w:szCs w:val="24"/>
          <w:lang w:eastAsia="en-AU"/>
        </w:rPr>
        <w:t xml:space="preserve">risk. </w:t>
      </w:r>
    </w:p>
    <w:p w:rsidR="00CF085A" w:rsidRDefault="009B44B4"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51" w:name="_Ref514328964"/>
      <w:r w:rsidRPr="009B44B4">
        <w:rPr>
          <w:rFonts w:ascii="Times New Roman" w:eastAsia="Times New Roman" w:hAnsi="Times New Roman"/>
          <w:b/>
          <w:sz w:val="24"/>
          <w:szCs w:val="24"/>
          <w:lang w:eastAsia="en-AU"/>
        </w:rPr>
        <w:t>Subsection 11(2) (table item 2, column 2, subparagraph (b)(iv))</w:t>
      </w:r>
      <w:bookmarkEnd w:id="151"/>
    </w:p>
    <w:p w:rsidR="000255AE" w:rsidRDefault="00C75B77"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7C3F0C">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_Ref514328964 \r \h </w:instrText>
      </w:r>
      <w:r>
        <w:rPr>
          <w:rFonts w:ascii="Times New Roman" w:eastAsia="Times New Roman" w:hAnsi="Times New Roman"/>
          <w:sz w:val="24"/>
          <w:szCs w:val="24"/>
          <w:lang w:eastAsia="en-AU"/>
        </w:rPr>
        <w:instrText xml:space="preserve"> \* MERGEFORMAT </w:instrText>
      </w:r>
      <w:r w:rsidRPr="007C3F0C">
        <w:rPr>
          <w:rFonts w:ascii="Times New Roman" w:eastAsia="Times New Roman" w:hAnsi="Times New Roman"/>
          <w:sz w:val="24"/>
          <w:szCs w:val="24"/>
          <w:lang w:eastAsia="en-AU"/>
        </w:rPr>
      </w:r>
      <w:r w:rsidRPr="007C3F0C">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134</w:t>
      </w:r>
      <w:r w:rsidRPr="007C3F0C">
        <w:rPr>
          <w:rFonts w:ascii="Times New Roman" w:eastAsia="Times New Roman" w:hAnsi="Times New Roman"/>
          <w:sz w:val="24"/>
          <w:szCs w:val="24"/>
          <w:lang w:eastAsia="en-AU"/>
        </w:rPr>
        <w:fldChar w:fldCharType="end"/>
      </w:r>
      <w:r w:rsidR="000255AE" w:rsidRPr="000255AE">
        <w:rPr>
          <w:rFonts w:ascii="Times New Roman" w:eastAsia="Times New Roman" w:hAnsi="Times New Roman"/>
          <w:sz w:val="24"/>
          <w:szCs w:val="24"/>
          <w:lang w:eastAsia="en-AU"/>
        </w:rPr>
        <w:t xml:space="preserve"> </w:t>
      </w:r>
      <w:r w:rsidR="00891C7A">
        <w:rPr>
          <w:rFonts w:ascii="Times New Roman" w:eastAsia="Times New Roman" w:hAnsi="Times New Roman"/>
          <w:sz w:val="24"/>
          <w:szCs w:val="24"/>
          <w:lang w:eastAsia="en-AU"/>
        </w:rPr>
        <w:t>repeals subparagraph (b)(iv), which requires that infant formula is to be brought in as baggage. This amendment has been made as the only mode of import for personal use goods accompanied by an infant is via airport or seaport and therefore infant formula would have to be imported as baggage. This amendment removes this requirement as it is not necessary.</w:t>
      </w:r>
    </w:p>
    <w:p w:rsidR="009B44B4" w:rsidRDefault="009B44B4"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52" w:name="_Ref514328999"/>
      <w:r w:rsidRPr="009B44B4">
        <w:rPr>
          <w:rFonts w:ascii="Times New Roman" w:eastAsia="Times New Roman" w:hAnsi="Times New Roman"/>
          <w:b/>
          <w:sz w:val="24"/>
          <w:szCs w:val="24"/>
          <w:lang w:eastAsia="en-AU"/>
        </w:rPr>
        <w:t>Subsection 11(2) (table item 2, column 2, subparagraph (c)(i))</w:t>
      </w:r>
      <w:bookmarkEnd w:id="152"/>
    </w:p>
    <w:p w:rsidR="000B6D74" w:rsidRPr="007C3F0C" w:rsidRDefault="000255AE"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7C3F0C">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_Ref514328999 \r \h </w:instrText>
      </w:r>
      <w:r>
        <w:rPr>
          <w:rFonts w:ascii="Times New Roman" w:eastAsia="Times New Roman" w:hAnsi="Times New Roman"/>
          <w:sz w:val="24"/>
          <w:szCs w:val="24"/>
          <w:lang w:eastAsia="en-AU"/>
        </w:rPr>
        <w:instrText xml:space="preserve"> \* MERGEFORMAT </w:instrText>
      </w:r>
      <w:r w:rsidRPr="007C3F0C">
        <w:rPr>
          <w:rFonts w:ascii="Times New Roman" w:eastAsia="Times New Roman" w:hAnsi="Times New Roman"/>
          <w:sz w:val="24"/>
          <w:szCs w:val="24"/>
          <w:lang w:eastAsia="en-AU"/>
        </w:rPr>
      </w:r>
      <w:r w:rsidRPr="007C3F0C">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135</w:t>
      </w:r>
      <w:r w:rsidRPr="007C3F0C">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891C7A">
        <w:rPr>
          <w:rFonts w:ascii="Times New Roman" w:eastAsia="Times New Roman" w:hAnsi="Times New Roman"/>
          <w:sz w:val="24"/>
          <w:szCs w:val="24"/>
          <w:lang w:eastAsia="en-AU"/>
        </w:rPr>
        <w:t>repeals subparagraph (c)(i), which requires that infant formula is shelf-stable. This subparagraph has been substituted with a requirement to instead ensure that infant formula has been commercially prepared and packaged. This amendment has been made as for infant formula to be shelf-stable it must also be unopened, which is impractical for goods which are for personal use.</w:t>
      </w:r>
    </w:p>
    <w:p w:rsidR="009B44B4" w:rsidRDefault="009B44B4"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53" w:name="_Ref514329030"/>
      <w:r w:rsidRPr="009B44B4">
        <w:rPr>
          <w:rFonts w:ascii="Times New Roman" w:eastAsia="Times New Roman" w:hAnsi="Times New Roman"/>
          <w:b/>
          <w:sz w:val="24"/>
          <w:szCs w:val="24"/>
          <w:lang w:eastAsia="en-AU"/>
        </w:rPr>
        <w:t>Subsection 11(2) (table item 2, column 2, paragraph (d))</w:t>
      </w:r>
      <w:bookmarkEnd w:id="153"/>
    </w:p>
    <w:p w:rsidR="00891C7A" w:rsidRDefault="000B6D74" w:rsidP="00891C7A">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DF0EE0">
        <w:rPr>
          <w:rFonts w:ascii="Times New Roman" w:eastAsia="Times New Roman" w:hAnsi="Times New Roman"/>
          <w:sz w:val="24"/>
          <w:szCs w:val="24"/>
          <w:lang w:eastAsia="en-AU"/>
        </w:rPr>
        <w:fldChar w:fldCharType="begin"/>
      </w:r>
      <w:r w:rsidRPr="00DF0EE0">
        <w:rPr>
          <w:rFonts w:ascii="Times New Roman" w:eastAsia="Times New Roman" w:hAnsi="Times New Roman"/>
          <w:sz w:val="24"/>
          <w:szCs w:val="24"/>
          <w:lang w:eastAsia="en-AU"/>
        </w:rPr>
        <w:instrText xml:space="preserve"> REF _Ref514329030 \r \h  \* MERGEFORMAT </w:instrText>
      </w:r>
      <w:r w:rsidRPr="00DF0EE0">
        <w:rPr>
          <w:rFonts w:ascii="Times New Roman" w:eastAsia="Times New Roman" w:hAnsi="Times New Roman"/>
          <w:sz w:val="24"/>
          <w:szCs w:val="24"/>
          <w:lang w:eastAsia="en-AU"/>
        </w:rPr>
      </w:r>
      <w:r w:rsidRPr="00DF0EE0">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136</w:t>
      </w:r>
      <w:r w:rsidRPr="00DF0EE0">
        <w:rPr>
          <w:rFonts w:ascii="Times New Roman" w:eastAsia="Times New Roman" w:hAnsi="Times New Roman"/>
          <w:sz w:val="24"/>
          <w:szCs w:val="24"/>
          <w:lang w:eastAsia="en-AU"/>
        </w:rPr>
        <w:fldChar w:fldCharType="end"/>
      </w:r>
      <w:r w:rsidRPr="00DF0EE0">
        <w:rPr>
          <w:rFonts w:ascii="Times New Roman" w:eastAsia="Times New Roman" w:hAnsi="Times New Roman"/>
          <w:sz w:val="24"/>
          <w:szCs w:val="24"/>
          <w:lang w:eastAsia="en-AU"/>
        </w:rPr>
        <w:t xml:space="preserve"> </w:t>
      </w:r>
      <w:r w:rsidR="00891C7A">
        <w:rPr>
          <w:rFonts w:ascii="Times New Roman" w:eastAsia="Times New Roman" w:hAnsi="Times New Roman"/>
          <w:sz w:val="24"/>
          <w:szCs w:val="24"/>
          <w:lang w:eastAsia="en-AU"/>
        </w:rPr>
        <w:t xml:space="preserve">repeals paragraph (d) and substitutes it with new paragraph containing a requirement for infant formula to contain less than 10% by dry weight (other than added water) of dairy products. The alternative condition previously only applied to goods which contained one or more packets, however will now apply to all infant formula. This amendment </w:t>
      </w:r>
      <w:r w:rsidR="007A7A8F">
        <w:rPr>
          <w:rFonts w:ascii="Times New Roman" w:eastAsia="Times New Roman" w:hAnsi="Times New Roman"/>
          <w:sz w:val="24"/>
          <w:szCs w:val="24"/>
          <w:lang w:eastAsia="en-AU"/>
        </w:rPr>
        <w:t>has been</w:t>
      </w:r>
      <w:r w:rsidR="00891C7A">
        <w:rPr>
          <w:rFonts w:ascii="Times New Roman" w:eastAsia="Times New Roman" w:hAnsi="Times New Roman"/>
          <w:sz w:val="24"/>
          <w:szCs w:val="24"/>
          <w:lang w:eastAsia="en-AU"/>
        </w:rPr>
        <w:t xml:space="preserve"> made as it is not necessary for the purpose of appropriately managing biosecurity to distinguish between infant formula</w:t>
      </w:r>
      <w:r w:rsidR="00891C7A" w:rsidRPr="00F239A2">
        <w:rPr>
          <w:rFonts w:ascii="Times New Roman" w:eastAsia="Times New Roman" w:hAnsi="Times New Roman"/>
          <w:sz w:val="24"/>
          <w:szCs w:val="24"/>
          <w:lang w:eastAsia="en-AU"/>
        </w:rPr>
        <w:t xml:space="preserve"> which ha</w:t>
      </w:r>
      <w:r w:rsidR="00891C7A">
        <w:rPr>
          <w:rFonts w:ascii="Times New Roman" w:eastAsia="Times New Roman" w:hAnsi="Times New Roman"/>
          <w:sz w:val="24"/>
          <w:szCs w:val="24"/>
          <w:lang w:eastAsia="en-AU"/>
        </w:rPr>
        <w:t>s</w:t>
      </w:r>
      <w:r w:rsidR="00891C7A" w:rsidRPr="00F239A2">
        <w:rPr>
          <w:rFonts w:ascii="Times New Roman" w:eastAsia="Times New Roman" w:hAnsi="Times New Roman"/>
          <w:sz w:val="24"/>
          <w:szCs w:val="24"/>
          <w:lang w:eastAsia="en-AU"/>
        </w:rPr>
        <w:t xml:space="preserve"> been split into smaller individual portions </w:t>
      </w:r>
      <w:r w:rsidR="00891C7A">
        <w:rPr>
          <w:rFonts w:ascii="Times New Roman" w:eastAsia="Times New Roman" w:hAnsi="Times New Roman"/>
          <w:sz w:val="24"/>
          <w:szCs w:val="24"/>
          <w:lang w:eastAsia="en-AU"/>
        </w:rPr>
        <w:t xml:space="preserve">and other infant formula. </w:t>
      </w:r>
      <w:r w:rsidR="00891C7A" w:rsidRPr="00F239A2">
        <w:rPr>
          <w:rFonts w:ascii="Times New Roman" w:eastAsia="Times New Roman" w:hAnsi="Times New Roman"/>
          <w:sz w:val="24"/>
          <w:szCs w:val="24"/>
          <w:lang w:eastAsia="en-AU"/>
        </w:rPr>
        <w:t xml:space="preserve"> </w:t>
      </w:r>
    </w:p>
    <w:p w:rsidR="009B44B4" w:rsidRDefault="009B44B4"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54" w:name="_Ref514329143"/>
      <w:r w:rsidRPr="009B44B4">
        <w:rPr>
          <w:rFonts w:ascii="Times New Roman" w:eastAsia="Times New Roman" w:hAnsi="Times New Roman"/>
          <w:b/>
          <w:sz w:val="24"/>
          <w:szCs w:val="24"/>
          <w:lang w:eastAsia="en-AU"/>
        </w:rPr>
        <w:t>Subsection 11(2) (cell at table item 4, column 1)</w:t>
      </w:r>
      <w:bookmarkEnd w:id="154"/>
    </w:p>
    <w:p w:rsidR="0083226F" w:rsidRDefault="0083226F"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7C3F0C">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_Ref514329143 \r \h </w:instrText>
      </w:r>
      <w:r>
        <w:rPr>
          <w:rFonts w:ascii="Times New Roman" w:eastAsia="Times New Roman" w:hAnsi="Times New Roman"/>
          <w:sz w:val="24"/>
          <w:szCs w:val="24"/>
          <w:lang w:eastAsia="en-AU"/>
        </w:rPr>
        <w:instrText xml:space="preserve"> \* MERGEFORMAT </w:instrText>
      </w:r>
      <w:r w:rsidRPr="007C3F0C">
        <w:rPr>
          <w:rFonts w:ascii="Times New Roman" w:eastAsia="Times New Roman" w:hAnsi="Times New Roman"/>
          <w:sz w:val="24"/>
          <w:szCs w:val="24"/>
          <w:lang w:eastAsia="en-AU"/>
        </w:rPr>
      </w:r>
      <w:r w:rsidRPr="007C3F0C">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137</w:t>
      </w:r>
      <w:r w:rsidRPr="007C3F0C">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F5184">
        <w:rPr>
          <w:rFonts w:ascii="Times New Roman" w:eastAsia="Times New Roman" w:hAnsi="Times New Roman"/>
          <w:sz w:val="24"/>
          <w:szCs w:val="24"/>
          <w:lang w:eastAsia="en-AU"/>
        </w:rPr>
        <w:t>repeals the cell and substitutes a new cell with a description of goods which now covers cooked biscuits, cooked breads, cooked cakes or cooked pastries containing uncooked dairy fillings or toppings. Cooked biscuits, breads, cakes or pastries which contain uncooked dairy fillings or toppings present minimal levels of biosecurity risk associated with those goods when the goods are manufactured in FMD-free countries.</w:t>
      </w:r>
    </w:p>
    <w:p w:rsidR="009B44B4" w:rsidRDefault="009B44B4"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55" w:name="_Ref514329217"/>
      <w:r w:rsidRPr="009B44B4">
        <w:rPr>
          <w:rFonts w:ascii="Times New Roman" w:eastAsia="Times New Roman" w:hAnsi="Times New Roman"/>
          <w:b/>
          <w:sz w:val="24"/>
          <w:szCs w:val="24"/>
          <w:lang w:eastAsia="en-AU"/>
        </w:rPr>
        <w:t>Section 16 (table)</w:t>
      </w:r>
      <w:bookmarkEnd w:id="155"/>
    </w:p>
    <w:p w:rsidR="00A50A7D" w:rsidRDefault="00A50A7D" w:rsidP="00DD7672">
      <w:pPr>
        <w:spacing w:before="100" w:beforeAutospacing="1" w:after="100" w:afterAutospacing="1"/>
        <w:rPr>
          <w:rFonts w:ascii="Times New Roman" w:eastAsia="Times New Roman" w:hAnsi="Times New Roman"/>
          <w:sz w:val="24"/>
          <w:szCs w:val="24"/>
          <w:lang w:eastAsia="en-AU"/>
        </w:rPr>
      </w:pPr>
      <w:r w:rsidRPr="00DF0EE0">
        <w:rPr>
          <w:rFonts w:ascii="Times New Roman" w:eastAsia="Times New Roman" w:hAnsi="Times New Roman"/>
          <w:sz w:val="24"/>
          <w:szCs w:val="24"/>
          <w:lang w:eastAsia="en-AU"/>
        </w:rPr>
        <w:fldChar w:fldCharType="begin"/>
      </w:r>
      <w:r w:rsidRPr="00DF0EE0">
        <w:rPr>
          <w:rFonts w:ascii="Times New Roman" w:eastAsia="Times New Roman" w:hAnsi="Times New Roman"/>
          <w:sz w:val="24"/>
          <w:szCs w:val="24"/>
          <w:lang w:eastAsia="en-AU"/>
        </w:rPr>
        <w:instrText xml:space="preserve"> REF _Ref514329217 \r \h  \* MERGEFORMAT </w:instrText>
      </w:r>
      <w:r w:rsidRPr="00DF0EE0">
        <w:rPr>
          <w:rFonts w:ascii="Times New Roman" w:eastAsia="Times New Roman" w:hAnsi="Times New Roman"/>
          <w:sz w:val="24"/>
          <w:szCs w:val="24"/>
          <w:lang w:eastAsia="en-AU"/>
        </w:rPr>
      </w:r>
      <w:r w:rsidRPr="00DF0EE0">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138</w:t>
      </w:r>
      <w:r w:rsidRPr="00DF0EE0">
        <w:rPr>
          <w:rFonts w:ascii="Times New Roman" w:eastAsia="Times New Roman" w:hAnsi="Times New Roman"/>
          <w:sz w:val="24"/>
          <w:szCs w:val="24"/>
          <w:lang w:eastAsia="en-AU"/>
        </w:rPr>
        <w:fldChar w:fldCharType="end"/>
      </w:r>
      <w:r w:rsidRPr="00DF0EE0">
        <w:rPr>
          <w:rFonts w:ascii="Times New Roman" w:eastAsia="Times New Roman" w:hAnsi="Times New Roman"/>
          <w:sz w:val="24"/>
          <w:szCs w:val="24"/>
          <w:lang w:eastAsia="en-AU"/>
        </w:rPr>
        <w:t xml:space="preserve"> </w:t>
      </w:r>
      <w:r w:rsidR="00AF5184">
        <w:rPr>
          <w:rFonts w:ascii="Times New Roman" w:eastAsia="Times New Roman" w:hAnsi="Times New Roman"/>
          <w:sz w:val="24"/>
          <w:szCs w:val="24"/>
          <w:lang w:eastAsia="en-AU"/>
        </w:rPr>
        <w:t>repeals the table and substitutes it with an amended table to provide further clarification o</w:t>
      </w:r>
      <w:r w:rsidR="00E659DD">
        <w:rPr>
          <w:rFonts w:ascii="Times New Roman" w:eastAsia="Times New Roman" w:hAnsi="Times New Roman"/>
          <w:sz w:val="24"/>
          <w:szCs w:val="24"/>
          <w:lang w:eastAsia="en-AU"/>
        </w:rPr>
        <w:t>n</w:t>
      </w:r>
      <w:r w:rsidR="00AF5184">
        <w:rPr>
          <w:rFonts w:ascii="Times New Roman" w:eastAsia="Times New Roman" w:hAnsi="Times New Roman"/>
          <w:sz w:val="24"/>
          <w:szCs w:val="24"/>
          <w:lang w:eastAsia="en-AU"/>
        </w:rPr>
        <w:t xml:space="preserve"> which cosmetics and soap products can be imported into Norfolk Island by complying with alternative conditions. The amendment expands the description of cosmetic goods for human use to include those containing biological material (rather than just those of animal origin). It also amends the requirements for the existing alternative condition by requiring that cosmetics are ready for retail sale without any further processing, and providing for an exception in paragraph (c). The amendment specifies a new alternative condition for soap in paragraph (c) and changes the word “soap” to “goods” in paragraph (a).</w:t>
      </w:r>
    </w:p>
    <w:p w:rsidR="009B44B4" w:rsidRDefault="009B44B4" w:rsidP="00DD7672">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56" w:name="_Ref514329245"/>
      <w:r w:rsidRPr="009B44B4">
        <w:rPr>
          <w:rFonts w:ascii="Times New Roman" w:eastAsia="Times New Roman" w:hAnsi="Times New Roman"/>
          <w:b/>
          <w:sz w:val="24"/>
          <w:szCs w:val="24"/>
          <w:lang w:eastAsia="en-AU"/>
        </w:rPr>
        <w:t>Section 18 (after the heading)</w:t>
      </w:r>
      <w:bookmarkEnd w:id="156"/>
    </w:p>
    <w:p w:rsidR="00A50A7D" w:rsidRDefault="00A50A7D"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7C3F0C">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_Ref514329245 \r \h </w:instrText>
      </w:r>
      <w:r>
        <w:rPr>
          <w:rFonts w:ascii="Times New Roman" w:eastAsia="Times New Roman" w:hAnsi="Times New Roman"/>
          <w:sz w:val="24"/>
          <w:szCs w:val="24"/>
          <w:lang w:eastAsia="en-AU"/>
        </w:rPr>
        <w:instrText xml:space="preserve"> \* MERGEFORMAT </w:instrText>
      </w:r>
      <w:r w:rsidRPr="007C3F0C">
        <w:rPr>
          <w:rFonts w:ascii="Times New Roman" w:eastAsia="Times New Roman" w:hAnsi="Times New Roman"/>
          <w:sz w:val="24"/>
          <w:szCs w:val="24"/>
          <w:lang w:eastAsia="en-AU"/>
        </w:rPr>
      </w:r>
      <w:r w:rsidRPr="007C3F0C">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139</w:t>
      </w:r>
      <w:r w:rsidRPr="007C3F0C">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F5184">
        <w:rPr>
          <w:rFonts w:ascii="Times New Roman" w:eastAsia="Times New Roman" w:hAnsi="Times New Roman"/>
          <w:sz w:val="24"/>
          <w:szCs w:val="24"/>
          <w:lang w:eastAsia="en-AU"/>
        </w:rPr>
        <w:t>inserts additional wording in section 18 to clarify that the section does not apply to plant materials or plant products that are intended for animal consumption, use as a bioremedial agent or fertiliser, or veterinary therapeutic use. This amendment ensures that biosecurity risks associated with produce for human consumption are appropriately managed.</w:t>
      </w:r>
    </w:p>
    <w:p w:rsidR="009B44B4" w:rsidRDefault="009B44B4"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57" w:name="_Ref514329280"/>
      <w:r w:rsidRPr="009B44B4">
        <w:rPr>
          <w:rFonts w:ascii="Times New Roman" w:eastAsia="Times New Roman" w:hAnsi="Times New Roman"/>
          <w:b/>
          <w:sz w:val="24"/>
          <w:szCs w:val="24"/>
          <w:lang w:eastAsia="en-AU"/>
        </w:rPr>
        <w:t>Section 18</w:t>
      </w:r>
      <w:bookmarkEnd w:id="157"/>
    </w:p>
    <w:p w:rsidR="00A50A7D" w:rsidRDefault="00A50A7D"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7C3F0C">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_Ref514329280 \r \h </w:instrText>
      </w:r>
      <w:r>
        <w:rPr>
          <w:rFonts w:ascii="Times New Roman" w:eastAsia="Times New Roman" w:hAnsi="Times New Roman"/>
          <w:sz w:val="24"/>
          <w:szCs w:val="24"/>
          <w:lang w:eastAsia="en-AU"/>
        </w:rPr>
        <w:instrText xml:space="preserve"> \* MERGEFORMAT </w:instrText>
      </w:r>
      <w:r w:rsidRPr="007C3F0C">
        <w:rPr>
          <w:rFonts w:ascii="Times New Roman" w:eastAsia="Times New Roman" w:hAnsi="Times New Roman"/>
          <w:sz w:val="24"/>
          <w:szCs w:val="24"/>
          <w:lang w:eastAsia="en-AU"/>
        </w:rPr>
      </w:r>
      <w:r w:rsidRPr="007C3F0C">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140</w:t>
      </w:r>
      <w:r w:rsidRPr="007C3F0C">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Pr="00A50A7D">
        <w:rPr>
          <w:rFonts w:ascii="Times New Roman" w:eastAsia="Times New Roman" w:hAnsi="Times New Roman"/>
          <w:sz w:val="24"/>
          <w:szCs w:val="24"/>
          <w:lang w:eastAsia="en-AU"/>
        </w:rPr>
        <w:t>omits the word “For” and substitutes this with “(2) For”. This is a consequential formatting amendment to allow for the amendment made by</w:t>
      </w:r>
      <w:r>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_Ref514329245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139</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w:t>
      </w:r>
    </w:p>
    <w:p w:rsidR="009B44B4" w:rsidRDefault="009B44B4"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58" w:name="_Ref514329320"/>
      <w:r w:rsidRPr="009B44B4">
        <w:rPr>
          <w:rFonts w:ascii="Times New Roman" w:eastAsia="Times New Roman" w:hAnsi="Times New Roman"/>
          <w:b/>
          <w:sz w:val="24"/>
          <w:szCs w:val="24"/>
          <w:lang w:eastAsia="en-AU"/>
        </w:rPr>
        <w:t>Section 18 (table item 9, column 2, paragraph (d))</w:t>
      </w:r>
      <w:bookmarkEnd w:id="158"/>
    </w:p>
    <w:p w:rsidR="00A50A7D" w:rsidRPr="007C3F0C" w:rsidRDefault="00A50A7D" w:rsidP="00DD7672">
      <w:pPr>
        <w:spacing w:before="100" w:beforeAutospacing="1" w:after="100" w:afterAutospacing="1"/>
        <w:rPr>
          <w:rFonts w:ascii="Times New Roman" w:eastAsia="Times New Roman" w:hAnsi="Times New Roman"/>
          <w:sz w:val="24"/>
          <w:szCs w:val="24"/>
          <w:lang w:eastAsia="en-AU"/>
        </w:rPr>
      </w:pPr>
      <w:r w:rsidRPr="00DF0EE0">
        <w:rPr>
          <w:rFonts w:ascii="Times New Roman" w:eastAsia="Times New Roman" w:hAnsi="Times New Roman"/>
          <w:sz w:val="24"/>
          <w:szCs w:val="24"/>
          <w:lang w:eastAsia="en-AU"/>
        </w:rPr>
        <w:fldChar w:fldCharType="begin"/>
      </w:r>
      <w:r w:rsidRPr="00DF0EE0">
        <w:rPr>
          <w:rFonts w:ascii="Times New Roman" w:eastAsia="Times New Roman" w:hAnsi="Times New Roman"/>
          <w:sz w:val="24"/>
          <w:szCs w:val="24"/>
          <w:lang w:eastAsia="en-AU"/>
        </w:rPr>
        <w:instrText xml:space="preserve"> REF _Ref514329320 \r \h  \* MERGEFORMAT </w:instrText>
      </w:r>
      <w:r w:rsidRPr="00DF0EE0">
        <w:rPr>
          <w:rFonts w:ascii="Times New Roman" w:eastAsia="Times New Roman" w:hAnsi="Times New Roman"/>
          <w:sz w:val="24"/>
          <w:szCs w:val="24"/>
          <w:lang w:eastAsia="en-AU"/>
        </w:rPr>
      </w:r>
      <w:r w:rsidRPr="00DF0EE0">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141</w:t>
      </w:r>
      <w:r w:rsidRPr="00DF0EE0">
        <w:rPr>
          <w:rFonts w:ascii="Times New Roman" w:eastAsia="Times New Roman" w:hAnsi="Times New Roman"/>
          <w:sz w:val="24"/>
          <w:szCs w:val="24"/>
          <w:lang w:eastAsia="en-AU"/>
        </w:rPr>
        <w:fldChar w:fldCharType="end"/>
      </w:r>
      <w:r w:rsidRPr="00DF0EE0">
        <w:rPr>
          <w:rFonts w:ascii="Times New Roman" w:eastAsia="Times New Roman" w:hAnsi="Times New Roman"/>
          <w:sz w:val="24"/>
          <w:szCs w:val="24"/>
          <w:lang w:eastAsia="en-AU"/>
        </w:rPr>
        <w:t xml:space="preserve"> </w:t>
      </w:r>
      <w:r w:rsidR="00AF5184">
        <w:rPr>
          <w:rFonts w:ascii="Times New Roman" w:eastAsia="Times New Roman" w:hAnsi="Times New Roman"/>
          <w:sz w:val="24"/>
          <w:szCs w:val="24"/>
          <w:lang w:eastAsia="en-AU"/>
        </w:rPr>
        <w:t>repeals paragraph (d), which requires that if the goods (herbal tea in tea bags or capsules) contain seeds as ingredients, the seeds are listed permitted seeds and have been processed so they are not viable. The level of biosecurity risk associated with seeds contained as an ingredient in tea bags or capsules that are intended for human consumption is acceptable, even if the seeds are viable</w:t>
      </w:r>
      <w:r w:rsidR="00C302F3">
        <w:rPr>
          <w:rFonts w:ascii="Times New Roman" w:eastAsia="Times New Roman" w:hAnsi="Times New Roman"/>
          <w:sz w:val="24"/>
          <w:szCs w:val="24"/>
          <w:lang w:eastAsia="en-AU"/>
        </w:rPr>
        <w:t>, and even if they are not listed permitted seeds</w:t>
      </w:r>
      <w:r w:rsidR="00AF5184">
        <w:rPr>
          <w:rFonts w:ascii="Times New Roman" w:eastAsia="Times New Roman" w:hAnsi="Times New Roman"/>
          <w:sz w:val="24"/>
          <w:szCs w:val="24"/>
          <w:lang w:eastAsia="en-AU"/>
        </w:rPr>
        <w:t>.</w:t>
      </w:r>
    </w:p>
    <w:p w:rsidR="009B44B4" w:rsidRDefault="009B44B4"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59" w:name="_Ref514329391"/>
      <w:r w:rsidRPr="009B44B4">
        <w:rPr>
          <w:rFonts w:ascii="Times New Roman" w:eastAsia="Times New Roman" w:hAnsi="Times New Roman"/>
          <w:b/>
          <w:sz w:val="24"/>
          <w:szCs w:val="24"/>
          <w:lang w:eastAsia="en-AU"/>
        </w:rPr>
        <w:t>Section 18 (at the end of the table)</w:t>
      </w:r>
      <w:bookmarkEnd w:id="159"/>
    </w:p>
    <w:p w:rsidR="007A495D" w:rsidRDefault="007A495D"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7C3F0C">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_Ref514329391 \r \h </w:instrText>
      </w:r>
      <w:r>
        <w:rPr>
          <w:rFonts w:ascii="Times New Roman" w:eastAsia="Times New Roman" w:hAnsi="Times New Roman"/>
          <w:sz w:val="24"/>
          <w:szCs w:val="24"/>
          <w:lang w:eastAsia="en-AU"/>
        </w:rPr>
        <w:instrText xml:space="preserve"> \* MERGEFORMAT </w:instrText>
      </w:r>
      <w:r w:rsidRPr="007C3F0C">
        <w:rPr>
          <w:rFonts w:ascii="Times New Roman" w:eastAsia="Times New Roman" w:hAnsi="Times New Roman"/>
          <w:sz w:val="24"/>
          <w:szCs w:val="24"/>
          <w:lang w:eastAsia="en-AU"/>
        </w:rPr>
      </w:r>
      <w:r w:rsidRPr="007C3F0C">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142</w:t>
      </w:r>
      <w:r w:rsidRPr="007C3F0C">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AF5184">
        <w:rPr>
          <w:rFonts w:ascii="Times New Roman" w:eastAsia="Times New Roman" w:hAnsi="Times New Roman"/>
          <w:sz w:val="24"/>
          <w:szCs w:val="24"/>
          <w:lang w:eastAsia="en-AU"/>
        </w:rPr>
        <w:t>adds a new item and cells which has the effect of specifying dried herb products not for human consumption as goods for which alternative conditions are specified. The level of biosecurity risk associated with these goods is minimal biosecurity risk when the specified alternative conditions are met.</w:t>
      </w:r>
      <w:r w:rsidR="00AF5184" w:rsidRPr="009535B0">
        <w:rPr>
          <w:rFonts w:ascii="Times New Roman" w:eastAsia="Times New Roman" w:hAnsi="Times New Roman"/>
          <w:sz w:val="24"/>
          <w:szCs w:val="24"/>
          <w:lang w:eastAsia="en-AU"/>
        </w:rPr>
        <w:t xml:space="preserve"> This amendment </w:t>
      </w:r>
      <w:r w:rsidR="007A7A8F">
        <w:rPr>
          <w:rFonts w:ascii="Times New Roman" w:eastAsia="Times New Roman" w:hAnsi="Times New Roman"/>
          <w:sz w:val="24"/>
          <w:szCs w:val="24"/>
          <w:lang w:eastAsia="en-AU"/>
        </w:rPr>
        <w:t>reduces</w:t>
      </w:r>
      <w:r w:rsidR="00AF5184" w:rsidRPr="009535B0">
        <w:rPr>
          <w:rFonts w:ascii="Times New Roman" w:eastAsia="Times New Roman" w:hAnsi="Times New Roman"/>
          <w:sz w:val="24"/>
          <w:szCs w:val="24"/>
          <w:lang w:eastAsia="en-AU"/>
        </w:rPr>
        <w:t xml:space="preserve"> unnecessary regulatory burden for importers.</w:t>
      </w:r>
      <w:r w:rsidR="00AF5184">
        <w:rPr>
          <w:rFonts w:ascii="Times New Roman" w:eastAsia="Times New Roman" w:hAnsi="Times New Roman"/>
          <w:sz w:val="24"/>
          <w:szCs w:val="24"/>
          <w:lang w:eastAsia="en-AU"/>
        </w:rPr>
        <w:t xml:space="preserve"> </w:t>
      </w:r>
    </w:p>
    <w:p w:rsidR="009B44B4" w:rsidRDefault="00C028D2"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60" w:name="_Ref514329730"/>
      <w:r w:rsidRPr="00C028D2">
        <w:rPr>
          <w:rFonts w:ascii="Times New Roman" w:eastAsia="Times New Roman" w:hAnsi="Times New Roman"/>
          <w:b/>
          <w:sz w:val="24"/>
          <w:szCs w:val="24"/>
          <w:lang w:eastAsia="en-AU"/>
        </w:rPr>
        <w:t>Section 23 (at the end of the cell at table item 5, column 1)</w:t>
      </w:r>
      <w:bookmarkEnd w:id="160"/>
    </w:p>
    <w:p w:rsidR="008C21DF" w:rsidRDefault="008C21DF"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7C3F0C">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_Ref514329730 \r \h </w:instrText>
      </w:r>
      <w:r>
        <w:rPr>
          <w:rFonts w:ascii="Times New Roman" w:eastAsia="Times New Roman" w:hAnsi="Times New Roman"/>
          <w:sz w:val="24"/>
          <w:szCs w:val="24"/>
          <w:lang w:eastAsia="en-AU"/>
        </w:rPr>
        <w:instrText xml:space="preserve"> \* MERGEFORMAT </w:instrText>
      </w:r>
      <w:r w:rsidRPr="007C3F0C">
        <w:rPr>
          <w:rFonts w:ascii="Times New Roman" w:eastAsia="Times New Roman" w:hAnsi="Times New Roman"/>
          <w:sz w:val="24"/>
          <w:szCs w:val="24"/>
          <w:lang w:eastAsia="en-AU"/>
        </w:rPr>
      </w:r>
      <w:r w:rsidRPr="007C3F0C">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143</w:t>
      </w:r>
      <w:r w:rsidRPr="007C3F0C">
        <w:rPr>
          <w:rFonts w:ascii="Times New Roman" w:eastAsia="Times New Roman" w:hAnsi="Times New Roman"/>
          <w:sz w:val="24"/>
          <w:szCs w:val="24"/>
          <w:lang w:eastAsia="en-AU"/>
        </w:rPr>
        <w:fldChar w:fldCharType="end"/>
      </w:r>
      <w:r w:rsidRPr="008C21DF">
        <w:rPr>
          <w:rFonts w:ascii="Times New Roman" w:eastAsia="Times New Roman" w:hAnsi="Times New Roman"/>
          <w:sz w:val="24"/>
          <w:szCs w:val="24"/>
          <w:lang w:eastAsia="en-AU"/>
        </w:rPr>
        <w:t xml:space="preserve"> </w:t>
      </w:r>
      <w:r w:rsidR="00C565D9">
        <w:rPr>
          <w:rFonts w:ascii="Times New Roman" w:eastAsia="Times New Roman" w:hAnsi="Times New Roman"/>
          <w:sz w:val="24"/>
          <w:szCs w:val="24"/>
          <w:lang w:eastAsia="en-AU"/>
        </w:rPr>
        <w:t xml:space="preserve">adds the words “, other than goods covered by item 5A” at the end of the cell at table item 5, column 1. This is a consequential amendment to the amendment made by </w:t>
      </w: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_Ref514329775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144</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w:t>
      </w:r>
    </w:p>
    <w:p w:rsidR="00C028D2" w:rsidRDefault="00C028D2"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61" w:name="_Ref514329775"/>
      <w:r w:rsidRPr="00C028D2">
        <w:rPr>
          <w:rFonts w:ascii="Times New Roman" w:eastAsia="Times New Roman" w:hAnsi="Times New Roman"/>
          <w:b/>
          <w:sz w:val="24"/>
          <w:szCs w:val="24"/>
          <w:lang w:eastAsia="en-AU"/>
        </w:rPr>
        <w:t>Section 23 (after table item 5)</w:t>
      </w:r>
      <w:bookmarkEnd w:id="161"/>
    </w:p>
    <w:p w:rsidR="00C565D9" w:rsidRPr="00DB1564" w:rsidRDefault="008C21DF" w:rsidP="00C565D9">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7C3F0C">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_Ref514329775 \r \h </w:instrText>
      </w:r>
      <w:r>
        <w:rPr>
          <w:rFonts w:ascii="Times New Roman" w:eastAsia="Times New Roman" w:hAnsi="Times New Roman"/>
          <w:sz w:val="24"/>
          <w:szCs w:val="24"/>
          <w:lang w:eastAsia="en-AU"/>
        </w:rPr>
        <w:instrText xml:space="preserve"> \* MERGEFORMAT </w:instrText>
      </w:r>
      <w:r w:rsidRPr="007C3F0C">
        <w:rPr>
          <w:rFonts w:ascii="Times New Roman" w:eastAsia="Times New Roman" w:hAnsi="Times New Roman"/>
          <w:sz w:val="24"/>
          <w:szCs w:val="24"/>
          <w:lang w:eastAsia="en-AU"/>
        </w:rPr>
      </w:r>
      <w:r w:rsidRPr="007C3F0C">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144</w:t>
      </w:r>
      <w:r w:rsidRPr="007C3F0C">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C565D9">
        <w:rPr>
          <w:rFonts w:ascii="Times New Roman" w:eastAsia="Times New Roman" w:hAnsi="Times New Roman"/>
          <w:sz w:val="24"/>
          <w:szCs w:val="24"/>
          <w:lang w:eastAsia="en-AU"/>
        </w:rPr>
        <w:t xml:space="preserve">inserts a new table item 5A which specifies alternative conditions for species of mushrooms that are in certain forms and for use for medicinal purposes. This amendment </w:t>
      </w:r>
      <w:r w:rsidR="007A7A8F">
        <w:rPr>
          <w:rFonts w:ascii="Times New Roman" w:eastAsia="Times New Roman" w:hAnsi="Times New Roman"/>
          <w:sz w:val="24"/>
          <w:szCs w:val="24"/>
          <w:lang w:eastAsia="en-AU"/>
        </w:rPr>
        <w:t>reduces</w:t>
      </w:r>
      <w:r w:rsidR="00C565D9">
        <w:rPr>
          <w:rFonts w:ascii="Times New Roman" w:eastAsia="Times New Roman" w:hAnsi="Times New Roman"/>
          <w:sz w:val="24"/>
          <w:szCs w:val="24"/>
          <w:lang w:eastAsia="en-AU"/>
        </w:rPr>
        <w:t xml:space="preserve"> unnecessary regulatory burden for importers as the level of biosecurity risk associated with these goods is minimal when the alternative conditions are met.</w:t>
      </w:r>
    </w:p>
    <w:p w:rsidR="00C028D2" w:rsidRDefault="00C028D2" w:rsidP="00DD7672">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62" w:name="_Ref514329832"/>
      <w:r w:rsidRPr="00C028D2">
        <w:rPr>
          <w:rFonts w:ascii="Times New Roman" w:eastAsia="Times New Roman" w:hAnsi="Times New Roman"/>
          <w:b/>
          <w:sz w:val="24"/>
          <w:szCs w:val="24"/>
          <w:lang w:eastAsia="en-AU"/>
        </w:rPr>
        <w:t>Section 25 (table items 1 and 2)</w:t>
      </w:r>
      <w:bookmarkEnd w:id="162"/>
    </w:p>
    <w:p w:rsidR="00F56BE3" w:rsidRDefault="003D682E" w:rsidP="00F56BE3">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_Ref514329832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145</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F56BE3">
        <w:rPr>
          <w:rFonts w:ascii="Times New Roman" w:eastAsia="Times New Roman" w:hAnsi="Times New Roman"/>
          <w:sz w:val="24"/>
          <w:szCs w:val="24"/>
          <w:lang w:eastAsia="en-AU"/>
        </w:rPr>
        <w:t>repeals table items 1 and 2 and substitutes them with a new table item for timber and timber products, other than goods covered by another item in the table. This new alternative condition requires that timber and timber products are free from pests, and comply with one of the following conditions:</w:t>
      </w:r>
    </w:p>
    <w:p w:rsidR="00F56BE3" w:rsidRPr="00524620" w:rsidRDefault="00F56BE3" w:rsidP="00F56BE3">
      <w:pPr>
        <w:pStyle w:val="Page1"/>
        <w:numPr>
          <w:ilvl w:val="0"/>
          <w:numId w:val="29"/>
        </w:numPr>
        <w:shd w:val="clear" w:color="auto" w:fill="FFFFFF"/>
        <w:spacing w:before="100" w:beforeAutospacing="1" w:after="100" w:afterAutospacing="1"/>
        <w:rPr>
          <w:b w:val="0"/>
          <w:sz w:val="24"/>
          <w:szCs w:val="24"/>
        </w:rPr>
      </w:pPr>
      <w:r w:rsidRPr="00524620">
        <w:rPr>
          <w:b w:val="0"/>
          <w:sz w:val="24"/>
          <w:szCs w:val="24"/>
        </w:rPr>
        <w:t>are free from bark and have been processed or manufactured to be 200 millimetres or less in diameter in at least one dimension</w:t>
      </w:r>
      <w:r w:rsidR="00A00BAA">
        <w:rPr>
          <w:b w:val="0"/>
          <w:sz w:val="24"/>
          <w:szCs w:val="24"/>
        </w:rPr>
        <w:t>; or</w:t>
      </w:r>
    </w:p>
    <w:p w:rsidR="00F56BE3" w:rsidRPr="00524620" w:rsidRDefault="00F56BE3" w:rsidP="00F56BE3">
      <w:pPr>
        <w:pStyle w:val="Page1"/>
        <w:numPr>
          <w:ilvl w:val="0"/>
          <w:numId w:val="29"/>
        </w:numPr>
        <w:shd w:val="clear" w:color="auto" w:fill="FFFFFF"/>
        <w:spacing w:before="100" w:beforeAutospacing="1" w:after="100" w:afterAutospacing="1"/>
        <w:rPr>
          <w:b w:val="0"/>
          <w:sz w:val="24"/>
          <w:szCs w:val="24"/>
        </w:rPr>
      </w:pPr>
      <w:r w:rsidRPr="00524620">
        <w:rPr>
          <w:b w:val="0"/>
          <w:sz w:val="24"/>
          <w:szCs w:val="24"/>
        </w:rPr>
        <w:t>are accompanied by a phytosanitary certificate issued by the exporting country’s national plant protection organisation stating that biosecurity risks associated with the goods have been managed to an acceptable level; or</w:t>
      </w:r>
    </w:p>
    <w:p w:rsidR="00F56BE3" w:rsidRPr="00524620" w:rsidRDefault="00F56BE3" w:rsidP="00F56BE3">
      <w:pPr>
        <w:pStyle w:val="Page1"/>
        <w:numPr>
          <w:ilvl w:val="0"/>
          <w:numId w:val="29"/>
        </w:numPr>
        <w:shd w:val="clear" w:color="auto" w:fill="FFFFFF"/>
        <w:spacing w:before="100" w:beforeAutospacing="1" w:after="100" w:afterAutospacing="1"/>
        <w:rPr>
          <w:b w:val="0"/>
          <w:sz w:val="24"/>
          <w:szCs w:val="24"/>
        </w:rPr>
      </w:pPr>
      <w:r w:rsidRPr="00524620">
        <w:rPr>
          <w:b w:val="0"/>
          <w:sz w:val="24"/>
          <w:szCs w:val="24"/>
        </w:rPr>
        <w:t>are accompanied by evidence that demonstrates that the goods have been produced under an accreditation scheme that the Director of Biosecurity is satisfied is appropriate to manage the biosecurity risks associated with the goods to an acceptable level; or</w:t>
      </w:r>
    </w:p>
    <w:p w:rsidR="00F56BE3" w:rsidRDefault="00F56BE3" w:rsidP="00F56BE3">
      <w:pPr>
        <w:pStyle w:val="ListParagraph"/>
        <w:numPr>
          <w:ilvl w:val="0"/>
          <w:numId w:val="29"/>
        </w:numPr>
        <w:shd w:val="clear" w:color="auto" w:fill="FFFFFF"/>
        <w:spacing w:before="100" w:beforeAutospacing="1" w:after="100" w:afterAutospacing="1"/>
        <w:contextualSpacing w:val="0"/>
        <w:rPr>
          <w:rFonts w:ascii="Times New Roman" w:eastAsia="Times New Roman" w:hAnsi="Times New Roman"/>
          <w:sz w:val="24"/>
          <w:szCs w:val="24"/>
          <w:lang w:eastAsia="en-AU"/>
        </w:rPr>
      </w:pPr>
      <w:r w:rsidRPr="00524620">
        <w:rPr>
          <w:rFonts w:ascii="Times New Roman" w:eastAsia="Times New Roman" w:hAnsi="Times New Roman"/>
          <w:sz w:val="24"/>
          <w:szCs w:val="24"/>
          <w:lang w:eastAsia="en-AU"/>
        </w:rPr>
        <w:t>are for personal use and are brought in as baggage or mail</w:t>
      </w:r>
      <w:r w:rsidR="00E218A6">
        <w:rPr>
          <w:rFonts w:ascii="Times New Roman" w:eastAsia="Times New Roman" w:hAnsi="Times New Roman"/>
          <w:sz w:val="24"/>
          <w:szCs w:val="24"/>
          <w:lang w:eastAsia="en-AU"/>
        </w:rPr>
        <w:t>.</w:t>
      </w:r>
    </w:p>
    <w:p w:rsidR="00F56BE3" w:rsidRDefault="00F56BE3" w:rsidP="00F56BE3">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amendment ensures that conditions for timber and timber products align with updated terminology, and also simplifies the conditions for importers of timber products while ensuring that biosecurity risks associated with timber and timber products are appropriately managed. </w:t>
      </w:r>
    </w:p>
    <w:p w:rsidR="00C028D2" w:rsidRDefault="00074630" w:rsidP="003E4868">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63" w:name="_Ref514329978"/>
      <w:r w:rsidRPr="00074630">
        <w:rPr>
          <w:rFonts w:ascii="Times New Roman" w:eastAsia="Times New Roman" w:hAnsi="Times New Roman"/>
          <w:b/>
          <w:sz w:val="24"/>
          <w:szCs w:val="24"/>
          <w:lang w:eastAsia="en-AU"/>
        </w:rPr>
        <w:t>Section 25 (</w:t>
      </w:r>
      <w:r w:rsidR="007050B5">
        <w:rPr>
          <w:rFonts w:ascii="Times New Roman" w:eastAsia="Times New Roman" w:hAnsi="Times New Roman"/>
          <w:b/>
          <w:sz w:val="24"/>
          <w:szCs w:val="24"/>
          <w:lang w:eastAsia="en-AU"/>
        </w:rPr>
        <w:t xml:space="preserve">cell at </w:t>
      </w:r>
      <w:r w:rsidRPr="00074630">
        <w:rPr>
          <w:rFonts w:ascii="Times New Roman" w:eastAsia="Times New Roman" w:hAnsi="Times New Roman"/>
          <w:b/>
          <w:sz w:val="24"/>
          <w:szCs w:val="24"/>
          <w:lang w:eastAsia="en-AU"/>
        </w:rPr>
        <w:t>table item 3, column 2)</w:t>
      </w:r>
      <w:bookmarkEnd w:id="163"/>
    </w:p>
    <w:p w:rsidR="00C565D9" w:rsidRPr="00DB1564" w:rsidRDefault="00193B49" w:rsidP="00C565D9">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5D68EE">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_Ref514329978 \r \h </w:instrText>
      </w:r>
      <w:r>
        <w:rPr>
          <w:rFonts w:ascii="Times New Roman" w:eastAsia="Times New Roman" w:hAnsi="Times New Roman"/>
          <w:sz w:val="24"/>
          <w:szCs w:val="24"/>
          <w:lang w:eastAsia="en-AU"/>
        </w:rPr>
        <w:instrText xml:space="preserve"> \* MERGEFORMAT </w:instrText>
      </w:r>
      <w:r w:rsidRPr="005D68EE">
        <w:rPr>
          <w:rFonts w:ascii="Times New Roman" w:eastAsia="Times New Roman" w:hAnsi="Times New Roman"/>
          <w:sz w:val="24"/>
          <w:szCs w:val="24"/>
          <w:lang w:eastAsia="en-AU"/>
        </w:rPr>
      </w:r>
      <w:r w:rsidRPr="005D68EE">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146</w:t>
      </w:r>
      <w:r w:rsidRPr="005D68EE">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C565D9">
        <w:rPr>
          <w:rFonts w:ascii="Times New Roman" w:eastAsia="Times New Roman" w:hAnsi="Times New Roman"/>
          <w:sz w:val="24"/>
          <w:szCs w:val="24"/>
          <w:lang w:eastAsia="en-AU"/>
        </w:rPr>
        <w:t xml:space="preserve">repeals </w:t>
      </w:r>
      <w:r w:rsidR="007050B5">
        <w:rPr>
          <w:rFonts w:ascii="Times New Roman" w:eastAsia="Times New Roman" w:hAnsi="Times New Roman"/>
          <w:sz w:val="24"/>
          <w:szCs w:val="24"/>
          <w:lang w:eastAsia="en-AU"/>
        </w:rPr>
        <w:t>the cell at table item 3, column 2</w:t>
      </w:r>
      <w:r w:rsidR="00C565D9">
        <w:rPr>
          <w:rFonts w:ascii="Times New Roman" w:eastAsia="Times New Roman" w:hAnsi="Times New Roman"/>
          <w:sz w:val="24"/>
          <w:szCs w:val="24"/>
          <w:lang w:eastAsia="en-AU"/>
        </w:rPr>
        <w:t xml:space="preserve"> and substitutes it with the requirement that certain charcoal of plant origin must have been </w:t>
      </w:r>
      <w:r w:rsidR="007050B5">
        <w:rPr>
          <w:rFonts w:ascii="Times New Roman" w:eastAsia="Times New Roman" w:hAnsi="Times New Roman"/>
          <w:sz w:val="24"/>
          <w:szCs w:val="24"/>
          <w:lang w:eastAsia="en-AU"/>
        </w:rPr>
        <w:t xml:space="preserve">brought or imported from a part of Australian territory (other than </w:t>
      </w:r>
      <w:r w:rsidR="00550A2E">
        <w:rPr>
          <w:rFonts w:ascii="Times New Roman" w:eastAsia="Times New Roman" w:hAnsi="Times New Roman"/>
          <w:sz w:val="24"/>
          <w:szCs w:val="24"/>
          <w:lang w:eastAsia="en-AU"/>
        </w:rPr>
        <w:t xml:space="preserve">Christmas Island or </w:t>
      </w:r>
      <w:r w:rsidR="007050B5">
        <w:rPr>
          <w:rFonts w:ascii="Times New Roman" w:eastAsia="Times New Roman" w:hAnsi="Times New Roman"/>
          <w:sz w:val="24"/>
          <w:szCs w:val="24"/>
          <w:lang w:eastAsia="en-AU"/>
        </w:rPr>
        <w:t>Cocos (Keeling) Islands</w:t>
      </w:r>
      <w:r w:rsidR="00550A2E">
        <w:rPr>
          <w:rFonts w:ascii="Times New Roman" w:eastAsia="Times New Roman" w:hAnsi="Times New Roman"/>
          <w:sz w:val="24"/>
          <w:szCs w:val="24"/>
          <w:lang w:eastAsia="en-AU"/>
        </w:rPr>
        <w:t xml:space="preserve">). Alternatively, the charcoal goods must have been </w:t>
      </w:r>
      <w:r w:rsidR="00C565D9">
        <w:rPr>
          <w:rFonts w:ascii="Times New Roman" w:eastAsia="Times New Roman" w:hAnsi="Times New Roman"/>
          <w:sz w:val="24"/>
          <w:szCs w:val="24"/>
          <w:lang w:eastAsia="en-AU"/>
        </w:rPr>
        <w:t>commercially packaged in clean and new packaging</w:t>
      </w:r>
      <w:r w:rsidR="00550A2E">
        <w:rPr>
          <w:rFonts w:ascii="Times New Roman" w:eastAsia="Times New Roman" w:hAnsi="Times New Roman"/>
          <w:sz w:val="24"/>
          <w:szCs w:val="24"/>
          <w:lang w:eastAsia="en-AU"/>
        </w:rPr>
        <w:t>, and must be accompanied by commercial documentation describing the charcoal goods and all ingredients contained within those goods</w:t>
      </w:r>
      <w:r w:rsidR="00C565D9">
        <w:rPr>
          <w:rFonts w:ascii="Times New Roman" w:eastAsia="Times New Roman" w:hAnsi="Times New Roman"/>
          <w:sz w:val="24"/>
          <w:szCs w:val="24"/>
          <w:lang w:eastAsia="en-AU"/>
        </w:rPr>
        <w:t xml:space="preserve">. This is </w:t>
      </w:r>
      <w:r w:rsidR="00A110F0">
        <w:rPr>
          <w:rFonts w:ascii="Times New Roman" w:eastAsia="Times New Roman" w:hAnsi="Times New Roman"/>
          <w:sz w:val="24"/>
          <w:szCs w:val="24"/>
          <w:lang w:eastAsia="en-AU"/>
        </w:rPr>
        <w:t xml:space="preserve">intended </w:t>
      </w:r>
      <w:r w:rsidR="00C565D9">
        <w:rPr>
          <w:rFonts w:ascii="Times New Roman" w:eastAsia="Times New Roman" w:hAnsi="Times New Roman"/>
          <w:sz w:val="24"/>
          <w:szCs w:val="24"/>
          <w:lang w:eastAsia="en-AU"/>
        </w:rPr>
        <w:t>to ensure that samples of charcoal which may have been collected in the field are not brought into Norfolk Island as these samples may be contaminated, infected or infested with biosecurity risk material and the level of biosecurity risk is therefore not acceptable.</w:t>
      </w:r>
      <w:r w:rsidR="00706B89" w:rsidRPr="00706B89">
        <w:rPr>
          <w:rFonts w:ascii="Times New Roman" w:eastAsia="Times New Roman" w:hAnsi="Times New Roman"/>
          <w:sz w:val="24"/>
          <w:szCs w:val="24"/>
          <w:lang w:eastAsia="en-AU"/>
        </w:rPr>
        <w:t xml:space="preserve"> </w:t>
      </w:r>
      <w:r w:rsidR="00706B89">
        <w:rPr>
          <w:rFonts w:ascii="Times New Roman" w:eastAsia="Times New Roman" w:hAnsi="Times New Roman"/>
          <w:sz w:val="24"/>
          <w:szCs w:val="24"/>
          <w:lang w:eastAsia="en-AU"/>
        </w:rPr>
        <w:t>The requirement that the charcoal be commercially packaged in clean and new packaging excludes samples collected in the field.</w:t>
      </w:r>
    </w:p>
    <w:p w:rsidR="00074630" w:rsidRDefault="00074630"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64" w:name="_Ref514330059"/>
      <w:r w:rsidRPr="00074630">
        <w:rPr>
          <w:rFonts w:ascii="Times New Roman" w:eastAsia="Times New Roman" w:hAnsi="Times New Roman"/>
          <w:b/>
          <w:sz w:val="24"/>
          <w:szCs w:val="24"/>
          <w:lang w:eastAsia="en-AU"/>
        </w:rPr>
        <w:t>Section 25 (table item 7)</w:t>
      </w:r>
      <w:bookmarkEnd w:id="164"/>
    </w:p>
    <w:p w:rsidR="00621B56" w:rsidRDefault="00621B56"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253BA1">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_Ref514330059 \r \h </w:instrText>
      </w:r>
      <w:r>
        <w:rPr>
          <w:rFonts w:ascii="Times New Roman" w:eastAsia="Times New Roman" w:hAnsi="Times New Roman"/>
          <w:sz w:val="24"/>
          <w:szCs w:val="24"/>
          <w:lang w:eastAsia="en-AU"/>
        </w:rPr>
        <w:instrText xml:space="preserve"> \* MERGEFORMAT </w:instrText>
      </w:r>
      <w:r w:rsidRPr="00253BA1">
        <w:rPr>
          <w:rFonts w:ascii="Times New Roman" w:eastAsia="Times New Roman" w:hAnsi="Times New Roman"/>
          <w:sz w:val="24"/>
          <w:szCs w:val="24"/>
          <w:lang w:eastAsia="en-AU"/>
        </w:rPr>
      </w:r>
      <w:r w:rsidRPr="00253BA1">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147</w:t>
      </w:r>
      <w:r w:rsidRPr="00253BA1">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C565D9" w:rsidRPr="004A5CE4">
        <w:rPr>
          <w:rFonts w:ascii="Times New Roman" w:eastAsia="Times New Roman" w:hAnsi="Times New Roman"/>
          <w:sz w:val="24"/>
          <w:szCs w:val="24"/>
          <w:lang w:eastAsia="en-AU"/>
        </w:rPr>
        <w:t xml:space="preserve">repeals table item </w:t>
      </w:r>
      <w:r w:rsidR="00C565D9">
        <w:rPr>
          <w:rFonts w:ascii="Times New Roman" w:eastAsia="Times New Roman" w:hAnsi="Times New Roman"/>
          <w:sz w:val="24"/>
          <w:szCs w:val="24"/>
          <w:lang w:eastAsia="en-AU"/>
        </w:rPr>
        <w:t>7</w:t>
      </w:r>
      <w:r w:rsidR="00C565D9" w:rsidRPr="004A5CE4">
        <w:rPr>
          <w:rFonts w:ascii="Times New Roman" w:eastAsia="Times New Roman" w:hAnsi="Times New Roman"/>
          <w:sz w:val="24"/>
          <w:szCs w:val="24"/>
          <w:lang w:eastAsia="en-AU"/>
        </w:rPr>
        <w:t xml:space="preserve"> and substitutes it with</w:t>
      </w:r>
      <w:r w:rsidR="00C565D9">
        <w:rPr>
          <w:rFonts w:ascii="Times New Roman" w:eastAsia="Times New Roman" w:hAnsi="Times New Roman"/>
          <w:sz w:val="24"/>
          <w:szCs w:val="24"/>
          <w:lang w:eastAsia="en-AU"/>
        </w:rPr>
        <w:t xml:space="preserve"> a new description of goods, being </w:t>
      </w:r>
      <w:r w:rsidR="00C565D9" w:rsidRPr="004A5CE4">
        <w:rPr>
          <w:rFonts w:ascii="Times New Roman" w:eastAsia="Times New Roman" w:hAnsi="Times New Roman"/>
          <w:sz w:val="24"/>
          <w:szCs w:val="24"/>
          <w:lang w:eastAsia="en-AU"/>
        </w:rPr>
        <w:t xml:space="preserve">sawdust and woodchips which are of plant origin only, </w:t>
      </w:r>
      <w:r w:rsidR="00C565D9">
        <w:rPr>
          <w:rFonts w:ascii="Times New Roman" w:eastAsia="Times New Roman" w:hAnsi="Times New Roman"/>
          <w:sz w:val="24"/>
          <w:szCs w:val="24"/>
          <w:lang w:eastAsia="en-AU"/>
        </w:rPr>
        <w:t xml:space="preserve">other than goods intended for animal consumption or use as a bioremedial agent or fertiliser. The amendment </w:t>
      </w:r>
      <w:r w:rsidR="009C46AC">
        <w:rPr>
          <w:rFonts w:ascii="Times New Roman" w:eastAsia="Times New Roman" w:hAnsi="Times New Roman"/>
          <w:sz w:val="24"/>
          <w:szCs w:val="24"/>
          <w:lang w:eastAsia="en-AU"/>
        </w:rPr>
        <w:t xml:space="preserve">also </w:t>
      </w:r>
      <w:r w:rsidR="00C565D9">
        <w:rPr>
          <w:rFonts w:ascii="Times New Roman" w:eastAsia="Times New Roman" w:hAnsi="Times New Roman"/>
          <w:sz w:val="24"/>
          <w:szCs w:val="24"/>
          <w:lang w:eastAsia="en-AU"/>
        </w:rPr>
        <w:t xml:space="preserve">replaces the the </w:t>
      </w:r>
      <w:r w:rsidR="00B72481">
        <w:rPr>
          <w:rFonts w:ascii="Times New Roman" w:eastAsia="Times New Roman" w:hAnsi="Times New Roman"/>
          <w:sz w:val="24"/>
          <w:szCs w:val="24"/>
          <w:lang w:eastAsia="en-AU"/>
        </w:rPr>
        <w:t xml:space="preserve">previous </w:t>
      </w:r>
      <w:r w:rsidR="00C565D9">
        <w:rPr>
          <w:rFonts w:ascii="Times New Roman" w:eastAsia="Times New Roman" w:hAnsi="Times New Roman"/>
          <w:sz w:val="24"/>
          <w:szCs w:val="24"/>
          <w:lang w:eastAsia="en-AU"/>
        </w:rPr>
        <w:t xml:space="preserve">alternative condition </w:t>
      </w:r>
      <w:r w:rsidR="00091EBE">
        <w:rPr>
          <w:rFonts w:ascii="Times New Roman" w:eastAsia="Times New Roman" w:hAnsi="Times New Roman"/>
          <w:sz w:val="24"/>
          <w:szCs w:val="24"/>
          <w:lang w:eastAsia="en-AU"/>
        </w:rPr>
        <w:t>with the</w:t>
      </w:r>
      <w:r w:rsidR="00C565D9">
        <w:rPr>
          <w:rFonts w:ascii="Times New Roman" w:eastAsia="Times New Roman" w:hAnsi="Times New Roman"/>
          <w:sz w:val="24"/>
          <w:szCs w:val="24"/>
          <w:lang w:eastAsia="en-AU"/>
        </w:rPr>
        <w:t xml:space="preserve"> requirement that the goods have been commercially packaged in clean and new packaging. This ensures that relevant sawdust and woodchips which have been collected in the field, </w:t>
      </w:r>
      <w:r w:rsidR="009C46AC">
        <w:rPr>
          <w:rFonts w:ascii="Times New Roman" w:eastAsia="Times New Roman" w:hAnsi="Times New Roman"/>
          <w:sz w:val="24"/>
          <w:szCs w:val="24"/>
          <w:lang w:eastAsia="en-AU"/>
        </w:rPr>
        <w:t xml:space="preserve">which would not be commercially packaged in clean and new packaging, would not be covered by </w:t>
      </w:r>
      <w:r w:rsidR="00C565D9">
        <w:rPr>
          <w:rFonts w:ascii="Times New Roman" w:eastAsia="Times New Roman" w:hAnsi="Times New Roman"/>
          <w:sz w:val="24"/>
          <w:szCs w:val="24"/>
          <w:lang w:eastAsia="en-AU"/>
        </w:rPr>
        <w:t>the alternative condition as the level of biosecurity risk associated with those goods is high.</w:t>
      </w:r>
    </w:p>
    <w:p w:rsidR="00074630" w:rsidRDefault="00074630"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65" w:name="_Ref514330108"/>
      <w:r w:rsidRPr="00074630">
        <w:rPr>
          <w:rFonts w:ascii="Times New Roman" w:eastAsia="Times New Roman" w:hAnsi="Times New Roman"/>
          <w:b/>
          <w:sz w:val="24"/>
          <w:szCs w:val="24"/>
          <w:lang w:eastAsia="en-AU"/>
        </w:rPr>
        <w:t>Subsection 26(3) (table item 25)</w:t>
      </w:r>
      <w:bookmarkEnd w:id="165"/>
    </w:p>
    <w:p w:rsidR="00B85949" w:rsidRDefault="00B85949"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253BA1">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_Ref514330108 \r \h </w:instrText>
      </w:r>
      <w:r>
        <w:rPr>
          <w:rFonts w:ascii="Times New Roman" w:eastAsia="Times New Roman" w:hAnsi="Times New Roman"/>
          <w:sz w:val="24"/>
          <w:szCs w:val="24"/>
          <w:lang w:eastAsia="en-AU"/>
        </w:rPr>
        <w:instrText xml:space="preserve"> \* MERGEFORMAT </w:instrText>
      </w:r>
      <w:r w:rsidRPr="00253BA1">
        <w:rPr>
          <w:rFonts w:ascii="Times New Roman" w:eastAsia="Times New Roman" w:hAnsi="Times New Roman"/>
          <w:sz w:val="24"/>
          <w:szCs w:val="24"/>
          <w:lang w:eastAsia="en-AU"/>
        </w:rPr>
      </w:r>
      <w:r w:rsidRPr="00253BA1">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148</w:t>
      </w:r>
      <w:r w:rsidRPr="00253BA1">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Pr="00B85949">
        <w:rPr>
          <w:rFonts w:ascii="Times New Roman" w:eastAsia="Times New Roman" w:hAnsi="Times New Roman"/>
          <w:sz w:val="24"/>
          <w:szCs w:val="24"/>
          <w:lang w:eastAsia="en-AU"/>
        </w:rPr>
        <w:t>omits “</w:t>
      </w:r>
      <w:r w:rsidRPr="00B85949">
        <w:rPr>
          <w:rFonts w:ascii="Times New Roman" w:eastAsia="Times New Roman" w:hAnsi="Times New Roman"/>
          <w:i/>
          <w:sz w:val="24"/>
          <w:szCs w:val="24"/>
          <w:lang w:eastAsia="en-AU"/>
        </w:rPr>
        <w:t>Hasagawaea</w:t>
      </w:r>
      <w:r w:rsidRPr="00B85949">
        <w:rPr>
          <w:rFonts w:ascii="Times New Roman" w:eastAsia="Times New Roman" w:hAnsi="Times New Roman"/>
          <w:sz w:val="24"/>
          <w:szCs w:val="24"/>
          <w:lang w:eastAsia="en-AU"/>
        </w:rPr>
        <w:t>” and substitutes “</w:t>
      </w:r>
      <w:r w:rsidRPr="00B85949">
        <w:rPr>
          <w:rFonts w:ascii="Times New Roman" w:eastAsia="Times New Roman" w:hAnsi="Times New Roman"/>
          <w:i/>
          <w:sz w:val="24"/>
          <w:szCs w:val="24"/>
          <w:lang w:eastAsia="en-AU"/>
        </w:rPr>
        <w:t>Hasegawaea</w:t>
      </w:r>
      <w:r w:rsidRPr="00B85949">
        <w:rPr>
          <w:rFonts w:ascii="Times New Roman" w:eastAsia="Times New Roman" w:hAnsi="Times New Roman"/>
          <w:sz w:val="24"/>
          <w:szCs w:val="24"/>
          <w:lang w:eastAsia="en-AU"/>
        </w:rPr>
        <w:t>”. This is a technical amendment to correct the spelling of the starter culture.</w:t>
      </w:r>
    </w:p>
    <w:p w:rsidR="00074630" w:rsidRDefault="00074630"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66" w:name="_Ref514330135"/>
      <w:r w:rsidRPr="00074630">
        <w:rPr>
          <w:rFonts w:ascii="Times New Roman" w:eastAsia="Times New Roman" w:hAnsi="Times New Roman"/>
          <w:b/>
          <w:sz w:val="24"/>
          <w:szCs w:val="24"/>
          <w:lang w:eastAsia="en-AU"/>
        </w:rPr>
        <w:t>Subsection 26(3) (table item 27)</w:t>
      </w:r>
      <w:bookmarkEnd w:id="166"/>
    </w:p>
    <w:p w:rsidR="00B85949" w:rsidRDefault="00B85949"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253BA1">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_Ref514330135 \r \h </w:instrText>
      </w:r>
      <w:r>
        <w:rPr>
          <w:rFonts w:ascii="Times New Roman" w:eastAsia="Times New Roman" w:hAnsi="Times New Roman"/>
          <w:sz w:val="24"/>
          <w:szCs w:val="24"/>
          <w:lang w:eastAsia="en-AU"/>
        </w:rPr>
        <w:instrText xml:space="preserve"> \* MERGEFORMAT </w:instrText>
      </w:r>
      <w:r w:rsidRPr="00253BA1">
        <w:rPr>
          <w:rFonts w:ascii="Times New Roman" w:eastAsia="Times New Roman" w:hAnsi="Times New Roman"/>
          <w:sz w:val="24"/>
          <w:szCs w:val="24"/>
          <w:lang w:eastAsia="en-AU"/>
        </w:rPr>
      </w:r>
      <w:r w:rsidRPr="00253BA1">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149</w:t>
      </w:r>
      <w:r w:rsidRPr="00253BA1">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Pr="00B85949">
        <w:rPr>
          <w:rFonts w:ascii="Times New Roman" w:eastAsia="Times New Roman" w:hAnsi="Times New Roman"/>
          <w:sz w:val="24"/>
          <w:szCs w:val="24"/>
          <w:lang w:eastAsia="en-AU"/>
        </w:rPr>
        <w:t>omits “</w:t>
      </w:r>
      <w:r w:rsidRPr="00B85949">
        <w:rPr>
          <w:rFonts w:ascii="Times New Roman" w:eastAsia="Times New Roman" w:hAnsi="Times New Roman"/>
          <w:i/>
          <w:sz w:val="24"/>
          <w:szCs w:val="24"/>
          <w:lang w:eastAsia="en-AU"/>
        </w:rPr>
        <w:t>Hypopichia</w:t>
      </w:r>
      <w:r w:rsidRPr="00B85949">
        <w:rPr>
          <w:rFonts w:ascii="Times New Roman" w:eastAsia="Times New Roman" w:hAnsi="Times New Roman"/>
          <w:sz w:val="24"/>
          <w:szCs w:val="24"/>
          <w:lang w:eastAsia="en-AU"/>
        </w:rPr>
        <w:t>” and substitutes “</w:t>
      </w:r>
      <w:r w:rsidRPr="00B85949">
        <w:rPr>
          <w:rFonts w:ascii="Times New Roman" w:eastAsia="Times New Roman" w:hAnsi="Times New Roman"/>
          <w:i/>
          <w:sz w:val="24"/>
          <w:szCs w:val="24"/>
          <w:lang w:eastAsia="en-AU"/>
        </w:rPr>
        <w:t>Hyphopichia</w:t>
      </w:r>
      <w:r w:rsidRPr="00B85949">
        <w:rPr>
          <w:rFonts w:ascii="Times New Roman" w:eastAsia="Times New Roman" w:hAnsi="Times New Roman"/>
          <w:sz w:val="24"/>
          <w:szCs w:val="24"/>
          <w:lang w:eastAsia="en-AU"/>
        </w:rPr>
        <w:t>”. This is a technical amendment to correct the spelling of the starter culture.</w:t>
      </w:r>
    </w:p>
    <w:p w:rsidR="00074630" w:rsidRDefault="00074630" w:rsidP="00822676">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67" w:name="_Ref514330163"/>
      <w:r w:rsidRPr="00074630">
        <w:rPr>
          <w:rFonts w:ascii="Times New Roman" w:eastAsia="Times New Roman" w:hAnsi="Times New Roman"/>
          <w:b/>
          <w:sz w:val="24"/>
          <w:szCs w:val="24"/>
          <w:lang w:eastAsia="en-AU"/>
        </w:rPr>
        <w:t>Subsection 26(3) (table item 35)</w:t>
      </w:r>
      <w:bookmarkEnd w:id="167"/>
    </w:p>
    <w:p w:rsidR="005D713A" w:rsidRDefault="00B85949"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253BA1">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_Ref514330163 \r \h </w:instrText>
      </w:r>
      <w:r>
        <w:rPr>
          <w:rFonts w:ascii="Times New Roman" w:eastAsia="Times New Roman" w:hAnsi="Times New Roman"/>
          <w:sz w:val="24"/>
          <w:szCs w:val="24"/>
          <w:lang w:eastAsia="en-AU"/>
        </w:rPr>
        <w:instrText xml:space="preserve"> \* MERGEFORMAT </w:instrText>
      </w:r>
      <w:r w:rsidRPr="00253BA1">
        <w:rPr>
          <w:rFonts w:ascii="Times New Roman" w:eastAsia="Times New Roman" w:hAnsi="Times New Roman"/>
          <w:sz w:val="24"/>
          <w:szCs w:val="24"/>
          <w:lang w:eastAsia="en-AU"/>
        </w:rPr>
      </w:r>
      <w:r w:rsidRPr="00253BA1">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150</w:t>
      </w:r>
      <w:r w:rsidRPr="00253BA1">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5D713A" w:rsidRPr="005D713A">
        <w:rPr>
          <w:rFonts w:ascii="Times New Roman" w:eastAsia="Times New Roman" w:hAnsi="Times New Roman"/>
          <w:sz w:val="24"/>
          <w:szCs w:val="24"/>
          <w:lang w:eastAsia="en-AU"/>
        </w:rPr>
        <w:t>omits “</w:t>
      </w:r>
      <w:r w:rsidR="005D713A" w:rsidRPr="005D713A">
        <w:rPr>
          <w:rFonts w:ascii="Times New Roman" w:eastAsia="Times New Roman" w:hAnsi="Times New Roman"/>
          <w:i/>
          <w:sz w:val="24"/>
          <w:szCs w:val="24"/>
          <w:lang w:eastAsia="en-AU"/>
        </w:rPr>
        <w:t>pentasaceus</w:t>
      </w:r>
      <w:r w:rsidR="005D713A" w:rsidRPr="005D713A">
        <w:rPr>
          <w:rFonts w:ascii="Times New Roman" w:eastAsia="Times New Roman" w:hAnsi="Times New Roman"/>
          <w:sz w:val="24"/>
          <w:szCs w:val="24"/>
          <w:lang w:eastAsia="en-AU"/>
        </w:rPr>
        <w:t>” and substitutes “</w:t>
      </w:r>
      <w:r w:rsidR="005D713A" w:rsidRPr="005D713A">
        <w:rPr>
          <w:rFonts w:ascii="Times New Roman" w:eastAsia="Times New Roman" w:hAnsi="Times New Roman"/>
          <w:i/>
          <w:sz w:val="24"/>
          <w:szCs w:val="24"/>
          <w:lang w:eastAsia="en-AU"/>
        </w:rPr>
        <w:t>pentosaceus</w:t>
      </w:r>
      <w:r w:rsidR="005D713A" w:rsidRPr="005D713A">
        <w:rPr>
          <w:rFonts w:ascii="Times New Roman" w:eastAsia="Times New Roman" w:hAnsi="Times New Roman"/>
          <w:sz w:val="24"/>
          <w:szCs w:val="24"/>
          <w:lang w:eastAsia="en-AU"/>
        </w:rPr>
        <w:t>”. This is a technical amendment to correct the spelling of the starter culture.</w:t>
      </w:r>
    </w:p>
    <w:p w:rsidR="00074630" w:rsidRDefault="00074630"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68" w:name="_Ref514330188"/>
      <w:r w:rsidRPr="00074630">
        <w:rPr>
          <w:rFonts w:ascii="Times New Roman" w:eastAsia="Times New Roman" w:hAnsi="Times New Roman"/>
          <w:b/>
          <w:sz w:val="24"/>
          <w:szCs w:val="24"/>
          <w:lang w:eastAsia="en-AU"/>
        </w:rPr>
        <w:t>Subsection 26(3) (table item 36)</w:t>
      </w:r>
      <w:bookmarkEnd w:id="168"/>
    </w:p>
    <w:p w:rsidR="005D713A" w:rsidRDefault="005D713A" w:rsidP="00DD7672">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253BA1">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_Ref514330188 \r \h </w:instrText>
      </w:r>
      <w:r>
        <w:rPr>
          <w:rFonts w:ascii="Times New Roman" w:eastAsia="Times New Roman" w:hAnsi="Times New Roman"/>
          <w:sz w:val="24"/>
          <w:szCs w:val="24"/>
          <w:lang w:eastAsia="en-AU"/>
        </w:rPr>
        <w:instrText xml:space="preserve"> \* MERGEFORMAT </w:instrText>
      </w:r>
      <w:r w:rsidRPr="00253BA1">
        <w:rPr>
          <w:rFonts w:ascii="Times New Roman" w:eastAsia="Times New Roman" w:hAnsi="Times New Roman"/>
          <w:sz w:val="24"/>
          <w:szCs w:val="24"/>
          <w:lang w:eastAsia="en-AU"/>
        </w:rPr>
      </w:r>
      <w:r w:rsidRPr="00253BA1">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151</w:t>
      </w:r>
      <w:r w:rsidRPr="00253BA1">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2B6BB4">
        <w:rPr>
          <w:rFonts w:ascii="Times New Roman" w:eastAsia="Times New Roman" w:hAnsi="Times New Roman"/>
          <w:sz w:val="24"/>
          <w:szCs w:val="24"/>
          <w:lang w:eastAsia="en-AU"/>
        </w:rPr>
        <w:t>omits “</w:t>
      </w:r>
      <w:r w:rsidR="002B6BB4" w:rsidRPr="00E31CF5">
        <w:rPr>
          <w:rFonts w:ascii="Times New Roman" w:eastAsia="Times New Roman" w:hAnsi="Times New Roman"/>
          <w:i/>
          <w:sz w:val="24"/>
          <w:szCs w:val="24"/>
          <w:lang w:eastAsia="en-AU"/>
        </w:rPr>
        <w:t>camembertii</w:t>
      </w:r>
      <w:r w:rsidR="002B6BB4">
        <w:rPr>
          <w:rFonts w:ascii="Times New Roman" w:eastAsia="Times New Roman" w:hAnsi="Times New Roman"/>
          <w:sz w:val="24"/>
          <w:szCs w:val="24"/>
          <w:lang w:eastAsia="en-AU"/>
        </w:rPr>
        <w:t>)”, substitutes “</w:t>
      </w:r>
      <w:r w:rsidR="002B6BB4" w:rsidRPr="00E31CF5">
        <w:rPr>
          <w:rFonts w:ascii="Times New Roman" w:eastAsia="Times New Roman" w:hAnsi="Times New Roman"/>
          <w:i/>
          <w:sz w:val="24"/>
          <w:szCs w:val="24"/>
          <w:lang w:eastAsia="en-AU"/>
        </w:rPr>
        <w:t>camembertii</w:t>
      </w:r>
      <w:r w:rsidR="002B6BB4">
        <w:rPr>
          <w:rFonts w:ascii="Times New Roman" w:eastAsia="Times New Roman" w:hAnsi="Times New Roman"/>
          <w:sz w:val="24"/>
          <w:szCs w:val="24"/>
          <w:lang w:eastAsia="en-AU"/>
        </w:rPr>
        <w:t xml:space="preserve"> and </w:t>
      </w:r>
      <w:r w:rsidR="002B6BB4" w:rsidRPr="00852FAF">
        <w:rPr>
          <w:rFonts w:ascii="Times New Roman" w:eastAsia="Times New Roman" w:hAnsi="Times New Roman"/>
          <w:i/>
          <w:sz w:val="24"/>
          <w:szCs w:val="24"/>
          <w:lang w:eastAsia="en-AU"/>
        </w:rPr>
        <w:t>Penicillium candidum</w:t>
      </w:r>
      <w:r w:rsidR="002B6BB4">
        <w:rPr>
          <w:rFonts w:ascii="Times New Roman" w:eastAsia="Times New Roman" w:hAnsi="Times New Roman"/>
          <w:sz w:val="24"/>
          <w:szCs w:val="24"/>
          <w:lang w:eastAsia="en-AU"/>
        </w:rPr>
        <w:t xml:space="preserve">)”. </w:t>
      </w:r>
      <w:r w:rsidRPr="005D713A">
        <w:rPr>
          <w:rFonts w:ascii="Times New Roman" w:eastAsia="Times New Roman" w:hAnsi="Times New Roman"/>
          <w:sz w:val="24"/>
          <w:szCs w:val="24"/>
          <w:lang w:eastAsia="en-AU"/>
        </w:rPr>
        <w:t>This is a technical amendment to add a synonym to this starter culture.</w:t>
      </w:r>
    </w:p>
    <w:p w:rsidR="00074630" w:rsidRDefault="00074630"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69" w:name="_Ref514330217"/>
      <w:r w:rsidRPr="00074630">
        <w:rPr>
          <w:rFonts w:ascii="Times New Roman" w:eastAsia="Times New Roman" w:hAnsi="Times New Roman"/>
          <w:b/>
          <w:sz w:val="24"/>
          <w:szCs w:val="24"/>
          <w:lang w:eastAsia="en-AU"/>
        </w:rPr>
        <w:t>Subsection 30(2) (heading)</w:t>
      </w:r>
      <w:bookmarkEnd w:id="169"/>
    </w:p>
    <w:p w:rsidR="00C565D9" w:rsidRPr="00DB1564" w:rsidRDefault="005D713A" w:rsidP="00C565D9">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253BA1">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_Ref514330217 \r \h </w:instrText>
      </w:r>
      <w:r>
        <w:rPr>
          <w:rFonts w:ascii="Times New Roman" w:eastAsia="Times New Roman" w:hAnsi="Times New Roman"/>
          <w:sz w:val="24"/>
          <w:szCs w:val="24"/>
          <w:lang w:eastAsia="en-AU"/>
        </w:rPr>
        <w:instrText xml:space="preserve"> \* MERGEFORMAT </w:instrText>
      </w:r>
      <w:r w:rsidRPr="00253BA1">
        <w:rPr>
          <w:rFonts w:ascii="Times New Roman" w:eastAsia="Times New Roman" w:hAnsi="Times New Roman"/>
          <w:sz w:val="24"/>
          <w:szCs w:val="24"/>
          <w:lang w:eastAsia="en-AU"/>
        </w:rPr>
      </w:r>
      <w:r w:rsidRPr="00253BA1">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152</w:t>
      </w:r>
      <w:r w:rsidRPr="00253BA1">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C565D9">
        <w:rPr>
          <w:rFonts w:ascii="Times New Roman" w:eastAsia="Times New Roman" w:hAnsi="Times New Roman"/>
          <w:sz w:val="24"/>
          <w:szCs w:val="24"/>
          <w:lang w:eastAsia="en-AU"/>
        </w:rPr>
        <w:t>repeals the heading and substitutes it with a new heading to clarify and reflect that subsection 30(2) also applies to goods contained in cosmetics for human use.</w:t>
      </w:r>
    </w:p>
    <w:p w:rsidR="00074630" w:rsidRDefault="00074630" w:rsidP="00DD7672">
      <w:pPr>
        <w:pStyle w:val="ListParagraph"/>
        <w:keepNext/>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70" w:name="_Ref514330245"/>
      <w:r w:rsidRPr="00074630">
        <w:rPr>
          <w:rFonts w:ascii="Times New Roman" w:eastAsia="Times New Roman" w:hAnsi="Times New Roman"/>
          <w:b/>
          <w:sz w:val="24"/>
          <w:szCs w:val="24"/>
          <w:lang w:eastAsia="en-AU"/>
        </w:rPr>
        <w:t>Subsection 30(4) (after table item 1)</w:t>
      </w:r>
      <w:bookmarkEnd w:id="170"/>
    </w:p>
    <w:p w:rsidR="00C565D9" w:rsidRDefault="005D713A" w:rsidP="00C565D9">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253BA1">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_Ref514330245 \r \h </w:instrText>
      </w:r>
      <w:r>
        <w:rPr>
          <w:rFonts w:ascii="Times New Roman" w:eastAsia="Times New Roman" w:hAnsi="Times New Roman"/>
          <w:sz w:val="24"/>
          <w:szCs w:val="24"/>
          <w:lang w:eastAsia="en-AU"/>
        </w:rPr>
        <w:instrText xml:space="preserve"> \* MERGEFORMAT </w:instrText>
      </w:r>
      <w:r w:rsidRPr="00253BA1">
        <w:rPr>
          <w:rFonts w:ascii="Times New Roman" w:eastAsia="Times New Roman" w:hAnsi="Times New Roman"/>
          <w:sz w:val="24"/>
          <w:szCs w:val="24"/>
          <w:lang w:eastAsia="en-AU"/>
        </w:rPr>
      </w:r>
      <w:r w:rsidRPr="00253BA1">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153</w:t>
      </w:r>
      <w:r w:rsidRPr="00253BA1">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C565D9">
        <w:rPr>
          <w:rFonts w:ascii="Times New Roman" w:eastAsia="Times New Roman" w:hAnsi="Times New Roman"/>
          <w:sz w:val="24"/>
          <w:szCs w:val="24"/>
          <w:lang w:eastAsia="en-AU"/>
        </w:rPr>
        <w:t>inserts</w:t>
      </w:r>
      <w:r w:rsidR="00C565D9" w:rsidRPr="000F6343">
        <w:rPr>
          <w:rFonts w:ascii="Times New Roman" w:eastAsia="Times New Roman" w:hAnsi="Times New Roman"/>
          <w:sz w:val="24"/>
          <w:szCs w:val="24"/>
          <w:lang w:eastAsia="en-AU"/>
        </w:rPr>
        <w:t xml:space="preserve"> </w:t>
      </w:r>
      <w:r w:rsidR="00C565D9" w:rsidRPr="00445AA6">
        <w:rPr>
          <w:rFonts w:ascii="Times New Roman" w:eastAsia="Times New Roman" w:hAnsi="Times New Roman"/>
          <w:sz w:val="24"/>
          <w:szCs w:val="24"/>
          <w:lang w:eastAsia="en-AU"/>
        </w:rPr>
        <w:t xml:space="preserve">a new item into the table </w:t>
      </w:r>
      <w:r w:rsidR="00C565D9">
        <w:rPr>
          <w:rFonts w:ascii="Times New Roman" w:eastAsia="Times New Roman" w:hAnsi="Times New Roman"/>
          <w:sz w:val="24"/>
          <w:szCs w:val="24"/>
          <w:lang w:eastAsia="en-AU"/>
        </w:rPr>
        <w:t>in sub</w:t>
      </w:r>
      <w:r w:rsidR="00C565D9" w:rsidRPr="00445AA6">
        <w:rPr>
          <w:rFonts w:ascii="Times New Roman" w:eastAsia="Times New Roman" w:hAnsi="Times New Roman"/>
          <w:sz w:val="24"/>
          <w:szCs w:val="24"/>
          <w:lang w:eastAsia="en-AU"/>
        </w:rPr>
        <w:t>section 3</w:t>
      </w:r>
      <w:r w:rsidR="00C565D9">
        <w:rPr>
          <w:rFonts w:ascii="Times New Roman" w:eastAsia="Times New Roman" w:hAnsi="Times New Roman"/>
          <w:sz w:val="24"/>
          <w:szCs w:val="24"/>
          <w:lang w:eastAsia="en-AU"/>
        </w:rPr>
        <w:t>0</w:t>
      </w:r>
      <w:r w:rsidR="00C565D9" w:rsidRPr="00445AA6">
        <w:rPr>
          <w:rFonts w:ascii="Times New Roman" w:eastAsia="Times New Roman" w:hAnsi="Times New Roman"/>
          <w:sz w:val="24"/>
          <w:szCs w:val="24"/>
          <w:lang w:eastAsia="en-AU"/>
        </w:rPr>
        <w:t xml:space="preserve">(4), </w:t>
      </w:r>
      <w:r w:rsidR="00C565D9">
        <w:rPr>
          <w:rFonts w:ascii="Times New Roman" w:eastAsia="Times New Roman" w:hAnsi="Times New Roman"/>
          <w:sz w:val="24"/>
          <w:szCs w:val="24"/>
          <w:lang w:eastAsia="en-AU"/>
        </w:rPr>
        <w:t xml:space="preserve">to provide that the alternative conditions in section 30 apply to carminic acid. </w:t>
      </w:r>
    </w:p>
    <w:p w:rsidR="00C565D9" w:rsidRPr="00445AA6" w:rsidRDefault="00C565D9" w:rsidP="00C565D9">
      <w:pPr>
        <w:shd w:val="clear" w:color="auto" w:fill="FFFFFF"/>
        <w:spacing w:before="100" w:beforeAutospacing="1" w:after="100" w:afterAutospacing="1"/>
        <w:rPr>
          <w:rFonts w:ascii="Times New Roman" w:eastAsia="Times New Roman" w:hAnsi="Times New Roman"/>
          <w:sz w:val="24"/>
          <w:szCs w:val="24"/>
          <w:lang w:eastAsia="en-AU"/>
        </w:rPr>
      </w:pPr>
      <w:r w:rsidRPr="00445AA6">
        <w:rPr>
          <w:rFonts w:ascii="Times New Roman" w:eastAsia="Times New Roman" w:hAnsi="Times New Roman"/>
          <w:sz w:val="24"/>
          <w:szCs w:val="24"/>
          <w:lang w:eastAsia="en-AU"/>
        </w:rPr>
        <w:t>The alternative conditions in section 3</w:t>
      </w:r>
      <w:r>
        <w:rPr>
          <w:rFonts w:ascii="Times New Roman" w:eastAsia="Times New Roman" w:hAnsi="Times New Roman"/>
          <w:sz w:val="24"/>
          <w:szCs w:val="24"/>
          <w:lang w:eastAsia="en-AU"/>
        </w:rPr>
        <w:t>0</w:t>
      </w:r>
      <w:r w:rsidRPr="00445AA6">
        <w:rPr>
          <w:rFonts w:ascii="Times New Roman" w:eastAsia="Times New Roman" w:hAnsi="Times New Roman"/>
          <w:sz w:val="24"/>
          <w:szCs w:val="24"/>
          <w:lang w:eastAsia="en-AU"/>
        </w:rPr>
        <w:t xml:space="preserve"> manage associated biosecurity risks for </w:t>
      </w:r>
      <w:r>
        <w:rPr>
          <w:rFonts w:ascii="Times New Roman" w:eastAsia="Times New Roman" w:hAnsi="Times New Roman"/>
          <w:sz w:val="24"/>
          <w:szCs w:val="24"/>
          <w:lang w:eastAsia="en-AU"/>
        </w:rPr>
        <w:t>carminic acid</w:t>
      </w:r>
      <w:r w:rsidRPr="00445AA6">
        <w:rPr>
          <w:rFonts w:ascii="Times New Roman" w:eastAsia="Times New Roman" w:hAnsi="Times New Roman"/>
          <w:sz w:val="24"/>
          <w:szCs w:val="24"/>
          <w:lang w:eastAsia="en-AU"/>
        </w:rPr>
        <w:t xml:space="preserve"> to an acceptably low level, and the inclusion of </w:t>
      </w:r>
      <w:r>
        <w:rPr>
          <w:rFonts w:ascii="Times New Roman" w:eastAsia="Times New Roman" w:hAnsi="Times New Roman"/>
          <w:sz w:val="24"/>
          <w:szCs w:val="24"/>
          <w:lang w:eastAsia="en-AU"/>
        </w:rPr>
        <w:t>carminic acid</w:t>
      </w:r>
      <w:r w:rsidRPr="00445AA6">
        <w:rPr>
          <w:rFonts w:ascii="Times New Roman" w:eastAsia="Times New Roman" w:hAnsi="Times New Roman"/>
          <w:sz w:val="24"/>
          <w:szCs w:val="24"/>
          <w:lang w:eastAsia="en-AU"/>
        </w:rPr>
        <w:t xml:space="preserve"> into </w:t>
      </w:r>
      <w:r>
        <w:rPr>
          <w:rFonts w:ascii="Times New Roman" w:eastAsia="Times New Roman" w:hAnsi="Times New Roman"/>
          <w:sz w:val="24"/>
          <w:szCs w:val="24"/>
          <w:lang w:eastAsia="en-AU"/>
        </w:rPr>
        <w:t>sub</w:t>
      </w:r>
      <w:r w:rsidRPr="00445AA6">
        <w:rPr>
          <w:rFonts w:ascii="Times New Roman" w:eastAsia="Times New Roman" w:hAnsi="Times New Roman"/>
          <w:sz w:val="24"/>
          <w:szCs w:val="24"/>
          <w:lang w:eastAsia="en-AU"/>
        </w:rPr>
        <w:t>section 3</w:t>
      </w:r>
      <w:r>
        <w:rPr>
          <w:rFonts w:ascii="Times New Roman" w:eastAsia="Times New Roman" w:hAnsi="Times New Roman"/>
          <w:sz w:val="24"/>
          <w:szCs w:val="24"/>
          <w:lang w:eastAsia="en-AU"/>
        </w:rPr>
        <w:t>0(4)</w:t>
      </w:r>
      <w:r w:rsidRPr="00445AA6">
        <w:rPr>
          <w:rFonts w:ascii="Times New Roman" w:eastAsia="Times New Roman" w:hAnsi="Times New Roman"/>
          <w:sz w:val="24"/>
          <w:szCs w:val="24"/>
          <w:lang w:eastAsia="en-AU"/>
        </w:rPr>
        <w:t xml:space="preserve"> reduces regulatory burden </w:t>
      </w:r>
      <w:r>
        <w:rPr>
          <w:rFonts w:ascii="Times New Roman" w:eastAsia="Times New Roman" w:hAnsi="Times New Roman"/>
          <w:sz w:val="24"/>
          <w:szCs w:val="24"/>
          <w:lang w:eastAsia="en-AU"/>
        </w:rPr>
        <w:t>for</w:t>
      </w:r>
      <w:r w:rsidRPr="00445AA6">
        <w:rPr>
          <w:rFonts w:ascii="Times New Roman" w:eastAsia="Times New Roman" w:hAnsi="Times New Roman"/>
          <w:sz w:val="24"/>
          <w:szCs w:val="24"/>
          <w:lang w:eastAsia="en-AU"/>
        </w:rPr>
        <w:t xml:space="preserve"> importers.</w:t>
      </w:r>
    </w:p>
    <w:p w:rsidR="00074630" w:rsidRDefault="00074630" w:rsidP="00DD7672">
      <w:pPr>
        <w:pStyle w:val="ListParagraph"/>
        <w:numPr>
          <w:ilvl w:val="0"/>
          <w:numId w:val="21"/>
        </w:numPr>
        <w:shd w:val="clear" w:color="auto" w:fill="FFFFFF"/>
        <w:spacing w:before="100" w:beforeAutospacing="1" w:after="100" w:afterAutospacing="1"/>
        <w:ind w:left="0" w:firstLine="0"/>
        <w:contextualSpacing w:val="0"/>
        <w:rPr>
          <w:rFonts w:ascii="Times New Roman" w:eastAsia="Times New Roman" w:hAnsi="Times New Roman"/>
          <w:b/>
          <w:sz w:val="24"/>
          <w:szCs w:val="24"/>
          <w:lang w:eastAsia="en-AU"/>
        </w:rPr>
      </w:pPr>
      <w:bookmarkStart w:id="171" w:name="_Ref514330278"/>
      <w:r w:rsidRPr="00074630">
        <w:rPr>
          <w:rFonts w:ascii="Times New Roman" w:eastAsia="Times New Roman" w:hAnsi="Times New Roman"/>
          <w:b/>
          <w:sz w:val="24"/>
          <w:szCs w:val="24"/>
          <w:lang w:eastAsia="en-AU"/>
        </w:rPr>
        <w:t>Subsection 30(4) (after table item 3)</w:t>
      </w:r>
      <w:bookmarkEnd w:id="171"/>
    </w:p>
    <w:p w:rsidR="00C565D9" w:rsidRDefault="005D713A" w:rsidP="00C565D9">
      <w:pPr>
        <w:pStyle w:val="ListParagraph"/>
        <w:shd w:val="clear" w:color="auto" w:fill="FFFFFF"/>
        <w:spacing w:before="100" w:beforeAutospacing="1" w:after="100" w:afterAutospacing="1"/>
        <w:ind w:left="0"/>
        <w:contextualSpacing w:val="0"/>
        <w:rPr>
          <w:rFonts w:ascii="Times New Roman" w:eastAsia="Times New Roman" w:hAnsi="Times New Roman"/>
          <w:sz w:val="24"/>
          <w:szCs w:val="24"/>
          <w:lang w:eastAsia="en-AU"/>
        </w:rPr>
      </w:pPr>
      <w:r w:rsidRPr="0096665C">
        <w:rPr>
          <w:rFonts w:ascii="Times New Roman" w:eastAsia="Times New Roman" w:hAnsi="Times New Roman"/>
          <w:sz w:val="24"/>
          <w:szCs w:val="24"/>
          <w:lang w:eastAsia="en-AU"/>
        </w:rPr>
        <w:fldChar w:fldCharType="begin"/>
      </w:r>
      <w:r w:rsidRPr="00B34FF3">
        <w:rPr>
          <w:rFonts w:ascii="Times New Roman" w:eastAsia="Times New Roman" w:hAnsi="Times New Roman"/>
          <w:sz w:val="24"/>
          <w:szCs w:val="24"/>
          <w:lang w:eastAsia="en-AU"/>
        </w:rPr>
        <w:instrText xml:space="preserve"> REF _Ref514330278 \r \h </w:instrText>
      </w:r>
      <w:r>
        <w:rPr>
          <w:rFonts w:ascii="Times New Roman" w:eastAsia="Times New Roman" w:hAnsi="Times New Roman"/>
          <w:sz w:val="24"/>
          <w:szCs w:val="24"/>
          <w:lang w:eastAsia="en-AU"/>
        </w:rPr>
        <w:instrText xml:space="preserve"> \* MERGEFORMAT </w:instrText>
      </w:r>
      <w:r w:rsidRPr="0096665C">
        <w:rPr>
          <w:rFonts w:ascii="Times New Roman" w:eastAsia="Times New Roman" w:hAnsi="Times New Roman"/>
          <w:sz w:val="24"/>
          <w:szCs w:val="24"/>
          <w:lang w:eastAsia="en-AU"/>
        </w:rPr>
      </w:r>
      <w:r w:rsidRPr="0096665C">
        <w:rPr>
          <w:rFonts w:ascii="Times New Roman" w:eastAsia="Times New Roman" w:hAnsi="Times New Roman"/>
          <w:sz w:val="24"/>
          <w:szCs w:val="24"/>
          <w:lang w:eastAsia="en-AU"/>
        </w:rPr>
        <w:fldChar w:fldCharType="separate"/>
      </w:r>
      <w:r w:rsidR="006713B6">
        <w:rPr>
          <w:rFonts w:ascii="Times New Roman" w:eastAsia="Times New Roman" w:hAnsi="Times New Roman"/>
          <w:sz w:val="24"/>
          <w:szCs w:val="24"/>
          <w:lang w:eastAsia="en-AU"/>
        </w:rPr>
        <w:t>Item 154</w:t>
      </w:r>
      <w:r w:rsidRPr="0096665C">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w:t>
      </w:r>
      <w:r w:rsidR="00C565D9">
        <w:rPr>
          <w:rFonts w:ascii="Times New Roman" w:eastAsia="Times New Roman" w:hAnsi="Times New Roman"/>
          <w:sz w:val="24"/>
          <w:szCs w:val="24"/>
          <w:lang w:eastAsia="en-AU"/>
        </w:rPr>
        <w:t>inserts</w:t>
      </w:r>
      <w:r w:rsidR="00C565D9" w:rsidRPr="00445AA6">
        <w:rPr>
          <w:rFonts w:ascii="Times New Roman" w:eastAsia="Times New Roman" w:hAnsi="Times New Roman"/>
          <w:sz w:val="24"/>
          <w:szCs w:val="24"/>
          <w:lang w:eastAsia="en-AU"/>
        </w:rPr>
        <w:t xml:space="preserve"> new item</w:t>
      </w:r>
      <w:r w:rsidR="00C565D9">
        <w:rPr>
          <w:rFonts w:ascii="Times New Roman" w:eastAsia="Times New Roman" w:hAnsi="Times New Roman"/>
          <w:sz w:val="24"/>
          <w:szCs w:val="24"/>
          <w:lang w:eastAsia="en-AU"/>
        </w:rPr>
        <w:t>s</w:t>
      </w:r>
      <w:r w:rsidR="00C565D9" w:rsidRPr="00445AA6">
        <w:rPr>
          <w:rFonts w:ascii="Times New Roman" w:eastAsia="Times New Roman" w:hAnsi="Times New Roman"/>
          <w:sz w:val="24"/>
          <w:szCs w:val="24"/>
          <w:lang w:eastAsia="en-AU"/>
        </w:rPr>
        <w:t xml:space="preserve"> into the table </w:t>
      </w:r>
      <w:r w:rsidR="00C565D9">
        <w:rPr>
          <w:rFonts w:ascii="Times New Roman" w:eastAsia="Times New Roman" w:hAnsi="Times New Roman"/>
          <w:sz w:val="24"/>
          <w:szCs w:val="24"/>
          <w:lang w:eastAsia="en-AU"/>
        </w:rPr>
        <w:t>in sub</w:t>
      </w:r>
      <w:r w:rsidR="00C565D9" w:rsidRPr="00445AA6">
        <w:rPr>
          <w:rFonts w:ascii="Times New Roman" w:eastAsia="Times New Roman" w:hAnsi="Times New Roman"/>
          <w:sz w:val="24"/>
          <w:szCs w:val="24"/>
          <w:lang w:eastAsia="en-AU"/>
        </w:rPr>
        <w:t>section 3</w:t>
      </w:r>
      <w:r w:rsidR="00C565D9">
        <w:rPr>
          <w:rFonts w:ascii="Times New Roman" w:eastAsia="Times New Roman" w:hAnsi="Times New Roman"/>
          <w:sz w:val="24"/>
          <w:szCs w:val="24"/>
          <w:lang w:eastAsia="en-AU"/>
        </w:rPr>
        <w:t>0</w:t>
      </w:r>
      <w:r w:rsidR="00C565D9" w:rsidRPr="00445AA6">
        <w:rPr>
          <w:rFonts w:ascii="Times New Roman" w:eastAsia="Times New Roman" w:hAnsi="Times New Roman"/>
          <w:sz w:val="24"/>
          <w:szCs w:val="24"/>
          <w:lang w:eastAsia="en-AU"/>
        </w:rPr>
        <w:t xml:space="preserve">(4), </w:t>
      </w:r>
      <w:r w:rsidR="00C565D9">
        <w:rPr>
          <w:rFonts w:ascii="Times New Roman" w:eastAsia="Times New Roman" w:hAnsi="Times New Roman"/>
          <w:sz w:val="24"/>
          <w:szCs w:val="24"/>
          <w:lang w:eastAsia="en-AU"/>
        </w:rPr>
        <w:t>to provide that the alternative conditions in section 30 apply to cyclosporin, a semi-synthetic compound used in veterinary and human medicine, and d</w:t>
      </w:r>
      <w:r w:rsidR="00E218A6">
        <w:rPr>
          <w:rFonts w:ascii="Times New Roman" w:eastAsia="Times New Roman" w:hAnsi="Times New Roman"/>
          <w:sz w:val="24"/>
          <w:szCs w:val="24"/>
          <w:lang w:eastAsia="en-AU"/>
        </w:rPr>
        <w:t>iethylaminoethyl (DEAE) dextran</w:t>
      </w:r>
      <w:r w:rsidR="00C565D9">
        <w:rPr>
          <w:rFonts w:ascii="Times New Roman" w:eastAsia="Times New Roman" w:hAnsi="Times New Roman"/>
          <w:sz w:val="24"/>
          <w:szCs w:val="24"/>
          <w:lang w:eastAsia="en-AU"/>
        </w:rPr>
        <w:t xml:space="preserve">, a semi-synthetic molecule used in veterinary vaccine manufacture. </w:t>
      </w:r>
      <w:r w:rsidR="00C565D9" w:rsidRPr="00445AA6">
        <w:rPr>
          <w:rFonts w:ascii="Times New Roman" w:eastAsia="Times New Roman" w:hAnsi="Times New Roman"/>
          <w:sz w:val="24"/>
          <w:szCs w:val="24"/>
          <w:lang w:eastAsia="en-AU"/>
        </w:rPr>
        <w:t>The</w:t>
      </w:r>
      <w:r w:rsidR="00C565D9">
        <w:rPr>
          <w:rFonts w:ascii="Times New Roman" w:eastAsia="Times New Roman" w:hAnsi="Times New Roman"/>
          <w:sz w:val="24"/>
          <w:szCs w:val="24"/>
          <w:lang w:eastAsia="en-AU"/>
        </w:rPr>
        <w:t xml:space="preserve"> alternative</w:t>
      </w:r>
      <w:r w:rsidR="00C565D9" w:rsidRPr="00445AA6">
        <w:rPr>
          <w:rFonts w:ascii="Times New Roman" w:eastAsia="Times New Roman" w:hAnsi="Times New Roman"/>
          <w:sz w:val="24"/>
          <w:szCs w:val="24"/>
          <w:lang w:eastAsia="en-AU"/>
        </w:rPr>
        <w:t xml:space="preserve"> conditions apply when the </w:t>
      </w:r>
      <w:r w:rsidR="00C565D9">
        <w:rPr>
          <w:rFonts w:ascii="Times New Roman" w:eastAsia="Times New Roman" w:hAnsi="Times New Roman"/>
          <w:sz w:val="24"/>
          <w:szCs w:val="24"/>
          <w:lang w:eastAsia="en-AU"/>
        </w:rPr>
        <w:t>goods are</w:t>
      </w:r>
      <w:r w:rsidR="00C565D9" w:rsidRPr="00445AA6">
        <w:rPr>
          <w:rFonts w:ascii="Times New Roman" w:eastAsia="Times New Roman" w:hAnsi="Times New Roman"/>
          <w:sz w:val="24"/>
          <w:szCs w:val="24"/>
          <w:lang w:eastAsia="en-AU"/>
        </w:rPr>
        <w:t xml:space="preserve"> not manufactured using materials</w:t>
      </w:r>
      <w:r w:rsidR="00C565D9">
        <w:rPr>
          <w:rFonts w:ascii="Times New Roman" w:eastAsia="Times New Roman" w:hAnsi="Times New Roman"/>
          <w:sz w:val="24"/>
          <w:szCs w:val="24"/>
          <w:lang w:eastAsia="en-AU"/>
        </w:rPr>
        <w:t xml:space="preserve"> of</w:t>
      </w:r>
      <w:r w:rsidR="00C565D9" w:rsidRPr="00445AA6">
        <w:rPr>
          <w:rFonts w:ascii="Times New Roman" w:eastAsia="Times New Roman" w:hAnsi="Times New Roman"/>
          <w:sz w:val="24"/>
          <w:szCs w:val="24"/>
          <w:lang w:eastAsia="en-AU"/>
        </w:rPr>
        <w:t xml:space="preserve"> terrestrial animal or avian origin</w:t>
      </w:r>
      <w:r w:rsidR="00C565D9">
        <w:rPr>
          <w:rFonts w:ascii="Times New Roman" w:eastAsia="Times New Roman" w:hAnsi="Times New Roman"/>
          <w:sz w:val="24"/>
          <w:szCs w:val="24"/>
          <w:lang w:eastAsia="en-AU"/>
        </w:rPr>
        <w:t xml:space="preserve">. </w:t>
      </w:r>
    </w:p>
    <w:p w:rsidR="00822676" w:rsidRDefault="00C565D9" w:rsidP="00822676">
      <w:pPr>
        <w:shd w:val="clear" w:color="auto" w:fill="FFFFFF"/>
        <w:spacing w:before="100" w:beforeAutospacing="1" w:after="100" w:afterAutospacing="1"/>
        <w:rPr>
          <w:rFonts w:ascii="Times New Roman" w:eastAsia="Times New Roman" w:hAnsi="Times New Roman"/>
          <w:sz w:val="24"/>
          <w:szCs w:val="24"/>
          <w:lang w:eastAsia="en-AU"/>
        </w:rPr>
      </w:pPr>
      <w:r w:rsidRPr="00445AA6">
        <w:rPr>
          <w:rFonts w:ascii="Times New Roman" w:eastAsia="Times New Roman" w:hAnsi="Times New Roman"/>
          <w:sz w:val="24"/>
          <w:szCs w:val="24"/>
          <w:lang w:eastAsia="en-AU"/>
        </w:rPr>
        <w:t>The alternative conditions in section 3</w:t>
      </w:r>
      <w:r>
        <w:rPr>
          <w:rFonts w:ascii="Times New Roman" w:eastAsia="Times New Roman" w:hAnsi="Times New Roman"/>
          <w:sz w:val="24"/>
          <w:szCs w:val="24"/>
          <w:lang w:eastAsia="en-AU"/>
        </w:rPr>
        <w:t>0</w:t>
      </w:r>
      <w:r w:rsidRPr="00445AA6">
        <w:rPr>
          <w:rFonts w:ascii="Times New Roman" w:eastAsia="Times New Roman" w:hAnsi="Times New Roman"/>
          <w:sz w:val="24"/>
          <w:szCs w:val="24"/>
          <w:lang w:eastAsia="en-AU"/>
        </w:rPr>
        <w:t xml:space="preserve"> manage associated biosecurity risks for these goods to an acceptably low level, and the inclusion of these goods into </w:t>
      </w:r>
      <w:r>
        <w:rPr>
          <w:rFonts w:ascii="Times New Roman" w:eastAsia="Times New Roman" w:hAnsi="Times New Roman"/>
          <w:sz w:val="24"/>
          <w:szCs w:val="24"/>
          <w:lang w:eastAsia="en-AU"/>
        </w:rPr>
        <w:t>sub</w:t>
      </w:r>
      <w:r w:rsidRPr="00445AA6">
        <w:rPr>
          <w:rFonts w:ascii="Times New Roman" w:eastAsia="Times New Roman" w:hAnsi="Times New Roman"/>
          <w:sz w:val="24"/>
          <w:szCs w:val="24"/>
          <w:lang w:eastAsia="en-AU"/>
        </w:rPr>
        <w:t>section 3</w:t>
      </w:r>
      <w:r>
        <w:rPr>
          <w:rFonts w:ascii="Times New Roman" w:eastAsia="Times New Roman" w:hAnsi="Times New Roman"/>
          <w:sz w:val="24"/>
          <w:szCs w:val="24"/>
          <w:lang w:eastAsia="en-AU"/>
        </w:rPr>
        <w:t>0(4)</w:t>
      </w:r>
      <w:r w:rsidRPr="00445AA6">
        <w:rPr>
          <w:rFonts w:ascii="Times New Roman" w:eastAsia="Times New Roman" w:hAnsi="Times New Roman"/>
          <w:sz w:val="24"/>
          <w:szCs w:val="24"/>
          <w:lang w:eastAsia="en-AU"/>
        </w:rPr>
        <w:t xml:space="preserve"> reduces regulatory burden </w:t>
      </w:r>
      <w:r>
        <w:rPr>
          <w:rFonts w:ascii="Times New Roman" w:eastAsia="Times New Roman" w:hAnsi="Times New Roman"/>
          <w:sz w:val="24"/>
          <w:szCs w:val="24"/>
          <w:lang w:eastAsia="en-AU"/>
        </w:rPr>
        <w:t>for</w:t>
      </w:r>
      <w:r w:rsidRPr="00445AA6">
        <w:rPr>
          <w:rFonts w:ascii="Times New Roman" w:eastAsia="Times New Roman" w:hAnsi="Times New Roman"/>
          <w:sz w:val="24"/>
          <w:szCs w:val="24"/>
          <w:lang w:eastAsia="en-AU"/>
        </w:rPr>
        <w:t xml:space="preserve"> importers.</w:t>
      </w:r>
    </w:p>
    <w:p w:rsidR="00822676" w:rsidRDefault="00822676">
      <w:pPr>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br w:type="page"/>
      </w:r>
    </w:p>
    <w:p w:rsidR="00F93D59" w:rsidRPr="00784D0E" w:rsidRDefault="006531C7" w:rsidP="00DB1564">
      <w:pPr>
        <w:pStyle w:val="ListParagraph"/>
        <w:shd w:val="clear" w:color="auto" w:fill="FFFFFF"/>
        <w:spacing w:before="100" w:beforeAutospacing="1" w:after="100" w:afterAutospacing="1"/>
        <w:ind w:left="0"/>
        <w:rPr>
          <w:rFonts w:ascii="Times New Roman" w:eastAsia="Times New Roman" w:hAnsi="Times New Roman"/>
          <w:b/>
          <w:sz w:val="28"/>
          <w:szCs w:val="24"/>
          <w:lang w:eastAsia="en-AU"/>
        </w:rPr>
      </w:pPr>
      <w:r>
        <w:rPr>
          <w:rFonts w:ascii="Times New Roman" w:eastAsia="Times New Roman" w:hAnsi="Times New Roman"/>
          <w:b/>
          <w:sz w:val="28"/>
          <w:szCs w:val="24"/>
          <w:lang w:eastAsia="en-AU"/>
        </w:rPr>
        <w:t>Schedule 2—</w:t>
      </w:r>
      <w:r w:rsidR="00DC0A9B" w:rsidRPr="00784D0E">
        <w:rPr>
          <w:rFonts w:ascii="Times New Roman" w:eastAsia="Times New Roman" w:hAnsi="Times New Roman"/>
          <w:b/>
          <w:sz w:val="28"/>
          <w:szCs w:val="24"/>
          <w:lang w:eastAsia="en-AU"/>
        </w:rPr>
        <w:t>Amendments</w:t>
      </w:r>
      <w:r w:rsidR="008E3886" w:rsidRPr="00784D0E">
        <w:rPr>
          <w:rFonts w:ascii="Times New Roman" w:eastAsia="Times New Roman" w:hAnsi="Times New Roman"/>
          <w:b/>
          <w:sz w:val="28"/>
          <w:szCs w:val="24"/>
          <w:lang w:eastAsia="en-AU"/>
        </w:rPr>
        <w:t xml:space="preserve"> relating to hair, teeth and bones</w:t>
      </w:r>
    </w:p>
    <w:p w:rsidR="008E3886" w:rsidRPr="00B7010F" w:rsidRDefault="008E3886" w:rsidP="008E3886">
      <w:pPr>
        <w:shd w:val="clear" w:color="auto" w:fill="FFFFFF"/>
        <w:spacing w:before="100" w:beforeAutospacing="1" w:after="100" w:afterAutospacing="1"/>
        <w:rPr>
          <w:rFonts w:ascii="Times New Roman" w:eastAsia="Times New Roman" w:hAnsi="Times New Roman"/>
          <w:b/>
          <w:sz w:val="24"/>
          <w:szCs w:val="24"/>
          <w:u w:val="single"/>
          <w:lang w:eastAsia="en-AU"/>
        </w:rPr>
      </w:pPr>
      <w:r w:rsidRPr="00B7010F">
        <w:rPr>
          <w:rFonts w:ascii="Times New Roman" w:eastAsia="Times New Roman" w:hAnsi="Times New Roman"/>
          <w:b/>
          <w:sz w:val="24"/>
          <w:szCs w:val="24"/>
          <w:u w:val="single"/>
          <w:lang w:eastAsia="en-AU"/>
        </w:rPr>
        <w:t>Part 1</w:t>
      </w:r>
      <w:r w:rsidRPr="00592C56">
        <w:rPr>
          <w:rFonts w:ascii="Times New Roman" w:eastAsia="Times New Roman" w:hAnsi="Times New Roman"/>
          <w:b/>
          <w:sz w:val="28"/>
          <w:szCs w:val="24"/>
          <w:u w:val="single"/>
          <w:lang w:eastAsia="en-AU"/>
        </w:rPr>
        <w:t>—</w:t>
      </w:r>
      <w:r w:rsidRPr="00BA2BDC">
        <w:rPr>
          <w:rFonts w:ascii="Times New Roman" w:eastAsia="Times New Roman" w:hAnsi="Times New Roman"/>
          <w:b/>
          <w:sz w:val="24"/>
          <w:szCs w:val="24"/>
          <w:u w:val="single"/>
          <w:lang w:eastAsia="en-AU"/>
        </w:rPr>
        <w:t>Alternative conditions for the mainland</w:t>
      </w:r>
    </w:p>
    <w:p w:rsidR="008E3886" w:rsidRDefault="008E3886" w:rsidP="008E3886">
      <w:pPr>
        <w:shd w:val="clear" w:color="auto" w:fill="FFFFFF"/>
        <w:spacing w:before="100" w:beforeAutospacing="1" w:after="100" w:afterAutospacing="1"/>
        <w:rPr>
          <w:rFonts w:ascii="Times New Roman" w:eastAsia="Times New Roman" w:hAnsi="Times New Roman"/>
          <w:b/>
          <w:i/>
          <w:sz w:val="24"/>
          <w:szCs w:val="24"/>
          <w:lang w:eastAsia="en-AU"/>
        </w:rPr>
      </w:pPr>
      <w:r>
        <w:rPr>
          <w:rFonts w:ascii="Times New Roman" w:eastAsia="Times New Roman" w:hAnsi="Times New Roman"/>
          <w:b/>
          <w:i/>
          <w:sz w:val="24"/>
          <w:szCs w:val="24"/>
          <w:lang w:eastAsia="en-AU"/>
        </w:rPr>
        <w:t>Biosecurity (Prohibited and Conditionally Non-prohibited Goods) Determination 2016</w:t>
      </w:r>
    </w:p>
    <w:p w:rsidR="008E3886" w:rsidRPr="0068443E" w:rsidRDefault="0068443E" w:rsidP="008E3886">
      <w:pPr>
        <w:shd w:val="clear" w:color="auto" w:fill="FFFFFF"/>
        <w:spacing w:before="100" w:beforeAutospacing="1" w:after="100" w:afterAutospacing="1"/>
        <w:rPr>
          <w:rFonts w:ascii="Times New Roman" w:eastAsia="Times New Roman" w:hAnsi="Times New Roman"/>
          <w:b/>
          <w:sz w:val="24"/>
          <w:szCs w:val="24"/>
          <w:lang w:eastAsia="en-AU"/>
        </w:rPr>
      </w:pPr>
      <w:r w:rsidRPr="0068443E">
        <w:rPr>
          <w:rFonts w:ascii="Times New Roman" w:eastAsia="Times New Roman" w:hAnsi="Times New Roman"/>
          <w:b/>
          <w:sz w:val="24"/>
          <w:szCs w:val="24"/>
          <w:lang w:eastAsia="en-AU"/>
        </w:rPr>
        <w:t>Item 1</w:t>
      </w:r>
      <w:r w:rsidRPr="0068443E">
        <w:rPr>
          <w:rFonts w:ascii="Times New Roman" w:eastAsia="Times New Roman" w:hAnsi="Times New Roman"/>
          <w:b/>
          <w:sz w:val="24"/>
          <w:szCs w:val="24"/>
          <w:lang w:eastAsia="en-AU"/>
        </w:rPr>
        <w:tab/>
        <w:t>Section 48 (heading)</w:t>
      </w:r>
    </w:p>
    <w:p w:rsidR="0068443E" w:rsidRDefault="001C5383" w:rsidP="008E388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1 omits “(other than human remains)” </w:t>
      </w:r>
      <w:r w:rsidR="00A8337D">
        <w:rPr>
          <w:rFonts w:ascii="Times New Roman" w:eastAsia="Times New Roman" w:hAnsi="Times New Roman"/>
          <w:sz w:val="24"/>
          <w:szCs w:val="24"/>
          <w:lang w:eastAsia="en-AU"/>
        </w:rPr>
        <w:t>from the heading of section 48. This is a consequential amen</w:t>
      </w:r>
      <w:r w:rsidR="00E03479">
        <w:rPr>
          <w:rFonts w:ascii="Times New Roman" w:eastAsia="Times New Roman" w:hAnsi="Times New Roman"/>
          <w:sz w:val="24"/>
          <w:szCs w:val="24"/>
          <w:lang w:eastAsia="en-AU"/>
        </w:rPr>
        <w:t xml:space="preserve">dment to the amendment made by </w:t>
      </w:r>
      <w:r w:rsidR="00DC0A9B">
        <w:rPr>
          <w:rFonts w:ascii="Times New Roman" w:eastAsia="Times New Roman" w:hAnsi="Times New Roman"/>
          <w:sz w:val="24"/>
          <w:szCs w:val="24"/>
          <w:lang w:eastAsia="en-AU"/>
        </w:rPr>
        <w:t>I</w:t>
      </w:r>
      <w:r w:rsidR="00A8337D">
        <w:rPr>
          <w:rFonts w:ascii="Times New Roman" w:eastAsia="Times New Roman" w:hAnsi="Times New Roman"/>
          <w:sz w:val="24"/>
          <w:szCs w:val="24"/>
          <w:lang w:eastAsia="en-AU"/>
        </w:rPr>
        <w:t>tem 2.</w:t>
      </w:r>
    </w:p>
    <w:p w:rsidR="0068443E" w:rsidRPr="0068443E" w:rsidRDefault="0068443E" w:rsidP="008E3886">
      <w:pPr>
        <w:shd w:val="clear" w:color="auto" w:fill="FFFFFF"/>
        <w:spacing w:before="100" w:beforeAutospacing="1" w:after="100" w:afterAutospacing="1"/>
        <w:rPr>
          <w:rFonts w:ascii="Times New Roman" w:eastAsia="Times New Roman" w:hAnsi="Times New Roman"/>
          <w:b/>
          <w:sz w:val="24"/>
          <w:szCs w:val="24"/>
          <w:lang w:eastAsia="en-AU"/>
        </w:rPr>
      </w:pPr>
      <w:r w:rsidRPr="0068443E">
        <w:rPr>
          <w:rFonts w:ascii="Times New Roman" w:eastAsia="Times New Roman" w:hAnsi="Times New Roman"/>
          <w:b/>
          <w:sz w:val="24"/>
          <w:szCs w:val="24"/>
          <w:lang w:eastAsia="en-AU"/>
        </w:rPr>
        <w:t>Item 2</w:t>
      </w:r>
      <w:r w:rsidRPr="0068443E">
        <w:rPr>
          <w:rFonts w:ascii="Times New Roman" w:eastAsia="Times New Roman" w:hAnsi="Times New Roman"/>
          <w:b/>
          <w:sz w:val="24"/>
          <w:szCs w:val="24"/>
          <w:lang w:eastAsia="en-AU"/>
        </w:rPr>
        <w:tab/>
        <w:t>Paragraphs 48(1)(a) to (c)</w:t>
      </w:r>
    </w:p>
    <w:p w:rsidR="0068443E" w:rsidRDefault="00170226" w:rsidP="008E388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2 repeals paragraphs in section 48 and substitutes wording to </w:t>
      </w:r>
      <w:r w:rsidR="00BA1FB1">
        <w:rPr>
          <w:rFonts w:ascii="Times New Roman" w:eastAsia="Times New Roman" w:hAnsi="Times New Roman"/>
          <w:sz w:val="24"/>
          <w:szCs w:val="24"/>
          <w:lang w:eastAsia="en-AU"/>
        </w:rPr>
        <w:t xml:space="preserve">be consistent with </w:t>
      </w:r>
      <w:r w:rsidR="00091EBE">
        <w:rPr>
          <w:rFonts w:ascii="Times New Roman" w:eastAsia="Times New Roman" w:hAnsi="Times New Roman"/>
          <w:sz w:val="24"/>
          <w:szCs w:val="24"/>
          <w:lang w:eastAsia="en-AU"/>
        </w:rPr>
        <w:t xml:space="preserve">proposed </w:t>
      </w:r>
      <w:r w:rsidR="00BA1FB1">
        <w:rPr>
          <w:rFonts w:ascii="Times New Roman" w:eastAsia="Times New Roman" w:hAnsi="Times New Roman"/>
          <w:sz w:val="24"/>
          <w:szCs w:val="24"/>
          <w:lang w:eastAsia="en-AU"/>
        </w:rPr>
        <w:t>amendments</w:t>
      </w:r>
      <w:r w:rsidR="006C6F70">
        <w:rPr>
          <w:rFonts w:ascii="Times New Roman" w:eastAsia="Times New Roman" w:hAnsi="Times New Roman"/>
          <w:sz w:val="24"/>
          <w:szCs w:val="24"/>
          <w:lang w:eastAsia="en-AU"/>
        </w:rPr>
        <w:t xml:space="preserve"> </w:t>
      </w:r>
      <w:r w:rsidR="008506DF">
        <w:rPr>
          <w:rFonts w:ascii="Times New Roman" w:eastAsia="Times New Roman" w:hAnsi="Times New Roman"/>
          <w:sz w:val="24"/>
          <w:szCs w:val="24"/>
          <w:lang w:eastAsia="en-AU"/>
        </w:rPr>
        <w:t xml:space="preserve">to the </w:t>
      </w:r>
      <w:r w:rsidR="004F43D4" w:rsidRPr="00E352B5">
        <w:rPr>
          <w:rFonts w:ascii="Times New Roman" w:eastAsia="Times New Roman" w:hAnsi="Times New Roman"/>
          <w:sz w:val="24"/>
          <w:szCs w:val="24"/>
          <w:lang w:eastAsia="en-AU"/>
        </w:rPr>
        <w:t>Act</w:t>
      </w:r>
      <w:r w:rsidR="00091EBE">
        <w:rPr>
          <w:rFonts w:ascii="Times New Roman" w:eastAsia="Times New Roman" w:hAnsi="Times New Roman"/>
          <w:sz w:val="24"/>
          <w:szCs w:val="24"/>
          <w:lang w:eastAsia="en-AU"/>
        </w:rPr>
        <w:t xml:space="preserve"> contained in </w:t>
      </w:r>
      <w:r w:rsidR="008954BE">
        <w:rPr>
          <w:rFonts w:ascii="Times New Roman" w:eastAsia="Times New Roman" w:hAnsi="Times New Roman"/>
          <w:sz w:val="24"/>
          <w:szCs w:val="24"/>
          <w:lang w:eastAsia="en-AU"/>
        </w:rPr>
        <w:t xml:space="preserve">the </w:t>
      </w:r>
      <w:r w:rsidR="006C6F70" w:rsidRPr="00C565D9">
        <w:rPr>
          <w:rFonts w:ascii="Times New Roman" w:eastAsia="Times New Roman" w:hAnsi="Times New Roman"/>
          <w:sz w:val="24"/>
          <w:szCs w:val="24"/>
          <w:lang w:eastAsia="en-AU"/>
        </w:rPr>
        <w:t xml:space="preserve">Biosecurity Legislation Amendment (Miscellaneous Measures) </w:t>
      </w:r>
      <w:r w:rsidR="008506DF" w:rsidRPr="00C565D9">
        <w:rPr>
          <w:rFonts w:ascii="Times New Roman" w:eastAsia="Times New Roman" w:hAnsi="Times New Roman"/>
          <w:sz w:val="24"/>
          <w:szCs w:val="24"/>
          <w:lang w:eastAsia="en-AU"/>
        </w:rPr>
        <w:t xml:space="preserve">Bill </w:t>
      </w:r>
      <w:r w:rsidR="006C6F70" w:rsidRPr="00C565D9">
        <w:rPr>
          <w:rFonts w:ascii="Times New Roman" w:eastAsia="Times New Roman" w:hAnsi="Times New Roman"/>
          <w:sz w:val="24"/>
          <w:szCs w:val="24"/>
          <w:lang w:eastAsia="en-AU"/>
        </w:rPr>
        <w:t>2018</w:t>
      </w:r>
      <w:r w:rsidR="00091EBE">
        <w:rPr>
          <w:rFonts w:ascii="Times New Roman" w:eastAsia="Times New Roman" w:hAnsi="Times New Roman"/>
          <w:sz w:val="24"/>
          <w:szCs w:val="24"/>
          <w:lang w:eastAsia="en-AU"/>
        </w:rPr>
        <w:t>,</w:t>
      </w:r>
      <w:r w:rsidR="008506DF">
        <w:rPr>
          <w:rFonts w:ascii="Times New Roman" w:eastAsia="Times New Roman" w:hAnsi="Times New Roman"/>
          <w:sz w:val="24"/>
          <w:szCs w:val="24"/>
          <w:lang w:eastAsia="en-AU"/>
        </w:rPr>
        <w:t xml:space="preserve"> which is presently before </w:t>
      </w:r>
      <w:r w:rsidR="00DC0A9B">
        <w:rPr>
          <w:rFonts w:ascii="Times New Roman" w:eastAsia="Times New Roman" w:hAnsi="Times New Roman"/>
          <w:sz w:val="24"/>
          <w:szCs w:val="24"/>
          <w:lang w:eastAsia="en-AU"/>
        </w:rPr>
        <w:t>P</w:t>
      </w:r>
      <w:r w:rsidR="008506DF">
        <w:rPr>
          <w:rFonts w:ascii="Times New Roman" w:eastAsia="Times New Roman" w:hAnsi="Times New Roman"/>
          <w:sz w:val="24"/>
          <w:szCs w:val="24"/>
          <w:lang w:eastAsia="en-AU"/>
        </w:rPr>
        <w:t>arliament. The</w:t>
      </w:r>
      <w:r w:rsidR="00091EBE">
        <w:rPr>
          <w:rFonts w:ascii="Times New Roman" w:eastAsia="Times New Roman" w:hAnsi="Times New Roman"/>
          <w:sz w:val="24"/>
          <w:szCs w:val="24"/>
          <w:lang w:eastAsia="en-AU"/>
        </w:rPr>
        <w:t xml:space="preserve"> Bill makes</w:t>
      </w:r>
      <w:r w:rsidR="008506DF">
        <w:rPr>
          <w:rFonts w:ascii="Times New Roman" w:eastAsia="Times New Roman" w:hAnsi="Times New Roman"/>
          <w:sz w:val="24"/>
          <w:szCs w:val="24"/>
          <w:lang w:eastAsia="en-AU"/>
        </w:rPr>
        <w:t xml:space="preserve"> </w:t>
      </w:r>
      <w:r w:rsidR="00091EBE">
        <w:rPr>
          <w:rFonts w:ascii="Times New Roman" w:eastAsia="Times New Roman" w:hAnsi="Times New Roman"/>
          <w:sz w:val="24"/>
          <w:szCs w:val="24"/>
          <w:lang w:eastAsia="en-AU"/>
        </w:rPr>
        <w:t xml:space="preserve">proposed </w:t>
      </w:r>
      <w:r w:rsidR="008506DF">
        <w:rPr>
          <w:rFonts w:ascii="Times New Roman" w:eastAsia="Times New Roman" w:hAnsi="Times New Roman"/>
          <w:sz w:val="24"/>
          <w:szCs w:val="24"/>
          <w:lang w:eastAsia="en-AU"/>
        </w:rPr>
        <w:t xml:space="preserve">amendments </w:t>
      </w:r>
      <w:r w:rsidR="00BA1FB1">
        <w:rPr>
          <w:rFonts w:ascii="Times New Roman" w:eastAsia="Times New Roman" w:hAnsi="Times New Roman"/>
          <w:sz w:val="24"/>
          <w:szCs w:val="24"/>
          <w:lang w:eastAsia="en-AU"/>
        </w:rPr>
        <w:t xml:space="preserve">to the definition of “human remains” in the </w:t>
      </w:r>
      <w:r w:rsidR="00BA1FB1" w:rsidRPr="00BA1FB1">
        <w:rPr>
          <w:rFonts w:ascii="Times New Roman" w:eastAsia="Times New Roman" w:hAnsi="Times New Roman"/>
          <w:i/>
          <w:sz w:val="24"/>
          <w:szCs w:val="24"/>
          <w:lang w:eastAsia="en-AU"/>
        </w:rPr>
        <w:t>Biosecurity Act 2015</w:t>
      </w:r>
      <w:r w:rsidR="008506DF">
        <w:rPr>
          <w:rFonts w:ascii="Times New Roman" w:eastAsia="Times New Roman" w:hAnsi="Times New Roman"/>
          <w:sz w:val="24"/>
          <w:szCs w:val="24"/>
          <w:lang w:eastAsia="en-AU"/>
        </w:rPr>
        <w:t>,</w:t>
      </w:r>
      <w:r w:rsidR="00C565D9">
        <w:rPr>
          <w:rFonts w:ascii="Times New Roman" w:eastAsia="Times New Roman" w:hAnsi="Times New Roman"/>
          <w:sz w:val="24"/>
          <w:szCs w:val="24"/>
          <w:lang w:eastAsia="en-AU"/>
        </w:rPr>
        <w:t xml:space="preserve"> </w:t>
      </w:r>
      <w:r w:rsidR="008506DF">
        <w:rPr>
          <w:rFonts w:ascii="Times New Roman" w:eastAsia="Times New Roman" w:hAnsi="Times New Roman"/>
          <w:sz w:val="24"/>
          <w:szCs w:val="24"/>
          <w:lang w:eastAsia="en-AU"/>
        </w:rPr>
        <w:t xml:space="preserve">to exclude </w:t>
      </w:r>
      <w:r w:rsidR="008954BE">
        <w:rPr>
          <w:rFonts w:ascii="Times New Roman" w:eastAsia="Times New Roman" w:hAnsi="Times New Roman"/>
          <w:sz w:val="24"/>
          <w:szCs w:val="24"/>
          <w:lang w:eastAsia="en-AU"/>
        </w:rPr>
        <w:t>from the definition</w:t>
      </w:r>
      <w:r w:rsidR="00BA1FB1">
        <w:rPr>
          <w:rFonts w:ascii="Times New Roman" w:eastAsia="Times New Roman" w:hAnsi="Times New Roman"/>
          <w:sz w:val="24"/>
          <w:szCs w:val="24"/>
          <w:lang w:eastAsia="en-AU"/>
        </w:rPr>
        <w:t xml:space="preserve"> hair, teeth and bones which have been separated from a deceased human’s body</w:t>
      </w:r>
      <w:r w:rsidR="008954BE">
        <w:rPr>
          <w:rFonts w:ascii="Times New Roman" w:eastAsia="Times New Roman" w:hAnsi="Times New Roman"/>
          <w:sz w:val="24"/>
          <w:szCs w:val="24"/>
          <w:lang w:eastAsia="en-AU"/>
        </w:rPr>
        <w:t xml:space="preserve"> or part of a deceased person’s body</w:t>
      </w:r>
      <w:r w:rsidR="00BA1FB1">
        <w:rPr>
          <w:rFonts w:ascii="Times New Roman" w:eastAsia="Times New Roman" w:hAnsi="Times New Roman"/>
          <w:sz w:val="24"/>
          <w:szCs w:val="24"/>
          <w:lang w:eastAsia="en-AU"/>
        </w:rPr>
        <w:t>.</w:t>
      </w:r>
    </w:p>
    <w:p w:rsidR="008506DF" w:rsidRDefault="00767A95" w:rsidP="008E3886">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However, t</w:t>
      </w:r>
      <w:r w:rsidR="008506DF">
        <w:rPr>
          <w:rFonts w:ascii="Times New Roman" w:eastAsia="Times New Roman" w:hAnsi="Times New Roman"/>
          <w:sz w:val="24"/>
          <w:szCs w:val="24"/>
          <w:lang w:eastAsia="en-AU"/>
        </w:rPr>
        <w:t xml:space="preserve">he amendments made in Schedule 2 will not </w:t>
      </w:r>
      <w:r w:rsidR="00627D6E">
        <w:rPr>
          <w:rFonts w:ascii="Times New Roman" w:eastAsia="Times New Roman" w:hAnsi="Times New Roman"/>
          <w:sz w:val="24"/>
          <w:szCs w:val="24"/>
          <w:lang w:eastAsia="en-AU"/>
        </w:rPr>
        <w:t>commence if the event referred to in</w:t>
      </w:r>
      <w:r>
        <w:rPr>
          <w:rFonts w:ascii="Times New Roman" w:eastAsia="Times New Roman" w:hAnsi="Times New Roman"/>
          <w:sz w:val="24"/>
          <w:szCs w:val="24"/>
          <w:lang w:eastAsia="en-AU"/>
        </w:rPr>
        <w:t xml:space="preserve"> paragraph (b) in the table in section 2 of the Amendment Determination</w:t>
      </w:r>
      <w:r w:rsidR="00627D6E">
        <w:rPr>
          <w:rFonts w:ascii="Times New Roman" w:eastAsia="Times New Roman" w:hAnsi="Times New Roman"/>
          <w:sz w:val="24"/>
          <w:szCs w:val="24"/>
          <w:lang w:eastAsia="en-AU"/>
        </w:rPr>
        <w:t xml:space="preserve"> does not </w:t>
      </w:r>
      <w:r>
        <w:rPr>
          <w:rFonts w:ascii="Times New Roman" w:eastAsia="Times New Roman" w:hAnsi="Times New Roman"/>
          <w:sz w:val="24"/>
          <w:szCs w:val="24"/>
          <w:lang w:eastAsia="en-AU"/>
        </w:rPr>
        <w:t>occur.</w:t>
      </w:r>
    </w:p>
    <w:p w:rsidR="00DD7672" w:rsidRDefault="00DD7672" w:rsidP="008E3886">
      <w:pPr>
        <w:shd w:val="clear" w:color="auto" w:fill="FFFFFF"/>
        <w:spacing w:before="100" w:beforeAutospacing="1" w:after="100" w:afterAutospacing="1"/>
        <w:rPr>
          <w:rFonts w:ascii="Times New Roman" w:eastAsia="Times New Roman" w:hAnsi="Times New Roman"/>
          <w:sz w:val="24"/>
          <w:szCs w:val="24"/>
          <w:lang w:eastAsia="en-AU"/>
        </w:rPr>
      </w:pPr>
    </w:p>
    <w:p w:rsidR="00784D0E" w:rsidRPr="00B7010F" w:rsidRDefault="00626811" w:rsidP="00784D0E">
      <w:pPr>
        <w:shd w:val="clear" w:color="auto" w:fill="FFFFFF"/>
        <w:spacing w:before="100" w:beforeAutospacing="1" w:after="100" w:afterAutospacing="1"/>
        <w:rPr>
          <w:rFonts w:ascii="Times New Roman" w:eastAsia="Times New Roman" w:hAnsi="Times New Roman"/>
          <w:b/>
          <w:sz w:val="24"/>
          <w:szCs w:val="24"/>
          <w:u w:val="single"/>
          <w:lang w:eastAsia="en-AU"/>
        </w:rPr>
      </w:pPr>
      <w:r>
        <w:rPr>
          <w:rFonts w:ascii="Times New Roman" w:eastAsia="Times New Roman" w:hAnsi="Times New Roman"/>
          <w:b/>
          <w:sz w:val="24"/>
          <w:szCs w:val="24"/>
          <w:u w:val="single"/>
          <w:lang w:eastAsia="en-AU"/>
        </w:rPr>
        <w:t>Part 2</w:t>
      </w:r>
      <w:r w:rsidR="00784D0E" w:rsidRPr="00592C56">
        <w:rPr>
          <w:rFonts w:ascii="Times New Roman" w:eastAsia="Times New Roman" w:hAnsi="Times New Roman"/>
          <w:b/>
          <w:sz w:val="28"/>
          <w:szCs w:val="24"/>
          <w:u w:val="single"/>
          <w:lang w:eastAsia="en-AU"/>
        </w:rPr>
        <w:t>—</w:t>
      </w:r>
      <w:r w:rsidR="00784D0E" w:rsidRPr="00BA2BDC">
        <w:rPr>
          <w:rFonts w:ascii="Times New Roman" w:eastAsia="Times New Roman" w:hAnsi="Times New Roman"/>
          <w:b/>
          <w:sz w:val="24"/>
          <w:szCs w:val="24"/>
          <w:u w:val="single"/>
          <w:lang w:eastAsia="en-AU"/>
        </w:rPr>
        <w:t xml:space="preserve">Alternative conditions for </w:t>
      </w:r>
      <w:r>
        <w:rPr>
          <w:rFonts w:ascii="Times New Roman" w:eastAsia="Times New Roman" w:hAnsi="Times New Roman"/>
          <w:b/>
          <w:sz w:val="24"/>
          <w:szCs w:val="24"/>
          <w:u w:val="single"/>
          <w:lang w:eastAsia="en-AU"/>
        </w:rPr>
        <w:t>Christmas Island</w:t>
      </w:r>
    </w:p>
    <w:p w:rsidR="00784D0E" w:rsidRDefault="00784D0E" w:rsidP="00784D0E">
      <w:pPr>
        <w:shd w:val="clear" w:color="auto" w:fill="FFFFFF"/>
        <w:spacing w:before="100" w:beforeAutospacing="1" w:after="100" w:afterAutospacing="1"/>
        <w:rPr>
          <w:rFonts w:ascii="Times New Roman" w:eastAsia="Times New Roman" w:hAnsi="Times New Roman"/>
          <w:b/>
          <w:i/>
          <w:sz w:val="24"/>
          <w:szCs w:val="24"/>
          <w:lang w:eastAsia="en-AU"/>
        </w:rPr>
      </w:pPr>
      <w:r>
        <w:rPr>
          <w:rFonts w:ascii="Times New Roman" w:eastAsia="Times New Roman" w:hAnsi="Times New Roman"/>
          <w:b/>
          <w:i/>
          <w:sz w:val="24"/>
          <w:szCs w:val="24"/>
          <w:lang w:eastAsia="en-AU"/>
        </w:rPr>
        <w:t>Biosecurity (Prohibited and Conditionally Non-prohibited Goods</w:t>
      </w:r>
      <w:r w:rsidR="00AC1C1A">
        <w:rPr>
          <w:rFonts w:ascii="Times New Roman" w:eastAsia="Times New Roman" w:hAnsi="Times New Roman"/>
          <w:b/>
          <w:i/>
          <w:sz w:val="24"/>
          <w:szCs w:val="24"/>
          <w:lang w:eastAsia="en-AU"/>
        </w:rPr>
        <w:t>—</w:t>
      </w:r>
      <w:r w:rsidR="00626811">
        <w:rPr>
          <w:rFonts w:ascii="Times New Roman" w:eastAsia="Times New Roman" w:hAnsi="Times New Roman"/>
          <w:b/>
          <w:i/>
          <w:sz w:val="24"/>
          <w:szCs w:val="24"/>
          <w:lang w:eastAsia="en-AU"/>
        </w:rPr>
        <w:t>Christmas Island</w:t>
      </w:r>
      <w:r>
        <w:rPr>
          <w:rFonts w:ascii="Times New Roman" w:eastAsia="Times New Roman" w:hAnsi="Times New Roman"/>
          <w:b/>
          <w:i/>
          <w:sz w:val="24"/>
          <w:szCs w:val="24"/>
          <w:lang w:eastAsia="en-AU"/>
        </w:rPr>
        <w:t>) Determination 2016</w:t>
      </w:r>
    </w:p>
    <w:p w:rsidR="00784D0E" w:rsidRPr="0068443E" w:rsidRDefault="00626811" w:rsidP="00784D0E">
      <w:pPr>
        <w:shd w:val="clear" w:color="auto" w:fill="FFFFFF"/>
        <w:spacing w:before="100" w:beforeAutospacing="1" w:after="100" w:afterAutospacing="1"/>
        <w:rPr>
          <w:rFonts w:ascii="Times New Roman" w:eastAsia="Times New Roman" w:hAnsi="Times New Roman"/>
          <w:b/>
          <w:sz w:val="24"/>
          <w:szCs w:val="24"/>
          <w:lang w:eastAsia="en-AU"/>
        </w:rPr>
      </w:pPr>
      <w:r>
        <w:rPr>
          <w:rFonts w:ascii="Times New Roman" w:eastAsia="Times New Roman" w:hAnsi="Times New Roman"/>
          <w:b/>
          <w:sz w:val="24"/>
          <w:szCs w:val="24"/>
          <w:lang w:eastAsia="en-AU"/>
        </w:rPr>
        <w:t xml:space="preserve">Item </w:t>
      </w:r>
      <w:r w:rsidR="00FA4083">
        <w:rPr>
          <w:rFonts w:ascii="Times New Roman" w:eastAsia="Times New Roman" w:hAnsi="Times New Roman"/>
          <w:b/>
          <w:sz w:val="24"/>
          <w:szCs w:val="24"/>
          <w:lang w:eastAsia="en-AU"/>
        </w:rPr>
        <w:t>3</w:t>
      </w:r>
      <w:r>
        <w:rPr>
          <w:rFonts w:ascii="Times New Roman" w:eastAsia="Times New Roman" w:hAnsi="Times New Roman"/>
          <w:b/>
          <w:sz w:val="24"/>
          <w:szCs w:val="24"/>
          <w:lang w:eastAsia="en-AU"/>
        </w:rPr>
        <w:tab/>
        <w:t>Section 42</w:t>
      </w:r>
      <w:r w:rsidR="00784D0E" w:rsidRPr="0068443E">
        <w:rPr>
          <w:rFonts w:ascii="Times New Roman" w:eastAsia="Times New Roman" w:hAnsi="Times New Roman"/>
          <w:b/>
          <w:sz w:val="24"/>
          <w:szCs w:val="24"/>
          <w:lang w:eastAsia="en-AU"/>
        </w:rPr>
        <w:t xml:space="preserve"> (heading)</w:t>
      </w:r>
    </w:p>
    <w:p w:rsidR="00784D0E" w:rsidRDefault="00784D0E" w:rsidP="00784D0E">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w:t>
      </w:r>
      <w:r w:rsidR="00FA4083">
        <w:rPr>
          <w:rFonts w:ascii="Times New Roman" w:eastAsia="Times New Roman" w:hAnsi="Times New Roman"/>
          <w:sz w:val="24"/>
          <w:szCs w:val="24"/>
          <w:lang w:eastAsia="en-AU"/>
        </w:rPr>
        <w:t>3</w:t>
      </w:r>
      <w:r>
        <w:rPr>
          <w:rFonts w:ascii="Times New Roman" w:eastAsia="Times New Roman" w:hAnsi="Times New Roman"/>
          <w:sz w:val="24"/>
          <w:szCs w:val="24"/>
          <w:lang w:eastAsia="en-AU"/>
        </w:rPr>
        <w:t xml:space="preserve"> omits “(other than human remains)” from the heading of section 4</w:t>
      </w:r>
      <w:r w:rsidR="00FA4083">
        <w:rPr>
          <w:rFonts w:ascii="Times New Roman" w:eastAsia="Times New Roman" w:hAnsi="Times New Roman"/>
          <w:sz w:val="24"/>
          <w:szCs w:val="24"/>
          <w:lang w:eastAsia="en-AU"/>
        </w:rPr>
        <w:t>2</w:t>
      </w:r>
      <w:r>
        <w:rPr>
          <w:rFonts w:ascii="Times New Roman" w:eastAsia="Times New Roman" w:hAnsi="Times New Roman"/>
          <w:sz w:val="24"/>
          <w:szCs w:val="24"/>
          <w:lang w:eastAsia="en-AU"/>
        </w:rPr>
        <w:t>. This is a consequential amen</w:t>
      </w:r>
      <w:r w:rsidR="00E03479">
        <w:rPr>
          <w:rFonts w:ascii="Times New Roman" w:eastAsia="Times New Roman" w:hAnsi="Times New Roman"/>
          <w:sz w:val="24"/>
          <w:szCs w:val="24"/>
          <w:lang w:eastAsia="en-AU"/>
        </w:rPr>
        <w:t xml:space="preserve">dment to the amendment made by </w:t>
      </w:r>
      <w:r w:rsidR="00DC0A9B">
        <w:rPr>
          <w:rFonts w:ascii="Times New Roman" w:eastAsia="Times New Roman" w:hAnsi="Times New Roman"/>
          <w:sz w:val="24"/>
          <w:szCs w:val="24"/>
          <w:lang w:eastAsia="en-AU"/>
        </w:rPr>
        <w:t>I</w:t>
      </w:r>
      <w:r>
        <w:rPr>
          <w:rFonts w:ascii="Times New Roman" w:eastAsia="Times New Roman" w:hAnsi="Times New Roman"/>
          <w:sz w:val="24"/>
          <w:szCs w:val="24"/>
          <w:lang w:eastAsia="en-AU"/>
        </w:rPr>
        <w:t xml:space="preserve">tem </w:t>
      </w:r>
      <w:r w:rsidR="00FA4083">
        <w:rPr>
          <w:rFonts w:ascii="Times New Roman" w:eastAsia="Times New Roman" w:hAnsi="Times New Roman"/>
          <w:sz w:val="24"/>
          <w:szCs w:val="24"/>
          <w:lang w:eastAsia="en-AU"/>
        </w:rPr>
        <w:t>4</w:t>
      </w:r>
      <w:r>
        <w:rPr>
          <w:rFonts w:ascii="Times New Roman" w:eastAsia="Times New Roman" w:hAnsi="Times New Roman"/>
          <w:sz w:val="24"/>
          <w:szCs w:val="24"/>
          <w:lang w:eastAsia="en-AU"/>
        </w:rPr>
        <w:t>.</w:t>
      </w:r>
    </w:p>
    <w:p w:rsidR="00784D0E" w:rsidRPr="0068443E" w:rsidRDefault="00626811" w:rsidP="00784D0E">
      <w:pPr>
        <w:shd w:val="clear" w:color="auto" w:fill="FFFFFF"/>
        <w:spacing w:before="100" w:beforeAutospacing="1" w:after="100" w:afterAutospacing="1"/>
        <w:rPr>
          <w:rFonts w:ascii="Times New Roman" w:eastAsia="Times New Roman" w:hAnsi="Times New Roman"/>
          <w:b/>
          <w:sz w:val="24"/>
          <w:szCs w:val="24"/>
          <w:lang w:eastAsia="en-AU"/>
        </w:rPr>
      </w:pPr>
      <w:r>
        <w:rPr>
          <w:rFonts w:ascii="Times New Roman" w:eastAsia="Times New Roman" w:hAnsi="Times New Roman"/>
          <w:b/>
          <w:sz w:val="24"/>
          <w:szCs w:val="24"/>
          <w:lang w:eastAsia="en-AU"/>
        </w:rPr>
        <w:t xml:space="preserve">Item </w:t>
      </w:r>
      <w:r w:rsidR="00FA4083">
        <w:rPr>
          <w:rFonts w:ascii="Times New Roman" w:eastAsia="Times New Roman" w:hAnsi="Times New Roman"/>
          <w:b/>
          <w:sz w:val="24"/>
          <w:szCs w:val="24"/>
          <w:lang w:eastAsia="en-AU"/>
        </w:rPr>
        <w:t>4</w:t>
      </w:r>
      <w:r>
        <w:rPr>
          <w:rFonts w:ascii="Times New Roman" w:eastAsia="Times New Roman" w:hAnsi="Times New Roman"/>
          <w:b/>
          <w:sz w:val="24"/>
          <w:szCs w:val="24"/>
          <w:lang w:eastAsia="en-AU"/>
        </w:rPr>
        <w:tab/>
        <w:t>Paragraphs 42</w:t>
      </w:r>
      <w:r w:rsidR="00784D0E" w:rsidRPr="0068443E">
        <w:rPr>
          <w:rFonts w:ascii="Times New Roman" w:eastAsia="Times New Roman" w:hAnsi="Times New Roman"/>
          <w:b/>
          <w:sz w:val="24"/>
          <w:szCs w:val="24"/>
          <w:lang w:eastAsia="en-AU"/>
        </w:rPr>
        <w:t>(1)(a) to (c)</w:t>
      </w:r>
    </w:p>
    <w:p w:rsidR="004F43D4" w:rsidRDefault="004F43D4" w:rsidP="004F43D4">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4 repeals paragraphs in section 48 and substitutes wording to be consistent with proposed amendments to the </w:t>
      </w:r>
      <w:r w:rsidRPr="00CB3128">
        <w:rPr>
          <w:rFonts w:ascii="Times New Roman" w:eastAsia="Times New Roman" w:hAnsi="Times New Roman"/>
          <w:sz w:val="24"/>
          <w:szCs w:val="24"/>
          <w:lang w:eastAsia="en-AU"/>
        </w:rPr>
        <w:t>Act</w:t>
      </w:r>
      <w:r>
        <w:rPr>
          <w:rFonts w:ascii="Times New Roman" w:eastAsia="Times New Roman" w:hAnsi="Times New Roman"/>
          <w:sz w:val="24"/>
          <w:szCs w:val="24"/>
          <w:lang w:eastAsia="en-AU"/>
        </w:rPr>
        <w:t xml:space="preserve"> contained in the </w:t>
      </w:r>
      <w:r w:rsidRPr="00C565D9">
        <w:rPr>
          <w:rFonts w:ascii="Times New Roman" w:eastAsia="Times New Roman" w:hAnsi="Times New Roman"/>
          <w:sz w:val="24"/>
          <w:szCs w:val="24"/>
          <w:lang w:eastAsia="en-AU"/>
        </w:rPr>
        <w:t>Biosecurity Legislation Amendment (Miscellaneous Measures) Bill 2018</w:t>
      </w:r>
      <w:r>
        <w:rPr>
          <w:rFonts w:ascii="Times New Roman" w:eastAsia="Times New Roman" w:hAnsi="Times New Roman"/>
          <w:sz w:val="24"/>
          <w:szCs w:val="24"/>
          <w:lang w:eastAsia="en-AU"/>
        </w:rPr>
        <w:t xml:space="preserve">, which is presently before Parliament. The Bill makes proposed amendments to the definition of “human remains” in the </w:t>
      </w:r>
      <w:r w:rsidRPr="00BA1FB1">
        <w:rPr>
          <w:rFonts w:ascii="Times New Roman" w:eastAsia="Times New Roman" w:hAnsi="Times New Roman"/>
          <w:i/>
          <w:sz w:val="24"/>
          <w:szCs w:val="24"/>
          <w:lang w:eastAsia="en-AU"/>
        </w:rPr>
        <w:t>Biosecurity Act 2015</w:t>
      </w:r>
      <w:r>
        <w:rPr>
          <w:rFonts w:ascii="Times New Roman" w:eastAsia="Times New Roman" w:hAnsi="Times New Roman"/>
          <w:sz w:val="24"/>
          <w:szCs w:val="24"/>
          <w:lang w:eastAsia="en-AU"/>
        </w:rPr>
        <w:t>, to exclude from the definition hair, teeth and bones which have been separated from a deceased human’s body or part of a deceased person’s body.</w:t>
      </w:r>
    </w:p>
    <w:p w:rsidR="00C565D9" w:rsidRDefault="00C565D9" w:rsidP="00C565D9">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However, the amendments made in Schedule 2 will not commence if the event referred to in paragraph (b) in the table in section 2 of the Amendment Determination does not occur.</w:t>
      </w:r>
    </w:p>
    <w:p w:rsidR="003F7E8F" w:rsidRDefault="003F7E8F" w:rsidP="00784D0E">
      <w:pPr>
        <w:shd w:val="clear" w:color="auto" w:fill="FFFFFF"/>
        <w:spacing w:before="100" w:beforeAutospacing="1" w:after="100" w:afterAutospacing="1"/>
        <w:rPr>
          <w:rFonts w:ascii="Times New Roman" w:eastAsia="Times New Roman" w:hAnsi="Times New Roman"/>
          <w:b/>
          <w:sz w:val="24"/>
          <w:szCs w:val="24"/>
          <w:u w:val="single"/>
          <w:lang w:eastAsia="en-AU"/>
        </w:rPr>
      </w:pPr>
    </w:p>
    <w:p w:rsidR="00784D0E" w:rsidRPr="00B7010F" w:rsidRDefault="00626811" w:rsidP="00784D0E">
      <w:pPr>
        <w:shd w:val="clear" w:color="auto" w:fill="FFFFFF"/>
        <w:spacing w:before="100" w:beforeAutospacing="1" w:after="100" w:afterAutospacing="1"/>
        <w:rPr>
          <w:rFonts w:ascii="Times New Roman" w:eastAsia="Times New Roman" w:hAnsi="Times New Roman"/>
          <w:b/>
          <w:sz w:val="24"/>
          <w:szCs w:val="24"/>
          <w:u w:val="single"/>
          <w:lang w:eastAsia="en-AU"/>
        </w:rPr>
      </w:pPr>
      <w:r>
        <w:rPr>
          <w:rFonts w:ascii="Times New Roman" w:eastAsia="Times New Roman" w:hAnsi="Times New Roman"/>
          <w:b/>
          <w:sz w:val="24"/>
          <w:szCs w:val="24"/>
          <w:u w:val="single"/>
          <w:lang w:eastAsia="en-AU"/>
        </w:rPr>
        <w:t>Part 3</w:t>
      </w:r>
      <w:r w:rsidR="00784D0E" w:rsidRPr="00592C56">
        <w:rPr>
          <w:rFonts w:ascii="Times New Roman" w:eastAsia="Times New Roman" w:hAnsi="Times New Roman"/>
          <w:b/>
          <w:sz w:val="28"/>
          <w:szCs w:val="24"/>
          <w:u w:val="single"/>
          <w:lang w:eastAsia="en-AU"/>
        </w:rPr>
        <w:t>—</w:t>
      </w:r>
      <w:r w:rsidR="00784D0E" w:rsidRPr="00BA2BDC">
        <w:rPr>
          <w:rFonts w:ascii="Times New Roman" w:eastAsia="Times New Roman" w:hAnsi="Times New Roman"/>
          <w:b/>
          <w:sz w:val="24"/>
          <w:szCs w:val="24"/>
          <w:u w:val="single"/>
          <w:lang w:eastAsia="en-AU"/>
        </w:rPr>
        <w:t xml:space="preserve">Alternative conditions for </w:t>
      </w:r>
      <w:r>
        <w:rPr>
          <w:rFonts w:ascii="Times New Roman" w:eastAsia="Times New Roman" w:hAnsi="Times New Roman"/>
          <w:b/>
          <w:sz w:val="24"/>
          <w:szCs w:val="24"/>
          <w:u w:val="single"/>
          <w:lang w:eastAsia="en-AU"/>
        </w:rPr>
        <w:t>Cocos (Keeling) Islands</w:t>
      </w:r>
    </w:p>
    <w:p w:rsidR="00784D0E" w:rsidRDefault="00784D0E" w:rsidP="00784D0E">
      <w:pPr>
        <w:shd w:val="clear" w:color="auto" w:fill="FFFFFF"/>
        <w:spacing w:before="100" w:beforeAutospacing="1" w:after="100" w:afterAutospacing="1"/>
        <w:rPr>
          <w:rFonts w:ascii="Times New Roman" w:eastAsia="Times New Roman" w:hAnsi="Times New Roman"/>
          <w:b/>
          <w:i/>
          <w:sz w:val="24"/>
          <w:szCs w:val="24"/>
          <w:lang w:eastAsia="en-AU"/>
        </w:rPr>
      </w:pPr>
      <w:r>
        <w:rPr>
          <w:rFonts w:ascii="Times New Roman" w:eastAsia="Times New Roman" w:hAnsi="Times New Roman"/>
          <w:b/>
          <w:i/>
          <w:sz w:val="24"/>
          <w:szCs w:val="24"/>
          <w:lang w:eastAsia="en-AU"/>
        </w:rPr>
        <w:t>Biosecurity (Prohibited and Conditionally Non-prohibited Goods</w:t>
      </w:r>
      <w:r w:rsidR="00AC1C1A">
        <w:rPr>
          <w:rFonts w:ascii="Times New Roman" w:eastAsia="Times New Roman" w:hAnsi="Times New Roman"/>
          <w:b/>
          <w:i/>
          <w:sz w:val="24"/>
          <w:szCs w:val="24"/>
          <w:lang w:eastAsia="en-AU"/>
        </w:rPr>
        <w:t>—</w:t>
      </w:r>
      <w:r w:rsidR="00626811">
        <w:rPr>
          <w:rFonts w:ascii="Times New Roman" w:eastAsia="Times New Roman" w:hAnsi="Times New Roman"/>
          <w:b/>
          <w:i/>
          <w:sz w:val="24"/>
          <w:szCs w:val="24"/>
          <w:lang w:eastAsia="en-AU"/>
        </w:rPr>
        <w:t>Cocos (Keeling) Islands</w:t>
      </w:r>
      <w:r>
        <w:rPr>
          <w:rFonts w:ascii="Times New Roman" w:eastAsia="Times New Roman" w:hAnsi="Times New Roman"/>
          <w:b/>
          <w:i/>
          <w:sz w:val="24"/>
          <w:szCs w:val="24"/>
          <w:lang w:eastAsia="en-AU"/>
        </w:rPr>
        <w:t>) Determination 2016</w:t>
      </w:r>
    </w:p>
    <w:p w:rsidR="00784D0E" w:rsidRPr="0068443E" w:rsidRDefault="00784D0E" w:rsidP="00825BDF">
      <w:pPr>
        <w:keepNext/>
        <w:shd w:val="clear" w:color="auto" w:fill="FFFFFF"/>
        <w:spacing w:before="100" w:beforeAutospacing="1" w:after="100" w:afterAutospacing="1"/>
        <w:rPr>
          <w:rFonts w:ascii="Times New Roman" w:eastAsia="Times New Roman" w:hAnsi="Times New Roman"/>
          <w:b/>
          <w:sz w:val="24"/>
          <w:szCs w:val="24"/>
          <w:lang w:eastAsia="en-AU"/>
        </w:rPr>
      </w:pPr>
      <w:r w:rsidRPr="0068443E">
        <w:rPr>
          <w:rFonts w:ascii="Times New Roman" w:eastAsia="Times New Roman" w:hAnsi="Times New Roman"/>
          <w:b/>
          <w:sz w:val="24"/>
          <w:szCs w:val="24"/>
          <w:lang w:eastAsia="en-AU"/>
        </w:rPr>
        <w:t xml:space="preserve">Item </w:t>
      </w:r>
      <w:r w:rsidR="00FA4083">
        <w:rPr>
          <w:rFonts w:ascii="Times New Roman" w:eastAsia="Times New Roman" w:hAnsi="Times New Roman"/>
          <w:b/>
          <w:sz w:val="24"/>
          <w:szCs w:val="24"/>
          <w:lang w:eastAsia="en-AU"/>
        </w:rPr>
        <w:t>5</w:t>
      </w:r>
      <w:r w:rsidRPr="0068443E">
        <w:rPr>
          <w:rFonts w:ascii="Times New Roman" w:eastAsia="Times New Roman" w:hAnsi="Times New Roman"/>
          <w:b/>
          <w:sz w:val="24"/>
          <w:szCs w:val="24"/>
          <w:lang w:eastAsia="en-AU"/>
        </w:rPr>
        <w:tab/>
        <w:t>Section 4</w:t>
      </w:r>
      <w:r w:rsidR="00626811">
        <w:rPr>
          <w:rFonts w:ascii="Times New Roman" w:eastAsia="Times New Roman" w:hAnsi="Times New Roman"/>
          <w:b/>
          <w:sz w:val="24"/>
          <w:szCs w:val="24"/>
          <w:lang w:eastAsia="en-AU"/>
        </w:rPr>
        <w:t>3</w:t>
      </w:r>
      <w:r w:rsidRPr="0068443E">
        <w:rPr>
          <w:rFonts w:ascii="Times New Roman" w:eastAsia="Times New Roman" w:hAnsi="Times New Roman"/>
          <w:b/>
          <w:sz w:val="24"/>
          <w:szCs w:val="24"/>
          <w:lang w:eastAsia="en-AU"/>
        </w:rPr>
        <w:t xml:space="preserve"> (heading)</w:t>
      </w:r>
    </w:p>
    <w:p w:rsidR="00784D0E" w:rsidRDefault="00784D0E" w:rsidP="00784D0E">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Item</w:t>
      </w:r>
      <w:r w:rsidR="00FA4083">
        <w:rPr>
          <w:rFonts w:ascii="Times New Roman" w:eastAsia="Times New Roman" w:hAnsi="Times New Roman"/>
          <w:sz w:val="24"/>
          <w:szCs w:val="24"/>
          <w:lang w:eastAsia="en-AU"/>
        </w:rPr>
        <w:t xml:space="preserve"> 5</w:t>
      </w:r>
      <w:r>
        <w:rPr>
          <w:rFonts w:ascii="Times New Roman" w:eastAsia="Times New Roman" w:hAnsi="Times New Roman"/>
          <w:sz w:val="24"/>
          <w:szCs w:val="24"/>
          <w:lang w:eastAsia="en-AU"/>
        </w:rPr>
        <w:t xml:space="preserve"> omits “(other than human remains)” from the heading of section 4</w:t>
      </w:r>
      <w:r w:rsidR="00FA4083">
        <w:rPr>
          <w:rFonts w:ascii="Times New Roman" w:eastAsia="Times New Roman" w:hAnsi="Times New Roman"/>
          <w:sz w:val="24"/>
          <w:szCs w:val="24"/>
          <w:lang w:eastAsia="en-AU"/>
        </w:rPr>
        <w:t>3</w:t>
      </w:r>
      <w:r>
        <w:rPr>
          <w:rFonts w:ascii="Times New Roman" w:eastAsia="Times New Roman" w:hAnsi="Times New Roman"/>
          <w:sz w:val="24"/>
          <w:szCs w:val="24"/>
          <w:lang w:eastAsia="en-AU"/>
        </w:rPr>
        <w:t>. This is a consequential amen</w:t>
      </w:r>
      <w:r w:rsidR="00E03479">
        <w:rPr>
          <w:rFonts w:ascii="Times New Roman" w:eastAsia="Times New Roman" w:hAnsi="Times New Roman"/>
          <w:sz w:val="24"/>
          <w:szCs w:val="24"/>
          <w:lang w:eastAsia="en-AU"/>
        </w:rPr>
        <w:t xml:space="preserve">dment to the amendment made by </w:t>
      </w:r>
      <w:r w:rsidR="00E5121A">
        <w:rPr>
          <w:rFonts w:ascii="Times New Roman" w:eastAsia="Times New Roman" w:hAnsi="Times New Roman"/>
          <w:sz w:val="24"/>
          <w:szCs w:val="24"/>
          <w:lang w:eastAsia="en-AU"/>
        </w:rPr>
        <w:t>I</w:t>
      </w:r>
      <w:r>
        <w:rPr>
          <w:rFonts w:ascii="Times New Roman" w:eastAsia="Times New Roman" w:hAnsi="Times New Roman"/>
          <w:sz w:val="24"/>
          <w:szCs w:val="24"/>
          <w:lang w:eastAsia="en-AU"/>
        </w:rPr>
        <w:t xml:space="preserve">tem </w:t>
      </w:r>
      <w:r w:rsidR="00FA4083">
        <w:rPr>
          <w:rFonts w:ascii="Times New Roman" w:eastAsia="Times New Roman" w:hAnsi="Times New Roman"/>
          <w:sz w:val="24"/>
          <w:szCs w:val="24"/>
          <w:lang w:eastAsia="en-AU"/>
        </w:rPr>
        <w:t>6</w:t>
      </w:r>
      <w:r>
        <w:rPr>
          <w:rFonts w:ascii="Times New Roman" w:eastAsia="Times New Roman" w:hAnsi="Times New Roman"/>
          <w:sz w:val="24"/>
          <w:szCs w:val="24"/>
          <w:lang w:eastAsia="en-AU"/>
        </w:rPr>
        <w:t>.</w:t>
      </w:r>
      <w:r w:rsidR="00AC1C1A">
        <w:rPr>
          <w:rFonts w:ascii="Times New Roman" w:eastAsia="Times New Roman" w:hAnsi="Times New Roman"/>
          <w:sz w:val="24"/>
          <w:szCs w:val="24"/>
          <w:lang w:eastAsia="en-AU"/>
        </w:rPr>
        <w:t xml:space="preserve"> </w:t>
      </w:r>
    </w:p>
    <w:p w:rsidR="00784D0E" w:rsidRPr="0068443E" w:rsidRDefault="00784D0E" w:rsidP="00784D0E">
      <w:pPr>
        <w:shd w:val="clear" w:color="auto" w:fill="FFFFFF"/>
        <w:spacing w:before="100" w:beforeAutospacing="1" w:after="100" w:afterAutospacing="1"/>
        <w:rPr>
          <w:rFonts w:ascii="Times New Roman" w:eastAsia="Times New Roman" w:hAnsi="Times New Roman"/>
          <w:b/>
          <w:sz w:val="24"/>
          <w:szCs w:val="24"/>
          <w:lang w:eastAsia="en-AU"/>
        </w:rPr>
      </w:pPr>
      <w:r w:rsidRPr="0068443E">
        <w:rPr>
          <w:rFonts w:ascii="Times New Roman" w:eastAsia="Times New Roman" w:hAnsi="Times New Roman"/>
          <w:b/>
          <w:sz w:val="24"/>
          <w:szCs w:val="24"/>
          <w:lang w:eastAsia="en-AU"/>
        </w:rPr>
        <w:t xml:space="preserve">Item </w:t>
      </w:r>
      <w:r w:rsidR="00FA4083">
        <w:rPr>
          <w:rFonts w:ascii="Times New Roman" w:eastAsia="Times New Roman" w:hAnsi="Times New Roman"/>
          <w:b/>
          <w:sz w:val="24"/>
          <w:szCs w:val="24"/>
          <w:lang w:eastAsia="en-AU"/>
        </w:rPr>
        <w:t>6</w:t>
      </w:r>
      <w:r w:rsidRPr="0068443E">
        <w:rPr>
          <w:rFonts w:ascii="Times New Roman" w:eastAsia="Times New Roman" w:hAnsi="Times New Roman"/>
          <w:b/>
          <w:sz w:val="24"/>
          <w:szCs w:val="24"/>
          <w:lang w:eastAsia="en-AU"/>
        </w:rPr>
        <w:tab/>
        <w:t>Paragraphs 4</w:t>
      </w:r>
      <w:r w:rsidR="00626811">
        <w:rPr>
          <w:rFonts w:ascii="Times New Roman" w:eastAsia="Times New Roman" w:hAnsi="Times New Roman"/>
          <w:b/>
          <w:sz w:val="24"/>
          <w:szCs w:val="24"/>
          <w:lang w:eastAsia="en-AU"/>
        </w:rPr>
        <w:t>3</w:t>
      </w:r>
      <w:r w:rsidRPr="0068443E">
        <w:rPr>
          <w:rFonts w:ascii="Times New Roman" w:eastAsia="Times New Roman" w:hAnsi="Times New Roman"/>
          <w:b/>
          <w:sz w:val="24"/>
          <w:szCs w:val="24"/>
          <w:lang w:eastAsia="en-AU"/>
        </w:rPr>
        <w:t>(1)(a) to (c)</w:t>
      </w:r>
    </w:p>
    <w:p w:rsidR="004F43D4" w:rsidRDefault="004F43D4" w:rsidP="004F43D4">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6 repeals paragraphs in section 48 and substitutes wording to be consistent with proposed amendments to the </w:t>
      </w:r>
      <w:r w:rsidRPr="00CB3128">
        <w:rPr>
          <w:rFonts w:ascii="Times New Roman" w:eastAsia="Times New Roman" w:hAnsi="Times New Roman"/>
          <w:sz w:val="24"/>
          <w:szCs w:val="24"/>
          <w:lang w:eastAsia="en-AU"/>
        </w:rPr>
        <w:t>Act</w:t>
      </w:r>
      <w:r>
        <w:rPr>
          <w:rFonts w:ascii="Times New Roman" w:eastAsia="Times New Roman" w:hAnsi="Times New Roman"/>
          <w:sz w:val="24"/>
          <w:szCs w:val="24"/>
          <w:lang w:eastAsia="en-AU"/>
        </w:rPr>
        <w:t xml:space="preserve"> contained in the </w:t>
      </w:r>
      <w:r w:rsidRPr="00C565D9">
        <w:rPr>
          <w:rFonts w:ascii="Times New Roman" w:eastAsia="Times New Roman" w:hAnsi="Times New Roman"/>
          <w:sz w:val="24"/>
          <w:szCs w:val="24"/>
          <w:lang w:eastAsia="en-AU"/>
        </w:rPr>
        <w:t>Biosecurity Legislation Amendment (Miscellaneous Measures) Bill 2018</w:t>
      </w:r>
      <w:r>
        <w:rPr>
          <w:rFonts w:ascii="Times New Roman" w:eastAsia="Times New Roman" w:hAnsi="Times New Roman"/>
          <w:sz w:val="24"/>
          <w:szCs w:val="24"/>
          <w:lang w:eastAsia="en-AU"/>
        </w:rPr>
        <w:t xml:space="preserve">, which is presently before Parliament. The Bill makes proposed amendments to the definition of “human remains” in the </w:t>
      </w:r>
      <w:r w:rsidRPr="00BA1FB1">
        <w:rPr>
          <w:rFonts w:ascii="Times New Roman" w:eastAsia="Times New Roman" w:hAnsi="Times New Roman"/>
          <w:i/>
          <w:sz w:val="24"/>
          <w:szCs w:val="24"/>
          <w:lang w:eastAsia="en-AU"/>
        </w:rPr>
        <w:t>Biosecurity Act 2015</w:t>
      </w:r>
      <w:r>
        <w:rPr>
          <w:rFonts w:ascii="Times New Roman" w:eastAsia="Times New Roman" w:hAnsi="Times New Roman"/>
          <w:sz w:val="24"/>
          <w:szCs w:val="24"/>
          <w:lang w:eastAsia="en-AU"/>
        </w:rPr>
        <w:t>, to exclude from the definition hair, teeth and bones which have been separated from a deceased human’s body or part of a deceased person’s body.</w:t>
      </w:r>
    </w:p>
    <w:p w:rsidR="00C565D9" w:rsidRDefault="00C565D9" w:rsidP="00C565D9">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However, the amendments made in Schedule 2 will not commence if the event referred to in paragraph (b) in the table in section 2 of the Amendment Determination does not occur.</w:t>
      </w:r>
    </w:p>
    <w:p w:rsidR="003F7E8F" w:rsidRDefault="003F7E8F" w:rsidP="00784D0E">
      <w:pPr>
        <w:shd w:val="clear" w:color="auto" w:fill="FFFFFF"/>
        <w:spacing w:before="100" w:beforeAutospacing="1" w:after="100" w:afterAutospacing="1"/>
        <w:rPr>
          <w:rFonts w:ascii="Times New Roman" w:eastAsia="Times New Roman" w:hAnsi="Times New Roman"/>
          <w:b/>
          <w:sz w:val="24"/>
          <w:szCs w:val="24"/>
          <w:u w:val="single"/>
          <w:lang w:eastAsia="en-AU"/>
        </w:rPr>
      </w:pPr>
    </w:p>
    <w:p w:rsidR="00784D0E" w:rsidRPr="00B7010F" w:rsidRDefault="00FA4083" w:rsidP="00784D0E">
      <w:pPr>
        <w:shd w:val="clear" w:color="auto" w:fill="FFFFFF"/>
        <w:spacing w:before="100" w:beforeAutospacing="1" w:after="100" w:afterAutospacing="1"/>
        <w:rPr>
          <w:rFonts w:ascii="Times New Roman" w:eastAsia="Times New Roman" w:hAnsi="Times New Roman"/>
          <w:b/>
          <w:sz w:val="24"/>
          <w:szCs w:val="24"/>
          <w:u w:val="single"/>
          <w:lang w:eastAsia="en-AU"/>
        </w:rPr>
      </w:pPr>
      <w:r>
        <w:rPr>
          <w:rFonts w:ascii="Times New Roman" w:eastAsia="Times New Roman" w:hAnsi="Times New Roman"/>
          <w:b/>
          <w:sz w:val="24"/>
          <w:szCs w:val="24"/>
          <w:u w:val="single"/>
          <w:lang w:eastAsia="en-AU"/>
        </w:rPr>
        <w:t>Part 4</w:t>
      </w:r>
      <w:r w:rsidR="00784D0E" w:rsidRPr="00592C56">
        <w:rPr>
          <w:rFonts w:ascii="Times New Roman" w:eastAsia="Times New Roman" w:hAnsi="Times New Roman"/>
          <w:b/>
          <w:sz w:val="28"/>
          <w:szCs w:val="24"/>
          <w:u w:val="single"/>
          <w:lang w:eastAsia="en-AU"/>
        </w:rPr>
        <w:t>—</w:t>
      </w:r>
      <w:r w:rsidR="00784D0E" w:rsidRPr="00BA2BDC">
        <w:rPr>
          <w:rFonts w:ascii="Times New Roman" w:eastAsia="Times New Roman" w:hAnsi="Times New Roman"/>
          <w:b/>
          <w:sz w:val="24"/>
          <w:szCs w:val="24"/>
          <w:u w:val="single"/>
          <w:lang w:eastAsia="en-AU"/>
        </w:rPr>
        <w:t xml:space="preserve">Alternative conditions for </w:t>
      </w:r>
      <w:r>
        <w:rPr>
          <w:rFonts w:ascii="Times New Roman" w:eastAsia="Times New Roman" w:hAnsi="Times New Roman"/>
          <w:b/>
          <w:sz w:val="24"/>
          <w:szCs w:val="24"/>
          <w:u w:val="single"/>
          <w:lang w:eastAsia="en-AU"/>
        </w:rPr>
        <w:t>Norfolk Island</w:t>
      </w:r>
    </w:p>
    <w:p w:rsidR="00784D0E" w:rsidRDefault="00784D0E" w:rsidP="00784D0E">
      <w:pPr>
        <w:shd w:val="clear" w:color="auto" w:fill="FFFFFF"/>
        <w:spacing w:before="100" w:beforeAutospacing="1" w:after="100" w:afterAutospacing="1"/>
        <w:rPr>
          <w:rFonts w:ascii="Times New Roman" w:eastAsia="Times New Roman" w:hAnsi="Times New Roman"/>
          <w:b/>
          <w:i/>
          <w:sz w:val="24"/>
          <w:szCs w:val="24"/>
          <w:lang w:eastAsia="en-AU"/>
        </w:rPr>
      </w:pPr>
      <w:r>
        <w:rPr>
          <w:rFonts w:ascii="Times New Roman" w:eastAsia="Times New Roman" w:hAnsi="Times New Roman"/>
          <w:b/>
          <w:i/>
          <w:sz w:val="24"/>
          <w:szCs w:val="24"/>
          <w:lang w:eastAsia="en-AU"/>
        </w:rPr>
        <w:t>Biosecurity (Prohibited and Conditionally Non-prohibited Goods</w:t>
      </w:r>
      <w:r w:rsidR="00AC1C1A">
        <w:rPr>
          <w:rFonts w:ascii="Times New Roman" w:eastAsia="Times New Roman" w:hAnsi="Times New Roman"/>
          <w:b/>
          <w:i/>
          <w:sz w:val="24"/>
          <w:szCs w:val="24"/>
          <w:lang w:eastAsia="en-AU"/>
        </w:rPr>
        <w:t>—</w:t>
      </w:r>
      <w:r w:rsidR="00FA4083">
        <w:rPr>
          <w:rFonts w:ascii="Times New Roman" w:eastAsia="Times New Roman" w:hAnsi="Times New Roman"/>
          <w:b/>
          <w:i/>
          <w:sz w:val="24"/>
          <w:szCs w:val="24"/>
          <w:lang w:eastAsia="en-AU"/>
        </w:rPr>
        <w:t>Norfolk Island</w:t>
      </w:r>
      <w:r>
        <w:rPr>
          <w:rFonts w:ascii="Times New Roman" w:eastAsia="Times New Roman" w:hAnsi="Times New Roman"/>
          <w:b/>
          <w:i/>
          <w:sz w:val="24"/>
          <w:szCs w:val="24"/>
          <w:lang w:eastAsia="en-AU"/>
        </w:rPr>
        <w:t>) Determination 2016</w:t>
      </w:r>
    </w:p>
    <w:p w:rsidR="00784D0E" w:rsidRPr="0068443E" w:rsidRDefault="00FA4083" w:rsidP="00784D0E">
      <w:pPr>
        <w:shd w:val="clear" w:color="auto" w:fill="FFFFFF"/>
        <w:spacing w:before="100" w:beforeAutospacing="1" w:after="100" w:afterAutospacing="1"/>
        <w:rPr>
          <w:rFonts w:ascii="Times New Roman" w:eastAsia="Times New Roman" w:hAnsi="Times New Roman"/>
          <w:b/>
          <w:sz w:val="24"/>
          <w:szCs w:val="24"/>
          <w:lang w:eastAsia="en-AU"/>
        </w:rPr>
      </w:pPr>
      <w:r>
        <w:rPr>
          <w:rFonts w:ascii="Times New Roman" w:eastAsia="Times New Roman" w:hAnsi="Times New Roman"/>
          <w:b/>
          <w:sz w:val="24"/>
          <w:szCs w:val="24"/>
          <w:lang w:eastAsia="en-AU"/>
        </w:rPr>
        <w:t>Item 7</w:t>
      </w:r>
      <w:r>
        <w:rPr>
          <w:rFonts w:ascii="Times New Roman" w:eastAsia="Times New Roman" w:hAnsi="Times New Roman"/>
          <w:b/>
          <w:sz w:val="24"/>
          <w:szCs w:val="24"/>
          <w:lang w:eastAsia="en-AU"/>
        </w:rPr>
        <w:tab/>
        <w:t>Section 42</w:t>
      </w:r>
      <w:r w:rsidR="00784D0E" w:rsidRPr="0068443E">
        <w:rPr>
          <w:rFonts w:ascii="Times New Roman" w:eastAsia="Times New Roman" w:hAnsi="Times New Roman"/>
          <w:b/>
          <w:sz w:val="24"/>
          <w:szCs w:val="24"/>
          <w:lang w:eastAsia="en-AU"/>
        </w:rPr>
        <w:t xml:space="preserve"> (heading)</w:t>
      </w:r>
    </w:p>
    <w:p w:rsidR="00784D0E" w:rsidRDefault="00FA4083" w:rsidP="00784D0E">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Item 7</w:t>
      </w:r>
      <w:r w:rsidR="00784D0E">
        <w:rPr>
          <w:rFonts w:ascii="Times New Roman" w:eastAsia="Times New Roman" w:hAnsi="Times New Roman"/>
          <w:sz w:val="24"/>
          <w:szCs w:val="24"/>
          <w:lang w:eastAsia="en-AU"/>
        </w:rPr>
        <w:t xml:space="preserve"> omits “(other than human remains)” from the heading of section 4</w:t>
      </w:r>
      <w:r>
        <w:rPr>
          <w:rFonts w:ascii="Times New Roman" w:eastAsia="Times New Roman" w:hAnsi="Times New Roman"/>
          <w:sz w:val="24"/>
          <w:szCs w:val="24"/>
          <w:lang w:eastAsia="en-AU"/>
        </w:rPr>
        <w:t>2</w:t>
      </w:r>
      <w:r w:rsidR="00784D0E">
        <w:rPr>
          <w:rFonts w:ascii="Times New Roman" w:eastAsia="Times New Roman" w:hAnsi="Times New Roman"/>
          <w:sz w:val="24"/>
          <w:szCs w:val="24"/>
          <w:lang w:eastAsia="en-AU"/>
        </w:rPr>
        <w:t>. This is a consequential amendment</w:t>
      </w:r>
      <w:r w:rsidR="00E03479">
        <w:rPr>
          <w:rFonts w:ascii="Times New Roman" w:eastAsia="Times New Roman" w:hAnsi="Times New Roman"/>
          <w:sz w:val="24"/>
          <w:szCs w:val="24"/>
          <w:lang w:eastAsia="en-AU"/>
        </w:rPr>
        <w:t xml:space="preserve"> to the amendment made by </w:t>
      </w:r>
      <w:r w:rsidR="00E5121A">
        <w:rPr>
          <w:rFonts w:ascii="Times New Roman" w:eastAsia="Times New Roman" w:hAnsi="Times New Roman"/>
          <w:sz w:val="24"/>
          <w:szCs w:val="24"/>
          <w:lang w:eastAsia="en-AU"/>
        </w:rPr>
        <w:t>I</w:t>
      </w:r>
      <w:r>
        <w:rPr>
          <w:rFonts w:ascii="Times New Roman" w:eastAsia="Times New Roman" w:hAnsi="Times New Roman"/>
          <w:sz w:val="24"/>
          <w:szCs w:val="24"/>
          <w:lang w:eastAsia="en-AU"/>
        </w:rPr>
        <w:t>tem 8</w:t>
      </w:r>
      <w:r w:rsidR="00784D0E">
        <w:rPr>
          <w:rFonts w:ascii="Times New Roman" w:eastAsia="Times New Roman" w:hAnsi="Times New Roman"/>
          <w:sz w:val="24"/>
          <w:szCs w:val="24"/>
          <w:lang w:eastAsia="en-AU"/>
        </w:rPr>
        <w:t>.</w:t>
      </w:r>
    </w:p>
    <w:p w:rsidR="00784D0E" w:rsidRPr="0068443E" w:rsidRDefault="00FA4083" w:rsidP="00784D0E">
      <w:pPr>
        <w:shd w:val="clear" w:color="auto" w:fill="FFFFFF"/>
        <w:spacing w:before="100" w:beforeAutospacing="1" w:after="100" w:afterAutospacing="1"/>
        <w:rPr>
          <w:rFonts w:ascii="Times New Roman" w:eastAsia="Times New Roman" w:hAnsi="Times New Roman"/>
          <w:b/>
          <w:sz w:val="24"/>
          <w:szCs w:val="24"/>
          <w:lang w:eastAsia="en-AU"/>
        </w:rPr>
      </w:pPr>
      <w:r>
        <w:rPr>
          <w:rFonts w:ascii="Times New Roman" w:eastAsia="Times New Roman" w:hAnsi="Times New Roman"/>
          <w:b/>
          <w:sz w:val="24"/>
          <w:szCs w:val="24"/>
          <w:lang w:eastAsia="en-AU"/>
        </w:rPr>
        <w:t>Item 8</w:t>
      </w:r>
      <w:r>
        <w:rPr>
          <w:rFonts w:ascii="Times New Roman" w:eastAsia="Times New Roman" w:hAnsi="Times New Roman"/>
          <w:b/>
          <w:sz w:val="24"/>
          <w:szCs w:val="24"/>
          <w:lang w:eastAsia="en-AU"/>
        </w:rPr>
        <w:tab/>
        <w:t>Paragraphs 42</w:t>
      </w:r>
      <w:r w:rsidR="00784D0E" w:rsidRPr="0068443E">
        <w:rPr>
          <w:rFonts w:ascii="Times New Roman" w:eastAsia="Times New Roman" w:hAnsi="Times New Roman"/>
          <w:b/>
          <w:sz w:val="24"/>
          <w:szCs w:val="24"/>
          <w:lang w:eastAsia="en-AU"/>
        </w:rPr>
        <w:t>(1)(a) to (c)</w:t>
      </w:r>
    </w:p>
    <w:p w:rsidR="004F43D4" w:rsidRDefault="004F43D4" w:rsidP="004F43D4">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8 repeals paragraphs in section 48 and substitutes wording to be consistent with proposed amendments to the </w:t>
      </w:r>
      <w:r w:rsidRPr="00CB3128">
        <w:rPr>
          <w:rFonts w:ascii="Times New Roman" w:eastAsia="Times New Roman" w:hAnsi="Times New Roman"/>
          <w:sz w:val="24"/>
          <w:szCs w:val="24"/>
          <w:lang w:eastAsia="en-AU"/>
        </w:rPr>
        <w:t>Act</w:t>
      </w:r>
      <w:r>
        <w:rPr>
          <w:rFonts w:ascii="Times New Roman" w:eastAsia="Times New Roman" w:hAnsi="Times New Roman"/>
          <w:sz w:val="24"/>
          <w:szCs w:val="24"/>
          <w:lang w:eastAsia="en-AU"/>
        </w:rPr>
        <w:t xml:space="preserve"> contained in the </w:t>
      </w:r>
      <w:r w:rsidRPr="00C565D9">
        <w:rPr>
          <w:rFonts w:ascii="Times New Roman" w:eastAsia="Times New Roman" w:hAnsi="Times New Roman"/>
          <w:sz w:val="24"/>
          <w:szCs w:val="24"/>
          <w:lang w:eastAsia="en-AU"/>
        </w:rPr>
        <w:t>Biosecurity Legislation Amendment (Miscellaneous Measures) Bill 2018</w:t>
      </w:r>
      <w:r>
        <w:rPr>
          <w:rFonts w:ascii="Times New Roman" w:eastAsia="Times New Roman" w:hAnsi="Times New Roman"/>
          <w:sz w:val="24"/>
          <w:szCs w:val="24"/>
          <w:lang w:eastAsia="en-AU"/>
        </w:rPr>
        <w:t xml:space="preserve">, which is presently before Parliament. The Bill makes proposed amendments to the definition of “human remains” in the </w:t>
      </w:r>
      <w:r w:rsidRPr="00BA1FB1">
        <w:rPr>
          <w:rFonts w:ascii="Times New Roman" w:eastAsia="Times New Roman" w:hAnsi="Times New Roman"/>
          <w:i/>
          <w:sz w:val="24"/>
          <w:szCs w:val="24"/>
          <w:lang w:eastAsia="en-AU"/>
        </w:rPr>
        <w:t>Biosecurity Act 2015</w:t>
      </w:r>
      <w:r>
        <w:rPr>
          <w:rFonts w:ascii="Times New Roman" w:eastAsia="Times New Roman" w:hAnsi="Times New Roman"/>
          <w:sz w:val="24"/>
          <w:szCs w:val="24"/>
          <w:lang w:eastAsia="en-AU"/>
        </w:rPr>
        <w:t>, to exclude from the definition hair, teeth and bones which have been separated from a deceased human’s body or part of a deceased person’s body.</w:t>
      </w:r>
    </w:p>
    <w:p w:rsidR="008E3886" w:rsidRPr="00DB1564" w:rsidRDefault="00C565D9" w:rsidP="00C565D9">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However, the amendments made in Schedule 2 will not commence if the event referred to in paragraph (b) in the table in section 2 of the Amendment Determination does not occur.</w:t>
      </w:r>
    </w:p>
    <w:sectPr w:rsidR="008E3886" w:rsidRPr="00DB156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8EE" w:rsidRDefault="006D78EE">
      <w:r>
        <w:separator/>
      </w:r>
    </w:p>
  </w:endnote>
  <w:endnote w:type="continuationSeparator" w:id="0">
    <w:p w:rsidR="006D78EE" w:rsidRDefault="006D78EE">
      <w:r>
        <w:continuationSeparator/>
      </w:r>
    </w:p>
  </w:endnote>
  <w:endnote w:type="continuationNotice" w:id="1">
    <w:p w:rsidR="006D78EE" w:rsidRDefault="006D78E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307599"/>
      <w:docPartObj>
        <w:docPartGallery w:val="Page Numbers (Bottom of Page)"/>
        <w:docPartUnique/>
      </w:docPartObj>
    </w:sdtPr>
    <w:sdtEndPr>
      <w:rPr>
        <w:noProof/>
      </w:rPr>
    </w:sdtEndPr>
    <w:sdtContent>
      <w:p w:rsidR="00A65DA0" w:rsidRDefault="00A65DA0">
        <w:pPr>
          <w:pStyle w:val="Footer"/>
          <w:jc w:val="right"/>
        </w:pPr>
        <w:r w:rsidRPr="001F2209">
          <w:rPr>
            <w:rFonts w:ascii="Times New Roman" w:hAnsi="Times New Roman"/>
          </w:rPr>
          <w:fldChar w:fldCharType="begin"/>
        </w:r>
        <w:r w:rsidRPr="001F2209">
          <w:rPr>
            <w:rFonts w:ascii="Times New Roman" w:hAnsi="Times New Roman"/>
          </w:rPr>
          <w:instrText xml:space="preserve"> PAGE   \* MERGEFORMAT </w:instrText>
        </w:r>
        <w:r w:rsidRPr="001F2209">
          <w:rPr>
            <w:rFonts w:ascii="Times New Roman" w:hAnsi="Times New Roman"/>
          </w:rPr>
          <w:fldChar w:fldCharType="separate"/>
        </w:r>
        <w:r w:rsidR="00464D55">
          <w:rPr>
            <w:rFonts w:ascii="Times New Roman" w:hAnsi="Times New Roman"/>
            <w:noProof/>
          </w:rPr>
          <w:t>1</w:t>
        </w:r>
        <w:r w:rsidRPr="001F2209">
          <w:rPr>
            <w:rFonts w:ascii="Times New Roman" w:hAnsi="Times New Roman"/>
            <w:noProof/>
          </w:rPr>
          <w:fldChar w:fldCharType="end"/>
        </w:r>
      </w:p>
    </w:sdtContent>
  </w:sdt>
  <w:p w:rsidR="00A65DA0" w:rsidRDefault="00A65DA0" w:rsidP="00C6669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8EE" w:rsidRDefault="006D78EE">
      <w:r>
        <w:separator/>
      </w:r>
    </w:p>
  </w:footnote>
  <w:footnote w:type="continuationSeparator" w:id="0">
    <w:p w:rsidR="006D78EE" w:rsidRDefault="006D78EE">
      <w:r>
        <w:continuationSeparator/>
      </w:r>
    </w:p>
  </w:footnote>
  <w:footnote w:type="continuationNotice" w:id="1">
    <w:p w:rsidR="006D78EE" w:rsidRDefault="006D78E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FF5E2C"/>
    <w:multiLevelType w:val="hybridMultilevel"/>
    <w:tmpl w:val="1F58F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4F0A91"/>
    <w:multiLevelType w:val="hybridMultilevel"/>
    <w:tmpl w:val="54187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913599"/>
    <w:multiLevelType w:val="multilevel"/>
    <w:tmpl w:val="02AA8FA0"/>
    <w:numStyleLink w:val="ListBullets"/>
  </w:abstractNum>
  <w:abstractNum w:abstractNumId="11" w15:restartNumberingAfterBreak="0">
    <w:nsid w:val="2F2425AB"/>
    <w:multiLevelType w:val="multilevel"/>
    <w:tmpl w:val="BC8603C0"/>
    <w:numStyleLink w:val="ListNumbers"/>
  </w:abstractNum>
  <w:abstractNum w:abstractNumId="12" w15:restartNumberingAfterBreak="0">
    <w:nsid w:val="2F963FE4"/>
    <w:multiLevelType w:val="hybridMultilevel"/>
    <w:tmpl w:val="2CDEA0EE"/>
    <w:lvl w:ilvl="0" w:tplc="7838826A">
      <w:start w:val="1"/>
      <w:numFmt w:val="decimal"/>
      <w:lvlText w:val="Item %1"/>
      <w:lvlJc w:val="left"/>
      <w:pPr>
        <w:ind w:left="1495"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342366A4"/>
    <w:multiLevelType w:val="hybridMultilevel"/>
    <w:tmpl w:val="03D8BE10"/>
    <w:lvl w:ilvl="0" w:tplc="041CE3C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4C0129"/>
    <w:multiLevelType w:val="hybridMultilevel"/>
    <w:tmpl w:val="7AA2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7914BD"/>
    <w:multiLevelType w:val="hybridMultilevel"/>
    <w:tmpl w:val="8C8EA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64201"/>
    <w:multiLevelType w:val="hybridMultilevel"/>
    <w:tmpl w:val="B11AA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DD5C12"/>
    <w:multiLevelType w:val="multilevel"/>
    <w:tmpl w:val="20F2356A"/>
    <w:numStyleLink w:val="Appendix"/>
  </w:abstractNum>
  <w:abstractNum w:abstractNumId="18" w15:restartNumberingAfterBreak="0">
    <w:nsid w:val="476D6762"/>
    <w:multiLevelType w:val="hybridMultilevel"/>
    <w:tmpl w:val="B1F8228A"/>
    <w:lvl w:ilvl="0" w:tplc="B62E7A9E">
      <w:start w:val="1"/>
      <w:numFmt w:val="decimal"/>
      <w:lvlText w:val="Item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BA6D27"/>
    <w:multiLevelType w:val="hybridMultilevel"/>
    <w:tmpl w:val="79E23938"/>
    <w:lvl w:ilvl="0" w:tplc="7838826A">
      <w:start w:val="1"/>
      <w:numFmt w:val="decimal"/>
      <w:lvlText w:val="Item %1"/>
      <w:lvlJc w:val="left"/>
      <w:pPr>
        <w:ind w:left="644"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48150A3D"/>
    <w:multiLevelType w:val="hybridMultilevel"/>
    <w:tmpl w:val="32D43B7E"/>
    <w:lvl w:ilvl="0" w:tplc="7838826A">
      <w:start w:val="1"/>
      <w:numFmt w:val="decimal"/>
      <w:lvlText w:val="Item %1"/>
      <w:lvlJc w:val="left"/>
      <w:pPr>
        <w:ind w:left="1495"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F82AB4"/>
    <w:multiLevelType w:val="hybridMultilevel"/>
    <w:tmpl w:val="00D41DD4"/>
    <w:lvl w:ilvl="0" w:tplc="B62E7A9E">
      <w:start w:val="1"/>
      <w:numFmt w:val="decimal"/>
      <w:lvlText w:val="Item %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CD1654"/>
    <w:multiLevelType w:val="hybridMultilevel"/>
    <w:tmpl w:val="9EE08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6"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312A95"/>
    <w:multiLevelType w:val="hybridMultilevel"/>
    <w:tmpl w:val="99AA7630"/>
    <w:lvl w:ilvl="0" w:tplc="B62E7A9E">
      <w:start w:val="1"/>
      <w:numFmt w:val="decimal"/>
      <w:lvlText w:val="Item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5993B6C"/>
    <w:multiLevelType w:val="hybridMultilevel"/>
    <w:tmpl w:val="03D8BE10"/>
    <w:lvl w:ilvl="0" w:tplc="041CE3C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1C45A3"/>
    <w:multiLevelType w:val="hybridMultilevel"/>
    <w:tmpl w:val="AA4E062E"/>
    <w:lvl w:ilvl="0" w:tplc="7838826A">
      <w:start w:val="1"/>
      <w:numFmt w:val="decimal"/>
      <w:lvlText w:val="Item %1"/>
      <w:lvlJc w:val="left"/>
      <w:pPr>
        <w:ind w:left="1495"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1" w15:restartNumberingAfterBreak="0">
    <w:nsid w:val="7E4611B8"/>
    <w:multiLevelType w:val="hybridMultilevel"/>
    <w:tmpl w:val="E0106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7"/>
  </w:num>
  <w:num w:numId="4">
    <w:abstractNumId w:val="8"/>
  </w:num>
  <w:num w:numId="5">
    <w:abstractNumId w:val="3"/>
  </w:num>
  <w:num w:numId="6">
    <w:abstractNumId w:val="10"/>
  </w:num>
  <w:num w:numId="7">
    <w:abstractNumId w:val="28"/>
  </w:num>
  <w:num w:numId="8">
    <w:abstractNumId w:val="11"/>
  </w:num>
  <w:num w:numId="9">
    <w:abstractNumId w:val="25"/>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6"/>
  </w:num>
  <w:num w:numId="14">
    <w:abstractNumId w:val="2"/>
  </w:num>
  <w:num w:numId="15">
    <w:abstractNumId w:val="1"/>
  </w:num>
  <w:num w:numId="16">
    <w:abstractNumId w:val="0"/>
  </w:num>
  <w:num w:numId="17">
    <w:abstractNumId w:val="4"/>
  </w:num>
  <w:num w:numId="18">
    <w:abstractNumId w:val="29"/>
  </w:num>
  <w:num w:numId="19">
    <w:abstractNumId w:val="15"/>
  </w:num>
  <w:num w:numId="20">
    <w:abstractNumId w:val="16"/>
  </w:num>
  <w:num w:numId="21">
    <w:abstractNumId w:val="19"/>
  </w:num>
  <w:num w:numId="22">
    <w:abstractNumId w:val="13"/>
  </w:num>
  <w:num w:numId="23">
    <w:abstractNumId w:val="18"/>
  </w:num>
  <w:num w:numId="24">
    <w:abstractNumId w:val="22"/>
  </w:num>
  <w:num w:numId="25">
    <w:abstractNumId w:val="20"/>
  </w:num>
  <w:num w:numId="26">
    <w:abstractNumId w:val="12"/>
  </w:num>
  <w:num w:numId="27">
    <w:abstractNumId w:val="30"/>
  </w:num>
  <w:num w:numId="28">
    <w:abstractNumId w:val="14"/>
  </w:num>
  <w:num w:numId="29">
    <w:abstractNumId w:val="6"/>
  </w:num>
  <w:num w:numId="30">
    <w:abstractNumId w:val="27"/>
  </w:num>
  <w:num w:numId="31">
    <w:abstractNumId w:val="24"/>
  </w:num>
  <w:num w:numId="32">
    <w:abstractNumId w:val="5"/>
  </w:num>
  <w:num w:numId="33">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54"/>
    <w:rsid w:val="00000049"/>
    <w:rsid w:val="000001EC"/>
    <w:rsid w:val="0000110C"/>
    <w:rsid w:val="0000140F"/>
    <w:rsid w:val="00001AA7"/>
    <w:rsid w:val="00010D93"/>
    <w:rsid w:val="0001150F"/>
    <w:rsid w:val="000148B4"/>
    <w:rsid w:val="00016120"/>
    <w:rsid w:val="00016478"/>
    <w:rsid w:val="000215C2"/>
    <w:rsid w:val="00021B7B"/>
    <w:rsid w:val="00021D3E"/>
    <w:rsid w:val="000220C2"/>
    <w:rsid w:val="00022747"/>
    <w:rsid w:val="000228D3"/>
    <w:rsid w:val="000255AE"/>
    <w:rsid w:val="00026D99"/>
    <w:rsid w:val="00034139"/>
    <w:rsid w:val="0003449E"/>
    <w:rsid w:val="00036A87"/>
    <w:rsid w:val="00037518"/>
    <w:rsid w:val="0004291F"/>
    <w:rsid w:val="00043328"/>
    <w:rsid w:val="00044C39"/>
    <w:rsid w:val="000466AF"/>
    <w:rsid w:val="00046B39"/>
    <w:rsid w:val="00047C5F"/>
    <w:rsid w:val="000510D1"/>
    <w:rsid w:val="0005252D"/>
    <w:rsid w:val="000541C6"/>
    <w:rsid w:val="0005691A"/>
    <w:rsid w:val="00057513"/>
    <w:rsid w:val="00062988"/>
    <w:rsid w:val="000640E0"/>
    <w:rsid w:val="00067FBD"/>
    <w:rsid w:val="000723C1"/>
    <w:rsid w:val="00072C82"/>
    <w:rsid w:val="00074630"/>
    <w:rsid w:val="00074DA8"/>
    <w:rsid w:val="00074ECF"/>
    <w:rsid w:val="0007503D"/>
    <w:rsid w:val="00076261"/>
    <w:rsid w:val="0008004E"/>
    <w:rsid w:val="00082D62"/>
    <w:rsid w:val="0008339D"/>
    <w:rsid w:val="000843F9"/>
    <w:rsid w:val="00084BEB"/>
    <w:rsid w:val="00085D6B"/>
    <w:rsid w:val="00085F82"/>
    <w:rsid w:val="00085FAF"/>
    <w:rsid w:val="00087F7D"/>
    <w:rsid w:val="00091EBE"/>
    <w:rsid w:val="000934B5"/>
    <w:rsid w:val="000938FD"/>
    <w:rsid w:val="000940B6"/>
    <w:rsid w:val="00095193"/>
    <w:rsid w:val="00097B0C"/>
    <w:rsid w:val="000A0CED"/>
    <w:rsid w:val="000A2A78"/>
    <w:rsid w:val="000A2CF4"/>
    <w:rsid w:val="000A350A"/>
    <w:rsid w:val="000A581C"/>
    <w:rsid w:val="000A5E72"/>
    <w:rsid w:val="000A646D"/>
    <w:rsid w:val="000B3548"/>
    <w:rsid w:val="000B3652"/>
    <w:rsid w:val="000B63BA"/>
    <w:rsid w:val="000B6D74"/>
    <w:rsid w:val="000B75ED"/>
    <w:rsid w:val="000B7FD8"/>
    <w:rsid w:val="000C10B9"/>
    <w:rsid w:val="000C111A"/>
    <w:rsid w:val="000C1E65"/>
    <w:rsid w:val="000C4EDE"/>
    <w:rsid w:val="000C5190"/>
    <w:rsid w:val="000C57DA"/>
    <w:rsid w:val="000C5812"/>
    <w:rsid w:val="000C64DC"/>
    <w:rsid w:val="000C6709"/>
    <w:rsid w:val="000D06BA"/>
    <w:rsid w:val="000D1670"/>
    <w:rsid w:val="000D1EE1"/>
    <w:rsid w:val="000D330F"/>
    <w:rsid w:val="000D4695"/>
    <w:rsid w:val="000D48DE"/>
    <w:rsid w:val="000E09B6"/>
    <w:rsid w:val="000E40FC"/>
    <w:rsid w:val="000E5532"/>
    <w:rsid w:val="000E7791"/>
    <w:rsid w:val="000E7E7E"/>
    <w:rsid w:val="000F4571"/>
    <w:rsid w:val="000F6343"/>
    <w:rsid w:val="000F7E54"/>
    <w:rsid w:val="0010072A"/>
    <w:rsid w:val="00100BBF"/>
    <w:rsid w:val="00100E12"/>
    <w:rsid w:val="00103190"/>
    <w:rsid w:val="0010793A"/>
    <w:rsid w:val="001100A0"/>
    <w:rsid w:val="00111343"/>
    <w:rsid w:val="001136EA"/>
    <w:rsid w:val="0011400C"/>
    <w:rsid w:val="00116EE8"/>
    <w:rsid w:val="00120ACF"/>
    <w:rsid w:val="00120E27"/>
    <w:rsid w:val="00124B17"/>
    <w:rsid w:val="001262C0"/>
    <w:rsid w:val="00126E6F"/>
    <w:rsid w:val="00127F2F"/>
    <w:rsid w:val="001306A8"/>
    <w:rsid w:val="00130EB1"/>
    <w:rsid w:val="00131F8B"/>
    <w:rsid w:val="00132159"/>
    <w:rsid w:val="0013329A"/>
    <w:rsid w:val="00133ED6"/>
    <w:rsid w:val="00135A84"/>
    <w:rsid w:val="0013603B"/>
    <w:rsid w:val="001372E1"/>
    <w:rsid w:val="0013791C"/>
    <w:rsid w:val="00140BD3"/>
    <w:rsid w:val="001457ED"/>
    <w:rsid w:val="00145F25"/>
    <w:rsid w:val="0014616B"/>
    <w:rsid w:val="001465A9"/>
    <w:rsid w:val="0014742A"/>
    <w:rsid w:val="00150C81"/>
    <w:rsid w:val="00154314"/>
    <w:rsid w:val="0015690C"/>
    <w:rsid w:val="00157E52"/>
    <w:rsid w:val="00161377"/>
    <w:rsid w:val="00161B51"/>
    <w:rsid w:val="00162266"/>
    <w:rsid w:val="001657DD"/>
    <w:rsid w:val="0016611F"/>
    <w:rsid w:val="001663C7"/>
    <w:rsid w:val="00170226"/>
    <w:rsid w:val="001702FF"/>
    <w:rsid w:val="00170FD6"/>
    <w:rsid w:val="0017159A"/>
    <w:rsid w:val="00171926"/>
    <w:rsid w:val="00174354"/>
    <w:rsid w:val="00176F62"/>
    <w:rsid w:val="00177056"/>
    <w:rsid w:val="0018077E"/>
    <w:rsid w:val="0018344C"/>
    <w:rsid w:val="00183D84"/>
    <w:rsid w:val="001849EA"/>
    <w:rsid w:val="00186E86"/>
    <w:rsid w:val="0019031A"/>
    <w:rsid w:val="001906B3"/>
    <w:rsid w:val="00192781"/>
    <w:rsid w:val="001936C8"/>
    <w:rsid w:val="00193B49"/>
    <w:rsid w:val="00195BC0"/>
    <w:rsid w:val="001A0CA8"/>
    <w:rsid w:val="001A122E"/>
    <w:rsid w:val="001A4057"/>
    <w:rsid w:val="001A41A9"/>
    <w:rsid w:val="001A44AE"/>
    <w:rsid w:val="001A47E9"/>
    <w:rsid w:val="001A5A78"/>
    <w:rsid w:val="001A7580"/>
    <w:rsid w:val="001A7FB3"/>
    <w:rsid w:val="001B0E25"/>
    <w:rsid w:val="001B1904"/>
    <w:rsid w:val="001B1EE5"/>
    <w:rsid w:val="001B3B40"/>
    <w:rsid w:val="001B5737"/>
    <w:rsid w:val="001B58DC"/>
    <w:rsid w:val="001B6741"/>
    <w:rsid w:val="001C127F"/>
    <w:rsid w:val="001C34BE"/>
    <w:rsid w:val="001C37C6"/>
    <w:rsid w:val="001C4583"/>
    <w:rsid w:val="001C5383"/>
    <w:rsid w:val="001C5AE4"/>
    <w:rsid w:val="001C60B5"/>
    <w:rsid w:val="001C65B2"/>
    <w:rsid w:val="001C74B6"/>
    <w:rsid w:val="001D2AAF"/>
    <w:rsid w:val="001D2D07"/>
    <w:rsid w:val="001D3329"/>
    <w:rsid w:val="001D37FE"/>
    <w:rsid w:val="001D3B2A"/>
    <w:rsid w:val="001D3BC5"/>
    <w:rsid w:val="001D5BB9"/>
    <w:rsid w:val="001D6F08"/>
    <w:rsid w:val="001E168C"/>
    <w:rsid w:val="001E16E6"/>
    <w:rsid w:val="001E2948"/>
    <w:rsid w:val="001E5C8F"/>
    <w:rsid w:val="001E63AB"/>
    <w:rsid w:val="001E65ED"/>
    <w:rsid w:val="001E6719"/>
    <w:rsid w:val="001E7920"/>
    <w:rsid w:val="001F0BDE"/>
    <w:rsid w:val="001F2209"/>
    <w:rsid w:val="001F433F"/>
    <w:rsid w:val="001F6B7A"/>
    <w:rsid w:val="001F7D24"/>
    <w:rsid w:val="0020158B"/>
    <w:rsid w:val="002016C1"/>
    <w:rsid w:val="00205170"/>
    <w:rsid w:val="00205238"/>
    <w:rsid w:val="00205EE0"/>
    <w:rsid w:val="00206339"/>
    <w:rsid w:val="00206962"/>
    <w:rsid w:val="00206B6E"/>
    <w:rsid w:val="002074D5"/>
    <w:rsid w:val="00211139"/>
    <w:rsid w:val="002119B9"/>
    <w:rsid w:val="0021275A"/>
    <w:rsid w:val="00214518"/>
    <w:rsid w:val="00214AB2"/>
    <w:rsid w:val="00214AF5"/>
    <w:rsid w:val="0022118F"/>
    <w:rsid w:val="00222788"/>
    <w:rsid w:val="00222C58"/>
    <w:rsid w:val="00223F08"/>
    <w:rsid w:val="00224074"/>
    <w:rsid w:val="00224232"/>
    <w:rsid w:val="00225750"/>
    <w:rsid w:val="00225C6F"/>
    <w:rsid w:val="0022657C"/>
    <w:rsid w:val="00227680"/>
    <w:rsid w:val="0023179F"/>
    <w:rsid w:val="002319DF"/>
    <w:rsid w:val="00232C73"/>
    <w:rsid w:val="002332F8"/>
    <w:rsid w:val="00233EEC"/>
    <w:rsid w:val="00235DB8"/>
    <w:rsid w:val="00236806"/>
    <w:rsid w:val="0023755E"/>
    <w:rsid w:val="00237603"/>
    <w:rsid w:val="00237924"/>
    <w:rsid w:val="0024182D"/>
    <w:rsid w:val="002418BA"/>
    <w:rsid w:val="00241B3E"/>
    <w:rsid w:val="0024205D"/>
    <w:rsid w:val="0024269A"/>
    <w:rsid w:val="002446F2"/>
    <w:rsid w:val="00244827"/>
    <w:rsid w:val="00245727"/>
    <w:rsid w:val="0024603A"/>
    <w:rsid w:val="0024679A"/>
    <w:rsid w:val="00246BDD"/>
    <w:rsid w:val="00246BEB"/>
    <w:rsid w:val="00246D5B"/>
    <w:rsid w:val="0025147C"/>
    <w:rsid w:val="00251FBC"/>
    <w:rsid w:val="00253BA1"/>
    <w:rsid w:val="00253FF6"/>
    <w:rsid w:val="00256859"/>
    <w:rsid w:val="00257E93"/>
    <w:rsid w:val="00260050"/>
    <w:rsid w:val="002608B7"/>
    <w:rsid w:val="00263099"/>
    <w:rsid w:val="002632A7"/>
    <w:rsid w:val="00266902"/>
    <w:rsid w:val="00267FE4"/>
    <w:rsid w:val="002705E5"/>
    <w:rsid w:val="00270A85"/>
    <w:rsid w:val="002720A1"/>
    <w:rsid w:val="00272328"/>
    <w:rsid w:val="00272F1B"/>
    <w:rsid w:val="002769CB"/>
    <w:rsid w:val="002770D1"/>
    <w:rsid w:val="0028104B"/>
    <w:rsid w:val="002832F5"/>
    <w:rsid w:val="002837FA"/>
    <w:rsid w:val="00283912"/>
    <w:rsid w:val="00284CE4"/>
    <w:rsid w:val="00284E79"/>
    <w:rsid w:val="002874F1"/>
    <w:rsid w:val="00287A51"/>
    <w:rsid w:val="00290B5E"/>
    <w:rsid w:val="00292990"/>
    <w:rsid w:val="00292EBF"/>
    <w:rsid w:val="00293DED"/>
    <w:rsid w:val="00293FE4"/>
    <w:rsid w:val="00297B71"/>
    <w:rsid w:val="002A0691"/>
    <w:rsid w:val="002A07D8"/>
    <w:rsid w:val="002A2138"/>
    <w:rsid w:val="002A48C6"/>
    <w:rsid w:val="002A52CB"/>
    <w:rsid w:val="002A60F2"/>
    <w:rsid w:val="002B3912"/>
    <w:rsid w:val="002B5207"/>
    <w:rsid w:val="002B6BB4"/>
    <w:rsid w:val="002C2E15"/>
    <w:rsid w:val="002C6948"/>
    <w:rsid w:val="002C7CD7"/>
    <w:rsid w:val="002D0EF0"/>
    <w:rsid w:val="002D2D6E"/>
    <w:rsid w:val="002D333D"/>
    <w:rsid w:val="002D411D"/>
    <w:rsid w:val="002D538F"/>
    <w:rsid w:val="002D5506"/>
    <w:rsid w:val="002D5FFE"/>
    <w:rsid w:val="002D62F4"/>
    <w:rsid w:val="002D7673"/>
    <w:rsid w:val="002E15DE"/>
    <w:rsid w:val="002E2AC5"/>
    <w:rsid w:val="002E2D61"/>
    <w:rsid w:val="002E32F4"/>
    <w:rsid w:val="002E496E"/>
    <w:rsid w:val="002E58B0"/>
    <w:rsid w:val="002E5C42"/>
    <w:rsid w:val="002E6912"/>
    <w:rsid w:val="002F2BCB"/>
    <w:rsid w:val="002F5073"/>
    <w:rsid w:val="0030138B"/>
    <w:rsid w:val="003059D7"/>
    <w:rsid w:val="00305B8F"/>
    <w:rsid w:val="0030666C"/>
    <w:rsid w:val="00307D05"/>
    <w:rsid w:val="003107DA"/>
    <w:rsid w:val="003115E1"/>
    <w:rsid w:val="00314070"/>
    <w:rsid w:val="0031470E"/>
    <w:rsid w:val="003170DE"/>
    <w:rsid w:val="00321D24"/>
    <w:rsid w:val="00322CC8"/>
    <w:rsid w:val="0032362F"/>
    <w:rsid w:val="00323AE6"/>
    <w:rsid w:val="00325B45"/>
    <w:rsid w:val="0032633E"/>
    <w:rsid w:val="00326930"/>
    <w:rsid w:val="00326F40"/>
    <w:rsid w:val="00326F48"/>
    <w:rsid w:val="00331E32"/>
    <w:rsid w:val="00332BB5"/>
    <w:rsid w:val="0033347F"/>
    <w:rsid w:val="00333AF1"/>
    <w:rsid w:val="00334484"/>
    <w:rsid w:val="003344AE"/>
    <w:rsid w:val="00334E17"/>
    <w:rsid w:val="00337A2C"/>
    <w:rsid w:val="00340557"/>
    <w:rsid w:val="00344080"/>
    <w:rsid w:val="003470A4"/>
    <w:rsid w:val="003473DC"/>
    <w:rsid w:val="0035367B"/>
    <w:rsid w:val="003572AE"/>
    <w:rsid w:val="00357398"/>
    <w:rsid w:val="00360633"/>
    <w:rsid w:val="00361041"/>
    <w:rsid w:val="00362269"/>
    <w:rsid w:val="00367A64"/>
    <w:rsid w:val="00367C0A"/>
    <w:rsid w:val="00371A2C"/>
    <w:rsid w:val="00372E21"/>
    <w:rsid w:val="0037307D"/>
    <w:rsid w:val="00373F73"/>
    <w:rsid w:val="00374648"/>
    <w:rsid w:val="0037561E"/>
    <w:rsid w:val="0038023C"/>
    <w:rsid w:val="00380B8D"/>
    <w:rsid w:val="0038180D"/>
    <w:rsid w:val="00382080"/>
    <w:rsid w:val="00386228"/>
    <w:rsid w:val="00386C68"/>
    <w:rsid w:val="00390CA7"/>
    <w:rsid w:val="00390CEB"/>
    <w:rsid w:val="003926DE"/>
    <w:rsid w:val="00395D70"/>
    <w:rsid w:val="00396B08"/>
    <w:rsid w:val="00397460"/>
    <w:rsid w:val="003A1C14"/>
    <w:rsid w:val="003A3A4D"/>
    <w:rsid w:val="003A58D2"/>
    <w:rsid w:val="003A632C"/>
    <w:rsid w:val="003A6D5C"/>
    <w:rsid w:val="003A7BD5"/>
    <w:rsid w:val="003A7FC4"/>
    <w:rsid w:val="003B0BF4"/>
    <w:rsid w:val="003B14F2"/>
    <w:rsid w:val="003B1AC4"/>
    <w:rsid w:val="003B2BBE"/>
    <w:rsid w:val="003B7341"/>
    <w:rsid w:val="003C55E6"/>
    <w:rsid w:val="003C5B77"/>
    <w:rsid w:val="003C79F1"/>
    <w:rsid w:val="003C7FE9"/>
    <w:rsid w:val="003D2EC7"/>
    <w:rsid w:val="003D360F"/>
    <w:rsid w:val="003D47E4"/>
    <w:rsid w:val="003D4BAC"/>
    <w:rsid w:val="003D4BF5"/>
    <w:rsid w:val="003D4FC7"/>
    <w:rsid w:val="003D5FF5"/>
    <w:rsid w:val="003D682E"/>
    <w:rsid w:val="003D7F97"/>
    <w:rsid w:val="003E4868"/>
    <w:rsid w:val="003E4F2F"/>
    <w:rsid w:val="003E578D"/>
    <w:rsid w:val="003E6544"/>
    <w:rsid w:val="003E6C1E"/>
    <w:rsid w:val="003F2C62"/>
    <w:rsid w:val="003F2E35"/>
    <w:rsid w:val="003F36B8"/>
    <w:rsid w:val="003F3BE9"/>
    <w:rsid w:val="003F4C7D"/>
    <w:rsid w:val="003F6201"/>
    <w:rsid w:val="003F6689"/>
    <w:rsid w:val="003F7E8F"/>
    <w:rsid w:val="004003F9"/>
    <w:rsid w:val="00401886"/>
    <w:rsid w:val="00404B4D"/>
    <w:rsid w:val="00404C41"/>
    <w:rsid w:val="004114D5"/>
    <w:rsid w:val="004142C8"/>
    <w:rsid w:val="004152BD"/>
    <w:rsid w:val="004212D6"/>
    <w:rsid w:val="00421D77"/>
    <w:rsid w:val="00422E9F"/>
    <w:rsid w:val="004236F6"/>
    <w:rsid w:val="00423F0F"/>
    <w:rsid w:val="0042494D"/>
    <w:rsid w:val="00427B49"/>
    <w:rsid w:val="00427C34"/>
    <w:rsid w:val="004306C4"/>
    <w:rsid w:val="00431291"/>
    <w:rsid w:val="004315D9"/>
    <w:rsid w:val="00437273"/>
    <w:rsid w:val="00437394"/>
    <w:rsid w:val="00442084"/>
    <w:rsid w:val="00442585"/>
    <w:rsid w:val="00442CD5"/>
    <w:rsid w:val="00444917"/>
    <w:rsid w:val="00445AA6"/>
    <w:rsid w:val="00446EC4"/>
    <w:rsid w:val="004516AD"/>
    <w:rsid w:val="00455FA0"/>
    <w:rsid w:val="00456A87"/>
    <w:rsid w:val="00456EAF"/>
    <w:rsid w:val="00460FB0"/>
    <w:rsid w:val="0046161E"/>
    <w:rsid w:val="00461807"/>
    <w:rsid w:val="00462627"/>
    <w:rsid w:val="00464D55"/>
    <w:rsid w:val="00464F6D"/>
    <w:rsid w:val="0047085B"/>
    <w:rsid w:val="00472530"/>
    <w:rsid w:val="00473813"/>
    <w:rsid w:val="00474328"/>
    <w:rsid w:val="00476BE3"/>
    <w:rsid w:val="00481078"/>
    <w:rsid w:val="0048243B"/>
    <w:rsid w:val="004859C9"/>
    <w:rsid w:val="00487194"/>
    <w:rsid w:val="004913DF"/>
    <w:rsid w:val="00491B71"/>
    <w:rsid w:val="00492108"/>
    <w:rsid w:val="00492AC6"/>
    <w:rsid w:val="00492AEC"/>
    <w:rsid w:val="00492DFF"/>
    <w:rsid w:val="0049312F"/>
    <w:rsid w:val="00493A7A"/>
    <w:rsid w:val="00494555"/>
    <w:rsid w:val="004964A3"/>
    <w:rsid w:val="004A1BEE"/>
    <w:rsid w:val="004A5CE4"/>
    <w:rsid w:val="004A5EF8"/>
    <w:rsid w:val="004A668D"/>
    <w:rsid w:val="004A6F9C"/>
    <w:rsid w:val="004B0253"/>
    <w:rsid w:val="004B1AFF"/>
    <w:rsid w:val="004B217A"/>
    <w:rsid w:val="004B29F6"/>
    <w:rsid w:val="004B4A9E"/>
    <w:rsid w:val="004B6795"/>
    <w:rsid w:val="004C0384"/>
    <w:rsid w:val="004C1129"/>
    <w:rsid w:val="004C16B8"/>
    <w:rsid w:val="004C18BA"/>
    <w:rsid w:val="004C5038"/>
    <w:rsid w:val="004C55CC"/>
    <w:rsid w:val="004C55EB"/>
    <w:rsid w:val="004C7275"/>
    <w:rsid w:val="004C7BD9"/>
    <w:rsid w:val="004C7D3C"/>
    <w:rsid w:val="004C7F03"/>
    <w:rsid w:val="004D07D9"/>
    <w:rsid w:val="004D0F2D"/>
    <w:rsid w:val="004D121F"/>
    <w:rsid w:val="004D12BD"/>
    <w:rsid w:val="004D1774"/>
    <w:rsid w:val="004D2D3C"/>
    <w:rsid w:val="004D5F1E"/>
    <w:rsid w:val="004E3460"/>
    <w:rsid w:val="004E4EFE"/>
    <w:rsid w:val="004E63F0"/>
    <w:rsid w:val="004F01E9"/>
    <w:rsid w:val="004F107A"/>
    <w:rsid w:val="004F1497"/>
    <w:rsid w:val="004F1855"/>
    <w:rsid w:val="004F33F5"/>
    <w:rsid w:val="004F423E"/>
    <w:rsid w:val="004F43D4"/>
    <w:rsid w:val="004F4637"/>
    <w:rsid w:val="004F51E5"/>
    <w:rsid w:val="004F51F0"/>
    <w:rsid w:val="005032D2"/>
    <w:rsid w:val="005065B1"/>
    <w:rsid w:val="005074B3"/>
    <w:rsid w:val="005143B4"/>
    <w:rsid w:val="00514482"/>
    <w:rsid w:val="005167CD"/>
    <w:rsid w:val="0051757D"/>
    <w:rsid w:val="00517F3E"/>
    <w:rsid w:val="005225D5"/>
    <w:rsid w:val="00524020"/>
    <w:rsid w:val="00524620"/>
    <w:rsid w:val="00527E14"/>
    <w:rsid w:val="00527F22"/>
    <w:rsid w:val="00531A1F"/>
    <w:rsid w:val="005335A7"/>
    <w:rsid w:val="00534EA4"/>
    <w:rsid w:val="00535E31"/>
    <w:rsid w:val="005415AB"/>
    <w:rsid w:val="00541965"/>
    <w:rsid w:val="00544467"/>
    <w:rsid w:val="005444C2"/>
    <w:rsid w:val="00545039"/>
    <w:rsid w:val="0054714D"/>
    <w:rsid w:val="00547266"/>
    <w:rsid w:val="0054747E"/>
    <w:rsid w:val="00547EF6"/>
    <w:rsid w:val="00550A2E"/>
    <w:rsid w:val="005542D6"/>
    <w:rsid w:val="00554E08"/>
    <w:rsid w:val="005551C4"/>
    <w:rsid w:val="00557348"/>
    <w:rsid w:val="0056356E"/>
    <w:rsid w:val="00565A61"/>
    <w:rsid w:val="00565E49"/>
    <w:rsid w:val="00573080"/>
    <w:rsid w:val="00573B4F"/>
    <w:rsid w:val="0057476A"/>
    <w:rsid w:val="0057489E"/>
    <w:rsid w:val="005771FC"/>
    <w:rsid w:val="00581E7E"/>
    <w:rsid w:val="00590AEF"/>
    <w:rsid w:val="00591793"/>
    <w:rsid w:val="00592C32"/>
    <w:rsid w:val="005934C4"/>
    <w:rsid w:val="005935D9"/>
    <w:rsid w:val="00594843"/>
    <w:rsid w:val="005A1809"/>
    <w:rsid w:val="005A1F4D"/>
    <w:rsid w:val="005A2B06"/>
    <w:rsid w:val="005A6B80"/>
    <w:rsid w:val="005B14E4"/>
    <w:rsid w:val="005B19FF"/>
    <w:rsid w:val="005B203B"/>
    <w:rsid w:val="005B3DF2"/>
    <w:rsid w:val="005B42C8"/>
    <w:rsid w:val="005B50A3"/>
    <w:rsid w:val="005B6746"/>
    <w:rsid w:val="005B687B"/>
    <w:rsid w:val="005B6963"/>
    <w:rsid w:val="005B6C53"/>
    <w:rsid w:val="005C00A0"/>
    <w:rsid w:val="005C13F8"/>
    <w:rsid w:val="005C2E91"/>
    <w:rsid w:val="005C5DCF"/>
    <w:rsid w:val="005C688D"/>
    <w:rsid w:val="005D1D29"/>
    <w:rsid w:val="005D2FAE"/>
    <w:rsid w:val="005D3306"/>
    <w:rsid w:val="005D3347"/>
    <w:rsid w:val="005D373A"/>
    <w:rsid w:val="005D47FF"/>
    <w:rsid w:val="005D4BBE"/>
    <w:rsid w:val="005D53B6"/>
    <w:rsid w:val="005D6778"/>
    <w:rsid w:val="005D68EE"/>
    <w:rsid w:val="005D6A18"/>
    <w:rsid w:val="005D713A"/>
    <w:rsid w:val="005E10ED"/>
    <w:rsid w:val="005E1C0A"/>
    <w:rsid w:val="005E3BF3"/>
    <w:rsid w:val="005E47AA"/>
    <w:rsid w:val="005E65D2"/>
    <w:rsid w:val="005E69FF"/>
    <w:rsid w:val="005E7F91"/>
    <w:rsid w:val="005F275A"/>
    <w:rsid w:val="005F42C8"/>
    <w:rsid w:val="005F4F4F"/>
    <w:rsid w:val="005F5252"/>
    <w:rsid w:val="0060171A"/>
    <w:rsid w:val="00601E2F"/>
    <w:rsid w:val="006026BA"/>
    <w:rsid w:val="006038BF"/>
    <w:rsid w:val="00605BE1"/>
    <w:rsid w:val="006068D7"/>
    <w:rsid w:val="00606CB4"/>
    <w:rsid w:val="00606DE6"/>
    <w:rsid w:val="00606E9C"/>
    <w:rsid w:val="006125C9"/>
    <w:rsid w:val="0061306D"/>
    <w:rsid w:val="006207CF"/>
    <w:rsid w:val="00621A91"/>
    <w:rsid w:val="00621B56"/>
    <w:rsid w:val="006222DF"/>
    <w:rsid w:val="006223C9"/>
    <w:rsid w:val="00626811"/>
    <w:rsid w:val="00626E31"/>
    <w:rsid w:val="006276F5"/>
    <w:rsid w:val="00627D6E"/>
    <w:rsid w:val="00634261"/>
    <w:rsid w:val="00634316"/>
    <w:rsid w:val="00635BAF"/>
    <w:rsid w:val="00641E62"/>
    <w:rsid w:val="006445C7"/>
    <w:rsid w:val="006447BA"/>
    <w:rsid w:val="006460EC"/>
    <w:rsid w:val="00647EA0"/>
    <w:rsid w:val="0065029F"/>
    <w:rsid w:val="0065051A"/>
    <w:rsid w:val="00650664"/>
    <w:rsid w:val="006531C7"/>
    <w:rsid w:val="00654070"/>
    <w:rsid w:val="00655952"/>
    <w:rsid w:val="006563D3"/>
    <w:rsid w:val="00656660"/>
    <w:rsid w:val="00660359"/>
    <w:rsid w:val="0066229A"/>
    <w:rsid w:val="00662E4D"/>
    <w:rsid w:val="006656E2"/>
    <w:rsid w:val="00670169"/>
    <w:rsid w:val="006713B6"/>
    <w:rsid w:val="00675C63"/>
    <w:rsid w:val="006777B4"/>
    <w:rsid w:val="00682A1C"/>
    <w:rsid w:val="0068443E"/>
    <w:rsid w:val="00684511"/>
    <w:rsid w:val="00686660"/>
    <w:rsid w:val="00687AAF"/>
    <w:rsid w:val="00687EED"/>
    <w:rsid w:val="0069172F"/>
    <w:rsid w:val="00691B81"/>
    <w:rsid w:val="00692519"/>
    <w:rsid w:val="00693C82"/>
    <w:rsid w:val="00695405"/>
    <w:rsid w:val="00695975"/>
    <w:rsid w:val="00696234"/>
    <w:rsid w:val="0069701B"/>
    <w:rsid w:val="006A16A4"/>
    <w:rsid w:val="006A1E47"/>
    <w:rsid w:val="006A3979"/>
    <w:rsid w:val="006A5307"/>
    <w:rsid w:val="006A61C9"/>
    <w:rsid w:val="006B1A41"/>
    <w:rsid w:val="006B3FC1"/>
    <w:rsid w:val="006B4135"/>
    <w:rsid w:val="006B485E"/>
    <w:rsid w:val="006B5193"/>
    <w:rsid w:val="006C4104"/>
    <w:rsid w:val="006C66BF"/>
    <w:rsid w:val="006C6BA2"/>
    <w:rsid w:val="006C6F70"/>
    <w:rsid w:val="006C73B6"/>
    <w:rsid w:val="006D127F"/>
    <w:rsid w:val="006D25C3"/>
    <w:rsid w:val="006D73F8"/>
    <w:rsid w:val="006D78EE"/>
    <w:rsid w:val="006E0401"/>
    <w:rsid w:val="006E50CF"/>
    <w:rsid w:val="006E56BF"/>
    <w:rsid w:val="006E714A"/>
    <w:rsid w:val="006E7511"/>
    <w:rsid w:val="006E765A"/>
    <w:rsid w:val="006E7C62"/>
    <w:rsid w:val="006F04E3"/>
    <w:rsid w:val="006F298D"/>
    <w:rsid w:val="006F485A"/>
    <w:rsid w:val="006F64E0"/>
    <w:rsid w:val="00704602"/>
    <w:rsid w:val="007050B5"/>
    <w:rsid w:val="00706B89"/>
    <w:rsid w:val="007104C6"/>
    <w:rsid w:val="00710BA6"/>
    <w:rsid w:val="00712F0F"/>
    <w:rsid w:val="007143C9"/>
    <w:rsid w:val="00714E57"/>
    <w:rsid w:val="00715D11"/>
    <w:rsid w:val="0071755F"/>
    <w:rsid w:val="00723DC9"/>
    <w:rsid w:val="0072447F"/>
    <w:rsid w:val="00724693"/>
    <w:rsid w:val="00725EA0"/>
    <w:rsid w:val="00727CAD"/>
    <w:rsid w:val="00730006"/>
    <w:rsid w:val="00734692"/>
    <w:rsid w:val="00734753"/>
    <w:rsid w:val="007355B6"/>
    <w:rsid w:val="00736C45"/>
    <w:rsid w:val="0073739C"/>
    <w:rsid w:val="00737451"/>
    <w:rsid w:val="007378C7"/>
    <w:rsid w:val="00741746"/>
    <w:rsid w:val="00741989"/>
    <w:rsid w:val="00743E29"/>
    <w:rsid w:val="0074674B"/>
    <w:rsid w:val="00750ADC"/>
    <w:rsid w:val="0075576C"/>
    <w:rsid w:val="00756900"/>
    <w:rsid w:val="0076080F"/>
    <w:rsid w:val="00761A12"/>
    <w:rsid w:val="007623BF"/>
    <w:rsid w:val="00762A03"/>
    <w:rsid w:val="00763523"/>
    <w:rsid w:val="00764412"/>
    <w:rsid w:val="00765351"/>
    <w:rsid w:val="00766481"/>
    <w:rsid w:val="007667AF"/>
    <w:rsid w:val="00766E3D"/>
    <w:rsid w:val="00767A95"/>
    <w:rsid w:val="0077729A"/>
    <w:rsid w:val="007775CE"/>
    <w:rsid w:val="00782610"/>
    <w:rsid w:val="00783710"/>
    <w:rsid w:val="00784D0E"/>
    <w:rsid w:val="00787E54"/>
    <w:rsid w:val="0079192F"/>
    <w:rsid w:val="00792FF6"/>
    <w:rsid w:val="0079440A"/>
    <w:rsid w:val="00796926"/>
    <w:rsid w:val="00796AFC"/>
    <w:rsid w:val="007972E4"/>
    <w:rsid w:val="00797E16"/>
    <w:rsid w:val="007A4045"/>
    <w:rsid w:val="007A43BB"/>
    <w:rsid w:val="007A495D"/>
    <w:rsid w:val="007A6271"/>
    <w:rsid w:val="007A64DD"/>
    <w:rsid w:val="007A677C"/>
    <w:rsid w:val="007A7461"/>
    <w:rsid w:val="007A7A8F"/>
    <w:rsid w:val="007B14EF"/>
    <w:rsid w:val="007B3DAE"/>
    <w:rsid w:val="007C3F0C"/>
    <w:rsid w:val="007C4688"/>
    <w:rsid w:val="007C4AE7"/>
    <w:rsid w:val="007C58F1"/>
    <w:rsid w:val="007C7A0A"/>
    <w:rsid w:val="007D0418"/>
    <w:rsid w:val="007E0612"/>
    <w:rsid w:val="007E0981"/>
    <w:rsid w:val="007E444A"/>
    <w:rsid w:val="007F2DA8"/>
    <w:rsid w:val="007F31FA"/>
    <w:rsid w:val="007F34FB"/>
    <w:rsid w:val="007F48B6"/>
    <w:rsid w:val="007F562F"/>
    <w:rsid w:val="0080294C"/>
    <w:rsid w:val="00803A7A"/>
    <w:rsid w:val="008046AE"/>
    <w:rsid w:val="00805A89"/>
    <w:rsid w:val="008071AD"/>
    <w:rsid w:val="0080757E"/>
    <w:rsid w:val="00811D3E"/>
    <w:rsid w:val="00811FE8"/>
    <w:rsid w:val="00813225"/>
    <w:rsid w:val="00813640"/>
    <w:rsid w:val="00816354"/>
    <w:rsid w:val="00816CF3"/>
    <w:rsid w:val="00820E64"/>
    <w:rsid w:val="00820E66"/>
    <w:rsid w:val="0082124E"/>
    <w:rsid w:val="0082131F"/>
    <w:rsid w:val="00822262"/>
    <w:rsid w:val="00822676"/>
    <w:rsid w:val="0082350F"/>
    <w:rsid w:val="00824916"/>
    <w:rsid w:val="00824F14"/>
    <w:rsid w:val="00825400"/>
    <w:rsid w:val="008257CC"/>
    <w:rsid w:val="00825BDF"/>
    <w:rsid w:val="00826822"/>
    <w:rsid w:val="00827A27"/>
    <w:rsid w:val="0083226F"/>
    <w:rsid w:val="008333BF"/>
    <w:rsid w:val="008353D4"/>
    <w:rsid w:val="00835686"/>
    <w:rsid w:val="0083620F"/>
    <w:rsid w:val="008409DD"/>
    <w:rsid w:val="00841118"/>
    <w:rsid w:val="00841D58"/>
    <w:rsid w:val="008437C6"/>
    <w:rsid w:val="00843945"/>
    <w:rsid w:val="00844FE4"/>
    <w:rsid w:val="00845D02"/>
    <w:rsid w:val="008478BC"/>
    <w:rsid w:val="008506DF"/>
    <w:rsid w:val="00852E96"/>
    <w:rsid w:val="00852FAF"/>
    <w:rsid w:val="008554B2"/>
    <w:rsid w:val="00856778"/>
    <w:rsid w:val="008678B3"/>
    <w:rsid w:val="008701E6"/>
    <w:rsid w:val="00870EA7"/>
    <w:rsid w:val="008715C9"/>
    <w:rsid w:val="008716D6"/>
    <w:rsid w:val="00871838"/>
    <w:rsid w:val="008726F4"/>
    <w:rsid w:val="0087431F"/>
    <w:rsid w:val="0087584F"/>
    <w:rsid w:val="00875F48"/>
    <w:rsid w:val="00884349"/>
    <w:rsid w:val="008863B9"/>
    <w:rsid w:val="008900DB"/>
    <w:rsid w:val="008910FD"/>
    <w:rsid w:val="00891C7A"/>
    <w:rsid w:val="00893855"/>
    <w:rsid w:val="00893C47"/>
    <w:rsid w:val="008954BE"/>
    <w:rsid w:val="00896A9D"/>
    <w:rsid w:val="008A00ED"/>
    <w:rsid w:val="008A0D42"/>
    <w:rsid w:val="008A407F"/>
    <w:rsid w:val="008A6084"/>
    <w:rsid w:val="008A75D9"/>
    <w:rsid w:val="008B0C68"/>
    <w:rsid w:val="008B159F"/>
    <w:rsid w:val="008B4832"/>
    <w:rsid w:val="008C0023"/>
    <w:rsid w:val="008C0598"/>
    <w:rsid w:val="008C10CA"/>
    <w:rsid w:val="008C193C"/>
    <w:rsid w:val="008C21DF"/>
    <w:rsid w:val="008C4DBA"/>
    <w:rsid w:val="008C518E"/>
    <w:rsid w:val="008C639E"/>
    <w:rsid w:val="008C6739"/>
    <w:rsid w:val="008C788D"/>
    <w:rsid w:val="008D04AD"/>
    <w:rsid w:val="008D0897"/>
    <w:rsid w:val="008D11DB"/>
    <w:rsid w:val="008D1251"/>
    <w:rsid w:val="008D3410"/>
    <w:rsid w:val="008D5506"/>
    <w:rsid w:val="008D5E62"/>
    <w:rsid w:val="008E2436"/>
    <w:rsid w:val="008E2AA5"/>
    <w:rsid w:val="008E3886"/>
    <w:rsid w:val="008E41FB"/>
    <w:rsid w:val="008E4777"/>
    <w:rsid w:val="008E5B7A"/>
    <w:rsid w:val="008F2263"/>
    <w:rsid w:val="008F2544"/>
    <w:rsid w:val="008F34E2"/>
    <w:rsid w:val="008F45B3"/>
    <w:rsid w:val="008F4E34"/>
    <w:rsid w:val="008F5202"/>
    <w:rsid w:val="008F54A0"/>
    <w:rsid w:val="008F628D"/>
    <w:rsid w:val="00904460"/>
    <w:rsid w:val="00904B0E"/>
    <w:rsid w:val="00904C0F"/>
    <w:rsid w:val="00904D97"/>
    <w:rsid w:val="00905F94"/>
    <w:rsid w:val="0090684F"/>
    <w:rsid w:val="00906BBD"/>
    <w:rsid w:val="0090798A"/>
    <w:rsid w:val="0091076C"/>
    <w:rsid w:val="00914699"/>
    <w:rsid w:val="0091592E"/>
    <w:rsid w:val="00915D47"/>
    <w:rsid w:val="00915E97"/>
    <w:rsid w:val="00917593"/>
    <w:rsid w:val="00920EEA"/>
    <w:rsid w:val="009214FF"/>
    <w:rsid w:val="0092183C"/>
    <w:rsid w:val="009229CD"/>
    <w:rsid w:val="00925CCB"/>
    <w:rsid w:val="00926EE2"/>
    <w:rsid w:val="009303A9"/>
    <w:rsid w:val="0093064A"/>
    <w:rsid w:val="00931045"/>
    <w:rsid w:val="009316BC"/>
    <w:rsid w:val="00932037"/>
    <w:rsid w:val="00936277"/>
    <w:rsid w:val="009371ED"/>
    <w:rsid w:val="00937EA9"/>
    <w:rsid w:val="00940365"/>
    <w:rsid w:val="00946A1B"/>
    <w:rsid w:val="00947025"/>
    <w:rsid w:val="00947540"/>
    <w:rsid w:val="00950686"/>
    <w:rsid w:val="00951758"/>
    <w:rsid w:val="009535B0"/>
    <w:rsid w:val="0095383F"/>
    <w:rsid w:val="00960B7F"/>
    <w:rsid w:val="00960C58"/>
    <w:rsid w:val="00961F59"/>
    <w:rsid w:val="00962355"/>
    <w:rsid w:val="00962747"/>
    <w:rsid w:val="00963D39"/>
    <w:rsid w:val="00963E13"/>
    <w:rsid w:val="009659B6"/>
    <w:rsid w:val="0096665C"/>
    <w:rsid w:val="00970C37"/>
    <w:rsid w:val="0097101A"/>
    <w:rsid w:val="00975114"/>
    <w:rsid w:val="009755E8"/>
    <w:rsid w:val="0097732A"/>
    <w:rsid w:val="0098102A"/>
    <w:rsid w:val="009869EE"/>
    <w:rsid w:val="00987262"/>
    <w:rsid w:val="009872F3"/>
    <w:rsid w:val="00997510"/>
    <w:rsid w:val="009A0FC7"/>
    <w:rsid w:val="009A5516"/>
    <w:rsid w:val="009B0339"/>
    <w:rsid w:val="009B0BEE"/>
    <w:rsid w:val="009B0C70"/>
    <w:rsid w:val="009B1236"/>
    <w:rsid w:val="009B3C79"/>
    <w:rsid w:val="009B44B4"/>
    <w:rsid w:val="009B586A"/>
    <w:rsid w:val="009B7A10"/>
    <w:rsid w:val="009C15B7"/>
    <w:rsid w:val="009C405E"/>
    <w:rsid w:val="009C46AC"/>
    <w:rsid w:val="009C4E72"/>
    <w:rsid w:val="009C7E8B"/>
    <w:rsid w:val="009D071E"/>
    <w:rsid w:val="009D1D19"/>
    <w:rsid w:val="009D343B"/>
    <w:rsid w:val="009D4DD9"/>
    <w:rsid w:val="009D5237"/>
    <w:rsid w:val="009D53A4"/>
    <w:rsid w:val="009D7A30"/>
    <w:rsid w:val="009E2CA7"/>
    <w:rsid w:val="009E3C3B"/>
    <w:rsid w:val="009E3D63"/>
    <w:rsid w:val="009E4894"/>
    <w:rsid w:val="009E5649"/>
    <w:rsid w:val="009E7D15"/>
    <w:rsid w:val="009F028B"/>
    <w:rsid w:val="009F0616"/>
    <w:rsid w:val="009F379C"/>
    <w:rsid w:val="009F6A1B"/>
    <w:rsid w:val="00A008BB"/>
    <w:rsid w:val="00A00BAA"/>
    <w:rsid w:val="00A01C3B"/>
    <w:rsid w:val="00A01CCD"/>
    <w:rsid w:val="00A046C4"/>
    <w:rsid w:val="00A05F1A"/>
    <w:rsid w:val="00A060E1"/>
    <w:rsid w:val="00A064A5"/>
    <w:rsid w:val="00A110F0"/>
    <w:rsid w:val="00A1229E"/>
    <w:rsid w:val="00A130DA"/>
    <w:rsid w:val="00A1516D"/>
    <w:rsid w:val="00A15D17"/>
    <w:rsid w:val="00A16893"/>
    <w:rsid w:val="00A1712B"/>
    <w:rsid w:val="00A17A47"/>
    <w:rsid w:val="00A23720"/>
    <w:rsid w:val="00A244AA"/>
    <w:rsid w:val="00A25253"/>
    <w:rsid w:val="00A30658"/>
    <w:rsid w:val="00A325B7"/>
    <w:rsid w:val="00A339E3"/>
    <w:rsid w:val="00A343E5"/>
    <w:rsid w:val="00A34F5A"/>
    <w:rsid w:val="00A35BB9"/>
    <w:rsid w:val="00A35FBE"/>
    <w:rsid w:val="00A37308"/>
    <w:rsid w:val="00A40A01"/>
    <w:rsid w:val="00A41806"/>
    <w:rsid w:val="00A4193D"/>
    <w:rsid w:val="00A42522"/>
    <w:rsid w:val="00A425CE"/>
    <w:rsid w:val="00A438EE"/>
    <w:rsid w:val="00A4576E"/>
    <w:rsid w:val="00A46836"/>
    <w:rsid w:val="00A46F8F"/>
    <w:rsid w:val="00A504D6"/>
    <w:rsid w:val="00A50A7D"/>
    <w:rsid w:val="00A52A15"/>
    <w:rsid w:val="00A57011"/>
    <w:rsid w:val="00A57EB3"/>
    <w:rsid w:val="00A60547"/>
    <w:rsid w:val="00A6252B"/>
    <w:rsid w:val="00A63957"/>
    <w:rsid w:val="00A65376"/>
    <w:rsid w:val="00A65DA0"/>
    <w:rsid w:val="00A66156"/>
    <w:rsid w:val="00A66E01"/>
    <w:rsid w:val="00A7029B"/>
    <w:rsid w:val="00A70898"/>
    <w:rsid w:val="00A72CA5"/>
    <w:rsid w:val="00A755A0"/>
    <w:rsid w:val="00A77D20"/>
    <w:rsid w:val="00A8120E"/>
    <w:rsid w:val="00A819E8"/>
    <w:rsid w:val="00A81F0D"/>
    <w:rsid w:val="00A82B5F"/>
    <w:rsid w:val="00A8337D"/>
    <w:rsid w:val="00A83BEE"/>
    <w:rsid w:val="00A83C5F"/>
    <w:rsid w:val="00A84B78"/>
    <w:rsid w:val="00A84D7E"/>
    <w:rsid w:val="00A85953"/>
    <w:rsid w:val="00A90C0F"/>
    <w:rsid w:val="00A934AC"/>
    <w:rsid w:val="00A9610B"/>
    <w:rsid w:val="00A9614F"/>
    <w:rsid w:val="00A97E0C"/>
    <w:rsid w:val="00AA3B2B"/>
    <w:rsid w:val="00AA4B88"/>
    <w:rsid w:val="00AA552F"/>
    <w:rsid w:val="00AA5D87"/>
    <w:rsid w:val="00AA63C1"/>
    <w:rsid w:val="00AA6E6D"/>
    <w:rsid w:val="00AA7297"/>
    <w:rsid w:val="00AA79DF"/>
    <w:rsid w:val="00AB217A"/>
    <w:rsid w:val="00AB232B"/>
    <w:rsid w:val="00AB4222"/>
    <w:rsid w:val="00AB5329"/>
    <w:rsid w:val="00AB5F04"/>
    <w:rsid w:val="00AB6EE4"/>
    <w:rsid w:val="00AC1C1A"/>
    <w:rsid w:val="00AC27C2"/>
    <w:rsid w:val="00AC637B"/>
    <w:rsid w:val="00AC658B"/>
    <w:rsid w:val="00AC699F"/>
    <w:rsid w:val="00AD27A5"/>
    <w:rsid w:val="00AD3524"/>
    <w:rsid w:val="00AD36EB"/>
    <w:rsid w:val="00AD54AB"/>
    <w:rsid w:val="00AD55EC"/>
    <w:rsid w:val="00AD71F7"/>
    <w:rsid w:val="00AD7270"/>
    <w:rsid w:val="00AD7CBF"/>
    <w:rsid w:val="00AD7D4F"/>
    <w:rsid w:val="00AE06D9"/>
    <w:rsid w:val="00AE1B45"/>
    <w:rsid w:val="00AE4025"/>
    <w:rsid w:val="00AF0BF4"/>
    <w:rsid w:val="00AF0C28"/>
    <w:rsid w:val="00AF1A93"/>
    <w:rsid w:val="00AF5184"/>
    <w:rsid w:val="00AF51D3"/>
    <w:rsid w:val="00AF6A54"/>
    <w:rsid w:val="00B03455"/>
    <w:rsid w:val="00B04E50"/>
    <w:rsid w:val="00B051EE"/>
    <w:rsid w:val="00B052F6"/>
    <w:rsid w:val="00B07A95"/>
    <w:rsid w:val="00B1185E"/>
    <w:rsid w:val="00B13EDB"/>
    <w:rsid w:val="00B13F0C"/>
    <w:rsid w:val="00B14950"/>
    <w:rsid w:val="00B15C20"/>
    <w:rsid w:val="00B176EB"/>
    <w:rsid w:val="00B21275"/>
    <w:rsid w:val="00B24046"/>
    <w:rsid w:val="00B24B98"/>
    <w:rsid w:val="00B300B8"/>
    <w:rsid w:val="00B32754"/>
    <w:rsid w:val="00B32BD9"/>
    <w:rsid w:val="00B3449F"/>
    <w:rsid w:val="00B34FF3"/>
    <w:rsid w:val="00B3761A"/>
    <w:rsid w:val="00B37B76"/>
    <w:rsid w:val="00B404D3"/>
    <w:rsid w:val="00B41E4E"/>
    <w:rsid w:val="00B42BF3"/>
    <w:rsid w:val="00B432ED"/>
    <w:rsid w:val="00B47288"/>
    <w:rsid w:val="00B50A2A"/>
    <w:rsid w:val="00B5209D"/>
    <w:rsid w:val="00B52A25"/>
    <w:rsid w:val="00B53C23"/>
    <w:rsid w:val="00B53CAA"/>
    <w:rsid w:val="00B57188"/>
    <w:rsid w:val="00B60BEA"/>
    <w:rsid w:val="00B620E9"/>
    <w:rsid w:val="00B63F58"/>
    <w:rsid w:val="00B64AB6"/>
    <w:rsid w:val="00B65B78"/>
    <w:rsid w:val="00B7010F"/>
    <w:rsid w:val="00B71F1F"/>
    <w:rsid w:val="00B72481"/>
    <w:rsid w:val="00B73730"/>
    <w:rsid w:val="00B74DD2"/>
    <w:rsid w:val="00B77607"/>
    <w:rsid w:val="00B77951"/>
    <w:rsid w:val="00B80D61"/>
    <w:rsid w:val="00B82CFF"/>
    <w:rsid w:val="00B84CDB"/>
    <w:rsid w:val="00B85949"/>
    <w:rsid w:val="00B860AA"/>
    <w:rsid w:val="00B87938"/>
    <w:rsid w:val="00B935A9"/>
    <w:rsid w:val="00B94320"/>
    <w:rsid w:val="00B9491D"/>
    <w:rsid w:val="00B9564E"/>
    <w:rsid w:val="00B97DC1"/>
    <w:rsid w:val="00BA05A7"/>
    <w:rsid w:val="00BA19DD"/>
    <w:rsid w:val="00BA1FB1"/>
    <w:rsid w:val="00BA2BDC"/>
    <w:rsid w:val="00BA2D07"/>
    <w:rsid w:val="00BA3CC4"/>
    <w:rsid w:val="00BB110F"/>
    <w:rsid w:val="00BB229C"/>
    <w:rsid w:val="00BB58A5"/>
    <w:rsid w:val="00BB633E"/>
    <w:rsid w:val="00BB71A0"/>
    <w:rsid w:val="00BC131D"/>
    <w:rsid w:val="00BC2440"/>
    <w:rsid w:val="00BC252D"/>
    <w:rsid w:val="00BC3611"/>
    <w:rsid w:val="00BC7642"/>
    <w:rsid w:val="00BD027B"/>
    <w:rsid w:val="00BD078E"/>
    <w:rsid w:val="00BD1F48"/>
    <w:rsid w:val="00BD2335"/>
    <w:rsid w:val="00BD37B1"/>
    <w:rsid w:val="00BD5829"/>
    <w:rsid w:val="00BD6660"/>
    <w:rsid w:val="00BD7861"/>
    <w:rsid w:val="00BE4C72"/>
    <w:rsid w:val="00BE59CC"/>
    <w:rsid w:val="00BE61B4"/>
    <w:rsid w:val="00BE7F03"/>
    <w:rsid w:val="00BF100D"/>
    <w:rsid w:val="00BF2AB3"/>
    <w:rsid w:val="00C00678"/>
    <w:rsid w:val="00C006ED"/>
    <w:rsid w:val="00C0097A"/>
    <w:rsid w:val="00C00B76"/>
    <w:rsid w:val="00C01ABE"/>
    <w:rsid w:val="00C01D1A"/>
    <w:rsid w:val="00C021DC"/>
    <w:rsid w:val="00C028D2"/>
    <w:rsid w:val="00C04862"/>
    <w:rsid w:val="00C05E14"/>
    <w:rsid w:val="00C075D3"/>
    <w:rsid w:val="00C1131E"/>
    <w:rsid w:val="00C119F4"/>
    <w:rsid w:val="00C15993"/>
    <w:rsid w:val="00C1747E"/>
    <w:rsid w:val="00C17DB7"/>
    <w:rsid w:val="00C17F17"/>
    <w:rsid w:val="00C21511"/>
    <w:rsid w:val="00C2249F"/>
    <w:rsid w:val="00C23828"/>
    <w:rsid w:val="00C23E9D"/>
    <w:rsid w:val="00C25CC8"/>
    <w:rsid w:val="00C269CA"/>
    <w:rsid w:val="00C30016"/>
    <w:rsid w:val="00C302F3"/>
    <w:rsid w:val="00C306D9"/>
    <w:rsid w:val="00C308AB"/>
    <w:rsid w:val="00C3160B"/>
    <w:rsid w:val="00C3246B"/>
    <w:rsid w:val="00C32DFA"/>
    <w:rsid w:val="00C34E29"/>
    <w:rsid w:val="00C34EA3"/>
    <w:rsid w:val="00C352B9"/>
    <w:rsid w:val="00C36A67"/>
    <w:rsid w:val="00C3741C"/>
    <w:rsid w:val="00C37673"/>
    <w:rsid w:val="00C415D9"/>
    <w:rsid w:val="00C43967"/>
    <w:rsid w:val="00C44BAA"/>
    <w:rsid w:val="00C4542A"/>
    <w:rsid w:val="00C4542B"/>
    <w:rsid w:val="00C47668"/>
    <w:rsid w:val="00C50379"/>
    <w:rsid w:val="00C50EB9"/>
    <w:rsid w:val="00C565D9"/>
    <w:rsid w:val="00C60351"/>
    <w:rsid w:val="00C61532"/>
    <w:rsid w:val="00C62A83"/>
    <w:rsid w:val="00C65B8B"/>
    <w:rsid w:val="00C6669A"/>
    <w:rsid w:val="00C724F1"/>
    <w:rsid w:val="00C72FA2"/>
    <w:rsid w:val="00C75B77"/>
    <w:rsid w:val="00C800EC"/>
    <w:rsid w:val="00C81D05"/>
    <w:rsid w:val="00C837BE"/>
    <w:rsid w:val="00C83C2E"/>
    <w:rsid w:val="00C87051"/>
    <w:rsid w:val="00C92685"/>
    <w:rsid w:val="00C93BC9"/>
    <w:rsid w:val="00C9407B"/>
    <w:rsid w:val="00C95305"/>
    <w:rsid w:val="00CA11E9"/>
    <w:rsid w:val="00CA3649"/>
    <w:rsid w:val="00CA3DCF"/>
    <w:rsid w:val="00CA590E"/>
    <w:rsid w:val="00CA5F8F"/>
    <w:rsid w:val="00CA76D0"/>
    <w:rsid w:val="00CB074F"/>
    <w:rsid w:val="00CB1476"/>
    <w:rsid w:val="00CB178F"/>
    <w:rsid w:val="00CB5709"/>
    <w:rsid w:val="00CB652D"/>
    <w:rsid w:val="00CB69DF"/>
    <w:rsid w:val="00CC1A8E"/>
    <w:rsid w:val="00CC4AA1"/>
    <w:rsid w:val="00CC63AA"/>
    <w:rsid w:val="00CC7C8B"/>
    <w:rsid w:val="00CD1214"/>
    <w:rsid w:val="00CD28D4"/>
    <w:rsid w:val="00CD32A9"/>
    <w:rsid w:val="00CD4CC0"/>
    <w:rsid w:val="00CD4D3D"/>
    <w:rsid w:val="00CD5362"/>
    <w:rsid w:val="00CD54FA"/>
    <w:rsid w:val="00CD625B"/>
    <w:rsid w:val="00CD68B8"/>
    <w:rsid w:val="00CD75C2"/>
    <w:rsid w:val="00CE005F"/>
    <w:rsid w:val="00CE01C9"/>
    <w:rsid w:val="00CE1573"/>
    <w:rsid w:val="00CE1BE5"/>
    <w:rsid w:val="00CE3DE8"/>
    <w:rsid w:val="00CE4F12"/>
    <w:rsid w:val="00CF085A"/>
    <w:rsid w:val="00CF209C"/>
    <w:rsid w:val="00CF320D"/>
    <w:rsid w:val="00CF51ED"/>
    <w:rsid w:val="00CF57E8"/>
    <w:rsid w:val="00CF6553"/>
    <w:rsid w:val="00D032D7"/>
    <w:rsid w:val="00D03AC4"/>
    <w:rsid w:val="00D060DA"/>
    <w:rsid w:val="00D06460"/>
    <w:rsid w:val="00D070E4"/>
    <w:rsid w:val="00D07F7E"/>
    <w:rsid w:val="00D102A9"/>
    <w:rsid w:val="00D10F43"/>
    <w:rsid w:val="00D11680"/>
    <w:rsid w:val="00D11A6E"/>
    <w:rsid w:val="00D12E0C"/>
    <w:rsid w:val="00D140F2"/>
    <w:rsid w:val="00D171EC"/>
    <w:rsid w:val="00D203DD"/>
    <w:rsid w:val="00D205CD"/>
    <w:rsid w:val="00D20DAD"/>
    <w:rsid w:val="00D20ECB"/>
    <w:rsid w:val="00D2205C"/>
    <w:rsid w:val="00D22D3B"/>
    <w:rsid w:val="00D22E89"/>
    <w:rsid w:val="00D22EA2"/>
    <w:rsid w:val="00D24056"/>
    <w:rsid w:val="00D274EF"/>
    <w:rsid w:val="00D322C0"/>
    <w:rsid w:val="00D334B9"/>
    <w:rsid w:val="00D344B3"/>
    <w:rsid w:val="00D35190"/>
    <w:rsid w:val="00D371EC"/>
    <w:rsid w:val="00D37D11"/>
    <w:rsid w:val="00D44A14"/>
    <w:rsid w:val="00D45D67"/>
    <w:rsid w:val="00D4776F"/>
    <w:rsid w:val="00D47D16"/>
    <w:rsid w:val="00D50FEE"/>
    <w:rsid w:val="00D5280A"/>
    <w:rsid w:val="00D52FF7"/>
    <w:rsid w:val="00D53302"/>
    <w:rsid w:val="00D54C0D"/>
    <w:rsid w:val="00D56221"/>
    <w:rsid w:val="00D57617"/>
    <w:rsid w:val="00D60515"/>
    <w:rsid w:val="00D60EB9"/>
    <w:rsid w:val="00D61DDA"/>
    <w:rsid w:val="00D63CCD"/>
    <w:rsid w:val="00D63E6B"/>
    <w:rsid w:val="00D64E86"/>
    <w:rsid w:val="00D65377"/>
    <w:rsid w:val="00D65877"/>
    <w:rsid w:val="00D65B89"/>
    <w:rsid w:val="00D676E5"/>
    <w:rsid w:val="00D71062"/>
    <w:rsid w:val="00D73AE4"/>
    <w:rsid w:val="00D73CC3"/>
    <w:rsid w:val="00D73E10"/>
    <w:rsid w:val="00D800EE"/>
    <w:rsid w:val="00D80AF7"/>
    <w:rsid w:val="00D8204D"/>
    <w:rsid w:val="00D83C49"/>
    <w:rsid w:val="00D84BC5"/>
    <w:rsid w:val="00D9183E"/>
    <w:rsid w:val="00D92169"/>
    <w:rsid w:val="00D925F8"/>
    <w:rsid w:val="00D97AC3"/>
    <w:rsid w:val="00DA03A8"/>
    <w:rsid w:val="00DA1DBD"/>
    <w:rsid w:val="00DA27CF"/>
    <w:rsid w:val="00DA3991"/>
    <w:rsid w:val="00DA52A4"/>
    <w:rsid w:val="00DA5B7F"/>
    <w:rsid w:val="00DB02D7"/>
    <w:rsid w:val="00DB08AC"/>
    <w:rsid w:val="00DB1564"/>
    <w:rsid w:val="00DB4484"/>
    <w:rsid w:val="00DB4E50"/>
    <w:rsid w:val="00DB572F"/>
    <w:rsid w:val="00DB5FB2"/>
    <w:rsid w:val="00DB620F"/>
    <w:rsid w:val="00DB6C54"/>
    <w:rsid w:val="00DB7B73"/>
    <w:rsid w:val="00DB7C4E"/>
    <w:rsid w:val="00DC02CE"/>
    <w:rsid w:val="00DC0A9B"/>
    <w:rsid w:val="00DC38E2"/>
    <w:rsid w:val="00DC4D30"/>
    <w:rsid w:val="00DD0F7D"/>
    <w:rsid w:val="00DD7672"/>
    <w:rsid w:val="00DE01EC"/>
    <w:rsid w:val="00DE13CC"/>
    <w:rsid w:val="00DE1CB6"/>
    <w:rsid w:val="00DE37EE"/>
    <w:rsid w:val="00DE4658"/>
    <w:rsid w:val="00DE62B9"/>
    <w:rsid w:val="00DF0EE0"/>
    <w:rsid w:val="00DF3E0D"/>
    <w:rsid w:val="00DF5D0A"/>
    <w:rsid w:val="00DF5EEC"/>
    <w:rsid w:val="00DF7B9C"/>
    <w:rsid w:val="00E02D45"/>
    <w:rsid w:val="00E03183"/>
    <w:rsid w:val="00E03479"/>
    <w:rsid w:val="00E056D1"/>
    <w:rsid w:val="00E06BBD"/>
    <w:rsid w:val="00E0739C"/>
    <w:rsid w:val="00E0792E"/>
    <w:rsid w:val="00E1052E"/>
    <w:rsid w:val="00E106CB"/>
    <w:rsid w:val="00E10712"/>
    <w:rsid w:val="00E10AAA"/>
    <w:rsid w:val="00E15BC2"/>
    <w:rsid w:val="00E15DCA"/>
    <w:rsid w:val="00E16FC3"/>
    <w:rsid w:val="00E178B8"/>
    <w:rsid w:val="00E218A6"/>
    <w:rsid w:val="00E3214D"/>
    <w:rsid w:val="00E32BF4"/>
    <w:rsid w:val="00E348F7"/>
    <w:rsid w:val="00E34C4F"/>
    <w:rsid w:val="00E352B5"/>
    <w:rsid w:val="00E37338"/>
    <w:rsid w:val="00E37FAB"/>
    <w:rsid w:val="00E4196B"/>
    <w:rsid w:val="00E419DC"/>
    <w:rsid w:val="00E470A9"/>
    <w:rsid w:val="00E5121A"/>
    <w:rsid w:val="00E532D7"/>
    <w:rsid w:val="00E55C8C"/>
    <w:rsid w:val="00E56132"/>
    <w:rsid w:val="00E568E7"/>
    <w:rsid w:val="00E5741B"/>
    <w:rsid w:val="00E610D0"/>
    <w:rsid w:val="00E659DD"/>
    <w:rsid w:val="00E65E2D"/>
    <w:rsid w:val="00E67C23"/>
    <w:rsid w:val="00E67E67"/>
    <w:rsid w:val="00E702CF"/>
    <w:rsid w:val="00E711B4"/>
    <w:rsid w:val="00E72637"/>
    <w:rsid w:val="00E726A4"/>
    <w:rsid w:val="00E72D20"/>
    <w:rsid w:val="00E7374A"/>
    <w:rsid w:val="00E75219"/>
    <w:rsid w:val="00E755D4"/>
    <w:rsid w:val="00E77CF0"/>
    <w:rsid w:val="00E82A15"/>
    <w:rsid w:val="00E83D76"/>
    <w:rsid w:val="00E84297"/>
    <w:rsid w:val="00E84E74"/>
    <w:rsid w:val="00E8538E"/>
    <w:rsid w:val="00E853B0"/>
    <w:rsid w:val="00E86A93"/>
    <w:rsid w:val="00E91BED"/>
    <w:rsid w:val="00E91C7E"/>
    <w:rsid w:val="00EA077E"/>
    <w:rsid w:val="00EA07D0"/>
    <w:rsid w:val="00EA08A0"/>
    <w:rsid w:val="00EA0995"/>
    <w:rsid w:val="00EA37AD"/>
    <w:rsid w:val="00EA3FB1"/>
    <w:rsid w:val="00EA482F"/>
    <w:rsid w:val="00EA503E"/>
    <w:rsid w:val="00EA692C"/>
    <w:rsid w:val="00EB120C"/>
    <w:rsid w:val="00EB1F68"/>
    <w:rsid w:val="00EB2F46"/>
    <w:rsid w:val="00EB302C"/>
    <w:rsid w:val="00EB77DE"/>
    <w:rsid w:val="00EC0A91"/>
    <w:rsid w:val="00EC0CF7"/>
    <w:rsid w:val="00EC1684"/>
    <w:rsid w:val="00EC18E4"/>
    <w:rsid w:val="00EC2AD6"/>
    <w:rsid w:val="00EC38E8"/>
    <w:rsid w:val="00EC3CAB"/>
    <w:rsid w:val="00EC4256"/>
    <w:rsid w:val="00EC4DB9"/>
    <w:rsid w:val="00ED01CD"/>
    <w:rsid w:val="00ED08D2"/>
    <w:rsid w:val="00ED21CE"/>
    <w:rsid w:val="00ED2FAE"/>
    <w:rsid w:val="00ED4381"/>
    <w:rsid w:val="00EE10ED"/>
    <w:rsid w:val="00EE196F"/>
    <w:rsid w:val="00EE2307"/>
    <w:rsid w:val="00EE25FB"/>
    <w:rsid w:val="00EE640B"/>
    <w:rsid w:val="00EE7EE2"/>
    <w:rsid w:val="00EF189E"/>
    <w:rsid w:val="00EF2347"/>
    <w:rsid w:val="00EF577F"/>
    <w:rsid w:val="00EF68E6"/>
    <w:rsid w:val="00EF6C44"/>
    <w:rsid w:val="00F00CEA"/>
    <w:rsid w:val="00F00EF0"/>
    <w:rsid w:val="00F00F2B"/>
    <w:rsid w:val="00F0257B"/>
    <w:rsid w:val="00F0311E"/>
    <w:rsid w:val="00F03954"/>
    <w:rsid w:val="00F05F7C"/>
    <w:rsid w:val="00F063AB"/>
    <w:rsid w:val="00F0647B"/>
    <w:rsid w:val="00F127A2"/>
    <w:rsid w:val="00F17A29"/>
    <w:rsid w:val="00F22707"/>
    <w:rsid w:val="00F239A2"/>
    <w:rsid w:val="00F239C6"/>
    <w:rsid w:val="00F24045"/>
    <w:rsid w:val="00F24C03"/>
    <w:rsid w:val="00F24CAA"/>
    <w:rsid w:val="00F30F85"/>
    <w:rsid w:val="00F3387F"/>
    <w:rsid w:val="00F3751A"/>
    <w:rsid w:val="00F377E9"/>
    <w:rsid w:val="00F37A09"/>
    <w:rsid w:val="00F409D8"/>
    <w:rsid w:val="00F41283"/>
    <w:rsid w:val="00F42F09"/>
    <w:rsid w:val="00F42FFD"/>
    <w:rsid w:val="00F4569F"/>
    <w:rsid w:val="00F45F9C"/>
    <w:rsid w:val="00F46BBE"/>
    <w:rsid w:val="00F51E02"/>
    <w:rsid w:val="00F53C96"/>
    <w:rsid w:val="00F54ABF"/>
    <w:rsid w:val="00F54E8A"/>
    <w:rsid w:val="00F552E0"/>
    <w:rsid w:val="00F555AA"/>
    <w:rsid w:val="00F55A08"/>
    <w:rsid w:val="00F56BE3"/>
    <w:rsid w:val="00F605B0"/>
    <w:rsid w:val="00F623E2"/>
    <w:rsid w:val="00F63443"/>
    <w:rsid w:val="00F6576D"/>
    <w:rsid w:val="00F66FF1"/>
    <w:rsid w:val="00F70B9D"/>
    <w:rsid w:val="00F73333"/>
    <w:rsid w:val="00F73BF5"/>
    <w:rsid w:val="00F73E5A"/>
    <w:rsid w:val="00F74A3D"/>
    <w:rsid w:val="00F75A54"/>
    <w:rsid w:val="00F7686C"/>
    <w:rsid w:val="00F77C5C"/>
    <w:rsid w:val="00F81AD5"/>
    <w:rsid w:val="00F83524"/>
    <w:rsid w:val="00F83E48"/>
    <w:rsid w:val="00F87823"/>
    <w:rsid w:val="00F90B02"/>
    <w:rsid w:val="00F91FB4"/>
    <w:rsid w:val="00F927B9"/>
    <w:rsid w:val="00F93D59"/>
    <w:rsid w:val="00F94554"/>
    <w:rsid w:val="00F972E3"/>
    <w:rsid w:val="00FA4083"/>
    <w:rsid w:val="00FA67EB"/>
    <w:rsid w:val="00FA6DE7"/>
    <w:rsid w:val="00FB277C"/>
    <w:rsid w:val="00FB4077"/>
    <w:rsid w:val="00FB556C"/>
    <w:rsid w:val="00FB76B8"/>
    <w:rsid w:val="00FB7E4E"/>
    <w:rsid w:val="00FC3930"/>
    <w:rsid w:val="00FC441E"/>
    <w:rsid w:val="00FC52B9"/>
    <w:rsid w:val="00FC693A"/>
    <w:rsid w:val="00FD03D6"/>
    <w:rsid w:val="00FD0C7B"/>
    <w:rsid w:val="00FD3F87"/>
    <w:rsid w:val="00FD4337"/>
    <w:rsid w:val="00FD4434"/>
    <w:rsid w:val="00FD57B4"/>
    <w:rsid w:val="00FD58C2"/>
    <w:rsid w:val="00FE131E"/>
    <w:rsid w:val="00FE1323"/>
    <w:rsid w:val="00FE15F6"/>
    <w:rsid w:val="00FE1675"/>
    <w:rsid w:val="00FE3290"/>
    <w:rsid w:val="00FE35D5"/>
    <w:rsid w:val="00FE5036"/>
    <w:rsid w:val="00FE58E4"/>
    <w:rsid w:val="00FE5C87"/>
    <w:rsid w:val="00FE779F"/>
    <w:rsid w:val="00FE7A7D"/>
    <w:rsid w:val="00FE7C29"/>
    <w:rsid w:val="00FF0733"/>
    <w:rsid w:val="00FF0E81"/>
    <w:rsid w:val="00FF3EE3"/>
    <w:rsid w:val="00FF3F0E"/>
    <w:rsid w:val="00FF5931"/>
    <w:rsid w:val="00FF7A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585D2"/>
  <w15:chartTrackingRefBased/>
  <w15:docId w15:val="{A1D5F57D-1595-45D3-B1AA-535F12FC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D61"/>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m">
    <w:name w:val="normal-em"/>
    <w:basedOn w:val="Normal"/>
    <w:rsid w:val="00750ADC"/>
    <w:pPr>
      <w:spacing w:before="100" w:beforeAutospacing="1" w:after="100" w:afterAutospacing="1"/>
    </w:pPr>
    <w:rPr>
      <w:rFonts w:ascii="Times New Roman" w:eastAsia="Times New Roman" w:hAnsi="Times New Roman"/>
      <w:sz w:val="24"/>
      <w:szCs w:val="24"/>
      <w:lang w:eastAsia="en-AU"/>
    </w:rPr>
  </w:style>
  <w:style w:type="paragraph" w:styleId="ListParagraph">
    <w:name w:val="List Paragraph"/>
    <w:basedOn w:val="Normal"/>
    <w:uiPriority w:val="34"/>
    <w:qFormat/>
    <w:rsid w:val="00D20ECB"/>
    <w:pPr>
      <w:ind w:left="720"/>
      <w:contextualSpacing/>
    </w:pPr>
  </w:style>
  <w:style w:type="paragraph" w:customStyle="1" w:styleId="ItemHead">
    <w:name w:val="ItemHead"/>
    <w:aliases w:val="ih"/>
    <w:basedOn w:val="Normal"/>
    <w:next w:val="Normal"/>
    <w:rsid w:val="00F7686C"/>
    <w:pPr>
      <w:keepNext/>
      <w:keepLines/>
      <w:spacing w:before="220"/>
      <w:ind w:left="709" w:hanging="709"/>
    </w:pPr>
    <w:rPr>
      <w:rFonts w:ascii="Arial" w:eastAsia="Times New Roman" w:hAnsi="Arial"/>
      <w:b/>
      <w:kern w:val="28"/>
      <w:sz w:val="24"/>
      <w:szCs w:val="20"/>
      <w:lang w:eastAsia="en-AU"/>
    </w:rPr>
  </w:style>
  <w:style w:type="paragraph" w:customStyle="1" w:styleId="Tablei">
    <w:name w:val="Table(i)"/>
    <w:aliases w:val="taa"/>
    <w:basedOn w:val="Normal"/>
    <w:rsid w:val="00333AF1"/>
    <w:pPr>
      <w:tabs>
        <w:tab w:val="left" w:pos="-6543"/>
        <w:tab w:val="left" w:pos="-6260"/>
        <w:tab w:val="right" w:pos="970"/>
      </w:tabs>
      <w:spacing w:before="0" w:line="240" w:lineRule="exact"/>
      <w:ind w:left="828" w:hanging="284"/>
    </w:pPr>
    <w:rPr>
      <w:rFonts w:ascii="Times New Roman" w:eastAsia="Times New Roman" w:hAnsi="Times New Roman"/>
      <w:sz w:val="20"/>
      <w:szCs w:val="20"/>
      <w:lang w:eastAsia="en-AU"/>
    </w:rPr>
  </w:style>
  <w:style w:type="paragraph" w:customStyle="1" w:styleId="CTA4a">
    <w:name w:val="CTA 4(a)"/>
    <w:basedOn w:val="Normal"/>
    <w:rsid w:val="009D343B"/>
    <w:pPr>
      <w:tabs>
        <w:tab w:val="right" w:pos="624"/>
      </w:tabs>
      <w:spacing w:before="40" w:line="240" w:lineRule="atLeast"/>
      <w:ind w:left="873" w:hanging="873"/>
    </w:pPr>
    <w:rPr>
      <w:rFonts w:ascii="Times New Roman" w:eastAsia="Times New Roman" w:hAnsi="Times New Roman"/>
      <w:sz w:val="20"/>
      <w:szCs w:val="20"/>
      <w:lang w:eastAsia="en-AU"/>
    </w:rPr>
  </w:style>
  <w:style w:type="paragraph" w:customStyle="1" w:styleId="Page1">
    <w:name w:val="Page1"/>
    <w:basedOn w:val="Normal"/>
    <w:rsid w:val="00524620"/>
    <w:pPr>
      <w:spacing w:before="5600"/>
    </w:pPr>
    <w:rPr>
      <w:rFonts w:ascii="Times New Roman" w:eastAsia="Times New Roman" w:hAnsi="Times New Roman"/>
      <w:b/>
      <w:sz w:val="32"/>
      <w:szCs w:val="20"/>
      <w:lang w:eastAsia="en-AU"/>
    </w:rPr>
  </w:style>
  <w:style w:type="paragraph" w:customStyle="1" w:styleId="Tablea">
    <w:name w:val="Table(a)"/>
    <w:aliases w:val="ta"/>
    <w:basedOn w:val="Normal"/>
    <w:rsid w:val="00524620"/>
    <w:pPr>
      <w:spacing w:before="60"/>
      <w:ind w:left="284" w:hanging="284"/>
    </w:pPr>
    <w:rPr>
      <w:rFonts w:ascii="Times New Roman" w:eastAsia="Times New Roman" w:hAnsi="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9612">
      <w:bodyDiv w:val="1"/>
      <w:marLeft w:val="0"/>
      <w:marRight w:val="0"/>
      <w:marTop w:val="0"/>
      <w:marBottom w:val="0"/>
      <w:divBdr>
        <w:top w:val="none" w:sz="0" w:space="0" w:color="auto"/>
        <w:left w:val="none" w:sz="0" w:space="0" w:color="auto"/>
        <w:bottom w:val="none" w:sz="0" w:space="0" w:color="auto"/>
        <w:right w:val="none" w:sz="0" w:space="0" w:color="auto"/>
      </w:divBdr>
    </w:div>
    <w:div w:id="315575929">
      <w:bodyDiv w:val="1"/>
      <w:marLeft w:val="0"/>
      <w:marRight w:val="0"/>
      <w:marTop w:val="0"/>
      <w:marBottom w:val="0"/>
      <w:divBdr>
        <w:top w:val="none" w:sz="0" w:space="0" w:color="auto"/>
        <w:left w:val="none" w:sz="0" w:space="0" w:color="auto"/>
        <w:bottom w:val="none" w:sz="0" w:space="0" w:color="auto"/>
        <w:right w:val="none" w:sz="0" w:space="0" w:color="auto"/>
      </w:divBdr>
    </w:div>
    <w:div w:id="364716322">
      <w:bodyDiv w:val="1"/>
      <w:marLeft w:val="0"/>
      <w:marRight w:val="0"/>
      <w:marTop w:val="0"/>
      <w:marBottom w:val="0"/>
      <w:divBdr>
        <w:top w:val="none" w:sz="0" w:space="0" w:color="auto"/>
        <w:left w:val="none" w:sz="0" w:space="0" w:color="auto"/>
        <w:bottom w:val="none" w:sz="0" w:space="0" w:color="auto"/>
        <w:right w:val="none" w:sz="0" w:space="0" w:color="auto"/>
      </w:divBdr>
    </w:div>
    <w:div w:id="373622813">
      <w:bodyDiv w:val="1"/>
      <w:marLeft w:val="0"/>
      <w:marRight w:val="0"/>
      <w:marTop w:val="0"/>
      <w:marBottom w:val="0"/>
      <w:divBdr>
        <w:top w:val="none" w:sz="0" w:space="0" w:color="auto"/>
        <w:left w:val="none" w:sz="0" w:space="0" w:color="auto"/>
        <w:bottom w:val="none" w:sz="0" w:space="0" w:color="auto"/>
        <w:right w:val="none" w:sz="0" w:space="0" w:color="auto"/>
      </w:divBdr>
    </w:div>
    <w:div w:id="600265836">
      <w:bodyDiv w:val="1"/>
      <w:marLeft w:val="0"/>
      <w:marRight w:val="0"/>
      <w:marTop w:val="0"/>
      <w:marBottom w:val="0"/>
      <w:divBdr>
        <w:top w:val="none" w:sz="0" w:space="0" w:color="auto"/>
        <w:left w:val="none" w:sz="0" w:space="0" w:color="auto"/>
        <w:bottom w:val="none" w:sz="0" w:space="0" w:color="auto"/>
        <w:right w:val="none" w:sz="0" w:space="0" w:color="auto"/>
      </w:divBdr>
    </w:div>
    <w:div w:id="604114388">
      <w:bodyDiv w:val="1"/>
      <w:marLeft w:val="0"/>
      <w:marRight w:val="0"/>
      <w:marTop w:val="0"/>
      <w:marBottom w:val="0"/>
      <w:divBdr>
        <w:top w:val="none" w:sz="0" w:space="0" w:color="auto"/>
        <w:left w:val="none" w:sz="0" w:space="0" w:color="auto"/>
        <w:bottom w:val="none" w:sz="0" w:space="0" w:color="auto"/>
        <w:right w:val="none" w:sz="0" w:space="0" w:color="auto"/>
      </w:divBdr>
    </w:div>
    <w:div w:id="605501108">
      <w:bodyDiv w:val="1"/>
      <w:marLeft w:val="0"/>
      <w:marRight w:val="0"/>
      <w:marTop w:val="0"/>
      <w:marBottom w:val="0"/>
      <w:divBdr>
        <w:top w:val="none" w:sz="0" w:space="0" w:color="auto"/>
        <w:left w:val="none" w:sz="0" w:space="0" w:color="auto"/>
        <w:bottom w:val="none" w:sz="0" w:space="0" w:color="auto"/>
        <w:right w:val="none" w:sz="0" w:space="0" w:color="auto"/>
      </w:divBdr>
    </w:div>
    <w:div w:id="1013069763">
      <w:bodyDiv w:val="1"/>
      <w:marLeft w:val="0"/>
      <w:marRight w:val="0"/>
      <w:marTop w:val="0"/>
      <w:marBottom w:val="0"/>
      <w:divBdr>
        <w:top w:val="none" w:sz="0" w:space="0" w:color="auto"/>
        <w:left w:val="none" w:sz="0" w:space="0" w:color="auto"/>
        <w:bottom w:val="none" w:sz="0" w:space="0" w:color="auto"/>
        <w:right w:val="none" w:sz="0" w:space="0" w:color="auto"/>
      </w:divBdr>
    </w:div>
    <w:div w:id="1054964009">
      <w:bodyDiv w:val="1"/>
      <w:marLeft w:val="0"/>
      <w:marRight w:val="0"/>
      <w:marTop w:val="0"/>
      <w:marBottom w:val="0"/>
      <w:divBdr>
        <w:top w:val="none" w:sz="0" w:space="0" w:color="auto"/>
        <w:left w:val="none" w:sz="0" w:space="0" w:color="auto"/>
        <w:bottom w:val="none" w:sz="0" w:space="0" w:color="auto"/>
        <w:right w:val="none" w:sz="0" w:space="0" w:color="auto"/>
      </w:divBdr>
    </w:div>
    <w:div w:id="1135176853">
      <w:bodyDiv w:val="1"/>
      <w:marLeft w:val="0"/>
      <w:marRight w:val="0"/>
      <w:marTop w:val="0"/>
      <w:marBottom w:val="0"/>
      <w:divBdr>
        <w:top w:val="none" w:sz="0" w:space="0" w:color="auto"/>
        <w:left w:val="none" w:sz="0" w:space="0" w:color="auto"/>
        <w:bottom w:val="none" w:sz="0" w:space="0" w:color="auto"/>
        <w:right w:val="none" w:sz="0" w:space="0" w:color="auto"/>
      </w:divBdr>
    </w:div>
    <w:div w:id="1176116876">
      <w:bodyDiv w:val="1"/>
      <w:marLeft w:val="0"/>
      <w:marRight w:val="0"/>
      <w:marTop w:val="0"/>
      <w:marBottom w:val="0"/>
      <w:divBdr>
        <w:top w:val="none" w:sz="0" w:space="0" w:color="auto"/>
        <w:left w:val="none" w:sz="0" w:space="0" w:color="auto"/>
        <w:bottom w:val="none" w:sz="0" w:space="0" w:color="auto"/>
        <w:right w:val="none" w:sz="0" w:space="0" w:color="auto"/>
      </w:divBdr>
    </w:div>
    <w:div w:id="1224830665">
      <w:bodyDiv w:val="1"/>
      <w:marLeft w:val="0"/>
      <w:marRight w:val="0"/>
      <w:marTop w:val="0"/>
      <w:marBottom w:val="0"/>
      <w:divBdr>
        <w:top w:val="none" w:sz="0" w:space="0" w:color="auto"/>
        <w:left w:val="none" w:sz="0" w:space="0" w:color="auto"/>
        <w:bottom w:val="none" w:sz="0" w:space="0" w:color="auto"/>
        <w:right w:val="none" w:sz="0" w:space="0" w:color="auto"/>
      </w:divBdr>
    </w:div>
    <w:div w:id="1303541269">
      <w:bodyDiv w:val="1"/>
      <w:marLeft w:val="0"/>
      <w:marRight w:val="0"/>
      <w:marTop w:val="0"/>
      <w:marBottom w:val="0"/>
      <w:divBdr>
        <w:top w:val="none" w:sz="0" w:space="0" w:color="auto"/>
        <w:left w:val="none" w:sz="0" w:space="0" w:color="auto"/>
        <w:bottom w:val="none" w:sz="0" w:space="0" w:color="auto"/>
        <w:right w:val="none" w:sz="0" w:space="0" w:color="auto"/>
      </w:divBdr>
      <w:divsChild>
        <w:div w:id="1886061987">
          <w:marLeft w:val="0"/>
          <w:marRight w:val="0"/>
          <w:marTop w:val="0"/>
          <w:marBottom w:val="0"/>
          <w:divBdr>
            <w:top w:val="none" w:sz="0" w:space="0" w:color="auto"/>
            <w:left w:val="none" w:sz="0" w:space="0" w:color="auto"/>
            <w:bottom w:val="none" w:sz="0" w:space="0" w:color="auto"/>
            <w:right w:val="none" w:sz="0" w:space="0" w:color="auto"/>
          </w:divBdr>
          <w:divsChild>
            <w:div w:id="429589414">
              <w:marLeft w:val="0"/>
              <w:marRight w:val="0"/>
              <w:marTop w:val="0"/>
              <w:marBottom w:val="0"/>
              <w:divBdr>
                <w:top w:val="none" w:sz="0" w:space="0" w:color="auto"/>
                <w:left w:val="none" w:sz="0" w:space="0" w:color="auto"/>
                <w:bottom w:val="none" w:sz="0" w:space="0" w:color="auto"/>
                <w:right w:val="none" w:sz="0" w:space="0" w:color="auto"/>
              </w:divBdr>
              <w:divsChild>
                <w:div w:id="1401176616">
                  <w:marLeft w:val="0"/>
                  <w:marRight w:val="0"/>
                  <w:marTop w:val="0"/>
                  <w:marBottom w:val="0"/>
                  <w:divBdr>
                    <w:top w:val="none" w:sz="0" w:space="0" w:color="auto"/>
                    <w:left w:val="none" w:sz="0" w:space="0" w:color="auto"/>
                    <w:bottom w:val="none" w:sz="0" w:space="0" w:color="auto"/>
                    <w:right w:val="none" w:sz="0" w:space="0" w:color="auto"/>
                  </w:divBdr>
                  <w:divsChild>
                    <w:div w:id="428165404">
                      <w:marLeft w:val="0"/>
                      <w:marRight w:val="0"/>
                      <w:marTop w:val="0"/>
                      <w:marBottom w:val="0"/>
                      <w:divBdr>
                        <w:top w:val="none" w:sz="0" w:space="0" w:color="auto"/>
                        <w:left w:val="none" w:sz="0" w:space="0" w:color="auto"/>
                        <w:bottom w:val="none" w:sz="0" w:space="0" w:color="auto"/>
                        <w:right w:val="none" w:sz="0" w:space="0" w:color="auto"/>
                      </w:divBdr>
                      <w:divsChild>
                        <w:div w:id="1226140293">
                          <w:marLeft w:val="0"/>
                          <w:marRight w:val="0"/>
                          <w:marTop w:val="0"/>
                          <w:marBottom w:val="0"/>
                          <w:divBdr>
                            <w:top w:val="none" w:sz="0" w:space="0" w:color="auto"/>
                            <w:left w:val="none" w:sz="0" w:space="0" w:color="auto"/>
                            <w:bottom w:val="none" w:sz="0" w:space="0" w:color="auto"/>
                            <w:right w:val="none" w:sz="0" w:space="0" w:color="auto"/>
                          </w:divBdr>
                          <w:divsChild>
                            <w:div w:id="1023899108">
                              <w:marLeft w:val="0"/>
                              <w:marRight w:val="0"/>
                              <w:marTop w:val="0"/>
                              <w:marBottom w:val="0"/>
                              <w:divBdr>
                                <w:top w:val="none" w:sz="0" w:space="0" w:color="auto"/>
                                <w:left w:val="none" w:sz="0" w:space="0" w:color="auto"/>
                                <w:bottom w:val="none" w:sz="0" w:space="0" w:color="auto"/>
                                <w:right w:val="none" w:sz="0" w:space="0" w:color="auto"/>
                              </w:divBdr>
                              <w:divsChild>
                                <w:div w:id="1329216754">
                                  <w:marLeft w:val="0"/>
                                  <w:marRight w:val="0"/>
                                  <w:marTop w:val="0"/>
                                  <w:marBottom w:val="0"/>
                                  <w:divBdr>
                                    <w:top w:val="none" w:sz="0" w:space="0" w:color="auto"/>
                                    <w:left w:val="none" w:sz="0" w:space="0" w:color="auto"/>
                                    <w:bottom w:val="none" w:sz="0" w:space="0" w:color="auto"/>
                                    <w:right w:val="none" w:sz="0" w:space="0" w:color="auto"/>
                                  </w:divBdr>
                                  <w:divsChild>
                                    <w:div w:id="441416124">
                                      <w:marLeft w:val="0"/>
                                      <w:marRight w:val="0"/>
                                      <w:marTop w:val="0"/>
                                      <w:marBottom w:val="0"/>
                                      <w:divBdr>
                                        <w:top w:val="none" w:sz="0" w:space="0" w:color="auto"/>
                                        <w:left w:val="none" w:sz="0" w:space="0" w:color="auto"/>
                                        <w:bottom w:val="none" w:sz="0" w:space="0" w:color="auto"/>
                                        <w:right w:val="none" w:sz="0" w:space="0" w:color="auto"/>
                                      </w:divBdr>
                                      <w:divsChild>
                                        <w:div w:id="1641694240">
                                          <w:marLeft w:val="0"/>
                                          <w:marRight w:val="0"/>
                                          <w:marTop w:val="0"/>
                                          <w:marBottom w:val="0"/>
                                          <w:divBdr>
                                            <w:top w:val="none" w:sz="0" w:space="0" w:color="auto"/>
                                            <w:left w:val="none" w:sz="0" w:space="0" w:color="auto"/>
                                            <w:bottom w:val="none" w:sz="0" w:space="0" w:color="auto"/>
                                            <w:right w:val="none" w:sz="0" w:space="0" w:color="auto"/>
                                          </w:divBdr>
                                          <w:divsChild>
                                            <w:div w:id="482046169">
                                              <w:marLeft w:val="0"/>
                                              <w:marRight w:val="0"/>
                                              <w:marTop w:val="0"/>
                                              <w:marBottom w:val="0"/>
                                              <w:divBdr>
                                                <w:top w:val="none" w:sz="0" w:space="0" w:color="auto"/>
                                                <w:left w:val="none" w:sz="0" w:space="0" w:color="auto"/>
                                                <w:bottom w:val="none" w:sz="0" w:space="0" w:color="auto"/>
                                                <w:right w:val="none" w:sz="0" w:space="0" w:color="auto"/>
                                              </w:divBdr>
                                              <w:divsChild>
                                                <w:div w:id="590090712">
                                                  <w:marLeft w:val="0"/>
                                                  <w:marRight w:val="0"/>
                                                  <w:marTop w:val="0"/>
                                                  <w:marBottom w:val="0"/>
                                                  <w:divBdr>
                                                    <w:top w:val="none" w:sz="0" w:space="0" w:color="auto"/>
                                                    <w:left w:val="none" w:sz="0" w:space="0" w:color="auto"/>
                                                    <w:bottom w:val="none" w:sz="0" w:space="0" w:color="auto"/>
                                                    <w:right w:val="none" w:sz="0" w:space="0" w:color="auto"/>
                                                  </w:divBdr>
                                                  <w:divsChild>
                                                    <w:div w:id="231475705">
                                                      <w:marLeft w:val="0"/>
                                                      <w:marRight w:val="0"/>
                                                      <w:marTop w:val="0"/>
                                                      <w:marBottom w:val="0"/>
                                                      <w:divBdr>
                                                        <w:top w:val="none" w:sz="0" w:space="0" w:color="auto"/>
                                                        <w:left w:val="none" w:sz="0" w:space="0" w:color="auto"/>
                                                        <w:bottom w:val="none" w:sz="0" w:space="0" w:color="auto"/>
                                                        <w:right w:val="none" w:sz="0" w:space="0" w:color="auto"/>
                                                      </w:divBdr>
                                                      <w:divsChild>
                                                        <w:div w:id="17441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2946772">
      <w:bodyDiv w:val="1"/>
      <w:marLeft w:val="0"/>
      <w:marRight w:val="0"/>
      <w:marTop w:val="0"/>
      <w:marBottom w:val="0"/>
      <w:divBdr>
        <w:top w:val="none" w:sz="0" w:space="0" w:color="auto"/>
        <w:left w:val="none" w:sz="0" w:space="0" w:color="auto"/>
        <w:bottom w:val="none" w:sz="0" w:space="0" w:color="auto"/>
        <w:right w:val="none" w:sz="0" w:space="0" w:color="auto"/>
      </w:divBdr>
    </w:div>
    <w:div w:id="1368142759">
      <w:bodyDiv w:val="1"/>
      <w:marLeft w:val="0"/>
      <w:marRight w:val="0"/>
      <w:marTop w:val="0"/>
      <w:marBottom w:val="0"/>
      <w:divBdr>
        <w:top w:val="none" w:sz="0" w:space="0" w:color="auto"/>
        <w:left w:val="none" w:sz="0" w:space="0" w:color="auto"/>
        <w:bottom w:val="none" w:sz="0" w:space="0" w:color="auto"/>
        <w:right w:val="none" w:sz="0" w:space="0" w:color="auto"/>
      </w:divBdr>
    </w:div>
    <w:div w:id="1411852113">
      <w:bodyDiv w:val="1"/>
      <w:marLeft w:val="0"/>
      <w:marRight w:val="0"/>
      <w:marTop w:val="0"/>
      <w:marBottom w:val="0"/>
      <w:divBdr>
        <w:top w:val="none" w:sz="0" w:space="0" w:color="auto"/>
        <w:left w:val="none" w:sz="0" w:space="0" w:color="auto"/>
        <w:bottom w:val="none" w:sz="0" w:space="0" w:color="auto"/>
        <w:right w:val="none" w:sz="0" w:space="0" w:color="auto"/>
      </w:divBdr>
    </w:div>
    <w:div w:id="1528300297">
      <w:bodyDiv w:val="1"/>
      <w:marLeft w:val="0"/>
      <w:marRight w:val="0"/>
      <w:marTop w:val="0"/>
      <w:marBottom w:val="0"/>
      <w:divBdr>
        <w:top w:val="none" w:sz="0" w:space="0" w:color="auto"/>
        <w:left w:val="none" w:sz="0" w:space="0" w:color="auto"/>
        <w:bottom w:val="none" w:sz="0" w:space="0" w:color="auto"/>
        <w:right w:val="none" w:sz="0" w:space="0" w:color="auto"/>
      </w:divBdr>
      <w:divsChild>
        <w:div w:id="370811452">
          <w:marLeft w:val="0"/>
          <w:marRight w:val="0"/>
          <w:marTop w:val="0"/>
          <w:marBottom w:val="0"/>
          <w:divBdr>
            <w:top w:val="none" w:sz="0" w:space="0" w:color="auto"/>
            <w:left w:val="none" w:sz="0" w:space="0" w:color="auto"/>
            <w:bottom w:val="none" w:sz="0" w:space="0" w:color="auto"/>
            <w:right w:val="none" w:sz="0" w:space="0" w:color="auto"/>
          </w:divBdr>
          <w:divsChild>
            <w:div w:id="1834368762">
              <w:marLeft w:val="0"/>
              <w:marRight w:val="0"/>
              <w:marTop w:val="0"/>
              <w:marBottom w:val="0"/>
              <w:divBdr>
                <w:top w:val="none" w:sz="0" w:space="0" w:color="auto"/>
                <w:left w:val="none" w:sz="0" w:space="0" w:color="auto"/>
                <w:bottom w:val="none" w:sz="0" w:space="0" w:color="auto"/>
                <w:right w:val="none" w:sz="0" w:space="0" w:color="auto"/>
              </w:divBdr>
              <w:divsChild>
                <w:div w:id="2096515113">
                  <w:marLeft w:val="0"/>
                  <w:marRight w:val="0"/>
                  <w:marTop w:val="0"/>
                  <w:marBottom w:val="0"/>
                  <w:divBdr>
                    <w:top w:val="none" w:sz="0" w:space="0" w:color="auto"/>
                    <w:left w:val="none" w:sz="0" w:space="0" w:color="auto"/>
                    <w:bottom w:val="none" w:sz="0" w:space="0" w:color="auto"/>
                    <w:right w:val="none" w:sz="0" w:space="0" w:color="auto"/>
                  </w:divBdr>
                  <w:divsChild>
                    <w:div w:id="1615482578">
                      <w:marLeft w:val="0"/>
                      <w:marRight w:val="0"/>
                      <w:marTop w:val="0"/>
                      <w:marBottom w:val="0"/>
                      <w:divBdr>
                        <w:top w:val="none" w:sz="0" w:space="0" w:color="auto"/>
                        <w:left w:val="none" w:sz="0" w:space="0" w:color="auto"/>
                        <w:bottom w:val="none" w:sz="0" w:space="0" w:color="auto"/>
                        <w:right w:val="none" w:sz="0" w:space="0" w:color="auto"/>
                      </w:divBdr>
                      <w:divsChild>
                        <w:div w:id="1822114229">
                          <w:marLeft w:val="0"/>
                          <w:marRight w:val="0"/>
                          <w:marTop w:val="0"/>
                          <w:marBottom w:val="0"/>
                          <w:divBdr>
                            <w:top w:val="none" w:sz="0" w:space="0" w:color="auto"/>
                            <w:left w:val="none" w:sz="0" w:space="0" w:color="auto"/>
                            <w:bottom w:val="none" w:sz="0" w:space="0" w:color="auto"/>
                            <w:right w:val="none" w:sz="0" w:space="0" w:color="auto"/>
                          </w:divBdr>
                          <w:divsChild>
                            <w:div w:id="1387490097">
                              <w:marLeft w:val="0"/>
                              <w:marRight w:val="0"/>
                              <w:marTop w:val="0"/>
                              <w:marBottom w:val="0"/>
                              <w:divBdr>
                                <w:top w:val="none" w:sz="0" w:space="0" w:color="auto"/>
                                <w:left w:val="none" w:sz="0" w:space="0" w:color="auto"/>
                                <w:bottom w:val="none" w:sz="0" w:space="0" w:color="auto"/>
                                <w:right w:val="none" w:sz="0" w:space="0" w:color="auto"/>
                              </w:divBdr>
                              <w:divsChild>
                                <w:div w:id="33896734">
                                  <w:marLeft w:val="0"/>
                                  <w:marRight w:val="0"/>
                                  <w:marTop w:val="0"/>
                                  <w:marBottom w:val="0"/>
                                  <w:divBdr>
                                    <w:top w:val="none" w:sz="0" w:space="0" w:color="auto"/>
                                    <w:left w:val="none" w:sz="0" w:space="0" w:color="auto"/>
                                    <w:bottom w:val="none" w:sz="0" w:space="0" w:color="auto"/>
                                    <w:right w:val="none" w:sz="0" w:space="0" w:color="auto"/>
                                  </w:divBdr>
                                  <w:divsChild>
                                    <w:div w:id="903487100">
                                      <w:marLeft w:val="0"/>
                                      <w:marRight w:val="0"/>
                                      <w:marTop w:val="0"/>
                                      <w:marBottom w:val="0"/>
                                      <w:divBdr>
                                        <w:top w:val="none" w:sz="0" w:space="0" w:color="auto"/>
                                        <w:left w:val="none" w:sz="0" w:space="0" w:color="auto"/>
                                        <w:bottom w:val="none" w:sz="0" w:space="0" w:color="auto"/>
                                        <w:right w:val="none" w:sz="0" w:space="0" w:color="auto"/>
                                      </w:divBdr>
                                      <w:divsChild>
                                        <w:div w:id="1244022687">
                                          <w:marLeft w:val="0"/>
                                          <w:marRight w:val="0"/>
                                          <w:marTop w:val="0"/>
                                          <w:marBottom w:val="0"/>
                                          <w:divBdr>
                                            <w:top w:val="none" w:sz="0" w:space="0" w:color="auto"/>
                                            <w:left w:val="none" w:sz="0" w:space="0" w:color="auto"/>
                                            <w:bottom w:val="none" w:sz="0" w:space="0" w:color="auto"/>
                                            <w:right w:val="none" w:sz="0" w:space="0" w:color="auto"/>
                                          </w:divBdr>
                                          <w:divsChild>
                                            <w:div w:id="1936864245">
                                              <w:marLeft w:val="0"/>
                                              <w:marRight w:val="0"/>
                                              <w:marTop w:val="0"/>
                                              <w:marBottom w:val="0"/>
                                              <w:divBdr>
                                                <w:top w:val="none" w:sz="0" w:space="0" w:color="auto"/>
                                                <w:left w:val="none" w:sz="0" w:space="0" w:color="auto"/>
                                                <w:bottom w:val="none" w:sz="0" w:space="0" w:color="auto"/>
                                                <w:right w:val="none" w:sz="0" w:space="0" w:color="auto"/>
                                              </w:divBdr>
                                              <w:divsChild>
                                                <w:div w:id="1631938647">
                                                  <w:marLeft w:val="0"/>
                                                  <w:marRight w:val="0"/>
                                                  <w:marTop w:val="0"/>
                                                  <w:marBottom w:val="0"/>
                                                  <w:divBdr>
                                                    <w:top w:val="none" w:sz="0" w:space="0" w:color="auto"/>
                                                    <w:left w:val="none" w:sz="0" w:space="0" w:color="auto"/>
                                                    <w:bottom w:val="none" w:sz="0" w:space="0" w:color="auto"/>
                                                    <w:right w:val="none" w:sz="0" w:space="0" w:color="auto"/>
                                                  </w:divBdr>
                                                  <w:divsChild>
                                                    <w:div w:id="121971120">
                                                      <w:marLeft w:val="0"/>
                                                      <w:marRight w:val="0"/>
                                                      <w:marTop w:val="0"/>
                                                      <w:marBottom w:val="0"/>
                                                      <w:divBdr>
                                                        <w:top w:val="none" w:sz="0" w:space="0" w:color="auto"/>
                                                        <w:left w:val="none" w:sz="0" w:space="0" w:color="auto"/>
                                                        <w:bottom w:val="none" w:sz="0" w:space="0" w:color="auto"/>
                                                        <w:right w:val="none" w:sz="0" w:space="0" w:color="auto"/>
                                                      </w:divBdr>
                                                      <w:divsChild>
                                                        <w:div w:id="1227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1191192">
      <w:bodyDiv w:val="1"/>
      <w:marLeft w:val="0"/>
      <w:marRight w:val="0"/>
      <w:marTop w:val="0"/>
      <w:marBottom w:val="0"/>
      <w:divBdr>
        <w:top w:val="none" w:sz="0" w:space="0" w:color="auto"/>
        <w:left w:val="none" w:sz="0" w:space="0" w:color="auto"/>
        <w:bottom w:val="none" w:sz="0" w:space="0" w:color="auto"/>
        <w:right w:val="none" w:sz="0" w:space="0" w:color="auto"/>
      </w:divBdr>
    </w:div>
    <w:div w:id="1614286279">
      <w:bodyDiv w:val="1"/>
      <w:marLeft w:val="0"/>
      <w:marRight w:val="0"/>
      <w:marTop w:val="0"/>
      <w:marBottom w:val="0"/>
      <w:divBdr>
        <w:top w:val="none" w:sz="0" w:space="0" w:color="auto"/>
        <w:left w:val="none" w:sz="0" w:space="0" w:color="auto"/>
        <w:bottom w:val="none" w:sz="0" w:space="0" w:color="auto"/>
        <w:right w:val="none" w:sz="0" w:space="0" w:color="auto"/>
      </w:divBdr>
    </w:div>
    <w:div w:id="1781800440">
      <w:bodyDiv w:val="1"/>
      <w:marLeft w:val="0"/>
      <w:marRight w:val="0"/>
      <w:marTop w:val="0"/>
      <w:marBottom w:val="0"/>
      <w:divBdr>
        <w:top w:val="none" w:sz="0" w:space="0" w:color="auto"/>
        <w:left w:val="none" w:sz="0" w:space="0" w:color="auto"/>
        <w:bottom w:val="none" w:sz="0" w:space="0" w:color="auto"/>
        <w:right w:val="none" w:sz="0" w:space="0" w:color="auto"/>
      </w:divBdr>
    </w:div>
    <w:div w:id="1834025168">
      <w:bodyDiv w:val="1"/>
      <w:marLeft w:val="0"/>
      <w:marRight w:val="0"/>
      <w:marTop w:val="0"/>
      <w:marBottom w:val="0"/>
      <w:divBdr>
        <w:top w:val="none" w:sz="0" w:space="0" w:color="auto"/>
        <w:left w:val="none" w:sz="0" w:space="0" w:color="auto"/>
        <w:bottom w:val="none" w:sz="0" w:space="0" w:color="auto"/>
        <w:right w:val="none" w:sz="0" w:space="0" w:color="auto"/>
      </w:divBdr>
    </w:div>
    <w:div w:id="1875147404">
      <w:bodyDiv w:val="1"/>
      <w:marLeft w:val="0"/>
      <w:marRight w:val="0"/>
      <w:marTop w:val="0"/>
      <w:marBottom w:val="0"/>
      <w:divBdr>
        <w:top w:val="none" w:sz="0" w:space="0" w:color="auto"/>
        <w:left w:val="none" w:sz="0" w:space="0" w:color="auto"/>
        <w:bottom w:val="none" w:sz="0" w:space="0" w:color="auto"/>
        <w:right w:val="none" w:sz="0" w:space="0" w:color="auto"/>
      </w:divBdr>
    </w:div>
    <w:div w:id="1992904329">
      <w:bodyDiv w:val="1"/>
      <w:marLeft w:val="0"/>
      <w:marRight w:val="0"/>
      <w:marTop w:val="0"/>
      <w:marBottom w:val="0"/>
      <w:divBdr>
        <w:top w:val="none" w:sz="0" w:space="0" w:color="auto"/>
        <w:left w:val="none" w:sz="0" w:space="0" w:color="auto"/>
        <w:bottom w:val="none" w:sz="0" w:space="0" w:color="auto"/>
        <w:right w:val="none" w:sz="0" w:space="0" w:color="auto"/>
      </w:divBdr>
    </w:div>
    <w:div w:id="2106724373">
      <w:bodyDiv w:val="1"/>
      <w:marLeft w:val="0"/>
      <w:marRight w:val="0"/>
      <w:marTop w:val="0"/>
      <w:marBottom w:val="0"/>
      <w:divBdr>
        <w:top w:val="none" w:sz="0" w:space="0" w:color="auto"/>
        <w:left w:val="none" w:sz="0" w:space="0" w:color="auto"/>
        <w:bottom w:val="none" w:sz="0" w:space="0" w:color="auto"/>
        <w:right w:val="none" w:sz="0" w:space="0" w:color="auto"/>
      </w:divBdr>
    </w:div>
    <w:div w:id="21346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69C12-7634-4C1A-A866-37459403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13156</Words>
  <Characters>74991</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87972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Dragos, Stephanie</dc:creator>
  <cp:keywords/>
  <dc:description/>
  <cp:lastModifiedBy>Dragos, Stephanie</cp:lastModifiedBy>
  <cp:revision>2</cp:revision>
  <cp:lastPrinted>2018-07-02T04:14:00Z</cp:lastPrinted>
  <dcterms:created xsi:type="dcterms:W3CDTF">2018-07-13T01:38:00Z</dcterms:created>
  <dcterms:modified xsi:type="dcterms:W3CDTF">2018-07-13T01:38:00Z</dcterms:modified>
</cp:coreProperties>
</file>