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9F" w:rsidRDefault="00824370">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9045C3" w:rsidP="001300B3">
      <w:pPr>
        <w:jc w:val="center"/>
        <w:rPr>
          <w:rFonts w:ascii="Times New Roman" w:hAnsi="Times New Roman"/>
          <w:b/>
          <w:sz w:val="26"/>
          <w:szCs w:val="26"/>
        </w:rPr>
      </w:pPr>
      <w:r>
        <w:rPr>
          <w:rFonts w:ascii="Times New Roman" w:hAnsi="Times New Roman"/>
          <w:b/>
          <w:sz w:val="26"/>
          <w:szCs w:val="26"/>
        </w:rPr>
        <w:t>LOCALISED SCLEROSIS</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6C308E">
        <w:rPr>
          <w:rFonts w:ascii="Times New Roman" w:hAnsi="Times New Roman"/>
          <w:b/>
          <w:sz w:val="26"/>
          <w:szCs w:val="26"/>
        </w:rPr>
        <w:t>62</w:t>
      </w:r>
      <w:r w:rsidR="00175F51" w:rsidRPr="001300B3">
        <w:rPr>
          <w:rFonts w:ascii="Times New Roman" w:hAnsi="Times New Roman"/>
          <w:b/>
          <w:sz w:val="26"/>
          <w:szCs w:val="26"/>
        </w:rPr>
        <w:t xml:space="preserve"> OF </w:t>
      </w:r>
      <w:r w:rsidR="009045C3">
        <w:rPr>
          <w:rFonts w:ascii="Times New Roman" w:hAnsi="Times New Roman"/>
          <w:b/>
          <w:sz w:val="26"/>
          <w:szCs w:val="26"/>
        </w:rPr>
        <w:t>2018</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9045C3">
        <w:rPr>
          <w:b/>
          <w:i/>
        </w:rPr>
        <w:t>localised sclerosis</w:t>
      </w:r>
      <w:r>
        <w:t xml:space="preserve"> </w:t>
      </w:r>
      <w:r>
        <w:rPr>
          <w:i/>
        </w:rPr>
        <w:t>(Balance of Probabilities)</w:t>
      </w:r>
      <w:r>
        <w:t xml:space="preserve"> (No. </w:t>
      </w:r>
      <w:r w:rsidR="006C308E">
        <w:t>62</w:t>
      </w:r>
      <w:r>
        <w:t xml:space="preserve"> of </w:t>
      </w:r>
      <w:r w:rsidR="009045C3">
        <w:t>2018</w:t>
      </w:r>
      <w:r>
        <w:t>).</w:t>
      </w:r>
    </w:p>
    <w:p w:rsidR="00B72586" w:rsidRDefault="00B72586" w:rsidP="00B72586">
      <w:pPr>
        <w:pStyle w:val="BodyText"/>
        <w:spacing w:after="120"/>
        <w:ind w:left="567"/>
        <w:rPr>
          <w:rStyle w:val="Strong"/>
        </w:rPr>
      </w:pPr>
      <w:r>
        <w:rPr>
          <w:rStyle w:val="Strong"/>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BC61AD">
        <w:t xml:space="preserve">repeals Instrument No. </w:t>
      </w:r>
      <w:r w:rsidR="009045C3">
        <w:t>67</w:t>
      </w:r>
      <w:r w:rsidR="00BC61AD">
        <w:t xml:space="preserve"> of </w:t>
      </w:r>
      <w:r w:rsidR="009045C3">
        <w:t>2009</w:t>
      </w:r>
      <w:r w:rsidR="00BC61AD">
        <w:t xml:space="preserve"> </w:t>
      </w:r>
      <w:r w:rsidR="009045C3">
        <w:t>(</w:t>
      </w:r>
      <w:r w:rsidR="009045C3" w:rsidRPr="005F5B45">
        <w:t xml:space="preserve">Federal Register of Legislation No. </w:t>
      </w:r>
      <w:r w:rsidR="009045C3" w:rsidRPr="0053765D">
        <w:t>F2009L03230</w:t>
      </w:r>
      <w:r w:rsidR="009045C3">
        <w:t>)</w:t>
      </w:r>
      <w:r w:rsidR="00BC61AD">
        <w:t xml:space="preserve"> determined under subsection 196B(</w:t>
      </w:r>
      <w:r w:rsidR="00610B1C">
        <w:t>3</w:t>
      </w:r>
      <w:r w:rsidR="00BC61AD">
        <w:t xml:space="preserve">) </w:t>
      </w:r>
      <w:r>
        <w:t xml:space="preserve">of the VEA concerning </w:t>
      </w:r>
      <w:r w:rsidR="009045C3">
        <w:rPr>
          <w:b/>
        </w:rPr>
        <w:t>localised sclerosis</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9045C3">
        <w:rPr>
          <w:b/>
        </w:rPr>
        <w:t>localised sclerosis</w:t>
      </w:r>
      <w:r>
        <w:t xml:space="preserve"> and</w:t>
      </w:r>
      <w:r>
        <w:rPr>
          <w:b/>
        </w:rPr>
        <w:t xml:space="preserve"> death from </w:t>
      </w:r>
      <w:r w:rsidR="009045C3">
        <w:rPr>
          <w:b/>
        </w:rPr>
        <w:t>localised sclerosis</w:t>
      </w:r>
      <w:r>
        <w:t xml:space="preserve"> can be related to particular kinds of service. </w:t>
      </w:r>
      <w:r w:rsidR="008B4C5E">
        <w:t xml:space="preserve"> The Authority has therefore determined pursuant to subsection 196B(3) of the VEA a Statement of Principles concerning </w:t>
      </w:r>
      <w:r w:rsidR="009045C3">
        <w:rPr>
          <w:b/>
        </w:rPr>
        <w:t>localised sclerosis</w:t>
      </w:r>
      <w:r w:rsidR="008B4C5E">
        <w:t xml:space="preserve"> </w:t>
      </w:r>
      <w:r w:rsidR="00E3374F">
        <w:t xml:space="preserve">(Balance of Probabilities) </w:t>
      </w:r>
      <w:r w:rsidR="008B4C5E">
        <w:t xml:space="preserve">(No. </w:t>
      </w:r>
      <w:r w:rsidR="006C308E">
        <w:t>62</w:t>
      </w:r>
      <w:r w:rsidR="008B4C5E">
        <w:t xml:space="preserve"> of </w:t>
      </w:r>
      <w:r w:rsidR="009045C3">
        <w:t>2018</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9045C3">
        <w:t>localised sclerosis</w:t>
      </w:r>
      <w:r>
        <w:t xml:space="preserve"> or death from </w:t>
      </w:r>
      <w:r w:rsidR="009045C3">
        <w:t>localised sclerosis</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045C3">
        <w:t>19 October 2016</w:t>
      </w:r>
      <w:r>
        <w:t xml:space="preserve"> concerning </w:t>
      </w:r>
      <w:r w:rsidR="009045C3">
        <w:t>localised sclerosis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9045C3" w:rsidRPr="004D4A84" w:rsidRDefault="009045C3" w:rsidP="009045C3">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adopting the latest revised Instrument format, which commenced in 2015;</w:t>
      </w:r>
    </w:p>
    <w:p w:rsidR="009045C3" w:rsidRPr="004D4A84" w:rsidRDefault="009045C3" w:rsidP="009045C3">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specifying a day of commencement for the Instrument in section 2;</w:t>
      </w:r>
    </w:p>
    <w:p w:rsidR="009045C3" w:rsidRPr="004D4A84" w:rsidRDefault="009045C3" w:rsidP="009045C3">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revising the definition of 'localised sclerosis' in subsection 7(2);</w:t>
      </w:r>
    </w:p>
    <w:p w:rsidR="009045C3" w:rsidRPr="004D4A84" w:rsidRDefault="009045C3" w:rsidP="009045C3">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szCs w:val="24"/>
        </w:rPr>
        <w:t>revising the reference to 'ICD-10-AM code' in subsection 7(4);</w:t>
      </w:r>
    </w:p>
    <w:p w:rsidR="009045C3" w:rsidRPr="004D4A84" w:rsidRDefault="009045C3" w:rsidP="009045C3">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revising the factors in subsections 9(</w:t>
      </w:r>
      <w:r>
        <w:rPr>
          <w:rFonts w:ascii="Times New Roman" w:hAnsi="Times New Roman"/>
        </w:rPr>
        <w:t>1</w:t>
      </w:r>
      <w:r w:rsidRPr="004D4A84">
        <w:rPr>
          <w:rFonts w:ascii="Times New Roman" w:hAnsi="Times New Roman"/>
        </w:rPr>
        <w:t>) &amp; 9(</w:t>
      </w:r>
      <w:r>
        <w:rPr>
          <w:rFonts w:ascii="Times New Roman" w:hAnsi="Times New Roman"/>
        </w:rPr>
        <w:t>3</w:t>
      </w:r>
      <w:r w:rsidRPr="004D4A84">
        <w:rPr>
          <w:rFonts w:ascii="Times New Roman" w:hAnsi="Times New Roman"/>
        </w:rPr>
        <w:t>) concerning '</w:t>
      </w:r>
      <w:r w:rsidRPr="004D4A84">
        <w:rPr>
          <w:rFonts w:ascii="Times New Roman" w:hAnsi="Times New Roman"/>
          <w:snapToGrid w:val="0"/>
          <w:szCs w:val="24"/>
          <w:lang w:eastAsia="en-US"/>
        </w:rPr>
        <w:t>being treated with a drug';</w:t>
      </w:r>
    </w:p>
    <w:p w:rsidR="009045C3" w:rsidRPr="004D4A84" w:rsidRDefault="009045C3" w:rsidP="009045C3">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revising the factors in subsections 9(</w:t>
      </w:r>
      <w:r>
        <w:rPr>
          <w:rFonts w:ascii="Times New Roman" w:hAnsi="Times New Roman"/>
        </w:rPr>
        <w:t>2</w:t>
      </w:r>
      <w:r w:rsidRPr="004D4A84">
        <w:rPr>
          <w:rFonts w:ascii="Times New Roman" w:hAnsi="Times New Roman"/>
        </w:rPr>
        <w:t>) &amp; 9(</w:t>
      </w:r>
      <w:r>
        <w:rPr>
          <w:rFonts w:ascii="Times New Roman" w:hAnsi="Times New Roman"/>
        </w:rPr>
        <w:t>4</w:t>
      </w:r>
      <w:r w:rsidRPr="004D4A84">
        <w:rPr>
          <w:rFonts w:ascii="Times New Roman" w:hAnsi="Times New Roman"/>
        </w:rPr>
        <w:t>) concerning</w:t>
      </w:r>
      <w:r>
        <w:rPr>
          <w:rFonts w:ascii="Times New Roman" w:hAnsi="Times New Roman"/>
        </w:rPr>
        <w:t xml:space="preserve"> </w:t>
      </w:r>
      <w:r w:rsidRPr="004D4A84">
        <w:rPr>
          <w:rFonts w:ascii="Times New Roman" w:hAnsi="Times New Roman"/>
        </w:rPr>
        <w:t>'a course of therapeutic radiation';</w:t>
      </w:r>
    </w:p>
    <w:p w:rsidR="009045C3" w:rsidRPr="004D4A84" w:rsidRDefault="009045C3" w:rsidP="009045C3">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deleting the factor</w:t>
      </w:r>
      <w:r>
        <w:rPr>
          <w:rFonts w:ascii="Times New Roman" w:hAnsi="Times New Roman"/>
        </w:rPr>
        <w:t>s</w:t>
      </w:r>
      <w:r w:rsidRPr="004D4A84">
        <w:rPr>
          <w:rFonts w:ascii="Times New Roman" w:hAnsi="Times New Roman"/>
        </w:rPr>
        <w:t xml:space="preserve"> concerning 'silica</w:t>
      </w:r>
      <w:r>
        <w:rPr>
          <w:rFonts w:ascii="Times New Roman" w:hAnsi="Times New Roman"/>
        </w:rPr>
        <w:t xml:space="preserve"> dust'</w:t>
      </w:r>
      <w:r w:rsidRPr="004D4A84">
        <w:rPr>
          <w:rFonts w:ascii="Times New Roman" w:hAnsi="Times New Roman"/>
        </w:rPr>
        <w:t>;</w:t>
      </w:r>
    </w:p>
    <w:p w:rsidR="009045C3" w:rsidRPr="004D4A84" w:rsidRDefault="009045C3" w:rsidP="009045C3">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deleting the factors concerning '</w:t>
      </w:r>
      <w:r w:rsidRPr="004D4A84">
        <w:rPr>
          <w:rFonts w:ascii="Times New Roman" w:hAnsi="Times New Roman"/>
          <w:snapToGrid w:val="0"/>
          <w:lang w:eastAsia="en-US"/>
        </w:rPr>
        <w:t>chronic graft versus host disease';</w:t>
      </w:r>
    </w:p>
    <w:p w:rsidR="009045C3" w:rsidRPr="004D4A84" w:rsidRDefault="009045C3" w:rsidP="009045C3">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snapToGrid w:val="0"/>
          <w:lang w:eastAsia="en-US"/>
        </w:rPr>
        <w:t>deleting the factors concerning '</w:t>
      </w:r>
      <w:r w:rsidRPr="004D4A84">
        <w:rPr>
          <w:rFonts w:ascii="Times New Roman" w:hAnsi="Times New Roman"/>
          <w:szCs w:val="24"/>
          <w:lang w:val="en-US"/>
        </w:rPr>
        <w:t>trichloroethylene';</w:t>
      </w:r>
    </w:p>
    <w:p w:rsidR="009045C3" w:rsidRPr="004D4A84" w:rsidRDefault="009045C3" w:rsidP="009045C3">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szCs w:val="24"/>
          <w:lang w:val="en-US"/>
        </w:rPr>
        <w:t>deleting the factors concerning '</w:t>
      </w:r>
      <w:r w:rsidRPr="004D4A84">
        <w:rPr>
          <w:rFonts w:ascii="Times New Roman" w:hAnsi="Times New Roman"/>
          <w:snapToGrid w:val="0"/>
          <w:lang w:eastAsia="en-US"/>
        </w:rPr>
        <w:t>gaseous vinyl chloride';</w:t>
      </w:r>
    </w:p>
    <w:p w:rsidR="009045C3" w:rsidRPr="004D4A84" w:rsidRDefault="009045C3" w:rsidP="009045C3">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new definitions of 'MRCA',</w:t>
      </w:r>
      <w:r>
        <w:rPr>
          <w:rFonts w:ascii="Times New Roman" w:hAnsi="Times New Roman"/>
        </w:rPr>
        <w:t xml:space="preserve"> </w:t>
      </w:r>
      <w:r w:rsidRPr="004D4A84">
        <w:rPr>
          <w:rFonts w:ascii="Times New Roman" w:hAnsi="Times New Roman"/>
        </w:rPr>
        <w:t>'</w:t>
      </w:r>
      <w:r w:rsidRPr="004D4A84">
        <w:rPr>
          <w:rFonts w:ascii="Times New Roman" w:hAnsi="Times New Roman"/>
          <w:szCs w:val="24"/>
        </w:rPr>
        <w:t>specified list of drugs' and 'VEA'</w:t>
      </w:r>
      <w:r w:rsidRPr="004D4A84">
        <w:rPr>
          <w:rFonts w:ascii="Times New Roman" w:hAnsi="Times New Roman"/>
        </w:rPr>
        <w:t xml:space="preserve"> in Schedule</w:t>
      </w:r>
      <w:r w:rsidR="004107E2">
        <w:rPr>
          <w:rFonts w:ascii="Times New Roman" w:hAnsi="Times New Roman"/>
        </w:rPr>
        <w:t> </w:t>
      </w:r>
      <w:r w:rsidRPr="004D4A84">
        <w:rPr>
          <w:rFonts w:ascii="Times New Roman" w:hAnsi="Times New Roman"/>
        </w:rPr>
        <w:t>1-</w:t>
      </w:r>
      <w:r w:rsidR="004107E2">
        <w:rPr>
          <w:rFonts w:ascii="Times New Roman" w:hAnsi="Times New Roman"/>
        </w:rPr>
        <w:t> </w:t>
      </w:r>
      <w:r w:rsidRPr="004D4A84">
        <w:rPr>
          <w:rFonts w:ascii="Times New Roman" w:hAnsi="Times New Roman"/>
        </w:rPr>
        <w:t>Dictionary;</w:t>
      </w:r>
    </w:p>
    <w:p w:rsidR="009045C3" w:rsidRPr="004D4A84" w:rsidRDefault="009045C3" w:rsidP="009045C3">
      <w:pPr>
        <w:numPr>
          <w:ilvl w:val="0"/>
          <w:numId w:val="18"/>
        </w:numPr>
        <w:tabs>
          <w:tab w:val="clear" w:pos="360"/>
          <w:tab w:val="num" w:pos="1276"/>
        </w:tabs>
        <w:ind w:left="1276" w:hanging="709"/>
        <w:jc w:val="both"/>
        <w:rPr>
          <w:rFonts w:ascii="Times New Roman" w:hAnsi="Times New Roman"/>
        </w:rPr>
      </w:pPr>
      <w:r w:rsidRPr="004D4A84">
        <w:rPr>
          <w:rFonts w:ascii="Times New Roman" w:hAnsi="Times New Roman"/>
        </w:rPr>
        <w:t>revising the definition of 'relevant service' in Schedule 1 - Dictionary; and</w:t>
      </w:r>
    </w:p>
    <w:p w:rsidR="009D392C" w:rsidRDefault="009045C3" w:rsidP="009045C3">
      <w:pPr>
        <w:numPr>
          <w:ilvl w:val="0"/>
          <w:numId w:val="18"/>
        </w:numPr>
        <w:tabs>
          <w:tab w:val="num" w:pos="1276"/>
        </w:tabs>
        <w:spacing w:after="120"/>
        <w:ind w:left="1276" w:hanging="709"/>
        <w:jc w:val="both"/>
        <w:rPr>
          <w:rFonts w:ascii="Times New Roman" w:hAnsi="Times New Roman"/>
        </w:rPr>
      </w:pPr>
      <w:r w:rsidRPr="004D4A84">
        <w:rPr>
          <w:rFonts w:ascii="Times New Roman" w:hAnsi="Times New Roman"/>
        </w:rPr>
        <w:t>deleting the definitions of '</w:t>
      </w:r>
      <w:r w:rsidRPr="004D4A84">
        <w:rPr>
          <w:rFonts w:ascii="Times New Roman" w:hAnsi="Times New Roman"/>
          <w:szCs w:val="24"/>
        </w:rPr>
        <w:t>a course of therapeutic radiation' and</w:t>
      </w:r>
      <w:r w:rsidRPr="004D4A84">
        <w:rPr>
          <w:rFonts w:ascii="Times New Roman" w:hAnsi="Times New Roman"/>
        </w:rPr>
        <w:t xml:space="preserve"> '</w:t>
      </w:r>
      <w:r w:rsidRPr="004D4A84">
        <w:rPr>
          <w:rFonts w:ascii="Times New Roman" w:hAnsi="Times New Roman"/>
          <w:szCs w:val="24"/>
        </w:rPr>
        <w:t>a drug from the specified list'</w:t>
      </w:r>
      <w:r w:rsidRPr="004D4A84">
        <w:rPr>
          <w:rFonts w:ascii="Times New Roman" w:hAnsi="Times New Roman"/>
        </w:rPr>
        <w:t>.</w:t>
      </w:r>
    </w:p>
    <w:p w:rsidR="008318EB" w:rsidRDefault="008318EB" w:rsidP="008318EB">
      <w:pPr>
        <w:pStyle w:val="BodyText"/>
        <w:spacing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045C3">
        <w:t>localised sclerosis</w:t>
      </w:r>
      <w:r>
        <w:t xml:space="preserve"> in the Government Notices Gazette of </w:t>
      </w:r>
      <w:r w:rsidR="009045C3">
        <w:t>19 October 2016</w:t>
      </w:r>
      <w:r>
        <w:t>,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w:t>
      </w:r>
      <w:r w:rsidRPr="009045C3">
        <w:t>.  No submissions</w:t>
      </w:r>
      <w:r>
        <w:t xml:space="preserve"> were received for consideration by the Authority during the investigation.</w:t>
      </w:r>
    </w:p>
    <w:p w:rsidR="002B119F" w:rsidRDefault="00824370">
      <w:pPr>
        <w:pStyle w:val="BodyText"/>
        <w:numPr>
          <w:ilvl w:val="0"/>
          <w:numId w:val="24"/>
        </w:numPr>
        <w:tabs>
          <w:tab w:val="clear" w:pos="360"/>
          <w:tab w:val="num" w:pos="567"/>
        </w:tabs>
        <w:spacing w:after="120"/>
        <w:ind w:left="567" w:hanging="567"/>
      </w:pPr>
      <w:r>
        <w:t xml:space="preserve">On </w:t>
      </w:r>
      <w:r w:rsidR="009045C3">
        <w:t>13 February 2018</w:t>
      </w:r>
      <w:r w:rsidR="00CF52F9">
        <w:t xml:space="preserve"> and 11 May 2018</w:t>
      </w:r>
      <w:r>
        <w:t xml:space="preserve">, the Authority wrote to organisations representing veterans, service personnel and their dependants regarding the proposed Instrument and the medical-scientific material considered by the Authority. </w:t>
      </w:r>
      <w:r w:rsidR="004107E2">
        <w:t xml:space="preserve"> </w:t>
      </w:r>
      <w:r>
        <w:t>Th</w:t>
      </w:r>
      <w:r w:rsidR="00CF52F9">
        <w:t>ese correspondence</w:t>
      </w:r>
      <w:r>
        <w:t xml:space="preserve"> emphasised the deletion of factors relating to </w:t>
      </w:r>
      <w:r w:rsidR="009045C3">
        <w:rPr>
          <w:b/>
          <w:i/>
        </w:rPr>
        <w:t>silica dust</w:t>
      </w:r>
      <w:r w:rsidR="009045C3" w:rsidRPr="009045C3">
        <w:t xml:space="preserve">, </w:t>
      </w:r>
      <w:r w:rsidR="009045C3">
        <w:rPr>
          <w:b/>
          <w:i/>
        </w:rPr>
        <w:t>c</w:t>
      </w:r>
      <w:r w:rsidR="009045C3" w:rsidRPr="004D4A84">
        <w:rPr>
          <w:b/>
          <w:i/>
        </w:rPr>
        <w:t>hronic graft versus host disease</w:t>
      </w:r>
      <w:r w:rsidR="009045C3" w:rsidRPr="004D4A84">
        <w:t xml:space="preserve">, </w:t>
      </w:r>
      <w:r w:rsidR="009045C3" w:rsidRPr="004D4A84">
        <w:rPr>
          <w:b/>
          <w:i/>
        </w:rPr>
        <w:t>trichloroethylene</w:t>
      </w:r>
      <w:r w:rsidR="009045C3">
        <w:rPr>
          <w:b/>
          <w:i/>
        </w:rPr>
        <w:t xml:space="preserve"> </w:t>
      </w:r>
      <w:r w:rsidR="009045C3" w:rsidRPr="004D4A84">
        <w:t xml:space="preserve">and </w:t>
      </w:r>
      <w:r w:rsidR="009045C3" w:rsidRPr="004D4A84">
        <w:rPr>
          <w:b/>
          <w:i/>
        </w:rPr>
        <w:t>gaseous vinyl chloride</w:t>
      </w:r>
      <w:r>
        <w:rPr>
          <w:i/>
          <w:szCs w:val="24"/>
        </w:rPr>
        <w:t>.</w:t>
      </w:r>
      <w:r>
        <w:t xml:space="preserve"> </w:t>
      </w:r>
      <w:r w:rsidR="004107E2">
        <w:t xml:space="preserve"> </w:t>
      </w:r>
      <w:r>
        <w:t xml:space="preserve">The Authority provided an opportunity to the organisations to make representations in relation to the proposed Instrument prior to its determination. </w:t>
      </w:r>
      <w:r w:rsidR="004107E2">
        <w:t xml:space="preserve"> </w:t>
      </w:r>
      <w:r w:rsidRPr="004107E2">
        <w:t>No submissions</w:t>
      </w:r>
      <w:r>
        <w:t xml:space="preserve"> were received for consideration by the Authority. </w:t>
      </w:r>
      <w:r w:rsidR="004107E2">
        <w:t xml:space="preserve"> </w:t>
      </w:r>
      <w:r>
        <w:t>No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9045C3">
        <w:t>localised sclerosis</w:t>
      </w:r>
      <w:r>
        <w:t xml:space="preserve"> as advertised in the Government Notices Gazette of </w:t>
      </w:r>
      <w:r w:rsidR="009045C3">
        <w:t>19 October 2016</w:t>
      </w:r>
      <w:r>
        <w:t>.</w:t>
      </w:r>
    </w:p>
    <w:p w:rsidR="008318EB" w:rsidRDefault="008318EB" w:rsidP="004107E2">
      <w:pPr>
        <w:pStyle w:val="BodyText"/>
        <w:keepNext/>
        <w:spacing w:after="120"/>
        <w:ind w:left="567"/>
      </w:pPr>
      <w:r w:rsidRPr="00A55DFF">
        <w:rPr>
          <w:b/>
        </w:rPr>
        <w:lastRenderedPageBreak/>
        <w:t>References</w:t>
      </w:r>
    </w:p>
    <w:p w:rsidR="002B119F" w:rsidRDefault="00824370" w:rsidP="00AF5712">
      <w:pPr>
        <w:pStyle w:val="BodyText"/>
        <w:numPr>
          <w:ilvl w:val="0"/>
          <w:numId w:val="24"/>
        </w:numPr>
        <w:tabs>
          <w:tab w:val="clear" w:pos="360"/>
          <w:tab w:val="num" w:pos="567"/>
        </w:tabs>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2B119F" w:rsidRDefault="00824370" w:rsidP="00AF5712">
      <w:pPr>
        <w:pStyle w:val="BodyText"/>
        <w:ind w:left="2880"/>
      </w:pPr>
      <w:r>
        <w:t>The Registrar</w:t>
      </w:r>
    </w:p>
    <w:p w:rsidR="002B119F" w:rsidRDefault="00824370">
      <w:pPr>
        <w:pStyle w:val="BodyText"/>
        <w:ind w:left="2880"/>
      </w:pPr>
      <w:r>
        <w:t xml:space="preserve">Repatriation Medical Authority </w:t>
      </w:r>
    </w:p>
    <w:p w:rsidR="002B119F" w:rsidRDefault="00824370">
      <w:pPr>
        <w:pStyle w:val="BodyText"/>
        <w:ind w:left="2880"/>
      </w:pPr>
      <w:r>
        <w:t>GPO Box 1014</w:t>
      </w:r>
    </w:p>
    <w:p w:rsidR="002B119F" w:rsidRDefault="00824370">
      <w:pPr>
        <w:pStyle w:val="BodyText"/>
        <w:ind w:left="2880"/>
        <w:jc w:val="left"/>
      </w:pPr>
      <w:r>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C308E">
        <w:rPr>
          <w:rFonts w:ascii="Times New Roman" w:hAnsi="Times New Roman"/>
          <w:b/>
          <w:szCs w:val="24"/>
        </w:rPr>
        <w:t>62</w:t>
      </w:r>
      <w:r>
        <w:rPr>
          <w:rFonts w:ascii="Times New Roman" w:hAnsi="Times New Roman"/>
          <w:b/>
          <w:szCs w:val="24"/>
        </w:rPr>
        <w:t xml:space="preserve"> of </w:t>
      </w:r>
      <w:r w:rsidR="009045C3">
        <w:rPr>
          <w:rFonts w:ascii="Times New Roman" w:hAnsi="Times New Roman"/>
          <w:b/>
          <w:szCs w:val="24"/>
        </w:rPr>
        <w:t>2018</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045C3">
        <w:rPr>
          <w:rFonts w:ascii="Times New Roman" w:hAnsi="Times New Roman"/>
          <w:b/>
          <w:szCs w:val="24"/>
        </w:rPr>
        <w:t>Localised sclerosis</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9045C3">
        <w:rPr>
          <w:rFonts w:ascii="Times New Roman" w:hAnsi="Times New Roman"/>
          <w:szCs w:val="24"/>
        </w:rPr>
        <w:t>localised sclerosis</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9045C3">
        <w:rPr>
          <w:rFonts w:ascii="Times New Roman" w:hAnsi="Times New Roman"/>
          <w:szCs w:val="24"/>
        </w:rPr>
        <w:t>localised sclerosis</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4107E2">
        <w:rPr>
          <w:rFonts w:ascii="Times New Roman" w:hAnsi="Times New Roman"/>
          <w:szCs w:val="24"/>
        </w:rPr>
        <w:t>67</w:t>
      </w:r>
      <w:r>
        <w:rPr>
          <w:rFonts w:ascii="Times New Roman" w:hAnsi="Times New Roman"/>
          <w:szCs w:val="24"/>
        </w:rPr>
        <w:t xml:space="preserve"> of </w:t>
      </w:r>
      <w:r w:rsidR="004107E2">
        <w:rPr>
          <w:rFonts w:ascii="Times New Roman" w:hAnsi="Times New Roman"/>
          <w:szCs w:val="24"/>
        </w:rPr>
        <w:t>2009</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9045C3">
        <w:rPr>
          <w:rFonts w:ascii="Times New Roman" w:hAnsi="Times New Roman"/>
          <w:szCs w:val="24"/>
        </w:rPr>
        <w:t>localised sclerosis</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C308E">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C308E">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1300B3"/>
    <w:rsid w:val="00175F51"/>
    <w:rsid w:val="00276BA7"/>
    <w:rsid w:val="002B119F"/>
    <w:rsid w:val="004107E2"/>
    <w:rsid w:val="00481991"/>
    <w:rsid w:val="00610B1C"/>
    <w:rsid w:val="00620C06"/>
    <w:rsid w:val="006C308E"/>
    <w:rsid w:val="0075725C"/>
    <w:rsid w:val="00824370"/>
    <w:rsid w:val="00831396"/>
    <w:rsid w:val="008318EB"/>
    <w:rsid w:val="008B4C5E"/>
    <w:rsid w:val="008D343A"/>
    <w:rsid w:val="009045C3"/>
    <w:rsid w:val="009D392C"/>
    <w:rsid w:val="00A44FFB"/>
    <w:rsid w:val="00A51971"/>
    <w:rsid w:val="00AF5712"/>
    <w:rsid w:val="00B336D3"/>
    <w:rsid w:val="00B72586"/>
    <w:rsid w:val="00BC61AD"/>
    <w:rsid w:val="00C36CCC"/>
    <w:rsid w:val="00CA5B98"/>
    <w:rsid w:val="00CF52F9"/>
    <w:rsid w:val="00E3374F"/>
    <w:rsid w:val="00EF2C30"/>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2018-05-10T04:07:00Z</dcterms:created>
  <dcterms:modified xsi:type="dcterms:W3CDTF">2018-05-16T02:49:00Z</dcterms:modified>
</cp:coreProperties>
</file>