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843DD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1E62EEF7" wp14:editId="547629A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32B9" w14:textId="77777777" w:rsidR="00715914" w:rsidRPr="00E500D4" w:rsidRDefault="00715914" w:rsidP="00715914">
      <w:pPr>
        <w:rPr>
          <w:sz w:val="19"/>
        </w:rPr>
      </w:pPr>
    </w:p>
    <w:p w14:paraId="1206E151" w14:textId="6D0A94FA" w:rsidR="00715914" w:rsidRPr="00E500D4" w:rsidRDefault="00D020F8" w:rsidP="00715914">
      <w:pPr>
        <w:pStyle w:val="ShortT"/>
      </w:pPr>
      <w:r>
        <w:t>Migration</w:t>
      </w:r>
      <w:r w:rsidR="0038049F" w:rsidRPr="00DA182D">
        <w:t xml:space="preserve"> </w:t>
      </w:r>
      <w:r w:rsidR="0038049F">
        <w:t>(</w:t>
      </w:r>
      <w:r>
        <w:t xml:space="preserve">IMMI </w:t>
      </w:r>
      <w:r w:rsidR="00B345E9">
        <w:t>18/</w:t>
      </w:r>
      <w:r w:rsidR="00641947">
        <w:t>102</w:t>
      </w:r>
      <w:r>
        <w:t>: Arrangements for Work and Holiday and Working Holiday Visa Applications)</w:t>
      </w:r>
      <w:r w:rsidR="0038049F">
        <w:t xml:space="preserve"> </w:t>
      </w:r>
      <w:r w:rsidR="0038049F" w:rsidRPr="00D020F8">
        <w:t xml:space="preserve">Instrument </w:t>
      </w:r>
      <w:r w:rsidR="00B345E9">
        <w:t>2018</w:t>
      </w:r>
    </w:p>
    <w:p w14:paraId="7F7258DC" w14:textId="77777777" w:rsidR="001F6CD4" w:rsidRDefault="001F6CD4" w:rsidP="00715914"/>
    <w:p w14:paraId="60C7F84A" w14:textId="4A4C2E9B" w:rsidR="00A75FE9" w:rsidRPr="006D3FF9" w:rsidRDefault="00A75FE9" w:rsidP="00A75FE9">
      <w:pPr>
        <w:pStyle w:val="SignCoverPageStart"/>
        <w:spacing w:before="240"/>
        <w:rPr>
          <w:szCs w:val="22"/>
        </w:rPr>
      </w:pPr>
      <w:r w:rsidRPr="008A71AC">
        <w:rPr>
          <w:szCs w:val="22"/>
        </w:rPr>
        <w:t>I</w:t>
      </w:r>
      <w:r w:rsidRPr="00C37F81">
        <w:rPr>
          <w:szCs w:val="22"/>
        </w:rPr>
        <w:t xml:space="preserve">, </w:t>
      </w:r>
      <w:r w:rsidR="00ED72AD" w:rsidRPr="006D3FF9">
        <w:rPr>
          <w:szCs w:val="22"/>
        </w:rPr>
        <w:t>Judith O’Neill</w:t>
      </w:r>
      <w:r w:rsidRPr="006D3FF9">
        <w:rPr>
          <w:szCs w:val="22"/>
        </w:rPr>
        <w:t xml:space="preserve">, </w:t>
      </w:r>
      <w:r w:rsidR="00ED72AD" w:rsidRPr="006D3FF9">
        <w:rPr>
          <w:szCs w:val="22"/>
        </w:rPr>
        <w:t xml:space="preserve">Delegate of the </w:t>
      </w:r>
      <w:r w:rsidR="008A71AC" w:rsidRPr="006D3FF9">
        <w:rPr>
          <w:szCs w:val="22"/>
        </w:rPr>
        <w:t xml:space="preserve">Minister for </w:t>
      </w:r>
      <w:r w:rsidR="00B345E9" w:rsidRPr="006D3FF9">
        <w:rPr>
          <w:szCs w:val="22"/>
        </w:rPr>
        <w:t>Home Affairs</w:t>
      </w:r>
      <w:r w:rsidR="005F4748" w:rsidRPr="006D3FF9">
        <w:rPr>
          <w:szCs w:val="22"/>
        </w:rPr>
        <w:t xml:space="preserve"> and the Minister for Immigration and Border Protection</w:t>
      </w:r>
      <w:r w:rsidRPr="006D3FF9">
        <w:rPr>
          <w:szCs w:val="22"/>
        </w:rPr>
        <w:t xml:space="preserve">, </w:t>
      </w:r>
      <w:r w:rsidR="00BB1533" w:rsidRPr="006D3FF9">
        <w:rPr>
          <w:szCs w:val="22"/>
        </w:rPr>
        <w:t>make the following</w:t>
      </w:r>
      <w:r w:rsidR="004C4E59" w:rsidRPr="006D3FF9">
        <w:rPr>
          <w:szCs w:val="22"/>
        </w:rPr>
        <w:t xml:space="preserve"> instrument</w:t>
      </w:r>
      <w:r w:rsidRPr="006D3FF9">
        <w:rPr>
          <w:szCs w:val="22"/>
        </w:rPr>
        <w:t>.</w:t>
      </w:r>
    </w:p>
    <w:p w14:paraId="7414F464" w14:textId="4E4FF17E" w:rsidR="003A5948" w:rsidRPr="006D3FF9" w:rsidRDefault="003A5948" w:rsidP="00A75FE9">
      <w:pPr>
        <w:keepNext/>
        <w:spacing w:before="300" w:line="240" w:lineRule="atLeast"/>
        <w:ind w:right="397"/>
        <w:jc w:val="both"/>
        <w:rPr>
          <w:szCs w:val="22"/>
        </w:rPr>
      </w:pPr>
      <w:r w:rsidRPr="006D3FF9">
        <w:rPr>
          <w:szCs w:val="22"/>
        </w:rPr>
        <w:t>Dated</w:t>
      </w:r>
      <w:r w:rsidR="00C80F18">
        <w:rPr>
          <w:szCs w:val="22"/>
        </w:rPr>
        <w:t xml:space="preserve">: 7 June 2018 </w:t>
      </w:r>
    </w:p>
    <w:p w14:paraId="3B4CC1CD" w14:textId="211C9DD4" w:rsidR="00C80F18" w:rsidRPr="006D3FF9" w:rsidRDefault="00C80F18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Judith O’Neill </w:t>
      </w:r>
      <w:bookmarkStart w:id="0" w:name="_GoBack"/>
      <w:bookmarkEnd w:id="0"/>
    </w:p>
    <w:p w14:paraId="41A7771C" w14:textId="77777777" w:rsidR="007E29BC" w:rsidRPr="006D3FF9" w:rsidRDefault="007E29BC" w:rsidP="007E29BC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BADABC8" w14:textId="3AE4E038" w:rsidR="00A75FE9" w:rsidRPr="006D3FF9" w:rsidRDefault="003A5948" w:rsidP="007E29BC">
      <w:pPr>
        <w:keepNext/>
        <w:spacing w:before="300" w:line="240" w:lineRule="atLeast"/>
        <w:ind w:right="397"/>
        <w:jc w:val="both"/>
        <w:rPr>
          <w:szCs w:val="22"/>
        </w:rPr>
      </w:pPr>
      <w:r w:rsidRPr="006D3FF9">
        <w:rPr>
          <w:szCs w:val="22"/>
        </w:rPr>
        <w:t>JUDITH O’NEILL</w:t>
      </w:r>
      <w:r w:rsidR="00EF2E91">
        <w:rPr>
          <w:szCs w:val="22"/>
        </w:rPr>
        <w:t xml:space="preserve"> </w:t>
      </w:r>
    </w:p>
    <w:p w14:paraId="50A41336" w14:textId="458DD9FB" w:rsidR="00A75FE9" w:rsidRPr="008E0027" w:rsidRDefault="00295112" w:rsidP="00A75FE9">
      <w:pPr>
        <w:pStyle w:val="SignCoverPageEnd"/>
        <w:rPr>
          <w:sz w:val="22"/>
        </w:rPr>
      </w:pPr>
      <w:r w:rsidRPr="006D3FF9">
        <w:rPr>
          <w:szCs w:val="22"/>
        </w:rPr>
        <w:t>Senior Executive Service, Band 1</w:t>
      </w:r>
      <w:r w:rsidR="005F4748" w:rsidRPr="006D3FF9">
        <w:rPr>
          <w:szCs w:val="22"/>
        </w:rPr>
        <w:t xml:space="preserve">, </w:t>
      </w:r>
      <w:r w:rsidR="006D3FF9">
        <w:rPr>
          <w:szCs w:val="22"/>
        </w:rPr>
        <w:t>Immigration and Visa Services</w:t>
      </w:r>
      <w:r w:rsidR="005F4748" w:rsidRPr="006D3FF9">
        <w:rPr>
          <w:szCs w:val="22"/>
        </w:rPr>
        <w:t xml:space="preserve"> Division</w:t>
      </w:r>
      <w:r w:rsidRPr="006D3FF9">
        <w:rPr>
          <w:szCs w:val="22"/>
        </w:rPr>
        <w:t xml:space="preserve"> and </w:t>
      </w:r>
      <w:r w:rsidR="00ED72AD" w:rsidRPr="006D3FF9">
        <w:rPr>
          <w:szCs w:val="22"/>
        </w:rPr>
        <w:t xml:space="preserve">Delegate of the </w:t>
      </w:r>
      <w:r w:rsidR="008A71AC" w:rsidRPr="006D3FF9">
        <w:rPr>
          <w:szCs w:val="22"/>
        </w:rPr>
        <w:t xml:space="preserve">Minister for </w:t>
      </w:r>
      <w:r w:rsidR="00B345E9" w:rsidRPr="006D3FF9">
        <w:rPr>
          <w:szCs w:val="22"/>
        </w:rPr>
        <w:t>Home Affairs</w:t>
      </w:r>
      <w:r w:rsidR="005F4748" w:rsidRPr="006D3FF9">
        <w:rPr>
          <w:szCs w:val="22"/>
        </w:rPr>
        <w:t xml:space="preserve"> and the Minister for Immigration and Border Protection</w:t>
      </w:r>
      <w:r w:rsidR="008A71AC" w:rsidRPr="00D77472">
        <w:rPr>
          <w:sz w:val="22"/>
        </w:rPr>
        <w:t xml:space="preserve"> </w:t>
      </w:r>
    </w:p>
    <w:p w14:paraId="3061EF42" w14:textId="77777777" w:rsidR="00F6696E" w:rsidRDefault="00F6696E" w:rsidP="00715914"/>
    <w:p w14:paraId="38249038" w14:textId="77777777" w:rsidR="00F6696E" w:rsidRDefault="00F6696E" w:rsidP="00F6696E"/>
    <w:p w14:paraId="6DBD74A1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8303ED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DE7D623" w14:textId="77777777" w:rsidR="0026551E" w:rsidRDefault="0026551E" w:rsidP="00715914">
      <w:pPr>
        <w:outlineLvl w:val="0"/>
        <w:rPr>
          <w:rFonts w:eastAsia="Times New Roman" w:cs="Times New Roman"/>
          <w:b/>
          <w:noProof/>
          <w:kern w:val="28"/>
          <w:sz w:val="24"/>
          <w:lang w:eastAsia="en-AU"/>
        </w:rPr>
      </w:pPr>
    </w:p>
    <w:p w14:paraId="06816572" w14:textId="7E79CB34" w:rsidR="001962F9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962F9" w:rsidRPr="00AD0F50">
        <w:rPr>
          <w:noProof/>
        </w:rPr>
        <w:t>Part 1—Preliminary</w:t>
      </w:r>
      <w:r w:rsidR="001962F9">
        <w:rPr>
          <w:noProof/>
        </w:rPr>
        <w:tab/>
      </w:r>
      <w:r w:rsidR="001962F9">
        <w:rPr>
          <w:noProof/>
        </w:rPr>
        <w:fldChar w:fldCharType="begin"/>
      </w:r>
      <w:r w:rsidR="001962F9">
        <w:rPr>
          <w:noProof/>
        </w:rPr>
        <w:instrText xml:space="preserve"> PAGEREF _Toc516140532 \h </w:instrText>
      </w:r>
      <w:r w:rsidR="001962F9">
        <w:rPr>
          <w:noProof/>
        </w:rPr>
      </w:r>
      <w:r w:rsidR="001962F9">
        <w:rPr>
          <w:noProof/>
        </w:rPr>
        <w:fldChar w:fldCharType="separate"/>
      </w:r>
      <w:r w:rsidR="001962F9">
        <w:rPr>
          <w:noProof/>
        </w:rPr>
        <w:t>1</w:t>
      </w:r>
      <w:r w:rsidR="001962F9">
        <w:rPr>
          <w:noProof/>
        </w:rPr>
        <w:fldChar w:fldCharType="end"/>
      </w:r>
    </w:p>
    <w:p w14:paraId="2D1D6E47" w14:textId="341779B6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1C658B" w14:textId="6F6F692E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7077D7" w14:textId="7BC181DB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B22D9F" w14:textId="0EE35673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8D27A5" w14:textId="16A69136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E36BA96" w14:textId="7AE247E0" w:rsidR="001962F9" w:rsidRDefault="00196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D0F50">
        <w:rPr>
          <w:noProof/>
        </w:rPr>
        <w:t>Part 2—Arrangements for Work and Holiday and Working Holiday Visa 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4A0D793" w14:textId="67778DC9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Work and Holiday (Temporary) (Class US)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97AD608" w14:textId="0E962AD4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7  Subclass 462 – Work and Holiday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871AA26" w14:textId="3C3C7738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8  Working Holiday (Temporary) (Class TZ)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996B50" w14:textId="5250C65D" w:rsidR="001962F9" w:rsidRDefault="00196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9  Subclass 417 - Working Holiday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7B6D166" w14:textId="6E68A31A" w:rsidR="001962F9" w:rsidRDefault="00196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D0F50">
        <w:rPr>
          <w:noProof/>
        </w:rPr>
        <w:t>Schedule 1— Work and Holiday (Temporary) (Class US) (place, manner and form for making an application)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B8C2147" w14:textId="7C000980" w:rsidR="001962F9" w:rsidRDefault="00196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D0F50">
        <w:rPr>
          <w:noProof/>
        </w:rPr>
        <w:t>Schedule 2 – Work and Holiday (Temporary) (Class US) and Subclass 462 (Work and Holiday) Visa (specified countries, educational qualifications and age requirements)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9E577F0" w14:textId="57DCA0C1" w:rsidR="001962F9" w:rsidRDefault="00196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D0F50">
        <w:rPr>
          <w:noProof/>
        </w:rPr>
        <w:t>Schedule 3— Working Holiday (Temporary) (Class TZ) (place, manner and form for making an application)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336EF2E" w14:textId="6A183D45" w:rsidR="001962F9" w:rsidRDefault="00196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D0F50">
        <w:rPr>
          <w:noProof/>
        </w:rPr>
        <w:t>Schedule 4— Working Holiday (Temporary) (Class TZ) and Subclass 417 (Working Holiday) Visa (countries, conditions and age requirements)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D828C02" w14:textId="1A4B39C1" w:rsidR="001962F9" w:rsidRDefault="00196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D0F50">
        <w:rPr>
          <w:noProof/>
        </w:rPr>
        <w:t>Schedule 5 –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0441E978" w14:textId="6008E819" w:rsidR="001962F9" w:rsidRDefault="001962F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 xml:space="preserve">Migration (IMMI 18/023: Arrangements for Work and Holiday and Working Holiday Visa Applications) Instrument 2018 </w:t>
      </w:r>
      <w:r w:rsidRPr="00AD0F50">
        <w:rPr>
          <w:i w:val="0"/>
          <w:noProof/>
        </w:rPr>
        <w:t>[F2018C00212]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_Toc516140548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4EB135FD" w14:textId="41DE4171" w:rsidR="004A46F7" w:rsidRPr="00D570A9" w:rsidRDefault="00B418CB" w:rsidP="004A46F7">
      <w:r>
        <w:fldChar w:fldCharType="end"/>
      </w:r>
    </w:p>
    <w:p w14:paraId="6E6B3EF9" w14:textId="77777777" w:rsidR="00F6696E" w:rsidRDefault="00F6696E" w:rsidP="00F6696E">
      <w:pPr>
        <w:outlineLvl w:val="0"/>
      </w:pPr>
    </w:p>
    <w:p w14:paraId="235BBB8A" w14:textId="77777777" w:rsidR="00F6696E" w:rsidRPr="00A802BC" w:rsidRDefault="00F6696E" w:rsidP="00F6696E">
      <w:pPr>
        <w:outlineLvl w:val="0"/>
        <w:rPr>
          <w:sz w:val="20"/>
        </w:rPr>
      </w:pPr>
    </w:p>
    <w:p w14:paraId="113651F6" w14:textId="77777777" w:rsidR="00D570A9" w:rsidRDefault="00D570A9" w:rsidP="00F6696E"/>
    <w:p w14:paraId="64547563" w14:textId="77777777" w:rsidR="00D570A9" w:rsidRPr="00D570A9" w:rsidRDefault="00D570A9" w:rsidP="00D570A9"/>
    <w:p w14:paraId="17285260" w14:textId="77777777" w:rsidR="002B55A4" w:rsidRDefault="002B55A4" w:rsidP="00E03F87">
      <w:pPr>
        <w:outlineLvl w:val="0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sectPr w:rsidR="002B55A4" w:rsidSect="002B55A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 w:code="9"/>
          <w:pgMar w:top="2234" w:right="1797" w:bottom="1440" w:left="1797" w:header="720" w:footer="709" w:gutter="0"/>
          <w:pgNumType w:start="2"/>
          <w:cols w:space="708"/>
          <w:docGrid w:linePitch="360"/>
        </w:sectPr>
      </w:pPr>
    </w:p>
    <w:p w14:paraId="7E102E11" w14:textId="77777777" w:rsidR="00A53B89" w:rsidRPr="00A53B89" w:rsidRDefault="00A53B89" w:rsidP="00A53B89">
      <w:pPr>
        <w:pStyle w:val="ActHead6"/>
        <w:rPr>
          <w:rFonts w:ascii="Times New Roman" w:hAnsi="Times New Roman"/>
        </w:rPr>
      </w:pPr>
      <w:bookmarkStart w:id="1" w:name="_Toc516140532"/>
      <w:r w:rsidRPr="00A53B89">
        <w:rPr>
          <w:rFonts w:ascii="Times New Roman" w:hAnsi="Times New Roman"/>
        </w:rPr>
        <w:lastRenderedPageBreak/>
        <w:t>Part 1—Preliminary</w:t>
      </w:r>
      <w:bookmarkEnd w:id="1"/>
    </w:p>
    <w:p w14:paraId="4DC43531" w14:textId="77777777" w:rsidR="00A53B89" w:rsidRDefault="00A53B89" w:rsidP="00A53B89">
      <w:pPr>
        <w:pStyle w:val="ActHead5"/>
      </w:pPr>
      <w:bookmarkStart w:id="2" w:name="_Toc505854020"/>
      <w:bookmarkStart w:id="3" w:name="_Toc516140533"/>
      <w:r>
        <w:rPr>
          <w:rStyle w:val="CharSectno"/>
        </w:rPr>
        <w:t>1</w:t>
      </w:r>
      <w:r>
        <w:t xml:space="preserve">  Name</w:t>
      </w:r>
      <w:bookmarkEnd w:id="2"/>
      <w:bookmarkEnd w:id="3"/>
    </w:p>
    <w:p w14:paraId="7B396BBE" w14:textId="2338CB67" w:rsidR="00A53B89" w:rsidRDefault="00A53B89" w:rsidP="00A53B89">
      <w:pPr>
        <w:pStyle w:val="subsection"/>
        <w:numPr>
          <w:ilvl w:val="0"/>
          <w:numId w:val="56"/>
        </w:numPr>
        <w:ind w:left="1560" w:hanging="426"/>
      </w:pPr>
      <w:r>
        <w:t xml:space="preserve">This instrument is the </w:t>
      </w:r>
      <w:bookmarkStart w:id="4" w:name="BKCheck15B_3"/>
      <w:bookmarkEnd w:id="4"/>
      <w:r>
        <w:rPr>
          <w:i/>
        </w:rPr>
        <w:t>Migration (IMMI 18/102: Arrangements for Work and Holiday and Working Holiday Visa Applications) Instrument 2018</w:t>
      </w:r>
      <w:r>
        <w:t xml:space="preserve">.  </w:t>
      </w:r>
    </w:p>
    <w:p w14:paraId="64E75B25" w14:textId="35BC9017" w:rsidR="00A53B89" w:rsidRDefault="00A53B89" w:rsidP="00A53B89">
      <w:pPr>
        <w:pStyle w:val="subsection"/>
        <w:numPr>
          <w:ilvl w:val="0"/>
          <w:numId w:val="56"/>
        </w:numPr>
        <w:ind w:left="1560" w:hanging="426"/>
      </w:pPr>
      <w:r>
        <w:t xml:space="preserve">This instrument may be cited as IMMI 18/102. </w:t>
      </w:r>
    </w:p>
    <w:p w14:paraId="1AA095DA" w14:textId="77777777" w:rsidR="00A53B89" w:rsidRDefault="00A53B89" w:rsidP="00A53B89">
      <w:pPr>
        <w:pStyle w:val="ActHead5"/>
      </w:pPr>
      <w:bookmarkStart w:id="5" w:name="_Toc505854021"/>
      <w:bookmarkStart w:id="6" w:name="_Toc516140534"/>
      <w:r>
        <w:rPr>
          <w:rStyle w:val="CharSectno"/>
        </w:rPr>
        <w:t>2</w:t>
      </w:r>
      <w:r>
        <w:t xml:space="preserve">  Commencement</w:t>
      </w:r>
      <w:bookmarkEnd w:id="5"/>
      <w:bookmarkEnd w:id="6"/>
    </w:p>
    <w:p w14:paraId="1DA185E4" w14:textId="77777777" w:rsidR="00A53B89" w:rsidRDefault="00A53B89" w:rsidP="00A53B89">
      <w:pPr>
        <w:pStyle w:val="subsection"/>
        <w:numPr>
          <w:ilvl w:val="0"/>
          <w:numId w:val="57"/>
        </w:numPr>
        <w:ind w:left="1560" w:hanging="425"/>
      </w:pPr>
      <w: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89A506C" w14:textId="77777777" w:rsidR="00A53B89" w:rsidRDefault="00A53B89" w:rsidP="00A53B89">
      <w:pPr>
        <w:pStyle w:val="Tabletext"/>
      </w:pPr>
    </w:p>
    <w:tbl>
      <w:tblPr>
        <w:tblW w:w="0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53B89" w14:paraId="72951AC9" w14:textId="77777777" w:rsidTr="00A53B8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0C1BD9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A53B89" w14:paraId="33379EEA" w14:textId="77777777" w:rsidTr="00A53B89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3191BF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B1289F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704C9B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A53B89" w14:paraId="0BEBC8BA" w14:textId="77777777" w:rsidTr="00A53B89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D85138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B0C5DC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8A34DC8" w14:textId="77777777" w:rsidR="00A53B89" w:rsidRDefault="00A53B8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A53B89" w14:paraId="04463AD7" w14:textId="77777777" w:rsidTr="00A53B89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68D593" w14:textId="40F4CA81" w:rsidR="00A53B89" w:rsidRDefault="00A53B89" w:rsidP="00A53B8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A2F231" w14:textId="7AA27ECA" w:rsidR="00A53B89" w:rsidRDefault="0035574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 July</w:t>
            </w:r>
            <w:r w:rsidR="00A53B89">
              <w:rPr>
                <w:lang w:eastAsia="en-US"/>
              </w:rPr>
              <w:t xml:space="preserve"> 2018</w:t>
            </w:r>
          </w:p>
          <w:p w14:paraId="0E3211AD" w14:textId="77777777" w:rsidR="00A53B89" w:rsidRDefault="00A53B89">
            <w:pPr>
              <w:pStyle w:val="Tabletext"/>
              <w:rPr>
                <w:lang w:eastAsia="en-US"/>
              </w:rPr>
            </w:pPr>
          </w:p>
          <w:p w14:paraId="31DCE574" w14:textId="2A60BE7C" w:rsidR="00A53B89" w:rsidRDefault="00A53B89">
            <w:pPr>
              <w:pStyle w:val="Tabletext"/>
              <w:spacing w:before="24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5B512F" w14:textId="77777777" w:rsidR="00A53B89" w:rsidRDefault="00A53B89">
            <w:pPr>
              <w:pStyle w:val="Tabletext"/>
              <w:rPr>
                <w:lang w:eastAsia="en-US"/>
              </w:rPr>
            </w:pPr>
          </w:p>
        </w:tc>
      </w:tr>
    </w:tbl>
    <w:p w14:paraId="154BF784" w14:textId="77777777" w:rsidR="00A53B89" w:rsidRDefault="00A53B89" w:rsidP="00A53B89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14:paraId="1E635046" w14:textId="77777777" w:rsidR="00A53B89" w:rsidRDefault="00A53B89" w:rsidP="00A53B89">
      <w:pPr>
        <w:pStyle w:val="subsection"/>
        <w:numPr>
          <w:ilvl w:val="0"/>
          <w:numId w:val="57"/>
        </w:numPr>
        <w:ind w:left="1560" w:hanging="426"/>
      </w:pPr>
      <w:r>
        <w:t>Any information in Column 3 of the table is not part of this instrument. Information may be inserted in this column, or information in it may be edited, in any published version of this instrument.</w:t>
      </w:r>
    </w:p>
    <w:p w14:paraId="630B430A" w14:textId="77777777" w:rsidR="00A53B89" w:rsidRDefault="00A53B89" w:rsidP="00A53B89">
      <w:pPr>
        <w:pStyle w:val="ActHead5"/>
      </w:pPr>
      <w:bookmarkStart w:id="7" w:name="_Toc505854022"/>
      <w:bookmarkStart w:id="8" w:name="_Toc516140535"/>
      <w:r>
        <w:rPr>
          <w:rStyle w:val="CharSectno"/>
        </w:rPr>
        <w:t>3</w:t>
      </w:r>
      <w:r>
        <w:t xml:space="preserve">  Authority</w:t>
      </w:r>
      <w:bookmarkEnd w:id="7"/>
      <w:bookmarkEnd w:id="8"/>
    </w:p>
    <w:p w14:paraId="4217C244" w14:textId="77777777" w:rsidR="00A53B89" w:rsidRDefault="00A53B89" w:rsidP="00A53B89">
      <w:pPr>
        <w:pStyle w:val="subsection"/>
        <w:tabs>
          <w:tab w:val="clear" w:pos="1021"/>
          <w:tab w:val="right" w:pos="1276"/>
        </w:tabs>
        <w:spacing w:after="120"/>
        <w:ind w:left="1559" w:hanging="425"/>
      </w:pPr>
      <w:r>
        <w:tab/>
        <w:t>This instrument is made under the following provisions of the Regulations:</w:t>
      </w:r>
    </w:p>
    <w:p w14:paraId="248494F4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 xml:space="preserve">subregulation 2.07(5); </w:t>
      </w:r>
    </w:p>
    <w:p w14:paraId="0D531DD9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>paragraph 1224A(3)(a) of Schedule 1;</w:t>
      </w:r>
    </w:p>
    <w:p w14:paraId="48ACD311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 xml:space="preserve">subparagraph 1224A(3)(b)(iii) of Schedule 1; </w:t>
      </w:r>
    </w:p>
    <w:p w14:paraId="292A06B9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>subitem 1225(5) of Schedule 1;</w:t>
      </w:r>
    </w:p>
    <w:p w14:paraId="4C50AEFD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>subclause 417.211(2) of Schedule 2;</w:t>
      </w:r>
    </w:p>
    <w:p w14:paraId="4E55FA33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 xml:space="preserve">paragraph 462.212(b) of Schedule 2; </w:t>
      </w:r>
    </w:p>
    <w:p w14:paraId="536C4BA5" w14:textId="77777777" w:rsidR="00A53B89" w:rsidRDefault="00A53B89" w:rsidP="00A53B89">
      <w:pPr>
        <w:pStyle w:val="subsection"/>
        <w:numPr>
          <w:ilvl w:val="0"/>
          <w:numId w:val="58"/>
        </w:numPr>
        <w:tabs>
          <w:tab w:val="clear" w:pos="1021"/>
          <w:tab w:val="right" w:pos="1276"/>
        </w:tabs>
        <w:spacing w:before="40" w:line="276" w:lineRule="auto"/>
        <w:ind w:hanging="357"/>
      </w:pPr>
      <w:r>
        <w:t>paragraph 462.221(c) of Schedule 2.</w:t>
      </w:r>
    </w:p>
    <w:p w14:paraId="7C9EDFF7" w14:textId="77777777" w:rsidR="00A53B89" w:rsidRDefault="00A53B89" w:rsidP="00A53B89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CF0A0A7" w14:textId="21111B03" w:rsidR="00A53B89" w:rsidRDefault="009A57BC" w:rsidP="00A53B89">
      <w:pPr>
        <w:pStyle w:val="ActHead5"/>
      </w:pPr>
      <w:bookmarkStart w:id="9" w:name="_Toc505854024"/>
      <w:bookmarkStart w:id="10" w:name="_Toc454781205"/>
      <w:bookmarkStart w:id="11" w:name="_Toc516140536"/>
      <w:bookmarkStart w:id="12" w:name="_Toc454512517"/>
      <w:r>
        <w:lastRenderedPageBreak/>
        <w:t>4</w:t>
      </w:r>
      <w:r w:rsidR="00A53B89">
        <w:t xml:space="preserve">  Schedules</w:t>
      </w:r>
      <w:bookmarkEnd w:id="9"/>
      <w:bookmarkEnd w:id="10"/>
      <w:bookmarkEnd w:id="11"/>
    </w:p>
    <w:p w14:paraId="264FE1DD" w14:textId="77777777" w:rsidR="00A53B89" w:rsidRDefault="00A53B89" w:rsidP="00A53B89">
      <w:pPr>
        <w:pStyle w:val="subsection"/>
        <w:tabs>
          <w:tab w:val="clear" w:pos="1021"/>
          <w:tab w:val="right" w:pos="1134"/>
        </w:tabs>
        <w:ind w:firstLine="0"/>
      </w:pPr>
      <w: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1990C63" w14:textId="132B533F" w:rsidR="009A57BC" w:rsidRDefault="009A57BC" w:rsidP="009A57BC">
      <w:pPr>
        <w:pStyle w:val="ActHead5"/>
      </w:pPr>
      <w:bookmarkStart w:id="13" w:name="_Toc505854023"/>
      <w:bookmarkStart w:id="14" w:name="_Toc516140537"/>
      <w:r>
        <w:rPr>
          <w:rStyle w:val="CharSectno"/>
        </w:rPr>
        <w:t>5</w:t>
      </w:r>
      <w:r>
        <w:t xml:space="preserve">  Definitions</w:t>
      </w:r>
      <w:bookmarkEnd w:id="13"/>
      <w:bookmarkEnd w:id="14"/>
    </w:p>
    <w:p w14:paraId="377CF57A" w14:textId="77777777" w:rsidR="009A57BC" w:rsidRDefault="009A57BC" w:rsidP="009A57BC">
      <w:pPr>
        <w:pStyle w:val="subsection"/>
        <w:tabs>
          <w:tab w:val="clear" w:pos="1021"/>
          <w:tab w:val="right" w:pos="1134"/>
        </w:tabs>
        <w:ind w:firstLine="0"/>
      </w:pPr>
      <w:r>
        <w:t>In this instrument:</w:t>
      </w:r>
    </w:p>
    <w:p w14:paraId="4FE2160C" w14:textId="5281E985" w:rsidR="009A57BC" w:rsidRPr="009A57BC" w:rsidRDefault="009A57BC" w:rsidP="009A57BC">
      <w:pPr>
        <w:pStyle w:val="Definition"/>
      </w:pPr>
      <w:r>
        <w:rPr>
          <w:b/>
          <w:i/>
        </w:rPr>
        <w:t xml:space="preserve">authorising email </w:t>
      </w:r>
      <w:r>
        <w:t xml:space="preserve">means an email authorising the applicant to make an application </w:t>
      </w:r>
      <w:r w:rsidR="007369EF">
        <w:t>in</w:t>
      </w:r>
      <w:r>
        <w:t xml:space="preserve"> a different place or a different manner.</w:t>
      </w:r>
    </w:p>
    <w:p w14:paraId="2F74A433" w14:textId="77777777" w:rsidR="009A57BC" w:rsidRDefault="009A57BC" w:rsidP="009A57BC">
      <w:pPr>
        <w:pStyle w:val="Definition"/>
      </w:pPr>
      <w:r>
        <w:rPr>
          <w:b/>
          <w:i/>
        </w:rPr>
        <w:t xml:space="preserve">Regulations </w:t>
      </w:r>
      <w:r>
        <w:t xml:space="preserve">means the </w:t>
      </w:r>
      <w:r>
        <w:rPr>
          <w:i/>
        </w:rPr>
        <w:t>Migration Regulations 1994</w:t>
      </w:r>
      <w:r>
        <w:t>.</w:t>
      </w:r>
    </w:p>
    <w:p w14:paraId="6198A1CA" w14:textId="77777777" w:rsidR="00A53B89" w:rsidRDefault="00A53B89" w:rsidP="00A53B89">
      <w:pPr>
        <w:outlineLvl w:val="0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</w:p>
    <w:p w14:paraId="3783BFAA" w14:textId="77777777" w:rsidR="00A53B89" w:rsidRDefault="00A53B89" w:rsidP="00A53B89">
      <w:pPr>
        <w:spacing w:line="240" w:lineRule="auto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br w:type="page"/>
      </w:r>
    </w:p>
    <w:p w14:paraId="545CAB35" w14:textId="77777777" w:rsidR="00A53B89" w:rsidRPr="00A53B89" w:rsidRDefault="00A53B89" w:rsidP="00A53B89">
      <w:pPr>
        <w:pStyle w:val="ActHead6"/>
        <w:rPr>
          <w:rFonts w:ascii="Times New Roman" w:hAnsi="Times New Roman"/>
        </w:rPr>
      </w:pPr>
      <w:bookmarkStart w:id="15" w:name="_Toc516140538"/>
      <w:r w:rsidRPr="00A53B89">
        <w:rPr>
          <w:rFonts w:ascii="Times New Roman" w:hAnsi="Times New Roman"/>
        </w:rPr>
        <w:lastRenderedPageBreak/>
        <w:t>Part 2—Arrangements for Work and Holiday and Working Holiday Visa Applications</w:t>
      </w:r>
      <w:bookmarkEnd w:id="15"/>
    </w:p>
    <w:p w14:paraId="0220F0EA" w14:textId="77777777" w:rsidR="00A53B89" w:rsidRDefault="00A53B89" w:rsidP="00A53B89">
      <w:pPr>
        <w:pStyle w:val="ActHead5"/>
      </w:pPr>
      <w:bookmarkStart w:id="16" w:name="_Toc505854025"/>
      <w:bookmarkStart w:id="17" w:name="_Toc516140539"/>
      <w:r>
        <w:t xml:space="preserve">6  </w:t>
      </w:r>
      <w:bookmarkEnd w:id="12"/>
      <w:r>
        <w:t>Work and Holiday (Temporary) (Class US) visa</w:t>
      </w:r>
      <w:bookmarkEnd w:id="16"/>
      <w:bookmarkEnd w:id="17"/>
    </w:p>
    <w:p w14:paraId="44C7009F" w14:textId="46E70897" w:rsidR="00A53B89" w:rsidRDefault="00A53B89" w:rsidP="00A53B89">
      <w:pPr>
        <w:pStyle w:val="subsection"/>
      </w:pPr>
      <w:r>
        <w:tab/>
        <w:t>(1)</w:t>
      </w:r>
      <w:r>
        <w:tab/>
        <w:t xml:space="preserve">This section and Schedules 1 and 2 specify </w:t>
      </w:r>
      <w:r w:rsidR="00491AE5">
        <w:t xml:space="preserve">the </w:t>
      </w:r>
      <w:r>
        <w:t>requirements for making an application for a Work and Holiday (Temporary) (Class US) visa.</w:t>
      </w:r>
    </w:p>
    <w:p w14:paraId="216FB5C6" w14:textId="6CB6B7E4" w:rsidR="00A53B89" w:rsidRDefault="00A53B89" w:rsidP="00A53B89">
      <w:pPr>
        <w:pStyle w:val="subsection"/>
      </w:pPr>
      <w:r>
        <w:tab/>
        <w:t>(2)</w:t>
      </w:r>
      <w:r>
        <w:tab/>
        <w:t>For the purposes of paragraph 1224A(3)(a) of Schedule 1 to the Regulations, the foreign countries are specified in Column 1 of the table in Schedule 2.</w:t>
      </w:r>
    </w:p>
    <w:p w14:paraId="559D2786" w14:textId="5A29B083" w:rsidR="00A53B89" w:rsidRDefault="00A53B89" w:rsidP="00A53B89">
      <w:pPr>
        <w:tabs>
          <w:tab w:val="right" w:pos="1021"/>
        </w:tabs>
        <w:autoSpaceDE w:val="0"/>
        <w:autoSpaceDN w:val="0"/>
        <w:adjustRightInd w:val="0"/>
        <w:spacing w:before="240" w:line="240" w:lineRule="auto"/>
        <w:ind w:left="1134" w:hanging="1134"/>
      </w:pPr>
      <w:r>
        <w:rPr>
          <w:rFonts w:eastAsia="Times New Roman" w:cs="Times New Roman"/>
          <w:lang w:eastAsia="en-AU"/>
        </w:rPr>
        <w:tab/>
        <w:t>(3)</w:t>
      </w:r>
      <w:r>
        <w:rPr>
          <w:rFonts w:eastAsia="Times New Roman" w:cs="Times New Roman"/>
          <w:lang w:eastAsia="en-AU"/>
        </w:rPr>
        <w:tab/>
        <w:t xml:space="preserve">For the purposes of paragraph 1224A(3)(aa) of Schedule 1 to the Regulations, the </w:t>
      </w:r>
      <w:r w:rsidR="00491AE5">
        <w:rPr>
          <w:rFonts w:eastAsia="Times New Roman" w:cs="Times New Roman"/>
          <w:lang w:eastAsia="en-AU"/>
        </w:rPr>
        <w:t xml:space="preserve">place and manner </w:t>
      </w:r>
      <w:r>
        <w:rPr>
          <w:rFonts w:eastAsia="Times New Roman" w:cs="Times New Roman"/>
          <w:lang w:eastAsia="en-AU"/>
        </w:rPr>
        <w:t xml:space="preserve">for </w:t>
      </w:r>
      <w:r w:rsidR="00491AE5">
        <w:rPr>
          <w:rFonts w:eastAsia="Times New Roman" w:cs="Times New Roman"/>
          <w:lang w:eastAsia="en-AU"/>
        </w:rPr>
        <w:t xml:space="preserve">making </w:t>
      </w:r>
      <w:r>
        <w:rPr>
          <w:rFonts w:eastAsia="Times New Roman" w:cs="Times New Roman"/>
          <w:lang w:eastAsia="en-AU"/>
        </w:rPr>
        <w:t xml:space="preserve">an application </w:t>
      </w:r>
      <w:r w:rsidR="00491AE5">
        <w:rPr>
          <w:rFonts w:eastAsia="Times New Roman" w:cs="Times New Roman"/>
          <w:lang w:eastAsia="en-AU"/>
        </w:rPr>
        <w:t xml:space="preserve">is </w:t>
      </w:r>
      <w:r>
        <w:rPr>
          <w:rFonts w:eastAsia="Times New Roman" w:cs="Times New Roman"/>
          <w:lang w:eastAsia="en-AU"/>
        </w:rPr>
        <w:t>specified:</w:t>
      </w:r>
    </w:p>
    <w:p w14:paraId="09021B2C" w14:textId="582D429B" w:rsidR="00A53B89" w:rsidRDefault="00A53B89" w:rsidP="00AD0063">
      <w:pPr>
        <w:pStyle w:val="paragraph"/>
        <w:tabs>
          <w:tab w:val="clear" w:pos="1531"/>
          <w:tab w:val="right" w:pos="1530"/>
        </w:tabs>
        <w:ind w:hanging="294"/>
      </w:pPr>
      <w:r>
        <w:tab/>
        <w:t>(a)</w:t>
      </w:r>
      <w:r>
        <w:tab/>
      </w:r>
      <w:r w:rsidR="00491AE5">
        <w:t xml:space="preserve">in </w:t>
      </w:r>
      <w:r>
        <w:t xml:space="preserve">Column C of the table in Schedule 1, corresponding with the applicant’s circumstances set out in Column A of the table in Schedule 1; and </w:t>
      </w:r>
    </w:p>
    <w:p w14:paraId="4C975908" w14:textId="35F29345" w:rsidR="00491AE5" w:rsidRDefault="00A53B89" w:rsidP="00A53B89">
      <w:pPr>
        <w:pStyle w:val="paragraph"/>
      </w:pPr>
      <w:r>
        <w:tab/>
        <w:t>(b)</w:t>
      </w:r>
      <w:r>
        <w:tab/>
      </w:r>
      <w:r w:rsidR="00491AE5">
        <w:t xml:space="preserve">in </w:t>
      </w:r>
      <w:r>
        <w:t>Column 3 or Column 4 of the table in Schedule 2, where Column C of the table in Schedule 1 makes reference to those Columns</w:t>
      </w:r>
      <w:r w:rsidR="00491AE5">
        <w:t>; and</w:t>
      </w:r>
    </w:p>
    <w:p w14:paraId="30D91225" w14:textId="5B36369A" w:rsidR="00A53B89" w:rsidRDefault="00491AE5" w:rsidP="00491AE5">
      <w:pPr>
        <w:pStyle w:val="paragraph"/>
        <w:tabs>
          <w:tab w:val="left" w:pos="1260"/>
        </w:tabs>
      </w:pPr>
      <w:r>
        <w:tab/>
        <w:t>(c) in subsection (3A)</w:t>
      </w:r>
      <w:r w:rsidR="006F055F">
        <w:t>,</w:t>
      </w:r>
      <w:r>
        <w:t xml:space="preserve"> </w:t>
      </w:r>
      <w:r w:rsidR="0035574F">
        <w:t>where</w:t>
      </w:r>
      <w:r>
        <w:t xml:space="preserve"> Column C of the table in Schedule 1 </w:t>
      </w:r>
      <w:r w:rsidR="006F055F">
        <w:t xml:space="preserve">allows an officer </w:t>
      </w:r>
      <w:r w:rsidR="000E40D5">
        <w:t xml:space="preserve">of the Department </w:t>
      </w:r>
      <w:r w:rsidR="006F055F">
        <w:t xml:space="preserve">to </w:t>
      </w:r>
      <w:r w:rsidR="004733D0">
        <w:t>send an authorising email</w:t>
      </w:r>
      <w:r w:rsidR="00A53B89">
        <w:t xml:space="preserve">. </w:t>
      </w:r>
    </w:p>
    <w:p w14:paraId="1EE331ED" w14:textId="0934F4FE" w:rsidR="00491AE5" w:rsidRDefault="006F055F" w:rsidP="006D3FF9">
      <w:pPr>
        <w:tabs>
          <w:tab w:val="left" w:pos="810"/>
        </w:tabs>
        <w:autoSpaceDE w:val="0"/>
        <w:autoSpaceDN w:val="0"/>
        <w:adjustRightInd w:val="0"/>
        <w:spacing w:before="240" w:line="240" w:lineRule="auto"/>
        <w:ind w:left="1134" w:hanging="1134"/>
      </w:pPr>
      <w:r>
        <w:tab/>
      </w:r>
      <w:r w:rsidR="00491AE5">
        <w:t xml:space="preserve">(3A) </w:t>
      </w:r>
      <w:r>
        <w:t xml:space="preserve">If an officer </w:t>
      </w:r>
      <w:r w:rsidR="000E40D5">
        <w:t xml:space="preserve">of the Department </w:t>
      </w:r>
      <w:r>
        <w:t xml:space="preserve">has sent an </w:t>
      </w:r>
      <w:r w:rsidR="004733D0">
        <w:t>authorising email to the applicant</w:t>
      </w:r>
      <w:r>
        <w:t xml:space="preserve">, the </w:t>
      </w:r>
      <w:r w:rsidR="00601DE6">
        <w:t xml:space="preserve">applicant may make an application </w:t>
      </w:r>
      <w:r>
        <w:t>by:</w:t>
      </w:r>
    </w:p>
    <w:p w14:paraId="0EEA9A6A" w14:textId="1EC5D5AD" w:rsidR="006F055F" w:rsidRDefault="006F055F" w:rsidP="006D3FF9">
      <w:pPr>
        <w:pStyle w:val="paragraph"/>
        <w:numPr>
          <w:ilvl w:val="0"/>
          <w:numId w:val="72"/>
        </w:numPr>
        <w:tabs>
          <w:tab w:val="clear" w:pos="1531"/>
          <w:tab w:val="left" w:pos="1260"/>
          <w:tab w:val="right" w:pos="1620"/>
        </w:tabs>
      </w:pPr>
      <w:r>
        <w:t xml:space="preserve">using </w:t>
      </w:r>
      <w:r w:rsidR="00AC6A46">
        <w:t>approved form 1208</w:t>
      </w:r>
      <w:r>
        <w:t>; and</w:t>
      </w:r>
    </w:p>
    <w:p w14:paraId="26A319C0" w14:textId="2DEED1EA" w:rsidR="004733D0" w:rsidRDefault="004733D0" w:rsidP="006D3FF9">
      <w:pPr>
        <w:pStyle w:val="paragraph"/>
        <w:numPr>
          <w:ilvl w:val="0"/>
          <w:numId w:val="72"/>
        </w:numPr>
        <w:tabs>
          <w:tab w:val="clear" w:pos="1531"/>
          <w:tab w:val="left" w:pos="1260"/>
          <w:tab w:val="right" w:pos="1620"/>
        </w:tabs>
      </w:pPr>
      <w:r>
        <w:t>attaching a copy of the authorising email; and</w:t>
      </w:r>
    </w:p>
    <w:p w14:paraId="6548BE7B" w14:textId="4FA77D07" w:rsidR="006F055F" w:rsidRDefault="00065F3C" w:rsidP="006D3FF9">
      <w:pPr>
        <w:pStyle w:val="paragraph"/>
        <w:numPr>
          <w:ilvl w:val="0"/>
          <w:numId w:val="72"/>
        </w:numPr>
        <w:tabs>
          <w:tab w:val="clear" w:pos="1531"/>
          <w:tab w:val="left" w:pos="1260"/>
          <w:tab w:val="right" w:pos="1620"/>
        </w:tabs>
      </w:pPr>
      <w:r>
        <w:t xml:space="preserve">by the end of the next day after which the authorising email was sent (AEST or AEDST as applicable to the date on which the authorising email was sent) – submitting </w:t>
      </w:r>
      <w:r w:rsidR="006F055F">
        <w:t xml:space="preserve">the application </w:t>
      </w:r>
      <w:r>
        <w:t xml:space="preserve">in </w:t>
      </w:r>
      <w:r w:rsidR="00C12F80">
        <w:t>accordance with the directions</w:t>
      </w:r>
      <w:r>
        <w:t xml:space="preserve"> in the authorising email</w:t>
      </w:r>
      <w:r w:rsidR="004733D0">
        <w:t>.</w:t>
      </w:r>
    </w:p>
    <w:p w14:paraId="1299E0E6" w14:textId="6D2A876E" w:rsidR="00A53B89" w:rsidRDefault="00A53B89" w:rsidP="006D3FF9">
      <w:pPr>
        <w:tabs>
          <w:tab w:val="right" w:pos="1021"/>
        </w:tabs>
        <w:autoSpaceDE w:val="0"/>
        <w:autoSpaceDN w:val="0"/>
        <w:adjustRightInd w:val="0"/>
        <w:spacing w:before="240" w:line="240" w:lineRule="auto"/>
        <w:ind w:left="1134" w:hanging="1134"/>
      </w:pPr>
      <w:r>
        <w:tab/>
        <w:t>(4)</w:t>
      </w:r>
      <w:r>
        <w:tab/>
        <w:t xml:space="preserve">For the </w:t>
      </w:r>
      <w:r w:rsidRPr="006F055F">
        <w:rPr>
          <w:rFonts w:eastAsia="Times New Roman" w:cs="Times New Roman"/>
          <w:lang w:eastAsia="en-AU"/>
        </w:rPr>
        <w:t>purposes</w:t>
      </w:r>
      <w:r>
        <w:t xml:space="preserve"> of subitem 1224A(1) of Schedule 1 to the Regulations, the approved forms are specified in Column B of the table in Schedule 1, corresponding with the applicant’s circumstances set out in Column A of the table in Schedule 1.</w:t>
      </w:r>
    </w:p>
    <w:p w14:paraId="345587A9" w14:textId="296E6873" w:rsidR="00A53B89" w:rsidRDefault="00A53B89" w:rsidP="00A53B89">
      <w:pPr>
        <w:pStyle w:val="subsection"/>
      </w:pPr>
      <w:r>
        <w:tab/>
        <w:t>(5)</w:t>
      </w:r>
      <w:r>
        <w:tab/>
        <w:t xml:space="preserve">For the purposes of subparagraph 1224A(3)(b)(iii) of Schedule 1 to the Regulations, </w:t>
      </w:r>
      <w:r w:rsidR="00175F29">
        <w:t xml:space="preserve">a </w:t>
      </w:r>
      <w:r>
        <w:t>person who hold</w:t>
      </w:r>
      <w:r w:rsidR="00175F29">
        <w:t>s</w:t>
      </w:r>
      <w:r>
        <w:t xml:space="preserve"> a valid passport issued by one of the following foreign countries </w:t>
      </w:r>
      <w:r w:rsidR="00175F29">
        <w:t xml:space="preserve">is </w:t>
      </w:r>
      <w:r>
        <w:t xml:space="preserve">a </w:t>
      </w:r>
      <w:r w:rsidR="00175F29">
        <w:t xml:space="preserve">member of a </w:t>
      </w:r>
      <w:r>
        <w:t>class of persons who are not required to provide evidence of government support for grant of the visa:</w:t>
      </w:r>
    </w:p>
    <w:p w14:paraId="50422966" w14:textId="77777777" w:rsidR="00A53B89" w:rsidRDefault="00A53B89" w:rsidP="00A53B89">
      <w:pPr>
        <w:pStyle w:val="subsection"/>
        <w:spacing w:before="40"/>
        <w:ind w:left="0" w:firstLine="0"/>
      </w:pPr>
      <w:r>
        <w:tab/>
      </w:r>
      <w:r>
        <w:tab/>
        <w:t xml:space="preserve">(a) the People’s Republic of China; </w:t>
      </w:r>
    </w:p>
    <w:p w14:paraId="153B0114" w14:textId="77777777" w:rsidR="00A53B89" w:rsidRDefault="00A53B89" w:rsidP="00A53B89">
      <w:pPr>
        <w:pStyle w:val="subsection"/>
        <w:spacing w:before="40"/>
        <w:ind w:left="0" w:firstLine="0"/>
      </w:pPr>
      <w:r>
        <w:tab/>
      </w:r>
      <w:r>
        <w:tab/>
        <w:t xml:space="preserve">(b) the United States of America; </w:t>
      </w:r>
    </w:p>
    <w:p w14:paraId="13A519A3" w14:textId="77777777" w:rsidR="00A53B89" w:rsidRDefault="00A53B89" w:rsidP="00A53B89">
      <w:pPr>
        <w:pStyle w:val="subsection"/>
        <w:spacing w:before="40"/>
        <w:ind w:left="0" w:firstLine="0"/>
      </w:pPr>
      <w:r>
        <w:tab/>
      </w:r>
      <w:r>
        <w:tab/>
        <w:t>(c) the State of Israel;</w:t>
      </w:r>
    </w:p>
    <w:p w14:paraId="3FD52CA0" w14:textId="77777777" w:rsidR="00A53B89" w:rsidRDefault="00A53B89" w:rsidP="00A53B89">
      <w:pPr>
        <w:pStyle w:val="subsection"/>
        <w:spacing w:before="40"/>
        <w:ind w:left="0" w:firstLine="0"/>
      </w:pPr>
      <w:r>
        <w:tab/>
      </w:r>
      <w:r>
        <w:tab/>
        <w:t>(d) Singapore;</w:t>
      </w:r>
    </w:p>
    <w:p w14:paraId="701DC89E" w14:textId="77777777" w:rsidR="00A53B89" w:rsidRDefault="00A53B89" w:rsidP="00A53B89">
      <w:pPr>
        <w:pStyle w:val="subsection"/>
        <w:spacing w:before="40"/>
        <w:ind w:left="0" w:firstLine="0"/>
      </w:pPr>
      <w:r>
        <w:tab/>
      </w:r>
      <w:r>
        <w:tab/>
        <w:t>(e) Argentina.</w:t>
      </w:r>
    </w:p>
    <w:p w14:paraId="41A65514" w14:textId="77777777" w:rsidR="00A53B89" w:rsidRDefault="00A53B89" w:rsidP="00A53B89">
      <w:pPr>
        <w:pStyle w:val="ActHead5"/>
      </w:pPr>
      <w:bookmarkStart w:id="18" w:name="_Toc505854026"/>
      <w:bookmarkStart w:id="19" w:name="_Toc516140540"/>
      <w:r>
        <w:t>7  Subclass 462 – Work and Holiday</w:t>
      </w:r>
      <w:bookmarkEnd w:id="18"/>
      <w:bookmarkEnd w:id="19"/>
    </w:p>
    <w:p w14:paraId="251AA786" w14:textId="0BA9D501" w:rsidR="00A53B89" w:rsidRDefault="00A53B89" w:rsidP="00A53B89">
      <w:pPr>
        <w:pStyle w:val="subsection"/>
      </w:pPr>
      <w:r>
        <w:tab/>
        <w:t>(1)</w:t>
      </w:r>
      <w:r>
        <w:tab/>
        <w:t>For the purposes of paragraph 462.221(c) of Schedule 2 to the Regulations, the table in Schedule 2 specifies:</w:t>
      </w:r>
    </w:p>
    <w:p w14:paraId="0A998F8F" w14:textId="59693BEF" w:rsidR="00A53B89" w:rsidRDefault="00A53B89" w:rsidP="00A53B89">
      <w:pPr>
        <w:pStyle w:val="paragraph"/>
      </w:pPr>
      <w:r>
        <w:lastRenderedPageBreak/>
        <w:tab/>
        <w:t>(a)</w:t>
      </w:r>
      <w:r>
        <w:tab/>
      </w:r>
      <w:r w:rsidR="004733D0">
        <w:t xml:space="preserve">in Column 2, </w:t>
      </w:r>
      <w:r>
        <w:t>the educational qualifications; and</w:t>
      </w:r>
    </w:p>
    <w:p w14:paraId="40250630" w14:textId="217A3B30" w:rsidR="00A53B89" w:rsidRDefault="00A53B89" w:rsidP="00A53B89">
      <w:pPr>
        <w:pStyle w:val="paragraph"/>
      </w:pPr>
      <w:r>
        <w:tab/>
        <w:t>(b)</w:t>
      </w:r>
      <w:r>
        <w:tab/>
      </w:r>
      <w:r w:rsidR="004733D0">
        <w:t xml:space="preserve">in Column 1, </w:t>
      </w:r>
      <w:r>
        <w:t>the corresponding foreign country.</w:t>
      </w:r>
    </w:p>
    <w:p w14:paraId="676B43D7" w14:textId="0D5D36F2" w:rsidR="00A53B89" w:rsidRDefault="00A53B89" w:rsidP="00A53B89">
      <w:pPr>
        <w:pStyle w:val="subsection"/>
      </w:pPr>
      <w:r>
        <w:tab/>
        <w:t>(2)</w:t>
      </w:r>
      <w:r>
        <w:tab/>
        <w:t xml:space="preserve">For the purposes of paragraph 462.212(b) of Schedule 2 to the Regulations and 1224A(3)(a) of Schedule 1 to the Regulations, the table in Schedule 2 specifies: </w:t>
      </w:r>
    </w:p>
    <w:p w14:paraId="1916783C" w14:textId="3FF2162F" w:rsidR="00A53B89" w:rsidRDefault="00A53B89" w:rsidP="00A53B89">
      <w:pPr>
        <w:pStyle w:val="paragraph"/>
      </w:pPr>
      <w:r>
        <w:tab/>
        <w:t>(a)</w:t>
      </w:r>
      <w:r>
        <w:tab/>
        <w:t>in Column 5</w:t>
      </w:r>
      <w:r w:rsidR="004733D0">
        <w:t>,</w:t>
      </w:r>
      <w:r>
        <w:t xml:space="preserve"> the younger age, if any, that the applicant must be no more than; and  </w:t>
      </w:r>
    </w:p>
    <w:p w14:paraId="0E0F4335" w14:textId="18B20831" w:rsidR="00A53B89" w:rsidRDefault="00A53B89" w:rsidP="00A53B89">
      <w:pPr>
        <w:pStyle w:val="paragraph"/>
      </w:pPr>
      <w:r>
        <w:tab/>
        <w:t>(b)</w:t>
      </w:r>
      <w:r>
        <w:tab/>
        <w:t>in Column 1</w:t>
      </w:r>
      <w:r w:rsidR="004733D0">
        <w:t>,</w:t>
      </w:r>
      <w:r>
        <w:t xml:space="preserve"> the corresponding foreign country that issued the passport.</w:t>
      </w:r>
    </w:p>
    <w:p w14:paraId="7A91FE93" w14:textId="77777777" w:rsidR="00A53B89" w:rsidRDefault="00A53B89" w:rsidP="00A53B89">
      <w:pPr>
        <w:pStyle w:val="ActHead5"/>
        <w:ind w:left="0" w:firstLine="0"/>
      </w:pPr>
      <w:bookmarkStart w:id="20" w:name="_Toc505854027"/>
      <w:bookmarkStart w:id="21" w:name="_Toc516140541"/>
      <w:r>
        <w:t>8  Working Holiday (Temporary) (Class TZ) visa</w:t>
      </w:r>
      <w:bookmarkEnd w:id="20"/>
      <w:bookmarkEnd w:id="21"/>
    </w:p>
    <w:p w14:paraId="4DE041B1" w14:textId="4C11A280" w:rsidR="00A53B89" w:rsidRDefault="00A53B89" w:rsidP="00A53B89">
      <w:pPr>
        <w:pStyle w:val="subsection"/>
      </w:pPr>
      <w:r>
        <w:tab/>
        <w:t>(1)</w:t>
      </w:r>
      <w:r>
        <w:tab/>
        <w:t>This section and Schedules 3 and 4 specify requirements for making an application for a Working Holiday (Temporary) (Class TZ) visa.</w:t>
      </w:r>
    </w:p>
    <w:p w14:paraId="2F44F98B" w14:textId="5B93F85E" w:rsidR="00A53B89" w:rsidRDefault="00A53B89" w:rsidP="00A53B89">
      <w:pPr>
        <w:pStyle w:val="subsection"/>
      </w:pPr>
      <w:r>
        <w:tab/>
        <w:t>(2)</w:t>
      </w:r>
      <w:r>
        <w:tab/>
        <w:t>For the purposes of subitem 1225(1) of Schedule 1 to the Regulations, the approved forms are specified in Column B of the table in Schedule 3, corresponding with the class of persons set out in Column A.</w:t>
      </w:r>
    </w:p>
    <w:p w14:paraId="02AAE8D7" w14:textId="56AC0F41" w:rsidR="00AD0063" w:rsidRDefault="00A53B89" w:rsidP="00A53B89">
      <w:pPr>
        <w:pStyle w:val="subsection"/>
      </w:pPr>
      <w:r>
        <w:tab/>
        <w:t>(3)</w:t>
      </w:r>
      <w:r>
        <w:tab/>
        <w:t xml:space="preserve">For the purposes of subitem 1225(3) of Schedule 1 to the Regulations, the place and manner </w:t>
      </w:r>
      <w:r w:rsidR="00AD0063">
        <w:t>for making an application</w:t>
      </w:r>
      <w:r>
        <w:t xml:space="preserve"> is specified</w:t>
      </w:r>
      <w:r w:rsidR="00AD0063">
        <w:t>:</w:t>
      </w:r>
    </w:p>
    <w:p w14:paraId="65ADF2BB" w14:textId="143DBAEA" w:rsidR="00AD0063" w:rsidRDefault="00AD0063" w:rsidP="006D3FF9">
      <w:pPr>
        <w:pStyle w:val="paragraph"/>
        <w:ind w:left="1620" w:hanging="270"/>
      </w:pPr>
      <w:r>
        <w:t>(a)</w:t>
      </w:r>
      <w:r w:rsidR="00A53B89">
        <w:t xml:space="preserve"> in Column C of the table in Schedule 3, corresponding with the class of persons set out in Column A of the table in Schedule 3</w:t>
      </w:r>
      <w:r>
        <w:t>; and</w:t>
      </w:r>
    </w:p>
    <w:p w14:paraId="0114D97B" w14:textId="77777777" w:rsidR="00AD0063" w:rsidRDefault="00AD0063" w:rsidP="006D3FF9">
      <w:pPr>
        <w:pStyle w:val="paragraph"/>
        <w:ind w:left="1620" w:hanging="270"/>
      </w:pPr>
      <w:r>
        <w:t>(b) in subsection (3A).</w:t>
      </w:r>
    </w:p>
    <w:p w14:paraId="05AB2AD7" w14:textId="2099943E" w:rsidR="00AD0063" w:rsidRDefault="00AD0063" w:rsidP="00AD0063">
      <w:pPr>
        <w:tabs>
          <w:tab w:val="left" w:pos="810"/>
        </w:tabs>
        <w:autoSpaceDE w:val="0"/>
        <w:autoSpaceDN w:val="0"/>
        <w:adjustRightInd w:val="0"/>
        <w:spacing w:before="240" w:line="240" w:lineRule="auto"/>
        <w:ind w:left="1134" w:hanging="414"/>
      </w:pPr>
      <w:r>
        <w:t xml:space="preserve">(3A) If an officer </w:t>
      </w:r>
      <w:r w:rsidR="000E40D5">
        <w:t xml:space="preserve">of the Department </w:t>
      </w:r>
      <w:r>
        <w:t xml:space="preserve">has sent an </w:t>
      </w:r>
      <w:r w:rsidR="00865B0D">
        <w:t>authorising email to the applicant</w:t>
      </w:r>
      <w:r>
        <w:t>, the applicant may make an application by:</w:t>
      </w:r>
    </w:p>
    <w:p w14:paraId="12973C92" w14:textId="0DFCB3CD" w:rsidR="00AD0063" w:rsidRDefault="00AD0063" w:rsidP="00AD0063">
      <w:pPr>
        <w:pStyle w:val="paragraph"/>
        <w:numPr>
          <w:ilvl w:val="0"/>
          <w:numId w:val="84"/>
        </w:numPr>
        <w:tabs>
          <w:tab w:val="clear" w:pos="1531"/>
          <w:tab w:val="left" w:pos="1260"/>
          <w:tab w:val="right" w:pos="1620"/>
        </w:tabs>
      </w:pPr>
      <w:r>
        <w:t xml:space="preserve">using approved form </w:t>
      </w:r>
      <w:r w:rsidR="000E40D5">
        <w:t>1150</w:t>
      </w:r>
      <w:r>
        <w:t>; and</w:t>
      </w:r>
    </w:p>
    <w:p w14:paraId="328A6D68" w14:textId="01C6A514" w:rsidR="00865B0D" w:rsidRDefault="00865B0D" w:rsidP="00AD0063">
      <w:pPr>
        <w:pStyle w:val="paragraph"/>
        <w:numPr>
          <w:ilvl w:val="0"/>
          <w:numId w:val="84"/>
        </w:numPr>
        <w:tabs>
          <w:tab w:val="clear" w:pos="1531"/>
          <w:tab w:val="left" w:pos="1260"/>
          <w:tab w:val="right" w:pos="1620"/>
        </w:tabs>
      </w:pPr>
      <w:r>
        <w:t>attaching a copy of the authorising email; and</w:t>
      </w:r>
    </w:p>
    <w:p w14:paraId="4EFB64EF" w14:textId="1CAE4AA4" w:rsidR="00AD0063" w:rsidRDefault="0043381B" w:rsidP="00AD0063">
      <w:pPr>
        <w:pStyle w:val="paragraph"/>
        <w:numPr>
          <w:ilvl w:val="0"/>
          <w:numId w:val="84"/>
        </w:numPr>
        <w:tabs>
          <w:tab w:val="clear" w:pos="1531"/>
          <w:tab w:val="left" w:pos="1260"/>
          <w:tab w:val="right" w:pos="1620"/>
        </w:tabs>
      </w:pPr>
      <w:r>
        <w:t>by the end of the next day after which the authorising email was sent (AEST or AEDST as applicable to the date on which the authorising email was sent) – submitting</w:t>
      </w:r>
      <w:r w:rsidR="00AD0063">
        <w:t xml:space="preserve"> the application</w:t>
      </w:r>
      <w:r w:rsidR="00BF7DAE">
        <w:t xml:space="preserve"> in accordance with the directions in the authorising email</w:t>
      </w:r>
      <w:r w:rsidR="00865B0D">
        <w:t>.</w:t>
      </w:r>
    </w:p>
    <w:p w14:paraId="468B0763" w14:textId="42D758FA" w:rsidR="00A53B89" w:rsidRDefault="00A53B89" w:rsidP="00A53B89">
      <w:pPr>
        <w:pStyle w:val="ActHead5"/>
      </w:pPr>
      <w:bookmarkStart w:id="22" w:name="_Toc505854028"/>
      <w:bookmarkStart w:id="23" w:name="_Toc516140542"/>
      <w:r>
        <w:t>9  Subclass 417 - Working Holiday</w:t>
      </w:r>
      <w:bookmarkEnd w:id="22"/>
      <w:bookmarkEnd w:id="23"/>
    </w:p>
    <w:p w14:paraId="5EA74392" w14:textId="28747DAB" w:rsidR="00A53B89" w:rsidRDefault="00A53B89" w:rsidP="00A53B89">
      <w:pPr>
        <w:pStyle w:val="subsection"/>
        <w:numPr>
          <w:ilvl w:val="0"/>
          <w:numId w:val="59"/>
        </w:numPr>
      </w:pPr>
      <w:r>
        <w:t xml:space="preserve">For the purposes of paragraph 417.211(2)(a) of Schedule 2 to the Regulations, the table in Schedule 4 specifies: </w:t>
      </w:r>
    </w:p>
    <w:p w14:paraId="51D81360" w14:textId="77777777" w:rsidR="00A53B89" w:rsidRDefault="00A53B89" w:rsidP="00A53B89">
      <w:pPr>
        <w:pStyle w:val="paragraph"/>
        <w:numPr>
          <w:ilvl w:val="0"/>
          <w:numId w:val="60"/>
        </w:numPr>
      </w:pPr>
      <w:r>
        <w:t xml:space="preserve">in Column 1, the foreign countries that may issue a working holiday eligible passport; and </w:t>
      </w:r>
    </w:p>
    <w:p w14:paraId="696C33D2" w14:textId="77777777" w:rsidR="00A53B89" w:rsidRDefault="00A53B89" w:rsidP="00A53B89">
      <w:pPr>
        <w:pStyle w:val="paragraph"/>
        <w:numPr>
          <w:ilvl w:val="0"/>
          <w:numId w:val="60"/>
        </w:numPr>
      </w:pPr>
      <w:r>
        <w:t>in Column 2, the conditions a passport must satisfy in order to be a working holiday eligible passport, for the corresponding foreign country in Column 1.</w:t>
      </w:r>
    </w:p>
    <w:p w14:paraId="770CF958" w14:textId="2CEE64F0" w:rsidR="00A53B89" w:rsidRDefault="00A53B89" w:rsidP="00A53B89">
      <w:pPr>
        <w:pStyle w:val="subsection"/>
        <w:numPr>
          <w:ilvl w:val="0"/>
          <w:numId w:val="59"/>
        </w:numPr>
      </w:pPr>
      <w:r>
        <w:t xml:space="preserve">For the purposes of </w:t>
      </w:r>
      <w:r w:rsidR="00AD213F">
        <w:t xml:space="preserve">paragraph 417.211(2)(a) and </w:t>
      </w:r>
      <w:r>
        <w:t>subparagraph 417.211(2)(b)(ii) of Schedule 2 to the Regulations, the table in Schedule 4 specifies:</w:t>
      </w:r>
    </w:p>
    <w:p w14:paraId="47C6A10D" w14:textId="77777777" w:rsidR="00A53B89" w:rsidRDefault="00A53B89" w:rsidP="00A53B89">
      <w:pPr>
        <w:pStyle w:val="paragraph"/>
      </w:pPr>
      <w:r>
        <w:tab/>
        <w:t>(a)</w:t>
      </w:r>
      <w:r>
        <w:tab/>
        <w:t>in Column 3, the younger age, if any, that the applicant must be no more than; and</w:t>
      </w:r>
    </w:p>
    <w:p w14:paraId="6BF79A4E" w14:textId="272FD4FE" w:rsidR="00A53B89" w:rsidRDefault="00A53B89" w:rsidP="00FD63A4">
      <w:pPr>
        <w:pStyle w:val="paragraph"/>
        <w:rPr>
          <w:b/>
          <w:noProof/>
          <w:kern w:val="28"/>
          <w:sz w:val="32"/>
          <w:szCs w:val="32"/>
        </w:rPr>
      </w:pPr>
      <w:r>
        <w:tab/>
        <w:t>(b)</w:t>
      </w:r>
      <w:r>
        <w:tab/>
        <w:t>in Column 1, the corresponding foreign country.</w:t>
      </w:r>
    </w:p>
    <w:p w14:paraId="39422DB9" w14:textId="77777777" w:rsidR="006C5F12" w:rsidRDefault="006C5F12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bookmarkStart w:id="24" w:name="_Toc505854029"/>
      <w:bookmarkStart w:id="25" w:name="_Toc469401517"/>
      <w:r>
        <w:br w:type="page"/>
      </w:r>
    </w:p>
    <w:p w14:paraId="14E79654" w14:textId="3B655387" w:rsidR="00A53B89" w:rsidRDefault="00A53B89" w:rsidP="00A53B89">
      <w:pPr>
        <w:pStyle w:val="ActHead6"/>
        <w:rPr>
          <w:rFonts w:ascii="Times New Roman" w:hAnsi="Times New Roman"/>
        </w:rPr>
      </w:pPr>
      <w:bookmarkStart w:id="26" w:name="_Toc516140543"/>
      <w:r>
        <w:rPr>
          <w:rFonts w:ascii="Times New Roman" w:hAnsi="Times New Roman"/>
        </w:rPr>
        <w:lastRenderedPageBreak/>
        <w:t>Schedule 1— Work and Holiday (Temporary) (Class US) (place, manner and form for making an application)</w:t>
      </w:r>
      <w:bookmarkEnd w:id="24"/>
      <w:bookmarkEnd w:id="25"/>
      <w:bookmarkEnd w:id="26"/>
    </w:p>
    <w:p w14:paraId="137ECEE3" w14:textId="77777777" w:rsidR="00A53B89" w:rsidRDefault="00A53B89" w:rsidP="00A53B89">
      <w:pPr>
        <w:pStyle w:val="paragraphsub"/>
      </w:pPr>
    </w:p>
    <w:tbl>
      <w:tblPr>
        <w:tblW w:w="8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1"/>
        <w:gridCol w:w="1580"/>
        <w:gridCol w:w="2624"/>
      </w:tblGrid>
      <w:tr w:rsidR="00A53B89" w14:paraId="5F8FB0BF" w14:textId="77777777" w:rsidTr="00A53B89">
        <w:trPr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D3A10D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11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Item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D6273F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11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COLUMN A</w:t>
            </w:r>
          </w:p>
          <w:p w14:paraId="31AC6638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11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Applicant’s circumstances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DA4402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COLUMN B</w:t>
            </w:r>
          </w:p>
          <w:p w14:paraId="796FCADD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Form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C68967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17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COLUMN C</w:t>
            </w:r>
          </w:p>
          <w:p w14:paraId="6B921DD7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ind w:right="34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Place and Manner</w:t>
            </w:r>
          </w:p>
        </w:tc>
      </w:tr>
      <w:tr w:rsidR="0027513A" w14:paraId="777635F1" w14:textId="77777777" w:rsidTr="00A53B8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821B" w14:textId="77777777" w:rsidR="0027513A" w:rsidRDefault="0027513A" w:rsidP="0027513A">
            <w:pPr>
              <w:tabs>
                <w:tab w:val="left" w:pos="9072"/>
              </w:tabs>
              <w:spacing w:before="120" w:line="240" w:lineRule="auto"/>
              <w:ind w:left="34" w:righ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85B7" w14:textId="6691D755" w:rsidR="0027513A" w:rsidRDefault="0027513A" w:rsidP="0027513A">
            <w:pPr>
              <w:tabs>
                <w:tab w:val="left" w:pos="9072"/>
              </w:tabs>
              <w:spacing w:before="120" w:line="240" w:lineRule="auto"/>
              <w:ind w:left="34" w:righ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An applicant who:</w:t>
            </w:r>
          </w:p>
          <w:p w14:paraId="75693175" w14:textId="6198D16D" w:rsidR="0027513A" w:rsidRPr="006D3FF9" w:rsidRDefault="0027513A" w:rsidP="006D3FF9">
            <w:pPr>
              <w:pStyle w:val="ListParagraph"/>
              <w:numPr>
                <w:ilvl w:val="0"/>
                <w:numId w:val="81"/>
              </w:numPr>
              <w:tabs>
                <w:tab w:val="left" w:pos="9072"/>
              </w:tabs>
              <w:spacing w:before="120" w:after="120" w:line="240" w:lineRule="auto"/>
              <w:ind w:left="389" w:right="29"/>
              <w:rPr>
                <w:rFonts w:eastAsia="Calibri"/>
                <w:sz w:val="24"/>
                <w:szCs w:val="24"/>
              </w:rPr>
            </w:pPr>
            <w:r w:rsidRPr="009D53CF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is, or has previously been, in Australia as the holder of a </w:t>
            </w:r>
            <w:r w:rsidRPr="009D53CF">
              <w:rPr>
                <w:sz w:val="24"/>
                <w:szCs w:val="24"/>
              </w:rPr>
              <w:t xml:space="preserve">Class US (Work and Holiday (Temporary)) </w:t>
            </w:r>
            <w:r w:rsidRPr="009D53CF">
              <w:rPr>
                <w:rFonts w:eastAsia="Calibri"/>
                <w:color w:val="000000"/>
                <w:sz w:val="24"/>
                <w:szCs w:val="24"/>
                <w:lang w:val="en"/>
              </w:rPr>
              <w:t>visa</w:t>
            </w: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>; and</w:t>
            </w:r>
          </w:p>
          <w:p w14:paraId="1197FCCF" w14:textId="74CBD3F1" w:rsidR="0027513A" w:rsidRPr="006D3FF9" w:rsidRDefault="0027513A" w:rsidP="006D3FF9">
            <w:pPr>
              <w:pStyle w:val="ListParagraph"/>
              <w:numPr>
                <w:ilvl w:val="0"/>
                <w:numId w:val="81"/>
              </w:numPr>
              <w:tabs>
                <w:tab w:val="left" w:pos="9072"/>
              </w:tabs>
              <w:spacing w:before="120" w:after="120" w:line="240" w:lineRule="auto"/>
              <w:ind w:left="389" w:right="29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>holds a valid passport issued by a foreign country specified in Column 1 of the table in Schedule 2</w:t>
            </w:r>
            <w:r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16A5" w14:textId="77777777" w:rsidR="0027513A" w:rsidRDefault="0027513A" w:rsidP="006D3FF9">
            <w:pPr>
              <w:tabs>
                <w:tab w:val="left" w:pos="1861"/>
                <w:tab w:val="left" w:pos="9072"/>
              </w:tabs>
              <w:spacing w:before="120"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1208 (Internet); </w:t>
            </w:r>
          </w:p>
          <w:p w14:paraId="08F465A1" w14:textId="77777777" w:rsidR="0027513A" w:rsidRDefault="0027513A" w:rsidP="0027513A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14:paraId="61A33BAC" w14:textId="2DCF68CE" w:rsidR="0027513A" w:rsidRDefault="0027513A" w:rsidP="0027513A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or</w:t>
            </w:r>
          </w:p>
          <w:p w14:paraId="738D241E" w14:textId="77777777" w:rsidR="0027513A" w:rsidRDefault="0027513A" w:rsidP="0027513A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14:paraId="02969D0E" w14:textId="3C49AE05" w:rsidR="0027513A" w:rsidRDefault="0027513A" w:rsidP="0027513A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If authorised by an officer</w:t>
            </w:r>
            <w:r w:rsidR="000E40D5">
              <w:rPr>
                <w:rFonts w:eastAsia="Calibri"/>
                <w:sz w:val="24"/>
                <w:szCs w:val="24"/>
              </w:rPr>
              <w:t xml:space="preserve"> of the Department</w:t>
            </w:r>
            <w:r>
              <w:rPr>
                <w:rFonts w:eastAsia="Calibri"/>
                <w:sz w:val="24"/>
                <w:szCs w:val="24"/>
              </w:rPr>
              <w:t>: 1208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A7D" w14:textId="77777777" w:rsidR="0027513A" w:rsidRPr="006D3FF9" w:rsidRDefault="0027513A" w:rsidP="006D3FF9">
            <w:pPr>
              <w:widowControl w:val="0"/>
              <w:tabs>
                <w:tab w:val="left" w:pos="307"/>
                <w:tab w:val="left" w:pos="9072"/>
              </w:tabs>
              <w:spacing w:before="120" w:after="120" w:line="240" w:lineRule="auto"/>
              <w:ind w:right="317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>Application must be made:</w:t>
            </w:r>
          </w:p>
          <w:p w14:paraId="147507BD" w14:textId="77777777" w:rsidR="0027513A" w:rsidRPr="00123323" w:rsidRDefault="0027513A" w:rsidP="006D3FF9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307"/>
                <w:tab w:val="left" w:pos="9072"/>
              </w:tabs>
              <w:spacing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 w:rsidRPr="00123323">
              <w:rPr>
                <w:rFonts w:eastAsia="Calibri"/>
                <w:sz w:val="24"/>
                <w:szCs w:val="24"/>
              </w:rPr>
              <w:t xml:space="preserve">as an Internet application; or </w:t>
            </w:r>
          </w:p>
          <w:p w14:paraId="27E78215" w14:textId="1D5BDAF1" w:rsidR="0027513A" w:rsidRPr="006D3FF9" w:rsidRDefault="0027513A" w:rsidP="00822E0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307"/>
                <w:tab w:val="left" w:pos="9072"/>
              </w:tabs>
              <w:spacing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 xml:space="preserve">if an officer </w:t>
            </w:r>
            <w:r w:rsidR="000E40D5">
              <w:rPr>
                <w:rFonts w:eastAsia="Calibri"/>
                <w:sz w:val="24"/>
                <w:szCs w:val="24"/>
              </w:rPr>
              <w:t xml:space="preserve">of the Department </w:t>
            </w:r>
            <w:r w:rsidRPr="006D3FF9">
              <w:rPr>
                <w:rFonts w:eastAsia="Calibri"/>
                <w:sz w:val="24"/>
                <w:szCs w:val="24"/>
              </w:rPr>
              <w:t xml:space="preserve">has sent an </w:t>
            </w:r>
            <w:r w:rsidR="00822E08">
              <w:rPr>
                <w:rFonts w:eastAsia="Calibri"/>
                <w:sz w:val="24"/>
                <w:szCs w:val="24"/>
              </w:rPr>
              <w:t>authorising email to the applicant</w:t>
            </w:r>
            <w:r w:rsidR="00540F85">
              <w:rPr>
                <w:rFonts w:eastAsia="Calibri"/>
                <w:sz w:val="24"/>
                <w:szCs w:val="24"/>
              </w:rPr>
              <w:t xml:space="preserve"> </w:t>
            </w:r>
            <w:r w:rsidRPr="006D3FF9">
              <w:rPr>
                <w:rFonts w:eastAsia="Calibri"/>
                <w:sz w:val="24"/>
                <w:szCs w:val="24"/>
              </w:rPr>
              <w:t>– in accordance with subsection</w:t>
            </w:r>
            <w:r w:rsidR="00540F85">
              <w:rPr>
                <w:rFonts w:eastAsia="Calibri"/>
                <w:sz w:val="24"/>
                <w:szCs w:val="24"/>
              </w:rPr>
              <w:t xml:space="preserve"> 6(3A)</w:t>
            </w:r>
            <w:r w:rsidRPr="006D3FF9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A53B89" w14:paraId="4E3C94F2" w14:textId="77777777" w:rsidTr="00A53B8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6859" w14:textId="77777777" w:rsidR="00A53B89" w:rsidRDefault="00A53B89">
            <w:pPr>
              <w:tabs>
                <w:tab w:val="left" w:pos="9072"/>
              </w:tabs>
              <w:spacing w:before="120" w:line="24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6FDD" w14:textId="5F992256" w:rsidR="0027513A" w:rsidRDefault="00A53B89" w:rsidP="00EA0366">
            <w:pPr>
              <w:tabs>
                <w:tab w:val="left" w:pos="9072"/>
              </w:tabs>
              <w:spacing w:before="120" w:line="24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>An applicant</w:t>
            </w:r>
            <w:r w:rsidR="0027513A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 who:</w:t>
            </w:r>
          </w:p>
          <w:p w14:paraId="2A5C57DE" w14:textId="21C6E7EC" w:rsidR="0027513A" w:rsidRPr="006D3FF9" w:rsidRDefault="00A53B89" w:rsidP="006D3FF9">
            <w:pPr>
              <w:pStyle w:val="ListParagraph"/>
              <w:numPr>
                <w:ilvl w:val="0"/>
                <w:numId w:val="80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>is not, and has not previously been, in Australia as the holder of a Class US (Work and Holiday (Temporary)) visa</w:t>
            </w:r>
            <w:r w:rsidR="0027513A"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>;</w:t>
            </w:r>
            <w:r w:rsidR="00AC6A46"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 and </w:t>
            </w:r>
          </w:p>
          <w:p w14:paraId="6DECCD62" w14:textId="249607CB" w:rsidR="00AC6A46" w:rsidRPr="006D3FF9" w:rsidRDefault="00AC6A46" w:rsidP="006D3FF9">
            <w:pPr>
              <w:pStyle w:val="ListParagraph"/>
              <w:numPr>
                <w:ilvl w:val="0"/>
                <w:numId w:val="80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>holds a valid passport issued by</w:t>
            </w:r>
            <w:r w:rsidR="00B845B8"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 any of the following </w:t>
            </w:r>
            <w:r w:rsidR="0035574F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foreign </w:t>
            </w:r>
            <w:r w:rsidR="00B845B8"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>countries</w:t>
            </w:r>
            <w:r w:rsidRPr="006D3FF9">
              <w:rPr>
                <w:rFonts w:eastAsia="Calibri"/>
                <w:color w:val="000000"/>
                <w:sz w:val="24"/>
                <w:szCs w:val="24"/>
                <w:lang w:val="en"/>
              </w:rPr>
              <w:t>:</w:t>
            </w:r>
          </w:p>
          <w:p w14:paraId="1290A616" w14:textId="37F1C179" w:rsidR="00B845B8" w:rsidRDefault="00B845B8" w:rsidP="006D3FF9">
            <w:pPr>
              <w:pStyle w:val="ListParagraph"/>
              <w:numPr>
                <w:ilvl w:val="0"/>
                <w:numId w:val="73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Argentina;</w:t>
            </w:r>
          </w:p>
          <w:p w14:paraId="43DE2D2A" w14:textId="6A9C1A95" w:rsidR="00B845B8" w:rsidRDefault="00B845B8" w:rsidP="006D3FF9">
            <w:pPr>
              <w:pStyle w:val="ListParagraph"/>
              <w:numPr>
                <w:ilvl w:val="0"/>
                <w:numId w:val="73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Slovak Republic;</w:t>
            </w:r>
          </w:p>
          <w:p w14:paraId="509806AA" w14:textId="3A7C0BD1" w:rsidR="00B845B8" w:rsidRPr="006D3FF9" w:rsidRDefault="00B845B8" w:rsidP="006D3FF9">
            <w:pPr>
              <w:pStyle w:val="ListParagraph"/>
              <w:numPr>
                <w:ilvl w:val="0"/>
                <w:numId w:val="73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Spain;</w:t>
            </w:r>
          </w:p>
          <w:p w14:paraId="1DAFC3B9" w14:textId="6A4841F7" w:rsidR="00AC6A46" w:rsidRPr="006D3FF9" w:rsidRDefault="00B845B8" w:rsidP="006D3FF9">
            <w:pPr>
              <w:pStyle w:val="ListParagraph"/>
              <w:numPr>
                <w:ilvl w:val="0"/>
                <w:numId w:val="73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United States of America; </w:t>
            </w:r>
          </w:p>
          <w:p w14:paraId="63AFD34E" w14:textId="66BC15AF" w:rsidR="00A53B89" w:rsidRPr="006D3FF9" w:rsidRDefault="00B845B8" w:rsidP="006D3FF9">
            <w:pPr>
              <w:pStyle w:val="ListParagraph"/>
              <w:numPr>
                <w:ilvl w:val="0"/>
                <w:numId w:val="73"/>
              </w:numPr>
              <w:tabs>
                <w:tab w:val="left" w:pos="9072"/>
              </w:tabs>
              <w:spacing w:before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>Uruguay.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127B" w14:textId="77777777" w:rsidR="00B845B8" w:rsidRDefault="00B845B8" w:rsidP="006D3FF9">
            <w:pPr>
              <w:tabs>
                <w:tab w:val="left" w:pos="1861"/>
                <w:tab w:val="left" w:pos="9072"/>
              </w:tabs>
              <w:spacing w:before="120"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1208 (Internet); </w:t>
            </w:r>
          </w:p>
          <w:p w14:paraId="796FC6FB" w14:textId="77777777" w:rsidR="00B845B8" w:rsidRDefault="00B845B8" w:rsidP="00B845B8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14:paraId="50318444" w14:textId="77777777" w:rsidR="00B845B8" w:rsidRDefault="00B845B8" w:rsidP="00B845B8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or</w:t>
            </w:r>
          </w:p>
          <w:p w14:paraId="16AC12ED" w14:textId="77777777" w:rsidR="00B845B8" w:rsidRDefault="00B845B8" w:rsidP="00B845B8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14:paraId="1AB76138" w14:textId="7EBFDD98" w:rsidR="00A53B89" w:rsidRDefault="00B845B8" w:rsidP="006D3FF9">
            <w:pPr>
              <w:tabs>
                <w:tab w:val="left" w:pos="9072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If authorised by an officer</w:t>
            </w:r>
            <w:r w:rsidR="000E40D5">
              <w:rPr>
                <w:rFonts w:eastAsia="Calibri"/>
                <w:sz w:val="24"/>
                <w:szCs w:val="24"/>
              </w:rPr>
              <w:t xml:space="preserve"> of the Department</w:t>
            </w:r>
            <w:r>
              <w:rPr>
                <w:rFonts w:eastAsia="Calibri"/>
                <w:sz w:val="24"/>
                <w:szCs w:val="24"/>
              </w:rPr>
              <w:t>: 1208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0847" w14:textId="77777777" w:rsidR="00B845B8" w:rsidRPr="006D3FF9" w:rsidRDefault="00B845B8" w:rsidP="006D3FF9">
            <w:pPr>
              <w:widowControl w:val="0"/>
              <w:tabs>
                <w:tab w:val="left" w:pos="307"/>
                <w:tab w:val="left" w:pos="9072"/>
              </w:tabs>
              <w:spacing w:before="120" w:after="120" w:line="240" w:lineRule="auto"/>
              <w:ind w:right="317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>Application must be made:</w:t>
            </w:r>
          </w:p>
          <w:p w14:paraId="06A74EB5" w14:textId="42B0254C" w:rsidR="00B845B8" w:rsidRPr="006D3FF9" w:rsidRDefault="00B845B8" w:rsidP="006D3FF9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307"/>
                <w:tab w:val="left" w:pos="9072"/>
              </w:tabs>
              <w:spacing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 xml:space="preserve">as an Internet application; or </w:t>
            </w:r>
          </w:p>
          <w:p w14:paraId="081950C7" w14:textId="4612B195" w:rsidR="00A53B89" w:rsidRPr="006D3FF9" w:rsidRDefault="00B845B8" w:rsidP="00822E0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307"/>
                <w:tab w:val="left" w:pos="9072"/>
              </w:tabs>
              <w:spacing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 xml:space="preserve">if an officer </w:t>
            </w:r>
            <w:r w:rsidR="000E40D5">
              <w:rPr>
                <w:rFonts w:eastAsia="Calibri"/>
                <w:sz w:val="24"/>
                <w:szCs w:val="24"/>
              </w:rPr>
              <w:t xml:space="preserve">of the Department </w:t>
            </w:r>
            <w:r w:rsidRPr="006D3FF9">
              <w:rPr>
                <w:rFonts w:eastAsia="Calibri"/>
                <w:sz w:val="24"/>
                <w:szCs w:val="24"/>
              </w:rPr>
              <w:t xml:space="preserve">has sent an </w:t>
            </w:r>
            <w:r w:rsidR="00822E08">
              <w:rPr>
                <w:rFonts w:eastAsia="Calibri"/>
                <w:sz w:val="24"/>
                <w:szCs w:val="24"/>
              </w:rPr>
              <w:t>authorising email to the applicant</w:t>
            </w:r>
            <w:r w:rsidRPr="006D3FF9">
              <w:rPr>
                <w:rFonts w:eastAsia="Calibri"/>
                <w:sz w:val="24"/>
                <w:szCs w:val="24"/>
              </w:rPr>
              <w:t xml:space="preserve"> – in accordance subsection</w:t>
            </w:r>
            <w:r w:rsidR="00540F85">
              <w:rPr>
                <w:rFonts w:eastAsia="Calibri"/>
                <w:sz w:val="24"/>
                <w:szCs w:val="24"/>
              </w:rPr>
              <w:t xml:space="preserve"> 6(3A)</w:t>
            </w:r>
            <w:r w:rsidRPr="006D3FF9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A53B89" w14:paraId="7DF06869" w14:textId="77777777" w:rsidTr="00A53B89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D9AA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589C" w14:textId="40227EE4" w:rsidR="0027513A" w:rsidRDefault="00A53B89">
            <w:pPr>
              <w:tabs>
                <w:tab w:val="left" w:pos="9072"/>
              </w:tabs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An applicant</w:t>
            </w:r>
            <w:r w:rsidR="0027513A">
              <w:rPr>
                <w:rFonts w:eastAsia="Calibri"/>
                <w:sz w:val="24"/>
                <w:szCs w:val="24"/>
              </w:rPr>
              <w:t xml:space="preserve"> who:</w:t>
            </w:r>
          </w:p>
          <w:p w14:paraId="6FD2E6DC" w14:textId="5CCA7668" w:rsidR="0027513A" w:rsidRDefault="0027513A" w:rsidP="006D3FF9">
            <w:pPr>
              <w:pStyle w:val="ListParagraph"/>
              <w:numPr>
                <w:ilvl w:val="0"/>
                <w:numId w:val="77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 w:rsidRPr="00A83B92">
              <w:rPr>
                <w:rFonts w:eastAsia="Calibri"/>
                <w:sz w:val="24"/>
                <w:szCs w:val="24"/>
              </w:rPr>
              <w:t>is not, and has not previously been, in Australia as the holder of a Class US (Work and Holiday (Temporary)) visa</w:t>
            </w:r>
            <w:r>
              <w:rPr>
                <w:rFonts w:eastAsia="Calibri"/>
                <w:sz w:val="24"/>
                <w:szCs w:val="24"/>
              </w:rPr>
              <w:t>; and</w:t>
            </w:r>
          </w:p>
          <w:p w14:paraId="0D4EF472" w14:textId="2A489B95" w:rsidR="0027513A" w:rsidRDefault="00A53B89" w:rsidP="006D3FF9">
            <w:pPr>
              <w:pStyle w:val="ListParagraph"/>
              <w:numPr>
                <w:ilvl w:val="0"/>
                <w:numId w:val="77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>holds a valid passport issued by</w:t>
            </w:r>
            <w:r w:rsidR="0027513A">
              <w:rPr>
                <w:rFonts w:eastAsia="Calibri"/>
                <w:sz w:val="24"/>
                <w:szCs w:val="24"/>
              </w:rPr>
              <w:t xml:space="preserve"> either of the following </w:t>
            </w:r>
            <w:r w:rsidR="0035574F">
              <w:rPr>
                <w:rFonts w:eastAsia="Calibri"/>
                <w:sz w:val="24"/>
                <w:szCs w:val="24"/>
              </w:rPr>
              <w:t xml:space="preserve">foreign </w:t>
            </w:r>
            <w:r w:rsidR="0027513A">
              <w:rPr>
                <w:rFonts w:eastAsia="Calibri"/>
                <w:sz w:val="24"/>
                <w:szCs w:val="24"/>
              </w:rPr>
              <w:t>countries:</w:t>
            </w:r>
          </w:p>
          <w:p w14:paraId="24875DE1" w14:textId="3E8575ED" w:rsidR="0027513A" w:rsidRDefault="00A53B89" w:rsidP="006D3FF9">
            <w:pPr>
              <w:pStyle w:val="ListParagraph"/>
              <w:numPr>
                <w:ilvl w:val="0"/>
                <w:numId w:val="79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>the People’s Republic of China</w:t>
            </w:r>
            <w:r w:rsidR="0027513A">
              <w:rPr>
                <w:rFonts w:eastAsia="Calibri"/>
                <w:sz w:val="24"/>
                <w:szCs w:val="24"/>
              </w:rPr>
              <w:t>;</w:t>
            </w:r>
          </w:p>
          <w:p w14:paraId="57ED08C0" w14:textId="1113E1E0" w:rsidR="00A53B89" w:rsidRPr="006D3FF9" w:rsidRDefault="00A53B89" w:rsidP="006D3FF9">
            <w:pPr>
              <w:pStyle w:val="ListParagraph"/>
              <w:numPr>
                <w:ilvl w:val="0"/>
                <w:numId w:val="79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 w:rsidRPr="006D3FF9">
              <w:rPr>
                <w:rFonts w:eastAsia="Calibri"/>
                <w:sz w:val="24"/>
                <w:szCs w:val="24"/>
              </w:rPr>
              <w:t>Singapore.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E38" w14:textId="77777777" w:rsidR="00A53B89" w:rsidRDefault="00A53B89">
            <w:pPr>
              <w:tabs>
                <w:tab w:val="left" w:pos="9072"/>
              </w:tabs>
              <w:spacing w:before="12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9679" w14:textId="42CCF962" w:rsidR="00A53B89" w:rsidRDefault="00A53B89" w:rsidP="00C05207">
            <w:pPr>
              <w:tabs>
                <w:tab w:val="left" w:pos="9072"/>
              </w:tabs>
              <w:spacing w:before="120" w:line="24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/>
                <w:sz w:val="24"/>
                <w:szCs w:val="24"/>
              </w:rPr>
              <w:t>Application must be made by appointment and in person at an address specified in column 4 of the table in Schedule 2 for the corresponding country.</w:t>
            </w:r>
          </w:p>
        </w:tc>
      </w:tr>
      <w:tr w:rsidR="00A53B89" w14:paraId="0D0284FB" w14:textId="77777777" w:rsidTr="00A53B89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76CA" w14:textId="77777777" w:rsidR="00A53B89" w:rsidRDefault="00A53B89">
            <w:pPr>
              <w:tabs>
                <w:tab w:val="left" w:pos="9072"/>
              </w:tabs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76A1" w14:textId="4C88087B" w:rsidR="00B845B8" w:rsidRDefault="00A53B89">
            <w:pPr>
              <w:tabs>
                <w:tab w:val="left" w:pos="9072"/>
              </w:tabs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An applicant</w:t>
            </w:r>
            <w:r w:rsidR="00B845B8">
              <w:rPr>
                <w:rFonts w:eastAsia="Calibri" w:cs="Times New Roman"/>
                <w:sz w:val="24"/>
                <w:szCs w:val="24"/>
              </w:rPr>
              <w:t>:</w:t>
            </w:r>
          </w:p>
          <w:p w14:paraId="223FBF6B" w14:textId="19BA3565" w:rsidR="0027513A" w:rsidRPr="006D3FF9" w:rsidRDefault="0027513A" w:rsidP="006D3FF9">
            <w:pPr>
              <w:pStyle w:val="ListParagraph"/>
              <w:numPr>
                <w:ilvl w:val="0"/>
                <w:numId w:val="76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who </w:t>
            </w:r>
            <w:r w:rsidR="00A53B89" w:rsidRPr="006D3FF9">
              <w:rPr>
                <w:rFonts w:eastAsia="Calibri" w:cs="Times New Roman"/>
                <w:sz w:val="24"/>
                <w:szCs w:val="24"/>
              </w:rPr>
              <w:t>is not, and has not previously been, in Australia as the holder of a Class US (Work and Holiday (Temporary)) visa</w:t>
            </w:r>
            <w:r w:rsidRPr="006D3FF9">
              <w:rPr>
                <w:rFonts w:eastAsia="Calibri" w:cs="Times New Roman"/>
                <w:sz w:val="24"/>
                <w:szCs w:val="24"/>
              </w:rPr>
              <w:t>; and</w:t>
            </w:r>
          </w:p>
          <w:p w14:paraId="1A733E04" w14:textId="108CA572" w:rsidR="0027513A" w:rsidRPr="006D3FF9" w:rsidRDefault="0027513A" w:rsidP="006D3FF9">
            <w:pPr>
              <w:pStyle w:val="ListParagraph"/>
              <w:numPr>
                <w:ilvl w:val="0"/>
                <w:numId w:val="76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 w:cs="Times New Roman"/>
                <w:sz w:val="24"/>
                <w:szCs w:val="24"/>
              </w:rPr>
              <w:t>who holds a valid passport issued by a foreign country specified in Column 1 of the table in Schedule 2; and</w:t>
            </w:r>
          </w:p>
          <w:p w14:paraId="2CF3D390" w14:textId="179F2DF3" w:rsidR="00A53B89" w:rsidRPr="006D3FF9" w:rsidRDefault="0027513A" w:rsidP="006D3FF9">
            <w:pPr>
              <w:pStyle w:val="ListParagraph"/>
              <w:numPr>
                <w:ilvl w:val="0"/>
                <w:numId w:val="76"/>
              </w:numPr>
              <w:tabs>
                <w:tab w:val="left" w:pos="9072"/>
              </w:tabs>
              <w:spacing w:before="120" w:after="120" w:line="240" w:lineRule="auto"/>
              <w:rPr>
                <w:rFonts w:eastAsia="Calibri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 w:cs="Times New Roman"/>
                <w:sz w:val="24"/>
                <w:szCs w:val="24"/>
              </w:rPr>
              <w:t>to whom item 2 of this table does not apply.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0D49" w14:textId="77777777" w:rsidR="00A53B89" w:rsidRDefault="00A53B89">
            <w:pPr>
              <w:tabs>
                <w:tab w:val="left" w:pos="9072"/>
              </w:tabs>
              <w:spacing w:before="12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786B" w14:textId="50B276FA" w:rsidR="00A53B89" w:rsidRDefault="00A53B89" w:rsidP="0027513A">
            <w:pPr>
              <w:tabs>
                <w:tab w:val="left" w:pos="9072"/>
              </w:tabs>
              <w:spacing w:before="12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Applications must be made at the addresses, </w:t>
            </w:r>
            <w:r>
              <w:rPr>
                <w:rFonts w:eastAsia="Calibri"/>
                <w:sz w:val="24"/>
                <w:szCs w:val="24"/>
              </w:rPr>
              <w:t xml:space="preserve">specified </w:t>
            </w: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in Column 3 or Column 4 of the table in Schedule 2 for the corresponding </w:t>
            </w:r>
            <w:r>
              <w:rPr>
                <w:rFonts w:eastAsia="Calibri"/>
                <w:sz w:val="24"/>
                <w:szCs w:val="24"/>
              </w:rPr>
              <w:t>foreign country.</w:t>
            </w:r>
          </w:p>
        </w:tc>
      </w:tr>
    </w:tbl>
    <w:p w14:paraId="34B43813" w14:textId="77777777" w:rsidR="00A53B89" w:rsidRDefault="00A53B89" w:rsidP="00A53B89">
      <w:pPr>
        <w:pStyle w:val="paragraphsub"/>
      </w:pPr>
    </w:p>
    <w:p w14:paraId="00D7EECC" w14:textId="77777777" w:rsidR="00A53B89" w:rsidRDefault="00A53B89" w:rsidP="00A53B89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76F0BCEE" w14:textId="77777777" w:rsidR="00A53B89" w:rsidRPr="00A53B89" w:rsidRDefault="00A53B89" w:rsidP="00A53B89">
      <w:pPr>
        <w:pStyle w:val="ActHead6"/>
        <w:rPr>
          <w:rFonts w:ascii="Times New Roman" w:hAnsi="Times New Roman"/>
        </w:rPr>
      </w:pPr>
      <w:bookmarkStart w:id="27" w:name="_Toc516140544"/>
      <w:bookmarkStart w:id="28" w:name="_Toc469401518"/>
      <w:r w:rsidRPr="00A53B89">
        <w:rPr>
          <w:rFonts w:ascii="Times New Roman" w:hAnsi="Times New Roman"/>
        </w:rPr>
        <w:lastRenderedPageBreak/>
        <w:t>Schedule 2 – Work and Holiday (Temporary) (Class US) and Subclass 462 (Work and Holiday) Visa (specified countries, educational qualifications and age requirements)</w:t>
      </w:r>
      <w:bookmarkEnd w:id="27"/>
    </w:p>
    <w:p w14:paraId="0C8CF8D7" w14:textId="77777777" w:rsidR="00A53B89" w:rsidRDefault="00A53B89" w:rsidP="00A53B89">
      <w:pPr>
        <w:pStyle w:val="paragraphsub"/>
        <w:rPr>
          <w:b/>
          <w:kern w:val="28"/>
          <w:sz w:val="32"/>
        </w:rPr>
      </w:pPr>
    </w:p>
    <w:tbl>
      <w:tblPr>
        <w:tblW w:w="53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406"/>
        <w:gridCol w:w="1693"/>
        <w:gridCol w:w="1981"/>
        <w:gridCol w:w="1972"/>
        <w:gridCol w:w="1099"/>
      </w:tblGrid>
      <w:tr w:rsidR="00A53B89" w14:paraId="05DF9D64" w14:textId="77777777" w:rsidTr="00D22A50">
        <w:trPr>
          <w:tblHeader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1139" w14:textId="77777777" w:rsidR="00A53B89" w:rsidRDefault="00A53B89">
            <w:pPr>
              <w:spacing w:line="240" w:lineRule="auto"/>
              <w:ind w:right="57"/>
              <w:jc w:val="center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Item 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6544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1</w:t>
            </w:r>
          </w:p>
          <w:p w14:paraId="31C1A5F7" w14:textId="77777777" w:rsidR="00A53B89" w:rsidRDefault="00A53B89">
            <w:pPr>
              <w:spacing w:line="240" w:lineRule="auto"/>
              <w:ind w:right="57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Foreign Countries</w:t>
            </w:r>
          </w:p>
        </w:tc>
        <w:tc>
          <w:tcPr>
            <w:tcW w:w="9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BA69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2</w:t>
            </w:r>
          </w:p>
          <w:p w14:paraId="02E44B81" w14:textId="77777777" w:rsidR="00A53B89" w:rsidRDefault="00A53B89">
            <w:pPr>
              <w:spacing w:line="240" w:lineRule="auto"/>
              <w:ind w:right="57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Educational Qualification the applicant must hold:</w:t>
            </w:r>
          </w:p>
        </w:tc>
        <w:tc>
          <w:tcPr>
            <w:tcW w:w="22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42FF" w14:textId="77777777" w:rsidR="00A53B89" w:rsidRDefault="00A53B89">
            <w:pPr>
              <w:spacing w:line="240" w:lineRule="auto"/>
              <w:ind w:right="57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Place and manner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BE3EDC7" w14:textId="77777777" w:rsidR="00A53B89" w:rsidRDefault="00A53B89">
            <w:pPr>
              <w:tabs>
                <w:tab w:val="left" w:pos="493"/>
              </w:tabs>
              <w:spacing w:line="240" w:lineRule="auto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5</w:t>
            </w:r>
          </w:p>
          <w:p w14:paraId="7225E484" w14:textId="77777777" w:rsidR="00A53B89" w:rsidRDefault="00A53B89">
            <w:pPr>
              <w:tabs>
                <w:tab w:val="left" w:pos="493"/>
              </w:tabs>
              <w:spacing w:line="240" w:lineRule="auto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Maximum</w:t>
            </w:r>
          </w:p>
          <w:p w14:paraId="32BC88FA" w14:textId="77777777" w:rsidR="00A53B89" w:rsidRDefault="00A53B89">
            <w:pPr>
              <w:tabs>
                <w:tab w:val="left" w:pos="493"/>
              </w:tabs>
              <w:spacing w:line="240" w:lineRule="auto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Age</w:t>
            </w:r>
          </w:p>
        </w:tc>
      </w:tr>
      <w:tr w:rsidR="00A53B89" w14:paraId="73035298" w14:textId="77777777" w:rsidTr="00D22A50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5AC23" w14:textId="77777777" w:rsidR="00A53B89" w:rsidRDefault="00A53B89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BE5D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8D52C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B53A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3</w:t>
            </w:r>
          </w:p>
          <w:p w14:paraId="01D34D69" w14:textId="77777777" w:rsidR="00A53B89" w:rsidRDefault="00A53B89">
            <w:pPr>
              <w:spacing w:line="240" w:lineRule="auto"/>
              <w:ind w:right="57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Postal address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78BB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4</w:t>
            </w:r>
          </w:p>
          <w:p w14:paraId="111D71A2" w14:textId="77777777" w:rsidR="00A53B89" w:rsidRDefault="00A53B89">
            <w:pPr>
              <w:spacing w:line="240" w:lineRule="auto"/>
              <w:ind w:right="57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Street address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D1A36" w14:textId="77777777" w:rsidR="00A53B89" w:rsidRDefault="00A53B89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</w:p>
        </w:tc>
      </w:tr>
      <w:tr w:rsidR="00A53B89" w14:paraId="07EF2C1D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8E4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F36A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Argentina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F722" w14:textId="77777777" w:rsidR="00A53B89" w:rsidRDefault="00A53B89" w:rsidP="00A53B89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1F25B416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52C4" w14:textId="7D40B18E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621B" w14:textId="52C14466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B9975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6BBFDB9C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09A8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69EB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27D2" w14:textId="77777777" w:rsidR="00A53B89" w:rsidRDefault="00A53B89" w:rsidP="00A53B89">
            <w:pPr>
              <w:pStyle w:val="ListParagraph"/>
              <w:numPr>
                <w:ilvl w:val="0"/>
                <w:numId w:val="63"/>
              </w:num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36E3A01F" w14:textId="77777777" w:rsidR="00A53B89" w:rsidRDefault="00A53B89" w:rsidP="00A53B89">
            <w:pPr>
              <w:pStyle w:val="ListParagraph"/>
              <w:numPr>
                <w:ilvl w:val="0"/>
                <w:numId w:val="63"/>
              </w:num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has successfully completed at least two years 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906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0CEB137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315697B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62073F5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4B16C49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1E6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78938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27262F2C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D367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E743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Chile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F52A" w14:textId="77777777" w:rsidR="00A53B89" w:rsidRDefault="00A53B89" w:rsidP="00A53B89">
            <w:pPr>
              <w:pStyle w:val="ListParagraph"/>
              <w:numPr>
                <w:ilvl w:val="0"/>
                <w:numId w:val="64"/>
              </w:num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qualification; or </w:t>
            </w:r>
          </w:p>
          <w:p w14:paraId="33F047F7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satisfactorily completed, or have been approved to undertake a third year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A46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077FC1F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Isidora Goyenechea </w:t>
            </w:r>
          </w:p>
          <w:p w14:paraId="4B4087A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</w:p>
          <w:p w14:paraId="05A00B1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Piso 12</w:t>
            </w:r>
          </w:p>
          <w:p w14:paraId="67D68F3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2D41996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15D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4CFE3BB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Isidora Goyenechea </w:t>
            </w:r>
          </w:p>
          <w:p w14:paraId="5044B39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3621 Torre – B, Piso 12</w:t>
            </w:r>
          </w:p>
          <w:p w14:paraId="76A9995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636C8C6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521CC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70329438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C65A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9A20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Czech Republic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8B2E" w14:textId="77777777" w:rsidR="00A53B89" w:rsidRDefault="00A53B89" w:rsidP="00A53B89">
            <w:pPr>
              <w:pStyle w:val="ListParagraph"/>
              <w:numPr>
                <w:ilvl w:val="0"/>
                <w:numId w:val="65"/>
              </w:num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1A7D171D" w14:textId="77777777" w:rsidR="00A53B89" w:rsidRDefault="00A53B89" w:rsidP="00A53B89">
            <w:pPr>
              <w:pStyle w:val="ListParagraph"/>
              <w:numPr>
                <w:ilvl w:val="0"/>
                <w:numId w:val="65"/>
              </w:num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has successfully completed at least two years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7E3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Australian Embassy</w:t>
            </w:r>
          </w:p>
          <w:p w14:paraId="4AB3C7A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6DFFDF5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0C27B58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6A6B69A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4B8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D80B3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7AF45433" w14:textId="77777777" w:rsidTr="00D22A50"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0960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5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8A67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Hungary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38C27" w14:textId="77777777" w:rsidR="00A53B89" w:rsidRDefault="00A53B89" w:rsidP="00A53B89">
            <w:pPr>
              <w:pStyle w:val="ListParagraph"/>
              <w:numPr>
                <w:ilvl w:val="0"/>
                <w:numId w:val="66"/>
              </w:num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08A47C07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D37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375A40B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1C7060F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1E4523C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5D7A2B4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615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0540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1DC8AE62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298F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FE5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Indonesia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E33D" w14:textId="77777777" w:rsidR="00A53B89" w:rsidRDefault="00A53B89" w:rsidP="00A53B89">
            <w:pPr>
              <w:pStyle w:val="ListParagraph"/>
              <w:numPr>
                <w:ilvl w:val="0"/>
                <w:numId w:val="67"/>
              </w:num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38806544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ADD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5E4E8CD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Jalan H. R. Rasuna Said</w:t>
            </w:r>
          </w:p>
          <w:p w14:paraId="067DBA0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Kav C15-16 (Kuningan)</w:t>
            </w:r>
          </w:p>
          <w:p w14:paraId="2056283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Jakarta Selatan  12940  </w:t>
            </w:r>
          </w:p>
          <w:p w14:paraId="245163A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INDONESIA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D4C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0DB8EC8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Jalan H. R. Rasuna Said</w:t>
            </w:r>
          </w:p>
          <w:p w14:paraId="0A57D7E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Kav C15-16 (Kuningan)</w:t>
            </w:r>
          </w:p>
          <w:p w14:paraId="6701B9D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Jakarta Selatan  12940  </w:t>
            </w:r>
          </w:p>
          <w:p w14:paraId="4843448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INDONESIA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A987B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D22A50" w14:paraId="7E468E12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7D7" w14:textId="77777777" w:rsidR="00D22A50" w:rsidRDefault="00D22A50" w:rsidP="00D22A50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1AC75" w14:textId="77777777" w:rsidR="00D22A50" w:rsidRDefault="00D22A50" w:rsidP="00D22A50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The State of Israel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FE0A" w14:textId="77777777" w:rsidR="00D22A50" w:rsidRDefault="00D22A50" w:rsidP="00D22A50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secondary school qualifications; and </w:t>
            </w:r>
          </w:p>
          <w:p w14:paraId="352B90F0" w14:textId="77777777" w:rsidR="00D22A50" w:rsidRDefault="00D22A50" w:rsidP="00D22A50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have completed military service or are legally exempt from military service.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A90C" w14:textId="77777777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7C9FF1DF" w14:textId="77777777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1F0EE0EA" w14:textId="77777777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18D72FE0" w14:textId="77777777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13D7F9E7" w14:textId="57030FAA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1B47" w14:textId="1A0DA0CD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12B49" w14:textId="77777777" w:rsidR="00D22A50" w:rsidRDefault="00D22A50" w:rsidP="00D22A50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753E3E6F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40B9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E088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Luxembourg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ADD4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35937190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691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4A64980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102859E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770E7A5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0179348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EFF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04911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79C63D74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172E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22B2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B831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4C660C1D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85F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High Commission</w:t>
            </w:r>
          </w:p>
          <w:p w14:paraId="437FD90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PO Box 10921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 xml:space="preserve">Kuala Lumpur,  </w:t>
            </w:r>
          </w:p>
          <w:p w14:paraId="1AB5E28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MALAYSIA,  50730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03C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High Commission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6 Jalan Yap Kwan Seng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 xml:space="preserve">Kuala Lumpur,  </w:t>
            </w:r>
          </w:p>
          <w:p w14:paraId="11006A0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50450,  </w:t>
            </w:r>
          </w:p>
          <w:p w14:paraId="57F0FAC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</w:p>
          <w:p w14:paraId="52D20C9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5F391A2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2CAE01B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2A84D3B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 VFS Visa Application Centre</w:t>
            </w:r>
          </w:p>
          <w:p w14:paraId="44BB3EE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Suite 19.06 19th Floor, Wisma MCA</w:t>
            </w:r>
          </w:p>
          <w:p w14:paraId="5E6987A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163 Jalan Ampang,</w:t>
            </w:r>
          </w:p>
          <w:p w14:paraId="1184DF3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Kuala Lumpur,  </w:t>
            </w:r>
          </w:p>
          <w:p w14:paraId="31731B0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50450,  </w:t>
            </w:r>
          </w:p>
          <w:p w14:paraId="27E0357B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707F0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03BDA13A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8C64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BEE7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People’s Republic of China</w:t>
            </w:r>
          </w:p>
          <w:p w14:paraId="3656974F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810D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1.   tertiary qualifications; or</w:t>
            </w:r>
          </w:p>
          <w:p w14:paraId="5C1E90E9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  <w:p w14:paraId="1BAA1589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8E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  <w:p w14:paraId="5BDBF8B3" w14:textId="77777777" w:rsidR="00A53B89" w:rsidRDefault="00A53B89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E4D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must be </w:t>
            </w:r>
          </w:p>
          <w:p w14:paraId="6EB8B31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made by appointment </w:t>
            </w:r>
          </w:p>
          <w:p w14:paraId="3EBBA47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and in person at one of </w:t>
            </w:r>
          </w:p>
          <w:p w14:paraId="3FA24A8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the following </w:t>
            </w:r>
          </w:p>
          <w:p w14:paraId="5011948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addresses:</w:t>
            </w:r>
          </w:p>
          <w:p w14:paraId="4D7AD79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7CAD23E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194643C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37A32FC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Beijing</w:t>
            </w:r>
          </w:p>
          <w:p w14:paraId="0A6D33F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Room D, E, F, G, H, I, </w:t>
            </w:r>
          </w:p>
          <w:p w14:paraId="1A6EA36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21st Floor</w:t>
            </w:r>
          </w:p>
          <w:p w14:paraId="217F941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Oriental Kenzo Plaza</w:t>
            </w:r>
          </w:p>
          <w:p w14:paraId="3661F36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No. 48 </w:t>
            </w:r>
          </w:p>
          <w:p w14:paraId="66C297B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Dongzhimenwai Street</w:t>
            </w:r>
          </w:p>
          <w:p w14:paraId="5243529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Dongcheng District, </w:t>
            </w:r>
          </w:p>
          <w:p w14:paraId="7BC5835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Beijing, </w:t>
            </w:r>
          </w:p>
          <w:p w14:paraId="634D6C5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CHINA 100027</w:t>
            </w:r>
          </w:p>
          <w:p w14:paraId="2C4117B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5836F15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4ED4683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45B01F1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10A585E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390ED2E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Guangzhou </w:t>
            </w:r>
          </w:p>
          <w:p w14:paraId="08BC9AB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Unit 02, 29/F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 xml:space="preserve">HM Tower, </w:t>
            </w:r>
          </w:p>
          <w:p w14:paraId="46873E6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No. 3, Jinsui Road</w:t>
            </w:r>
          </w:p>
          <w:p w14:paraId="4D7302C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Zhujiang New Town, </w:t>
            </w:r>
          </w:p>
          <w:p w14:paraId="503DD5E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Tianhe District,</w:t>
            </w:r>
          </w:p>
          <w:p w14:paraId="6F4390F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Guangzhou,</w:t>
            </w:r>
          </w:p>
          <w:p w14:paraId="0E1D980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CHINA 510623</w:t>
            </w:r>
          </w:p>
          <w:p w14:paraId="205EB3F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6C29E52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1E485F9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5987B84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46B69F1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670220E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Shanghai </w:t>
            </w:r>
          </w:p>
          <w:p w14:paraId="57B4245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2nd Floor, Jiushi </w:t>
            </w:r>
          </w:p>
          <w:p w14:paraId="34E2035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Business Building</w:t>
            </w:r>
          </w:p>
          <w:p w14:paraId="5DA6876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No. 213 Sichuan</w:t>
            </w:r>
          </w:p>
          <w:p w14:paraId="58A65F9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Middle Road,</w:t>
            </w:r>
          </w:p>
          <w:p w14:paraId="01AE6C3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Huangpu District, </w:t>
            </w:r>
          </w:p>
          <w:p w14:paraId="1B7A489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Shanghai,</w:t>
            </w:r>
          </w:p>
          <w:p w14:paraId="3D3F445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CHINA 200002</w:t>
            </w:r>
          </w:p>
          <w:p w14:paraId="3F2E722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73DE689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365F063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767EC0B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77B386D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3D49C59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Chengdu</w:t>
            </w:r>
          </w:p>
          <w:p w14:paraId="522E350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Room 2-2, 2/F,</w:t>
            </w:r>
          </w:p>
          <w:p w14:paraId="51B635F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No. 11-15, Section 4, </w:t>
            </w:r>
          </w:p>
          <w:p w14:paraId="5640794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South Renmin Road,</w:t>
            </w:r>
          </w:p>
          <w:p w14:paraId="0279760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Wuhou District, </w:t>
            </w:r>
          </w:p>
          <w:p w14:paraId="08B0DCB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Chengdu City, </w:t>
            </w:r>
          </w:p>
          <w:p w14:paraId="040FC52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Sichuan Province, </w:t>
            </w:r>
          </w:p>
          <w:p w14:paraId="6C0B38E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CHINA 610041</w:t>
            </w:r>
          </w:p>
          <w:p w14:paraId="05920AE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B7FEF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lastRenderedPageBreak/>
              <w:t>30</w:t>
            </w:r>
          </w:p>
        </w:tc>
      </w:tr>
      <w:tr w:rsidR="00A53B89" w14:paraId="74964065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F0D5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EF2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Peru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617D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 tertiary qualifications; or </w:t>
            </w:r>
          </w:p>
          <w:p w14:paraId="1DF0ECB4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   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654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4FFAE48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Isidora Goyenechea</w:t>
            </w:r>
          </w:p>
          <w:p w14:paraId="671DEE6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Piso 12</w:t>
            </w:r>
          </w:p>
          <w:p w14:paraId="0250AE3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6C37DC3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870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0030B59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Isidora Goyenechea </w:t>
            </w:r>
          </w:p>
          <w:p w14:paraId="67B3357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Piso 12</w:t>
            </w:r>
          </w:p>
          <w:p w14:paraId="6117581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579A8F1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705C6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26CF129C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667E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B6BB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Poland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FE4B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06BB85B3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2.   has successfully completed at least two years of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E0A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Australian Embassy</w:t>
            </w:r>
          </w:p>
          <w:p w14:paraId="4D2AF1C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038974D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4B5371D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5B43C90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160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4D76B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52691D4D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A7E3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98AB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Portugal 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8C7E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1.   tertiary qualifications; or</w:t>
            </w:r>
          </w:p>
          <w:p w14:paraId="5CFDBCB3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13D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7B2EFFC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5516C1D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6516510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242E8AA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E2B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CC3DB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0CC9FEEE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022B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F461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San Marino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EF07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4E82A573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18A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22496DE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760A149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7BC44D8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34E007B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F9A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DE3CA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6A73E58F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BAB7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D88B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Singapore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3314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ab/>
              <w:t>tertiary qualifications; or</w:t>
            </w:r>
          </w:p>
          <w:p w14:paraId="350C2CEE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   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75D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6DC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must be made by appointment and in person at the following address: </w:t>
            </w:r>
          </w:p>
          <w:p w14:paraId="382739A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53DB08B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Visa Application Centre – Singapore</w:t>
            </w:r>
          </w:p>
          <w:p w14:paraId="14EA40E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135 Cecil Street, #08-01 MYP Plaza,</w:t>
            </w:r>
          </w:p>
          <w:p w14:paraId="79C8B16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Singapore 069536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4A0A2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55B4B049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A105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499C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Slovak Republic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A4D7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5E44844D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satisfactorily completed at least two years 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F50D" w14:textId="3D116E80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D79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Not applicable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4C0DA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2FFC8A9A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BA9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CCB4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Slovenia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708C8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42C8B001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2.   has successfully completed at least two years 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FDE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Australian Embassy</w:t>
            </w:r>
          </w:p>
          <w:p w14:paraId="485DD4E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52BD3BB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 76-79</w:t>
            </w:r>
          </w:p>
          <w:p w14:paraId="40A7E1B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D-10179 Berlin</w:t>
            </w:r>
          </w:p>
          <w:p w14:paraId="038B49A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590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2199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09F316A3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FA22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A911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Spain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CC49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27DD07EE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satisfactorily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B5A2" w14:textId="083CCFD7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CF5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8D4A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4B86F443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2A61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A9CD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Thailand, Kingdom of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D9CA" w14:textId="77777777" w:rsidR="00A53B89" w:rsidRDefault="00A53B89">
            <w:pPr>
              <w:spacing w:line="240" w:lineRule="auto"/>
              <w:ind w:left="-106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Diploma or Degree.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FCB0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78A1D1C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37 South Sathorn Road</w:t>
            </w:r>
          </w:p>
          <w:p w14:paraId="72F9204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Bangkok,  10120,  </w:t>
            </w:r>
          </w:p>
          <w:p w14:paraId="5A57EFC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THAILAND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70B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787025D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37 South Sathorn Road</w:t>
            </w:r>
          </w:p>
          <w:p w14:paraId="01690DB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Bangkok, 10120, THAILAND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3FE026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500DC11B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8735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C010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Republic of Turkey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0E6A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4446C1DD" w14:textId="77777777" w:rsidR="00A53B89" w:rsidRDefault="00A53B89">
            <w:pPr>
              <w:spacing w:line="240" w:lineRule="auto"/>
              <w:ind w:left="176" w:hanging="282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satisfactorily completed at least two years 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0E7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239F69CF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PK 32,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Cankaya 06552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Ankara  TURKEY</w:t>
            </w:r>
          </w:p>
          <w:p w14:paraId="35AAF2B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C32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MNG Building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Ugur Mumcu Caddesi 88, 7th Floor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 xml:space="preserve">Gaziosmanpasa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Ankara 06700  TURKEY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028DF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20981CC8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0A71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5E8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United States of America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33D7" w14:textId="77777777" w:rsidR="00A53B89" w:rsidRDefault="00A53B89">
            <w:pPr>
              <w:spacing w:line="240" w:lineRule="auto"/>
              <w:ind w:left="-106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Secondary school qualifications.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A078" w14:textId="0801008E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8AB8" w14:textId="24FBF7BA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AEB66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5A7A1073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E134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3261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Uruguay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6656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   tertiary qualifications; or </w:t>
            </w:r>
          </w:p>
          <w:p w14:paraId="0B07ECCD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2.   has successfully completed at least two years of undergraduate university study.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D7218" w14:textId="3CDB0F96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D2A7" w14:textId="4F434AB1" w:rsidR="00A53B89" w:rsidRDefault="00C05207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5299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A53B89" w14:paraId="456CAE86" w14:textId="77777777" w:rsidTr="00D22A50"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F042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DDB6" w14:textId="77777777" w:rsidR="00A53B89" w:rsidRDefault="00A53B89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Vietnam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3868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1.   tertiary qualifications; or</w:t>
            </w:r>
          </w:p>
          <w:p w14:paraId="664CA47A" w14:textId="77777777" w:rsidR="00A53B89" w:rsidRDefault="00A53B89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2.   has successfully completed at least two years of undergraduate university study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CD1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Not applicable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ACF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AVAC Visa Application Centre</w:t>
            </w:r>
          </w:p>
          <w:p w14:paraId="42DF6A9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Gelex Tower </w:t>
            </w:r>
          </w:p>
          <w:p w14:paraId="1009B07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3rd Floor, 52 Le Dai Hanh Street,</w:t>
            </w:r>
          </w:p>
          <w:p w14:paraId="5EC2F41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Le Dai Hanh Ward, </w:t>
            </w:r>
          </w:p>
          <w:p w14:paraId="781AAE5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Hai Ba Trung District,</w:t>
            </w:r>
          </w:p>
          <w:p w14:paraId="329ED18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Ha Noi, VIETNAM</w:t>
            </w:r>
          </w:p>
          <w:p w14:paraId="11D8785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  <w:p w14:paraId="388C7A3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 </w:t>
            </w:r>
          </w:p>
          <w:p w14:paraId="0039721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  <w:p w14:paraId="36D9A0B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AVAC Visa Application Centre </w:t>
            </w:r>
          </w:p>
          <w:p w14:paraId="55F82CB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5th Floor, Resco Tower, 94-96 Nguyen Du Street</w:t>
            </w:r>
          </w:p>
          <w:p w14:paraId="2CD8E16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Ben Nghe Ward, District 1</w:t>
            </w:r>
          </w:p>
          <w:p w14:paraId="174BA2E8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Ho Chi Minh City, VIETNAM</w:t>
            </w:r>
          </w:p>
          <w:p w14:paraId="4BB54F22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  <w:p w14:paraId="05A9B5AE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 </w:t>
            </w:r>
          </w:p>
          <w:p w14:paraId="5AAB7E0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  <w:p w14:paraId="000E6D4C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AVAC Visa Application Centre </w:t>
            </w:r>
          </w:p>
          <w:p w14:paraId="4483AA2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6th ACB Building, 218 Bach Dang Street </w:t>
            </w:r>
          </w:p>
          <w:p w14:paraId="0A23F7E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Phuoc Ninh Ward, </w:t>
            </w:r>
          </w:p>
          <w:p w14:paraId="20E96C6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Hai Chau District </w:t>
            </w:r>
          </w:p>
          <w:p w14:paraId="35F1447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Danang City, VIETNAM </w:t>
            </w:r>
          </w:p>
          <w:p w14:paraId="03DCBC9D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  <w:p w14:paraId="463C80AB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 </w:t>
            </w:r>
          </w:p>
          <w:p w14:paraId="1A20EB5A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  <w:p w14:paraId="7BF19D41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7F2AC457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Visa &amp; Immigration Section </w:t>
            </w:r>
          </w:p>
          <w:p w14:paraId="26BB360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Level 1 Australian Embassy</w:t>
            </w:r>
          </w:p>
          <w:p w14:paraId="77140D65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8 Dao Tan Street</w:t>
            </w:r>
          </w:p>
          <w:p w14:paraId="5752C2A4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Ba Dinh District</w:t>
            </w:r>
          </w:p>
          <w:p w14:paraId="1D01FD99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Ha Noi, VIETNAM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6A9F43" w14:textId="77777777" w:rsidR="00A53B89" w:rsidRDefault="00A53B89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lastRenderedPageBreak/>
              <w:t>30</w:t>
            </w:r>
          </w:p>
        </w:tc>
      </w:tr>
    </w:tbl>
    <w:p w14:paraId="757014C8" w14:textId="77777777" w:rsidR="00A53B89" w:rsidRDefault="00A53B89" w:rsidP="00A53B89">
      <w:pPr>
        <w:pStyle w:val="ActHead6"/>
        <w:spacing w:after="120"/>
        <w:rPr>
          <w:rFonts w:ascii="Times New Roman" w:hAnsi="Times New Roman"/>
        </w:rPr>
      </w:pPr>
      <w:bookmarkStart w:id="29" w:name="_Toc505854030"/>
    </w:p>
    <w:p w14:paraId="67DA2F25" w14:textId="77777777" w:rsidR="00A53B89" w:rsidRDefault="00A53B89" w:rsidP="00A53B89">
      <w:pPr>
        <w:pStyle w:val="ActHead6"/>
        <w:spacing w:after="120"/>
        <w:rPr>
          <w:rFonts w:ascii="Times New Roman" w:hAnsi="Times New Roman"/>
        </w:rPr>
      </w:pPr>
      <w:bookmarkStart w:id="30" w:name="_Toc516140545"/>
      <w:r>
        <w:rPr>
          <w:rFonts w:ascii="Times New Roman" w:hAnsi="Times New Roman"/>
        </w:rPr>
        <w:t>Schedule 3— Working Holiday (Temporary) (Class TZ) (place, manner and form for making an application)</w:t>
      </w:r>
      <w:bookmarkEnd w:id="28"/>
      <w:bookmarkEnd w:id="29"/>
      <w:bookmarkEnd w:id="30"/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2379"/>
        <w:gridCol w:w="1802"/>
        <w:gridCol w:w="2939"/>
      </w:tblGrid>
      <w:tr w:rsidR="00A53B89" w14:paraId="43B865C8" w14:textId="77777777" w:rsidTr="006D3FF9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4F8D43" w14:textId="77777777" w:rsidR="00A53B89" w:rsidRDefault="00A53B89">
            <w:pPr>
              <w:tabs>
                <w:tab w:val="left" w:pos="9072"/>
              </w:tabs>
              <w:spacing w:after="120"/>
              <w:ind w:left="34" w:right="3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Item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EB0F9E" w14:textId="77777777" w:rsidR="00A53B89" w:rsidRDefault="00A53B89">
            <w:pPr>
              <w:tabs>
                <w:tab w:val="left" w:pos="9072"/>
              </w:tabs>
              <w:spacing w:after="120"/>
              <w:ind w:left="34" w:right="3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COLUMN A</w:t>
            </w:r>
          </w:p>
          <w:p w14:paraId="7AC2F6CA" w14:textId="77777777" w:rsidR="00A53B89" w:rsidRDefault="00A53B89">
            <w:pPr>
              <w:tabs>
                <w:tab w:val="left" w:pos="9072"/>
              </w:tabs>
              <w:spacing w:after="120"/>
              <w:ind w:left="34" w:right="3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Class of Persons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28DC8" w14:textId="77777777" w:rsidR="00A53B89" w:rsidRDefault="00A53B89">
            <w:pPr>
              <w:tabs>
                <w:tab w:val="left" w:pos="9072"/>
              </w:tabs>
              <w:spacing w:after="120"/>
              <w:ind w:left="31" w:right="191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COLUMN B</w:t>
            </w:r>
          </w:p>
          <w:p w14:paraId="3F8608CC" w14:textId="77777777" w:rsidR="00A53B89" w:rsidRDefault="00A53B89">
            <w:pPr>
              <w:tabs>
                <w:tab w:val="left" w:pos="9072"/>
              </w:tabs>
              <w:spacing w:after="120"/>
              <w:ind w:left="-108" w:right="191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Form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0C5D78" w14:textId="77777777" w:rsidR="00A53B89" w:rsidRDefault="00A53B89">
            <w:pPr>
              <w:tabs>
                <w:tab w:val="left" w:pos="9072"/>
              </w:tabs>
              <w:spacing w:after="120"/>
              <w:ind w:left="160" w:right="175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COLUMN C</w:t>
            </w:r>
          </w:p>
          <w:p w14:paraId="396A7287" w14:textId="77777777" w:rsidR="00A53B89" w:rsidRDefault="00A53B89">
            <w:pPr>
              <w:tabs>
                <w:tab w:val="left" w:pos="9072"/>
              </w:tabs>
              <w:spacing w:after="120"/>
              <w:ind w:left="160" w:right="175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Place and Manner</w:t>
            </w:r>
          </w:p>
        </w:tc>
      </w:tr>
      <w:tr w:rsidR="00A53B89" w14:paraId="65E046C0" w14:textId="77777777" w:rsidTr="006D3FF9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811A" w14:textId="77777777" w:rsidR="00A53B89" w:rsidRDefault="00A53B89">
            <w:pPr>
              <w:tabs>
                <w:tab w:val="left" w:pos="9072"/>
              </w:tabs>
              <w:spacing w:before="120" w:line="240" w:lineRule="auto"/>
              <w:ind w:left="34" w:right="34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B671" w14:textId="2D436A22" w:rsidR="00A53B89" w:rsidRDefault="00D22A50" w:rsidP="006D3FF9">
            <w:pPr>
              <w:widowControl w:val="0"/>
              <w:tabs>
                <w:tab w:val="left" w:pos="459"/>
                <w:tab w:val="left" w:pos="9072"/>
              </w:tabs>
              <w:spacing w:before="120" w:after="120" w:line="240" w:lineRule="auto"/>
              <w:ind w:right="187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"/>
              </w:rPr>
              <w:t>All applicants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AFC" w14:textId="7DE0C28D" w:rsidR="00A53B89" w:rsidRDefault="00A53B89" w:rsidP="006D3FF9">
            <w:pPr>
              <w:tabs>
                <w:tab w:val="left" w:pos="9072"/>
              </w:tabs>
              <w:spacing w:before="120" w:line="240" w:lineRule="auto"/>
              <w:ind w:left="17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1150</w:t>
            </w:r>
            <w:r w:rsidR="00D22A50">
              <w:rPr>
                <w:rFonts w:eastAsia="Calibri"/>
                <w:sz w:val="24"/>
                <w:szCs w:val="24"/>
              </w:rPr>
              <w:t xml:space="preserve"> (Internet)</w:t>
            </w:r>
          </w:p>
          <w:p w14:paraId="25B10F8A" w14:textId="77777777" w:rsidR="00A53B89" w:rsidRDefault="00A53B89">
            <w:pPr>
              <w:tabs>
                <w:tab w:val="left" w:pos="9072"/>
              </w:tabs>
              <w:spacing w:line="240" w:lineRule="auto"/>
              <w:ind w:left="175"/>
              <w:rPr>
                <w:rFonts w:eastAsia="Calibri"/>
                <w:sz w:val="24"/>
                <w:szCs w:val="24"/>
              </w:rPr>
            </w:pPr>
          </w:p>
          <w:p w14:paraId="65B4916A" w14:textId="77777777" w:rsidR="00D22A50" w:rsidRDefault="00D22A50">
            <w:pPr>
              <w:tabs>
                <w:tab w:val="left" w:pos="9072"/>
              </w:tabs>
              <w:spacing w:line="240" w:lineRule="auto"/>
              <w:ind w:left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or</w:t>
            </w:r>
          </w:p>
          <w:p w14:paraId="73CE6DA8" w14:textId="77777777" w:rsidR="00D22A50" w:rsidRDefault="00D22A50">
            <w:pPr>
              <w:tabs>
                <w:tab w:val="left" w:pos="9072"/>
              </w:tabs>
              <w:spacing w:line="240" w:lineRule="auto"/>
              <w:ind w:left="175"/>
              <w:rPr>
                <w:rFonts w:eastAsia="Calibri"/>
                <w:sz w:val="24"/>
                <w:szCs w:val="24"/>
              </w:rPr>
            </w:pPr>
          </w:p>
          <w:p w14:paraId="61E1BA53" w14:textId="68DE155B" w:rsidR="00D22A50" w:rsidRDefault="00D22A50">
            <w:pPr>
              <w:tabs>
                <w:tab w:val="left" w:pos="9072"/>
              </w:tabs>
              <w:spacing w:line="240" w:lineRule="auto"/>
              <w:ind w:left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If authorised by an officer</w:t>
            </w:r>
            <w:r w:rsidR="000E40D5">
              <w:rPr>
                <w:rFonts w:eastAsia="Calibri"/>
                <w:sz w:val="24"/>
                <w:szCs w:val="24"/>
              </w:rPr>
              <w:t xml:space="preserve"> of the Department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14:paraId="4FC64186" w14:textId="376ABA0E" w:rsidR="00D22A50" w:rsidRDefault="00D22A50">
            <w:pPr>
              <w:tabs>
                <w:tab w:val="left" w:pos="9072"/>
              </w:tabs>
              <w:spacing w:line="240" w:lineRule="auto"/>
              <w:ind w:left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1150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7856" w14:textId="77777777" w:rsidR="00AD0063" w:rsidRPr="00123323" w:rsidRDefault="00AD0063" w:rsidP="00AD0063">
            <w:pPr>
              <w:widowControl w:val="0"/>
              <w:tabs>
                <w:tab w:val="left" w:pos="307"/>
                <w:tab w:val="left" w:pos="9072"/>
              </w:tabs>
              <w:spacing w:before="120" w:after="120" w:line="240" w:lineRule="auto"/>
              <w:ind w:right="317"/>
              <w:rPr>
                <w:rFonts w:eastAsia="Calibri"/>
                <w:sz w:val="24"/>
                <w:szCs w:val="24"/>
              </w:rPr>
            </w:pPr>
            <w:r w:rsidRPr="00123323">
              <w:rPr>
                <w:rFonts w:eastAsia="Calibri"/>
                <w:sz w:val="24"/>
                <w:szCs w:val="24"/>
              </w:rPr>
              <w:t>Application must be made:</w:t>
            </w:r>
          </w:p>
          <w:p w14:paraId="176F6C16" w14:textId="77777777" w:rsidR="00AD0063" w:rsidRPr="00123323" w:rsidRDefault="00AD0063" w:rsidP="006D3FF9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345"/>
                <w:tab w:val="left" w:pos="9072"/>
              </w:tabs>
              <w:spacing w:after="120" w:line="240" w:lineRule="auto"/>
              <w:ind w:right="318"/>
              <w:rPr>
                <w:rFonts w:eastAsia="Calibri"/>
                <w:sz w:val="24"/>
                <w:szCs w:val="24"/>
              </w:rPr>
            </w:pPr>
            <w:r w:rsidRPr="00123323">
              <w:rPr>
                <w:rFonts w:eastAsia="Calibri"/>
                <w:sz w:val="24"/>
                <w:szCs w:val="24"/>
              </w:rPr>
              <w:t xml:space="preserve">as an Internet application; or </w:t>
            </w:r>
          </w:p>
          <w:p w14:paraId="47215C57" w14:textId="12CB82A8" w:rsidR="00A53B89" w:rsidRDefault="00AD0063" w:rsidP="00822E08">
            <w:pPr>
              <w:tabs>
                <w:tab w:val="left" w:pos="423"/>
                <w:tab w:val="left" w:pos="1861"/>
                <w:tab w:val="left" w:pos="9072"/>
              </w:tabs>
              <w:spacing w:line="240" w:lineRule="auto"/>
              <w:ind w:left="345" w:right="317" w:hanging="345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>
              <w:rPr>
                <w:rFonts w:eastAsia="Calibri"/>
                <w:sz w:val="24"/>
                <w:szCs w:val="24"/>
              </w:rPr>
              <w:t xml:space="preserve">(b) </w:t>
            </w:r>
            <w:r w:rsidRPr="00123323">
              <w:rPr>
                <w:rFonts w:eastAsia="Calibri"/>
                <w:sz w:val="24"/>
                <w:szCs w:val="24"/>
              </w:rPr>
              <w:t xml:space="preserve">if an officer </w:t>
            </w:r>
            <w:r w:rsidR="000E40D5">
              <w:rPr>
                <w:rFonts w:eastAsia="Calibri"/>
                <w:sz w:val="24"/>
                <w:szCs w:val="24"/>
              </w:rPr>
              <w:t xml:space="preserve">of the Department </w:t>
            </w:r>
            <w:r w:rsidRPr="00123323">
              <w:rPr>
                <w:rFonts w:eastAsia="Calibri"/>
                <w:sz w:val="24"/>
                <w:szCs w:val="24"/>
              </w:rPr>
              <w:t xml:space="preserve">has sent an </w:t>
            </w:r>
            <w:r w:rsidR="00822E08">
              <w:rPr>
                <w:rFonts w:eastAsia="Calibri"/>
                <w:sz w:val="24"/>
                <w:szCs w:val="24"/>
              </w:rPr>
              <w:t>authorising email to the applicant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23323">
              <w:rPr>
                <w:rFonts w:eastAsia="Calibri"/>
                <w:sz w:val="24"/>
                <w:szCs w:val="24"/>
              </w:rPr>
              <w:t>– in accordance with subsection</w:t>
            </w:r>
            <w:r w:rsidR="00D22A50">
              <w:rPr>
                <w:rFonts w:eastAsia="Calibri"/>
                <w:sz w:val="24"/>
                <w:szCs w:val="24"/>
              </w:rPr>
              <w:t xml:space="preserve"> 8</w:t>
            </w:r>
            <w:r>
              <w:rPr>
                <w:rFonts w:eastAsia="Calibri"/>
                <w:sz w:val="24"/>
                <w:szCs w:val="24"/>
              </w:rPr>
              <w:t>(3A)</w:t>
            </w:r>
            <w:r w:rsidRPr="00123323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987722F" w14:textId="77777777" w:rsidR="00A53B89" w:rsidRDefault="00A53B89" w:rsidP="00A53B89">
      <w:pPr>
        <w:pStyle w:val="paragraphsub"/>
      </w:pPr>
    </w:p>
    <w:p w14:paraId="7C34440C" w14:textId="77777777" w:rsidR="00A53B89" w:rsidRDefault="00A53B89" w:rsidP="00A53B89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  <w:bookmarkStart w:id="31" w:name="_Toc469401519"/>
    </w:p>
    <w:p w14:paraId="7C236B6E" w14:textId="77777777" w:rsidR="00A53B89" w:rsidRDefault="00A53B89" w:rsidP="00A53B89">
      <w:pPr>
        <w:pStyle w:val="ActHead6"/>
        <w:rPr>
          <w:rFonts w:ascii="Times New Roman" w:hAnsi="Times New Roman"/>
        </w:rPr>
      </w:pPr>
      <w:bookmarkStart w:id="32" w:name="_Toc505854031"/>
      <w:bookmarkStart w:id="33" w:name="_Toc516140546"/>
      <w:r>
        <w:rPr>
          <w:rFonts w:ascii="Times New Roman" w:hAnsi="Times New Roman"/>
        </w:rPr>
        <w:lastRenderedPageBreak/>
        <w:t>Schedule 4— Working Holiday (Temporary) (Class TZ) and Subclass 417 (Working Holiday) Visa (countries, conditions and age requirements)</w:t>
      </w:r>
      <w:bookmarkEnd w:id="31"/>
      <w:bookmarkEnd w:id="32"/>
      <w:bookmarkEnd w:id="33"/>
    </w:p>
    <w:p w14:paraId="75DD4A87" w14:textId="77777777" w:rsidR="00A53B89" w:rsidRDefault="00A53B89" w:rsidP="00A53B89">
      <w:pPr>
        <w:pStyle w:val="paragraphsu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048"/>
        <w:gridCol w:w="3335"/>
        <w:gridCol w:w="2207"/>
      </w:tblGrid>
      <w:tr w:rsidR="00A53B89" w14:paraId="34DFDE20" w14:textId="77777777" w:rsidTr="00A53B89">
        <w:trPr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8108B7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82F13" w14:textId="77777777" w:rsidR="00A53B89" w:rsidRDefault="00A53B89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COLUMN 1</w:t>
            </w:r>
          </w:p>
          <w:p w14:paraId="4072902B" w14:textId="77777777" w:rsidR="00A53B89" w:rsidRDefault="00A53B89">
            <w:pPr>
              <w:spacing w:after="120"/>
              <w:jc w:val="center"/>
              <w:rPr>
                <w:szCs w:val="22"/>
              </w:rPr>
            </w:pPr>
            <w:r>
              <w:rPr>
                <w:rFonts w:eastAsia="Calibri"/>
                <w:b/>
                <w:szCs w:val="22"/>
              </w:rPr>
              <w:t>Foreign Countries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1982B" w14:textId="77777777" w:rsidR="00A53B89" w:rsidRDefault="00A53B89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COLUMN 2</w:t>
            </w:r>
          </w:p>
          <w:p w14:paraId="6C076C3B" w14:textId="77777777" w:rsidR="00A53B89" w:rsidRDefault="00A53B89">
            <w:pPr>
              <w:spacing w:after="120"/>
              <w:jc w:val="center"/>
              <w:rPr>
                <w:szCs w:val="22"/>
              </w:rPr>
            </w:pPr>
            <w:r>
              <w:rPr>
                <w:rFonts w:eastAsia="Calibri"/>
                <w:b/>
                <w:szCs w:val="22"/>
              </w:rPr>
              <w:t>Conditions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CFFFA1" w14:textId="77777777" w:rsidR="00A53B89" w:rsidRDefault="00A53B89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COLUMN 3</w:t>
            </w:r>
          </w:p>
          <w:p w14:paraId="0D8EA86C" w14:textId="77777777" w:rsidR="00A53B89" w:rsidRDefault="00A53B89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Maximum Age </w:t>
            </w:r>
          </w:p>
        </w:tc>
      </w:tr>
      <w:tr w:rsidR="00A53B89" w14:paraId="7B9DFF36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2F85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B623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Belgium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5F18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Belgium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D14B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4635A28C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BA11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D55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02CC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Canada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196F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2B67AA8D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AC01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5F5C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Denmark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FA5B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Denmark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5CC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62BB28F6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BC16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822A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Finland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DDC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Finland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5A47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1230C350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5709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BCCC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D7B8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France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801E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6D3D12A0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8151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F589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Italy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560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Italy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9056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7B51D485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66BB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EF46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Norway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1403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Norway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B125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3DB4A21C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ABB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783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Sweden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038B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Sweden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B501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63268BF8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CF3B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FA14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Netherlands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9D78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The Netherlands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D405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15CD9B9E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A639" w14:textId="77777777" w:rsidR="00A53B89" w:rsidRDefault="00A53B89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F95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Republic of Ireland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008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the Republic of Ireland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11C5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3F8D3F2A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C934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8A55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United Kingdom of Great Britain and Northern Ireland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D2CC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applicant’s nationality is British Citizen or British National (Overseas)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8F95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30C7CDC4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07A6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987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Estonia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E228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Estonia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AF3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6FFDF60E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A899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F1F6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Germany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5849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Germany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D458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5A56A265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58DD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1823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C851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Japan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77D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2F7CC88E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D392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6626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Malta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A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Malta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174E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3547557B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B26C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B3F9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Hong Kong Special Administrative Region, People’s Republic of China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3005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47B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6BE68ADB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1E83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E5E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Republic of Cyprus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4728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the Republic of Cyprus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AD6A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21AB9DE8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DB1D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9C36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Republic of Korea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91B2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indicate that the applicant is a national of the Republic of Korea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177A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3B89" w14:paraId="0A772614" w14:textId="77777777" w:rsidTr="00A53B8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870D" w14:textId="77777777" w:rsidR="00A53B89" w:rsidRDefault="00A53B89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D949" w14:textId="77777777" w:rsidR="00A53B89" w:rsidRDefault="00A53B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Passports issued by the authorities of Taiwan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9E03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must not purport to be an official or diplomatic passport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A06B" w14:textId="77777777" w:rsidR="00A53B89" w:rsidRDefault="00A53B89">
            <w:pPr>
              <w:spacing w:before="120" w:after="12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17FC94D3" w14:textId="77777777" w:rsidR="00A53B89" w:rsidRDefault="00A53B89" w:rsidP="00A53B89">
      <w:pPr>
        <w:pStyle w:val="paragraphsub"/>
        <w:ind w:left="0" w:firstLine="0"/>
      </w:pPr>
    </w:p>
    <w:p w14:paraId="4FE62809" w14:textId="77777777" w:rsidR="00A53B89" w:rsidRDefault="00A53B89" w:rsidP="00A53B89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  <w:bookmarkStart w:id="34" w:name="_Toc454512518"/>
    </w:p>
    <w:p w14:paraId="4B9AC2C0" w14:textId="77777777" w:rsidR="00A53B89" w:rsidRDefault="00A53B89" w:rsidP="00A53B89">
      <w:pPr>
        <w:pStyle w:val="ActHead6"/>
        <w:rPr>
          <w:rFonts w:ascii="Times New Roman" w:hAnsi="Times New Roman"/>
        </w:rPr>
      </w:pPr>
      <w:bookmarkStart w:id="35" w:name="_Toc505854032"/>
      <w:bookmarkStart w:id="36" w:name="_Toc516140547"/>
      <w:r>
        <w:rPr>
          <w:rFonts w:ascii="Times New Roman" w:hAnsi="Times New Roman"/>
        </w:rPr>
        <w:lastRenderedPageBreak/>
        <w:t>Schedule 5 – Repeals</w:t>
      </w:r>
      <w:bookmarkEnd w:id="34"/>
      <w:bookmarkEnd w:id="35"/>
      <w:bookmarkEnd w:id="36"/>
    </w:p>
    <w:p w14:paraId="0B2E25A8" w14:textId="28E435C5" w:rsidR="00A53B89" w:rsidRDefault="00A53B89" w:rsidP="00A53B89">
      <w:pPr>
        <w:pStyle w:val="ActHead9"/>
        <w:ind w:left="0" w:firstLine="0"/>
      </w:pPr>
      <w:bookmarkStart w:id="37" w:name="_Toc505854033"/>
      <w:bookmarkStart w:id="38" w:name="_Toc516140548"/>
      <w:r>
        <w:t xml:space="preserve">Migration (IMMI </w:t>
      </w:r>
      <w:r w:rsidR="00757C20">
        <w:t>18/023</w:t>
      </w:r>
      <w:r>
        <w:t>: Arrangements for Work and Holiday and Working Holiday Visa Applications) Instrument 201</w:t>
      </w:r>
      <w:r w:rsidR="00757C20">
        <w:t xml:space="preserve">8 </w:t>
      </w:r>
      <w:r w:rsidR="00757C20">
        <w:rPr>
          <w:i w:val="0"/>
        </w:rPr>
        <w:t>[F2018C00212]</w:t>
      </w:r>
      <w:bookmarkEnd w:id="37"/>
      <w:bookmarkEnd w:id="38"/>
    </w:p>
    <w:p w14:paraId="046752B6" w14:textId="77777777" w:rsidR="00A53B89" w:rsidRDefault="00A53B89" w:rsidP="00A53B89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  The whole of the instrument</w:t>
      </w:r>
    </w:p>
    <w:p w14:paraId="0ADCB7D5" w14:textId="77777777" w:rsidR="00A53B89" w:rsidRDefault="00A53B89" w:rsidP="00A53B89">
      <w:pPr>
        <w:pStyle w:val="Item"/>
      </w:pPr>
      <w:r>
        <w:t>Repeal the instrument.</w:t>
      </w:r>
    </w:p>
    <w:p w14:paraId="50852432" w14:textId="77777777" w:rsidR="00A53B89" w:rsidRDefault="00A53B89" w:rsidP="00A53B89"/>
    <w:p w14:paraId="1ECA6663" w14:textId="77777777" w:rsidR="00A53B89" w:rsidRDefault="00A53B89" w:rsidP="00A53B89">
      <w:pPr>
        <w:pStyle w:val="BodyPara"/>
        <w:numPr>
          <w:ilvl w:val="0"/>
          <w:numId w:val="0"/>
        </w:numPr>
        <w:tabs>
          <w:tab w:val="left" w:pos="720"/>
        </w:tabs>
        <w:ind w:left="720"/>
      </w:pPr>
    </w:p>
    <w:p w14:paraId="55C69DBC" w14:textId="77777777" w:rsidR="00A53B89" w:rsidRDefault="00A53B89" w:rsidP="00A53B89"/>
    <w:p w14:paraId="2305538C" w14:textId="77777777" w:rsidR="00A75FE9" w:rsidRDefault="00A75FE9" w:rsidP="00A53B89">
      <w:pPr>
        <w:outlineLvl w:val="0"/>
      </w:pPr>
    </w:p>
    <w:sectPr w:rsidR="00A75FE9" w:rsidSect="00886FAC">
      <w:headerReference w:type="even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5D86" w14:textId="77777777" w:rsidR="004733D0" w:rsidRDefault="004733D0" w:rsidP="00715914">
      <w:pPr>
        <w:spacing w:line="240" w:lineRule="auto"/>
      </w:pPr>
      <w:r>
        <w:separator/>
      </w:r>
    </w:p>
  </w:endnote>
  <w:endnote w:type="continuationSeparator" w:id="0">
    <w:p w14:paraId="4996B36F" w14:textId="77777777" w:rsidR="004733D0" w:rsidRDefault="004733D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subsetted="1" w:fontKey="{4AECA995-5BF9-4546-BE5D-D5A99B9799E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62604" w14:textId="77777777" w:rsidR="004733D0" w:rsidRPr="00E33C1C" w:rsidRDefault="004733D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33D0" w14:paraId="0040DEF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7D54DA" w14:textId="77777777" w:rsidR="004733D0" w:rsidRDefault="004733D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2CEA2A" w14:textId="1159989F" w:rsidR="004733D0" w:rsidRPr="004E1307" w:rsidRDefault="004733D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62F9">
            <w:rPr>
              <w:i/>
              <w:noProof/>
              <w:sz w:val="18"/>
            </w:rPr>
            <w:t>Migration (IMMI 18/102: Arrangements for Work and Holiday and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20253A" w14:textId="77777777" w:rsidR="004733D0" w:rsidRDefault="004733D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733D0" w14:paraId="3C80B20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B75D3C" w14:textId="77777777" w:rsidR="004733D0" w:rsidRDefault="004733D0" w:rsidP="00A369E3">
          <w:pPr>
            <w:jc w:val="right"/>
            <w:rPr>
              <w:sz w:val="18"/>
            </w:rPr>
          </w:pPr>
        </w:p>
      </w:tc>
    </w:tr>
  </w:tbl>
  <w:p w14:paraId="303A4F45" w14:textId="77777777" w:rsidR="004733D0" w:rsidRPr="00ED79B6" w:rsidRDefault="004733D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D0D5" w14:textId="77777777" w:rsidR="004733D0" w:rsidRPr="00E33C1C" w:rsidRDefault="004733D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33D0" w14:paraId="445A3B6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D85D4F" w14:textId="77777777" w:rsidR="004733D0" w:rsidRDefault="004733D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80890C" w14:textId="117C473F" w:rsidR="004733D0" w:rsidRDefault="004733D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62F9">
            <w:rPr>
              <w:i/>
              <w:noProof/>
              <w:sz w:val="18"/>
            </w:rPr>
            <w:t>Migration (IMMI 18/102: Arrangements for Work and Holiday and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167A2F" w14:textId="77777777" w:rsidR="004733D0" w:rsidRDefault="004733D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33D0" w14:paraId="7E4B3E0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A5F8EB" w14:textId="77777777" w:rsidR="004733D0" w:rsidRDefault="004733D0" w:rsidP="00A369E3">
          <w:pPr>
            <w:rPr>
              <w:sz w:val="18"/>
            </w:rPr>
          </w:pPr>
        </w:p>
      </w:tc>
    </w:tr>
  </w:tbl>
  <w:p w14:paraId="2797EA57" w14:textId="77777777" w:rsidR="004733D0" w:rsidRPr="00ED79B6" w:rsidRDefault="004733D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6BFD" w14:textId="77777777" w:rsidR="004733D0" w:rsidRPr="00E33C1C" w:rsidRDefault="004733D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33D0" w14:paraId="1DCB903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3C9976" w14:textId="77777777" w:rsidR="004733D0" w:rsidRDefault="004733D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D80176" w14:textId="77777777" w:rsidR="004733D0" w:rsidRDefault="004733D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BCCB2F" w14:textId="77777777" w:rsidR="004733D0" w:rsidRDefault="004733D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5681BB2" w14:textId="77777777" w:rsidR="004733D0" w:rsidRPr="00ED79B6" w:rsidRDefault="004733D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39804" w14:textId="77777777" w:rsidR="004733D0" w:rsidRPr="002B0EA5" w:rsidRDefault="004733D0" w:rsidP="0068030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733D0" w14:paraId="236FE5D6" w14:textId="77777777" w:rsidTr="00680306">
      <w:tc>
        <w:tcPr>
          <w:tcW w:w="365" w:type="pct"/>
        </w:tcPr>
        <w:p w14:paraId="7A6BA31F" w14:textId="77777777" w:rsidR="004733D0" w:rsidRDefault="004733D0" w:rsidP="00AF46E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E5DDC05" w14:textId="31AA3B5E" w:rsidR="004733D0" w:rsidRDefault="004733D0" w:rsidP="0068030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62F9">
            <w:rPr>
              <w:i/>
              <w:noProof/>
              <w:sz w:val="18"/>
            </w:rPr>
            <w:t>Migration (IMMI 18/102: Arrangements for Work and Holiday and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1CE53C1" w14:textId="77777777" w:rsidR="004733D0" w:rsidRPr="00516185" w:rsidRDefault="004733D0" w:rsidP="00680306">
          <w:pPr>
            <w:spacing w:line="0" w:lineRule="atLeast"/>
            <w:jc w:val="right"/>
            <w:rPr>
              <w:i/>
              <w:sz w:val="18"/>
            </w:rPr>
          </w:pPr>
          <w:r w:rsidRPr="00516185">
            <w:rPr>
              <w:i/>
              <w:sz w:val="18"/>
            </w:rPr>
            <w:t>i</w:t>
          </w:r>
        </w:p>
      </w:tc>
    </w:tr>
    <w:tr w:rsidR="004733D0" w14:paraId="6C9070D6" w14:textId="77777777" w:rsidTr="00680306">
      <w:tc>
        <w:tcPr>
          <w:tcW w:w="5000" w:type="pct"/>
          <w:gridSpan w:val="3"/>
        </w:tcPr>
        <w:p w14:paraId="16D10A9A" w14:textId="77777777" w:rsidR="004733D0" w:rsidRDefault="004733D0" w:rsidP="00680306">
          <w:pPr>
            <w:jc w:val="right"/>
            <w:rPr>
              <w:sz w:val="18"/>
            </w:rPr>
          </w:pPr>
        </w:p>
      </w:tc>
    </w:tr>
  </w:tbl>
  <w:p w14:paraId="7C45B919" w14:textId="77777777" w:rsidR="004733D0" w:rsidRPr="00ED79B6" w:rsidRDefault="004733D0" w:rsidP="0068030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8EBC" w14:textId="77777777" w:rsidR="004733D0" w:rsidRPr="002B0EA5" w:rsidRDefault="004733D0" w:rsidP="0068030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733D0" w:rsidRPr="00AF46E0" w14:paraId="2DDA994D" w14:textId="77777777" w:rsidTr="00113E1F">
      <w:tc>
        <w:tcPr>
          <w:tcW w:w="947" w:type="pct"/>
        </w:tcPr>
        <w:p w14:paraId="5EA16729" w14:textId="77777777" w:rsidR="004733D0" w:rsidRDefault="004733D0" w:rsidP="0068030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0FF77D2" w14:textId="4EB69BF1" w:rsidR="004733D0" w:rsidRDefault="004733D0" w:rsidP="0068030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0F18">
            <w:rPr>
              <w:i/>
              <w:noProof/>
              <w:sz w:val="18"/>
            </w:rPr>
            <w:t>Migration (IMMI 18/102: Arrangements for Work and Holiday and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3A4A1A9" w14:textId="77777777" w:rsidR="004733D0" w:rsidRPr="00AF46E0" w:rsidRDefault="004733D0" w:rsidP="002322EF">
          <w:pPr>
            <w:tabs>
              <w:tab w:val="left" w:pos="267"/>
              <w:tab w:val="right" w:pos="407"/>
            </w:tabs>
            <w:spacing w:line="0" w:lineRule="atLeast"/>
            <w:rPr>
              <w:sz w:val="18"/>
              <w:highlight w:val="yellow"/>
            </w:rPr>
          </w:pPr>
          <w:r>
            <w:rPr>
              <w:sz w:val="18"/>
            </w:rPr>
            <w:t>i</w:t>
          </w:r>
        </w:p>
      </w:tc>
    </w:tr>
    <w:tr w:rsidR="004733D0" w14:paraId="1ACD06B2" w14:textId="77777777" w:rsidTr="00113E1F">
      <w:tc>
        <w:tcPr>
          <w:tcW w:w="5000" w:type="pct"/>
          <w:gridSpan w:val="3"/>
        </w:tcPr>
        <w:p w14:paraId="3637EEB3" w14:textId="77777777" w:rsidR="004733D0" w:rsidRDefault="004733D0" w:rsidP="00680306">
          <w:pPr>
            <w:rPr>
              <w:sz w:val="18"/>
            </w:rPr>
          </w:pPr>
        </w:p>
      </w:tc>
    </w:tr>
  </w:tbl>
  <w:p w14:paraId="4686A0F2" w14:textId="77777777" w:rsidR="004733D0" w:rsidRPr="00ED79B6" w:rsidRDefault="004733D0" w:rsidP="0068030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C84D" w14:textId="77777777" w:rsidR="004733D0" w:rsidRPr="002B0EA5" w:rsidRDefault="004733D0" w:rsidP="0068030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733D0" w14:paraId="447D082C" w14:textId="77777777" w:rsidTr="00680306">
      <w:tc>
        <w:tcPr>
          <w:tcW w:w="365" w:type="pct"/>
        </w:tcPr>
        <w:p w14:paraId="49ECFD9D" w14:textId="77777777" w:rsidR="004733D0" w:rsidRDefault="004733D0" w:rsidP="00AF46E0">
          <w:pPr>
            <w:spacing w:line="0" w:lineRule="atLeast"/>
            <w:rPr>
              <w:sz w:val="18"/>
            </w:rPr>
          </w:pPr>
          <w:r w:rsidRPr="00516185">
            <w:rPr>
              <w:sz w:val="18"/>
            </w:rPr>
            <w:fldChar w:fldCharType="begin"/>
          </w:r>
          <w:r w:rsidRPr="00516185">
            <w:rPr>
              <w:sz w:val="18"/>
            </w:rPr>
            <w:instrText xml:space="preserve"> PAGE   \* MERGEFORMAT </w:instrText>
          </w:r>
          <w:r w:rsidRPr="00516185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516185">
            <w:rPr>
              <w:noProof/>
              <w:sz w:val="18"/>
            </w:rPr>
            <w:fldChar w:fldCharType="end"/>
          </w:r>
        </w:p>
      </w:tc>
      <w:tc>
        <w:tcPr>
          <w:tcW w:w="3688" w:type="pct"/>
        </w:tcPr>
        <w:p w14:paraId="23CA44BE" w14:textId="77178DF3" w:rsidR="004733D0" w:rsidRDefault="004733D0" w:rsidP="0068030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62F9">
            <w:rPr>
              <w:i/>
              <w:noProof/>
              <w:sz w:val="18"/>
            </w:rPr>
            <w:t>Migration (IMMI 18/102: Arrangements for Work and Holiday and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1BC00F2" w14:textId="77777777" w:rsidR="004733D0" w:rsidRDefault="004733D0" w:rsidP="00680306">
          <w:pPr>
            <w:spacing w:line="0" w:lineRule="atLeast"/>
            <w:jc w:val="right"/>
            <w:rPr>
              <w:sz w:val="18"/>
            </w:rPr>
          </w:pPr>
        </w:p>
      </w:tc>
    </w:tr>
    <w:tr w:rsidR="004733D0" w14:paraId="63D045E5" w14:textId="77777777" w:rsidTr="00680306">
      <w:tc>
        <w:tcPr>
          <w:tcW w:w="5000" w:type="pct"/>
          <w:gridSpan w:val="3"/>
        </w:tcPr>
        <w:p w14:paraId="0BAF6C09" w14:textId="77777777" w:rsidR="004733D0" w:rsidRDefault="004733D0" w:rsidP="00680306">
          <w:pPr>
            <w:jc w:val="right"/>
            <w:rPr>
              <w:sz w:val="18"/>
            </w:rPr>
          </w:pPr>
        </w:p>
      </w:tc>
    </w:tr>
  </w:tbl>
  <w:p w14:paraId="48165DF9" w14:textId="77777777" w:rsidR="004733D0" w:rsidRPr="00ED79B6" w:rsidRDefault="004733D0" w:rsidP="0068030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F79F" w14:textId="77777777" w:rsidR="004733D0" w:rsidRPr="002B0EA5" w:rsidRDefault="004733D0" w:rsidP="0068030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733D0" w:rsidRPr="00AF46E0" w14:paraId="10EBD4E4" w14:textId="77777777" w:rsidTr="00113E1F">
      <w:tc>
        <w:tcPr>
          <w:tcW w:w="947" w:type="pct"/>
        </w:tcPr>
        <w:p w14:paraId="4E24939C" w14:textId="77777777" w:rsidR="004733D0" w:rsidRDefault="004733D0" w:rsidP="0068030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C3FA375" w14:textId="31CF08B3" w:rsidR="004733D0" w:rsidRDefault="004733D0" w:rsidP="0068030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0F18">
            <w:rPr>
              <w:i/>
              <w:noProof/>
              <w:sz w:val="18"/>
            </w:rPr>
            <w:t>Migration (IMMI 18/102: Arrangements for Work and Holiday and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06EACE6" w14:textId="47D1631D" w:rsidR="004733D0" w:rsidRPr="00AF46E0" w:rsidRDefault="004733D0" w:rsidP="002322EF">
          <w:pPr>
            <w:tabs>
              <w:tab w:val="left" w:pos="267"/>
              <w:tab w:val="right" w:pos="407"/>
            </w:tabs>
            <w:spacing w:line="0" w:lineRule="atLeast"/>
            <w:rPr>
              <w:sz w:val="18"/>
              <w:highlight w:val="yellow"/>
            </w:rPr>
          </w:pPr>
          <w:r w:rsidRPr="00886FAC">
            <w:rPr>
              <w:sz w:val="18"/>
            </w:rPr>
            <w:fldChar w:fldCharType="begin"/>
          </w:r>
          <w:r w:rsidRPr="00886FAC">
            <w:rPr>
              <w:sz w:val="18"/>
            </w:rPr>
            <w:instrText xml:space="preserve"> PAGE   \* MERGEFORMAT </w:instrText>
          </w:r>
          <w:r w:rsidRPr="00886FAC">
            <w:rPr>
              <w:sz w:val="18"/>
            </w:rPr>
            <w:fldChar w:fldCharType="separate"/>
          </w:r>
          <w:r w:rsidR="00C80F18">
            <w:rPr>
              <w:noProof/>
              <w:sz w:val="18"/>
            </w:rPr>
            <w:t>17</w:t>
          </w:r>
          <w:r w:rsidRPr="00886FAC">
            <w:rPr>
              <w:noProof/>
              <w:sz w:val="18"/>
            </w:rPr>
            <w:fldChar w:fldCharType="end"/>
          </w:r>
        </w:p>
      </w:tc>
    </w:tr>
    <w:tr w:rsidR="004733D0" w14:paraId="0078BF3F" w14:textId="77777777" w:rsidTr="00113E1F">
      <w:tc>
        <w:tcPr>
          <w:tcW w:w="5000" w:type="pct"/>
          <w:gridSpan w:val="3"/>
        </w:tcPr>
        <w:p w14:paraId="4252E06E" w14:textId="77777777" w:rsidR="004733D0" w:rsidRDefault="004733D0" w:rsidP="00680306">
          <w:pPr>
            <w:rPr>
              <w:sz w:val="18"/>
            </w:rPr>
          </w:pPr>
        </w:p>
      </w:tc>
    </w:tr>
  </w:tbl>
  <w:p w14:paraId="334D7ADA" w14:textId="77777777" w:rsidR="004733D0" w:rsidRPr="00ED79B6" w:rsidRDefault="004733D0" w:rsidP="0068030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990C" w14:textId="77777777" w:rsidR="004733D0" w:rsidRDefault="004733D0" w:rsidP="00715914">
      <w:pPr>
        <w:spacing w:line="240" w:lineRule="auto"/>
      </w:pPr>
      <w:r>
        <w:separator/>
      </w:r>
    </w:p>
  </w:footnote>
  <w:footnote w:type="continuationSeparator" w:id="0">
    <w:p w14:paraId="6C570FF8" w14:textId="77777777" w:rsidR="004733D0" w:rsidRDefault="004733D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BB3A" w14:textId="77777777" w:rsidR="004733D0" w:rsidRPr="005F1388" w:rsidRDefault="004733D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7226" w14:textId="77777777" w:rsidR="004733D0" w:rsidRPr="005F1388" w:rsidRDefault="004733D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5207" w14:textId="05870AD3" w:rsidR="004733D0" w:rsidRDefault="004733D0" w:rsidP="006133E6">
    <w:pPr>
      <w:pStyle w:val="Header"/>
      <w:jc w:val="right"/>
    </w:pPr>
    <w:r w:rsidRPr="00680306">
      <w:t xml:space="preserve">IMMI </w:t>
    </w:r>
    <w:r>
      <w:t>18/102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D9D8" w14:textId="77777777" w:rsidR="004733D0" w:rsidRDefault="004733D0" w:rsidP="00715914">
    <w:pPr>
      <w:rPr>
        <w:sz w:val="20"/>
      </w:rPr>
    </w:pPr>
  </w:p>
  <w:p w14:paraId="758B04B0" w14:textId="77777777" w:rsidR="004733D0" w:rsidRDefault="004733D0" w:rsidP="00715914">
    <w:pPr>
      <w:rPr>
        <w:sz w:val="20"/>
      </w:rPr>
    </w:pPr>
  </w:p>
  <w:p w14:paraId="713FD03E" w14:textId="77777777" w:rsidR="004733D0" w:rsidRPr="007A1328" w:rsidRDefault="004733D0" w:rsidP="00715914">
    <w:pPr>
      <w:rPr>
        <w:sz w:val="20"/>
      </w:rPr>
    </w:pPr>
  </w:p>
  <w:p w14:paraId="3824C18D" w14:textId="77777777" w:rsidR="004733D0" w:rsidRPr="007A1328" w:rsidRDefault="004733D0" w:rsidP="00715914">
    <w:pPr>
      <w:rPr>
        <w:b/>
        <w:sz w:val="24"/>
      </w:rPr>
    </w:pPr>
  </w:p>
  <w:p w14:paraId="75220EC5" w14:textId="77777777" w:rsidR="004733D0" w:rsidRPr="007A1328" w:rsidRDefault="004733D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1F725" w14:textId="0764077F" w:rsidR="004733D0" w:rsidRPr="007A1328" w:rsidRDefault="004733D0" w:rsidP="00715914">
    <w:pPr>
      <w:jc w:val="right"/>
      <w:rPr>
        <w:sz w:val="20"/>
      </w:rPr>
    </w:pPr>
  </w:p>
  <w:p w14:paraId="3EE31A83" w14:textId="77777777" w:rsidR="004733D0" w:rsidRPr="007A1328" w:rsidRDefault="004733D0" w:rsidP="00715914">
    <w:pPr>
      <w:jc w:val="right"/>
      <w:rPr>
        <w:sz w:val="20"/>
      </w:rPr>
    </w:pPr>
  </w:p>
  <w:p w14:paraId="297CE5CA" w14:textId="77777777" w:rsidR="004733D0" w:rsidRPr="007A1328" w:rsidRDefault="004733D0" w:rsidP="00715914">
    <w:pPr>
      <w:jc w:val="right"/>
      <w:rPr>
        <w:sz w:val="20"/>
      </w:rPr>
    </w:pPr>
  </w:p>
  <w:p w14:paraId="378833D3" w14:textId="77777777" w:rsidR="004733D0" w:rsidRPr="007A1328" w:rsidRDefault="004733D0" w:rsidP="00715914">
    <w:pPr>
      <w:jc w:val="right"/>
      <w:rPr>
        <w:b/>
        <w:sz w:val="24"/>
      </w:rPr>
    </w:pPr>
  </w:p>
  <w:p w14:paraId="7F38FD64" w14:textId="77777777" w:rsidR="004733D0" w:rsidRPr="007A1328" w:rsidRDefault="004733D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08DB2" w14:textId="77777777" w:rsidR="004733D0" w:rsidRDefault="004733D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FFC9" w14:textId="77777777" w:rsidR="004733D0" w:rsidRDefault="004733D0" w:rsidP="00715914">
    <w:pPr>
      <w:rPr>
        <w:sz w:val="20"/>
      </w:rPr>
    </w:pPr>
  </w:p>
  <w:p w14:paraId="350E75B9" w14:textId="77777777" w:rsidR="004733D0" w:rsidRDefault="004733D0" w:rsidP="00715914">
    <w:pPr>
      <w:rPr>
        <w:sz w:val="20"/>
      </w:rPr>
    </w:pPr>
  </w:p>
  <w:p w14:paraId="06C6FA6D" w14:textId="77777777" w:rsidR="004733D0" w:rsidRPr="007A1328" w:rsidRDefault="004733D0" w:rsidP="00715914">
    <w:pPr>
      <w:rPr>
        <w:sz w:val="20"/>
      </w:rPr>
    </w:pPr>
  </w:p>
  <w:p w14:paraId="1A81CE43" w14:textId="77777777" w:rsidR="004733D0" w:rsidRPr="007A1328" w:rsidRDefault="004733D0" w:rsidP="00715914">
    <w:pPr>
      <w:rPr>
        <w:b/>
        <w:sz w:val="24"/>
      </w:rPr>
    </w:pPr>
  </w:p>
  <w:p w14:paraId="00D2AFB1" w14:textId="77777777" w:rsidR="004733D0" w:rsidRPr="007A1328" w:rsidRDefault="004733D0" w:rsidP="00D6537E">
    <w:pPr>
      <w:pBdr>
        <w:bottom w:val="single" w:sz="6" w:space="1" w:color="auto"/>
      </w:pBdr>
      <w:spacing w:after="120"/>
      <w:rPr>
        <w:sz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10972AB" wp14:editId="5280CC48">
              <wp:simplePos x="0" y="0"/>
              <wp:positionH relativeFrom="margin">
                <wp:posOffset>10160</wp:posOffset>
              </wp:positionH>
              <wp:positionV relativeFrom="margin">
                <wp:posOffset>2152015</wp:posOffset>
              </wp:positionV>
              <wp:extent cx="5315585" cy="2125980"/>
              <wp:effectExtent l="0" t="1437640" r="0" b="1170305"/>
              <wp:wrapNone/>
              <wp:docPr id="2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5585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CEE8" w14:textId="77777777" w:rsidR="004733D0" w:rsidRDefault="004733D0" w:rsidP="00AA48ED">
                          <w:pPr>
                            <w:pStyle w:val="NormalWeb"/>
                            <w:spacing w:before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972AB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.8pt;margin-top:169.45pt;width:418.55pt;height:167.4pt;rotation:-45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229CEE8" w14:textId="77777777" w:rsidR="00A53B89" w:rsidRDefault="00A53B89" w:rsidP="00AA48ED">
                    <w:pPr>
                      <w:pStyle w:val="NormalWeb"/>
                      <w:spacing w:before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A9D"/>
    <w:multiLevelType w:val="hybridMultilevel"/>
    <w:tmpl w:val="2E805706"/>
    <w:lvl w:ilvl="0" w:tplc="0C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D5139"/>
    <w:multiLevelType w:val="hybridMultilevel"/>
    <w:tmpl w:val="918E8308"/>
    <w:lvl w:ilvl="0" w:tplc="B7409F1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A2696"/>
    <w:multiLevelType w:val="hybridMultilevel"/>
    <w:tmpl w:val="4A0AE82E"/>
    <w:lvl w:ilvl="0" w:tplc="548299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0DE950F3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0EDF37D5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0F7D52DF"/>
    <w:multiLevelType w:val="hybridMultilevel"/>
    <w:tmpl w:val="62BACF28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8E7E9F"/>
    <w:multiLevelType w:val="hybridMultilevel"/>
    <w:tmpl w:val="561CC362"/>
    <w:lvl w:ilvl="0" w:tplc="0DE8BF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382E8B"/>
    <w:multiLevelType w:val="hybridMultilevel"/>
    <w:tmpl w:val="33CEEF30"/>
    <w:lvl w:ilvl="0" w:tplc="05B2BE18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D05C0"/>
    <w:multiLevelType w:val="hybridMultilevel"/>
    <w:tmpl w:val="CADE252E"/>
    <w:lvl w:ilvl="0" w:tplc="C05E90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F4AAB"/>
    <w:multiLevelType w:val="hybridMultilevel"/>
    <w:tmpl w:val="7C0C5018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1AEE4E27"/>
    <w:multiLevelType w:val="hybridMultilevel"/>
    <w:tmpl w:val="41000AC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B345435"/>
    <w:multiLevelType w:val="hybridMultilevel"/>
    <w:tmpl w:val="E1180810"/>
    <w:lvl w:ilvl="0" w:tplc="9B00F7EC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74" w:hanging="360"/>
      </w:pPr>
    </w:lvl>
    <w:lvl w:ilvl="2" w:tplc="0C09001B" w:tentative="1">
      <w:start w:val="1"/>
      <w:numFmt w:val="lowerRoman"/>
      <w:lvlText w:val="%3."/>
      <w:lvlJc w:val="right"/>
      <w:pPr>
        <w:ind w:left="1694" w:hanging="180"/>
      </w:pPr>
    </w:lvl>
    <w:lvl w:ilvl="3" w:tplc="0C09000F" w:tentative="1">
      <w:start w:val="1"/>
      <w:numFmt w:val="decimal"/>
      <w:lvlText w:val="%4."/>
      <w:lvlJc w:val="left"/>
      <w:pPr>
        <w:ind w:left="2414" w:hanging="360"/>
      </w:pPr>
    </w:lvl>
    <w:lvl w:ilvl="4" w:tplc="0C090019" w:tentative="1">
      <w:start w:val="1"/>
      <w:numFmt w:val="lowerLetter"/>
      <w:lvlText w:val="%5."/>
      <w:lvlJc w:val="left"/>
      <w:pPr>
        <w:ind w:left="3134" w:hanging="360"/>
      </w:pPr>
    </w:lvl>
    <w:lvl w:ilvl="5" w:tplc="0C09001B" w:tentative="1">
      <w:start w:val="1"/>
      <w:numFmt w:val="lowerRoman"/>
      <w:lvlText w:val="%6."/>
      <w:lvlJc w:val="right"/>
      <w:pPr>
        <w:ind w:left="3854" w:hanging="180"/>
      </w:pPr>
    </w:lvl>
    <w:lvl w:ilvl="6" w:tplc="0C09000F" w:tentative="1">
      <w:start w:val="1"/>
      <w:numFmt w:val="decimal"/>
      <w:lvlText w:val="%7."/>
      <w:lvlJc w:val="left"/>
      <w:pPr>
        <w:ind w:left="4574" w:hanging="360"/>
      </w:pPr>
    </w:lvl>
    <w:lvl w:ilvl="7" w:tplc="0C090019" w:tentative="1">
      <w:start w:val="1"/>
      <w:numFmt w:val="lowerLetter"/>
      <w:lvlText w:val="%8."/>
      <w:lvlJc w:val="left"/>
      <w:pPr>
        <w:ind w:left="5294" w:hanging="360"/>
      </w:pPr>
    </w:lvl>
    <w:lvl w:ilvl="8" w:tplc="0C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4" w15:restartNumberingAfterBreak="0">
    <w:nsid w:val="1E6004B1"/>
    <w:multiLevelType w:val="hybridMultilevel"/>
    <w:tmpl w:val="85CEC914"/>
    <w:lvl w:ilvl="0" w:tplc="1324C1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1F117739"/>
    <w:multiLevelType w:val="hybridMultilevel"/>
    <w:tmpl w:val="1D082E86"/>
    <w:lvl w:ilvl="0" w:tplc="495CA56E">
      <w:start w:val="1"/>
      <w:numFmt w:val="lowerLetter"/>
      <w:lvlText w:val="(%1)"/>
      <w:lvlJc w:val="left"/>
      <w:pPr>
        <w:ind w:left="394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23B227F8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26CC18FE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2AFC3FDA"/>
    <w:multiLevelType w:val="hybridMultilevel"/>
    <w:tmpl w:val="9DB25D80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2B824FFD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2EBE77A1"/>
    <w:multiLevelType w:val="hybridMultilevel"/>
    <w:tmpl w:val="88A837BC"/>
    <w:lvl w:ilvl="0" w:tplc="72CECE0E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2ED14032"/>
    <w:multiLevelType w:val="hybridMultilevel"/>
    <w:tmpl w:val="96B4E2F8"/>
    <w:lvl w:ilvl="0" w:tplc="CE8446D6">
      <w:start w:val="1"/>
      <w:numFmt w:val="lowerLetter"/>
      <w:lvlText w:val="(%1)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1E71A18"/>
    <w:multiLevelType w:val="hybridMultilevel"/>
    <w:tmpl w:val="BF1402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ED063F"/>
    <w:multiLevelType w:val="hybridMultilevel"/>
    <w:tmpl w:val="CF044BE6"/>
    <w:lvl w:ilvl="0" w:tplc="9F367B40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329C585A"/>
    <w:multiLevelType w:val="hybridMultilevel"/>
    <w:tmpl w:val="AA4CC564"/>
    <w:lvl w:ilvl="0" w:tplc="AB7891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8375607"/>
    <w:multiLevelType w:val="hybridMultilevel"/>
    <w:tmpl w:val="F52417B4"/>
    <w:lvl w:ilvl="0" w:tplc="CE8446D6">
      <w:start w:val="1"/>
      <w:numFmt w:val="lowerLetter"/>
      <w:lvlText w:val="(%1)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422CC2"/>
    <w:multiLevelType w:val="hybridMultilevel"/>
    <w:tmpl w:val="F52417B4"/>
    <w:lvl w:ilvl="0" w:tplc="CE8446D6">
      <w:start w:val="1"/>
      <w:numFmt w:val="lowerLetter"/>
      <w:lvlText w:val="(%1)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7854CF"/>
    <w:multiLevelType w:val="hybridMultilevel"/>
    <w:tmpl w:val="09660F98"/>
    <w:lvl w:ilvl="0" w:tplc="8B56FA7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9" w15:restartNumberingAfterBreak="0">
    <w:nsid w:val="40715E82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40DE4888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944361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44152282"/>
    <w:multiLevelType w:val="hybridMultilevel"/>
    <w:tmpl w:val="580881DE"/>
    <w:lvl w:ilvl="0" w:tplc="672A52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0C3792"/>
    <w:multiLevelType w:val="hybridMultilevel"/>
    <w:tmpl w:val="62BACF28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13D567E"/>
    <w:multiLevelType w:val="hybridMultilevel"/>
    <w:tmpl w:val="F52417B4"/>
    <w:lvl w:ilvl="0" w:tplc="CE8446D6">
      <w:start w:val="1"/>
      <w:numFmt w:val="lowerLetter"/>
      <w:lvlText w:val="(%1)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38E2427"/>
    <w:multiLevelType w:val="hybridMultilevel"/>
    <w:tmpl w:val="62BACF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72C56"/>
    <w:multiLevelType w:val="hybridMultilevel"/>
    <w:tmpl w:val="96B4E2F8"/>
    <w:lvl w:ilvl="0" w:tplc="CE8446D6">
      <w:start w:val="1"/>
      <w:numFmt w:val="lowerLetter"/>
      <w:lvlText w:val="(%1)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A8125E"/>
    <w:multiLevelType w:val="hybridMultilevel"/>
    <w:tmpl w:val="4F68C9D6"/>
    <w:lvl w:ilvl="0" w:tplc="EEF273B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91C51BD"/>
    <w:multiLevelType w:val="hybridMultilevel"/>
    <w:tmpl w:val="2CB6989E"/>
    <w:lvl w:ilvl="0" w:tplc="185AA3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137847"/>
    <w:multiLevelType w:val="hybridMultilevel"/>
    <w:tmpl w:val="6BCA9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A7A38"/>
    <w:multiLevelType w:val="hybridMultilevel"/>
    <w:tmpl w:val="2A44CFD4"/>
    <w:lvl w:ilvl="0" w:tplc="D542BCE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B6112C"/>
    <w:multiLevelType w:val="hybridMultilevel"/>
    <w:tmpl w:val="4DA64EE2"/>
    <w:lvl w:ilvl="0" w:tplc="6D7CAB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 w15:restartNumberingAfterBreak="0">
    <w:nsid w:val="625C278C"/>
    <w:multiLevelType w:val="hybridMultilevel"/>
    <w:tmpl w:val="9C76051E"/>
    <w:lvl w:ilvl="0" w:tplc="BC36E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66226EC1"/>
    <w:multiLevelType w:val="hybridMultilevel"/>
    <w:tmpl w:val="2E805706"/>
    <w:lvl w:ilvl="0" w:tplc="0C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66284781"/>
    <w:multiLevelType w:val="hybridMultilevel"/>
    <w:tmpl w:val="689A7148"/>
    <w:lvl w:ilvl="0" w:tplc="F7A8A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C75FD7"/>
    <w:multiLevelType w:val="hybridMultilevel"/>
    <w:tmpl w:val="85BAA798"/>
    <w:lvl w:ilvl="0" w:tplc="9D5C4528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6" w15:restartNumberingAfterBreak="0">
    <w:nsid w:val="695A6CB1"/>
    <w:multiLevelType w:val="hybridMultilevel"/>
    <w:tmpl w:val="0EF63136"/>
    <w:lvl w:ilvl="0" w:tplc="670CD33E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7" w15:restartNumberingAfterBreak="0">
    <w:nsid w:val="699307FC"/>
    <w:multiLevelType w:val="hybridMultilevel"/>
    <w:tmpl w:val="1CA097DA"/>
    <w:lvl w:ilvl="0" w:tplc="62C2008A">
      <w:start w:val="1"/>
      <w:numFmt w:val="lowerLetter"/>
      <w:lvlText w:val="(%1)"/>
      <w:lvlJc w:val="left"/>
      <w:pPr>
        <w:ind w:left="16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8" w15:restartNumberingAfterBreak="0">
    <w:nsid w:val="6B3218F5"/>
    <w:multiLevelType w:val="hybridMultilevel"/>
    <w:tmpl w:val="BF1402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BFA3049"/>
    <w:multiLevelType w:val="hybridMultilevel"/>
    <w:tmpl w:val="5D6088BE"/>
    <w:lvl w:ilvl="0" w:tplc="72CECE0E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0" w15:restartNumberingAfterBreak="0">
    <w:nsid w:val="6CD620F1"/>
    <w:multiLevelType w:val="hybridMultilevel"/>
    <w:tmpl w:val="3F60AE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E574961"/>
    <w:multiLevelType w:val="hybridMultilevel"/>
    <w:tmpl w:val="FD847E7A"/>
    <w:lvl w:ilvl="0" w:tplc="1D70A596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74" w:hanging="360"/>
      </w:pPr>
    </w:lvl>
    <w:lvl w:ilvl="2" w:tplc="0C09001B" w:tentative="1">
      <w:start w:val="1"/>
      <w:numFmt w:val="lowerRoman"/>
      <w:lvlText w:val="%3."/>
      <w:lvlJc w:val="right"/>
      <w:pPr>
        <w:ind w:left="1694" w:hanging="180"/>
      </w:pPr>
    </w:lvl>
    <w:lvl w:ilvl="3" w:tplc="0C09000F" w:tentative="1">
      <w:start w:val="1"/>
      <w:numFmt w:val="decimal"/>
      <w:lvlText w:val="%4."/>
      <w:lvlJc w:val="left"/>
      <w:pPr>
        <w:ind w:left="2414" w:hanging="360"/>
      </w:pPr>
    </w:lvl>
    <w:lvl w:ilvl="4" w:tplc="0C090019" w:tentative="1">
      <w:start w:val="1"/>
      <w:numFmt w:val="lowerLetter"/>
      <w:lvlText w:val="%5."/>
      <w:lvlJc w:val="left"/>
      <w:pPr>
        <w:ind w:left="3134" w:hanging="360"/>
      </w:pPr>
    </w:lvl>
    <w:lvl w:ilvl="5" w:tplc="0C09001B" w:tentative="1">
      <w:start w:val="1"/>
      <w:numFmt w:val="lowerRoman"/>
      <w:lvlText w:val="%6."/>
      <w:lvlJc w:val="right"/>
      <w:pPr>
        <w:ind w:left="3854" w:hanging="180"/>
      </w:pPr>
    </w:lvl>
    <w:lvl w:ilvl="6" w:tplc="0C09000F" w:tentative="1">
      <w:start w:val="1"/>
      <w:numFmt w:val="decimal"/>
      <w:lvlText w:val="%7."/>
      <w:lvlJc w:val="left"/>
      <w:pPr>
        <w:ind w:left="4574" w:hanging="360"/>
      </w:pPr>
    </w:lvl>
    <w:lvl w:ilvl="7" w:tplc="0C090019" w:tentative="1">
      <w:start w:val="1"/>
      <w:numFmt w:val="lowerLetter"/>
      <w:lvlText w:val="%8."/>
      <w:lvlJc w:val="left"/>
      <w:pPr>
        <w:ind w:left="5294" w:hanging="360"/>
      </w:pPr>
    </w:lvl>
    <w:lvl w:ilvl="8" w:tplc="0C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62" w15:restartNumberingAfterBreak="0">
    <w:nsid w:val="702A43DF"/>
    <w:multiLevelType w:val="hybridMultilevel"/>
    <w:tmpl w:val="1CA097DA"/>
    <w:lvl w:ilvl="0" w:tplc="62C2008A">
      <w:start w:val="1"/>
      <w:numFmt w:val="lowerLetter"/>
      <w:lvlText w:val="(%1)"/>
      <w:lvlJc w:val="left"/>
      <w:pPr>
        <w:ind w:left="16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3" w15:restartNumberingAfterBreak="0">
    <w:nsid w:val="70A41127"/>
    <w:multiLevelType w:val="hybridMultilevel"/>
    <w:tmpl w:val="4216BCAA"/>
    <w:lvl w:ilvl="0" w:tplc="4F3627F6">
      <w:start w:val="1"/>
      <w:numFmt w:val="lowerLetter"/>
      <w:lvlText w:val="(%1)"/>
      <w:lvlJc w:val="left"/>
      <w:pPr>
        <w:ind w:left="896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4" w15:restartNumberingAfterBreak="0">
    <w:nsid w:val="7225390D"/>
    <w:multiLevelType w:val="hybridMultilevel"/>
    <w:tmpl w:val="BF1402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2D52EDF"/>
    <w:multiLevelType w:val="hybridMultilevel"/>
    <w:tmpl w:val="EB4C4260"/>
    <w:lvl w:ilvl="0" w:tplc="495CA56E">
      <w:start w:val="1"/>
      <w:numFmt w:val="lowerLetter"/>
      <w:lvlText w:val="(%1)"/>
      <w:lvlJc w:val="left"/>
      <w:pPr>
        <w:ind w:left="394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 w15:restartNumberingAfterBreak="0">
    <w:nsid w:val="78355A23"/>
    <w:multiLevelType w:val="hybridMultilevel"/>
    <w:tmpl w:val="7D1C0D0E"/>
    <w:lvl w:ilvl="0" w:tplc="EF60D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46" w:hanging="360"/>
      </w:pPr>
    </w:lvl>
    <w:lvl w:ilvl="2" w:tplc="0C09001B" w:tentative="1">
      <w:start w:val="1"/>
      <w:numFmt w:val="lowerRoman"/>
      <w:lvlText w:val="%3."/>
      <w:lvlJc w:val="right"/>
      <w:pPr>
        <w:ind w:left="1766" w:hanging="180"/>
      </w:pPr>
    </w:lvl>
    <w:lvl w:ilvl="3" w:tplc="0C09000F" w:tentative="1">
      <w:start w:val="1"/>
      <w:numFmt w:val="decimal"/>
      <w:lvlText w:val="%4."/>
      <w:lvlJc w:val="left"/>
      <w:pPr>
        <w:ind w:left="2486" w:hanging="360"/>
      </w:pPr>
    </w:lvl>
    <w:lvl w:ilvl="4" w:tplc="0C090019" w:tentative="1">
      <w:start w:val="1"/>
      <w:numFmt w:val="lowerLetter"/>
      <w:lvlText w:val="%5."/>
      <w:lvlJc w:val="left"/>
      <w:pPr>
        <w:ind w:left="3206" w:hanging="360"/>
      </w:pPr>
    </w:lvl>
    <w:lvl w:ilvl="5" w:tplc="0C09001B" w:tentative="1">
      <w:start w:val="1"/>
      <w:numFmt w:val="lowerRoman"/>
      <w:lvlText w:val="%6."/>
      <w:lvlJc w:val="right"/>
      <w:pPr>
        <w:ind w:left="3926" w:hanging="180"/>
      </w:pPr>
    </w:lvl>
    <w:lvl w:ilvl="6" w:tplc="0C09000F" w:tentative="1">
      <w:start w:val="1"/>
      <w:numFmt w:val="decimal"/>
      <w:lvlText w:val="%7."/>
      <w:lvlJc w:val="left"/>
      <w:pPr>
        <w:ind w:left="4646" w:hanging="360"/>
      </w:pPr>
    </w:lvl>
    <w:lvl w:ilvl="7" w:tplc="0C090019" w:tentative="1">
      <w:start w:val="1"/>
      <w:numFmt w:val="lowerLetter"/>
      <w:lvlText w:val="%8."/>
      <w:lvlJc w:val="left"/>
      <w:pPr>
        <w:ind w:left="5366" w:hanging="360"/>
      </w:pPr>
    </w:lvl>
    <w:lvl w:ilvl="8" w:tplc="0C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67" w15:restartNumberingAfterBreak="0">
    <w:nsid w:val="7E3D3AD6"/>
    <w:multiLevelType w:val="hybridMultilevel"/>
    <w:tmpl w:val="8968BFF0"/>
    <w:lvl w:ilvl="0" w:tplc="0C09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8" w15:restartNumberingAfterBreak="0">
    <w:nsid w:val="7FEB389D"/>
    <w:multiLevelType w:val="hybridMultilevel"/>
    <w:tmpl w:val="1AF46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11"/>
  </w:num>
  <w:num w:numId="13">
    <w:abstractNumId w:val="22"/>
  </w:num>
  <w:num w:numId="14">
    <w:abstractNumId w:val="28"/>
  </w:num>
  <w:num w:numId="15">
    <w:abstractNumId w:val="20"/>
  </w:num>
  <w:num w:numId="16">
    <w:abstractNumId w:val="60"/>
  </w:num>
  <w:num w:numId="17">
    <w:abstractNumId w:val="27"/>
  </w:num>
  <w:num w:numId="18">
    <w:abstractNumId w:val="14"/>
  </w:num>
  <w:num w:numId="19">
    <w:abstractNumId w:val="29"/>
  </w:num>
  <w:num w:numId="20">
    <w:abstractNumId w:val="49"/>
  </w:num>
  <w:num w:numId="21">
    <w:abstractNumId w:val="45"/>
  </w:num>
  <w:num w:numId="22">
    <w:abstractNumId w:val="68"/>
  </w:num>
  <w:num w:numId="23">
    <w:abstractNumId w:val="41"/>
  </w:num>
  <w:num w:numId="24">
    <w:abstractNumId w:val="26"/>
  </w:num>
  <w:num w:numId="25">
    <w:abstractNumId w:val="15"/>
  </w:num>
  <w:num w:numId="26">
    <w:abstractNumId w:val="39"/>
  </w:num>
  <w:num w:numId="27">
    <w:abstractNumId w:val="66"/>
  </w:num>
  <w:num w:numId="28">
    <w:abstractNumId w:val="40"/>
  </w:num>
  <w:num w:numId="29">
    <w:abstractNumId w:val="16"/>
  </w:num>
  <w:num w:numId="30">
    <w:abstractNumId w:val="43"/>
  </w:num>
  <w:num w:numId="31">
    <w:abstractNumId w:val="63"/>
  </w:num>
  <w:num w:numId="32">
    <w:abstractNumId w:val="21"/>
  </w:num>
  <w:num w:numId="33">
    <w:abstractNumId w:val="67"/>
  </w:num>
  <w:num w:numId="34">
    <w:abstractNumId w:val="55"/>
  </w:num>
  <w:num w:numId="35">
    <w:abstractNumId w:val="58"/>
  </w:num>
  <w:num w:numId="36">
    <w:abstractNumId w:val="37"/>
  </w:num>
  <w:num w:numId="37">
    <w:abstractNumId w:val="13"/>
  </w:num>
  <w:num w:numId="38">
    <w:abstractNumId w:val="52"/>
  </w:num>
  <w:num w:numId="39">
    <w:abstractNumId w:val="24"/>
  </w:num>
  <w:num w:numId="40">
    <w:abstractNumId w:val="51"/>
  </w:num>
  <w:num w:numId="41">
    <w:abstractNumId w:val="53"/>
  </w:num>
  <w:num w:numId="42">
    <w:abstractNumId w:val="34"/>
  </w:num>
  <w:num w:numId="43">
    <w:abstractNumId w:val="10"/>
  </w:num>
  <w:num w:numId="44">
    <w:abstractNumId w:val="18"/>
  </w:num>
  <w:num w:numId="45">
    <w:abstractNumId w:val="30"/>
  </w:num>
  <w:num w:numId="46">
    <w:abstractNumId w:val="59"/>
  </w:num>
  <w:num w:numId="47">
    <w:abstractNumId w:val="56"/>
  </w:num>
  <w:num w:numId="48">
    <w:abstractNumId w:val="23"/>
  </w:num>
  <w:num w:numId="49">
    <w:abstractNumId w:val="61"/>
  </w:num>
  <w:num w:numId="50">
    <w:abstractNumId w:val="32"/>
  </w:num>
  <w:num w:numId="51">
    <w:abstractNumId w:val="64"/>
  </w:num>
  <w:num w:numId="52">
    <w:abstractNumId w:val="12"/>
  </w:num>
  <w:num w:numId="53">
    <w:abstractNumId w:val="25"/>
  </w:num>
  <w:num w:numId="54">
    <w:abstractNumId w:val="54"/>
  </w:num>
  <w:num w:numId="55">
    <w:abstractNumId w:val="65"/>
  </w:num>
  <w:num w:numId="5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57"/>
  </w:num>
  <w:num w:numId="73">
    <w:abstractNumId w:val="50"/>
  </w:num>
  <w:num w:numId="74">
    <w:abstractNumId w:val="44"/>
  </w:num>
  <w:num w:numId="75">
    <w:abstractNumId w:val="36"/>
  </w:num>
  <w:num w:numId="76">
    <w:abstractNumId w:val="19"/>
  </w:num>
  <w:num w:numId="77">
    <w:abstractNumId w:val="17"/>
  </w:num>
  <w:num w:numId="78">
    <w:abstractNumId w:val="47"/>
  </w:num>
  <w:num w:numId="79">
    <w:abstractNumId w:val="48"/>
  </w:num>
  <w:num w:numId="80">
    <w:abstractNumId w:val="42"/>
  </w:num>
  <w:num w:numId="81">
    <w:abstractNumId w:val="33"/>
  </w:num>
  <w:num w:numId="82">
    <w:abstractNumId w:val="35"/>
  </w:num>
  <w:num w:numId="83">
    <w:abstractNumId w:val="31"/>
  </w:num>
  <w:num w:numId="84">
    <w:abstractNumId w:val="62"/>
  </w:num>
  <w:num w:numId="85">
    <w:abstractNumId w:val="4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F8"/>
    <w:rsid w:val="00004174"/>
    <w:rsid w:val="00004470"/>
    <w:rsid w:val="000136AF"/>
    <w:rsid w:val="00021677"/>
    <w:rsid w:val="000258B1"/>
    <w:rsid w:val="00040A89"/>
    <w:rsid w:val="000437C1"/>
    <w:rsid w:val="0004455A"/>
    <w:rsid w:val="000521A7"/>
    <w:rsid w:val="0005365D"/>
    <w:rsid w:val="000614BF"/>
    <w:rsid w:val="00065F3C"/>
    <w:rsid w:val="0006709C"/>
    <w:rsid w:val="00074376"/>
    <w:rsid w:val="00085914"/>
    <w:rsid w:val="000978F5"/>
    <w:rsid w:val="000A1CF7"/>
    <w:rsid w:val="000B00B0"/>
    <w:rsid w:val="000B15CD"/>
    <w:rsid w:val="000B35EB"/>
    <w:rsid w:val="000B4D5B"/>
    <w:rsid w:val="000D05EF"/>
    <w:rsid w:val="000D1190"/>
    <w:rsid w:val="000D2EF4"/>
    <w:rsid w:val="000E2261"/>
    <w:rsid w:val="000E405A"/>
    <w:rsid w:val="000E40D5"/>
    <w:rsid w:val="000E78B7"/>
    <w:rsid w:val="000F21C1"/>
    <w:rsid w:val="000F4853"/>
    <w:rsid w:val="00100531"/>
    <w:rsid w:val="00100578"/>
    <w:rsid w:val="0010334B"/>
    <w:rsid w:val="0010745C"/>
    <w:rsid w:val="00113E1F"/>
    <w:rsid w:val="00114A7E"/>
    <w:rsid w:val="00131206"/>
    <w:rsid w:val="00132B01"/>
    <w:rsid w:val="00132CEB"/>
    <w:rsid w:val="001339B0"/>
    <w:rsid w:val="00142B62"/>
    <w:rsid w:val="001441B7"/>
    <w:rsid w:val="001516CB"/>
    <w:rsid w:val="00152336"/>
    <w:rsid w:val="00157B8B"/>
    <w:rsid w:val="001626C6"/>
    <w:rsid w:val="00166C2F"/>
    <w:rsid w:val="00175F29"/>
    <w:rsid w:val="001809D7"/>
    <w:rsid w:val="00182BD8"/>
    <w:rsid w:val="00187393"/>
    <w:rsid w:val="001939E1"/>
    <w:rsid w:val="00194C3E"/>
    <w:rsid w:val="00195382"/>
    <w:rsid w:val="001962F9"/>
    <w:rsid w:val="001A54E5"/>
    <w:rsid w:val="001B2CB6"/>
    <w:rsid w:val="001C61C5"/>
    <w:rsid w:val="001C69C4"/>
    <w:rsid w:val="001D37EF"/>
    <w:rsid w:val="001E23E8"/>
    <w:rsid w:val="001E3590"/>
    <w:rsid w:val="001E7407"/>
    <w:rsid w:val="001F51E1"/>
    <w:rsid w:val="001F5D5E"/>
    <w:rsid w:val="001F6219"/>
    <w:rsid w:val="001F6CD4"/>
    <w:rsid w:val="00205766"/>
    <w:rsid w:val="00206C4D"/>
    <w:rsid w:val="00206FE9"/>
    <w:rsid w:val="00215AF1"/>
    <w:rsid w:val="002179FE"/>
    <w:rsid w:val="002279EF"/>
    <w:rsid w:val="00230517"/>
    <w:rsid w:val="00231974"/>
    <w:rsid w:val="002321E8"/>
    <w:rsid w:val="002322EF"/>
    <w:rsid w:val="00232984"/>
    <w:rsid w:val="00235CBD"/>
    <w:rsid w:val="0024010F"/>
    <w:rsid w:val="00240749"/>
    <w:rsid w:val="00243018"/>
    <w:rsid w:val="00247E3D"/>
    <w:rsid w:val="0025194B"/>
    <w:rsid w:val="002564A4"/>
    <w:rsid w:val="002611E4"/>
    <w:rsid w:val="00264DA7"/>
    <w:rsid w:val="0026551E"/>
    <w:rsid w:val="0026736C"/>
    <w:rsid w:val="0027513A"/>
    <w:rsid w:val="00281308"/>
    <w:rsid w:val="00284719"/>
    <w:rsid w:val="0029174F"/>
    <w:rsid w:val="00295112"/>
    <w:rsid w:val="00297ECB"/>
    <w:rsid w:val="002A7BCF"/>
    <w:rsid w:val="002B167D"/>
    <w:rsid w:val="002B55A4"/>
    <w:rsid w:val="002C3FD1"/>
    <w:rsid w:val="002C5F7B"/>
    <w:rsid w:val="002D043A"/>
    <w:rsid w:val="002D0AB5"/>
    <w:rsid w:val="002D266B"/>
    <w:rsid w:val="002D4597"/>
    <w:rsid w:val="002D6224"/>
    <w:rsid w:val="002D6F99"/>
    <w:rsid w:val="002D718D"/>
    <w:rsid w:val="002E1A79"/>
    <w:rsid w:val="002E51EA"/>
    <w:rsid w:val="002F6FAB"/>
    <w:rsid w:val="003002F5"/>
    <w:rsid w:val="00304F8B"/>
    <w:rsid w:val="00333C63"/>
    <w:rsid w:val="00335BC6"/>
    <w:rsid w:val="003415D3"/>
    <w:rsid w:val="00344338"/>
    <w:rsid w:val="00344701"/>
    <w:rsid w:val="00352B0F"/>
    <w:rsid w:val="0035574F"/>
    <w:rsid w:val="00360459"/>
    <w:rsid w:val="00362F8C"/>
    <w:rsid w:val="00364FFB"/>
    <w:rsid w:val="003707C6"/>
    <w:rsid w:val="0037246D"/>
    <w:rsid w:val="0038049F"/>
    <w:rsid w:val="0038169D"/>
    <w:rsid w:val="003968AB"/>
    <w:rsid w:val="003A1165"/>
    <w:rsid w:val="003A5948"/>
    <w:rsid w:val="003C6231"/>
    <w:rsid w:val="003C7A31"/>
    <w:rsid w:val="003D0BFE"/>
    <w:rsid w:val="003D5429"/>
    <w:rsid w:val="003D5700"/>
    <w:rsid w:val="003E341B"/>
    <w:rsid w:val="003E4D00"/>
    <w:rsid w:val="004116CD"/>
    <w:rsid w:val="00411FAA"/>
    <w:rsid w:val="00417EB9"/>
    <w:rsid w:val="00424CA9"/>
    <w:rsid w:val="004276DF"/>
    <w:rsid w:val="00431E9B"/>
    <w:rsid w:val="0043381B"/>
    <w:rsid w:val="004357BD"/>
    <w:rsid w:val="004379E3"/>
    <w:rsid w:val="0044015E"/>
    <w:rsid w:val="0044291A"/>
    <w:rsid w:val="00447C75"/>
    <w:rsid w:val="004570C9"/>
    <w:rsid w:val="00463FD1"/>
    <w:rsid w:val="00467661"/>
    <w:rsid w:val="0047271A"/>
    <w:rsid w:val="00472DBE"/>
    <w:rsid w:val="004733D0"/>
    <w:rsid w:val="00474A19"/>
    <w:rsid w:val="00477830"/>
    <w:rsid w:val="004814AE"/>
    <w:rsid w:val="00482DDB"/>
    <w:rsid w:val="004838E5"/>
    <w:rsid w:val="00487764"/>
    <w:rsid w:val="00491AE5"/>
    <w:rsid w:val="00496DC7"/>
    <w:rsid w:val="00496F97"/>
    <w:rsid w:val="004972C0"/>
    <w:rsid w:val="004A1960"/>
    <w:rsid w:val="004A46F7"/>
    <w:rsid w:val="004A557B"/>
    <w:rsid w:val="004A7F32"/>
    <w:rsid w:val="004B6C48"/>
    <w:rsid w:val="004C4E59"/>
    <w:rsid w:val="004C6809"/>
    <w:rsid w:val="004E063A"/>
    <w:rsid w:val="004E1307"/>
    <w:rsid w:val="004E4407"/>
    <w:rsid w:val="004E7BEC"/>
    <w:rsid w:val="004F0795"/>
    <w:rsid w:val="0050006E"/>
    <w:rsid w:val="00505D3D"/>
    <w:rsid w:val="00506AF6"/>
    <w:rsid w:val="00516185"/>
    <w:rsid w:val="00516B8D"/>
    <w:rsid w:val="005303C8"/>
    <w:rsid w:val="005314C3"/>
    <w:rsid w:val="00537FBC"/>
    <w:rsid w:val="00540F85"/>
    <w:rsid w:val="0054469A"/>
    <w:rsid w:val="00560874"/>
    <w:rsid w:val="00561817"/>
    <w:rsid w:val="0056255E"/>
    <w:rsid w:val="00562737"/>
    <w:rsid w:val="005644BD"/>
    <w:rsid w:val="0057029A"/>
    <w:rsid w:val="005723F9"/>
    <w:rsid w:val="00573A9B"/>
    <w:rsid w:val="005747A7"/>
    <w:rsid w:val="00584811"/>
    <w:rsid w:val="00585784"/>
    <w:rsid w:val="0059362A"/>
    <w:rsid w:val="00593AA6"/>
    <w:rsid w:val="00594161"/>
    <w:rsid w:val="00594749"/>
    <w:rsid w:val="00595755"/>
    <w:rsid w:val="00596C4F"/>
    <w:rsid w:val="00597844"/>
    <w:rsid w:val="005A65D5"/>
    <w:rsid w:val="005B4067"/>
    <w:rsid w:val="005B552A"/>
    <w:rsid w:val="005C3F41"/>
    <w:rsid w:val="005C4CC7"/>
    <w:rsid w:val="005D1D92"/>
    <w:rsid w:val="005D2D09"/>
    <w:rsid w:val="005D3C28"/>
    <w:rsid w:val="005E310D"/>
    <w:rsid w:val="005E56C7"/>
    <w:rsid w:val="005F25B9"/>
    <w:rsid w:val="005F4748"/>
    <w:rsid w:val="00600219"/>
    <w:rsid w:val="00601DE6"/>
    <w:rsid w:val="00604F2A"/>
    <w:rsid w:val="0061074A"/>
    <w:rsid w:val="006133E6"/>
    <w:rsid w:val="00620076"/>
    <w:rsid w:val="00625D55"/>
    <w:rsid w:val="00627E0A"/>
    <w:rsid w:val="00634650"/>
    <w:rsid w:val="00641947"/>
    <w:rsid w:val="00653D21"/>
    <w:rsid w:val="0065488B"/>
    <w:rsid w:val="00661424"/>
    <w:rsid w:val="00663AF6"/>
    <w:rsid w:val="00665134"/>
    <w:rsid w:val="00670EA1"/>
    <w:rsid w:val="00676C3B"/>
    <w:rsid w:val="00677CC2"/>
    <w:rsid w:val="00680306"/>
    <w:rsid w:val="00684AE7"/>
    <w:rsid w:val="00685C35"/>
    <w:rsid w:val="0068744B"/>
    <w:rsid w:val="006905DE"/>
    <w:rsid w:val="0069207B"/>
    <w:rsid w:val="006A154F"/>
    <w:rsid w:val="006A437B"/>
    <w:rsid w:val="006B26F7"/>
    <w:rsid w:val="006B3F09"/>
    <w:rsid w:val="006B516C"/>
    <w:rsid w:val="006B5789"/>
    <w:rsid w:val="006C1C7D"/>
    <w:rsid w:val="006C30C5"/>
    <w:rsid w:val="006C5F12"/>
    <w:rsid w:val="006C7F8C"/>
    <w:rsid w:val="006D2F9E"/>
    <w:rsid w:val="006D3FF9"/>
    <w:rsid w:val="006E2E1C"/>
    <w:rsid w:val="006E6246"/>
    <w:rsid w:val="006E69C2"/>
    <w:rsid w:val="006E6DCC"/>
    <w:rsid w:val="006F055F"/>
    <w:rsid w:val="006F318F"/>
    <w:rsid w:val="0070017E"/>
    <w:rsid w:val="00700B2C"/>
    <w:rsid w:val="007018E7"/>
    <w:rsid w:val="00704293"/>
    <w:rsid w:val="007048A1"/>
    <w:rsid w:val="007050A2"/>
    <w:rsid w:val="007051C6"/>
    <w:rsid w:val="0070792F"/>
    <w:rsid w:val="00711B12"/>
    <w:rsid w:val="00713084"/>
    <w:rsid w:val="00714F20"/>
    <w:rsid w:val="0071590F"/>
    <w:rsid w:val="00715914"/>
    <w:rsid w:val="0072147A"/>
    <w:rsid w:val="00723791"/>
    <w:rsid w:val="00731278"/>
    <w:rsid w:val="00731E00"/>
    <w:rsid w:val="00733B75"/>
    <w:rsid w:val="007369EF"/>
    <w:rsid w:val="007440B7"/>
    <w:rsid w:val="007500C8"/>
    <w:rsid w:val="0075084B"/>
    <w:rsid w:val="00755A9D"/>
    <w:rsid w:val="00756272"/>
    <w:rsid w:val="00757C20"/>
    <w:rsid w:val="007627EC"/>
    <w:rsid w:val="00762D38"/>
    <w:rsid w:val="007715C9"/>
    <w:rsid w:val="00771613"/>
    <w:rsid w:val="00774EDD"/>
    <w:rsid w:val="007757EC"/>
    <w:rsid w:val="00783E89"/>
    <w:rsid w:val="00793915"/>
    <w:rsid w:val="007B6374"/>
    <w:rsid w:val="007C2253"/>
    <w:rsid w:val="007D342C"/>
    <w:rsid w:val="007D7911"/>
    <w:rsid w:val="007E163D"/>
    <w:rsid w:val="007E29BC"/>
    <w:rsid w:val="007E3C4F"/>
    <w:rsid w:val="007E667A"/>
    <w:rsid w:val="007F1F5F"/>
    <w:rsid w:val="007F28C9"/>
    <w:rsid w:val="007F51B2"/>
    <w:rsid w:val="008040DD"/>
    <w:rsid w:val="008117E9"/>
    <w:rsid w:val="00812B28"/>
    <w:rsid w:val="00820376"/>
    <w:rsid w:val="00822E08"/>
    <w:rsid w:val="00824498"/>
    <w:rsid w:val="00824762"/>
    <w:rsid w:val="00826BD1"/>
    <w:rsid w:val="008455DA"/>
    <w:rsid w:val="00854D0B"/>
    <w:rsid w:val="00856A31"/>
    <w:rsid w:val="00860B4E"/>
    <w:rsid w:val="00862DFB"/>
    <w:rsid w:val="00865B0D"/>
    <w:rsid w:val="00867B37"/>
    <w:rsid w:val="008754D0"/>
    <w:rsid w:val="00875D13"/>
    <w:rsid w:val="008831C8"/>
    <w:rsid w:val="00884804"/>
    <w:rsid w:val="008855C9"/>
    <w:rsid w:val="00886456"/>
    <w:rsid w:val="00886FAC"/>
    <w:rsid w:val="00896176"/>
    <w:rsid w:val="008A46E1"/>
    <w:rsid w:val="008A4F43"/>
    <w:rsid w:val="008A71AC"/>
    <w:rsid w:val="008B2428"/>
    <w:rsid w:val="008B2601"/>
    <w:rsid w:val="008B2706"/>
    <w:rsid w:val="008B6076"/>
    <w:rsid w:val="008C2DDB"/>
    <w:rsid w:val="008C2EAC"/>
    <w:rsid w:val="008D0EE0"/>
    <w:rsid w:val="008D7138"/>
    <w:rsid w:val="008E0027"/>
    <w:rsid w:val="008E21FB"/>
    <w:rsid w:val="008E4292"/>
    <w:rsid w:val="008E56C6"/>
    <w:rsid w:val="008E6067"/>
    <w:rsid w:val="008F54E7"/>
    <w:rsid w:val="00903422"/>
    <w:rsid w:val="009058DF"/>
    <w:rsid w:val="009172D0"/>
    <w:rsid w:val="009222AF"/>
    <w:rsid w:val="00924972"/>
    <w:rsid w:val="009254C3"/>
    <w:rsid w:val="00931B35"/>
    <w:rsid w:val="00932377"/>
    <w:rsid w:val="0094097F"/>
    <w:rsid w:val="00941236"/>
    <w:rsid w:val="009414D3"/>
    <w:rsid w:val="00943FD5"/>
    <w:rsid w:val="009449DD"/>
    <w:rsid w:val="00947D5A"/>
    <w:rsid w:val="009532A5"/>
    <w:rsid w:val="0095338C"/>
    <w:rsid w:val="009545BD"/>
    <w:rsid w:val="00964CF0"/>
    <w:rsid w:val="00977806"/>
    <w:rsid w:val="00982242"/>
    <w:rsid w:val="009868E9"/>
    <w:rsid w:val="009900A3"/>
    <w:rsid w:val="00995991"/>
    <w:rsid w:val="009A3020"/>
    <w:rsid w:val="009A57BC"/>
    <w:rsid w:val="009B4A7C"/>
    <w:rsid w:val="009C1547"/>
    <w:rsid w:val="009C3413"/>
    <w:rsid w:val="009E1D4F"/>
    <w:rsid w:val="009E518F"/>
    <w:rsid w:val="009E5395"/>
    <w:rsid w:val="009F201E"/>
    <w:rsid w:val="009F6718"/>
    <w:rsid w:val="00A03BDD"/>
    <w:rsid w:val="00A0441E"/>
    <w:rsid w:val="00A074F6"/>
    <w:rsid w:val="00A12128"/>
    <w:rsid w:val="00A17FDF"/>
    <w:rsid w:val="00A22C98"/>
    <w:rsid w:val="00A231E2"/>
    <w:rsid w:val="00A33979"/>
    <w:rsid w:val="00A369E3"/>
    <w:rsid w:val="00A40933"/>
    <w:rsid w:val="00A40C3D"/>
    <w:rsid w:val="00A521C9"/>
    <w:rsid w:val="00A53B89"/>
    <w:rsid w:val="00A57600"/>
    <w:rsid w:val="00A624AB"/>
    <w:rsid w:val="00A64559"/>
    <w:rsid w:val="00A64912"/>
    <w:rsid w:val="00A65F4D"/>
    <w:rsid w:val="00A70A74"/>
    <w:rsid w:val="00A71FE0"/>
    <w:rsid w:val="00A74D07"/>
    <w:rsid w:val="00A75BEE"/>
    <w:rsid w:val="00A75FE9"/>
    <w:rsid w:val="00A94A84"/>
    <w:rsid w:val="00A9625C"/>
    <w:rsid w:val="00AA48ED"/>
    <w:rsid w:val="00AB72F9"/>
    <w:rsid w:val="00AC6A46"/>
    <w:rsid w:val="00AD0063"/>
    <w:rsid w:val="00AD213F"/>
    <w:rsid w:val="00AD430C"/>
    <w:rsid w:val="00AD53CC"/>
    <w:rsid w:val="00AD5641"/>
    <w:rsid w:val="00AD7A38"/>
    <w:rsid w:val="00AE2D14"/>
    <w:rsid w:val="00AF06CF"/>
    <w:rsid w:val="00AF3269"/>
    <w:rsid w:val="00AF3D63"/>
    <w:rsid w:val="00AF46E0"/>
    <w:rsid w:val="00B02B75"/>
    <w:rsid w:val="00B05BFE"/>
    <w:rsid w:val="00B066F0"/>
    <w:rsid w:val="00B06B01"/>
    <w:rsid w:val="00B07CDB"/>
    <w:rsid w:val="00B16A31"/>
    <w:rsid w:val="00B17DFD"/>
    <w:rsid w:val="00B27831"/>
    <w:rsid w:val="00B308FE"/>
    <w:rsid w:val="00B33709"/>
    <w:rsid w:val="00B33B3C"/>
    <w:rsid w:val="00B345E9"/>
    <w:rsid w:val="00B35B5C"/>
    <w:rsid w:val="00B36392"/>
    <w:rsid w:val="00B418CB"/>
    <w:rsid w:val="00B46109"/>
    <w:rsid w:val="00B47444"/>
    <w:rsid w:val="00B50ADC"/>
    <w:rsid w:val="00B52545"/>
    <w:rsid w:val="00B532E9"/>
    <w:rsid w:val="00B566B1"/>
    <w:rsid w:val="00B60A8A"/>
    <w:rsid w:val="00B63834"/>
    <w:rsid w:val="00B726B6"/>
    <w:rsid w:val="00B73D9E"/>
    <w:rsid w:val="00B80199"/>
    <w:rsid w:val="00B83204"/>
    <w:rsid w:val="00B83738"/>
    <w:rsid w:val="00B845B8"/>
    <w:rsid w:val="00B856E7"/>
    <w:rsid w:val="00B85E59"/>
    <w:rsid w:val="00B8782C"/>
    <w:rsid w:val="00BA10EF"/>
    <w:rsid w:val="00BA20CD"/>
    <w:rsid w:val="00BA220B"/>
    <w:rsid w:val="00BA3A57"/>
    <w:rsid w:val="00BA3E67"/>
    <w:rsid w:val="00BB1533"/>
    <w:rsid w:val="00BB2936"/>
    <w:rsid w:val="00BB465F"/>
    <w:rsid w:val="00BB4E1A"/>
    <w:rsid w:val="00BC015E"/>
    <w:rsid w:val="00BC5718"/>
    <w:rsid w:val="00BC76AC"/>
    <w:rsid w:val="00BD0ECB"/>
    <w:rsid w:val="00BD0FAA"/>
    <w:rsid w:val="00BE2155"/>
    <w:rsid w:val="00BE719A"/>
    <w:rsid w:val="00BE720A"/>
    <w:rsid w:val="00BF0D73"/>
    <w:rsid w:val="00BF2465"/>
    <w:rsid w:val="00BF7DAE"/>
    <w:rsid w:val="00C02502"/>
    <w:rsid w:val="00C05207"/>
    <w:rsid w:val="00C12F80"/>
    <w:rsid w:val="00C16619"/>
    <w:rsid w:val="00C22961"/>
    <w:rsid w:val="00C24B6E"/>
    <w:rsid w:val="00C25E7F"/>
    <w:rsid w:val="00C2666D"/>
    <w:rsid w:val="00C2746F"/>
    <w:rsid w:val="00C323D6"/>
    <w:rsid w:val="00C324A0"/>
    <w:rsid w:val="00C34417"/>
    <w:rsid w:val="00C35BB2"/>
    <w:rsid w:val="00C37F81"/>
    <w:rsid w:val="00C42BF8"/>
    <w:rsid w:val="00C45638"/>
    <w:rsid w:val="00C50043"/>
    <w:rsid w:val="00C73B34"/>
    <w:rsid w:val="00C7558B"/>
    <w:rsid w:val="00C7573B"/>
    <w:rsid w:val="00C80F18"/>
    <w:rsid w:val="00C85F3E"/>
    <w:rsid w:val="00C97A54"/>
    <w:rsid w:val="00CA3A95"/>
    <w:rsid w:val="00CA5B23"/>
    <w:rsid w:val="00CB602E"/>
    <w:rsid w:val="00CB7E90"/>
    <w:rsid w:val="00CC177B"/>
    <w:rsid w:val="00CC3E12"/>
    <w:rsid w:val="00CC410A"/>
    <w:rsid w:val="00CD55E0"/>
    <w:rsid w:val="00CE051D"/>
    <w:rsid w:val="00CE1335"/>
    <w:rsid w:val="00CE22AE"/>
    <w:rsid w:val="00CE493D"/>
    <w:rsid w:val="00CF07FA"/>
    <w:rsid w:val="00CF0BB2"/>
    <w:rsid w:val="00CF3EE8"/>
    <w:rsid w:val="00D00AAC"/>
    <w:rsid w:val="00D020F8"/>
    <w:rsid w:val="00D06D1B"/>
    <w:rsid w:val="00D13441"/>
    <w:rsid w:val="00D150E7"/>
    <w:rsid w:val="00D22A50"/>
    <w:rsid w:val="00D259C8"/>
    <w:rsid w:val="00D2603A"/>
    <w:rsid w:val="00D32EFD"/>
    <w:rsid w:val="00D42876"/>
    <w:rsid w:val="00D4550D"/>
    <w:rsid w:val="00D52DC2"/>
    <w:rsid w:val="00D53BCC"/>
    <w:rsid w:val="00D53DAF"/>
    <w:rsid w:val="00D54C9E"/>
    <w:rsid w:val="00D570A9"/>
    <w:rsid w:val="00D6537E"/>
    <w:rsid w:val="00D67AC8"/>
    <w:rsid w:val="00D70DFB"/>
    <w:rsid w:val="00D748E7"/>
    <w:rsid w:val="00D766DF"/>
    <w:rsid w:val="00D77472"/>
    <w:rsid w:val="00D8206C"/>
    <w:rsid w:val="00D91F10"/>
    <w:rsid w:val="00DA186E"/>
    <w:rsid w:val="00DA4116"/>
    <w:rsid w:val="00DB1C49"/>
    <w:rsid w:val="00DB251C"/>
    <w:rsid w:val="00DB4630"/>
    <w:rsid w:val="00DB7ADB"/>
    <w:rsid w:val="00DC36CB"/>
    <w:rsid w:val="00DC4F88"/>
    <w:rsid w:val="00DD2394"/>
    <w:rsid w:val="00DE107C"/>
    <w:rsid w:val="00DE2B31"/>
    <w:rsid w:val="00DE6D64"/>
    <w:rsid w:val="00DF2388"/>
    <w:rsid w:val="00E03F87"/>
    <w:rsid w:val="00E0408A"/>
    <w:rsid w:val="00E05704"/>
    <w:rsid w:val="00E161E9"/>
    <w:rsid w:val="00E31B47"/>
    <w:rsid w:val="00E338EF"/>
    <w:rsid w:val="00E35FF3"/>
    <w:rsid w:val="00E41972"/>
    <w:rsid w:val="00E544BB"/>
    <w:rsid w:val="00E6082D"/>
    <w:rsid w:val="00E62115"/>
    <w:rsid w:val="00E72046"/>
    <w:rsid w:val="00E721E4"/>
    <w:rsid w:val="00E72F60"/>
    <w:rsid w:val="00E74DC7"/>
    <w:rsid w:val="00E8075A"/>
    <w:rsid w:val="00E84914"/>
    <w:rsid w:val="00E940D8"/>
    <w:rsid w:val="00E94D5E"/>
    <w:rsid w:val="00EA0366"/>
    <w:rsid w:val="00EA1128"/>
    <w:rsid w:val="00EA50F5"/>
    <w:rsid w:val="00EA7100"/>
    <w:rsid w:val="00EA7F9F"/>
    <w:rsid w:val="00EB1274"/>
    <w:rsid w:val="00EC2B35"/>
    <w:rsid w:val="00ED2BB6"/>
    <w:rsid w:val="00ED34E1"/>
    <w:rsid w:val="00ED3B8D"/>
    <w:rsid w:val="00ED72AD"/>
    <w:rsid w:val="00EE5E36"/>
    <w:rsid w:val="00EF14D7"/>
    <w:rsid w:val="00EF1D5B"/>
    <w:rsid w:val="00EF27D1"/>
    <w:rsid w:val="00EF2E3A"/>
    <w:rsid w:val="00EF2E91"/>
    <w:rsid w:val="00F02C7C"/>
    <w:rsid w:val="00F072A7"/>
    <w:rsid w:val="00F078DC"/>
    <w:rsid w:val="00F10916"/>
    <w:rsid w:val="00F16E37"/>
    <w:rsid w:val="00F32BA8"/>
    <w:rsid w:val="00F32EE0"/>
    <w:rsid w:val="00F349F1"/>
    <w:rsid w:val="00F4350D"/>
    <w:rsid w:val="00F46527"/>
    <w:rsid w:val="00F47585"/>
    <w:rsid w:val="00F479C4"/>
    <w:rsid w:val="00F567F7"/>
    <w:rsid w:val="00F6696E"/>
    <w:rsid w:val="00F73BD6"/>
    <w:rsid w:val="00F83989"/>
    <w:rsid w:val="00F85099"/>
    <w:rsid w:val="00F9379C"/>
    <w:rsid w:val="00F94E7D"/>
    <w:rsid w:val="00F9632C"/>
    <w:rsid w:val="00FA1E52"/>
    <w:rsid w:val="00FA4043"/>
    <w:rsid w:val="00FB5A08"/>
    <w:rsid w:val="00FB5A35"/>
    <w:rsid w:val="00FC6A80"/>
    <w:rsid w:val="00FD211F"/>
    <w:rsid w:val="00FD63A4"/>
    <w:rsid w:val="00FD777F"/>
    <w:rsid w:val="00FE1E4F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F46223A"/>
  <w15:docId w15:val="{4C61A4E7-3F94-48BC-A2F4-7561380F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uiPriority w:val="99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uiPriority w:val="99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uiPriority w:val="99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uiPriority w:val="99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uiPriority w:val="99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uiPriority w:val="99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uiPriority w:val="99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uiPriority w:val="99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uiPriority w:val="99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uiPriority w:val="99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uiPriority w:val="99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uiPriority w:val="99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uiPriority w:val="99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uiPriority w:val="99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uiPriority w:val="99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uiPriority w:val="99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138"/>
    <w:pPr>
      <w:spacing w:line="276" w:lineRule="auto"/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D71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C9"/>
    <w:rPr>
      <w:b/>
      <w:bCs/>
    </w:rPr>
  </w:style>
  <w:style w:type="paragraph" w:styleId="NormalWeb">
    <w:name w:val="Normal (Web)"/>
    <w:basedOn w:val="Normal"/>
    <w:uiPriority w:val="99"/>
    <w:rsid w:val="00680306"/>
    <w:pPr>
      <w:spacing w:before="120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s05wrap">
    <w:name w:val="ps_05wrap"/>
    <w:basedOn w:val="Normal"/>
    <w:rsid w:val="00680306"/>
    <w:pPr>
      <w:spacing w:line="240" w:lineRule="auto"/>
      <w:ind w:left="720"/>
    </w:pPr>
    <w:rPr>
      <w:rFonts w:eastAsia="Times New Roman" w:cs="Times New Roman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A20CD"/>
    <w:pPr>
      <w:ind w:left="720"/>
      <w:contextualSpacing/>
    </w:pPr>
  </w:style>
  <w:style w:type="paragraph" w:styleId="Revision">
    <w:name w:val="Revision"/>
    <w:hidden/>
    <w:uiPriority w:val="99"/>
    <w:semiHidden/>
    <w:rsid w:val="00595755"/>
    <w:rPr>
      <w:sz w:val="22"/>
    </w:rPr>
  </w:style>
  <w:style w:type="paragraph" w:customStyle="1" w:styleId="BodyParaBullet">
    <w:name w:val="BodyParaBullet"/>
    <w:aliases w:val="bpb"/>
    <w:basedOn w:val="Normal"/>
    <w:uiPriority w:val="99"/>
    <w:rsid w:val="00A53B89"/>
    <w:pPr>
      <w:tabs>
        <w:tab w:val="num" w:pos="1440"/>
        <w:tab w:val="left" w:pos="2160"/>
      </w:tabs>
      <w:spacing w:before="240" w:line="240" w:lineRule="auto"/>
      <w:ind w:left="1440" w:hanging="720"/>
    </w:pPr>
    <w:rPr>
      <w:rFonts w:eastAsia="Times New Roman" w:cs="Times New Roman"/>
      <w:sz w:val="24"/>
      <w:lang w:eastAsia="en-AU"/>
    </w:rPr>
  </w:style>
  <w:style w:type="paragraph" w:customStyle="1" w:styleId="BodySubPara">
    <w:name w:val="BodySubPara"/>
    <w:aliases w:val="bi"/>
    <w:basedOn w:val="Normal"/>
    <w:uiPriority w:val="99"/>
    <w:rsid w:val="00A53B89"/>
    <w:pPr>
      <w:tabs>
        <w:tab w:val="num" w:pos="2160"/>
      </w:tabs>
      <w:spacing w:before="240" w:line="240" w:lineRule="auto"/>
      <w:ind w:left="2160" w:hanging="720"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3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19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9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3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8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7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1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7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46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3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3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F4CC-5068-40A5-9548-0189BA1F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LONG</dc:creator>
  <cp:lastModifiedBy>Anastasia TZOTZIS</cp:lastModifiedBy>
  <cp:revision>3</cp:revision>
  <cp:lastPrinted>2018-06-07T03:13:00Z</cp:lastPrinted>
  <dcterms:created xsi:type="dcterms:W3CDTF">2018-06-13T02:46:00Z</dcterms:created>
  <dcterms:modified xsi:type="dcterms:W3CDTF">2018-06-13T02:47:00Z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807762270</vt:i4>
  </property>
</Properties>
</file>