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EC" w:rsidRPr="00791999" w:rsidRDefault="008A0C22" w:rsidP="00A74CEC">
      <w:pPr>
        <w:rPr>
          <w:rFonts w:ascii="Arial" w:hAnsi="Arial" w:cs="Arial"/>
          <w:color w:val="000000"/>
        </w:rPr>
      </w:pPr>
      <w:r w:rsidRPr="00791999"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791999" w:rsidRDefault="00971F0C" w:rsidP="00F33A28">
      <w:pPr>
        <w:pStyle w:val="LDTitle"/>
        <w:rPr>
          <w:rStyle w:val="LDCitation"/>
          <w:rFonts w:cs="Arial"/>
        </w:rPr>
      </w:pPr>
      <w:r w:rsidRPr="00791999">
        <w:rPr>
          <w:rFonts w:cs="Arial"/>
        </w:rPr>
        <w:t xml:space="preserve">AMSA MO </w:t>
      </w:r>
      <w:r w:rsidR="00631841" w:rsidRPr="00791999">
        <w:rPr>
          <w:rFonts w:cs="Arial"/>
        </w:rPr>
        <w:t>201</w:t>
      </w:r>
      <w:r w:rsidR="0099488C" w:rsidRPr="00791999">
        <w:rPr>
          <w:rFonts w:cs="Arial"/>
        </w:rPr>
        <w:t>8</w:t>
      </w:r>
      <w:r w:rsidR="00A36F95">
        <w:rPr>
          <w:rFonts w:cs="Arial"/>
        </w:rPr>
        <w:t>/</w:t>
      </w:r>
      <w:r w:rsidR="003546EA">
        <w:rPr>
          <w:rFonts w:cs="Arial"/>
        </w:rPr>
        <w:t>6</w:t>
      </w:r>
    </w:p>
    <w:p w:rsidR="00F54C84" w:rsidRPr="00791999" w:rsidRDefault="00F54C84" w:rsidP="00F54C84">
      <w:pPr>
        <w:pStyle w:val="LDDescription"/>
        <w:rPr>
          <w:rFonts w:cs="Arial"/>
        </w:rPr>
      </w:pPr>
      <w:r w:rsidRPr="00791999">
        <w:rPr>
          <w:rFonts w:cs="Arial"/>
        </w:rPr>
        <w:t>Marine Order</w:t>
      </w:r>
      <w:r w:rsidR="00C129D7" w:rsidRPr="00791999">
        <w:rPr>
          <w:rFonts w:cs="Arial"/>
        </w:rPr>
        <w:t xml:space="preserve"> </w:t>
      </w:r>
      <w:r w:rsidR="0019604D" w:rsidRPr="00791999">
        <w:rPr>
          <w:rFonts w:cs="Arial"/>
        </w:rPr>
        <w:t xml:space="preserve">501 </w:t>
      </w:r>
      <w:r w:rsidR="00C129D7" w:rsidRPr="00791999">
        <w:rPr>
          <w:rFonts w:cs="Arial"/>
        </w:rPr>
        <w:t>(</w:t>
      </w:r>
      <w:r w:rsidR="0019604D" w:rsidRPr="00791999">
        <w:rPr>
          <w:rFonts w:cs="Arial"/>
        </w:rPr>
        <w:t>Administration — national law</w:t>
      </w:r>
      <w:r w:rsidR="00C129D7" w:rsidRPr="00791999">
        <w:rPr>
          <w:rFonts w:cs="Arial"/>
        </w:rPr>
        <w:t>)</w:t>
      </w:r>
      <w:r w:rsidRPr="00791999">
        <w:rPr>
          <w:rFonts w:cs="Arial"/>
        </w:rPr>
        <w:t xml:space="preserve"> Amendment </w:t>
      </w:r>
      <w:r w:rsidR="0019604D" w:rsidRPr="00791999">
        <w:rPr>
          <w:rFonts w:cs="Arial"/>
        </w:rPr>
        <w:t xml:space="preserve">Order </w:t>
      </w:r>
      <w:r w:rsidR="00C129D7" w:rsidRPr="00791999">
        <w:rPr>
          <w:rFonts w:cs="Arial"/>
        </w:rPr>
        <w:t>201</w:t>
      </w:r>
      <w:r w:rsidR="0019604D" w:rsidRPr="00791999">
        <w:rPr>
          <w:rFonts w:cs="Arial"/>
        </w:rPr>
        <w:t>8</w:t>
      </w:r>
    </w:p>
    <w:p w:rsidR="0099488C" w:rsidRPr="00791999" w:rsidRDefault="0019604D" w:rsidP="0099488C">
      <w:pPr>
        <w:pStyle w:val="LDBodytext"/>
        <w:rPr>
          <w:rFonts w:ascii="Arial" w:hAnsi="Arial" w:cs="Arial"/>
        </w:rPr>
      </w:pPr>
      <w:r w:rsidRPr="00791999">
        <w:rPr>
          <w:rFonts w:ascii="Arial" w:hAnsi="Arial" w:cs="Arial"/>
        </w:rPr>
        <w:t xml:space="preserve">I, </w:t>
      </w:r>
      <w:r w:rsidR="003A543E">
        <w:rPr>
          <w:rFonts w:ascii="Arial" w:hAnsi="Arial" w:cs="Arial"/>
        </w:rPr>
        <w:t>Gary</w:t>
      </w:r>
      <w:r w:rsidRPr="00791999">
        <w:rPr>
          <w:rFonts w:ascii="Arial" w:hAnsi="Arial" w:cs="Arial"/>
        </w:rPr>
        <w:t xml:space="preserve"> </w:t>
      </w:r>
      <w:r w:rsidR="003A543E">
        <w:rPr>
          <w:rFonts w:ascii="Arial" w:hAnsi="Arial" w:cs="Arial"/>
        </w:rPr>
        <w:t>Prosser</w:t>
      </w:r>
      <w:r w:rsidR="0099488C" w:rsidRPr="00791999">
        <w:rPr>
          <w:rFonts w:ascii="Arial" w:hAnsi="Arial" w:cs="Arial"/>
        </w:rPr>
        <w:t xml:space="preserve">, </w:t>
      </w:r>
      <w:r w:rsidR="00EA225E">
        <w:rPr>
          <w:rFonts w:ascii="Arial" w:hAnsi="Arial" w:cs="Arial"/>
        </w:rPr>
        <w:t xml:space="preserve">Acting </w:t>
      </w:r>
      <w:r w:rsidR="0099488C" w:rsidRPr="00791999">
        <w:rPr>
          <w:rFonts w:ascii="Arial" w:hAnsi="Arial" w:cs="Arial"/>
        </w:rPr>
        <w:t xml:space="preserve">Chief Executive Officer of the Australian Maritime Safety Authority (the National Marine Safety Regulator under section 9 of the </w:t>
      </w:r>
      <w:r w:rsidR="0099488C" w:rsidRPr="00791999">
        <w:rPr>
          <w:rFonts w:ascii="Arial" w:hAnsi="Arial" w:cs="Arial"/>
          <w:i/>
        </w:rPr>
        <w:t>Marine Safety (Domestic Commercial Vessel) National Law</w:t>
      </w:r>
      <w:r w:rsidR="0099488C" w:rsidRPr="00791999">
        <w:rPr>
          <w:rFonts w:ascii="Arial" w:hAnsi="Arial" w:cs="Arial"/>
        </w:rPr>
        <w:t xml:space="preserve">), make this Order under subsection 163(1) of the </w:t>
      </w:r>
      <w:r w:rsidR="0099488C" w:rsidRPr="00791999">
        <w:rPr>
          <w:rFonts w:ascii="Arial" w:hAnsi="Arial" w:cs="Arial"/>
          <w:i/>
        </w:rPr>
        <w:t>Marine Safety (Domestic Commercial Vessel) National Law.</w:t>
      </w:r>
    </w:p>
    <w:p w:rsidR="00641705" w:rsidRPr="00791999" w:rsidRDefault="00C42B9C" w:rsidP="00641705">
      <w:pPr>
        <w:pStyle w:val="LDDate"/>
        <w:rPr>
          <w:rFonts w:ascii="Arial" w:hAnsi="Arial" w:cs="Arial"/>
        </w:rPr>
      </w:pPr>
      <w:r>
        <w:rPr>
          <w:rFonts w:ascii="Arial" w:hAnsi="Arial" w:cs="Arial"/>
        </w:rPr>
        <w:t xml:space="preserve">7 June </w:t>
      </w:r>
      <w:r w:rsidR="00641705" w:rsidRPr="00791999">
        <w:rPr>
          <w:rFonts w:ascii="Arial" w:hAnsi="Arial" w:cs="Arial"/>
        </w:rPr>
        <w:t>201</w:t>
      </w:r>
      <w:r w:rsidR="0099488C" w:rsidRPr="00791999">
        <w:rPr>
          <w:rFonts w:ascii="Arial" w:hAnsi="Arial" w:cs="Arial"/>
        </w:rPr>
        <w:t>8</w:t>
      </w:r>
    </w:p>
    <w:p w:rsidR="005F6E40" w:rsidRPr="00791999" w:rsidRDefault="00C42B9C" w:rsidP="00641705">
      <w:pPr>
        <w:pStyle w:val="LDSignatory"/>
        <w:rPr>
          <w:rFonts w:ascii="Arial" w:hAnsi="Arial" w:cs="Arial"/>
        </w:rPr>
      </w:pPr>
      <w:r>
        <w:rPr>
          <w:rStyle w:val="StyleLDSignatoryBoldChar"/>
          <w:rFonts w:ascii="Arial" w:hAnsi="Arial" w:cs="Arial"/>
        </w:rPr>
        <w:t>Gary Prosser</w:t>
      </w:r>
      <w:r w:rsidR="00F33A28" w:rsidRPr="00791999">
        <w:rPr>
          <w:rStyle w:val="StyleLDSignatoryBoldChar"/>
          <w:rFonts w:ascii="Arial" w:hAnsi="Arial" w:cs="Arial"/>
        </w:rPr>
        <w:br/>
      </w:r>
      <w:r w:rsidR="003A543E">
        <w:rPr>
          <w:rFonts w:ascii="Arial" w:hAnsi="Arial" w:cs="Arial"/>
        </w:rPr>
        <w:t xml:space="preserve">Acting </w:t>
      </w:r>
      <w:r w:rsidR="00F33A28" w:rsidRPr="00791999">
        <w:rPr>
          <w:rFonts w:ascii="Arial" w:hAnsi="Arial" w:cs="Arial"/>
        </w:rPr>
        <w:t>Chief Executive Officer</w:t>
      </w:r>
    </w:p>
    <w:p w:rsidR="00E156DE" w:rsidRPr="00791999" w:rsidRDefault="00E156DE" w:rsidP="00E156DE">
      <w:pPr>
        <w:pStyle w:val="LDBodytext"/>
        <w:rPr>
          <w:rFonts w:ascii="Arial" w:hAnsi="Arial" w:cs="Arial"/>
        </w:rPr>
      </w:pPr>
    </w:p>
    <w:p w:rsidR="00B41462" w:rsidRPr="00791999" w:rsidRDefault="00B41462" w:rsidP="00E156DE">
      <w:pPr>
        <w:pStyle w:val="SigningPageBreak"/>
        <w:rPr>
          <w:rFonts w:ascii="Arial" w:hAnsi="Arial" w:cs="Arial"/>
        </w:rPr>
      </w:pPr>
      <w:bookmarkStart w:id="0" w:name="_Toc298239777"/>
      <w:bookmarkStart w:id="1" w:name="_Toc298239791"/>
    </w:p>
    <w:p w:rsidR="00B41462" w:rsidRPr="00791999" w:rsidRDefault="00B41462" w:rsidP="00B41462">
      <w:pPr>
        <w:rPr>
          <w:rFonts w:ascii="Arial" w:hAnsi="Arial" w:cs="Arial"/>
        </w:rPr>
      </w:pPr>
    </w:p>
    <w:p w:rsidR="00B41462" w:rsidRPr="00791999" w:rsidRDefault="00B41462" w:rsidP="00B41462">
      <w:pPr>
        <w:rPr>
          <w:rFonts w:ascii="Arial" w:hAnsi="Arial" w:cs="Arial"/>
        </w:rPr>
      </w:pPr>
    </w:p>
    <w:p w:rsidR="00B41462" w:rsidRPr="00791999" w:rsidRDefault="00B41462" w:rsidP="00B41462">
      <w:pPr>
        <w:rPr>
          <w:rFonts w:ascii="Arial" w:hAnsi="Arial" w:cs="Arial"/>
        </w:rPr>
      </w:pPr>
    </w:p>
    <w:p w:rsidR="00B41462" w:rsidRPr="00791999" w:rsidRDefault="00B41462" w:rsidP="00B41462">
      <w:pPr>
        <w:rPr>
          <w:rFonts w:ascii="Arial" w:hAnsi="Arial" w:cs="Arial"/>
        </w:rPr>
      </w:pPr>
    </w:p>
    <w:p w:rsidR="00272BBF" w:rsidRPr="00791999" w:rsidRDefault="00272BBF" w:rsidP="00B41462">
      <w:pPr>
        <w:rPr>
          <w:rFonts w:ascii="Arial" w:hAnsi="Arial" w:cs="Arial"/>
        </w:rPr>
      </w:pPr>
    </w:p>
    <w:p w:rsidR="00272BBF" w:rsidRPr="00791999" w:rsidRDefault="00272BBF" w:rsidP="00272BBF">
      <w:pPr>
        <w:rPr>
          <w:rFonts w:ascii="Arial" w:hAnsi="Arial" w:cs="Arial"/>
        </w:rPr>
      </w:pPr>
    </w:p>
    <w:p w:rsidR="00272BBF" w:rsidRPr="00791999" w:rsidRDefault="00272BBF" w:rsidP="00272BBF">
      <w:pPr>
        <w:rPr>
          <w:rFonts w:ascii="Arial" w:hAnsi="Arial" w:cs="Arial"/>
        </w:rPr>
      </w:pPr>
    </w:p>
    <w:p w:rsidR="00272BBF" w:rsidRPr="00791999" w:rsidRDefault="00272BBF" w:rsidP="00272BBF">
      <w:pPr>
        <w:rPr>
          <w:rFonts w:ascii="Arial" w:hAnsi="Arial" w:cs="Arial"/>
        </w:rPr>
      </w:pPr>
    </w:p>
    <w:p w:rsidR="00272BBF" w:rsidRPr="00791999" w:rsidRDefault="00272BBF" w:rsidP="00272BBF">
      <w:pPr>
        <w:rPr>
          <w:rFonts w:ascii="Arial" w:hAnsi="Arial" w:cs="Arial"/>
        </w:rPr>
      </w:pPr>
    </w:p>
    <w:p w:rsidR="00272BBF" w:rsidRPr="00791999" w:rsidRDefault="00272BBF" w:rsidP="00272BBF">
      <w:pPr>
        <w:tabs>
          <w:tab w:val="clear" w:pos="567"/>
          <w:tab w:val="left" w:pos="1096"/>
        </w:tabs>
        <w:rPr>
          <w:rFonts w:ascii="Arial" w:hAnsi="Arial" w:cs="Arial"/>
        </w:rPr>
      </w:pPr>
    </w:p>
    <w:p w:rsidR="00272BBF" w:rsidRPr="00791999" w:rsidRDefault="00272BBF" w:rsidP="00272BBF">
      <w:pPr>
        <w:rPr>
          <w:rFonts w:ascii="Arial" w:hAnsi="Arial" w:cs="Arial"/>
        </w:rPr>
      </w:pPr>
    </w:p>
    <w:p w:rsidR="00C01056" w:rsidRPr="00791999" w:rsidRDefault="00C01056" w:rsidP="00272BBF">
      <w:pPr>
        <w:rPr>
          <w:rFonts w:ascii="Arial" w:hAnsi="Arial" w:cs="Arial"/>
        </w:rPr>
        <w:sectPr w:rsidR="00C01056" w:rsidRPr="00791999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2" w:name="_GoBack"/>
      <w:bookmarkEnd w:id="2"/>
    </w:p>
    <w:p w:rsidR="004C6E70" w:rsidRPr="00791999" w:rsidRDefault="002320F6" w:rsidP="00CE5AD0">
      <w:pPr>
        <w:pStyle w:val="LDClauseHeading"/>
        <w:tabs>
          <w:tab w:val="left" w:pos="360"/>
        </w:tabs>
        <w:rPr>
          <w:rFonts w:cs="Arial"/>
        </w:rPr>
      </w:pPr>
      <w:r w:rsidRPr="00791999">
        <w:rPr>
          <w:rStyle w:val="CharSectNo"/>
          <w:rFonts w:cs="Arial"/>
        </w:rPr>
        <w:lastRenderedPageBreak/>
        <w:t>1</w:t>
      </w:r>
      <w:r w:rsidRPr="00791999">
        <w:rPr>
          <w:rFonts w:cs="Arial"/>
        </w:rPr>
        <w:tab/>
      </w:r>
      <w:r w:rsidR="00CE5AD0" w:rsidRPr="00791999">
        <w:rPr>
          <w:rFonts w:cs="Arial"/>
        </w:rPr>
        <w:tab/>
      </w:r>
      <w:r w:rsidRPr="00791999">
        <w:rPr>
          <w:rFonts w:cs="Arial"/>
        </w:rPr>
        <w:t>Name of Order</w:t>
      </w:r>
      <w:bookmarkEnd w:id="0"/>
      <w:bookmarkEnd w:id="1"/>
    </w:p>
    <w:p w:rsidR="002320F6" w:rsidRPr="00791999" w:rsidRDefault="002320F6" w:rsidP="00692F9E">
      <w:pPr>
        <w:pStyle w:val="LDClause"/>
        <w:rPr>
          <w:rFonts w:ascii="Arial" w:hAnsi="Arial" w:cs="Arial"/>
        </w:rPr>
      </w:pPr>
      <w:r w:rsidRPr="00791999">
        <w:rPr>
          <w:rFonts w:ascii="Arial" w:hAnsi="Arial" w:cs="Arial"/>
        </w:rPr>
        <w:tab/>
      </w:r>
      <w:r w:rsidRPr="00791999">
        <w:rPr>
          <w:rFonts w:ascii="Arial" w:hAnsi="Arial" w:cs="Arial"/>
        </w:rPr>
        <w:tab/>
        <w:t>Th</w:t>
      </w:r>
      <w:r w:rsidR="00F33A28" w:rsidRPr="00791999">
        <w:rPr>
          <w:rFonts w:ascii="Arial" w:hAnsi="Arial" w:cs="Arial"/>
        </w:rPr>
        <w:t>is</w:t>
      </w:r>
      <w:r w:rsidRPr="00791999">
        <w:rPr>
          <w:rFonts w:ascii="Arial" w:hAnsi="Arial" w:cs="Arial"/>
        </w:rPr>
        <w:t xml:space="preserve"> Ord</w:t>
      </w:r>
      <w:r w:rsidR="0043276E" w:rsidRPr="00791999">
        <w:rPr>
          <w:rFonts w:ascii="Arial" w:hAnsi="Arial" w:cs="Arial"/>
        </w:rPr>
        <w:t>er</w:t>
      </w:r>
      <w:r w:rsidRPr="00791999">
        <w:rPr>
          <w:rFonts w:ascii="Arial" w:hAnsi="Arial" w:cs="Arial"/>
        </w:rPr>
        <w:t xml:space="preserve"> </w:t>
      </w:r>
      <w:r w:rsidR="00F33A28" w:rsidRPr="00791999">
        <w:rPr>
          <w:rFonts w:ascii="Arial" w:hAnsi="Arial" w:cs="Arial"/>
        </w:rPr>
        <w:t>is</w:t>
      </w:r>
      <w:r w:rsidRPr="00791999">
        <w:rPr>
          <w:rFonts w:ascii="Arial" w:hAnsi="Arial" w:cs="Arial"/>
        </w:rPr>
        <w:t xml:space="preserve"> </w:t>
      </w:r>
      <w:r w:rsidR="00C851A5" w:rsidRPr="00791999">
        <w:rPr>
          <w:rFonts w:ascii="Arial" w:hAnsi="Arial" w:cs="Arial"/>
          <w:i/>
        </w:rPr>
        <w:t>Marine Order 501 (Administration — national law) Amendment Order 2018</w:t>
      </w:r>
      <w:r w:rsidRPr="00791999">
        <w:rPr>
          <w:rFonts w:ascii="Arial" w:hAnsi="Arial" w:cs="Arial"/>
        </w:rPr>
        <w:t>.</w:t>
      </w:r>
    </w:p>
    <w:p w:rsidR="002320F6" w:rsidRPr="00791999" w:rsidRDefault="002320F6" w:rsidP="00692F9E">
      <w:pPr>
        <w:pStyle w:val="LDClauseHeading"/>
        <w:rPr>
          <w:rFonts w:cs="Arial"/>
        </w:rPr>
      </w:pPr>
      <w:bookmarkStart w:id="3" w:name="_Toc298239778"/>
      <w:bookmarkStart w:id="4" w:name="_Toc298239792"/>
      <w:r w:rsidRPr="00791999">
        <w:rPr>
          <w:rStyle w:val="CharSectNo"/>
          <w:rFonts w:cs="Arial"/>
        </w:rPr>
        <w:t>2</w:t>
      </w:r>
      <w:r w:rsidRPr="00791999">
        <w:rPr>
          <w:rFonts w:cs="Arial"/>
        </w:rPr>
        <w:tab/>
        <w:t>Commencement</w:t>
      </w:r>
      <w:bookmarkEnd w:id="3"/>
      <w:bookmarkEnd w:id="4"/>
    </w:p>
    <w:p w:rsidR="002320F6" w:rsidRPr="00791999" w:rsidRDefault="0043276E" w:rsidP="00692F9E">
      <w:pPr>
        <w:pStyle w:val="LDClause"/>
        <w:rPr>
          <w:rFonts w:ascii="Arial" w:hAnsi="Arial" w:cs="Arial"/>
        </w:rPr>
      </w:pPr>
      <w:r w:rsidRPr="00791999">
        <w:rPr>
          <w:rFonts w:ascii="Arial" w:hAnsi="Arial" w:cs="Arial"/>
        </w:rPr>
        <w:tab/>
      </w:r>
      <w:r w:rsidRPr="00791999">
        <w:rPr>
          <w:rFonts w:ascii="Arial" w:hAnsi="Arial" w:cs="Arial"/>
        </w:rPr>
        <w:tab/>
        <w:t>This</w:t>
      </w:r>
      <w:r w:rsidR="002320F6" w:rsidRPr="00791999">
        <w:rPr>
          <w:rFonts w:ascii="Arial" w:hAnsi="Arial" w:cs="Arial"/>
        </w:rPr>
        <w:t xml:space="preserve"> Ord</w:t>
      </w:r>
      <w:r w:rsidRPr="00791999">
        <w:rPr>
          <w:rFonts w:ascii="Arial" w:hAnsi="Arial" w:cs="Arial"/>
        </w:rPr>
        <w:t>er</w:t>
      </w:r>
      <w:r w:rsidR="002320F6" w:rsidRPr="00791999">
        <w:rPr>
          <w:rFonts w:ascii="Arial" w:hAnsi="Arial" w:cs="Arial"/>
        </w:rPr>
        <w:t xml:space="preserve"> commence</w:t>
      </w:r>
      <w:r w:rsidRPr="00791999">
        <w:rPr>
          <w:rFonts w:ascii="Arial" w:hAnsi="Arial" w:cs="Arial"/>
        </w:rPr>
        <w:t>s</w:t>
      </w:r>
      <w:r w:rsidR="002320F6" w:rsidRPr="00791999">
        <w:rPr>
          <w:rFonts w:ascii="Arial" w:hAnsi="Arial" w:cs="Arial"/>
        </w:rPr>
        <w:t xml:space="preserve"> on</w:t>
      </w:r>
      <w:r w:rsidR="006B6EBF" w:rsidRPr="00791999">
        <w:rPr>
          <w:rFonts w:ascii="Arial" w:hAnsi="Arial" w:cs="Arial"/>
        </w:rPr>
        <w:t xml:space="preserve"> </w:t>
      </w:r>
      <w:r w:rsidR="0019604D" w:rsidRPr="00791999">
        <w:rPr>
          <w:rFonts w:ascii="Arial" w:hAnsi="Arial" w:cs="Arial"/>
        </w:rPr>
        <w:t>1 July 2018</w:t>
      </w:r>
      <w:r w:rsidR="002320F6" w:rsidRPr="00791999">
        <w:rPr>
          <w:rFonts w:ascii="Arial" w:hAnsi="Arial" w:cs="Arial"/>
        </w:rPr>
        <w:t>.</w:t>
      </w:r>
    </w:p>
    <w:p w:rsidR="007B6407" w:rsidRPr="00791999" w:rsidRDefault="002320F6" w:rsidP="007B6407">
      <w:pPr>
        <w:pStyle w:val="LDClauseHeading"/>
        <w:rPr>
          <w:rFonts w:cs="Arial"/>
          <w:i/>
        </w:rPr>
      </w:pPr>
      <w:bookmarkStart w:id="5" w:name="_Toc298239779"/>
      <w:bookmarkStart w:id="6" w:name="_Toc298239793"/>
      <w:r w:rsidRPr="00791999">
        <w:rPr>
          <w:rStyle w:val="CharSectNo"/>
          <w:rFonts w:cs="Arial"/>
        </w:rPr>
        <w:t>3</w:t>
      </w:r>
      <w:r w:rsidRPr="00791999">
        <w:rPr>
          <w:rFonts w:cs="Arial"/>
        </w:rPr>
        <w:tab/>
        <w:t xml:space="preserve">Amendment of </w:t>
      </w:r>
      <w:r w:rsidR="009D5332" w:rsidRPr="00791999">
        <w:rPr>
          <w:rFonts w:cs="Arial"/>
          <w:i/>
        </w:rPr>
        <w:t>Marine</w:t>
      </w:r>
      <w:r w:rsidRPr="00791999">
        <w:rPr>
          <w:rFonts w:cs="Arial"/>
          <w:i/>
        </w:rPr>
        <w:t xml:space="preserve"> Order</w:t>
      </w:r>
      <w:bookmarkEnd w:id="5"/>
      <w:bookmarkEnd w:id="6"/>
      <w:r w:rsidR="0019604D" w:rsidRPr="00791999">
        <w:rPr>
          <w:rFonts w:cs="Arial"/>
          <w:i/>
        </w:rPr>
        <w:t xml:space="preserve"> 501 </w:t>
      </w:r>
      <w:r w:rsidR="00791999">
        <w:rPr>
          <w:rFonts w:cs="Arial"/>
          <w:i/>
        </w:rPr>
        <w:t>(Administration — national law) </w:t>
      </w:r>
      <w:r w:rsidR="0019604D" w:rsidRPr="00791999">
        <w:rPr>
          <w:rFonts w:cs="Arial"/>
          <w:i/>
        </w:rPr>
        <w:t>2013</w:t>
      </w:r>
    </w:p>
    <w:p w:rsidR="006F6039" w:rsidRPr="00791999" w:rsidRDefault="002320F6" w:rsidP="007B6407">
      <w:pPr>
        <w:pStyle w:val="LDClause"/>
        <w:rPr>
          <w:rFonts w:ascii="Arial" w:hAnsi="Arial" w:cs="Arial"/>
        </w:rPr>
      </w:pPr>
      <w:r w:rsidRPr="00791999">
        <w:rPr>
          <w:rFonts w:ascii="Arial" w:hAnsi="Arial" w:cs="Arial"/>
        </w:rPr>
        <w:tab/>
      </w:r>
      <w:r w:rsidRPr="00791999">
        <w:rPr>
          <w:rFonts w:ascii="Arial" w:hAnsi="Arial" w:cs="Arial"/>
        </w:rPr>
        <w:tab/>
        <w:t xml:space="preserve">Schedule 1 amends </w:t>
      </w:r>
      <w:r w:rsidR="009D5332" w:rsidRPr="00791999">
        <w:rPr>
          <w:rFonts w:ascii="Arial" w:hAnsi="Arial" w:cs="Arial"/>
          <w:i/>
        </w:rPr>
        <w:t>Marine</w:t>
      </w:r>
      <w:r w:rsidRPr="00791999">
        <w:rPr>
          <w:rFonts w:ascii="Arial" w:hAnsi="Arial" w:cs="Arial"/>
          <w:i/>
        </w:rPr>
        <w:t xml:space="preserve"> Order</w:t>
      </w:r>
      <w:r w:rsidR="00D31BFF" w:rsidRPr="00791999">
        <w:rPr>
          <w:rFonts w:ascii="Arial" w:hAnsi="Arial" w:cs="Arial"/>
          <w:i/>
        </w:rPr>
        <w:t xml:space="preserve"> </w:t>
      </w:r>
      <w:r w:rsidR="0019604D" w:rsidRPr="00791999">
        <w:rPr>
          <w:rFonts w:ascii="Arial" w:hAnsi="Arial" w:cs="Arial"/>
          <w:i/>
        </w:rPr>
        <w:t xml:space="preserve">501 </w:t>
      </w:r>
      <w:r w:rsidR="00D31BFF" w:rsidRPr="00791999">
        <w:rPr>
          <w:rFonts w:ascii="Arial" w:hAnsi="Arial" w:cs="Arial"/>
          <w:i/>
        </w:rPr>
        <w:t>(</w:t>
      </w:r>
      <w:r w:rsidR="0019604D" w:rsidRPr="00791999">
        <w:rPr>
          <w:rFonts w:ascii="Arial" w:hAnsi="Arial" w:cs="Arial"/>
          <w:i/>
        </w:rPr>
        <w:t>Administration — national law</w:t>
      </w:r>
      <w:r w:rsidR="00D31BFF" w:rsidRPr="00791999">
        <w:rPr>
          <w:rFonts w:ascii="Arial" w:hAnsi="Arial" w:cs="Arial"/>
          <w:i/>
        </w:rPr>
        <w:t>)</w:t>
      </w:r>
      <w:r w:rsidR="00791999">
        <w:rPr>
          <w:rFonts w:ascii="Arial" w:hAnsi="Arial" w:cs="Arial"/>
          <w:i/>
        </w:rPr>
        <w:t> </w:t>
      </w:r>
      <w:r w:rsidR="0019604D" w:rsidRPr="00791999">
        <w:rPr>
          <w:rFonts w:ascii="Arial" w:hAnsi="Arial" w:cs="Arial"/>
          <w:i/>
        </w:rPr>
        <w:t>2013</w:t>
      </w:r>
      <w:r w:rsidRPr="00791999">
        <w:rPr>
          <w:rFonts w:ascii="Arial" w:hAnsi="Arial" w:cs="Arial"/>
        </w:rPr>
        <w:t>.</w:t>
      </w:r>
    </w:p>
    <w:p w:rsidR="0099488C" w:rsidRPr="00791999" w:rsidRDefault="0099488C" w:rsidP="00094FBA">
      <w:pPr>
        <w:pStyle w:val="MainBodySectionBreak"/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99488C" w:rsidRPr="00791999" w:rsidRDefault="0099488C" w:rsidP="0099488C">
      <w:pPr>
        <w:rPr>
          <w:rFonts w:ascii="Arial" w:hAnsi="Arial" w:cs="Arial"/>
        </w:rPr>
      </w:pPr>
    </w:p>
    <w:p w:rsidR="00791999" w:rsidRDefault="00791999" w:rsidP="0099488C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Pr="00791999" w:rsidRDefault="00791999" w:rsidP="00791999">
      <w:pPr>
        <w:rPr>
          <w:rFonts w:ascii="Arial" w:hAnsi="Arial" w:cs="Arial"/>
        </w:rPr>
      </w:pPr>
    </w:p>
    <w:p w:rsidR="00791999" w:rsidRDefault="00791999" w:rsidP="00791999">
      <w:pPr>
        <w:tabs>
          <w:tab w:val="clear" w:pos="567"/>
          <w:tab w:val="left" w:pos="1995"/>
        </w:tabs>
        <w:rPr>
          <w:rFonts w:ascii="Arial" w:hAnsi="Arial" w:cs="Arial"/>
        </w:rPr>
      </w:pPr>
    </w:p>
    <w:p w:rsidR="00791999" w:rsidRDefault="00791999" w:rsidP="00791999">
      <w:pPr>
        <w:rPr>
          <w:rFonts w:ascii="Arial" w:hAnsi="Arial" w:cs="Arial"/>
        </w:rPr>
      </w:pPr>
    </w:p>
    <w:p w:rsidR="00800009" w:rsidRPr="00791999" w:rsidRDefault="00800009" w:rsidP="00791999">
      <w:pPr>
        <w:rPr>
          <w:rFonts w:ascii="Arial" w:hAnsi="Arial" w:cs="Arial"/>
        </w:rPr>
        <w:sectPr w:rsidR="00800009" w:rsidRPr="00791999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2320F6" w:rsidRPr="00791999" w:rsidRDefault="002320F6" w:rsidP="00DA7E93">
      <w:pPr>
        <w:pStyle w:val="LDScheduleheading"/>
      </w:pPr>
      <w:bookmarkStart w:id="7" w:name="_Toc298239780"/>
      <w:bookmarkStart w:id="8" w:name="_Toc298239794"/>
      <w:r w:rsidRPr="00791999">
        <w:lastRenderedPageBreak/>
        <w:t>Schedule 1</w:t>
      </w:r>
      <w:r w:rsidRPr="00791999">
        <w:tab/>
        <w:t>Amendment</w:t>
      </w:r>
      <w:bookmarkEnd w:id="7"/>
      <w:bookmarkEnd w:id="8"/>
    </w:p>
    <w:p w:rsidR="00685408" w:rsidRPr="00791999" w:rsidRDefault="000F64D6" w:rsidP="00F94BAB">
      <w:pPr>
        <w:pStyle w:val="LDAmendHeading"/>
        <w:rPr>
          <w:rFonts w:cs="Arial"/>
        </w:rPr>
      </w:pPr>
      <w:r w:rsidRPr="00791999">
        <w:rPr>
          <w:rFonts w:cs="Arial"/>
        </w:rPr>
        <w:t>[</w:t>
      </w:r>
      <w:r w:rsidR="00C851A5" w:rsidRPr="00791999">
        <w:rPr>
          <w:rFonts w:cs="Arial"/>
          <w:noProof/>
        </w:rPr>
        <w:t>1</w:t>
      </w:r>
      <w:r w:rsidR="0019604D" w:rsidRPr="00791999">
        <w:rPr>
          <w:rFonts w:cs="Arial"/>
        </w:rPr>
        <w:t>]</w:t>
      </w:r>
      <w:r w:rsidR="0019604D" w:rsidRPr="00791999">
        <w:rPr>
          <w:rFonts w:cs="Arial"/>
        </w:rPr>
        <w:tab/>
      </w:r>
      <w:r w:rsidR="00272BBF" w:rsidRPr="00791999">
        <w:rPr>
          <w:rFonts w:cs="Arial"/>
        </w:rPr>
        <w:t>Section 5</w:t>
      </w:r>
    </w:p>
    <w:p w:rsidR="00685408" w:rsidRPr="00791999" w:rsidRDefault="00685408" w:rsidP="00685408">
      <w:pPr>
        <w:pStyle w:val="LDAmendInstruction"/>
        <w:rPr>
          <w:rFonts w:ascii="Arial" w:hAnsi="Arial" w:cs="Arial"/>
        </w:rPr>
      </w:pPr>
      <w:proofErr w:type="gramStart"/>
      <w:r w:rsidRPr="00791999">
        <w:rPr>
          <w:rFonts w:ascii="Arial" w:hAnsi="Arial" w:cs="Arial"/>
        </w:rPr>
        <w:t>omit</w:t>
      </w:r>
      <w:proofErr w:type="gramEnd"/>
    </w:p>
    <w:p w:rsidR="00685408" w:rsidRPr="00791999" w:rsidRDefault="00685408" w:rsidP="00685408">
      <w:pPr>
        <w:pStyle w:val="LDAmendHeading"/>
        <w:rPr>
          <w:rFonts w:cs="Arial"/>
        </w:rPr>
      </w:pPr>
      <w:r w:rsidRPr="00791999">
        <w:rPr>
          <w:rFonts w:cs="Arial"/>
        </w:rPr>
        <w:t>[</w:t>
      </w:r>
      <w:r w:rsidR="00C851A5" w:rsidRPr="00791999">
        <w:rPr>
          <w:rFonts w:cs="Arial"/>
          <w:noProof/>
        </w:rPr>
        <w:t>2</w:t>
      </w:r>
      <w:r w:rsidRPr="00791999">
        <w:rPr>
          <w:rFonts w:cs="Arial"/>
        </w:rPr>
        <w:t>]</w:t>
      </w:r>
      <w:r w:rsidRPr="00791999">
        <w:rPr>
          <w:rFonts w:cs="Arial"/>
        </w:rPr>
        <w:tab/>
        <w:t xml:space="preserve">Section 6, provision unit and </w:t>
      </w:r>
      <w:r w:rsidR="000A758D" w:rsidRPr="00791999">
        <w:rPr>
          <w:rFonts w:cs="Arial"/>
        </w:rPr>
        <w:t>heading</w:t>
      </w:r>
    </w:p>
    <w:p w:rsidR="00272BBF" w:rsidRPr="00791999" w:rsidRDefault="00FB432F" w:rsidP="00272BBF">
      <w:pPr>
        <w:pStyle w:val="LDAmendInstruction"/>
        <w:rPr>
          <w:rFonts w:ascii="Arial" w:hAnsi="Arial" w:cs="Arial"/>
        </w:rPr>
      </w:pPr>
      <w:proofErr w:type="gramStart"/>
      <w:r w:rsidRPr="00791999">
        <w:rPr>
          <w:rFonts w:ascii="Arial" w:hAnsi="Arial" w:cs="Arial"/>
        </w:rPr>
        <w:t>substitute</w:t>
      </w:r>
      <w:proofErr w:type="gramEnd"/>
    </w:p>
    <w:p w:rsidR="00FB432F" w:rsidRPr="00791999" w:rsidRDefault="008513F4" w:rsidP="00FB432F">
      <w:pPr>
        <w:pStyle w:val="LDClauseHeading"/>
        <w:rPr>
          <w:rFonts w:cs="Arial"/>
          <w:i/>
        </w:rPr>
      </w:pPr>
      <w:bookmarkStart w:id="9" w:name="_Toc343155902"/>
      <w:bookmarkStart w:id="10" w:name="_Toc359485495"/>
      <w:bookmarkStart w:id="11" w:name="_Toc458607276"/>
      <w:bookmarkStart w:id="12" w:name="_Toc459796724"/>
      <w:r w:rsidRPr="00791999">
        <w:rPr>
          <w:rStyle w:val="CharSectNo"/>
          <w:rFonts w:cs="Arial"/>
          <w:noProof/>
        </w:rPr>
        <w:t>5</w:t>
      </w:r>
      <w:r w:rsidR="00FB432F" w:rsidRPr="00791999">
        <w:rPr>
          <w:rFonts w:cs="Arial"/>
        </w:rPr>
        <w:tab/>
        <w:t xml:space="preserve">Criteria for </w:t>
      </w:r>
      <w:r w:rsidR="00FB432F" w:rsidRPr="00791999">
        <w:rPr>
          <w:rFonts w:cs="Arial"/>
          <w:i/>
        </w:rPr>
        <w:t>fit and proper person</w:t>
      </w:r>
      <w:bookmarkEnd w:id="9"/>
      <w:bookmarkEnd w:id="10"/>
      <w:bookmarkEnd w:id="11"/>
      <w:bookmarkEnd w:id="12"/>
    </w:p>
    <w:p w:rsidR="003E72BE" w:rsidRPr="00791999" w:rsidRDefault="003E72BE" w:rsidP="003E72BE">
      <w:pPr>
        <w:pStyle w:val="LDAmendHeading"/>
        <w:rPr>
          <w:rFonts w:cs="Arial"/>
        </w:rPr>
      </w:pPr>
      <w:r w:rsidRPr="00791999">
        <w:rPr>
          <w:rFonts w:cs="Arial"/>
        </w:rPr>
        <w:t>[</w:t>
      </w:r>
      <w:r w:rsidR="00C851A5" w:rsidRPr="00791999">
        <w:rPr>
          <w:rFonts w:cs="Arial"/>
          <w:noProof/>
        </w:rPr>
        <w:t>3</w:t>
      </w:r>
      <w:r w:rsidRPr="00791999">
        <w:rPr>
          <w:rFonts w:cs="Arial"/>
        </w:rPr>
        <w:t>]</w:t>
      </w:r>
      <w:r w:rsidRPr="00791999">
        <w:rPr>
          <w:rFonts w:cs="Arial"/>
        </w:rPr>
        <w:tab/>
        <w:t>Section 6A</w:t>
      </w:r>
      <w:bookmarkStart w:id="13" w:name="_Toc458607277"/>
      <w:bookmarkStart w:id="14" w:name="_Toc459796725"/>
    </w:p>
    <w:p w:rsidR="003E72BE" w:rsidRPr="00791999" w:rsidRDefault="003E72BE" w:rsidP="003E72BE">
      <w:pPr>
        <w:pStyle w:val="LDAmendInstruction"/>
        <w:rPr>
          <w:rFonts w:ascii="Arial" w:hAnsi="Arial" w:cs="Arial"/>
        </w:rPr>
      </w:pPr>
      <w:proofErr w:type="gramStart"/>
      <w:r w:rsidRPr="00791999">
        <w:rPr>
          <w:rFonts w:ascii="Arial" w:hAnsi="Arial" w:cs="Arial"/>
        </w:rPr>
        <w:t>substitute</w:t>
      </w:r>
      <w:proofErr w:type="gramEnd"/>
    </w:p>
    <w:p w:rsidR="00FB432F" w:rsidRPr="00791999" w:rsidRDefault="008513F4" w:rsidP="003E72BE">
      <w:pPr>
        <w:pStyle w:val="LDAmendHeading"/>
        <w:rPr>
          <w:rFonts w:cs="Arial"/>
        </w:rPr>
      </w:pPr>
      <w:r w:rsidRPr="00791999">
        <w:rPr>
          <w:rFonts w:cs="Arial"/>
        </w:rPr>
        <w:t>6</w:t>
      </w:r>
      <w:r w:rsidR="00FB432F" w:rsidRPr="00791999">
        <w:rPr>
          <w:rFonts w:cs="Arial"/>
        </w:rPr>
        <w:tab/>
        <w:t>Standards</w:t>
      </w:r>
      <w:bookmarkEnd w:id="13"/>
      <w:bookmarkEnd w:id="14"/>
    </w:p>
    <w:p w:rsidR="00FB432F" w:rsidRPr="00791999" w:rsidRDefault="00FB432F" w:rsidP="00FB432F">
      <w:pPr>
        <w:pStyle w:val="LDClause"/>
        <w:rPr>
          <w:rFonts w:ascii="Arial" w:hAnsi="Arial" w:cs="Arial"/>
        </w:rPr>
      </w:pPr>
      <w:r w:rsidRPr="00791999">
        <w:rPr>
          <w:rFonts w:ascii="Arial" w:hAnsi="Arial" w:cs="Arial"/>
        </w:rPr>
        <w:tab/>
      </w:r>
      <w:r w:rsidRPr="00791999">
        <w:rPr>
          <w:rFonts w:ascii="Arial" w:hAnsi="Arial" w:cs="Arial"/>
        </w:rPr>
        <w:tab/>
        <w:t>For subsection 159(2) of the national law, the following standards are prescribed:</w:t>
      </w:r>
    </w:p>
    <w:p w:rsidR="008513F4" w:rsidRPr="00791999" w:rsidRDefault="008513F4" w:rsidP="008513F4">
      <w:pPr>
        <w:pStyle w:val="LDP1a"/>
        <w:rPr>
          <w:rFonts w:ascii="Arial" w:hAnsi="Arial" w:cs="Arial"/>
        </w:rPr>
      </w:pPr>
      <w:r w:rsidRPr="00791999">
        <w:rPr>
          <w:rFonts w:ascii="Arial" w:hAnsi="Arial" w:cs="Arial"/>
        </w:rPr>
        <w:t>(a)</w:t>
      </w:r>
      <w:r w:rsidRPr="00791999">
        <w:rPr>
          <w:rFonts w:ascii="Arial" w:hAnsi="Arial" w:cs="Arial"/>
        </w:rPr>
        <w:tab/>
        <w:t>National Law – Marine Surveyors Accreditation Guidance Manual 2014;</w:t>
      </w:r>
    </w:p>
    <w:p w:rsidR="008513F4" w:rsidRPr="00791999" w:rsidRDefault="008513F4" w:rsidP="008513F4">
      <w:pPr>
        <w:pStyle w:val="LDP1a"/>
        <w:rPr>
          <w:rFonts w:ascii="Arial" w:hAnsi="Arial" w:cs="Arial"/>
          <w:i/>
        </w:rPr>
      </w:pPr>
      <w:r w:rsidRPr="00791999">
        <w:rPr>
          <w:rFonts w:ascii="Arial" w:hAnsi="Arial" w:cs="Arial"/>
        </w:rPr>
        <w:t>(b)</w:t>
      </w:r>
      <w:r w:rsidRPr="00791999">
        <w:rPr>
          <w:rFonts w:ascii="Arial" w:hAnsi="Arial" w:cs="Arial"/>
        </w:rPr>
        <w:tab/>
        <w:t>NSCV Parts B, C, D, F and G;</w:t>
      </w:r>
    </w:p>
    <w:p w:rsidR="00FB432F" w:rsidRPr="00791999" w:rsidRDefault="00FB432F" w:rsidP="008513F4">
      <w:pPr>
        <w:pStyle w:val="LDP1a"/>
        <w:rPr>
          <w:rFonts w:ascii="Arial" w:hAnsi="Arial" w:cs="Arial"/>
        </w:rPr>
      </w:pPr>
      <w:r w:rsidRPr="00791999">
        <w:rPr>
          <w:rFonts w:ascii="Arial" w:hAnsi="Arial" w:cs="Arial"/>
        </w:rPr>
        <w:t>(c)</w:t>
      </w:r>
      <w:r w:rsidRPr="00791999">
        <w:rPr>
          <w:rFonts w:ascii="Arial" w:hAnsi="Arial" w:cs="Arial"/>
        </w:rPr>
        <w:tab/>
        <w:t>USL Code.</w:t>
      </w:r>
    </w:p>
    <w:p w:rsidR="006B36F9" w:rsidRPr="00791999" w:rsidRDefault="006B36F9" w:rsidP="006B36F9">
      <w:pPr>
        <w:pStyle w:val="LDAmendHeading"/>
        <w:rPr>
          <w:rFonts w:cs="Arial"/>
          <w:i/>
        </w:rPr>
      </w:pPr>
      <w:r w:rsidRPr="00791999">
        <w:rPr>
          <w:rFonts w:cs="Arial"/>
        </w:rPr>
        <w:t>[</w:t>
      </w:r>
      <w:r w:rsidR="00C851A5" w:rsidRPr="00791999">
        <w:rPr>
          <w:rFonts w:cs="Arial"/>
          <w:noProof/>
        </w:rPr>
        <w:t>4</w:t>
      </w:r>
      <w:r w:rsidRPr="00791999">
        <w:rPr>
          <w:rFonts w:cs="Arial"/>
        </w:rPr>
        <w:t>]</w:t>
      </w:r>
      <w:r w:rsidRPr="00791999">
        <w:rPr>
          <w:rFonts w:cs="Arial"/>
        </w:rPr>
        <w:tab/>
        <w:t xml:space="preserve">Section 7, definition of </w:t>
      </w:r>
      <w:r w:rsidRPr="00791999">
        <w:rPr>
          <w:rFonts w:cs="Arial"/>
          <w:i/>
        </w:rPr>
        <w:t>NSAMS</w:t>
      </w:r>
    </w:p>
    <w:p w:rsidR="006B36F9" w:rsidRPr="00791999" w:rsidRDefault="006B36F9" w:rsidP="006B36F9">
      <w:pPr>
        <w:pStyle w:val="LDAmendInstruction"/>
        <w:rPr>
          <w:rFonts w:ascii="Arial" w:hAnsi="Arial" w:cs="Arial"/>
        </w:rPr>
      </w:pPr>
      <w:proofErr w:type="gramStart"/>
      <w:r w:rsidRPr="00791999">
        <w:rPr>
          <w:rFonts w:ascii="Arial" w:hAnsi="Arial" w:cs="Arial"/>
        </w:rPr>
        <w:t>substitute</w:t>
      </w:r>
      <w:proofErr w:type="gramEnd"/>
    </w:p>
    <w:p w:rsidR="006B36F9" w:rsidRPr="00791999" w:rsidRDefault="006B36F9" w:rsidP="006B36F9">
      <w:pPr>
        <w:pStyle w:val="LDdefinition"/>
        <w:rPr>
          <w:rFonts w:ascii="Arial" w:hAnsi="Arial" w:cs="Arial"/>
          <w:i/>
        </w:rPr>
      </w:pPr>
      <w:r w:rsidRPr="00791999">
        <w:rPr>
          <w:rFonts w:ascii="Arial" w:hAnsi="Arial" w:cs="Arial"/>
          <w:b/>
          <w:i/>
        </w:rPr>
        <w:t>National Law – Marine Surveyors Accreditation Guidance Manual 2014</w:t>
      </w:r>
      <w:r w:rsidRPr="00791999">
        <w:rPr>
          <w:rFonts w:ascii="Arial" w:hAnsi="Arial" w:cs="Arial"/>
        </w:rPr>
        <w:t xml:space="preserve"> means the</w:t>
      </w:r>
      <w:r w:rsidR="00F40ECB" w:rsidRPr="00791999">
        <w:rPr>
          <w:rFonts w:ascii="Arial" w:hAnsi="Arial" w:cs="Arial"/>
        </w:rPr>
        <w:t xml:space="preserve"> National Law – Marine Surveyor</w:t>
      </w:r>
      <w:r w:rsidR="002705A3" w:rsidRPr="00791999">
        <w:rPr>
          <w:rFonts w:ascii="Arial" w:hAnsi="Arial" w:cs="Arial"/>
        </w:rPr>
        <w:t>s Accreditation Guidance Manual </w:t>
      </w:r>
      <w:r w:rsidR="00F40ECB" w:rsidRPr="00791999">
        <w:rPr>
          <w:rFonts w:ascii="Arial" w:hAnsi="Arial" w:cs="Arial"/>
        </w:rPr>
        <w:t>2014 that is published by AMSA</w:t>
      </w:r>
      <w:r w:rsidR="00F40ECB" w:rsidRPr="00791999">
        <w:rPr>
          <w:rFonts w:ascii="Arial" w:hAnsi="Arial" w:cs="Arial"/>
          <w:i/>
        </w:rPr>
        <w:t>.</w:t>
      </w:r>
    </w:p>
    <w:p w:rsidR="00272BBF" w:rsidRPr="00791999" w:rsidRDefault="00272BBF" w:rsidP="00272BBF">
      <w:pPr>
        <w:pStyle w:val="LDAmendHeading"/>
        <w:rPr>
          <w:rFonts w:cs="Arial"/>
        </w:rPr>
      </w:pPr>
      <w:r w:rsidRPr="00791999">
        <w:rPr>
          <w:rFonts w:cs="Arial"/>
        </w:rPr>
        <w:t>[</w:t>
      </w:r>
      <w:r w:rsidR="00C851A5" w:rsidRPr="00791999">
        <w:rPr>
          <w:rFonts w:cs="Arial"/>
          <w:noProof/>
        </w:rPr>
        <w:t>5</w:t>
      </w:r>
      <w:r w:rsidR="005D3911" w:rsidRPr="00791999">
        <w:rPr>
          <w:rFonts w:cs="Arial"/>
        </w:rPr>
        <w:t>]</w:t>
      </w:r>
      <w:r w:rsidR="005D3911" w:rsidRPr="00791999">
        <w:rPr>
          <w:rFonts w:cs="Arial"/>
        </w:rPr>
        <w:tab/>
        <w:t>Subsection 8(1)</w:t>
      </w:r>
      <w:r w:rsidRPr="00791999">
        <w:rPr>
          <w:rFonts w:cs="Arial"/>
        </w:rPr>
        <w:t>, note</w:t>
      </w:r>
    </w:p>
    <w:p w:rsidR="00272BBF" w:rsidRPr="00791999" w:rsidRDefault="00272BBF" w:rsidP="00272BBF">
      <w:pPr>
        <w:pStyle w:val="LDAmendInstruction"/>
        <w:rPr>
          <w:rFonts w:ascii="Arial" w:hAnsi="Arial" w:cs="Arial"/>
        </w:rPr>
      </w:pPr>
      <w:proofErr w:type="gramStart"/>
      <w:r w:rsidRPr="00791999">
        <w:rPr>
          <w:rFonts w:ascii="Arial" w:hAnsi="Arial" w:cs="Arial"/>
        </w:rPr>
        <w:t>substitute</w:t>
      </w:r>
      <w:proofErr w:type="gramEnd"/>
    </w:p>
    <w:p w:rsidR="00272BBF" w:rsidRPr="00791999" w:rsidRDefault="00272BBF" w:rsidP="00272BBF">
      <w:pPr>
        <w:pStyle w:val="LDNote"/>
        <w:rPr>
          <w:rFonts w:ascii="Arial" w:hAnsi="Arial" w:cs="Arial"/>
          <w:i/>
        </w:rPr>
      </w:pPr>
      <w:r w:rsidRPr="00791999">
        <w:rPr>
          <w:rFonts w:ascii="Arial" w:hAnsi="Arial" w:cs="Arial"/>
          <w:i/>
        </w:rPr>
        <w:t>Note   </w:t>
      </w:r>
      <w:r w:rsidRPr="00791999">
        <w:rPr>
          <w:rFonts w:ascii="Arial" w:hAnsi="Arial" w:cs="Arial"/>
        </w:rPr>
        <w:t xml:space="preserve">A Marine Order may require compliance with provisions of a prescribed standard. The </w:t>
      </w:r>
      <w:r w:rsidR="00045A19" w:rsidRPr="00791999">
        <w:rPr>
          <w:rFonts w:ascii="Arial" w:hAnsi="Arial" w:cs="Arial"/>
        </w:rPr>
        <w:t>National Law</w:t>
      </w:r>
      <w:r w:rsidR="00791999">
        <w:rPr>
          <w:rFonts w:ascii="Arial" w:hAnsi="Arial" w:cs="Arial"/>
        </w:rPr>
        <w:t xml:space="preserve"> </w:t>
      </w:r>
      <w:r w:rsidR="00045A19" w:rsidRPr="00791999">
        <w:rPr>
          <w:rFonts w:ascii="Arial" w:hAnsi="Arial" w:cs="Arial"/>
        </w:rPr>
        <w:t xml:space="preserve">– Marine Surveyors Accreditation Guidance Manual 2014, </w:t>
      </w:r>
      <w:r w:rsidRPr="00791999">
        <w:rPr>
          <w:rFonts w:ascii="Arial" w:hAnsi="Arial" w:cs="Arial"/>
        </w:rPr>
        <w:t>USL Code and NSCV Parts B, C, D, F and G are p</w:t>
      </w:r>
      <w:r w:rsidR="00B529BD" w:rsidRPr="00791999">
        <w:rPr>
          <w:rFonts w:ascii="Arial" w:hAnsi="Arial" w:cs="Arial"/>
        </w:rPr>
        <w:t xml:space="preserve">rescribed standards — </w:t>
      </w:r>
      <w:r w:rsidR="00D41816" w:rsidRPr="00791999">
        <w:rPr>
          <w:rFonts w:ascii="Arial" w:hAnsi="Arial" w:cs="Arial"/>
        </w:rPr>
        <w:t xml:space="preserve">see </w:t>
      </w:r>
      <w:r w:rsidR="00791999">
        <w:rPr>
          <w:rFonts w:ascii="Arial" w:hAnsi="Arial" w:cs="Arial"/>
        </w:rPr>
        <w:t>section </w:t>
      </w:r>
      <w:r w:rsidR="00B529BD" w:rsidRPr="00791999">
        <w:rPr>
          <w:rFonts w:ascii="Arial" w:hAnsi="Arial" w:cs="Arial"/>
        </w:rPr>
        <w:t>6</w:t>
      </w:r>
      <w:r w:rsidRPr="00791999">
        <w:rPr>
          <w:rFonts w:ascii="Arial" w:hAnsi="Arial" w:cs="Arial"/>
        </w:rPr>
        <w:t>.</w:t>
      </w:r>
    </w:p>
    <w:p w:rsidR="002F5286" w:rsidRPr="00791999" w:rsidRDefault="002F5286" w:rsidP="002F5286">
      <w:pPr>
        <w:pStyle w:val="LDAmendHeading"/>
        <w:rPr>
          <w:rFonts w:cs="Arial"/>
        </w:rPr>
      </w:pPr>
      <w:r w:rsidRPr="00791999">
        <w:rPr>
          <w:rFonts w:cs="Arial"/>
        </w:rPr>
        <w:t>[</w:t>
      </w:r>
      <w:r w:rsidR="00C851A5" w:rsidRPr="00791999">
        <w:rPr>
          <w:rFonts w:cs="Arial"/>
          <w:noProof/>
        </w:rPr>
        <w:t>6</w:t>
      </w:r>
      <w:r w:rsidR="005D3911" w:rsidRPr="00791999">
        <w:rPr>
          <w:rFonts w:cs="Arial"/>
        </w:rPr>
        <w:t>]</w:t>
      </w:r>
      <w:r w:rsidR="005D3911" w:rsidRPr="00791999">
        <w:rPr>
          <w:rFonts w:cs="Arial"/>
        </w:rPr>
        <w:tab/>
        <w:t>S</w:t>
      </w:r>
      <w:r w:rsidRPr="00791999">
        <w:rPr>
          <w:rFonts w:cs="Arial"/>
        </w:rPr>
        <w:t xml:space="preserve">ubparagraphs </w:t>
      </w:r>
      <w:r w:rsidR="005D3911" w:rsidRPr="00791999">
        <w:rPr>
          <w:rFonts w:cs="Arial"/>
        </w:rPr>
        <w:t>9</w:t>
      </w:r>
      <w:r w:rsidRPr="00791999">
        <w:rPr>
          <w:rFonts w:cs="Arial"/>
        </w:rPr>
        <w:t>(a</w:t>
      </w:r>
      <w:proofErr w:type="gramStart"/>
      <w:r w:rsidRPr="00791999">
        <w:rPr>
          <w:rFonts w:cs="Arial"/>
        </w:rPr>
        <w:t>)(</w:t>
      </w:r>
      <w:proofErr w:type="gramEnd"/>
      <w:r w:rsidRPr="00791999">
        <w:rPr>
          <w:rFonts w:cs="Arial"/>
        </w:rPr>
        <w:t>iv) and (v)</w:t>
      </w:r>
    </w:p>
    <w:p w:rsidR="002F5286" w:rsidRPr="00791999" w:rsidRDefault="002F5286" w:rsidP="002F5286">
      <w:pPr>
        <w:pStyle w:val="LDAmendInstruction"/>
        <w:rPr>
          <w:rFonts w:ascii="Arial" w:hAnsi="Arial" w:cs="Arial"/>
        </w:rPr>
      </w:pPr>
      <w:proofErr w:type="gramStart"/>
      <w:r w:rsidRPr="00791999">
        <w:rPr>
          <w:rFonts w:ascii="Arial" w:hAnsi="Arial" w:cs="Arial"/>
        </w:rPr>
        <w:t>substitute</w:t>
      </w:r>
      <w:proofErr w:type="gramEnd"/>
    </w:p>
    <w:p w:rsidR="00272BBF" w:rsidRPr="00791999" w:rsidRDefault="002F5286" w:rsidP="006B36F9">
      <w:pPr>
        <w:pStyle w:val="LDdefinition"/>
        <w:rPr>
          <w:rFonts w:ascii="Arial" w:hAnsi="Arial" w:cs="Arial"/>
        </w:rPr>
      </w:pPr>
      <w:r w:rsidRPr="00791999">
        <w:rPr>
          <w:rFonts w:ascii="Arial" w:hAnsi="Arial" w:cs="Arial"/>
        </w:rPr>
        <w:t>(iv)</w:t>
      </w:r>
      <w:r w:rsidRPr="00791999">
        <w:rPr>
          <w:rFonts w:ascii="Arial" w:hAnsi="Arial" w:cs="Arial"/>
        </w:rPr>
        <w:tab/>
      </w:r>
      <w:proofErr w:type="gramStart"/>
      <w:r w:rsidRPr="00791999">
        <w:rPr>
          <w:rFonts w:ascii="Arial" w:hAnsi="Arial" w:cs="Arial"/>
        </w:rPr>
        <w:t>be</w:t>
      </w:r>
      <w:proofErr w:type="gramEnd"/>
      <w:r w:rsidRPr="00791999">
        <w:rPr>
          <w:rFonts w:ascii="Arial" w:hAnsi="Arial" w:cs="Arial"/>
        </w:rPr>
        <w:t xml:space="preserve"> accompanied by any prescribed fee charged by the National Regulator fo</w:t>
      </w:r>
      <w:r w:rsidR="00FB432F" w:rsidRPr="00791999">
        <w:rPr>
          <w:rFonts w:ascii="Arial" w:hAnsi="Arial" w:cs="Arial"/>
        </w:rPr>
        <w:t>r assessing the application.</w:t>
      </w:r>
    </w:p>
    <w:p w:rsidR="002F5286" w:rsidRPr="00791999" w:rsidRDefault="002F5286" w:rsidP="002F5286">
      <w:pPr>
        <w:pStyle w:val="LDAmendHeading"/>
        <w:rPr>
          <w:rFonts w:cs="Arial"/>
        </w:rPr>
      </w:pPr>
      <w:r w:rsidRPr="00791999">
        <w:rPr>
          <w:rFonts w:cs="Arial"/>
        </w:rPr>
        <w:t>[</w:t>
      </w:r>
      <w:r w:rsidR="00C851A5" w:rsidRPr="00791999">
        <w:rPr>
          <w:rFonts w:cs="Arial"/>
          <w:noProof/>
        </w:rPr>
        <w:t>7</w:t>
      </w:r>
      <w:r w:rsidRPr="00791999">
        <w:rPr>
          <w:rFonts w:cs="Arial"/>
        </w:rPr>
        <w:t>]</w:t>
      </w:r>
      <w:r w:rsidRPr="00791999">
        <w:rPr>
          <w:rFonts w:cs="Arial"/>
        </w:rPr>
        <w:tab/>
        <w:t>Section 9, note 1</w:t>
      </w:r>
    </w:p>
    <w:p w:rsidR="002F5286" w:rsidRPr="00791999" w:rsidRDefault="002F5286" w:rsidP="002F5286">
      <w:pPr>
        <w:pStyle w:val="LDAmendInstruction"/>
        <w:rPr>
          <w:rFonts w:ascii="Arial" w:hAnsi="Arial" w:cs="Arial"/>
        </w:rPr>
      </w:pPr>
      <w:proofErr w:type="gramStart"/>
      <w:r w:rsidRPr="00791999">
        <w:rPr>
          <w:rFonts w:ascii="Arial" w:hAnsi="Arial" w:cs="Arial"/>
        </w:rPr>
        <w:t>substitute</w:t>
      </w:r>
      <w:proofErr w:type="gramEnd"/>
    </w:p>
    <w:p w:rsidR="002F5286" w:rsidRPr="00791999" w:rsidRDefault="002F5286" w:rsidP="002F5286">
      <w:pPr>
        <w:pStyle w:val="LDNote"/>
        <w:rPr>
          <w:rFonts w:ascii="Arial" w:hAnsi="Arial" w:cs="Arial"/>
        </w:rPr>
      </w:pPr>
      <w:r w:rsidRPr="00791999">
        <w:rPr>
          <w:rFonts w:ascii="Arial" w:hAnsi="Arial" w:cs="Arial"/>
          <w:i/>
        </w:rPr>
        <w:t>Note 1   </w:t>
      </w:r>
      <w:r w:rsidRPr="00791999">
        <w:rPr>
          <w:rFonts w:ascii="Arial" w:hAnsi="Arial" w:cs="Arial"/>
        </w:rPr>
        <w:t xml:space="preserve">For the prescribed fees that may be charged by the National Regulator — see the </w:t>
      </w:r>
      <w:r w:rsidRPr="00791999">
        <w:rPr>
          <w:rFonts w:ascii="Arial" w:hAnsi="Arial" w:cs="Arial"/>
          <w:i/>
        </w:rPr>
        <w:t>Marine Safety (Domestic Commercial Vessel) National Law Regulation 2013.</w:t>
      </w:r>
    </w:p>
    <w:p w:rsidR="002F5286" w:rsidRPr="00791999" w:rsidRDefault="002F5286" w:rsidP="002F5286">
      <w:pPr>
        <w:pStyle w:val="LDAmendHeading"/>
        <w:rPr>
          <w:rFonts w:cs="Arial"/>
        </w:rPr>
      </w:pPr>
      <w:r w:rsidRPr="00791999">
        <w:rPr>
          <w:rFonts w:cs="Arial"/>
        </w:rPr>
        <w:lastRenderedPageBreak/>
        <w:t>[</w:t>
      </w:r>
      <w:r w:rsidR="00C851A5" w:rsidRPr="00791999">
        <w:rPr>
          <w:rFonts w:cs="Arial"/>
          <w:noProof/>
        </w:rPr>
        <w:t>8</w:t>
      </w:r>
      <w:r w:rsidRPr="00791999">
        <w:rPr>
          <w:rFonts w:cs="Arial"/>
        </w:rPr>
        <w:t>]</w:t>
      </w:r>
      <w:r w:rsidRPr="00791999">
        <w:rPr>
          <w:rFonts w:cs="Arial"/>
        </w:rPr>
        <w:tab/>
        <w:t>Schedule 1, Division 2</w:t>
      </w:r>
    </w:p>
    <w:p w:rsidR="002F5286" w:rsidRPr="00791999" w:rsidRDefault="002F5286" w:rsidP="002F5286">
      <w:pPr>
        <w:pStyle w:val="LDAmendInstruction"/>
        <w:rPr>
          <w:rFonts w:ascii="Arial" w:hAnsi="Arial" w:cs="Arial"/>
        </w:rPr>
      </w:pPr>
      <w:proofErr w:type="gramStart"/>
      <w:r w:rsidRPr="00791999">
        <w:rPr>
          <w:rFonts w:ascii="Arial" w:hAnsi="Arial" w:cs="Arial"/>
        </w:rPr>
        <w:t>substitute</w:t>
      </w:r>
      <w:proofErr w:type="gramEnd"/>
    </w:p>
    <w:p w:rsidR="00335005" w:rsidRPr="00791999" w:rsidRDefault="00335005" w:rsidP="00335005">
      <w:pPr>
        <w:pStyle w:val="LDSchedDivHead"/>
        <w:rPr>
          <w:rFonts w:cs="Arial"/>
        </w:rPr>
      </w:pPr>
      <w:bookmarkStart w:id="15" w:name="_Toc458607320"/>
      <w:bookmarkStart w:id="16" w:name="_Toc459796768"/>
      <w:r w:rsidRPr="00791999">
        <w:rPr>
          <w:rFonts w:cs="Arial"/>
        </w:rPr>
        <w:t>Division 2</w:t>
      </w:r>
      <w:r w:rsidRPr="00791999">
        <w:rPr>
          <w:rFonts w:cs="Arial"/>
        </w:rPr>
        <w:tab/>
        <w:t>Marine orders</w:t>
      </w:r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71"/>
        <w:gridCol w:w="1744"/>
        <w:gridCol w:w="1744"/>
        <w:gridCol w:w="1745"/>
      </w:tblGrid>
      <w:tr w:rsidR="00335005" w:rsidRPr="00791999" w:rsidTr="00D41816">
        <w:trPr>
          <w:trHeight w:val="1224"/>
          <w:tblHeader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005" w:rsidRPr="00791999" w:rsidRDefault="00335005" w:rsidP="00D41816">
            <w:pPr>
              <w:pStyle w:val="LDTableheading"/>
              <w:rPr>
                <w:rFonts w:eastAsia="Calibri" w:cs="Arial"/>
                <w:szCs w:val="22"/>
              </w:rPr>
            </w:pPr>
            <w:r w:rsidRPr="00791999">
              <w:rPr>
                <w:rFonts w:eastAsia="Calibri" w:cs="Arial"/>
                <w:szCs w:val="22"/>
              </w:rPr>
              <w:t>Item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005" w:rsidRPr="00791999" w:rsidRDefault="00335005" w:rsidP="00D41816">
            <w:pPr>
              <w:pStyle w:val="LDTableheading"/>
              <w:jc w:val="center"/>
              <w:rPr>
                <w:rFonts w:eastAsia="Calibri" w:cs="Arial"/>
                <w:szCs w:val="22"/>
                <w:lang w:eastAsia="en-AU"/>
              </w:rPr>
            </w:pPr>
            <w:r w:rsidRPr="00791999">
              <w:rPr>
                <w:rFonts w:eastAsia="Calibri" w:cs="Arial"/>
                <w:szCs w:val="22"/>
              </w:rPr>
              <w:t>Marine order and section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heading"/>
              <w:rPr>
                <w:rFonts w:eastAsia="Calibri" w:cs="Arial"/>
              </w:rPr>
            </w:pPr>
            <w:r w:rsidRPr="00791999">
              <w:rPr>
                <w:rFonts w:eastAsia="Calibri" w:cs="Arial"/>
              </w:rPr>
              <w:t>Description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heading"/>
              <w:rPr>
                <w:rFonts w:eastAsia="Calibri" w:cs="Arial"/>
                <w:szCs w:val="22"/>
              </w:rPr>
            </w:pPr>
            <w:r w:rsidRPr="00791999">
              <w:rPr>
                <w:rFonts w:eastAsia="Calibri" w:cs="Arial"/>
                <w:szCs w:val="22"/>
              </w:rPr>
              <w:t>Penalty units — individual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005" w:rsidRPr="00791999" w:rsidRDefault="00335005" w:rsidP="00AD2E21">
            <w:pPr>
              <w:pStyle w:val="LDTableheading"/>
              <w:rPr>
                <w:rFonts w:eastAsia="Calibri" w:cs="Arial"/>
                <w:szCs w:val="22"/>
              </w:rPr>
            </w:pPr>
            <w:r w:rsidRPr="00791999">
              <w:rPr>
                <w:rFonts w:eastAsia="Calibri" w:cs="Arial"/>
                <w:szCs w:val="22"/>
              </w:rPr>
              <w:t>Penalty units — body corporate</w:t>
            </w:r>
          </w:p>
        </w:tc>
      </w:tr>
      <w:tr w:rsidR="00335005" w:rsidRPr="00791999" w:rsidTr="00D41816">
        <w:trPr>
          <w:trHeight w:val="1224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  <w:i/>
              </w:rPr>
              <w:t>Marine Order 502 (Vessel identifiers — national law) 2017</w:t>
            </w:r>
            <w:r w:rsidRPr="00791999">
              <w:rPr>
                <w:rFonts w:ascii="Arial" w:hAnsi="Arial" w:cs="Arial"/>
              </w:rPr>
              <w:t>, s 6(1)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Fail to tell National Regulator of transfer of ownership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50</w:t>
            </w:r>
          </w:p>
        </w:tc>
      </w:tr>
      <w:tr w:rsidR="00335005" w:rsidRPr="00791999" w:rsidTr="00D418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  <w:i/>
              </w:rPr>
              <w:t>Marine Order 502 (Vessel identifiers — national law) 2017</w:t>
            </w:r>
            <w:r w:rsidRPr="00791999">
              <w:rPr>
                <w:rFonts w:ascii="Arial" w:hAnsi="Arial" w:cs="Arial"/>
              </w:rPr>
              <w:t>, s 6(1)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Fail to tell National Regulator when vessel is withdrawn, sunk or scrapped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50</w:t>
            </w:r>
          </w:p>
        </w:tc>
      </w:tr>
      <w:tr w:rsidR="00335005" w:rsidRPr="00791999" w:rsidTr="00D418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  <w:i/>
              </w:rPr>
              <w:t>Marine Order 507 (Load line certificates — national law) 2018</w:t>
            </w:r>
            <w:r w:rsidRPr="00791999">
              <w:rPr>
                <w:rFonts w:ascii="Arial" w:hAnsi="Arial" w:cs="Arial"/>
              </w:rPr>
              <w:t>, s 13(1)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Breach condition of certificate (master)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50</w:t>
            </w:r>
          </w:p>
        </w:tc>
      </w:tr>
      <w:tr w:rsidR="00335005" w:rsidRPr="00791999" w:rsidTr="00D418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  <w:i/>
              </w:rPr>
            </w:pPr>
            <w:r w:rsidRPr="00791999">
              <w:rPr>
                <w:rFonts w:ascii="Arial" w:hAnsi="Arial" w:cs="Arial"/>
                <w:i/>
              </w:rPr>
              <w:t xml:space="preserve">Marine Order 507 (Load line certificates — </w:t>
            </w:r>
            <w:r w:rsidR="005D3911" w:rsidRPr="00791999">
              <w:rPr>
                <w:rFonts w:ascii="Arial" w:hAnsi="Arial" w:cs="Arial"/>
                <w:i/>
              </w:rPr>
              <w:t>national law) 2018</w:t>
            </w:r>
            <w:r w:rsidR="005D3911" w:rsidRPr="00791999">
              <w:rPr>
                <w:rFonts w:ascii="Arial" w:hAnsi="Arial" w:cs="Arial"/>
              </w:rPr>
              <w:t>, s 14</w:t>
            </w:r>
            <w:r w:rsidRPr="00791999">
              <w:rPr>
                <w:rFonts w:ascii="Arial" w:hAnsi="Arial" w:cs="Arial"/>
              </w:rPr>
              <w:t>(1)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Breach condition of certificate (owner)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50</w:t>
            </w:r>
          </w:p>
        </w:tc>
      </w:tr>
      <w:tr w:rsidR="00335005" w:rsidRPr="00791999" w:rsidTr="00D4181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  <w:i/>
              </w:rPr>
            </w:pPr>
            <w:r w:rsidRPr="00791999">
              <w:rPr>
                <w:rFonts w:ascii="Arial" w:hAnsi="Arial" w:cs="Arial"/>
                <w:i/>
              </w:rPr>
              <w:t>Marine Order 507 (Load line c</w:t>
            </w:r>
            <w:r w:rsidR="005D3911" w:rsidRPr="00791999">
              <w:rPr>
                <w:rFonts w:ascii="Arial" w:hAnsi="Arial" w:cs="Arial"/>
                <w:i/>
              </w:rPr>
              <w:t>ertificates — national law) 2018</w:t>
            </w:r>
            <w:r w:rsidR="005D3911" w:rsidRPr="00791999">
              <w:rPr>
                <w:rFonts w:ascii="Arial" w:hAnsi="Arial" w:cs="Arial"/>
              </w:rPr>
              <w:t>, s 15</w:t>
            </w:r>
            <w:r w:rsidRPr="00791999">
              <w:rPr>
                <w:rFonts w:ascii="Arial" w:hAnsi="Arial" w:cs="Arial"/>
              </w:rPr>
              <w:t>(1)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Operating vessel without certificate, without displaying load lines or marks, or if load lines are marks are submerged (master)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50</w:t>
            </w:r>
          </w:p>
        </w:tc>
      </w:tr>
      <w:tr w:rsidR="00335005" w:rsidRPr="00791999" w:rsidTr="00D41816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005" w:rsidRPr="00791999" w:rsidRDefault="00534D41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  <w:i/>
              </w:rPr>
            </w:pPr>
            <w:r w:rsidRPr="00791999">
              <w:rPr>
                <w:rFonts w:ascii="Arial" w:hAnsi="Arial" w:cs="Arial"/>
                <w:i/>
              </w:rPr>
              <w:t>Marine Order 507 (Load line c</w:t>
            </w:r>
            <w:r w:rsidR="005D3911" w:rsidRPr="00791999">
              <w:rPr>
                <w:rFonts w:ascii="Arial" w:hAnsi="Arial" w:cs="Arial"/>
                <w:i/>
              </w:rPr>
              <w:t xml:space="preserve">ertificates — </w:t>
            </w:r>
            <w:r w:rsidR="005D3911" w:rsidRPr="00791999">
              <w:rPr>
                <w:rFonts w:ascii="Arial" w:hAnsi="Arial" w:cs="Arial"/>
                <w:i/>
              </w:rPr>
              <w:lastRenderedPageBreak/>
              <w:t>national law) 2018</w:t>
            </w:r>
            <w:r w:rsidRPr="00791999">
              <w:rPr>
                <w:rFonts w:ascii="Arial" w:hAnsi="Arial" w:cs="Arial"/>
                <w:i/>
              </w:rPr>
              <w:t xml:space="preserve">, </w:t>
            </w:r>
            <w:r w:rsidRPr="00791999">
              <w:rPr>
                <w:rFonts w:ascii="Arial" w:hAnsi="Arial" w:cs="Arial"/>
              </w:rPr>
              <w:t>s 1</w:t>
            </w:r>
            <w:r w:rsidR="005D3911" w:rsidRPr="00791999">
              <w:rPr>
                <w:rFonts w:ascii="Arial" w:hAnsi="Arial" w:cs="Arial"/>
              </w:rPr>
              <w:t>6</w:t>
            </w:r>
            <w:r w:rsidRPr="00791999">
              <w:rPr>
                <w:rFonts w:ascii="Arial" w:hAnsi="Arial" w:cs="Arial"/>
              </w:rPr>
              <w:t>(1)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lastRenderedPageBreak/>
              <w:t xml:space="preserve">Operating vessel without certificate, without displaying </w:t>
            </w:r>
            <w:r w:rsidRPr="00791999">
              <w:rPr>
                <w:rFonts w:ascii="Arial" w:hAnsi="Arial" w:cs="Arial"/>
              </w:rPr>
              <w:lastRenderedPageBreak/>
              <w:t>load lines or marks, or if load lines are marks are submerged (owner)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005" w:rsidRPr="00791999" w:rsidRDefault="00335005" w:rsidP="00AD2E21">
            <w:pPr>
              <w:pStyle w:val="LDTabletext"/>
              <w:ind w:left="360"/>
              <w:rPr>
                <w:rFonts w:ascii="Arial" w:hAnsi="Arial" w:cs="Arial"/>
              </w:rPr>
            </w:pPr>
            <w:r w:rsidRPr="00791999">
              <w:rPr>
                <w:rFonts w:ascii="Arial" w:hAnsi="Arial" w:cs="Arial"/>
              </w:rPr>
              <w:t>50</w:t>
            </w:r>
          </w:p>
        </w:tc>
      </w:tr>
    </w:tbl>
    <w:p w:rsidR="002F5286" w:rsidRPr="00791999" w:rsidRDefault="002F5286" w:rsidP="002F5286">
      <w:pPr>
        <w:pStyle w:val="LDNote"/>
        <w:rPr>
          <w:rFonts w:ascii="Arial" w:hAnsi="Arial" w:cs="Arial"/>
        </w:rPr>
      </w:pPr>
    </w:p>
    <w:p w:rsidR="00877BC4" w:rsidRPr="00791999" w:rsidRDefault="00877BC4" w:rsidP="00877BC4">
      <w:pPr>
        <w:pStyle w:val="SchedSectionBreak"/>
        <w:rPr>
          <w:rFonts w:ascii="Arial" w:hAnsi="Arial" w:cs="Arial"/>
        </w:rPr>
        <w:sectPr w:rsidR="00877BC4" w:rsidRPr="00791999" w:rsidSect="00800009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Pr="00791999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 w:cs="Arial"/>
          <w:b/>
        </w:rPr>
      </w:pPr>
      <w:r w:rsidRPr="00791999">
        <w:rPr>
          <w:rFonts w:ascii="Arial" w:hAnsi="Arial" w:cs="Arial"/>
          <w:b/>
        </w:rPr>
        <w:t>Note</w:t>
      </w:r>
    </w:p>
    <w:p w:rsidR="006F6039" w:rsidRPr="00791999" w:rsidRDefault="00F22B15" w:rsidP="00F22B15">
      <w:pPr>
        <w:rPr>
          <w:rFonts w:ascii="Arial" w:hAnsi="Arial" w:cs="Arial"/>
          <w:color w:val="000000"/>
        </w:rPr>
      </w:pPr>
      <w:r w:rsidRPr="00791999">
        <w:rPr>
          <w:rFonts w:ascii="Arial" w:hAnsi="Arial" w:cs="Arial"/>
          <w:color w:val="000000"/>
        </w:rPr>
        <w:t>1.</w:t>
      </w:r>
      <w:r w:rsidRPr="00791999">
        <w:rPr>
          <w:rFonts w:ascii="Arial" w:hAnsi="Arial" w:cs="Arial"/>
          <w:color w:val="000000"/>
        </w:rPr>
        <w:tab/>
        <w:t xml:space="preserve">All legislative instruments and compilations </w:t>
      </w:r>
      <w:r w:rsidR="002D01E3" w:rsidRPr="00791999">
        <w:rPr>
          <w:rFonts w:ascii="Arial" w:hAnsi="Arial" w:cs="Arial"/>
          <w:color w:val="000000"/>
        </w:rPr>
        <w:t xml:space="preserve">of legislative instruments </w:t>
      </w:r>
      <w:r w:rsidRPr="00791999">
        <w:rPr>
          <w:rFonts w:ascii="Arial" w:hAnsi="Arial" w:cs="Arial"/>
          <w:color w:val="000000"/>
        </w:rPr>
        <w:t>are registered on the Federal Register</w:t>
      </w:r>
      <w:r w:rsidR="002D01E3" w:rsidRPr="00791999">
        <w:rPr>
          <w:rFonts w:ascii="Arial" w:hAnsi="Arial" w:cs="Arial"/>
          <w:color w:val="000000"/>
        </w:rPr>
        <w:t xml:space="preserve"> of Legislation</w:t>
      </w:r>
      <w:r w:rsidRPr="00791999">
        <w:rPr>
          <w:rFonts w:ascii="Arial" w:hAnsi="Arial" w:cs="Arial"/>
          <w:color w:val="000000"/>
        </w:rPr>
        <w:t xml:space="preserve"> under the </w:t>
      </w:r>
      <w:r w:rsidR="002D01E3" w:rsidRPr="00791999">
        <w:rPr>
          <w:rFonts w:ascii="Arial" w:hAnsi="Arial" w:cs="Arial"/>
          <w:i/>
          <w:color w:val="000000"/>
        </w:rPr>
        <w:t xml:space="preserve">Legislation </w:t>
      </w:r>
      <w:r w:rsidRPr="00791999">
        <w:rPr>
          <w:rFonts w:ascii="Arial" w:hAnsi="Arial" w:cs="Arial"/>
          <w:i/>
          <w:color w:val="000000"/>
        </w:rPr>
        <w:t xml:space="preserve">Act 2003. </w:t>
      </w:r>
      <w:r w:rsidRPr="00791999">
        <w:rPr>
          <w:rFonts w:ascii="Arial" w:hAnsi="Arial" w:cs="Arial"/>
          <w:color w:val="000000"/>
        </w:rPr>
        <w:t xml:space="preserve">See </w:t>
      </w:r>
      <w:r w:rsidRPr="00791999">
        <w:rPr>
          <w:rFonts w:ascii="Arial" w:hAnsi="Arial" w:cs="Arial"/>
          <w:color w:val="000000"/>
          <w:u w:val="single"/>
        </w:rPr>
        <w:t>http</w:t>
      </w:r>
      <w:r w:rsidR="00070827" w:rsidRPr="00791999">
        <w:rPr>
          <w:rFonts w:ascii="Arial" w:hAnsi="Arial" w:cs="Arial"/>
          <w:color w:val="000000"/>
          <w:u w:val="single"/>
        </w:rPr>
        <w:t>s</w:t>
      </w:r>
      <w:r w:rsidRPr="00791999">
        <w:rPr>
          <w:rFonts w:ascii="Arial" w:hAnsi="Arial" w:cs="Arial"/>
          <w:color w:val="000000"/>
          <w:u w:val="single"/>
        </w:rPr>
        <w:t>://www.</w:t>
      </w:r>
      <w:r w:rsidR="002D01E3" w:rsidRPr="00791999">
        <w:rPr>
          <w:rFonts w:ascii="Arial" w:hAnsi="Arial" w:cs="Arial"/>
          <w:color w:val="000000"/>
          <w:u w:val="single"/>
        </w:rPr>
        <w:t>legislation</w:t>
      </w:r>
      <w:r w:rsidRPr="00791999">
        <w:rPr>
          <w:rFonts w:ascii="Arial" w:hAnsi="Arial" w:cs="Arial"/>
          <w:color w:val="000000"/>
          <w:u w:val="single"/>
        </w:rPr>
        <w:t>.gov.au</w:t>
      </w:r>
      <w:r w:rsidRPr="00791999">
        <w:rPr>
          <w:rFonts w:ascii="Arial" w:hAnsi="Arial" w:cs="Arial"/>
          <w:color w:val="000000"/>
        </w:rPr>
        <w:t>.</w:t>
      </w:r>
    </w:p>
    <w:p w:rsidR="00877BC4" w:rsidRPr="00791999" w:rsidRDefault="00877BC4" w:rsidP="00877BC4">
      <w:pPr>
        <w:pStyle w:val="NotesSectionBreak"/>
        <w:rPr>
          <w:rFonts w:ascii="Arial" w:hAnsi="Arial" w:cs="Arial"/>
        </w:rPr>
        <w:sectPr w:rsidR="00877BC4" w:rsidRPr="00791999" w:rsidSect="00CB4A00">
          <w:headerReference w:type="even" r:id="rId23"/>
          <w:head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Pr="00791999" w:rsidRDefault="004C3987" w:rsidP="00B61908">
      <w:pPr>
        <w:rPr>
          <w:rFonts w:ascii="Arial" w:hAnsi="Arial" w:cs="Arial"/>
        </w:rPr>
      </w:pPr>
    </w:p>
    <w:sectPr w:rsidR="004C3987" w:rsidRPr="00791999" w:rsidSect="00F445EF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A0" w:rsidRDefault="008021A0">
      <w:r>
        <w:separator/>
      </w:r>
    </w:p>
  </w:endnote>
  <w:endnote w:type="continuationSeparator" w:id="0">
    <w:p w:rsidR="008021A0" w:rsidRDefault="0080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088"/>
      <w:gridCol w:w="887"/>
    </w:tblGrid>
    <w:tr w:rsidR="00C17FF5" w:rsidTr="0019604D">
      <w:tc>
        <w:tcPr>
          <w:tcW w:w="675" w:type="dxa"/>
          <w:shd w:val="clear" w:color="auto" w:fill="auto"/>
        </w:tcPr>
        <w:p w:rsidR="00C17FF5" w:rsidRPr="007F6065" w:rsidRDefault="00791999" w:rsidP="00DD3019">
          <w:pPr>
            <w:pStyle w:val="Footer"/>
            <w:spacing w:before="20"/>
            <w:rPr>
              <w:rStyle w:val="PageNumber"/>
            </w:rPr>
          </w:pPr>
          <w:r>
            <w:rPr>
              <w:rStyle w:val="PageNumber"/>
              <w:noProof/>
            </w:rPr>
            <w:t>2</w:t>
          </w:r>
        </w:p>
      </w:tc>
      <w:tc>
        <w:tcPr>
          <w:tcW w:w="7088" w:type="dxa"/>
          <w:shd w:val="clear" w:color="auto" w:fill="auto"/>
        </w:tcPr>
        <w:p w:rsidR="00C17FF5" w:rsidRPr="00EF2F9D" w:rsidRDefault="00C851A5" w:rsidP="00DD3019">
          <w:pPr>
            <w:pStyle w:val="FooterCitation"/>
          </w:pPr>
          <w:r w:rsidRPr="005D3911">
            <w:t>Marine Order 501 (Administration — national law) Amendment Order 2018</w:t>
          </w:r>
        </w:p>
      </w:tc>
      <w:tc>
        <w:tcPr>
          <w:tcW w:w="887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:rsidR="00C01056" w:rsidRPr="00C17FF5" w:rsidRDefault="00383763" w:rsidP="00C17FF5">
    <w:pPr>
      <w:pStyle w:val="Footer"/>
    </w:pPr>
    <w:r>
      <w:rPr>
        <w:noProof/>
        <w:sz w:val="16"/>
        <w:szCs w:val="16"/>
      </w:rPr>
      <w:t>MO501 Amdt 180525Z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83FC76" wp14:editId="00790AD2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2198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EA0C67F" wp14:editId="38EBD66C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EE97C" id="Text Box 19" o:spid="_x0000_s1027" type="#_x0000_t202" style="position:absolute;margin-left:-36pt;margin-top:188.55pt;width:349.5pt;height:4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0F07EA">
      <w:rPr>
        <w:noProof/>
        <w:sz w:val="16"/>
        <w:szCs w:val="16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6946"/>
      <w:gridCol w:w="1029"/>
    </w:tblGrid>
    <w:tr w:rsidR="00C17FF5" w:rsidTr="0019604D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6946" w:type="dxa"/>
          <w:shd w:val="clear" w:color="auto" w:fill="auto"/>
        </w:tcPr>
        <w:p w:rsidR="00C17FF5" w:rsidRPr="00EF2F9D" w:rsidRDefault="00C851A5" w:rsidP="00DD3019">
          <w:pPr>
            <w:pStyle w:val="FooterCitation"/>
          </w:pPr>
          <w:r w:rsidRPr="005D3911">
            <w:t>Marine Order 501 (Administration — national law) Amendment Order 2018</w:t>
          </w:r>
        </w:p>
      </w:tc>
      <w:tc>
        <w:tcPr>
          <w:tcW w:w="1029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06CC4">
            <w:rPr>
              <w:rStyle w:val="PageNumber"/>
              <w:noProof/>
            </w:rPr>
            <w:t>5</w:t>
          </w:r>
          <w:r w:rsidRPr="007F6065">
            <w:rPr>
              <w:rStyle w:val="PageNumber"/>
            </w:rPr>
            <w:fldChar w:fldCharType="end"/>
          </w:r>
        </w:p>
      </w:tc>
    </w:tr>
  </w:tbl>
  <w:p w:rsidR="00C01056" w:rsidRPr="00C17FF5" w:rsidRDefault="00383763" w:rsidP="00C17FF5">
    <w:pPr>
      <w:pStyle w:val="Footer"/>
    </w:pPr>
    <w:r>
      <w:rPr>
        <w:noProof/>
        <w:sz w:val="16"/>
        <w:szCs w:val="16"/>
      </w:rPr>
      <w:t>MO501 Amdt 180525Z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A95F7B" wp14:editId="39C0DEB4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867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C843F" wp14:editId="41DA2B18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0F6AD" id="_x0000_s1029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0F07EA">
      <w:rPr>
        <w:noProof/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56" w:rsidRPr="00CA5F5B" w:rsidRDefault="00383763">
    <w:pPr>
      <w:rPr>
        <w:sz w:val="16"/>
        <w:szCs w:val="16"/>
      </w:rPr>
    </w:pPr>
    <w:r>
      <w:rPr>
        <w:noProof/>
        <w:sz w:val="16"/>
        <w:szCs w:val="16"/>
      </w:rPr>
      <w:t>MO501 Amdt 180525Z</w:t>
    </w:r>
    <w:r w:rsidR="000F07EA">
      <w:rPr>
        <w:noProof/>
        <w:sz w:val="16"/>
        <w:szCs w:val="16"/>
      </w:rPr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F06CC4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>
      <w:rPr>
        <w:noProof/>
      </w:rPr>
      <w:t>R:\8118 Maritime Regulation\Legislative Drafting\drafts-nat law\MO501\MO501 Amdt 180525ZZ.docx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F06CC4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>
      <w:rPr>
        <w:noProof/>
      </w:rPr>
      <w:t>R:\8118 Maritime Regulation\Legislative Drafting\drafts-nat law\MO501\MO501 Amdt 180525ZZ.docx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Pr="00556EB9" w:rsidRDefault="00F06CC4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>
      <w:rPr>
        <w:noProof/>
      </w:rPr>
      <w:t>R:\8118 Maritime Regulation\Legislative Drafting\drafts-nat law\MO501\MO501 Amdt 180525ZZ.docx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15661F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F06CC4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2C5CD1" w:rsidP="00BD545A">
    <w:fldSimple w:instr=" FILENAME   \* MERGEFORMAT ">
      <w:r w:rsidR="00F06CC4">
        <w:rPr>
          <w:noProof/>
        </w:rPr>
        <w:t>MO501 Amdt 180525ZZ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F06CC4">
      <w:rPr>
        <w:noProof/>
      </w:rPr>
      <w:t>7/06/2018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F06CC4">
      <w:rPr>
        <w:noProof/>
      </w:rPr>
      <w:t>3:35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15661F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F06CC4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2C5CD1" w:rsidP="00BD545A">
    <w:fldSimple w:instr=" FILENAME   \* MERGEFORMAT ">
      <w:r w:rsidR="00F06CC4">
        <w:rPr>
          <w:noProof/>
        </w:rPr>
        <w:t>MO501 Amdt 180525ZZ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F06CC4">
      <w:rPr>
        <w:noProof/>
      </w:rPr>
      <w:t>7/06/2018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F06CC4">
      <w:rPr>
        <w:noProof/>
      </w:rPr>
      <w:t>3:35 PM</w:t>
    </w:r>
    <w:r w:rsidR="009F5C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B" w:rsidRDefault="009F5C6B">
    <w:r>
      <w:t>DRAFT ONLY</w:t>
    </w:r>
  </w:p>
  <w:p w:rsidR="009F5C6B" w:rsidRPr="00974D8C" w:rsidRDefault="002C5CD1">
    <w:fldSimple w:instr=" FILENAME   \* MERGEFORMAT ">
      <w:r w:rsidR="00F06CC4">
        <w:rPr>
          <w:noProof/>
        </w:rPr>
        <w:t>MO501 Amdt 180525ZZ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F06CC4">
      <w:rPr>
        <w:noProof/>
      </w:rPr>
      <w:t>7/06/2018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F06CC4">
      <w:rPr>
        <w:noProof/>
      </w:rPr>
      <w:t>3:35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A0" w:rsidRDefault="008021A0">
      <w:r>
        <w:separator/>
      </w:r>
    </w:p>
  </w:footnote>
  <w:footnote w:type="continuationSeparator" w:id="0">
    <w:p w:rsidR="008021A0" w:rsidRDefault="0080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  <w:r>
            <w:t>Note</w:t>
          </w: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>
      <w:tc>
        <w:tcPr>
          <w:tcW w:w="7167" w:type="dxa"/>
        </w:tcPr>
        <w:p w:rsidR="00877BC4" w:rsidRDefault="00877BC4">
          <w:pPr>
            <w:pStyle w:val="HeaderLiteOdd"/>
          </w:pPr>
          <w:r>
            <w:t>Note</w:t>
          </w:r>
        </w:p>
      </w:tc>
    </w:tr>
    <w:tr w:rsidR="00877BC4">
      <w:tc>
        <w:tcPr>
          <w:tcW w:w="7167" w:type="dxa"/>
        </w:tcPr>
        <w:p w:rsidR="00877BC4" w:rsidRDefault="00877BC4">
          <w:pPr>
            <w:pStyle w:val="HeaderLiteOdd"/>
          </w:pPr>
        </w:p>
      </w:tc>
    </w:tr>
    <w:tr w:rsidR="00877BC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AE" w:rsidRDefault="00B678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r w:rsidR="00F06CC4">
            <w:fldChar w:fldCharType="begin"/>
          </w:r>
          <w:r w:rsidR="00F06CC4">
            <w:instrText xml:space="preserve"> STYLEREF CharSectno \*Charformat </w:instrText>
          </w:r>
          <w:r w:rsidR="00F06CC4">
            <w:fldChar w:fldCharType="separate"/>
          </w:r>
          <w:r w:rsidR="00F06CC4">
            <w:rPr>
              <w:noProof/>
            </w:rPr>
            <w:instrText>1</w:instrText>
          </w:r>
          <w:r w:rsidR="00F06CC4">
            <w:rPr>
              <w:noProof/>
            </w:rPr>
            <w:fldChar w:fldCharType="end"/>
          </w:r>
          <w:r w:rsidR="00877BC4" w:rsidRPr="006D2A45">
            <w:instrText xml:space="preserve"> &lt;&gt; "Error*" </w:instrText>
          </w:r>
          <w:r w:rsidR="00F06CC4">
            <w:fldChar w:fldCharType="begin"/>
          </w:r>
          <w:r w:rsidR="00F06CC4">
            <w:instrText xml:space="preserve"> STYLEREF CharSectno \*Charformat </w:instrText>
          </w:r>
          <w:r w:rsidR="00F06CC4">
            <w:fldChar w:fldCharType="separate"/>
          </w:r>
          <w:r w:rsidR="00F06CC4">
            <w:rPr>
              <w:noProof/>
            </w:rPr>
            <w:instrText>1</w:instrText>
          </w:r>
          <w:r w:rsidR="00F06CC4">
            <w:rPr>
              <w:noProof/>
            </w:rPr>
            <w:fldChar w:fldCharType="end"/>
          </w:r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F06CC4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877BC4" w:rsidTr="00CB4A00">
      <w:tc>
        <w:tcPr>
          <w:tcW w:w="6828" w:type="dxa"/>
          <w:vAlign w:val="bottom"/>
        </w:tcPr>
        <w:p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82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F06CC4">
            <w:fldChar w:fldCharType="begin"/>
          </w:r>
          <w:r w:rsidR="00F06CC4">
            <w:instrText xml:space="preserve"> STYLEREF CharSectno \*</w:instrText>
          </w:r>
          <w:r w:rsidR="00F06CC4">
            <w:instrText xml:space="preserve">Charformat \l </w:instrText>
          </w:r>
          <w:r w:rsidR="00F06CC4">
            <w:fldChar w:fldCharType="separate"/>
          </w:r>
          <w:r w:rsidR="00F06CC4">
            <w:rPr>
              <w:noProof/>
            </w:rPr>
            <w:instrText>1</w:instrText>
          </w:r>
          <w:r w:rsidR="00F06CC4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F06CC4">
            <w:fldChar w:fldCharType="begin"/>
          </w:r>
          <w:r w:rsidR="00F06CC4">
            <w:instrText xml:space="preserve"> STYLEREF CharSectno \*Charformat \l </w:instrText>
          </w:r>
          <w:r w:rsidR="00F06CC4">
            <w:fldChar w:fldCharType="separate"/>
          </w:r>
          <w:r w:rsidR="00F06CC4">
            <w:rPr>
              <w:noProof/>
            </w:rPr>
            <w:instrText>1</w:instrText>
          </w:r>
          <w:r w:rsidR="00F06CC4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F06CC4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877BC4" w:rsidRDefault="00877BC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Even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F06CC4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Odd"/>
          </w:pPr>
        </w:p>
      </w:tc>
    </w:tr>
  </w:tbl>
  <w:p w:rsidR="00877BC4" w:rsidRDefault="00877BC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8021A0"/>
    <w:rsid w:val="000038A0"/>
    <w:rsid w:val="00012F8A"/>
    <w:rsid w:val="0001662A"/>
    <w:rsid w:val="00020108"/>
    <w:rsid w:val="00032F2C"/>
    <w:rsid w:val="00040090"/>
    <w:rsid w:val="000403D5"/>
    <w:rsid w:val="000427E4"/>
    <w:rsid w:val="0004456C"/>
    <w:rsid w:val="00045A19"/>
    <w:rsid w:val="00045BA4"/>
    <w:rsid w:val="00045F1B"/>
    <w:rsid w:val="000521B7"/>
    <w:rsid w:val="0005339D"/>
    <w:rsid w:val="00060076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620C"/>
    <w:rsid w:val="000A758D"/>
    <w:rsid w:val="000A7869"/>
    <w:rsid w:val="000B4121"/>
    <w:rsid w:val="000B4194"/>
    <w:rsid w:val="000B51B3"/>
    <w:rsid w:val="000B7FB3"/>
    <w:rsid w:val="000D1916"/>
    <w:rsid w:val="000E16EC"/>
    <w:rsid w:val="000E27E3"/>
    <w:rsid w:val="000E48BD"/>
    <w:rsid w:val="000E7494"/>
    <w:rsid w:val="000F07EA"/>
    <w:rsid w:val="000F2967"/>
    <w:rsid w:val="000F64D6"/>
    <w:rsid w:val="00103F0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5661F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9604D"/>
    <w:rsid w:val="001A0341"/>
    <w:rsid w:val="001A4DD7"/>
    <w:rsid w:val="001A6C59"/>
    <w:rsid w:val="001A7097"/>
    <w:rsid w:val="001B195B"/>
    <w:rsid w:val="001B7DDB"/>
    <w:rsid w:val="001C22F5"/>
    <w:rsid w:val="001C25FE"/>
    <w:rsid w:val="001C5D25"/>
    <w:rsid w:val="001C7118"/>
    <w:rsid w:val="001C769F"/>
    <w:rsid w:val="001D282E"/>
    <w:rsid w:val="001D6D71"/>
    <w:rsid w:val="001E092D"/>
    <w:rsid w:val="001E137E"/>
    <w:rsid w:val="001E1749"/>
    <w:rsid w:val="001E447D"/>
    <w:rsid w:val="001F108C"/>
    <w:rsid w:val="001F41C5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6593F"/>
    <w:rsid w:val="002705A3"/>
    <w:rsid w:val="00272BBF"/>
    <w:rsid w:val="00275245"/>
    <w:rsid w:val="00281E63"/>
    <w:rsid w:val="0028609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C5CD1"/>
    <w:rsid w:val="002D01E3"/>
    <w:rsid w:val="002D417A"/>
    <w:rsid w:val="002D4558"/>
    <w:rsid w:val="002D635B"/>
    <w:rsid w:val="002D71AC"/>
    <w:rsid w:val="002D7932"/>
    <w:rsid w:val="002E2552"/>
    <w:rsid w:val="002E5749"/>
    <w:rsid w:val="002F2BE6"/>
    <w:rsid w:val="002F353D"/>
    <w:rsid w:val="002F5286"/>
    <w:rsid w:val="002F78D5"/>
    <w:rsid w:val="00301592"/>
    <w:rsid w:val="00306194"/>
    <w:rsid w:val="003072E7"/>
    <w:rsid w:val="003151F5"/>
    <w:rsid w:val="003226E7"/>
    <w:rsid w:val="003231FF"/>
    <w:rsid w:val="00327199"/>
    <w:rsid w:val="00333426"/>
    <w:rsid w:val="00335005"/>
    <w:rsid w:val="0033573E"/>
    <w:rsid w:val="00336724"/>
    <w:rsid w:val="003404B4"/>
    <w:rsid w:val="00343B24"/>
    <w:rsid w:val="003469E3"/>
    <w:rsid w:val="0035001E"/>
    <w:rsid w:val="00353F3B"/>
    <w:rsid w:val="003546EA"/>
    <w:rsid w:val="00357657"/>
    <w:rsid w:val="0036421F"/>
    <w:rsid w:val="00367E3F"/>
    <w:rsid w:val="00370DD7"/>
    <w:rsid w:val="0037255F"/>
    <w:rsid w:val="0038199B"/>
    <w:rsid w:val="00383763"/>
    <w:rsid w:val="00386F67"/>
    <w:rsid w:val="00387F34"/>
    <w:rsid w:val="00391757"/>
    <w:rsid w:val="00392557"/>
    <w:rsid w:val="0039396B"/>
    <w:rsid w:val="003A543E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6D06"/>
    <w:rsid w:val="003E72BE"/>
    <w:rsid w:val="003F64F2"/>
    <w:rsid w:val="003F6833"/>
    <w:rsid w:val="004005D4"/>
    <w:rsid w:val="004032A0"/>
    <w:rsid w:val="00403F78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1DCC"/>
    <w:rsid w:val="004624D8"/>
    <w:rsid w:val="00464092"/>
    <w:rsid w:val="004640EA"/>
    <w:rsid w:val="00464AD1"/>
    <w:rsid w:val="00465D6A"/>
    <w:rsid w:val="00466DBA"/>
    <w:rsid w:val="004839A4"/>
    <w:rsid w:val="004879CB"/>
    <w:rsid w:val="0049172E"/>
    <w:rsid w:val="004A20E2"/>
    <w:rsid w:val="004A7713"/>
    <w:rsid w:val="004A7AA7"/>
    <w:rsid w:val="004B1AC1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3560"/>
    <w:rsid w:val="00534935"/>
    <w:rsid w:val="00534D41"/>
    <w:rsid w:val="00536D4B"/>
    <w:rsid w:val="00541007"/>
    <w:rsid w:val="0054351E"/>
    <w:rsid w:val="00550962"/>
    <w:rsid w:val="005516CA"/>
    <w:rsid w:val="00567144"/>
    <w:rsid w:val="005672DE"/>
    <w:rsid w:val="005749F6"/>
    <w:rsid w:val="00576569"/>
    <w:rsid w:val="00577E10"/>
    <w:rsid w:val="00580301"/>
    <w:rsid w:val="005859FB"/>
    <w:rsid w:val="00587B31"/>
    <w:rsid w:val="005924C4"/>
    <w:rsid w:val="005943B6"/>
    <w:rsid w:val="00595F36"/>
    <w:rsid w:val="005A4031"/>
    <w:rsid w:val="005B3143"/>
    <w:rsid w:val="005B5BAF"/>
    <w:rsid w:val="005B6923"/>
    <w:rsid w:val="005B7B02"/>
    <w:rsid w:val="005C4A85"/>
    <w:rsid w:val="005D0D39"/>
    <w:rsid w:val="005D2F97"/>
    <w:rsid w:val="005D3911"/>
    <w:rsid w:val="005D4DE2"/>
    <w:rsid w:val="005D692B"/>
    <w:rsid w:val="005E160F"/>
    <w:rsid w:val="005E43E5"/>
    <w:rsid w:val="005E563D"/>
    <w:rsid w:val="005F0DDB"/>
    <w:rsid w:val="005F47D8"/>
    <w:rsid w:val="005F52A1"/>
    <w:rsid w:val="005F5E08"/>
    <w:rsid w:val="005F6E40"/>
    <w:rsid w:val="00602748"/>
    <w:rsid w:val="006047C5"/>
    <w:rsid w:val="006156C1"/>
    <w:rsid w:val="00621915"/>
    <w:rsid w:val="00624074"/>
    <w:rsid w:val="0062769F"/>
    <w:rsid w:val="00631841"/>
    <w:rsid w:val="00633659"/>
    <w:rsid w:val="006375A7"/>
    <w:rsid w:val="00641664"/>
    <w:rsid w:val="00641705"/>
    <w:rsid w:val="0065001E"/>
    <w:rsid w:val="006533B7"/>
    <w:rsid w:val="00665E85"/>
    <w:rsid w:val="00670CD9"/>
    <w:rsid w:val="00674B00"/>
    <w:rsid w:val="00685408"/>
    <w:rsid w:val="006921DC"/>
    <w:rsid w:val="00692F9E"/>
    <w:rsid w:val="006A1ABA"/>
    <w:rsid w:val="006B2924"/>
    <w:rsid w:val="006B36F9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999"/>
    <w:rsid w:val="00791AA4"/>
    <w:rsid w:val="00794754"/>
    <w:rsid w:val="007A3064"/>
    <w:rsid w:val="007B0709"/>
    <w:rsid w:val="007B6407"/>
    <w:rsid w:val="007C7959"/>
    <w:rsid w:val="007D1A1E"/>
    <w:rsid w:val="007D2760"/>
    <w:rsid w:val="007E231D"/>
    <w:rsid w:val="007E3AA5"/>
    <w:rsid w:val="007F488D"/>
    <w:rsid w:val="007F75DF"/>
    <w:rsid w:val="00800009"/>
    <w:rsid w:val="008002E8"/>
    <w:rsid w:val="008006D5"/>
    <w:rsid w:val="008021A0"/>
    <w:rsid w:val="00802830"/>
    <w:rsid w:val="00811B2B"/>
    <w:rsid w:val="00813D44"/>
    <w:rsid w:val="0081463D"/>
    <w:rsid w:val="008149B7"/>
    <w:rsid w:val="00814AC7"/>
    <w:rsid w:val="00825250"/>
    <w:rsid w:val="008279EB"/>
    <w:rsid w:val="00827A36"/>
    <w:rsid w:val="008322B6"/>
    <w:rsid w:val="008349F1"/>
    <w:rsid w:val="00836024"/>
    <w:rsid w:val="00836392"/>
    <w:rsid w:val="008416EA"/>
    <w:rsid w:val="00844132"/>
    <w:rsid w:val="00847850"/>
    <w:rsid w:val="008513F4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C73FD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048E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50B8F"/>
    <w:rsid w:val="009612A7"/>
    <w:rsid w:val="009625BB"/>
    <w:rsid w:val="00963ADB"/>
    <w:rsid w:val="00967444"/>
    <w:rsid w:val="00971F0C"/>
    <w:rsid w:val="00975202"/>
    <w:rsid w:val="00976374"/>
    <w:rsid w:val="00983A1F"/>
    <w:rsid w:val="00987485"/>
    <w:rsid w:val="00990D26"/>
    <w:rsid w:val="0099167B"/>
    <w:rsid w:val="00993442"/>
    <w:rsid w:val="0099488C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36F95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90C9D"/>
    <w:rsid w:val="00A921BD"/>
    <w:rsid w:val="00A95A88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41462"/>
    <w:rsid w:val="00B529BD"/>
    <w:rsid w:val="00B531ED"/>
    <w:rsid w:val="00B53574"/>
    <w:rsid w:val="00B60027"/>
    <w:rsid w:val="00B61908"/>
    <w:rsid w:val="00B63AE9"/>
    <w:rsid w:val="00B662B0"/>
    <w:rsid w:val="00B670FF"/>
    <w:rsid w:val="00B678AE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B69FF"/>
    <w:rsid w:val="00BC1F63"/>
    <w:rsid w:val="00BC639D"/>
    <w:rsid w:val="00BD545A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937"/>
    <w:rsid w:val="00C4065A"/>
    <w:rsid w:val="00C412B4"/>
    <w:rsid w:val="00C42B9C"/>
    <w:rsid w:val="00C42F2F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851A5"/>
    <w:rsid w:val="00C90C5D"/>
    <w:rsid w:val="00C92461"/>
    <w:rsid w:val="00C92D6F"/>
    <w:rsid w:val="00C93DEA"/>
    <w:rsid w:val="00C97351"/>
    <w:rsid w:val="00C97D8E"/>
    <w:rsid w:val="00CA2A23"/>
    <w:rsid w:val="00CA4DDD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E5AD0"/>
    <w:rsid w:val="00CE662A"/>
    <w:rsid w:val="00CF73A6"/>
    <w:rsid w:val="00D05575"/>
    <w:rsid w:val="00D05740"/>
    <w:rsid w:val="00D118BD"/>
    <w:rsid w:val="00D13C76"/>
    <w:rsid w:val="00D15738"/>
    <w:rsid w:val="00D2157E"/>
    <w:rsid w:val="00D22AE7"/>
    <w:rsid w:val="00D24F42"/>
    <w:rsid w:val="00D2550B"/>
    <w:rsid w:val="00D271FF"/>
    <w:rsid w:val="00D31BFF"/>
    <w:rsid w:val="00D3367E"/>
    <w:rsid w:val="00D33956"/>
    <w:rsid w:val="00D34F1B"/>
    <w:rsid w:val="00D41229"/>
    <w:rsid w:val="00D41816"/>
    <w:rsid w:val="00D4367A"/>
    <w:rsid w:val="00D57D13"/>
    <w:rsid w:val="00D6243F"/>
    <w:rsid w:val="00D6403A"/>
    <w:rsid w:val="00D70518"/>
    <w:rsid w:val="00D774C6"/>
    <w:rsid w:val="00D7795F"/>
    <w:rsid w:val="00D80163"/>
    <w:rsid w:val="00D84CCB"/>
    <w:rsid w:val="00D84E18"/>
    <w:rsid w:val="00D86C8D"/>
    <w:rsid w:val="00D95125"/>
    <w:rsid w:val="00DA7E93"/>
    <w:rsid w:val="00DB00C6"/>
    <w:rsid w:val="00DB2470"/>
    <w:rsid w:val="00DC7FB4"/>
    <w:rsid w:val="00DE12C9"/>
    <w:rsid w:val="00DE5043"/>
    <w:rsid w:val="00DE7476"/>
    <w:rsid w:val="00DF2AEA"/>
    <w:rsid w:val="00DF44BE"/>
    <w:rsid w:val="00DF45D4"/>
    <w:rsid w:val="00DF51DA"/>
    <w:rsid w:val="00DF5858"/>
    <w:rsid w:val="00DF64FD"/>
    <w:rsid w:val="00E05AF6"/>
    <w:rsid w:val="00E10958"/>
    <w:rsid w:val="00E116C0"/>
    <w:rsid w:val="00E127AC"/>
    <w:rsid w:val="00E14318"/>
    <w:rsid w:val="00E14409"/>
    <w:rsid w:val="00E156DE"/>
    <w:rsid w:val="00E23C5C"/>
    <w:rsid w:val="00E24EF9"/>
    <w:rsid w:val="00E24FB9"/>
    <w:rsid w:val="00E24FC1"/>
    <w:rsid w:val="00E26CD1"/>
    <w:rsid w:val="00E26F82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A0DE3"/>
    <w:rsid w:val="00EA0E4D"/>
    <w:rsid w:val="00EA225E"/>
    <w:rsid w:val="00EB1E0E"/>
    <w:rsid w:val="00EB3EB2"/>
    <w:rsid w:val="00EB77D8"/>
    <w:rsid w:val="00EB7CEA"/>
    <w:rsid w:val="00EC100A"/>
    <w:rsid w:val="00EC6F84"/>
    <w:rsid w:val="00ED1C66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06CC4"/>
    <w:rsid w:val="00F10F95"/>
    <w:rsid w:val="00F11A57"/>
    <w:rsid w:val="00F13014"/>
    <w:rsid w:val="00F172D2"/>
    <w:rsid w:val="00F22B15"/>
    <w:rsid w:val="00F242C4"/>
    <w:rsid w:val="00F336D9"/>
    <w:rsid w:val="00F33A28"/>
    <w:rsid w:val="00F3585C"/>
    <w:rsid w:val="00F37E63"/>
    <w:rsid w:val="00F40ECB"/>
    <w:rsid w:val="00F41F12"/>
    <w:rsid w:val="00F4222D"/>
    <w:rsid w:val="00F445EF"/>
    <w:rsid w:val="00F511C0"/>
    <w:rsid w:val="00F54C84"/>
    <w:rsid w:val="00F601B8"/>
    <w:rsid w:val="00F719EC"/>
    <w:rsid w:val="00F7591B"/>
    <w:rsid w:val="00F76ECD"/>
    <w:rsid w:val="00F86BD5"/>
    <w:rsid w:val="00F92D2D"/>
    <w:rsid w:val="00F94BAB"/>
    <w:rsid w:val="00F9606B"/>
    <w:rsid w:val="00F96711"/>
    <w:rsid w:val="00F97D20"/>
    <w:rsid w:val="00FA3CFD"/>
    <w:rsid w:val="00FB1906"/>
    <w:rsid w:val="00FB432F"/>
    <w:rsid w:val="00FC61FD"/>
    <w:rsid w:val="00FD119D"/>
    <w:rsid w:val="00FD5433"/>
    <w:rsid w:val="00FD5FFD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71573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DClauseHeadingChar">
    <w:name w:val="LDClauseHeading Char"/>
    <w:link w:val="LDClauseHeading"/>
    <w:rsid w:val="00FB432F"/>
    <w:rPr>
      <w:rFonts w:ascii="Arial" w:hAnsi="Arial"/>
      <w:b/>
      <w:sz w:val="24"/>
      <w:szCs w:val="24"/>
      <w:lang w:eastAsia="en-US"/>
    </w:rPr>
  </w:style>
  <w:style w:type="character" w:customStyle="1" w:styleId="LDP1aChar">
    <w:name w:val="LDP1(a) Char"/>
    <w:link w:val="LDP1a"/>
    <w:rsid w:val="00FB43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AE0C-AC7B-4BDE-84F0-2C6D9B2A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2018-06-07T05:31:00Z</dcterms:created>
  <dcterms:modified xsi:type="dcterms:W3CDTF">2018-06-07T05:35:00Z</dcterms:modified>
</cp:coreProperties>
</file>