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D7621" w:rsidRDefault="00193461" w:rsidP="000160B6">
      <w:pPr>
        <w:jc w:val="both"/>
        <w:rPr>
          <w:sz w:val="28"/>
        </w:rPr>
      </w:pPr>
      <w:r w:rsidRPr="008D7621">
        <w:rPr>
          <w:noProof/>
          <w:lang w:eastAsia="en-AU"/>
        </w:rPr>
        <w:drawing>
          <wp:inline distT="0" distB="0" distL="0" distR="0" wp14:anchorId="1021E34D" wp14:editId="7F19CB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D7621" w:rsidRDefault="0048364F" w:rsidP="0048364F">
      <w:pPr>
        <w:rPr>
          <w:sz w:val="19"/>
        </w:rPr>
      </w:pPr>
    </w:p>
    <w:p w:rsidR="0048364F" w:rsidRPr="008D7621" w:rsidRDefault="00EF375D" w:rsidP="0048364F">
      <w:pPr>
        <w:pStyle w:val="ShortT"/>
      </w:pPr>
      <w:r w:rsidRPr="008D7621">
        <w:t>Charter of the United Nations (Sanctions—Democratic People’s Republic of Korea) Amendment (</w:t>
      </w:r>
      <w:r w:rsidR="00220CF3" w:rsidRPr="008D7621">
        <w:t>Resolution 2397</w:t>
      </w:r>
      <w:r w:rsidRPr="008D7621">
        <w:t>)</w:t>
      </w:r>
      <w:r w:rsidR="0037778F" w:rsidRPr="008D7621">
        <w:t xml:space="preserve"> Regulations</w:t>
      </w:r>
      <w:r w:rsidR="008D7621" w:rsidRPr="008D7621">
        <w:t> </w:t>
      </w:r>
      <w:r w:rsidR="0037778F" w:rsidRPr="008D7621">
        <w:t>2018</w:t>
      </w:r>
    </w:p>
    <w:p w:rsidR="000C75F8" w:rsidRPr="008D7621" w:rsidRDefault="000C75F8" w:rsidP="00FA00D7">
      <w:pPr>
        <w:pStyle w:val="SignCoverPageStart"/>
        <w:spacing w:before="240"/>
        <w:rPr>
          <w:szCs w:val="22"/>
        </w:rPr>
      </w:pPr>
      <w:r w:rsidRPr="008D7621">
        <w:rPr>
          <w:szCs w:val="22"/>
        </w:rPr>
        <w:t>I, General the Honourable Sir Peter Cosgrove AK MC (</w:t>
      </w:r>
      <w:proofErr w:type="spellStart"/>
      <w:r w:rsidRPr="008D7621">
        <w:rPr>
          <w:szCs w:val="22"/>
        </w:rPr>
        <w:t>Ret’d</w:t>
      </w:r>
      <w:proofErr w:type="spellEnd"/>
      <w:r w:rsidRPr="008D7621">
        <w:rPr>
          <w:szCs w:val="22"/>
        </w:rPr>
        <w:t xml:space="preserve">), </w:t>
      </w:r>
      <w:r w:rsidR="008D7621" w:rsidRPr="008D7621">
        <w:rPr>
          <w:szCs w:val="22"/>
        </w:rPr>
        <w:t>Governor</w:t>
      </w:r>
      <w:r w:rsidR="008D7621">
        <w:rPr>
          <w:szCs w:val="22"/>
        </w:rPr>
        <w:noBreakHyphen/>
      </w:r>
      <w:r w:rsidR="008D7621" w:rsidRPr="008D7621">
        <w:rPr>
          <w:szCs w:val="22"/>
        </w:rPr>
        <w:t>General</w:t>
      </w:r>
      <w:r w:rsidRPr="008D7621">
        <w:rPr>
          <w:szCs w:val="22"/>
        </w:rPr>
        <w:t xml:space="preserve"> of the Commonwealth of Australia, acting with the advice of the Federal Executive Council, make the following regulations.</w:t>
      </w:r>
    </w:p>
    <w:p w:rsidR="000C75F8" w:rsidRPr="008D7621" w:rsidRDefault="000C75F8" w:rsidP="00FA00D7">
      <w:pPr>
        <w:keepNext/>
        <w:spacing w:before="720" w:line="240" w:lineRule="atLeast"/>
        <w:ind w:right="397"/>
        <w:jc w:val="both"/>
        <w:rPr>
          <w:szCs w:val="22"/>
        </w:rPr>
      </w:pPr>
      <w:r w:rsidRPr="008D7621">
        <w:rPr>
          <w:szCs w:val="22"/>
        </w:rPr>
        <w:t xml:space="preserve">Dated </w:t>
      </w:r>
      <w:r w:rsidRPr="008D7621">
        <w:rPr>
          <w:szCs w:val="22"/>
        </w:rPr>
        <w:fldChar w:fldCharType="begin"/>
      </w:r>
      <w:r w:rsidRPr="008D7621">
        <w:rPr>
          <w:szCs w:val="22"/>
        </w:rPr>
        <w:instrText xml:space="preserve"> DOCPROPERTY  DateMade </w:instrText>
      </w:r>
      <w:r w:rsidRPr="008D7621">
        <w:rPr>
          <w:szCs w:val="22"/>
        </w:rPr>
        <w:fldChar w:fldCharType="separate"/>
      </w:r>
      <w:r w:rsidR="00F41EB2">
        <w:rPr>
          <w:szCs w:val="22"/>
        </w:rPr>
        <w:t>29 May 2018</w:t>
      </w:r>
      <w:r w:rsidRPr="008D7621">
        <w:rPr>
          <w:szCs w:val="22"/>
        </w:rPr>
        <w:fldChar w:fldCharType="end"/>
      </w:r>
    </w:p>
    <w:p w:rsidR="000C75F8" w:rsidRPr="008D7621" w:rsidRDefault="000C75F8" w:rsidP="00FA00D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D7621">
        <w:rPr>
          <w:szCs w:val="22"/>
        </w:rPr>
        <w:t>Peter Cosgrove</w:t>
      </w:r>
    </w:p>
    <w:p w:rsidR="000C75F8" w:rsidRPr="008D7621" w:rsidRDefault="008D7621" w:rsidP="00FA00D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D7621">
        <w:rPr>
          <w:szCs w:val="22"/>
        </w:rPr>
        <w:t>Governor</w:t>
      </w:r>
      <w:r>
        <w:rPr>
          <w:szCs w:val="22"/>
        </w:rPr>
        <w:noBreakHyphen/>
      </w:r>
      <w:r w:rsidRPr="008D7621">
        <w:rPr>
          <w:szCs w:val="22"/>
        </w:rPr>
        <w:t>General</w:t>
      </w:r>
    </w:p>
    <w:p w:rsidR="000C75F8" w:rsidRPr="008D7621" w:rsidRDefault="000C75F8" w:rsidP="00FA00D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D7621">
        <w:rPr>
          <w:szCs w:val="22"/>
        </w:rPr>
        <w:t>By His Excellency’s Command</w:t>
      </w:r>
    </w:p>
    <w:p w:rsidR="000C75F8" w:rsidRPr="008D7621" w:rsidRDefault="000C75F8" w:rsidP="00FA00D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D7621">
        <w:rPr>
          <w:szCs w:val="22"/>
        </w:rPr>
        <w:t>Julie Bishop</w:t>
      </w:r>
    </w:p>
    <w:p w:rsidR="000C75F8" w:rsidRPr="008D7621" w:rsidRDefault="000C75F8" w:rsidP="00FA00D7">
      <w:pPr>
        <w:pStyle w:val="SignCoverPageEnd"/>
        <w:rPr>
          <w:szCs w:val="22"/>
        </w:rPr>
      </w:pPr>
      <w:r w:rsidRPr="008D7621">
        <w:rPr>
          <w:szCs w:val="22"/>
        </w:rPr>
        <w:t>Minister for Foreign Affairs</w:t>
      </w:r>
    </w:p>
    <w:p w:rsidR="000C75F8" w:rsidRPr="008D7621" w:rsidRDefault="000C75F8" w:rsidP="00FA00D7"/>
    <w:p w:rsidR="000C75F8" w:rsidRPr="008D7621" w:rsidRDefault="000C75F8" w:rsidP="00FA00D7"/>
    <w:p w:rsidR="000C75F8" w:rsidRPr="008D7621" w:rsidRDefault="000C75F8" w:rsidP="00FA00D7"/>
    <w:p w:rsidR="000C75F8" w:rsidRPr="008D7621" w:rsidRDefault="000C75F8" w:rsidP="000C75F8"/>
    <w:p w:rsidR="0048364F" w:rsidRPr="008D7621" w:rsidRDefault="0048364F" w:rsidP="0048364F">
      <w:pPr>
        <w:pStyle w:val="Header"/>
        <w:tabs>
          <w:tab w:val="clear" w:pos="4150"/>
          <w:tab w:val="clear" w:pos="8307"/>
        </w:tabs>
      </w:pPr>
      <w:r w:rsidRPr="008D7621">
        <w:rPr>
          <w:rStyle w:val="CharAmSchNo"/>
        </w:rPr>
        <w:t xml:space="preserve"> </w:t>
      </w:r>
      <w:r w:rsidRPr="008D7621">
        <w:rPr>
          <w:rStyle w:val="CharAmSchText"/>
        </w:rPr>
        <w:t xml:space="preserve"> </w:t>
      </w:r>
    </w:p>
    <w:p w:rsidR="0048364F" w:rsidRPr="008D7621" w:rsidRDefault="0048364F" w:rsidP="0048364F">
      <w:pPr>
        <w:pStyle w:val="Header"/>
        <w:tabs>
          <w:tab w:val="clear" w:pos="4150"/>
          <w:tab w:val="clear" w:pos="8307"/>
        </w:tabs>
      </w:pPr>
      <w:r w:rsidRPr="008D7621">
        <w:rPr>
          <w:rStyle w:val="CharAmPartNo"/>
        </w:rPr>
        <w:t xml:space="preserve"> </w:t>
      </w:r>
      <w:r w:rsidRPr="008D7621">
        <w:rPr>
          <w:rStyle w:val="CharAmPartText"/>
        </w:rPr>
        <w:t xml:space="preserve"> </w:t>
      </w:r>
    </w:p>
    <w:p w:rsidR="0048364F" w:rsidRPr="008D7621" w:rsidRDefault="0048364F" w:rsidP="0048364F">
      <w:pPr>
        <w:sectPr w:rsidR="0048364F" w:rsidRPr="008D7621" w:rsidSect="00472F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D7621" w:rsidRDefault="0048364F" w:rsidP="00523DAC">
      <w:pPr>
        <w:rPr>
          <w:sz w:val="36"/>
        </w:rPr>
      </w:pPr>
      <w:r w:rsidRPr="008D7621">
        <w:rPr>
          <w:sz w:val="36"/>
        </w:rPr>
        <w:lastRenderedPageBreak/>
        <w:t>Contents</w:t>
      </w:r>
    </w:p>
    <w:p w:rsidR="00A03EC9" w:rsidRPr="008D7621" w:rsidRDefault="00A03E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7621">
        <w:fldChar w:fldCharType="begin"/>
      </w:r>
      <w:r w:rsidRPr="008D7621">
        <w:instrText xml:space="preserve"> TOC \o "1-9" </w:instrText>
      </w:r>
      <w:r w:rsidRPr="008D7621">
        <w:fldChar w:fldCharType="separate"/>
      </w:r>
      <w:r w:rsidRPr="008D7621">
        <w:rPr>
          <w:noProof/>
        </w:rPr>
        <w:t>1</w:t>
      </w:r>
      <w:r w:rsidRPr="008D7621">
        <w:rPr>
          <w:noProof/>
        </w:rPr>
        <w:tab/>
        <w:t>Name</w:t>
      </w:r>
      <w:r w:rsidRPr="008D7621">
        <w:rPr>
          <w:noProof/>
        </w:rPr>
        <w:tab/>
      </w:r>
      <w:r w:rsidRPr="008D7621">
        <w:rPr>
          <w:noProof/>
        </w:rPr>
        <w:fldChar w:fldCharType="begin"/>
      </w:r>
      <w:r w:rsidRPr="008D7621">
        <w:rPr>
          <w:noProof/>
        </w:rPr>
        <w:instrText xml:space="preserve"> PAGEREF _Toc512934063 \h </w:instrText>
      </w:r>
      <w:r w:rsidRPr="008D7621">
        <w:rPr>
          <w:noProof/>
        </w:rPr>
      </w:r>
      <w:r w:rsidRPr="008D7621">
        <w:rPr>
          <w:noProof/>
        </w:rPr>
        <w:fldChar w:fldCharType="separate"/>
      </w:r>
      <w:r w:rsidR="00F41EB2">
        <w:rPr>
          <w:noProof/>
        </w:rPr>
        <w:t>1</w:t>
      </w:r>
      <w:r w:rsidRPr="008D7621">
        <w:rPr>
          <w:noProof/>
        </w:rPr>
        <w:fldChar w:fldCharType="end"/>
      </w:r>
    </w:p>
    <w:p w:rsidR="00A03EC9" w:rsidRPr="008D7621" w:rsidRDefault="00A03E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7621">
        <w:rPr>
          <w:noProof/>
        </w:rPr>
        <w:t>2</w:t>
      </w:r>
      <w:r w:rsidRPr="008D7621">
        <w:rPr>
          <w:noProof/>
        </w:rPr>
        <w:tab/>
        <w:t>Commencement</w:t>
      </w:r>
      <w:r w:rsidRPr="008D7621">
        <w:rPr>
          <w:noProof/>
        </w:rPr>
        <w:tab/>
      </w:r>
      <w:r w:rsidRPr="008D7621">
        <w:rPr>
          <w:noProof/>
        </w:rPr>
        <w:fldChar w:fldCharType="begin"/>
      </w:r>
      <w:r w:rsidRPr="008D7621">
        <w:rPr>
          <w:noProof/>
        </w:rPr>
        <w:instrText xml:space="preserve"> PAGEREF _Toc512934064 \h </w:instrText>
      </w:r>
      <w:r w:rsidRPr="008D7621">
        <w:rPr>
          <w:noProof/>
        </w:rPr>
      </w:r>
      <w:r w:rsidRPr="008D7621">
        <w:rPr>
          <w:noProof/>
        </w:rPr>
        <w:fldChar w:fldCharType="separate"/>
      </w:r>
      <w:r w:rsidR="00F41EB2">
        <w:rPr>
          <w:noProof/>
        </w:rPr>
        <w:t>1</w:t>
      </w:r>
      <w:r w:rsidRPr="008D7621">
        <w:rPr>
          <w:noProof/>
        </w:rPr>
        <w:fldChar w:fldCharType="end"/>
      </w:r>
    </w:p>
    <w:p w:rsidR="00A03EC9" w:rsidRPr="008D7621" w:rsidRDefault="00A03E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7621">
        <w:rPr>
          <w:noProof/>
        </w:rPr>
        <w:t>3</w:t>
      </w:r>
      <w:r w:rsidRPr="008D7621">
        <w:rPr>
          <w:noProof/>
        </w:rPr>
        <w:tab/>
        <w:t>Authority</w:t>
      </w:r>
      <w:r w:rsidRPr="008D7621">
        <w:rPr>
          <w:noProof/>
        </w:rPr>
        <w:tab/>
      </w:r>
      <w:r w:rsidRPr="008D7621">
        <w:rPr>
          <w:noProof/>
        </w:rPr>
        <w:fldChar w:fldCharType="begin"/>
      </w:r>
      <w:r w:rsidRPr="008D7621">
        <w:rPr>
          <w:noProof/>
        </w:rPr>
        <w:instrText xml:space="preserve"> PAGEREF _Toc512934065 \h </w:instrText>
      </w:r>
      <w:r w:rsidRPr="008D7621">
        <w:rPr>
          <w:noProof/>
        </w:rPr>
      </w:r>
      <w:r w:rsidRPr="008D7621">
        <w:rPr>
          <w:noProof/>
        </w:rPr>
        <w:fldChar w:fldCharType="separate"/>
      </w:r>
      <w:r w:rsidR="00F41EB2">
        <w:rPr>
          <w:noProof/>
        </w:rPr>
        <w:t>1</w:t>
      </w:r>
      <w:r w:rsidRPr="008D7621">
        <w:rPr>
          <w:noProof/>
        </w:rPr>
        <w:fldChar w:fldCharType="end"/>
      </w:r>
    </w:p>
    <w:p w:rsidR="00A03EC9" w:rsidRPr="008D7621" w:rsidRDefault="00A03E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7621">
        <w:rPr>
          <w:noProof/>
        </w:rPr>
        <w:t>4</w:t>
      </w:r>
      <w:r w:rsidRPr="008D7621">
        <w:rPr>
          <w:noProof/>
        </w:rPr>
        <w:tab/>
        <w:t>Schedules</w:t>
      </w:r>
      <w:r w:rsidRPr="008D7621">
        <w:rPr>
          <w:noProof/>
        </w:rPr>
        <w:tab/>
      </w:r>
      <w:r w:rsidRPr="008D7621">
        <w:rPr>
          <w:noProof/>
        </w:rPr>
        <w:fldChar w:fldCharType="begin"/>
      </w:r>
      <w:r w:rsidRPr="008D7621">
        <w:rPr>
          <w:noProof/>
        </w:rPr>
        <w:instrText xml:space="preserve"> PAGEREF _Toc512934066 \h </w:instrText>
      </w:r>
      <w:r w:rsidRPr="008D7621">
        <w:rPr>
          <w:noProof/>
        </w:rPr>
      </w:r>
      <w:r w:rsidRPr="008D7621">
        <w:rPr>
          <w:noProof/>
        </w:rPr>
        <w:fldChar w:fldCharType="separate"/>
      </w:r>
      <w:r w:rsidR="00F41EB2">
        <w:rPr>
          <w:noProof/>
        </w:rPr>
        <w:t>1</w:t>
      </w:r>
      <w:r w:rsidRPr="008D7621">
        <w:rPr>
          <w:noProof/>
        </w:rPr>
        <w:fldChar w:fldCharType="end"/>
      </w:r>
    </w:p>
    <w:p w:rsidR="00A03EC9" w:rsidRPr="008D7621" w:rsidRDefault="00A03E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D7621">
        <w:rPr>
          <w:noProof/>
        </w:rPr>
        <w:t>Schedule</w:t>
      </w:r>
      <w:r w:rsidR="008D7621" w:rsidRPr="008D7621">
        <w:rPr>
          <w:noProof/>
        </w:rPr>
        <w:t> </w:t>
      </w:r>
      <w:r w:rsidRPr="008D7621">
        <w:rPr>
          <w:noProof/>
        </w:rPr>
        <w:t>1—Amendments</w:t>
      </w:r>
      <w:r w:rsidRPr="008D7621">
        <w:rPr>
          <w:b w:val="0"/>
          <w:noProof/>
          <w:sz w:val="18"/>
        </w:rPr>
        <w:tab/>
      </w:r>
      <w:r w:rsidRPr="008D7621">
        <w:rPr>
          <w:b w:val="0"/>
          <w:noProof/>
          <w:sz w:val="18"/>
        </w:rPr>
        <w:fldChar w:fldCharType="begin"/>
      </w:r>
      <w:r w:rsidRPr="008D7621">
        <w:rPr>
          <w:b w:val="0"/>
          <w:noProof/>
          <w:sz w:val="18"/>
        </w:rPr>
        <w:instrText xml:space="preserve"> PAGEREF _Toc512934067 \h </w:instrText>
      </w:r>
      <w:r w:rsidRPr="008D7621">
        <w:rPr>
          <w:b w:val="0"/>
          <w:noProof/>
          <w:sz w:val="18"/>
        </w:rPr>
      </w:r>
      <w:r w:rsidRPr="008D7621">
        <w:rPr>
          <w:b w:val="0"/>
          <w:noProof/>
          <w:sz w:val="18"/>
        </w:rPr>
        <w:fldChar w:fldCharType="separate"/>
      </w:r>
      <w:r w:rsidR="00F41EB2">
        <w:rPr>
          <w:b w:val="0"/>
          <w:noProof/>
          <w:sz w:val="18"/>
        </w:rPr>
        <w:t>2</w:t>
      </w:r>
      <w:r w:rsidRPr="008D7621">
        <w:rPr>
          <w:b w:val="0"/>
          <w:noProof/>
          <w:sz w:val="18"/>
        </w:rPr>
        <w:fldChar w:fldCharType="end"/>
      </w:r>
    </w:p>
    <w:p w:rsidR="00A03EC9" w:rsidRPr="008D7621" w:rsidRDefault="00A03E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D7621">
        <w:rPr>
          <w:noProof/>
        </w:rPr>
        <w:t>Charter of the United Nations (Sanctions—Democratic People’s Republic of Korea) Regulations</w:t>
      </w:r>
      <w:r w:rsidR="008D7621" w:rsidRPr="008D7621">
        <w:rPr>
          <w:noProof/>
        </w:rPr>
        <w:t> </w:t>
      </w:r>
      <w:r w:rsidRPr="008D7621">
        <w:rPr>
          <w:noProof/>
        </w:rPr>
        <w:t>2008</w:t>
      </w:r>
      <w:r w:rsidRPr="008D7621">
        <w:rPr>
          <w:i w:val="0"/>
          <w:noProof/>
          <w:sz w:val="18"/>
        </w:rPr>
        <w:tab/>
      </w:r>
      <w:r w:rsidRPr="008D7621">
        <w:rPr>
          <w:i w:val="0"/>
          <w:noProof/>
          <w:sz w:val="18"/>
        </w:rPr>
        <w:fldChar w:fldCharType="begin"/>
      </w:r>
      <w:r w:rsidRPr="008D7621">
        <w:rPr>
          <w:i w:val="0"/>
          <w:noProof/>
          <w:sz w:val="18"/>
        </w:rPr>
        <w:instrText xml:space="preserve"> PAGEREF _Toc512934068 \h </w:instrText>
      </w:r>
      <w:r w:rsidRPr="008D7621">
        <w:rPr>
          <w:i w:val="0"/>
          <w:noProof/>
          <w:sz w:val="18"/>
        </w:rPr>
      </w:r>
      <w:r w:rsidRPr="008D7621">
        <w:rPr>
          <w:i w:val="0"/>
          <w:noProof/>
          <w:sz w:val="18"/>
        </w:rPr>
        <w:fldChar w:fldCharType="separate"/>
      </w:r>
      <w:r w:rsidR="00F41EB2">
        <w:rPr>
          <w:i w:val="0"/>
          <w:noProof/>
          <w:sz w:val="18"/>
        </w:rPr>
        <w:t>2</w:t>
      </w:r>
      <w:r w:rsidRPr="008D7621">
        <w:rPr>
          <w:i w:val="0"/>
          <w:noProof/>
          <w:sz w:val="18"/>
        </w:rPr>
        <w:fldChar w:fldCharType="end"/>
      </w:r>
    </w:p>
    <w:p w:rsidR="0048364F" w:rsidRPr="008D7621" w:rsidRDefault="00A03EC9" w:rsidP="0048364F">
      <w:r w:rsidRPr="008D7621">
        <w:fldChar w:fldCharType="end"/>
      </w:r>
    </w:p>
    <w:p w:rsidR="0048364F" w:rsidRPr="008D7621" w:rsidRDefault="0048364F" w:rsidP="0048364F">
      <w:pPr>
        <w:sectPr w:rsidR="0048364F" w:rsidRPr="008D7621" w:rsidSect="00472F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D7621" w:rsidRDefault="0048364F" w:rsidP="0048364F">
      <w:pPr>
        <w:pStyle w:val="ActHead5"/>
      </w:pPr>
      <w:bookmarkStart w:id="0" w:name="_Toc512934063"/>
      <w:r w:rsidRPr="008D7621">
        <w:rPr>
          <w:rStyle w:val="CharSectno"/>
        </w:rPr>
        <w:lastRenderedPageBreak/>
        <w:t>1</w:t>
      </w:r>
      <w:r w:rsidRPr="008D7621">
        <w:t xml:space="preserve">  </w:t>
      </w:r>
      <w:r w:rsidR="004F676E" w:rsidRPr="008D7621">
        <w:t>Name</w:t>
      </w:r>
      <w:bookmarkEnd w:id="0"/>
    </w:p>
    <w:p w:rsidR="0048364F" w:rsidRPr="008D7621" w:rsidRDefault="0048364F" w:rsidP="0048364F">
      <w:pPr>
        <w:pStyle w:val="subsection"/>
      </w:pPr>
      <w:r w:rsidRPr="008D7621">
        <w:tab/>
      </w:r>
      <w:r w:rsidRPr="008D7621">
        <w:tab/>
      </w:r>
      <w:r w:rsidR="0037778F" w:rsidRPr="008D7621">
        <w:t>This instrument is</w:t>
      </w:r>
      <w:r w:rsidRPr="008D7621">
        <w:t xml:space="preserve"> the </w:t>
      </w:r>
      <w:r w:rsidR="00414ADE" w:rsidRPr="008D7621">
        <w:rPr>
          <w:i/>
        </w:rPr>
        <w:fldChar w:fldCharType="begin"/>
      </w:r>
      <w:r w:rsidR="00414ADE" w:rsidRPr="008D7621">
        <w:rPr>
          <w:i/>
        </w:rPr>
        <w:instrText xml:space="preserve"> STYLEREF  ShortT </w:instrText>
      </w:r>
      <w:r w:rsidR="00414ADE" w:rsidRPr="008D7621">
        <w:rPr>
          <w:i/>
        </w:rPr>
        <w:fldChar w:fldCharType="separate"/>
      </w:r>
      <w:r w:rsidR="00F41EB2">
        <w:rPr>
          <w:i/>
          <w:noProof/>
        </w:rPr>
        <w:t>Charter of the United Nations (Sanctions—Democratic People’s Republic of Korea) Amendment (Resolution 2397) Regulations 2018</w:t>
      </w:r>
      <w:r w:rsidR="00414ADE" w:rsidRPr="008D7621">
        <w:rPr>
          <w:i/>
        </w:rPr>
        <w:fldChar w:fldCharType="end"/>
      </w:r>
      <w:r w:rsidRPr="008D7621">
        <w:t>.</w:t>
      </w:r>
    </w:p>
    <w:p w:rsidR="004F676E" w:rsidRPr="008D7621" w:rsidRDefault="0048364F" w:rsidP="005452CC">
      <w:pPr>
        <w:pStyle w:val="ActHead5"/>
      </w:pPr>
      <w:bookmarkStart w:id="1" w:name="_Toc512934064"/>
      <w:r w:rsidRPr="008D7621">
        <w:rPr>
          <w:rStyle w:val="CharSectno"/>
        </w:rPr>
        <w:t>2</w:t>
      </w:r>
      <w:r w:rsidRPr="008D7621">
        <w:t xml:space="preserve">  Commencement</w:t>
      </w:r>
      <w:bookmarkEnd w:id="1"/>
    </w:p>
    <w:p w:rsidR="00AC6D2E" w:rsidRPr="008D7621" w:rsidRDefault="00AC6D2E" w:rsidP="00FA00D7">
      <w:pPr>
        <w:pStyle w:val="subsection"/>
      </w:pPr>
      <w:r w:rsidRPr="008D7621">
        <w:tab/>
        <w:t>(1)</w:t>
      </w:r>
      <w:r w:rsidRPr="008D762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C6D2E" w:rsidRPr="008D7621" w:rsidRDefault="00AC6D2E" w:rsidP="00FA00D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C6D2E" w:rsidRPr="008D7621" w:rsidTr="00FA00D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Commencement information</w:t>
            </w:r>
          </w:p>
        </w:tc>
      </w:tr>
      <w:tr w:rsidR="00AC6D2E" w:rsidRPr="008D7621" w:rsidTr="00FA00D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Column 3</w:t>
            </w:r>
          </w:p>
        </w:tc>
      </w:tr>
      <w:tr w:rsidR="00AC6D2E" w:rsidRPr="008D7621" w:rsidTr="00FA00D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Heading"/>
            </w:pPr>
            <w:r w:rsidRPr="008D7621">
              <w:t>Date/Details</w:t>
            </w:r>
          </w:p>
        </w:tc>
      </w:tr>
      <w:tr w:rsidR="00AC6D2E" w:rsidRPr="008D7621" w:rsidTr="00FA00D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text"/>
            </w:pPr>
            <w:r w:rsidRPr="008D762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C6D2E" w:rsidRPr="008D7621" w:rsidRDefault="00AC6D2E" w:rsidP="00FA00D7">
            <w:pPr>
              <w:pStyle w:val="Tabletext"/>
            </w:pPr>
            <w:r w:rsidRPr="008D762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6D2E" w:rsidRPr="008D7621" w:rsidRDefault="008C4FC4" w:rsidP="00FA00D7">
            <w:pPr>
              <w:pStyle w:val="Tabletext"/>
            </w:pPr>
            <w:r>
              <w:t>2 June 2018</w:t>
            </w:r>
            <w:bookmarkStart w:id="2" w:name="_GoBack"/>
            <w:bookmarkEnd w:id="2"/>
          </w:p>
        </w:tc>
      </w:tr>
    </w:tbl>
    <w:p w:rsidR="00AC6D2E" w:rsidRPr="008D7621" w:rsidRDefault="00AC6D2E" w:rsidP="00FA00D7">
      <w:pPr>
        <w:pStyle w:val="notetext"/>
      </w:pPr>
      <w:r w:rsidRPr="008D7621">
        <w:rPr>
          <w:snapToGrid w:val="0"/>
          <w:lang w:eastAsia="en-US"/>
        </w:rPr>
        <w:t>Note:</w:t>
      </w:r>
      <w:r w:rsidRPr="008D7621">
        <w:rPr>
          <w:snapToGrid w:val="0"/>
          <w:lang w:eastAsia="en-US"/>
        </w:rPr>
        <w:tab/>
        <w:t xml:space="preserve">This table relates only to the provisions of this </w:t>
      </w:r>
      <w:r w:rsidRPr="008D7621">
        <w:t xml:space="preserve">instrument </w:t>
      </w:r>
      <w:r w:rsidRPr="008D7621">
        <w:rPr>
          <w:snapToGrid w:val="0"/>
          <w:lang w:eastAsia="en-US"/>
        </w:rPr>
        <w:t xml:space="preserve">as originally made. It will not be amended to deal with any later amendments of this </w:t>
      </w:r>
      <w:r w:rsidRPr="008D7621">
        <w:t>instrument</w:t>
      </w:r>
      <w:r w:rsidRPr="008D7621">
        <w:rPr>
          <w:snapToGrid w:val="0"/>
          <w:lang w:eastAsia="en-US"/>
        </w:rPr>
        <w:t>.</w:t>
      </w:r>
    </w:p>
    <w:p w:rsidR="00AC6D2E" w:rsidRPr="008D7621" w:rsidRDefault="00AC6D2E" w:rsidP="00FA00D7">
      <w:pPr>
        <w:pStyle w:val="subsection"/>
      </w:pPr>
      <w:r w:rsidRPr="008D7621">
        <w:tab/>
        <w:t>(2)</w:t>
      </w:r>
      <w:r w:rsidRPr="008D762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8D7621" w:rsidRDefault="00BF6650" w:rsidP="00BF6650">
      <w:pPr>
        <w:pStyle w:val="ActHead5"/>
      </w:pPr>
      <w:bookmarkStart w:id="3" w:name="_Toc512934065"/>
      <w:r w:rsidRPr="008D7621">
        <w:rPr>
          <w:rStyle w:val="CharSectno"/>
        </w:rPr>
        <w:t>3</w:t>
      </w:r>
      <w:r w:rsidRPr="008D7621">
        <w:t xml:space="preserve">  Authority</w:t>
      </w:r>
      <w:bookmarkEnd w:id="3"/>
    </w:p>
    <w:p w:rsidR="00BF6650" w:rsidRPr="008D7621" w:rsidRDefault="00BF6650" w:rsidP="00BF6650">
      <w:pPr>
        <w:pStyle w:val="subsection"/>
      </w:pPr>
      <w:r w:rsidRPr="008D7621">
        <w:tab/>
      </w:r>
      <w:r w:rsidRPr="008D7621">
        <w:tab/>
      </w:r>
      <w:r w:rsidR="0037778F" w:rsidRPr="008D7621">
        <w:t>This instrument is</w:t>
      </w:r>
      <w:r w:rsidRPr="008D7621">
        <w:t xml:space="preserve"> made under the </w:t>
      </w:r>
      <w:r w:rsidR="0087526B" w:rsidRPr="008D7621">
        <w:rPr>
          <w:i/>
        </w:rPr>
        <w:t>Charter of the United Nations Act 1945</w:t>
      </w:r>
      <w:r w:rsidR="00546FA3" w:rsidRPr="008D7621">
        <w:rPr>
          <w:i/>
        </w:rPr>
        <w:t>.</w:t>
      </w:r>
    </w:p>
    <w:p w:rsidR="00557C7A" w:rsidRPr="008D7621" w:rsidRDefault="00BF6650" w:rsidP="00557C7A">
      <w:pPr>
        <w:pStyle w:val="ActHead5"/>
      </w:pPr>
      <w:bookmarkStart w:id="4" w:name="_Toc512934066"/>
      <w:r w:rsidRPr="008D7621">
        <w:rPr>
          <w:rStyle w:val="CharSectno"/>
        </w:rPr>
        <w:t>4</w:t>
      </w:r>
      <w:r w:rsidR="00557C7A" w:rsidRPr="008D7621">
        <w:t xml:space="preserve">  </w:t>
      </w:r>
      <w:r w:rsidR="00083F48" w:rsidRPr="008D7621">
        <w:t>Schedules</w:t>
      </w:r>
      <w:bookmarkEnd w:id="4"/>
    </w:p>
    <w:p w:rsidR="00557C7A" w:rsidRPr="008D7621" w:rsidRDefault="00557C7A" w:rsidP="00557C7A">
      <w:pPr>
        <w:pStyle w:val="subsection"/>
      </w:pPr>
      <w:r w:rsidRPr="008D7621">
        <w:tab/>
      </w:r>
      <w:r w:rsidRPr="008D7621">
        <w:tab/>
      </w:r>
      <w:r w:rsidR="00083F48" w:rsidRPr="008D7621">
        <w:t xml:space="preserve">Each </w:t>
      </w:r>
      <w:r w:rsidR="00160BD7" w:rsidRPr="008D7621">
        <w:t>instrument</w:t>
      </w:r>
      <w:r w:rsidR="00083F48" w:rsidRPr="008D7621">
        <w:t xml:space="preserve"> that is specified in a Schedule to </w:t>
      </w:r>
      <w:r w:rsidR="0037778F" w:rsidRPr="008D7621">
        <w:t>this instrument</w:t>
      </w:r>
      <w:r w:rsidR="00083F48" w:rsidRPr="008D7621">
        <w:t xml:space="preserve"> is amended or repealed as set out in the applicable items in the Schedule concerned, and any other item in a Schedule to </w:t>
      </w:r>
      <w:r w:rsidR="0037778F" w:rsidRPr="008D7621">
        <w:t>this instrument</w:t>
      </w:r>
      <w:r w:rsidR="00083F48" w:rsidRPr="008D7621">
        <w:t xml:space="preserve"> has effect according to its terms.</w:t>
      </w:r>
    </w:p>
    <w:p w:rsidR="00164EC0" w:rsidRPr="008D7621" w:rsidRDefault="00164EC0" w:rsidP="00164EC0">
      <w:pPr>
        <w:pStyle w:val="ActHead6"/>
        <w:pageBreakBefore/>
      </w:pPr>
      <w:bookmarkStart w:id="5" w:name="_Toc512934067"/>
      <w:bookmarkStart w:id="6" w:name="opcAmSched"/>
      <w:bookmarkStart w:id="7" w:name="opcCurrentFind"/>
      <w:r w:rsidRPr="008D7621">
        <w:rPr>
          <w:rStyle w:val="CharAmSchNo"/>
        </w:rPr>
        <w:lastRenderedPageBreak/>
        <w:t>Schedule</w:t>
      </w:r>
      <w:r w:rsidR="008D7621" w:rsidRPr="008D7621">
        <w:rPr>
          <w:rStyle w:val="CharAmSchNo"/>
        </w:rPr>
        <w:t> </w:t>
      </w:r>
      <w:r w:rsidR="00F4106F" w:rsidRPr="008D7621">
        <w:rPr>
          <w:rStyle w:val="CharAmSchNo"/>
        </w:rPr>
        <w:t>1</w:t>
      </w:r>
      <w:r w:rsidRPr="008D7621">
        <w:t>—</w:t>
      </w:r>
      <w:r w:rsidR="00220CF3" w:rsidRPr="008D7621">
        <w:rPr>
          <w:rStyle w:val="CharAmSchText"/>
        </w:rPr>
        <w:t>Amendments</w:t>
      </w:r>
      <w:bookmarkEnd w:id="5"/>
    </w:p>
    <w:bookmarkEnd w:id="6"/>
    <w:bookmarkEnd w:id="7"/>
    <w:p w:rsidR="00164EC0" w:rsidRPr="008D7621" w:rsidRDefault="00164EC0" w:rsidP="00164EC0">
      <w:pPr>
        <w:pStyle w:val="Header"/>
      </w:pPr>
      <w:r w:rsidRPr="008D7621">
        <w:rPr>
          <w:rStyle w:val="CharAmPartNo"/>
        </w:rPr>
        <w:t xml:space="preserve"> </w:t>
      </w:r>
      <w:r w:rsidRPr="008D7621">
        <w:rPr>
          <w:rStyle w:val="CharAmPartText"/>
        </w:rPr>
        <w:t xml:space="preserve"> </w:t>
      </w:r>
    </w:p>
    <w:p w:rsidR="00164EC0" w:rsidRPr="008D7621" w:rsidRDefault="00164EC0" w:rsidP="00164EC0">
      <w:pPr>
        <w:pStyle w:val="ActHead9"/>
      </w:pPr>
      <w:bookmarkStart w:id="8" w:name="_Toc512934068"/>
      <w:r w:rsidRPr="008D7621">
        <w:t>Charter of the United Nations (Sanctions—Democratic People’s Republic of Korea) Regulations</w:t>
      </w:r>
      <w:r w:rsidR="008D7621" w:rsidRPr="008D7621">
        <w:t> </w:t>
      </w:r>
      <w:r w:rsidRPr="008D7621">
        <w:t>2008</w:t>
      </w:r>
      <w:bookmarkEnd w:id="8"/>
    </w:p>
    <w:p w:rsidR="003A6D71" w:rsidRPr="008D7621" w:rsidRDefault="00514F5C" w:rsidP="003A6D71">
      <w:pPr>
        <w:pStyle w:val="ItemHead"/>
      </w:pPr>
      <w:r w:rsidRPr="008D7621">
        <w:t>1</w:t>
      </w:r>
      <w:r w:rsidR="003A6D71" w:rsidRPr="008D7621">
        <w:t xml:space="preserve">  Regulation</w:t>
      </w:r>
      <w:r w:rsidR="008D7621" w:rsidRPr="008D7621">
        <w:t> </w:t>
      </w:r>
      <w:r w:rsidR="003A6D71" w:rsidRPr="008D7621">
        <w:t>4 (</w:t>
      </w:r>
      <w:r w:rsidR="008D7621" w:rsidRPr="008D7621">
        <w:t>subparagraph (</w:t>
      </w:r>
      <w:r w:rsidR="003A6D71" w:rsidRPr="008D7621">
        <w:t xml:space="preserve">b)(iii) of the definition of </w:t>
      </w:r>
      <w:r w:rsidR="003A6D71" w:rsidRPr="008D7621">
        <w:rPr>
          <w:i/>
        </w:rPr>
        <w:t>authorised service</w:t>
      </w:r>
      <w:r w:rsidR="003A6D71" w:rsidRPr="008D7621">
        <w:t>)</w:t>
      </w:r>
    </w:p>
    <w:p w:rsidR="003A6D71" w:rsidRPr="008D7621" w:rsidRDefault="003A6D71" w:rsidP="003A6D71">
      <w:pPr>
        <w:pStyle w:val="Item"/>
      </w:pPr>
      <w:r w:rsidRPr="008D7621">
        <w:t>Omit “</w:t>
      </w:r>
      <w:r w:rsidR="0040407C" w:rsidRPr="008D7621">
        <w:t>Resolution 1718 and Resolution 1784</w:t>
      </w:r>
      <w:r w:rsidRPr="008D7621">
        <w:t>”, substitute “</w:t>
      </w:r>
      <w:r w:rsidR="007C760B" w:rsidRPr="008D7621">
        <w:t>r</w:t>
      </w:r>
      <w:r w:rsidR="0040407C" w:rsidRPr="008D7621">
        <w:t xml:space="preserve">esolutions of the Security Council relating to the </w:t>
      </w:r>
      <w:proofErr w:type="spellStart"/>
      <w:r w:rsidR="0040407C" w:rsidRPr="008D7621">
        <w:t>DPRK</w:t>
      </w:r>
      <w:proofErr w:type="spellEnd"/>
      <w:r w:rsidRPr="008D7621">
        <w:t>”.</w:t>
      </w:r>
    </w:p>
    <w:p w:rsidR="0040407C" w:rsidRPr="008D7621" w:rsidRDefault="00514F5C" w:rsidP="0040407C">
      <w:pPr>
        <w:pStyle w:val="ItemHead"/>
      </w:pPr>
      <w:r w:rsidRPr="008D7621">
        <w:t>2</w:t>
      </w:r>
      <w:r w:rsidR="0040407C" w:rsidRPr="008D7621">
        <w:t xml:space="preserve">  Regulation</w:t>
      </w:r>
      <w:r w:rsidR="008D7621" w:rsidRPr="008D7621">
        <w:t> </w:t>
      </w:r>
      <w:r w:rsidR="0040407C" w:rsidRPr="008D7621">
        <w:t>4 (</w:t>
      </w:r>
      <w:r w:rsidR="008D7621" w:rsidRPr="008D7621">
        <w:t>subparagraph (</w:t>
      </w:r>
      <w:r w:rsidR="0040407C" w:rsidRPr="008D7621">
        <w:t xml:space="preserve">b)(iii) of the definition of </w:t>
      </w:r>
      <w:r w:rsidR="0040407C" w:rsidRPr="008D7621">
        <w:rPr>
          <w:i/>
        </w:rPr>
        <w:t>authorised supply</w:t>
      </w:r>
      <w:r w:rsidR="0040407C" w:rsidRPr="008D7621">
        <w:t>)</w:t>
      </w:r>
    </w:p>
    <w:p w:rsidR="0040407C" w:rsidRPr="008D7621" w:rsidRDefault="0040407C" w:rsidP="0040407C">
      <w:pPr>
        <w:pStyle w:val="Item"/>
      </w:pPr>
      <w:r w:rsidRPr="008D7621">
        <w:t>Omit “Resolution</w:t>
      </w:r>
      <w:r w:rsidR="00A02A7C" w:rsidRPr="008D7621">
        <w:t xml:space="preserve"> </w:t>
      </w:r>
      <w:r w:rsidRPr="008D7621">
        <w:t>1718 and Resolution 1874”, substitute “</w:t>
      </w:r>
      <w:r w:rsidR="007C760B" w:rsidRPr="008D7621">
        <w:t>r</w:t>
      </w:r>
      <w:r w:rsidRPr="008D7621">
        <w:t xml:space="preserve">esolutions of the Security Council relating to the </w:t>
      </w:r>
      <w:proofErr w:type="spellStart"/>
      <w:r w:rsidRPr="008D7621">
        <w:t>DPRK</w:t>
      </w:r>
      <w:proofErr w:type="spellEnd"/>
      <w:r w:rsidRPr="008D7621">
        <w:t>”.</w:t>
      </w:r>
    </w:p>
    <w:p w:rsidR="00AE0AA6" w:rsidRPr="008D7621" w:rsidRDefault="00514F5C" w:rsidP="00AE0AA6">
      <w:pPr>
        <w:pStyle w:val="ItemHead"/>
      </w:pPr>
      <w:r w:rsidRPr="008D7621">
        <w:t>3</w:t>
      </w:r>
      <w:r w:rsidR="00AE0AA6" w:rsidRPr="008D7621">
        <w:t xml:space="preserve">  Regulation</w:t>
      </w:r>
      <w:r w:rsidR="008D7621" w:rsidRPr="008D7621">
        <w:t> </w:t>
      </w:r>
      <w:r w:rsidR="00AE0AA6" w:rsidRPr="008D7621">
        <w:t xml:space="preserve">4 (definition of </w:t>
      </w:r>
      <w:r w:rsidR="00AE0AA6" w:rsidRPr="008D7621">
        <w:rPr>
          <w:i/>
        </w:rPr>
        <w:t>export sanctioned goods</w:t>
      </w:r>
      <w:r w:rsidR="00AE0AA6" w:rsidRPr="008D7621">
        <w:t>)</w:t>
      </w:r>
    </w:p>
    <w:p w:rsidR="00AE0AA6" w:rsidRPr="008D7621" w:rsidRDefault="00AE0AA6" w:rsidP="00AE0AA6">
      <w:pPr>
        <w:pStyle w:val="Item"/>
      </w:pPr>
      <w:r w:rsidRPr="008D7621">
        <w:t>Omit “regulation</w:t>
      </w:r>
      <w:r w:rsidR="008D7621" w:rsidRPr="008D7621">
        <w:t> </w:t>
      </w:r>
      <w:r w:rsidRPr="008D7621">
        <w:t>5”, substitute “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Pr="008D7621">
        <w:t>5(1A)”.</w:t>
      </w:r>
    </w:p>
    <w:p w:rsidR="002501C5" w:rsidRPr="008D7621" w:rsidRDefault="00514F5C" w:rsidP="002501C5">
      <w:pPr>
        <w:pStyle w:val="ItemHead"/>
      </w:pPr>
      <w:r w:rsidRPr="008D7621">
        <w:t>4</w:t>
      </w:r>
      <w:r w:rsidR="003A6D71" w:rsidRPr="008D7621">
        <w:t xml:space="preserve">  </w:t>
      </w:r>
      <w:r w:rsidR="002501C5" w:rsidRPr="008D7621">
        <w:t>Regulation</w:t>
      </w:r>
      <w:r w:rsidR="008D7621" w:rsidRPr="008D7621">
        <w:t> </w:t>
      </w:r>
      <w:r w:rsidR="002501C5" w:rsidRPr="008D7621">
        <w:t>4</w:t>
      </w:r>
    </w:p>
    <w:p w:rsidR="002501C5" w:rsidRPr="008D7621" w:rsidRDefault="002501C5" w:rsidP="002501C5">
      <w:pPr>
        <w:pStyle w:val="Item"/>
      </w:pPr>
      <w:r w:rsidRPr="008D7621">
        <w:t>Insert:</w:t>
      </w:r>
    </w:p>
    <w:p w:rsidR="00D13004" w:rsidRPr="008D7621" w:rsidRDefault="00D13004" w:rsidP="00D13004">
      <w:pPr>
        <w:pStyle w:val="Definition"/>
      </w:pPr>
      <w:r w:rsidRPr="008D7621">
        <w:rPr>
          <w:b/>
          <w:i/>
        </w:rPr>
        <w:t xml:space="preserve">Harmonized Commodity Description and Coding System </w:t>
      </w:r>
      <w:r w:rsidRPr="008D7621">
        <w:t>means the Harmonized Commodity Description and Coding System that is established by or under the International Convention on the Harmonized Commodity Description and Coding System done at Brussels on 14</w:t>
      </w:r>
      <w:r w:rsidR="008D7621" w:rsidRPr="008D7621">
        <w:t> </w:t>
      </w:r>
      <w:r w:rsidRPr="008D7621">
        <w:t xml:space="preserve">June 1983, as in force </w:t>
      </w:r>
      <w:r w:rsidR="003D090D" w:rsidRPr="008D7621">
        <w:t xml:space="preserve">for Australia </w:t>
      </w:r>
      <w:r w:rsidRPr="008D7621">
        <w:t>from time to time.</w:t>
      </w:r>
    </w:p>
    <w:p w:rsidR="00D13004" w:rsidRPr="008D7621" w:rsidRDefault="00D13004" w:rsidP="00D13004">
      <w:pPr>
        <w:pStyle w:val="notetext"/>
        <w:rPr>
          <w:b/>
          <w:i/>
        </w:rPr>
      </w:pPr>
      <w:r w:rsidRPr="008D7621">
        <w:t>Note:</w:t>
      </w:r>
      <w:r w:rsidRPr="008D7621">
        <w:tab/>
        <w:t>The Convention is in Australian Treaty Series 1988 No.</w:t>
      </w:r>
      <w:r w:rsidR="008D7621" w:rsidRPr="008D7621">
        <w:t> </w:t>
      </w:r>
      <w:r w:rsidRPr="008D7621">
        <w:t xml:space="preserve">30 ([1988] ATS 30) and could in 2018 be viewed in the Australian Treaties Library on the </w:t>
      </w:r>
      <w:proofErr w:type="spellStart"/>
      <w:r w:rsidRPr="008D7621">
        <w:t>AustLII</w:t>
      </w:r>
      <w:proofErr w:type="spellEnd"/>
      <w:r w:rsidRPr="008D7621">
        <w:t xml:space="preserve"> website (http://www.austlii.edu.au).</w:t>
      </w:r>
    </w:p>
    <w:p w:rsidR="002501C5" w:rsidRPr="008D7621" w:rsidRDefault="002501C5" w:rsidP="002501C5">
      <w:pPr>
        <w:pStyle w:val="Definition"/>
      </w:pPr>
      <w:r w:rsidRPr="008D7621">
        <w:rPr>
          <w:b/>
          <w:i/>
        </w:rPr>
        <w:t>HS chapter</w:t>
      </w:r>
      <w:r w:rsidRPr="008D7621">
        <w:t xml:space="preserve"> means a chapter of the Harmonized Commodity Description and Coding System, as in force from time to time.</w:t>
      </w:r>
    </w:p>
    <w:p w:rsidR="006A1C66" w:rsidRPr="008D7621" w:rsidRDefault="00514F5C" w:rsidP="006A1C66">
      <w:pPr>
        <w:pStyle w:val="ItemHead"/>
      </w:pPr>
      <w:r w:rsidRPr="008D7621">
        <w:t>5</w:t>
      </w:r>
      <w:r w:rsidR="006A1C66" w:rsidRPr="008D7621">
        <w:t xml:space="preserve">  Regulation</w:t>
      </w:r>
      <w:r w:rsidR="008D7621" w:rsidRPr="008D7621">
        <w:t> </w:t>
      </w:r>
      <w:r w:rsidR="006A1C66" w:rsidRPr="008D7621">
        <w:t xml:space="preserve">4 (definition of </w:t>
      </w:r>
      <w:r w:rsidR="006A1C66" w:rsidRPr="008D7621">
        <w:rPr>
          <w:i/>
        </w:rPr>
        <w:t>import authorised goods</w:t>
      </w:r>
      <w:r w:rsidR="006A1C66" w:rsidRPr="008D7621">
        <w:t>)</w:t>
      </w:r>
    </w:p>
    <w:p w:rsidR="006A1C66" w:rsidRPr="008D7621" w:rsidRDefault="006A1C66" w:rsidP="006A1C66">
      <w:pPr>
        <w:pStyle w:val="Item"/>
      </w:pPr>
      <w:r w:rsidRPr="008D7621">
        <w:t>Omit “14D or 14DA”, substitute “14D, 14DA or 14DB”.</w:t>
      </w:r>
    </w:p>
    <w:p w:rsidR="003C4F74" w:rsidRPr="008D7621" w:rsidRDefault="00514F5C" w:rsidP="003C4F74">
      <w:pPr>
        <w:pStyle w:val="ItemHead"/>
      </w:pPr>
      <w:r w:rsidRPr="008D7621">
        <w:t>6</w:t>
      </w:r>
      <w:r w:rsidR="003C4F74" w:rsidRPr="008D7621">
        <w:t xml:space="preserve">  Regulation</w:t>
      </w:r>
      <w:r w:rsidR="008D7621" w:rsidRPr="008D7621">
        <w:t> </w:t>
      </w:r>
      <w:r w:rsidR="003C4F74" w:rsidRPr="008D7621">
        <w:t xml:space="preserve">4 (definition of </w:t>
      </w:r>
      <w:r w:rsidR="003C4F74" w:rsidRPr="008D7621">
        <w:rPr>
          <w:i/>
        </w:rPr>
        <w:t>import sanctioned goods</w:t>
      </w:r>
      <w:r w:rsidR="003C4F74" w:rsidRPr="008D7621">
        <w:t>)</w:t>
      </w:r>
    </w:p>
    <w:p w:rsidR="003C4F74" w:rsidRPr="008D7621" w:rsidRDefault="003C4F74" w:rsidP="003C4F74">
      <w:pPr>
        <w:pStyle w:val="Item"/>
      </w:pPr>
      <w:r w:rsidRPr="008D7621">
        <w:t>Omit “</w:t>
      </w:r>
      <w:r w:rsidR="00177160" w:rsidRPr="008D7621">
        <w:t>regulation</w:t>
      </w:r>
      <w:r w:rsidR="008D7621" w:rsidRPr="008D7621">
        <w:t> </w:t>
      </w:r>
      <w:r w:rsidR="00177160" w:rsidRPr="008D7621">
        <w:t>7</w:t>
      </w:r>
      <w:r w:rsidRPr="008D7621">
        <w:t>”, substitute “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Pr="008D7621">
        <w:t>7(1A)”.</w:t>
      </w:r>
    </w:p>
    <w:p w:rsidR="006A1C66" w:rsidRPr="008D7621" w:rsidRDefault="00514F5C" w:rsidP="006A1C66">
      <w:pPr>
        <w:pStyle w:val="ItemHead"/>
      </w:pPr>
      <w:r w:rsidRPr="008D7621">
        <w:t>7</w:t>
      </w:r>
      <w:r w:rsidR="006A1C66" w:rsidRPr="008D7621">
        <w:t xml:space="preserve">  Regulation</w:t>
      </w:r>
      <w:r w:rsidR="008D7621" w:rsidRPr="008D7621">
        <w:t> </w:t>
      </w:r>
      <w:r w:rsidR="006A1C66" w:rsidRPr="008D7621">
        <w:t>4</w:t>
      </w:r>
    </w:p>
    <w:p w:rsidR="006A1C66" w:rsidRPr="008D7621" w:rsidRDefault="006A1C66" w:rsidP="006A1C66">
      <w:pPr>
        <w:pStyle w:val="Item"/>
      </w:pPr>
      <w:r w:rsidRPr="008D7621">
        <w:t>Insert:</w:t>
      </w:r>
    </w:p>
    <w:p w:rsidR="00164EC0" w:rsidRPr="008D7621" w:rsidRDefault="00164EC0" w:rsidP="00C00501">
      <w:pPr>
        <w:pStyle w:val="Definition"/>
      </w:pPr>
      <w:r w:rsidRPr="008D7621">
        <w:rPr>
          <w:b/>
          <w:i/>
        </w:rPr>
        <w:t>Resolution 2397</w:t>
      </w:r>
      <w:r w:rsidRPr="008D7621">
        <w:t xml:space="preserve"> means Resolution 2397 (2017) of the Security Council, adopted on 22</w:t>
      </w:r>
      <w:r w:rsidR="008D7621" w:rsidRPr="008D7621">
        <w:t> </w:t>
      </w:r>
      <w:r w:rsidRPr="008D7621">
        <w:t>December 2017.</w:t>
      </w:r>
    </w:p>
    <w:p w:rsidR="00E305D2" w:rsidRPr="008D7621" w:rsidRDefault="00E305D2" w:rsidP="00C00501">
      <w:pPr>
        <w:pStyle w:val="Definition"/>
      </w:pPr>
      <w:r w:rsidRPr="008D7621">
        <w:rPr>
          <w:b/>
          <w:i/>
        </w:rPr>
        <w:t>specified export sanctioned goods</w:t>
      </w:r>
      <w:r w:rsidR="00242F54" w:rsidRPr="008D7621">
        <w:rPr>
          <w:b/>
          <w:i/>
        </w:rPr>
        <w:t xml:space="preserve"> </w:t>
      </w:r>
      <w:r w:rsidR="00242F54" w:rsidRPr="008D7621">
        <w:t xml:space="preserve">has the meaning given by </w:t>
      </w:r>
      <w:proofErr w:type="spellStart"/>
      <w:r w:rsidR="00242F54" w:rsidRPr="008D7621">
        <w:t>subregulation</w:t>
      </w:r>
      <w:proofErr w:type="spellEnd"/>
      <w:r w:rsidR="008D7621" w:rsidRPr="008D7621">
        <w:t> </w:t>
      </w:r>
      <w:r w:rsidR="00242F54" w:rsidRPr="008D7621">
        <w:t>5(1).</w:t>
      </w:r>
    </w:p>
    <w:p w:rsidR="00E305D2" w:rsidRPr="008D7621" w:rsidRDefault="00E305D2" w:rsidP="00C00501">
      <w:pPr>
        <w:pStyle w:val="Definition"/>
      </w:pPr>
      <w:r w:rsidRPr="008D7621">
        <w:rPr>
          <w:b/>
          <w:i/>
        </w:rPr>
        <w:t>specified import sanctioned goods</w:t>
      </w:r>
      <w:r w:rsidR="00242F54" w:rsidRPr="008D7621">
        <w:t xml:space="preserve"> has the meaning given by </w:t>
      </w:r>
      <w:proofErr w:type="spellStart"/>
      <w:r w:rsidR="00242F54" w:rsidRPr="008D7621">
        <w:t>subregulation</w:t>
      </w:r>
      <w:proofErr w:type="spellEnd"/>
      <w:r w:rsidR="008D7621" w:rsidRPr="008D7621">
        <w:t> </w:t>
      </w:r>
      <w:r w:rsidR="00242F54" w:rsidRPr="008D7621">
        <w:t>7(1).</w:t>
      </w:r>
    </w:p>
    <w:p w:rsidR="00417317" w:rsidRPr="008D7621" w:rsidRDefault="00514F5C" w:rsidP="00BA3289">
      <w:pPr>
        <w:pStyle w:val="ItemHead"/>
      </w:pPr>
      <w:r w:rsidRPr="008D7621">
        <w:lastRenderedPageBreak/>
        <w:t>8</w:t>
      </w:r>
      <w:r w:rsidR="00417317" w:rsidRPr="008D7621">
        <w:t xml:space="preserve">  </w:t>
      </w:r>
      <w:r w:rsidR="00E0313A" w:rsidRPr="008D7621">
        <w:t xml:space="preserve">Before </w:t>
      </w:r>
      <w:proofErr w:type="spellStart"/>
      <w:r w:rsidR="00E0313A" w:rsidRPr="008D7621">
        <w:t>subreg</w:t>
      </w:r>
      <w:r w:rsidR="00417317" w:rsidRPr="008D7621">
        <w:t>ulation</w:t>
      </w:r>
      <w:proofErr w:type="spellEnd"/>
      <w:r w:rsidR="008D7621" w:rsidRPr="008D7621">
        <w:t> </w:t>
      </w:r>
      <w:r w:rsidR="00417317" w:rsidRPr="008D7621">
        <w:t>5</w:t>
      </w:r>
      <w:r w:rsidR="00E0313A" w:rsidRPr="008D7621">
        <w:t>(1)</w:t>
      </w:r>
    </w:p>
    <w:p w:rsidR="00E0313A" w:rsidRPr="008D7621" w:rsidRDefault="00E0313A" w:rsidP="00E0313A">
      <w:pPr>
        <w:pStyle w:val="Item"/>
      </w:pPr>
      <w:r w:rsidRPr="008D7621">
        <w:t>Insert:</w:t>
      </w:r>
    </w:p>
    <w:p w:rsidR="0030133D" w:rsidRPr="008D7621" w:rsidRDefault="002A4F92" w:rsidP="002A4F92">
      <w:pPr>
        <w:pStyle w:val="subsection"/>
      </w:pPr>
      <w:r w:rsidRPr="008D7621">
        <w:tab/>
        <w:t>(1A)</w:t>
      </w:r>
      <w:r w:rsidRPr="008D7621">
        <w:tab/>
      </w:r>
      <w:r w:rsidR="001B0BCE" w:rsidRPr="008D7621">
        <w:t>The following goods</w:t>
      </w:r>
      <w:r w:rsidR="00EF1543" w:rsidRPr="008D7621">
        <w:t xml:space="preserve"> </w:t>
      </w:r>
      <w:r w:rsidR="0030133D" w:rsidRPr="008D7621">
        <w:t xml:space="preserve">are </w:t>
      </w:r>
      <w:r w:rsidR="0030133D" w:rsidRPr="008D7621">
        <w:rPr>
          <w:b/>
          <w:i/>
        </w:rPr>
        <w:t>export sanctioned goods</w:t>
      </w:r>
      <w:r w:rsidR="0030133D" w:rsidRPr="008D7621">
        <w:t>:</w:t>
      </w:r>
    </w:p>
    <w:p w:rsidR="001B0BCE" w:rsidRPr="008D7621" w:rsidRDefault="0030133D" w:rsidP="0030133D">
      <w:pPr>
        <w:pStyle w:val="paragraph"/>
      </w:pPr>
      <w:r w:rsidRPr="008D7621">
        <w:tab/>
        <w:t>(a)</w:t>
      </w:r>
      <w:r w:rsidRPr="008D7621">
        <w:tab/>
      </w:r>
      <w:r w:rsidR="001B0BCE" w:rsidRPr="008D7621">
        <w:t>specified export sanctioned goods;</w:t>
      </w:r>
    </w:p>
    <w:p w:rsidR="001B0BCE" w:rsidRPr="008D7621" w:rsidRDefault="001B0BCE" w:rsidP="0030133D">
      <w:pPr>
        <w:pStyle w:val="paragraph"/>
      </w:pPr>
      <w:r w:rsidRPr="008D7621">
        <w:tab/>
        <w:t>(b)</w:t>
      </w:r>
      <w:r w:rsidRPr="008D7621">
        <w:tab/>
        <w:t>goods</w:t>
      </w:r>
      <w:r w:rsidR="002027B5" w:rsidRPr="008D7621">
        <w:t xml:space="preserve"> (whether or not they originate in Australia)</w:t>
      </w:r>
      <w:r w:rsidRPr="008D7621">
        <w:t>:</w:t>
      </w:r>
    </w:p>
    <w:p w:rsidR="001B0BCE" w:rsidRPr="008D7621" w:rsidRDefault="001B0BCE" w:rsidP="001B0BCE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>that are not specified export sanctioned goods; and</w:t>
      </w:r>
    </w:p>
    <w:p w:rsidR="001B0BCE" w:rsidRPr="008D7621" w:rsidRDefault="001B0BCE" w:rsidP="001B0BCE">
      <w:pPr>
        <w:pStyle w:val="paragraphsub"/>
      </w:pPr>
      <w:r w:rsidRPr="008D7621">
        <w:tab/>
        <w:t>(ii)</w:t>
      </w:r>
      <w:r w:rsidRPr="008D7621">
        <w:tab/>
        <w:t>that are not food or medicine.</w:t>
      </w:r>
    </w:p>
    <w:p w:rsidR="002A4F92" w:rsidRPr="008D7621" w:rsidRDefault="00514F5C" w:rsidP="002A4F92">
      <w:pPr>
        <w:pStyle w:val="ItemHead"/>
      </w:pPr>
      <w:r w:rsidRPr="008D7621">
        <w:t>9</w:t>
      </w:r>
      <w:r w:rsidR="002A4F92" w:rsidRPr="008D7621">
        <w:t xml:space="preserve">  </w:t>
      </w:r>
      <w:proofErr w:type="spellStart"/>
      <w:r w:rsidR="002A4F92" w:rsidRPr="008D7621">
        <w:t>Subregulation</w:t>
      </w:r>
      <w:proofErr w:type="spellEnd"/>
      <w:r w:rsidR="008D7621" w:rsidRPr="008D7621">
        <w:t> </w:t>
      </w:r>
      <w:r w:rsidR="002A4F92" w:rsidRPr="008D7621">
        <w:t>5(1)</w:t>
      </w:r>
    </w:p>
    <w:p w:rsidR="002A4F92" w:rsidRPr="008D7621" w:rsidRDefault="002A4F92" w:rsidP="002A4F92">
      <w:pPr>
        <w:pStyle w:val="Item"/>
      </w:pPr>
      <w:r w:rsidRPr="008D7621">
        <w:t xml:space="preserve">Omit “For these Regulations, the following, whether or not they originate in Australia, are </w:t>
      </w:r>
      <w:r w:rsidRPr="008D7621">
        <w:rPr>
          <w:b/>
          <w:i/>
        </w:rPr>
        <w:t>export sanctioned goods</w:t>
      </w:r>
      <w:r w:rsidRPr="008D7621">
        <w:t>:”, substitute “The following</w:t>
      </w:r>
      <w:r w:rsidR="00EA5CAC" w:rsidRPr="008D7621">
        <w:t xml:space="preserve"> goods</w:t>
      </w:r>
      <w:r w:rsidRPr="008D7621">
        <w:t xml:space="preserve"> </w:t>
      </w:r>
      <w:r w:rsidR="001B0BCE" w:rsidRPr="008D7621">
        <w:t xml:space="preserve">(whether or not they originate in Australia) </w:t>
      </w:r>
      <w:r w:rsidRPr="008D7621">
        <w:t xml:space="preserve">are </w:t>
      </w:r>
      <w:r w:rsidR="00EA5CAC" w:rsidRPr="008D7621">
        <w:rPr>
          <w:b/>
          <w:i/>
        </w:rPr>
        <w:t xml:space="preserve">specified </w:t>
      </w:r>
      <w:r w:rsidRPr="008D7621">
        <w:rPr>
          <w:b/>
          <w:i/>
        </w:rPr>
        <w:t>export sanctioned goods</w:t>
      </w:r>
      <w:r w:rsidRPr="008D7621">
        <w:t>:”.</w:t>
      </w:r>
    </w:p>
    <w:p w:rsidR="00202D41" w:rsidRPr="008D7621" w:rsidRDefault="00514F5C" w:rsidP="00202D41">
      <w:pPr>
        <w:pStyle w:val="ItemHead"/>
      </w:pPr>
      <w:r w:rsidRPr="008D7621">
        <w:t>10</w:t>
      </w:r>
      <w:r w:rsidR="00202D41" w:rsidRPr="008D7621">
        <w:t xml:space="preserve">  Paragraph 5(1)(f)</w:t>
      </w:r>
    </w:p>
    <w:p w:rsidR="00202D41" w:rsidRPr="008D7621" w:rsidRDefault="00202D41" w:rsidP="00202D41">
      <w:pPr>
        <w:pStyle w:val="Item"/>
      </w:pPr>
      <w:r w:rsidRPr="008D7621">
        <w:t>Repeal the paragraph, substitute:</w:t>
      </w:r>
    </w:p>
    <w:p w:rsidR="00202D41" w:rsidRPr="008D7621" w:rsidRDefault="00202D41" w:rsidP="00202D41">
      <w:pPr>
        <w:pStyle w:val="paragraph"/>
      </w:pPr>
      <w:r w:rsidRPr="008D7621">
        <w:tab/>
        <w:t>(f)</w:t>
      </w:r>
      <w:r w:rsidRPr="008D7621">
        <w:tab/>
        <w:t>new helicopters;</w:t>
      </w:r>
    </w:p>
    <w:p w:rsidR="00202D41" w:rsidRPr="008D7621" w:rsidRDefault="00202D41" w:rsidP="00202D41">
      <w:pPr>
        <w:pStyle w:val="paragraph"/>
      </w:pPr>
      <w:r w:rsidRPr="008D7621">
        <w:tab/>
        <w:t>(g)</w:t>
      </w:r>
      <w:r w:rsidRPr="008D7621">
        <w:tab/>
        <w:t>vessels;</w:t>
      </w:r>
    </w:p>
    <w:p w:rsidR="00202D41" w:rsidRPr="008D7621" w:rsidRDefault="00202D41" w:rsidP="00202D41">
      <w:pPr>
        <w:pStyle w:val="paragraph"/>
      </w:pPr>
      <w:r w:rsidRPr="008D7621">
        <w:tab/>
        <w:t>(h)</w:t>
      </w:r>
      <w:r w:rsidRPr="008D7621">
        <w:tab/>
        <w:t>goods covered by any of HS chapters 72 to 89.</w:t>
      </w:r>
    </w:p>
    <w:p w:rsidR="00671717" w:rsidRPr="008D7621" w:rsidRDefault="00514F5C" w:rsidP="00671717">
      <w:pPr>
        <w:pStyle w:val="ItemHead"/>
      </w:pPr>
      <w:r w:rsidRPr="008D7621">
        <w:t>11</w:t>
      </w:r>
      <w:r w:rsidR="00671717" w:rsidRPr="008D7621">
        <w:t xml:space="preserve">  </w:t>
      </w:r>
      <w:r w:rsidR="00134579" w:rsidRPr="008D7621">
        <w:t xml:space="preserve">Before </w:t>
      </w:r>
      <w:proofErr w:type="spellStart"/>
      <w:r w:rsidR="00134579" w:rsidRPr="008D7621">
        <w:t>subr</w:t>
      </w:r>
      <w:r w:rsidR="00671717" w:rsidRPr="008D7621">
        <w:t>egulation</w:t>
      </w:r>
      <w:proofErr w:type="spellEnd"/>
      <w:r w:rsidR="008D7621" w:rsidRPr="008D7621">
        <w:t> </w:t>
      </w:r>
      <w:r w:rsidR="00671717" w:rsidRPr="008D7621">
        <w:t>7</w:t>
      </w:r>
      <w:r w:rsidR="00134579" w:rsidRPr="008D7621">
        <w:t>(1)</w:t>
      </w:r>
    </w:p>
    <w:p w:rsidR="00134579" w:rsidRPr="008D7621" w:rsidRDefault="00134579" w:rsidP="00134579">
      <w:pPr>
        <w:pStyle w:val="Item"/>
      </w:pPr>
      <w:r w:rsidRPr="008D7621">
        <w:t>Insert:</w:t>
      </w:r>
    </w:p>
    <w:p w:rsidR="005D49D5" w:rsidRPr="008D7621" w:rsidRDefault="00134579" w:rsidP="00134579">
      <w:pPr>
        <w:pStyle w:val="subsection"/>
      </w:pPr>
      <w:r w:rsidRPr="008D7621">
        <w:tab/>
        <w:t>(1A)</w:t>
      </w:r>
      <w:r w:rsidRPr="008D7621">
        <w:tab/>
      </w:r>
      <w:r w:rsidR="005D49D5" w:rsidRPr="008D7621">
        <w:t xml:space="preserve">The following goods are </w:t>
      </w:r>
      <w:r w:rsidR="005D49D5" w:rsidRPr="008D7621">
        <w:rPr>
          <w:b/>
          <w:i/>
        </w:rPr>
        <w:t>import sanctioned goods</w:t>
      </w:r>
      <w:r w:rsidR="005D49D5" w:rsidRPr="008D7621">
        <w:t>:</w:t>
      </w:r>
    </w:p>
    <w:p w:rsidR="005D49D5" w:rsidRPr="008D7621" w:rsidRDefault="005D49D5" w:rsidP="005D49D5">
      <w:pPr>
        <w:pStyle w:val="paragraph"/>
      </w:pPr>
      <w:r w:rsidRPr="008D7621">
        <w:tab/>
        <w:t>(a)</w:t>
      </w:r>
      <w:r w:rsidRPr="008D7621">
        <w:tab/>
        <w:t>specified import sanctioned goods;</w:t>
      </w:r>
    </w:p>
    <w:p w:rsidR="005D49D5" w:rsidRPr="008D7621" w:rsidRDefault="005D49D5" w:rsidP="005D49D5">
      <w:pPr>
        <w:pStyle w:val="paragraph"/>
      </w:pPr>
      <w:r w:rsidRPr="008D7621">
        <w:tab/>
        <w:t>(b)</w:t>
      </w:r>
      <w:r w:rsidRPr="008D7621">
        <w:tab/>
        <w:t>goods</w:t>
      </w:r>
      <w:r w:rsidR="002027B5" w:rsidRPr="008D7621">
        <w:t xml:space="preserve"> (whether or not they originate in the </w:t>
      </w:r>
      <w:proofErr w:type="spellStart"/>
      <w:r w:rsidR="00BD3570" w:rsidRPr="008D7621">
        <w:t>DPRK</w:t>
      </w:r>
      <w:proofErr w:type="spellEnd"/>
      <w:r w:rsidR="002027B5" w:rsidRPr="008D7621">
        <w:t>)</w:t>
      </w:r>
      <w:r w:rsidRPr="008D7621">
        <w:t>:</w:t>
      </w:r>
    </w:p>
    <w:p w:rsidR="005D49D5" w:rsidRPr="008D7621" w:rsidRDefault="005D49D5" w:rsidP="005D49D5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>that are not specified import sanctioned goods; and</w:t>
      </w:r>
    </w:p>
    <w:p w:rsidR="005D49D5" w:rsidRPr="008D7621" w:rsidRDefault="005D49D5" w:rsidP="005D49D5">
      <w:pPr>
        <w:pStyle w:val="paragraphsub"/>
      </w:pPr>
      <w:r w:rsidRPr="008D7621">
        <w:tab/>
        <w:t>(ii)</w:t>
      </w:r>
      <w:r w:rsidRPr="008D7621">
        <w:tab/>
        <w:t>that are not food or medicine.</w:t>
      </w:r>
    </w:p>
    <w:p w:rsidR="00134579" w:rsidRPr="008D7621" w:rsidRDefault="00514F5C" w:rsidP="005A1ADF">
      <w:pPr>
        <w:pStyle w:val="ItemHead"/>
      </w:pPr>
      <w:r w:rsidRPr="008D7621">
        <w:t>12</w:t>
      </w:r>
      <w:r w:rsidR="00134579" w:rsidRPr="008D7621">
        <w:t xml:space="preserve">  </w:t>
      </w:r>
      <w:proofErr w:type="spellStart"/>
      <w:r w:rsidR="00134579" w:rsidRPr="008D7621">
        <w:t>Subregulation</w:t>
      </w:r>
      <w:proofErr w:type="spellEnd"/>
      <w:r w:rsidR="008D7621" w:rsidRPr="008D7621">
        <w:t> </w:t>
      </w:r>
      <w:r w:rsidR="00134579" w:rsidRPr="008D7621">
        <w:t>7(1)</w:t>
      </w:r>
    </w:p>
    <w:p w:rsidR="00134579" w:rsidRPr="008D7621" w:rsidRDefault="00134579" w:rsidP="00134579">
      <w:pPr>
        <w:pStyle w:val="Item"/>
      </w:pPr>
      <w:r w:rsidRPr="008D7621">
        <w:t xml:space="preserve">Omit “For these Regulations, the following, whether or not they originate in the Democratic People’s Republic of Korea, are </w:t>
      </w:r>
      <w:r w:rsidRPr="008D7621">
        <w:rPr>
          <w:b/>
          <w:i/>
        </w:rPr>
        <w:t>import sanctioned goods</w:t>
      </w:r>
      <w:r w:rsidRPr="008D7621">
        <w:t xml:space="preserve">:”, substitute “The following </w:t>
      </w:r>
      <w:r w:rsidR="000B6D4B" w:rsidRPr="008D7621">
        <w:t xml:space="preserve">goods </w:t>
      </w:r>
      <w:r w:rsidR="005D49D5" w:rsidRPr="008D7621">
        <w:t xml:space="preserve">(whether or not they originate in the </w:t>
      </w:r>
      <w:proofErr w:type="spellStart"/>
      <w:r w:rsidR="00BD3570" w:rsidRPr="008D7621">
        <w:t>DPRK</w:t>
      </w:r>
      <w:proofErr w:type="spellEnd"/>
      <w:r w:rsidR="005D49D5" w:rsidRPr="008D7621">
        <w:t xml:space="preserve">) </w:t>
      </w:r>
      <w:r w:rsidRPr="008D7621">
        <w:t xml:space="preserve">are </w:t>
      </w:r>
      <w:r w:rsidR="000B6D4B" w:rsidRPr="008D7621">
        <w:rPr>
          <w:b/>
          <w:i/>
        </w:rPr>
        <w:t xml:space="preserve">specified </w:t>
      </w:r>
      <w:r w:rsidRPr="008D7621">
        <w:rPr>
          <w:b/>
          <w:i/>
        </w:rPr>
        <w:t>import sanctioned goods</w:t>
      </w:r>
      <w:r w:rsidRPr="008D7621">
        <w:t>:”.</w:t>
      </w:r>
    </w:p>
    <w:p w:rsidR="00E623A7" w:rsidRPr="008D7621" w:rsidRDefault="00514F5C" w:rsidP="00E623A7">
      <w:pPr>
        <w:pStyle w:val="ItemHead"/>
      </w:pPr>
      <w:r w:rsidRPr="008D7621">
        <w:t>13</w:t>
      </w:r>
      <w:r w:rsidR="00177160" w:rsidRPr="008D7621">
        <w:t xml:space="preserve">  </w:t>
      </w:r>
      <w:r w:rsidR="00E623A7" w:rsidRPr="008D7621">
        <w:t xml:space="preserve">At the end of </w:t>
      </w:r>
      <w:proofErr w:type="spellStart"/>
      <w:r w:rsidR="00E623A7" w:rsidRPr="008D7621">
        <w:t>subregulation</w:t>
      </w:r>
      <w:proofErr w:type="spellEnd"/>
      <w:r w:rsidR="008D7621" w:rsidRPr="008D7621">
        <w:t> </w:t>
      </w:r>
      <w:r w:rsidR="00E623A7" w:rsidRPr="008D7621">
        <w:t>7(1)</w:t>
      </w:r>
    </w:p>
    <w:p w:rsidR="00E623A7" w:rsidRPr="008D7621" w:rsidRDefault="00E623A7" w:rsidP="00E623A7">
      <w:pPr>
        <w:pStyle w:val="Item"/>
      </w:pPr>
      <w:r w:rsidRPr="008D7621">
        <w:t>Add:</w:t>
      </w:r>
    </w:p>
    <w:p w:rsidR="00E623A7" w:rsidRPr="008D7621" w:rsidRDefault="00E623A7" w:rsidP="00E623A7">
      <w:pPr>
        <w:pStyle w:val="paragraph"/>
      </w:pPr>
      <w:r w:rsidRPr="008D7621">
        <w:t xml:space="preserve"> </w:t>
      </w:r>
      <w:r w:rsidRPr="008D7621">
        <w:tab/>
        <w:t>; (k)</w:t>
      </w:r>
      <w:r w:rsidRPr="008D7621">
        <w:tab/>
        <w:t>goods covered by HS chapter 07, 08, 12,</w:t>
      </w:r>
      <w:r w:rsidR="00DF262F" w:rsidRPr="008D7621">
        <w:t xml:space="preserve"> 25, 44, 84, 85 or 89.</w:t>
      </w:r>
    </w:p>
    <w:p w:rsidR="002C2392" w:rsidRPr="008D7621" w:rsidRDefault="00514F5C" w:rsidP="00BA3289">
      <w:pPr>
        <w:pStyle w:val="ItemHead"/>
      </w:pPr>
      <w:r w:rsidRPr="008D7621">
        <w:t>14</w:t>
      </w:r>
      <w:r w:rsidR="002C2392" w:rsidRPr="008D7621">
        <w:t xml:space="preserve">  Part</w:t>
      </w:r>
      <w:r w:rsidR="008D7621" w:rsidRPr="008D7621">
        <w:t> </w:t>
      </w:r>
      <w:r w:rsidR="002C2392" w:rsidRPr="008D7621">
        <w:t>1A</w:t>
      </w:r>
    </w:p>
    <w:p w:rsidR="00843E56" w:rsidRPr="008D7621" w:rsidRDefault="002C2392" w:rsidP="004A5DFE">
      <w:pPr>
        <w:pStyle w:val="Item"/>
      </w:pPr>
      <w:r w:rsidRPr="008D7621">
        <w:t xml:space="preserve">Repeal the </w:t>
      </w:r>
      <w:r w:rsidR="004A5DFE" w:rsidRPr="008D7621">
        <w:t>Part.</w:t>
      </w:r>
    </w:p>
    <w:p w:rsidR="00D87B29" w:rsidRPr="008D7621" w:rsidRDefault="00514F5C" w:rsidP="00D87B29">
      <w:pPr>
        <w:pStyle w:val="ItemHead"/>
      </w:pPr>
      <w:r w:rsidRPr="008D7621">
        <w:t>15</w:t>
      </w:r>
      <w:r w:rsidR="00D87B29" w:rsidRPr="008D7621">
        <w:t xml:space="preserve">  Paragraph 9(4)(a)</w:t>
      </w:r>
    </w:p>
    <w:p w:rsidR="00D87B29" w:rsidRPr="008D7621" w:rsidRDefault="00D87B29" w:rsidP="00D87B29">
      <w:pPr>
        <w:pStyle w:val="Item"/>
      </w:pPr>
      <w:r w:rsidRPr="008D7621">
        <w:t>Omit “transport or export”, substitute “transport export”.</w:t>
      </w:r>
    </w:p>
    <w:p w:rsidR="00BA3289" w:rsidRPr="008D7621" w:rsidRDefault="00514F5C" w:rsidP="00BA3289">
      <w:pPr>
        <w:pStyle w:val="ItemHead"/>
      </w:pPr>
      <w:r w:rsidRPr="008D7621">
        <w:t>16</w:t>
      </w:r>
      <w:r w:rsidR="00BA3289" w:rsidRPr="008D7621">
        <w:t xml:space="preserve">  After regulation</w:t>
      </w:r>
      <w:r w:rsidR="008D7621" w:rsidRPr="008D7621">
        <w:t> </w:t>
      </w:r>
      <w:r w:rsidR="00BA3289" w:rsidRPr="008D7621">
        <w:t>9</w:t>
      </w:r>
    </w:p>
    <w:p w:rsidR="00BA3289" w:rsidRPr="008D7621" w:rsidRDefault="00BA3289" w:rsidP="00BA3289">
      <w:pPr>
        <w:pStyle w:val="Item"/>
      </w:pPr>
      <w:r w:rsidRPr="008D7621">
        <w:t>Insert:</w:t>
      </w:r>
    </w:p>
    <w:p w:rsidR="00BA3289" w:rsidRPr="008D7621" w:rsidRDefault="00BA3289" w:rsidP="00BA3289">
      <w:pPr>
        <w:pStyle w:val="ActHead5"/>
      </w:pPr>
      <w:bookmarkStart w:id="9" w:name="_Toc512934069"/>
      <w:r w:rsidRPr="008D7621">
        <w:rPr>
          <w:rStyle w:val="CharSectno"/>
        </w:rPr>
        <w:lastRenderedPageBreak/>
        <w:t>9A</w:t>
      </w:r>
      <w:r w:rsidRPr="008D7621">
        <w:t xml:space="preserve">  Prohibition relating to a sanctioned supply of certain goods—use of Australian pipelines, rail</w:t>
      </w:r>
      <w:r w:rsidR="00EC2341" w:rsidRPr="008D7621">
        <w:t>ways</w:t>
      </w:r>
      <w:r w:rsidRPr="008D7621">
        <w:t xml:space="preserve"> or vehicles</w:t>
      </w:r>
      <w:bookmarkEnd w:id="9"/>
    </w:p>
    <w:p w:rsidR="00BA3289" w:rsidRPr="008D7621" w:rsidRDefault="00BA3289" w:rsidP="00BA3289">
      <w:pPr>
        <w:pStyle w:val="subsection"/>
      </w:pPr>
      <w:r w:rsidRPr="008D7621">
        <w:tab/>
        <w:t>(1)</w:t>
      </w:r>
      <w:r w:rsidRPr="008D7621">
        <w:tab/>
        <w:t>This regulation applies to a sanctioned supply that is a supply, sale or transfer of any of the following goods:</w:t>
      </w:r>
    </w:p>
    <w:p w:rsidR="00BA3289" w:rsidRPr="008D7621" w:rsidRDefault="00BA3289" w:rsidP="00BA3289">
      <w:pPr>
        <w:pStyle w:val="paragraph"/>
      </w:pPr>
      <w:r w:rsidRPr="008D7621">
        <w:tab/>
        <w:t>(a)</w:t>
      </w:r>
      <w:r w:rsidRPr="008D7621">
        <w:tab/>
        <w:t>refined petroleum products;</w:t>
      </w:r>
    </w:p>
    <w:p w:rsidR="00BA3289" w:rsidRPr="008D7621" w:rsidRDefault="00BA3289" w:rsidP="00BA3289">
      <w:pPr>
        <w:pStyle w:val="paragraph"/>
      </w:pPr>
      <w:r w:rsidRPr="008D7621">
        <w:tab/>
        <w:t>(b)</w:t>
      </w:r>
      <w:r w:rsidRPr="008D7621">
        <w:tab/>
        <w:t>crude oil;</w:t>
      </w:r>
    </w:p>
    <w:p w:rsidR="00BA3289" w:rsidRPr="008D7621" w:rsidRDefault="00BA3289" w:rsidP="00BA3289">
      <w:pPr>
        <w:pStyle w:val="paragraph"/>
      </w:pPr>
      <w:r w:rsidRPr="008D7621">
        <w:tab/>
        <w:t>(c)</w:t>
      </w:r>
      <w:r w:rsidRPr="008D7621">
        <w:tab/>
      </w:r>
      <w:r w:rsidR="00C370BB" w:rsidRPr="008D7621">
        <w:t xml:space="preserve">goods </w:t>
      </w:r>
      <w:r w:rsidRPr="008D7621">
        <w:t xml:space="preserve">covered by </w:t>
      </w:r>
      <w:r w:rsidR="009860FC" w:rsidRPr="008D7621">
        <w:t xml:space="preserve">any of </w:t>
      </w:r>
      <w:r w:rsidRPr="008D7621">
        <w:t>HS chapter</w:t>
      </w:r>
      <w:r w:rsidR="009860FC" w:rsidRPr="008D7621">
        <w:t>s</w:t>
      </w:r>
      <w:r w:rsidRPr="008D7621">
        <w:t xml:space="preserve"> </w:t>
      </w:r>
      <w:r w:rsidR="009860FC" w:rsidRPr="008D7621">
        <w:t>72</w:t>
      </w:r>
      <w:r w:rsidRPr="008D7621">
        <w:t xml:space="preserve"> </w:t>
      </w:r>
      <w:r w:rsidR="00B02837" w:rsidRPr="008D7621">
        <w:t>to</w:t>
      </w:r>
      <w:r w:rsidRPr="008D7621">
        <w:t xml:space="preserve"> </w:t>
      </w:r>
      <w:r w:rsidR="009860FC" w:rsidRPr="008D7621">
        <w:t>89.</w:t>
      </w:r>
    </w:p>
    <w:p w:rsidR="00BA3289" w:rsidRPr="008D7621" w:rsidRDefault="00BA3289" w:rsidP="00BA3289">
      <w:pPr>
        <w:pStyle w:val="subsection"/>
      </w:pPr>
      <w:r w:rsidRPr="008D7621">
        <w:tab/>
        <w:t>(2)</w:t>
      </w:r>
      <w:r w:rsidRPr="008D7621">
        <w:tab/>
        <w:t>A person, whether or not in Australia, and whether or not an Australian citizen, contravenes this regulation if:</w:t>
      </w:r>
    </w:p>
    <w:p w:rsidR="00A92854" w:rsidRPr="008D7621" w:rsidRDefault="00BA3289" w:rsidP="00BA3289">
      <w:pPr>
        <w:pStyle w:val="paragraph"/>
      </w:pPr>
      <w:r w:rsidRPr="008D7621">
        <w:tab/>
        <w:t>(a)</w:t>
      </w:r>
      <w:r w:rsidRPr="008D7621">
        <w:tab/>
      </w:r>
      <w:r w:rsidR="00D379B8" w:rsidRPr="008D7621">
        <w:t>in the course of, or for the purpose of, making the sanctioned supply, the person uses any of the following to transport the goods</w:t>
      </w:r>
      <w:r w:rsidR="00A92854" w:rsidRPr="008D7621">
        <w:t>:</w:t>
      </w:r>
    </w:p>
    <w:p w:rsidR="00D379B8" w:rsidRPr="008D7621" w:rsidRDefault="00A92854" w:rsidP="00A92854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</w:r>
      <w:r w:rsidR="00BA3289" w:rsidRPr="008D7621">
        <w:t>a</w:t>
      </w:r>
      <w:r w:rsidRPr="008D7621">
        <w:t xml:space="preserve"> pipeline</w:t>
      </w:r>
      <w:r w:rsidR="00D379B8" w:rsidRPr="008D7621">
        <w:t xml:space="preserve"> in Australia;</w:t>
      </w:r>
    </w:p>
    <w:p w:rsidR="00BA3289" w:rsidRPr="008D7621" w:rsidRDefault="00D379B8" w:rsidP="00A92854">
      <w:pPr>
        <w:pStyle w:val="paragraphsub"/>
      </w:pPr>
      <w:r w:rsidRPr="008D7621">
        <w:tab/>
        <w:t>(ii)</w:t>
      </w:r>
      <w:r w:rsidRPr="008D7621">
        <w:tab/>
        <w:t xml:space="preserve">a </w:t>
      </w:r>
      <w:r w:rsidR="00BA3289" w:rsidRPr="008D7621">
        <w:t>rail</w:t>
      </w:r>
      <w:r w:rsidR="00A92854" w:rsidRPr="008D7621">
        <w:t>way in Australia</w:t>
      </w:r>
      <w:r w:rsidRPr="008D7621">
        <w:t>;</w:t>
      </w:r>
    </w:p>
    <w:p w:rsidR="00A92854" w:rsidRPr="008D7621" w:rsidRDefault="00A92854" w:rsidP="00A92854">
      <w:pPr>
        <w:pStyle w:val="paragraphsub"/>
      </w:pPr>
      <w:r w:rsidRPr="008D7621">
        <w:tab/>
        <w:t>(</w:t>
      </w:r>
      <w:r w:rsidR="00981454" w:rsidRPr="008D7621">
        <w:t>i</w:t>
      </w:r>
      <w:r w:rsidRPr="008D7621">
        <w:t>ii)</w:t>
      </w:r>
      <w:r w:rsidRPr="008D7621">
        <w:tab/>
        <w:t xml:space="preserve">a vehicle that is registered, or is required to be registered, under a law of a State </w:t>
      </w:r>
      <w:r w:rsidR="00D379B8" w:rsidRPr="008D7621">
        <w:t>or Territory</w:t>
      </w:r>
      <w:r w:rsidRPr="008D7621">
        <w:t>; and</w:t>
      </w:r>
    </w:p>
    <w:p w:rsidR="00BA3289" w:rsidRPr="008D7621" w:rsidRDefault="00BA3289" w:rsidP="00BA3289">
      <w:pPr>
        <w:pStyle w:val="paragraph"/>
      </w:pPr>
      <w:r w:rsidRPr="008D7621">
        <w:tab/>
        <w:t>(b)</w:t>
      </w:r>
      <w:r w:rsidRPr="008D7621">
        <w:tab/>
        <w:t>the sanctioned supply is not an authorised supply.</w:t>
      </w:r>
    </w:p>
    <w:p w:rsidR="00BA3289" w:rsidRPr="008D7621" w:rsidRDefault="00BA3289" w:rsidP="00BA3289">
      <w:pPr>
        <w:pStyle w:val="notetext"/>
      </w:pPr>
      <w:r w:rsidRPr="008D7621">
        <w:t>Note:</w:t>
      </w:r>
      <w:r w:rsidRPr="008D7621">
        <w:tab/>
        <w:t xml:space="preserve">This regulation is a UN sanction enforcement law as specified by the Minister under the </w:t>
      </w:r>
      <w:r w:rsidRPr="008D7621">
        <w:rPr>
          <w:i/>
        </w:rPr>
        <w:t>Charter of the United Nations (UN Sanction Enforcement Law) Declaration</w:t>
      </w:r>
      <w:r w:rsidR="008D7621" w:rsidRPr="008D7621">
        <w:rPr>
          <w:i/>
        </w:rPr>
        <w:t> </w:t>
      </w:r>
      <w:r w:rsidRPr="008D7621">
        <w:rPr>
          <w:i/>
        </w:rPr>
        <w:t>2008</w:t>
      </w:r>
      <w:r w:rsidRPr="008D7621">
        <w:t>.</w:t>
      </w:r>
    </w:p>
    <w:p w:rsidR="00164EC0" w:rsidRPr="008D7621" w:rsidRDefault="00514F5C" w:rsidP="00164EC0">
      <w:pPr>
        <w:pStyle w:val="ItemHead"/>
      </w:pPr>
      <w:r w:rsidRPr="008D7621">
        <w:t>17</w:t>
      </w:r>
      <w:r w:rsidR="00164EC0" w:rsidRPr="008D7621">
        <w:t xml:space="preserve">  After regulation</w:t>
      </w:r>
      <w:r w:rsidR="008D7621" w:rsidRPr="008D7621">
        <w:t> </w:t>
      </w:r>
      <w:r w:rsidR="00164EC0" w:rsidRPr="008D7621">
        <w:t>11C</w:t>
      </w:r>
    </w:p>
    <w:p w:rsidR="00164EC0" w:rsidRPr="008D7621" w:rsidRDefault="00164EC0" w:rsidP="00164EC0">
      <w:pPr>
        <w:pStyle w:val="Item"/>
      </w:pPr>
      <w:r w:rsidRPr="008D7621">
        <w:t>Insert:</w:t>
      </w:r>
    </w:p>
    <w:p w:rsidR="00164EC0" w:rsidRPr="008D7621" w:rsidRDefault="00164EC0" w:rsidP="00164EC0">
      <w:pPr>
        <w:pStyle w:val="ActHead5"/>
      </w:pPr>
      <w:bookmarkStart w:id="10" w:name="_Toc512934070"/>
      <w:r w:rsidRPr="008D7621">
        <w:rPr>
          <w:rStyle w:val="CharSectno"/>
        </w:rPr>
        <w:t>11CA</w:t>
      </w:r>
      <w:r w:rsidRPr="008D7621">
        <w:t xml:space="preserve">  Prohibition on procuring fishing rights</w:t>
      </w:r>
      <w:bookmarkEnd w:id="10"/>
    </w:p>
    <w:p w:rsidR="00164EC0" w:rsidRPr="008D7621" w:rsidRDefault="00164EC0" w:rsidP="00164EC0">
      <w:pPr>
        <w:pStyle w:val="subsection"/>
      </w:pPr>
      <w:r w:rsidRPr="008D7621">
        <w:tab/>
        <w:t>(1)</w:t>
      </w:r>
      <w:r w:rsidRPr="008D7621">
        <w:tab/>
        <w:t>A person contravenes this regulation if the person procures a fishing right directly or indirectly from:</w:t>
      </w:r>
    </w:p>
    <w:p w:rsidR="00164EC0" w:rsidRPr="008D7621" w:rsidRDefault="00164EC0" w:rsidP="00164EC0">
      <w:pPr>
        <w:pStyle w:val="paragraph"/>
      </w:pPr>
      <w:r w:rsidRPr="008D7621">
        <w:tab/>
        <w:t>(a)</w:t>
      </w:r>
      <w:r w:rsidRPr="008D7621">
        <w:tab/>
        <w:t>the</w:t>
      </w:r>
      <w:r w:rsidR="00BD3570" w:rsidRPr="008D7621">
        <w:t xml:space="preserve"> </w:t>
      </w:r>
      <w:proofErr w:type="spellStart"/>
      <w:r w:rsidR="00BD3570" w:rsidRPr="008D7621">
        <w:t>DPRK</w:t>
      </w:r>
      <w:proofErr w:type="spellEnd"/>
      <w:r w:rsidRPr="008D7621">
        <w:t>; or</w:t>
      </w:r>
    </w:p>
    <w:p w:rsidR="00164EC0" w:rsidRPr="008D7621" w:rsidRDefault="00164EC0" w:rsidP="00164EC0">
      <w:pPr>
        <w:pStyle w:val="paragraph"/>
      </w:pPr>
      <w:r w:rsidRPr="008D7621">
        <w:tab/>
        <w:t>(b)</w:t>
      </w:r>
      <w:r w:rsidRPr="008D7621">
        <w:tab/>
        <w:t xml:space="preserve">a person or entity in the </w:t>
      </w:r>
      <w:proofErr w:type="spellStart"/>
      <w:r w:rsidRPr="008D7621">
        <w:t>D</w:t>
      </w:r>
      <w:r w:rsidR="00BD3570" w:rsidRPr="008D7621">
        <w:t>PRK</w:t>
      </w:r>
      <w:proofErr w:type="spellEnd"/>
      <w:r w:rsidRPr="008D7621">
        <w:t>; or</w:t>
      </w:r>
    </w:p>
    <w:p w:rsidR="00164EC0" w:rsidRPr="008D7621" w:rsidRDefault="00164EC0" w:rsidP="00164EC0">
      <w:pPr>
        <w:pStyle w:val="paragraph"/>
      </w:pPr>
      <w:r w:rsidRPr="008D7621">
        <w:tab/>
        <w:t>(c)</w:t>
      </w:r>
      <w:r w:rsidRPr="008D7621">
        <w:tab/>
        <w:t xml:space="preserve">a national of the </w:t>
      </w:r>
      <w:proofErr w:type="spellStart"/>
      <w:r w:rsidRPr="008D7621">
        <w:t>D</w:t>
      </w:r>
      <w:r w:rsidR="00BD3570" w:rsidRPr="008D7621">
        <w:t>PRK</w:t>
      </w:r>
      <w:proofErr w:type="spellEnd"/>
      <w:r w:rsidRPr="008D7621">
        <w:t>.</w:t>
      </w:r>
    </w:p>
    <w:p w:rsidR="00164EC0" w:rsidRPr="008D7621" w:rsidRDefault="00164EC0" w:rsidP="00164EC0">
      <w:pPr>
        <w:pStyle w:val="subsection"/>
      </w:pPr>
      <w:r w:rsidRPr="008D7621">
        <w:tab/>
        <w:t>(2)</w:t>
      </w:r>
      <w:r w:rsidRPr="008D7621">
        <w:tab/>
        <w:t>Section</w:t>
      </w:r>
      <w:r w:rsidR="008D7621" w:rsidRPr="008D7621">
        <w:t> </w:t>
      </w:r>
      <w:r w:rsidRPr="008D7621">
        <w:t xml:space="preserve">15.1 of the </w:t>
      </w:r>
      <w:r w:rsidRPr="008D7621">
        <w:rPr>
          <w:i/>
        </w:rPr>
        <w:t>Criminal Code</w:t>
      </w:r>
      <w:r w:rsidRPr="008D7621">
        <w:t xml:space="preserve"> applies to an offence under section</w:t>
      </w:r>
      <w:r w:rsidR="008D7621" w:rsidRPr="008D7621">
        <w:t> </w:t>
      </w:r>
      <w:r w:rsidRPr="008D7621">
        <w:t xml:space="preserve">27 of the Act that relates to a contravention of 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Pr="008D7621">
        <w:t>(1).</w:t>
      </w:r>
    </w:p>
    <w:p w:rsidR="00164EC0" w:rsidRPr="008D7621" w:rsidRDefault="00164EC0" w:rsidP="00164EC0">
      <w:pPr>
        <w:pStyle w:val="notetext"/>
      </w:pPr>
      <w:r w:rsidRPr="008D7621">
        <w:t>Note:</w:t>
      </w:r>
      <w:r w:rsidRPr="008D7621">
        <w:tab/>
        <w:t>This has the effect that the offence has extraterritorial operation.</w:t>
      </w:r>
    </w:p>
    <w:p w:rsidR="00164EC0" w:rsidRPr="008D7621" w:rsidRDefault="00164EC0" w:rsidP="00164EC0">
      <w:pPr>
        <w:pStyle w:val="subsection"/>
      </w:pPr>
      <w:r w:rsidRPr="008D7621">
        <w:tab/>
        <w:t>(3)</w:t>
      </w:r>
      <w:r w:rsidRPr="008D7621">
        <w:tab/>
        <w:t>A body corporate contravenes this regulation if:</w:t>
      </w:r>
    </w:p>
    <w:p w:rsidR="00164EC0" w:rsidRPr="008D7621" w:rsidRDefault="00164EC0" w:rsidP="00164EC0">
      <w:pPr>
        <w:pStyle w:val="paragraph"/>
      </w:pPr>
      <w:r w:rsidRPr="008D7621">
        <w:tab/>
        <w:t>(a)</w:t>
      </w:r>
      <w:r w:rsidRPr="008D7621">
        <w:tab/>
        <w:t>the body corporate has effective control over the actions of another body corporate or entity, wherever incorporated or situated; and</w:t>
      </w:r>
    </w:p>
    <w:p w:rsidR="00164EC0" w:rsidRPr="008D7621" w:rsidRDefault="00164EC0" w:rsidP="00164EC0">
      <w:pPr>
        <w:pStyle w:val="paragraph"/>
      </w:pPr>
      <w:r w:rsidRPr="008D7621">
        <w:tab/>
        <w:t>(b)</w:t>
      </w:r>
      <w:r w:rsidRPr="008D7621">
        <w:tab/>
        <w:t>the other body corporate or entity procures a fishing right directly or indirectly from:</w:t>
      </w:r>
    </w:p>
    <w:p w:rsidR="00164EC0" w:rsidRPr="008D7621" w:rsidRDefault="00164EC0" w:rsidP="00164EC0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 xml:space="preserve">the </w:t>
      </w:r>
      <w:proofErr w:type="spellStart"/>
      <w:r w:rsidRPr="008D7621">
        <w:t>D</w:t>
      </w:r>
      <w:r w:rsidR="00BD3570" w:rsidRPr="008D7621">
        <w:t>PRK</w:t>
      </w:r>
      <w:proofErr w:type="spellEnd"/>
      <w:r w:rsidRPr="008D7621">
        <w:t>; or</w:t>
      </w:r>
    </w:p>
    <w:p w:rsidR="00164EC0" w:rsidRPr="008D7621" w:rsidRDefault="00164EC0" w:rsidP="00164EC0">
      <w:pPr>
        <w:pStyle w:val="paragraphsub"/>
      </w:pPr>
      <w:r w:rsidRPr="008D7621">
        <w:tab/>
        <w:t>(ii)</w:t>
      </w:r>
      <w:r w:rsidRPr="008D7621">
        <w:tab/>
        <w:t xml:space="preserve">a person or entity in the </w:t>
      </w:r>
      <w:proofErr w:type="spellStart"/>
      <w:r w:rsidRPr="008D7621">
        <w:t>D</w:t>
      </w:r>
      <w:r w:rsidR="00BD3570" w:rsidRPr="008D7621">
        <w:t>PRK</w:t>
      </w:r>
      <w:proofErr w:type="spellEnd"/>
      <w:r w:rsidRPr="008D7621">
        <w:t>; or</w:t>
      </w:r>
    </w:p>
    <w:p w:rsidR="00164EC0" w:rsidRPr="008D7621" w:rsidRDefault="00164EC0" w:rsidP="00164EC0">
      <w:pPr>
        <w:pStyle w:val="paragraphsub"/>
      </w:pPr>
      <w:r w:rsidRPr="008D7621">
        <w:tab/>
        <w:t>(iii)</w:t>
      </w:r>
      <w:r w:rsidRPr="008D7621">
        <w:tab/>
        <w:t xml:space="preserve">a national of the </w:t>
      </w:r>
      <w:proofErr w:type="spellStart"/>
      <w:r w:rsidRPr="008D7621">
        <w:t>D</w:t>
      </w:r>
      <w:r w:rsidR="00BD3570" w:rsidRPr="008D7621">
        <w:t>PRK</w:t>
      </w:r>
      <w:proofErr w:type="spellEnd"/>
      <w:r w:rsidRPr="008D7621">
        <w:t>.</w:t>
      </w:r>
    </w:p>
    <w:p w:rsidR="00164EC0" w:rsidRPr="008D7621" w:rsidRDefault="00164EC0" w:rsidP="00164EC0">
      <w:pPr>
        <w:pStyle w:val="notetext"/>
      </w:pPr>
      <w:r w:rsidRPr="008D7621">
        <w:t>Note:</w:t>
      </w:r>
      <w:r w:rsidRPr="008D7621">
        <w:tab/>
        <w:t xml:space="preserve">This regulation is a UN sanction enforcement law as specified by the Minister under the </w:t>
      </w:r>
      <w:r w:rsidRPr="008D7621">
        <w:rPr>
          <w:i/>
        </w:rPr>
        <w:t>Charter of the United Nations (UN Sanction Enforcement Law) Declaration</w:t>
      </w:r>
      <w:r w:rsidR="008D7621" w:rsidRPr="008D7621">
        <w:rPr>
          <w:i/>
        </w:rPr>
        <w:t> </w:t>
      </w:r>
      <w:r w:rsidRPr="008D7621">
        <w:rPr>
          <w:i/>
        </w:rPr>
        <w:t>2008</w:t>
      </w:r>
      <w:r w:rsidRPr="008D7621">
        <w:t>.</w:t>
      </w:r>
    </w:p>
    <w:p w:rsidR="00D93E63" w:rsidRPr="008D7621" w:rsidRDefault="00514F5C" w:rsidP="00BE7EEA">
      <w:pPr>
        <w:pStyle w:val="ItemHead"/>
      </w:pPr>
      <w:r w:rsidRPr="008D7621">
        <w:t>18</w:t>
      </w:r>
      <w:r w:rsidR="00D93E63" w:rsidRPr="008D7621">
        <w:t xml:space="preserve">  Regulation</w:t>
      </w:r>
      <w:r w:rsidR="008D7621" w:rsidRPr="008D7621">
        <w:t> </w:t>
      </w:r>
      <w:r w:rsidR="00D93E63" w:rsidRPr="008D7621">
        <w:t>14A</w:t>
      </w:r>
    </w:p>
    <w:p w:rsidR="00D93E63" w:rsidRPr="008D7621" w:rsidRDefault="00D93E63" w:rsidP="00D93E63">
      <w:pPr>
        <w:pStyle w:val="Item"/>
      </w:pPr>
      <w:r w:rsidRPr="008D7621">
        <w:t>Repeal the regulation.</w:t>
      </w:r>
    </w:p>
    <w:p w:rsidR="00BE7EEA" w:rsidRPr="008D7621" w:rsidRDefault="00514F5C" w:rsidP="00BE7EEA">
      <w:pPr>
        <w:pStyle w:val="ItemHead"/>
      </w:pPr>
      <w:r w:rsidRPr="008D7621">
        <w:lastRenderedPageBreak/>
        <w:t>19</w:t>
      </w:r>
      <w:r w:rsidR="00BE7EEA" w:rsidRPr="008D7621">
        <w:t xml:space="preserve">  Before </w:t>
      </w:r>
      <w:proofErr w:type="spellStart"/>
      <w:r w:rsidR="00BE7EEA" w:rsidRPr="008D7621">
        <w:t>subregulation</w:t>
      </w:r>
      <w:proofErr w:type="spellEnd"/>
      <w:r w:rsidR="008D7621" w:rsidRPr="008D7621">
        <w:t> </w:t>
      </w:r>
      <w:r w:rsidR="00BE7EEA" w:rsidRPr="008D7621">
        <w:t>14B(2)</w:t>
      </w:r>
    </w:p>
    <w:p w:rsidR="00BE7EEA" w:rsidRPr="008D7621" w:rsidRDefault="00BE7EEA" w:rsidP="00BE7EEA">
      <w:pPr>
        <w:pStyle w:val="Item"/>
      </w:pPr>
      <w:r w:rsidRPr="008D7621">
        <w:t>Insert:</w:t>
      </w:r>
    </w:p>
    <w:p w:rsidR="00BE7EEA" w:rsidRPr="008D7621" w:rsidRDefault="00BE7EEA" w:rsidP="00BE7EEA">
      <w:pPr>
        <w:pStyle w:val="SubsectionHead"/>
      </w:pPr>
      <w:r w:rsidRPr="008D7621">
        <w:t>Sanctioned supplies requiring approval by the Committee in advance</w:t>
      </w:r>
    </w:p>
    <w:p w:rsidR="00BE7EEA" w:rsidRPr="008D7621" w:rsidRDefault="00514F5C" w:rsidP="00BE7EEA">
      <w:pPr>
        <w:pStyle w:val="ItemHead"/>
      </w:pPr>
      <w:r w:rsidRPr="008D7621">
        <w:t>20</w:t>
      </w:r>
      <w:r w:rsidR="00BE7EEA" w:rsidRPr="008D7621">
        <w:t xml:space="preserve">  Subparagraphs</w:t>
      </w:r>
      <w:r w:rsidR="008D7621" w:rsidRPr="008D7621">
        <w:t> </w:t>
      </w:r>
      <w:r w:rsidR="00BE7EEA" w:rsidRPr="008D7621">
        <w:t>14B(2)(a)(ii) and (iii)</w:t>
      </w:r>
    </w:p>
    <w:p w:rsidR="00BE7EEA" w:rsidRPr="008D7621" w:rsidRDefault="00BE7EEA" w:rsidP="00BE7EEA">
      <w:pPr>
        <w:pStyle w:val="Item"/>
      </w:pPr>
      <w:r w:rsidRPr="008D7621">
        <w:t>Repeal the subparagraphs, substitute:</w:t>
      </w:r>
    </w:p>
    <w:p w:rsidR="00BE7EEA" w:rsidRPr="008D7621" w:rsidRDefault="00BE7EEA" w:rsidP="00BE7EEA">
      <w:pPr>
        <w:pStyle w:val="paragraphsub"/>
      </w:pPr>
      <w:r w:rsidRPr="008D7621">
        <w:tab/>
        <w:t>(ii)</w:t>
      </w:r>
      <w:r w:rsidRPr="008D7621">
        <w:tab/>
        <w:t xml:space="preserve">a new helicopter that is not arms or related </w:t>
      </w:r>
      <w:proofErr w:type="spellStart"/>
      <w:r w:rsidRPr="008D7621">
        <w:t>matériel</w:t>
      </w:r>
      <w:proofErr w:type="spellEnd"/>
      <w:r w:rsidRPr="008D7621">
        <w:t>; or</w:t>
      </w:r>
    </w:p>
    <w:p w:rsidR="00BE7EEA" w:rsidRPr="008D7621" w:rsidRDefault="00BE7EEA" w:rsidP="00BE7EEA">
      <w:pPr>
        <w:pStyle w:val="paragraphsub"/>
      </w:pPr>
      <w:r w:rsidRPr="008D7621">
        <w:tab/>
        <w:t>(iii)</w:t>
      </w:r>
      <w:r w:rsidRPr="008D7621">
        <w:tab/>
        <w:t>a vessel</w:t>
      </w:r>
      <w:r w:rsidR="00AF06CF" w:rsidRPr="008D7621">
        <w:t xml:space="preserve"> that is not arms or related </w:t>
      </w:r>
      <w:proofErr w:type="spellStart"/>
      <w:r w:rsidR="00AF06CF" w:rsidRPr="008D7621">
        <w:t>matériel</w:t>
      </w:r>
      <w:proofErr w:type="spellEnd"/>
      <w:r w:rsidRPr="008D7621">
        <w:t>; and</w:t>
      </w:r>
    </w:p>
    <w:p w:rsidR="00BE7EEA" w:rsidRPr="008D7621" w:rsidRDefault="00514F5C" w:rsidP="00BE7EEA">
      <w:pPr>
        <w:pStyle w:val="ItemHead"/>
      </w:pPr>
      <w:r w:rsidRPr="008D7621">
        <w:t>21</w:t>
      </w:r>
      <w:r w:rsidR="00BE7EEA" w:rsidRPr="008D7621">
        <w:t xml:space="preserve">  After </w:t>
      </w:r>
      <w:proofErr w:type="spellStart"/>
      <w:r w:rsidR="00BE7EEA" w:rsidRPr="008D7621">
        <w:t>subregulation</w:t>
      </w:r>
      <w:proofErr w:type="spellEnd"/>
      <w:r w:rsidR="008D7621" w:rsidRPr="008D7621">
        <w:t> </w:t>
      </w:r>
      <w:r w:rsidR="00BE7EEA" w:rsidRPr="008D7621">
        <w:t>14B(2)</w:t>
      </w:r>
    </w:p>
    <w:p w:rsidR="00BE7EEA" w:rsidRPr="008D7621" w:rsidRDefault="00BE7EEA" w:rsidP="00BE7EEA">
      <w:pPr>
        <w:pStyle w:val="Item"/>
      </w:pPr>
      <w:r w:rsidRPr="008D7621">
        <w:t>Insert:</w:t>
      </w:r>
    </w:p>
    <w:p w:rsidR="00BE7EEA" w:rsidRPr="008D7621" w:rsidRDefault="00BE7EEA" w:rsidP="00BE7EEA">
      <w:pPr>
        <w:pStyle w:val="SubsectionHead"/>
      </w:pPr>
      <w:r w:rsidRPr="008D7621">
        <w:t xml:space="preserve">Spare parts for </w:t>
      </w:r>
      <w:proofErr w:type="spellStart"/>
      <w:r w:rsidRPr="008D7621">
        <w:t>DPRK</w:t>
      </w:r>
      <w:proofErr w:type="spellEnd"/>
      <w:r w:rsidRPr="008D7621">
        <w:t xml:space="preserve"> commercial civilian passenger aircraft</w:t>
      </w:r>
    </w:p>
    <w:p w:rsidR="00EF18CF" w:rsidRPr="008D7621" w:rsidRDefault="00BE7EEA" w:rsidP="00EF18CF">
      <w:pPr>
        <w:pStyle w:val="subsection"/>
      </w:pPr>
      <w:r w:rsidRPr="008D7621">
        <w:tab/>
        <w:t>(2A)</w:t>
      </w:r>
      <w:r w:rsidRPr="008D7621">
        <w:tab/>
        <w:t>The</w:t>
      </w:r>
      <w:r w:rsidR="00EF18CF" w:rsidRPr="008D7621">
        <w:t xml:space="preserve"> Minister may grant a permit if </w:t>
      </w:r>
      <w:r w:rsidRPr="008D7621">
        <w:t>the sanctioned supply is a supply, sale or transfer of goods</w:t>
      </w:r>
      <w:r w:rsidR="00EF18CF" w:rsidRPr="008D7621">
        <w:t>:</w:t>
      </w:r>
    </w:p>
    <w:p w:rsidR="00BE7EEA" w:rsidRPr="008D7621" w:rsidRDefault="00EF18CF" w:rsidP="00EF18CF">
      <w:pPr>
        <w:pStyle w:val="paragraph"/>
      </w:pPr>
      <w:r w:rsidRPr="008D7621">
        <w:tab/>
        <w:t>(a)</w:t>
      </w:r>
      <w:r w:rsidRPr="008D7621">
        <w:tab/>
        <w:t xml:space="preserve">that are covered by any of </w:t>
      </w:r>
      <w:r w:rsidR="004A5BD9" w:rsidRPr="008D7621">
        <w:t xml:space="preserve">HS chapters </w:t>
      </w:r>
      <w:r w:rsidRPr="008D7621">
        <w:t>72 to 89; and</w:t>
      </w:r>
    </w:p>
    <w:p w:rsidR="004E116F" w:rsidRPr="008D7621" w:rsidRDefault="00663358" w:rsidP="00BE7EEA">
      <w:pPr>
        <w:pStyle w:val="paragraph"/>
      </w:pPr>
      <w:r w:rsidRPr="008D7621">
        <w:tab/>
        <w:t>(b</w:t>
      </w:r>
      <w:r w:rsidR="000C03ED" w:rsidRPr="008D7621">
        <w:t>)</w:t>
      </w:r>
      <w:r w:rsidR="000C03ED" w:rsidRPr="008D7621">
        <w:tab/>
      </w:r>
      <w:r w:rsidR="00EF18CF" w:rsidRPr="008D7621">
        <w:t xml:space="preserve">that are </w:t>
      </w:r>
      <w:r w:rsidR="00BE7EEA" w:rsidRPr="008D7621">
        <w:t xml:space="preserve">spare parts needed to maintain the safe operation of a </w:t>
      </w:r>
      <w:proofErr w:type="spellStart"/>
      <w:r w:rsidR="00BE7EEA" w:rsidRPr="008D7621">
        <w:t>DPRK</w:t>
      </w:r>
      <w:proofErr w:type="spellEnd"/>
      <w:r w:rsidR="00BE7EEA" w:rsidRPr="008D7621">
        <w:t xml:space="preserve"> commercial civilian passenger aircraft</w:t>
      </w:r>
      <w:r w:rsidR="004E116F" w:rsidRPr="008D7621">
        <w:t>.</w:t>
      </w:r>
    </w:p>
    <w:p w:rsidR="00BE7EEA" w:rsidRPr="008D7621" w:rsidRDefault="00BE7EEA" w:rsidP="00BE7EEA">
      <w:pPr>
        <w:pStyle w:val="SubsectionHead"/>
      </w:pPr>
      <w:r w:rsidRPr="008D7621">
        <w:t>Refined petroleum products</w:t>
      </w:r>
    </w:p>
    <w:p w:rsidR="00BE7EEA" w:rsidRPr="008D7621" w:rsidRDefault="00514F5C" w:rsidP="00BE7EEA">
      <w:pPr>
        <w:pStyle w:val="ItemHead"/>
      </w:pPr>
      <w:r w:rsidRPr="008D7621">
        <w:t>22</w:t>
      </w:r>
      <w:r w:rsidR="00BE7EEA" w:rsidRPr="008D7621">
        <w:t xml:space="preserve">  Paragraph 14B(3)(c)</w:t>
      </w:r>
    </w:p>
    <w:p w:rsidR="00BE7EEA" w:rsidRPr="008D7621" w:rsidRDefault="00BE7EEA" w:rsidP="00BE7EEA">
      <w:pPr>
        <w:pStyle w:val="Item"/>
      </w:pPr>
      <w:r w:rsidRPr="008D7621">
        <w:t>Omit “or Resolution 2375”, substitute “, Resolution 2375 or Resolution 2397”.</w:t>
      </w:r>
    </w:p>
    <w:p w:rsidR="00BD7EA1" w:rsidRPr="008D7621" w:rsidRDefault="00514F5C" w:rsidP="00BE7EEA">
      <w:pPr>
        <w:pStyle w:val="ItemHead"/>
      </w:pPr>
      <w:r w:rsidRPr="008D7621">
        <w:t>23</w:t>
      </w:r>
      <w:r w:rsidR="00BD7EA1" w:rsidRPr="008D7621">
        <w:t xml:space="preserve">  At the end of </w:t>
      </w:r>
      <w:proofErr w:type="spellStart"/>
      <w:r w:rsidR="00BD7EA1" w:rsidRPr="008D7621">
        <w:t>subregulation</w:t>
      </w:r>
      <w:proofErr w:type="spellEnd"/>
      <w:r w:rsidR="008D7621" w:rsidRPr="008D7621">
        <w:t> </w:t>
      </w:r>
      <w:r w:rsidR="00BD7EA1" w:rsidRPr="008D7621">
        <w:t>14B(3)</w:t>
      </w:r>
    </w:p>
    <w:p w:rsidR="00BD7EA1" w:rsidRPr="008D7621" w:rsidRDefault="00BD7EA1" w:rsidP="00BD7EA1">
      <w:pPr>
        <w:pStyle w:val="Item"/>
      </w:pPr>
      <w:r w:rsidRPr="008D7621">
        <w:t>Add:</w:t>
      </w:r>
    </w:p>
    <w:p w:rsidR="00AF06CF" w:rsidRPr="008D7621" w:rsidRDefault="00BD7EA1" w:rsidP="00AF06CF">
      <w:pPr>
        <w:pStyle w:val="paragraph"/>
      </w:pPr>
      <w:r w:rsidRPr="008D7621">
        <w:tab/>
      </w:r>
      <w:r w:rsidR="004A5BD9" w:rsidRPr="008D7621">
        <w:t xml:space="preserve">; </w:t>
      </w:r>
      <w:r w:rsidRPr="008D7621">
        <w:t>and (d)</w:t>
      </w:r>
      <w:r w:rsidRPr="008D7621">
        <w:tab/>
        <w:t xml:space="preserve">the supply, sale or transfer does not involve any </w:t>
      </w:r>
      <w:r w:rsidR="004A5BD9" w:rsidRPr="008D7621">
        <w:t>person</w:t>
      </w:r>
      <w:r w:rsidRPr="008D7621">
        <w:t xml:space="preserve"> or entity</w:t>
      </w:r>
      <w:r w:rsidR="00B0333C" w:rsidRPr="008D7621">
        <w:t xml:space="preserve"> </w:t>
      </w:r>
      <w:r w:rsidRPr="008D7621">
        <w:t>assisting in</w:t>
      </w:r>
      <w:r w:rsidR="00A8404B" w:rsidRPr="008D7621">
        <w:t xml:space="preserve"> activities prohibited, or</w:t>
      </w:r>
      <w:r w:rsidRPr="008D7621">
        <w:t xml:space="preserve"> the evasion</w:t>
      </w:r>
      <w:r w:rsidR="00AF06CF" w:rsidRPr="008D7621">
        <w:t xml:space="preserve"> </w:t>
      </w:r>
      <w:r w:rsidR="00A8404B" w:rsidRPr="008D7621">
        <w:t>of the measures imposed, by</w:t>
      </w:r>
      <w:r w:rsidR="00AF06CF" w:rsidRPr="008D7621">
        <w:t>:</w:t>
      </w:r>
    </w:p>
    <w:p w:rsidR="00BD7EA1" w:rsidRPr="008D7621" w:rsidRDefault="00AF06CF" w:rsidP="00AF06CF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 xml:space="preserve">Resolution 1718, </w:t>
      </w:r>
      <w:r w:rsidR="001C4AE9" w:rsidRPr="008D7621">
        <w:t xml:space="preserve">Resolution </w:t>
      </w:r>
      <w:r w:rsidRPr="008D7621">
        <w:t xml:space="preserve">1874, </w:t>
      </w:r>
      <w:r w:rsidR="001C4AE9" w:rsidRPr="008D7621">
        <w:t xml:space="preserve">Resolution </w:t>
      </w:r>
      <w:r w:rsidRPr="008D7621">
        <w:t xml:space="preserve">2087, </w:t>
      </w:r>
      <w:r w:rsidR="001C4AE9" w:rsidRPr="008D7621">
        <w:t xml:space="preserve">Resolution </w:t>
      </w:r>
      <w:r w:rsidRPr="008D7621">
        <w:t xml:space="preserve">2094, </w:t>
      </w:r>
      <w:r w:rsidR="001C4AE9" w:rsidRPr="008D7621">
        <w:t xml:space="preserve">Resolution </w:t>
      </w:r>
      <w:r w:rsidRPr="008D7621">
        <w:t xml:space="preserve">2270, </w:t>
      </w:r>
      <w:r w:rsidR="001C4AE9" w:rsidRPr="008D7621">
        <w:t xml:space="preserve">Resolution </w:t>
      </w:r>
      <w:r w:rsidRPr="008D7621">
        <w:t xml:space="preserve">2321, </w:t>
      </w:r>
      <w:r w:rsidR="001C4AE9" w:rsidRPr="008D7621">
        <w:t xml:space="preserve">Resolution </w:t>
      </w:r>
      <w:r w:rsidRPr="008D7621">
        <w:t xml:space="preserve">2356, </w:t>
      </w:r>
      <w:r w:rsidR="001C4AE9" w:rsidRPr="008D7621">
        <w:t xml:space="preserve">Resolution </w:t>
      </w:r>
      <w:r w:rsidRPr="008D7621">
        <w:t xml:space="preserve">2371, </w:t>
      </w:r>
      <w:r w:rsidR="001C4AE9" w:rsidRPr="008D7621">
        <w:t xml:space="preserve">Resolution </w:t>
      </w:r>
      <w:r w:rsidRPr="008D7621">
        <w:t xml:space="preserve">2375 or </w:t>
      </w:r>
      <w:r w:rsidR="001C4AE9" w:rsidRPr="008D7621">
        <w:t xml:space="preserve">Resolution </w:t>
      </w:r>
      <w:r w:rsidRPr="008D7621">
        <w:t>2397; or</w:t>
      </w:r>
    </w:p>
    <w:p w:rsidR="00AF06CF" w:rsidRPr="008D7621" w:rsidRDefault="00AF06CF" w:rsidP="00AF06CF">
      <w:pPr>
        <w:pStyle w:val="paragraphsub"/>
      </w:pPr>
      <w:r w:rsidRPr="008D7621">
        <w:tab/>
        <w:t>(ii)</w:t>
      </w:r>
      <w:r w:rsidRPr="008D7621">
        <w:tab/>
        <w:t>a subsequent resolution</w:t>
      </w:r>
      <w:r w:rsidR="00785619" w:rsidRPr="008D7621">
        <w:t xml:space="preserve"> of the Security Council</w:t>
      </w:r>
      <w:r w:rsidRPr="008D7621">
        <w:t xml:space="preserve"> </w:t>
      </w:r>
      <w:r w:rsidR="00410553" w:rsidRPr="008D7621">
        <w:t>relating</w:t>
      </w:r>
      <w:r w:rsidR="0043086C" w:rsidRPr="008D7621">
        <w:t xml:space="preserve"> to the </w:t>
      </w:r>
      <w:proofErr w:type="spellStart"/>
      <w:r w:rsidR="0043086C" w:rsidRPr="008D7621">
        <w:t>DPRK</w:t>
      </w:r>
      <w:proofErr w:type="spellEnd"/>
      <w:r w:rsidRPr="008D7621">
        <w:t>.</w:t>
      </w:r>
    </w:p>
    <w:p w:rsidR="00BE7EEA" w:rsidRPr="008D7621" w:rsidRDefault="00514F5C" w:rsidP="00BE7EEA">
      <w:pPr>
        <w:pStyle w:val="ItemHead"/>
      </w:pPr>
      <w:r w:rsidRPr="008D7621">
        <w:t>24</w:t>
      </w:r>
      <w:r w:rsidR="00BE7EEA" w:rsidRPr="008D7621">
        <w:t xml:space="preserve">  </w:t>
      </w:r>
      <w:proofErr w:type="spellStart"/>
      <w:r w:rsidR="00BE7EEA" w:rsidRPr="008D7621">
        <w:t>Subregulation</w:t>
      </w:r>
      <w:proofErr w:type="spellEnd"/>
      <w:r w:rsidR="008D7621" w:rsidRPr="008D7621">
        <w:t> </w:t>
      </w:r>
      <w:r w:rsidR="00BE7EEA" w:rsidRPr="008D7621">
        <w:t>14B(4)</w:t>
      </w:r>
    </w:p>
    <w:p w:rsidR="00BE7EEA" w:rsidRPr="008D7621" w:rsidRDefault="00BE7EEA" w:rsidP="00BE7EEA">
      <w:pPr>
        <w:pStyle w:val="Item"/>
      </w:pPr>
      <w:r w:rsidRPr="008D7621">
        <w:t xml:space="preserve">Repeal the </w:t>
      </w:r>
      <w:proofErr w:type="spellStart"/>
      <w:r w:rsidRPr="008D7621">
        <w:t>subregulation</w:t>
      </w:r>
      <w:proofErr w:type="spellEnd"/>
      <w:r w:rsidRPr="008D7621">
        <w:t>, substitute:</w:t>
      </w:r>
    </w:p>
    <w:p w:rsidR="00BE7EEA" w:rsidRPr="008D7621" w:rsidRDefault="00BE7EEA" w:rsidP="00BE7EEA">
      <w:pPr>
        <w:pStyle w:val="subsection"/>
      </w:pPr>
      <w:r w:rsidRPr="008D7621">
        <w:tab/>
        <w:t>(4)</w:t>
      </w:r>
      <w:r w:rsidRPr="008D7621">
        <w:tab/>
        <w:t>However, the Minister must not grant a permit in a calendar year if Australia has been notified under paragraph</w:t>
      </w:r>
      <w:r w:rsidR="008D7621" w:rsidRPr="008D7621">
        <w:t> </w:t>
      </w:r>
      <w:r w:rsidRPr="008D7621">
        <w:t>5 of Resolution 2397 that supply, sale and transfer of refined petroleum products must cease for the remainder of the year.</w:t>
      </w:r>
    </w:p>
    <w:p w:rsidR="00BE7EEA" w:rsidRPr="008D7621" w:rsidRDefault="00BE7EEA" w:rsidP="00BE7EEA">
      <w:pPr>
        <w:pStyle w:val="SubsectionHead"/>
      </w:pPr>
      <w:r w:rsidRPr="008D7621">
        <w:t>Crude oil</w:t>
      </w:r>
    </w:p>
    <w:p w:rsidR="00BE7EEA" w:rsidRPr="008D7621" w:rsidRDefault="00BE7EEA" w:rsidP="00BE7EEA">
      <w:pPr>
        <w:pStyle w:val="subsection"/>
      </w:pPr>
      <w:r w:rsidRPr="008D7621">
        <w:tab/>
        <w:t>(5)</w:t>
      </w:r>
      <w:r w:rsidRPr="008D7621">
        <w:tab/>
        <w:t>The Minister may grant a permit if:</w:t>
      </w:r>
    </w:p>
    <w:p w:rsidR="00BE7EEA" w:rsidRPr="008D7621" w:rsidRDefault="00BE7EEA" w:rsidP="00BE7EEA">
      <w:pPr>
        <w:pStyle w:val="paragraph"/>
      </w:pPr>
      <w:r w:rsidRPr="008D7621">
        <w:tab/>
        <w:t>(a)</w:t>
      </w:r>
      <w:r w:rsidRPr="008D7621">
        <w:tab/>
        <w:t>the sanctioned supply is a supply, sale or transfer of crude oil; and</w:t>
      </w:r>
    </w:p>
    <w:p w:rsidR="00345851" w:rsidRPr="008D7621" w:rsidRDefault="00BE7EEA" w:rsidP="00BE7EEA">
      <w:pPr>
        <w:pStyle w:val="paragraph"/>
      </w:pPr>
      <w:r w:rsidRPr="008D7621">
        <w:tab/>
        <w:t>(b)</w:t>
      </w:r>
      <w:r w:rsidRPr="008D7621">
        <w:tab/>
      </w:r>
      <w:r w:rsidR="00345851" w:rsidRPr="008D7621">
        <w:t>either:</w:t>
      </w:r>
    </w:p>
    <w:p w:rsidR="00345851" w:rsidRPr="008D7621" w:rsidRDefault="00345851" w:rsidP="00345851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</w:r>
      <w:r w:rsidR="00BE7EEA" w:rsidRPr="008D7621">
        <w:t xml:space="preserve">since the most recent </w:t>
      </w:r>
      <w:r w:rsidR="00847825" w:rsidRPr="008D7621">
        <w:t>23</w:t>
      </w:r>
      <w:r w:rsidR="008D7621" w:rsidRPr="008D7621">
        <w:t> </w:t>
      </w:r>
      <w:r w:rsidR="00BE7EEA" w:rsidRPr="008D7621">
        <w:t xml:space="preserve">December, the total amount of crude oil supplied, sold or transferred from all countries to the </w:t>
      </w:r>
      <w:proofErr w:type="spellStart"/>
      <w:r w:rsidR="00BE7EEA" w:rsidRPr="008D7621">
        <w:t>DPRK</w:t>
      </w:r>
      <w:proofErr w:type="spellEnd"/>
      <w:r w:rsidR="00BE7EEA" w:rsidRPr="008D7621">
        <w:t xml:space="preserve"> is not </w:t>
      </w:r>
      <w:r w:rsidR="00BE7EEA" w:rsidRPr="008D7621">
        <w:lastRenderedPageBreak/>
        <w:t xml:space="preserve">more than </w:t>
      </w:r>
      <w:r w:rsidR="00B2005D" w:rsidRPr="008D7621">
        <w:t>the amount mentioned in paragraph</w:t>
      </w:r>
      <w:r w:rsidR="008D7621" w:rsidRPr="008D7621">
        <w:t> </w:t>
      </w:r>
      <w:r w:rsidR="00B2005D" w:rsidRPr="008D7621">
        <w:t>4 of Resolution 2397</w:t>
      </w:r>
      <w:r w:rsidRPr="008D7621">
        <w:t>; or</w:t>
      </w:r>
    </w:p>
    <w:p w:rsidR="00BE7EEA" w:rsidRPr="008D7621" w:rsidRDefault="00345851" w:rsidP="00345851">
      <w:pPr>
        <w:pStyle w:val="paragraphsub"/>
      </w:pPr>
      <w:r w:rsidRPr="008D7621">
        <w:tab/>
        <w:t>(ii)</w:t>
      </w:r>
      <w:r w:rsidR="00BE7EEA" w:rsidRPr="008D7621">
        <w:tab/>
        <w:t>the Committee has approved the sanctioned supply in advance.</w:t>
      </w:r>
    </w:p>
    <w:p w:rsidR="00D93E63" w:rsidRPr="008D7621" w:rsidRDefault="00DF1E7B" w:rsidP="00D93E63">
      <w:pPr>
        <w:pStyle w:val="SubsectionHead"/>
      </w:pPr>
      <w:r w:rsidRPr="008D7621">
        <w:t>E</w:t>
      </w:r>
      <w:r w:rsidR="000B4238" w:rsidRPr="008D7621">
        <w:t xml:space="preserve">xport sanctioned </w:t>
      </w:r>
      <w:r w:rsidR="00DE7A65" w:rsidRPr="008D7621">
        <w:t>g</w:t>
      </w:r>
      <w:r w:rsidR="00D93E63" w:rsidRPr="008D7621">
        <w:t>oods</w:t>
      </w:r>
      <w:r w:rsidR="004840E6" w:rsidRPr="008D7621">
        <w:t xml:space="preserve"> that are not specified export sanctioned goods</w:t>
      </w:r>
    </w:p>
    <w:p w:rsidR="00D93E63" w:rsidRPr="008D7621" w:rsidRDefault="00D93E63" w:rsidP="00D93E63">
      <w:pPr>
        <w:pStyle w:val="subsection"/>
      </w:pPr>
      <w:r w:rsidRPr="008D7621">
        <w:tab/>
        <w:t>(6)</w:t>
      </w:r>
      <w:r w:rsidRPr="008D7621">
        <w:tab/>
        <w:t>The Minister may grant a permit if:</w:t>
      </w:r>
    </w:p>
    <w:p w:rsidR="00D93E63" w:rsidRPr="008D7621" w:rsidRDefault="00D93E63" w:rsidP="00D93E63">
      <w:pPr>
        <w:pStyle w:val="paragraph"/>
      </w:pPr>
      <w:r w:rsidRPr="008D7621">
        <w:tab/>
        <w:t>(a)</w:t>
      </w:r>
      <w:r w:rsidRPr="008D7621">
        <w:tab/>
        <w:t xml:space="preserve">the sanctioned supply is a supply, sale or transfer of </w:t>
      </w:r>
      <w:r w:rsidR="000B4238" w:rsidRPr="008D7621">
        <w:t xml:space="preserve">export sanctioned </w:t>
      </w:r>
      <w:r w:rsidRPr="008D7621">
        <w:t xml:space="preserve">goods </w:t>
      </w:r>
      <w:r w:rsidR="00DF262F" w:rsidRPr="008D7621">
        <w:t xml:space="preserve">that are not </w:t>
      </w:r>
      <w:r w:rsidR="004840E6" w:rsidRPr="008D7621">
        <w:t>specified export sanctioned goods</w:t>
      </w:r>
      <w:r w:rsidRPr="008D7621">
        <w:t>; and</w:t>
      </w:r>
    </w:p>
    <w:p w:rsidR="00D93E63" w:rsidRPr="008D7621" w:rsidRDefault="00D93E63" w:rsidP="00D93E63">
      <w:pPr>
        <w:pStyle w:val="paragraph"/>
      </w:pPr>
      <w:r w:rsidRPr="008D7621">
        <w:tab/>
        <w:t>(b)</w:t>
      </w:r>
      <w:r w:rsidRPr="008D7621">
        <w:tab/>
      </w:r>
      <w:proofErr w:type="spellStart"/>
      <w:r w:rsidR="00863932" w:rsidRPr="008D7621">
        <w:t>subregulation</w:t>
      </w:r>
      <w:proofErr w:type="spellEnd"/>
      <w:r w:rsidR="008D7621" w:rsidRPr="008D7621">
        <w:t> </w:t>
      </w:r>
      <w:r w:rsidR="00863932" w:rsidRPr="008D7621">
        <w:t xml:space="preserve">(7), (8) or (9) </w:t>
      </w:r>
      <w:r w:rsidR="009A7469" w:rsidRPr="008D7621">
        <w:t>a</w:t>
      </w:r>
      <w:r w:rsidR="00D344FF" w:rsidRPr="008D7621">
        <w:t>pplies</w:t>
      </w:r>
      <w:r w:rsidR="00863932" w:rsidRPr="008D7621">
        <w:t>.</w:t>
      </w:r>
    </w:p>
    <w:p w:rsidR="00863932" w:rsidRPr="008D7621" w:rsidRDefault="00863932" w:rsidP="00863932">
      <w:pPr>
        <w:pStyle w:val="subsection"/>
      </w:pPr>
      <w:r w:rsidRPr="008D7621">
        <w:tab/>
        <w:t>(7)</w:t>
      </w:r>
      <w:r w:rsidRPr="008D7621">
        <w:tab/>
        <w:t xml:space="preserve">For the purposes of </w:t>
      </w:r>
      <w:r w:rsidR="008D7621" w:rsidRPr="008D7621">
        <w:t>paragraph (</w:t>
      </w:r>
      <w:r w:rsidRPr="008D7621">
        <w:t xml:space="preserve">6)(b), this 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="009A7469" w:rsidRPr="008D7621">
        <w:t>applies</w:t>
      </w:r>
      <w:r w:rsidR="00D344FF" w:rsidRPr="008D7621">
        <w:t xml:space="preserve"> </w:t>
      </w:r>
      <w:r w:rsidR="009A7469" w:rsidRPr="008D7621">
        <w:t xml:space="preserve">if the Minister is </w:t>
      </w:r>
      <w:r w:rsidR="00EF013C" w:rsidRPr="008D7621">
        <w:t xml:space="preserve">reasonably </w:t>
      </w:r>
      <w:r w:rsidR="009A7469" w:rsidRPr="008D7621">
        <w:t xml:space="preserve">satisfied that </w:t>
      </w:r>
      <w:r w:rsidRPr="008D7621">
        <w:t>the goods are not goods that could directly contribute to the development of the operational capabilities of:</w:t>
      </w:r>
    </w:p>
    <w:p w:rsidR="00863932" w:rsidRPr="008D7621" w:rsidRDefault="00863932" w:rsidP="00863932">
      <w:pPr>
        <w:pStyle w:val="paragraph"/>
      </w:pPr>
      <w:r w:rsidRPr="008D7621">
        <w:tab/>
        <w:t>(a</w:t>
      </w:r>
      <w:r w:rsidR="00D93E63" w:rsidRPr="008D7621">
        <w:t>)</w:t>
      </w:r>
      <w:r w:rsidR="00D93E63" w:rsidRPr="008D7621">
        <w:tab/>
        <w:t xml:space="preserve">the armed forces of the </w:t>
      </w:r>
      <w:proofErr w:type="spellStart"/>
      <w:r w:rsidR="00D93E63" w:rsidRPr="008D7621">
        <w:t>DPRK</w:t>
      </w:r>
      <w:proofErr w:type="spellEnd"/>
      <w:r w:rsidRPr="008D7621">
        <w:t>; or</w:t>
      </w:r>
    </w:p>
    <w:p w:rsidR="00D93E63" w:rsidRPr="008D7621" w:rsidRDefault="00863932" w:rsidP="00863932">
      <w:pPr>
        <w:pStyle w:val="paragraph"/>
      </w:pPr>
      <w:r w:rsidRPr="008D7621">
        <w:tab/>
        <w:t>(b)</w:t>
      </w:r>
      <w:r w:rsidRPr="008D7621">
        <w:tab/>
        <w:t>t</w:t>
      </w:r>
      <w:r w:rsidR="00D93E63" w:rsidRPr="008D7621">
        <w:t>he armed forces of a M</w:t>
      </w:r>
      <w:r w:rsidRPr="008D7621">
        <w:t xml:space="preserve">ember State outside the </w:t>
      </w:r>
      <w:proofErr w:type="spellStart"/>
      <w:r w:rsidRPr="008D7621">
        <w:t>DPRK</w:t>
      </w:r>
      <w:proofErr w:type="spellEnd"/>
      <w:r w:rsidR="00A02A7C" w:rsidRPr="008D7621">
        <w:t>.</w:t>
      </w:r>
    </w:p>
    <w:p w:rsidR="009A7469" w:rsidRPr="008D7621" w:rsidRDefault="00455692" w:rsidP="00455692">
      <w:pPr>
        <w:pStyle w:val="subsection"/>
      </w:pPr>
      <w:r w:rsidRPr="008D7621">
        <w:tab/>
        <w:t>(</w:t>
      </w:r>
      <w:r w:rsidR="00863932" w:rsidRPr="008D7621">
        <w:t>8</w:t>
      </w:r>
      <w:r w:rsidRPr="008D7621">
        <w:t>)</w:t>
      </w:r>
      <w:r w:rsidRPr="008D7621">
        <w:tab/>
        <w:t xml:space="preserve">For </w:t>
      </w:r>
      <w:r w:rsidR="000109C1" w:rsidRPr="008D7621">
        <w:t xml:space="preserve">the purposes of </w:t>
      </w:r>
      <w:r w:rsidR="008D7621" w:rsidRPr="008D7621">
        <w:t>paragraph (</w:t>
      </w:r>
      <w:r w:rsidR="00863932" w:rsidRPr="008D7621">
        <w:t>6)(b)</w:t>
      </w:r>
      <w:r w:rsidRPr="008D7621">
        <w:t xml:space="preserve">, </w:t>
      </w:r>
      <w:r w:rsidR="000D0100" w:rsidRPr="008D7621">
        <w:t xml:space="preserve">this </w:t>
      </w:r>
      <w:proofErr w:type="spellStart"/>
      <w:r w:rsidR="000D0100" w:rsidRPr="008D7621">
        <w:t>subregulation</w:t>
      </w:r>
      <w:proofErr w:type="spellEnd"/>
      <w:r w:rsidR="008D7621" w:rsidRPr="008D7621">
        <w:t> </w:t>
      </w:r>
      <w:r w:rsidR="009A7469" w:rsidRPr="008D7621">
        <w:t>applies</w:t>
      </w:r>
      <w:r w:rsidR="00D344FF" w:rsidRPr="008D7621">
        <w:t xml:space="preserve"> </w:t>
      </w:r>
      <w:r w:rsidR="009A7469" w:rsidRPr="008D7621">
        <w:t>if</w:t>
      </w:r>
      <w:r w:rsidRPr="008D7621">
        <w:t>:</w:t>
      </w:r>
    </w:p>
    <w:p w:rsidR="009A7469" w:rsidRPr="008D7621" w:rsidRDefault="000D0100" w:rsidP="000D0100">
      <w:pPr>
        <w:pStyle w:val="paragraph"/>
      </w:pPr>
      <w:r w:rsidRPr="008D7621">
        <w:tab/>
        <w:t>(a</w:t>
      </w:r>
      <w:r w:rsidR="00D93E63" w:rsidRPr="008D7621">
        <w:t>)</w:t>
      </w:r>
      <w:r w:rsidR="00D93E63" w:rsidRPr="008D7621">
        <w:tab/>
      </w:r>
      <w:r w:rsidR="009A7469" w:rsidRPr="008D7621">
        <w:t xml:space="preserve">the Minister is </w:t>
      </w:r>
      <w:r w:rsidR="00EF013C" w:rsidRPr="008D7621">
        <w:t xml:space="preserve">reasonably </w:t>
      </w:r>
      <w:r w:rsidR="009A7469" w:rsidRPr="008D7621">
        <w:t>satisfied that:</w:t>
      </w:r>
    </w:p>
    <w:p w:rsidR="00D93E63" w:rsidRPr="008D7621" w:rsidRDefault="009A7469" w:rsidP="009A7469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</w:r>
      <w:r w:rsidR="00D93E63" w:rsidRPr="008D7621">
        <w:t xml:space="preserve">the </w:t>
      </w:r>
      <w:r w:rsidR="00455692" w:rsidRPr="008D7621">
        <w:t xml:space="preserve">goods are </w:t>
      </w:r>
      <w:r w:rsidR="00D93E63" w:rsidRPr="008D7621">
        <w:t xml:space="preserve">being </w:t>
      </w:r>
      <w:r w:rsidR="00731183" w:rsidRPr="008D7621">
        <w:t xml:space="preserve">supplied, sold, or transferred </w:t>
      </w:r>
      <w:r w:rsidR="00D93E63" w:rsidRPr="008D7621">
        <w:t xml:space="preserve">for humanitarian purposes or exclusively for the livelihood of the </w:t>
      </w:r>
      <w:proofErr w:type="spellStart"/>
      <w:r w:rsidR="00455692" w:rsidRPr="008D7621">
        <w:t>DPRK</w:t>
      </w:r>
      <w:proofErr w:type="spellEnd"/>
      <w:r w:rsidR="00D93E63" w:rsidRPr="008D7621">
        <w:t>;</w:t>
      </w:r>
      <w:r w:rsidRPr="008D7621">
        <w:t xml:space="preserve"> and</w:t>
      </w:r>
    </w:p>
    <w:p w:rsidR="00D93E63" w:rsidRPr="008D7621" w:rsidRDefault="009A7469" w:rsidP="009A7469">
      <w:pPr>
        <w:pStyle w:val="paragraphsub"/>
      </w:pPr>
      <w:r w:rsidRPr="008D7621">
        <w:tab/>
        <w:t>(ii)</w:t>
      </w:r>
      <w:r w:rsidRPr="008D7621">
        <w:tab/>
      </w:r>
      <w:r w:rsidR="00D93E63" w:rsidRPr="008D7621">
        <w:t xml:space="preserve">the </w:t>
      </w:r>
      <w:r w:rsidR="00455692" w:rsidRPr="008D7621">
        <w:t>goods</w:t>
      </w:r>
      <w:r w:rsidR="00D93E63" w:rsidRPr="008D7621">
        <w:t xml:space="preserve"> will not be used by a person or entity in the </w:t>
      </w:r>
      <w:proofErr w:type="spellStart"/>
      <w:r w:rsidR="00455692" w:rsidRPr="008D7621">
        <w:t>DPRK</w:t>
      </w:r>
      <w:proofErr w:type="spellEnd"/>
      <w:r w:rsidR="00455692" w:rsidRPr="008D7621">
        <w:t xml:space="preserve"> </w:t>
      </w:r>
      <w:r w:rsidR="00D93E63" w:rsidRPr="008D7621">
        <w:t>to generate revenue;</w:t>
      </w:r>
      <w:r w:rsidRPr="008D7621">
        <w:t xml:space="preserve"> and</w:t>
      </w:r>
    </w:p>
    <w:p w:rsidR="00D93E63" w:rsidRPr="008D7621" w:rsidRDefault="009A7469" w:rsidP="009A7469">
      <w:pPr>
        <w:pStyle w:val="paragraphsub"/>
      </w:pPr>
      <w:r w:rsidRPr="008D7621">
        <w:tab/>
        <w:t>(iii)</w:t>
      </w:r>
      <w:r w:rsidRPr="008D7621">
        <w:tab/>
      </w:r>
      <w:r w:rsidR="00D93E63" w:rsidRPr="008D7621">
        <w:t xml:space="preserve">the </w:t>
      </w:r>
      <w:r w:rsidR="00455692" w:rsidRPr="008D7621">
        <w:t>goods do</w:t>
      </w:r>
      <w:r w:rsidR="00D93E63" w:rsidRPr="008D7621">
        <w:t xml:space="preserve"> not relate to any activity prohibited by Resolution 1718, Resolution 1874, Resolution 2087, Resolution 2094</w:t>
      </w:r>
      <w:r w:rsidR="00D9349C" w:rsidRPr="008D7621">
        <w:t>,</w:t>
      </w:r>
      <w:r w:rsidR="00D93E63" w:rsidRPr="008D7621">
        <w:t xml:space="preserve"> Resolution 2270</w:t>
      </w:r>
      <w:r w:rsidR="00FA386C" w:rsidRPr="008D7621">
        <w:t xml:space="preserve"> or any other r</w:t>
      </w:r>
      <w:r w:rsidR="00D93E63" w:rsidRPr="008D7621">
        <w:t>esolution of the Security Council</w:t>
      </w:r>
      <w:r w:rsidR="00D9349C" w:rsidRPr="008D7621">
        <w:t xml:space="preserve"> relating to the </w:t>
      </w:r>
      <w:proofErr w:type="spellStart"/>
      <w:r w:rsidR="00D9349C" w:rsidRPr="008D7621">
        <w:t>DPRK</w:t>
      </w:r>
      <w:proofErr w:type="spellEnd"/>
      <w:r w:rsidR="00D9349C" w:rsidRPr="008D7621">
        <w:t xml:space="preserve"> (a </w:t>
      </w:r>
      <w:r w:rsidR="00D9349C" w:rsidRPr="008D7621">
        <w:rPr>
          <w:b/>
          <w:i/>
        </w:rPr>
        <w:t>prohibited activity</w:t>
      </w:r>
      <w:r w:rsidR="00D9349C" w:rsidRPr="008D7621">
        <w:t>)</w:t>
      </w:r>
      <w:r w:rsidR="00D93E63" w:rsidRPr="008D7621">
        <w:t>;</w:t>
      </w:r>
      <w:r w:rsidRPr="008D7621">
        <w:t xml:space="preserve"> and</w:t>
      </w:r>
    </w:p>
    <w:p w:rsidR="00D93E63" w:rsidRPr="008D7621" w:rsidRDefault="000D0100" w:rsidP="000D0100">
      <w:pPr>
        <w:pStyle w:val="paragraph"/>
      </w:pPr>
      <w:r w:rsidRPr="008D7621">
        <w:tab/>
        <w:t>(</w:t>
      </w:r>
      <w:r w:rsidR="009A7469" w:rsidRPr="008D7621">
        <w:t>b</w:t>
      </w:r>
      <w:r w:rsidR="00D93E63" w:rsidRPr="008D7621">
        <w:t>)</w:t>
      </w:r>
      <w:r w:rsidR="00D93E63" w:rsidRPr="008D7621">
        <w:tab/>
        <w:t xml:space="preserve">the Committee has been notified of the </w:t>
      </w:r>
      <w:r w:rsidR="00E27A89" w:rsidRPr="008D7621">
        <w:t xml:space="preserve">sanctioned supply </w:t>
      </w:r>
      <w:r w:rsidR="00D93E63" w:rsidRPr="008D7621">
        <w:t>in advance;</w:t>
      </w:r>
      <w:r w:rsidR="00D344FF" w:rsidRPr="008D7621">
        <w:t xml:space="preserve"> and</w:t>
      </w:r>
    </w:p>
    <w:p w:rsidR="000D0100" w:rsidRPr="008D7621" w:rsidRDefault="000D0100" w:rsidP="000D0100">
      <w:pPr>
        <w:pStyle w:val="paragraph"/>
      </w:pPr>
      <w:r w:rsidRPr="008D7621">
        <w:tab/>
      </w:r>
      <w:r w:rsidR="009A7469" w:rsidRPr="008D7621">
        <w:t>(c</w:t>
      </w:r>
      <w:r w:rsidR="00D93E63" w:rsidRPr="008D7621">
        <w:t>)</w:t>
      </w:r>
      <w:r w:rsidR="00D93E63" w:rsidRPr="008D7621">
        <w:tab/>
        <w:t xml:space="preserve">the Committee has been informed of measures taken </w:t>
      </w:r>
      <w:r w:rsidRPr="008D7621">
        <w:t>to prevent the following:</w:t>
      </w:r>
    </w:p>
    <w:p w:rsidR="00D93E63" w:rsidRPr="008D7621" w:rsidRDefault="000D0100" w:rsidP="000D0100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 xml:space="preserve">the diversion of the goods for </w:t>
      </w:r>
      <w:r w:rsidR="00D93E63" w:rsidRPr="008D7621">
        <w:t>purposes</w:t>
      </w:r>
      <w:r w:rsidRPr="008D7621">
        <w:t xml:space="preserve"> other than the purposes mentioned in </w:t>
      </w:r>
      <w:r w:rsidR="008D7621" w:rsidRPr="008D7621">
        <w:t>subparagraph (</w:t>
      </w:r>
      <w:r w:rsidRPr="008D7621">
        <w:t>a)</w:t>
      </w:r>
      <w:r w:rsidR="009A7469" w:rsidRPr="008D7621">
        <w:t>(</w:t>
      </w:r>
      <w:proofErr w:type="spellStart"/>
      <w:r w:rsidR="009A7469" w:rsidRPr="008D7621">
        <w:t>i</w:t>
      </w:r>
      <w:proofErr w:type="spellEnd"/>
      <w:r w:rsidR="009A7469" w:rsidRPr="008D7621">
        <w:t>)</w:t>
      </w:r>
      <w:r w:rsidRPr="008D7621">
        <w:t>;</w:t>
      </w:r>
    </w:p>
    <w:p w:rsidR="000D0100" w:rsidRPr="008D7621" w:rsidRDefault="000D0100" w:rsidP="000D0100">
      <w:pPr>
        <w:pStyle w:val="paragraphsub"/>
      </w:pPr>
      <w:r w:rsidRPr="008D7621">
        <w:tab/>
        <w:t>(ii)</w:t>
      </w:r>
      <w:r w:rsidRPr="008D7621">
        <w:tab/>
        <w:t xml:space="preserve">the use of the goods </w:t>
      </w:r>
      <w:r w:rsidR="009137EC" w:rsidRPr="008D7621">
        <w:t xml:space="preserve">by a person or entity in the </w:t>
      </w:r>
      <w:proofErr w:type="spellStart"/>
      <w:r w:rsidR="009137EC" w:rsidRPr="008D7621">
        <w:t>DPRK</w:t>
      </w:r>
      <w:proofErr w:type="spellEnd"/>
      <w:r w:rsidR="009137EC" w:rsidRPr="008D7621">
        <w:t xml:space="preserve"> to generate revenue</w:t>
      </w:r>
      <w:r w:rsidR="0043086C" w:rsidRPr="008D7621">
        <w:t>;</w:t>
      </w:r>
    </w:p>
    <w:p w:rsidR="009137EC" w:rsidRPr="008D7621" w:rsidRDefault="009137EC" w:rsidP="000D0100">
      <w:pPr>
        <w:pStyle w:val="paragraphsub"/>
      </w:pPr>
      <w:r w:rsidRPr="008D7621">
        <w:tab/>
        <w:t>(iii)</w:t>
      </w:r>
      <w:r w:rsidRPr="008D7621">
        <w:tab/>
        <w:t>the use of the goods in relation to a prohibited activity.</w:t>
      </w:r>
    </w:p>
    <w:p w:rsidR="000D0100" w:rsidRPr="008D7621" w:rsidRDefault="000D0100" w:rsidP="000D0100">
      <w:pPr>
        <w:pStyle w:val="subsection"/>
      </w:pPr>
      <w:r w:rsidRPr="008D7621">
        <w:tab/>
        <w:t>(</w:t>
      </w:r>
      <w:r w:rsidR="00863932" w:rsidRPr="008D7621">
        <w:t>9</w:t>
      </w:r>
      <w:r w:rsidRPr="008D7621">
        <w:t>)</w:t>
      </w:r>
      <w:r w:rsidRPr="008D7621">
        <w:tab/>
        <w:t xml:space="preserve">For the purposes of </w:t>
      </w:r>
      <w:r w:rsidR="008D7621" w:rsidRPr="008D7621">
        <w:t>paragraph (</w:t>
      </w:r>
      <w:r w:rsidR="00863932" w:rsidRPr="008D7621">
        <w:t>6)(b)</w:t>
      </w:r>
      <w:r w:rsidRPr="008D7621">
        <w:t xml:space="preserve">, this 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="00C23B6B" w:rsidRPr="008D7621">
        <w:t>applies</w:t>
      </w:r>
      <w:r w:rsidR="00D344FF" w:rsidRPr="008D7621">
        <w:t xml:space="preserve"> </w:t>
      </w:r>
      <w:r w:rsidR="00C23B6B" w:rsidRPr="008D7621">
        <w:t>if</w:t>
      </w:r>
      <w:r w:rsidRPr="008D7621">
        <w:t>:</w:t>
      </w:r>
    </w:p>
    <w:p w:rsidR="003C74B7" w:rsidRPr="008D7621" w:rsidRDefault="000D0100" w:rsidP="000D0100">
      <w:pPr>
        <w:pStyle w:val="paragraph"/>
      </w:pPr>
      <w:r w:rsidRPr="008D7621">
        <w:tab/>
        <w:t>(a</w:t>
      </w:r>
      <w:r w:rsidR="003C74B7" w:rsidRPr="008D7621">
        <w:t>)</w:t>
      </w:r>
      <w:r w:rsidR="003C74B7" w:rsidRPr="008D7621">
        <w:tab/>
        <w:t>t</w:t>
      </w:r>
      <w:r w:rsidR="00D93E63" w:rsidRPr="008D7621">
        <w:t xml:space="preserve">he Committee has been notified of the </w:t>
      </w:r>
      <w:r w:rsidR="00E27A89" w:rsidRPr="008D7621">
        <w:t>sanctioned supply</w:t>
      </w:r>
      <w:r w:rsidR="003C74B7" w:rsidRPr="008D7621">
        <w:t>;</w:t>
      </w:r>
      <w:r w:rsidR="00D344FF" w:rsidRPr="008D7621">
        <w:t xml:space="preserve"> and</w:t>
      </w:r>
    </w:p>
    <w:p w:rsidR="00D93E63" w:rsidRPr="008D7621" w:rsidRDefault="000D0100" w:rsidP="000D0100">
      <w:pPr>
        <w:pStyle w:val="paragraph"/>
      </w:pPr>
      <w:r w:rsidRPr="008D7621">
        <w:tab/>
        <w:t>(b</w:t>
      </w:r>
      <w:r w:rsidR="003C74B7" w:rsidRPr="008D7621">
        <w:t>)</w:t>
      </w:r>
      <w:r w:rsidR="003C74B7" w:rsidRPr="008D7621">
        <w:tab/>
      </w:r>
      <w:r w:rsidR="00D93E63" w:rsidRPr="008D7621">
        <w:t xml:space="preserve">the Committee has determined that </w:t>
      </w:r>
      <w:r w:rsidR="002629E1" w:rsidRPr="008D7621">
        <w:t>the sanctioned supply</w:t>
      </w:r>
      <w:r w:rsidR="00D93E63" w:rsidRPr="008D7621">
        <w:t xml:space="preserve"> would not be contrary to the objectives of Resolution 1718, Resolution 1874, Resolution 2087, Resolution 2094</w:t>
      </w:r>
      <w:r w:rsidR="00D9349C" w:rsidRPr="008D7621">
        <w:t>,</w:t>
      </w:r>
      <w:r w:rsidR="00D93E63" w:rsidRPr="008D7621">
        <w:t xml:space="preserve"> Resolution 2270</w:t>
      </w:r>
      <w:r w:rsidR="00FA386C" w:rsidRPr="008D7621">
        <w:t xml:space="preserve"> or any other r</w:t>
      </w:r>
      <w:r w:rsidR="00D93E63" w:rsidRPr="008D7621">
        <w:t>esolution of the Security Council</w:t>
      </w:r>
      <w:r w:rsidR="00D9349C" w:rsidRPr="008D7621">
        <w:t xml:space="preserve"> relating to the </w:t>
      </w:r>
      <w:proofErr w:type="spellStart"/>
      <w:r w:rsidR="00D9349C" w:rsidRPr="008D7621">
        <w:t>DPRK</w:t>
      </w:r>
      <w:proofErr w:type="spellEnd"/>
      <w:r w:rsidR="00D93E63" w:rsidRPr="008D7621">
        <w:t>.</w:t>
      </w:r>
    </w:p>
    <w:p w:rsidR="00D93BCD" w:rsidRPr="008D7621" w:rsidRDefault="00514F5C" w:rsidP="00164EC0">
      <w:pPr>
        <w:pStyle w:val="ItemHead"/>
      </w:pPr>
      <w:r w:rsidRPr="008D7621">
        <w:t>25</w:t>
      </w:r>
      <w:r w:rsidR="003E21B3" w:rsidRPr="008D7621">
        <w:t xml:space="preserve">  Regulation</w:t>
      </w:r>
      <w:r w:rsidR="008D7621" w:rsidRPr="008D7621">
        <w:t> </w:t>
      </w:r>
      <w:r w:rsidR="003E21B3" w:rsidRPr="008D7621">
        <w:t>14C</w:t>
      </w:r>
    </w:p>
    <w:p w:rsidR="00D93BCD" w:rsidRPr="008D7621" w:rsidRDefault="003E21B3" w:rsidP="00D93BCD">
      <w:pPr>
        <w:pStyle w:val="Item"/>
      </w:pPr>
      <w:r w:rsidRPr="008D7621">
        <w:t>Repeal the regulation.</w:t>
      </w:r>
    </w:p>
    <w:p w:rsidR="003E21B3" w:rsidRPr="008D7621" w:rsidRDefault="00514F5C" w:rsidP="003E21B3">
      <w:pPr>
        <w:pStyle w:val="ItemHead"/>
      </w:pPr>
      <w:r w:rsidRPr="008D7621">
        <w:t>26</w:t>
      </w:r>
      <w:r w:rsidR="003E21B3" w:rsidRPr="008D7621">
        <w:t xml:space="preserve">  Regulation</w:t>
      </w:r>
      <w:r w:rsidR="008D7621" w:rsidRPr="008D7621">
        <w:t> </w:t>
      </w:r>
      <w:r w:rsidR="003E21B3" w:rsidRPr="008D7621">
        <w:t>14D (heading)</w:t>
      </w:r>
    </w:p>
    <w:p w:rsidR="003E21B3" w:rsidRPr="008D7621" w:rsidRDefault="003E21B3" w:rsidP="003E21B3">
      <w:pPr>
        <w:pStyle w:val="Item"/>
      </w:pPr>
      <w:r w:rsidRPr="008D7621">
        <w:t>Repeal the heading, substitute:</w:t>
      </w:r>
    </w:p>
    <w:p w:rsidR="003E21B3" w:rsidRPr="008D7621" w:rsidRDefault="003E21B3" w:rsidP="003E21B3">
      <w:pPr>
        <w:pStyle w:val="ActHead5"/>
      </w:pPr>
      <w:bookmarkStart w:id="11" w:name="_Toc512934071"/>
      <w:r w:rsidRPr="008D7621">
        <w:rPr>
          <w:rStyle w:val="CharSectno"/>
        </w:rPr>
        <w:lastRenderedPageBreak/>
        <w:t>14D</w:t>
      </w:r>
      <w:r w:rsidRPr="008D7621">
        <w:t xml:space="preserve">  Permit for import sanctioned goods—coal</w:t>
      </w:r>
      <w:bookmarkEnd w:id="11"/>
    </w:p>
    <w:p w:rsidR="003E21B3" w:rsidRPr="008D7621" w:rsidRDefault="00514F5C" w:rsidP="003E21B3">
      <w:pPr>
        <w:pStyle w:val="ItemHead"/>
      </w:pPr>
      <w:r w:rsidRPr="008D7621">
        <w:t>27</w:t>
      </w:r>
      <w:r w:rsidR="003E21B3" w:rsidRPr="008D7621">
        <w:t xml:space="preserve">  Regulation</w:t>
      </w:r>
      <w:r w:rsidR="008D7621" w:rsidRPr="008D7621">
        <w:t> </w:t>
      </w:r>
      <w:r w:rsidR="003E21B3" w:rsidRPr="008D7621">
        <w:t>14DA (heading)</w:t>
      </w:r>
    </w:p>
    <w:p w:rsidR="003E21B3" w:rsidRPr="008D7621" w:rsidRDefault="003E21B3" w:rsidP="003E21B3">
      <w:pPr>
        <w:pStyle w:val="Item"/>
      </w:pPr>
      <w:r w:rsidRPr="008D7621">
        <w:t>Repeal the heading, substitute:</w:t>
      </w:r>
    </w:p>
    <w:p w:rsidR="003E21B3" w:rsidRPr="008D7621" w:rsidRDefault="003E21B3" w:rsidP="003E21B3">
      <w:pPr>
        <w:pStyle w:val="ActHead5"/>
      </w:pPr>
      <w:bookmarkStart w:id="12" w:name="_Toc512934072"/>
      <w:r w:rsidRPr="008D7621">
        <w:rPr>
          <w:rStyle w:val="CharSectno"/>
        </w:rPr>
        <w:t>14DA</w:t>
      </w:r>
      <w:r w:rsidRPr="008D7621">
        <w:t xml:space="preserve">  Permit for import sanctioned goods—statues or textiles</w:t>
      </w:r>
      <w:bookmarkEnd w:id="12"/>
    </w:p>
    <w:p w:rsidR="003E21B3" w:rsidRPr="008D7621" w:rsidRDefault="00514F5C" w:rsidP="003E21B3">
      <w:pPr>
        <w:pStyle w:val="ItemHead"/>
      </w:pPr>
      <w:r w:rsidRPr="008D7621">
        <w:t>28</w:t>
      </w:r>
      <w:r w:rsidR="003E21B3" w:rsidRPr="008D7621">
        <w:t xml:space="preserve">  After regulation</w:t>
      </w:r>
      <w:r w:rsidR="008D7621" w:rsidRPr="008D7621">
        <w:t> </w:t>
      </w:r>
      <w:r w:rsidR="003E21B3" w:rsidRPr="008D7621">
        <w:t>14DA</w:t>
      </w:r>
    </w:p>
    <w:p w:rsidR="003E21B3" w:rsidRPr="008D7621" w:rsidRDefault="003E21B3" w:rsidP="003E21B3">
      <w:pPr>
        <w:pStyle w:val="Item"/>
      </w:pPr>
      <w:r w:rsidRPr="008D7621">
        <w:t>Insert:</w:t>
      </w:r>
    </w:p>
    <w:p w:rsidR="003E21B3" w:rsidRPr="008D7621" w:rsidRDefault="003E21B3" w:rsidP="003E21B3">
      <w:pPr>
        <w:pStyle w:val="ActHead5"/>
      </w:pPr>
      <w:bookmarkStart w:id="13" w:name="_Toc512934073"/>
      <w:r w:rsidRPr="008D7621">
        <w:rPr>
          <w:rStyle w:val="CharSectno"/>
        </w:rPr>
        <w:t>14DB</w:t>
      </w:r>
      <w:r w:rsidRPr="008D7621">
        <w:t xml:space="preserve">  Permit for import sanctioned goods—</w:t>
      </w:r>
      <w:r w:rsidR="000B4238" w:rsidRPr="008D7621">
        <w:t xml:space="preserve">import sanctioned </w:t>
      </w:r>
      <w:r w:rsidRPr="008D7621">
        <w:t>goods</w:t>
      </w:r>
      <w:r w:rsidR="004840E6" w:rsidRPr="008D7621">
        <w:t xml:space="preserve"> </w:t>
      </w:r>
      <w:r w:rsidR="00DF1E7B" w:rsidRPr="008D7621">
        <w:t xml:space="preserve">that are not </w:t>
      </w:r>
      <w:r w:rsidR="004840E6" w:rsidRPr="008D7621">
        <w:t>specified import sanctioned goods</w:t>
      </w:r>
      <w:bookmarkEnd w:id="13"/>
    </w:p>
    <w:p w:rsidR="003E21B3" w:rsidRPr="008D7621" w:rsidRDefault="003E21B3" w:rsidP="003E21B3">
      <w:pPr>
        <w:pStyle w:val="subsection"/>
      </w:pPr>
      <w:r w:rsidRPr="008D7621">
        <w:tab/>
        <w:t>(1)</w:t>
      </w:r>
      <w:r w:rsidRPr="008D7621">
        <w:tab/>
        <w:t xml:space="preserve">The Minister may grant a person a permit authorising the procurement, receipt or transport of </w:t>
      </w:r>
      <w:r w:rsidR="000B4238" w:rsidRPr="008D7621">
        <w:t xml:space="preserve">import sanctioned </w:t>
      </w:r>
      <w:r w:rsidRPr="008D7621">
        <w:t xml:space="preserve">goods </w:t>
      </w:r>
      <w:r w:rsidR="00731183" w:rsidRPr="008D7621">
        <w:t xml:space="preserve">that are not </w:t>
      </w:r>
      <w:r w:rsidR="004840E6" w:rsidRPr="008D7621">
        <w:t>specified import sanctioned goods</w:t>
      </w:r>
      <w:r w:rsidRPr="008D7621">
        <w:t>.</w:t>
      </w:r>
    </w:p>
    <w:p w:rsidR="003E21B3" w:rsidRPr="008D7621" w:rsidRDefault="003E21B3" w:rsidP="003E21B3">
      <w:pPr>
        <w:pStyle w:val="notetext"/>
      </w:pPr>
      <w:r w:rsidRPr="008D7621">
        <w:t>Note:</w:t>
      </w:r>
      <w:r w:rsidRPr="008D7621">
        <w:tab/>
        <w:t>Section</w:t>
      </w:r>
      <w:r w:rsidR="008D7621" w:rsidRPr="008D7621">
        <w:t> </w:t>
      </w:r>
      <w:r w:rsidRPr="008D7621">
        <w:t>13A of the Act applies to a permit granted by the Minister under this regulation.</w:t>
      </w:r>
    </w:p>
    <w:p w:rsidR="003E21B3" w:rsidRPr="008D7621" w:rsidRDefault="00125DC7" w:rsidP="003E21B3">
      <w:pPr>
        <w:pStyle w:val="subsection"/>
      </w:pPr>
      <w:r w:rsidRPr="008D7621">
        <w:tab/>
        <w:t>(</w:t>
      </w:r>
      <w:r w:rsidR="003E21B3" w:rsidRPr="008D7621">
        <w:t>2)</w:t>
      </w:r>
      <w:r w:rsidR="003E21B3" w:rsidRPr="008D7621">
        <w:tab/>
        <w:t>The Minister may grant a permit if</w:t>
      </w:r>
      <w:r w:rsidR="0071591D" w:rsidRPr="008D7621">
        <w:t xml:space="preserve"> </w:t>
      </w:r>
      <w:proofErr w:type="spellStart"/>
      <w:r w:rsidR="0071591D" w:rsidRPr="008D7621">
        <w:t>subregulation</w:t>
      </w:r>
      <w:proofErr w:type="spellEnd"/>
      <w:r w:rsidR="008D7621" w:rsidRPr="008D7621">
        <w:t> </w:t>
      </w:r>
      <w:r w:rsidR="0071591D" w:rsidRPr="008D7621">
        <w:t>(3), (4) or (5) applies.</w:t>
      </w:r>
    </w:p>
    <w:p w:rsidR="003E21B3" w:rsidRPr="008D7621" w:rsidRDefault="0071591D" w:rsidP="0071591D">
      <w:pPr>
        <w:pStyle w:val="subsection"/>
      </w:pPr>
      <w:r w:rsidRPr="008D7621">
        <w:tab/>
        <w:t>(3)</w:t>
      </w:r>
      <w:r w:rsidRPr="008D7621">
        <w:tab/>
      </w:r>
      <w:r w:rsidR="00BA61A9" w:rsidRPr="008D7621">
        <w:t xml:space="preserve">For the purposes of </w:t>
      </w:r>
      <w:proofErr w:type="spellStart"/>
      <w:r w:rsidR="00BA61A9" w:rsidRPr="008D7621">
        <w:t>subregulation</w:t>
      </w:r>
      <w:proofErr w:type="spellEnd"/>
      <w:r w:rsidR="008D7621" w:rsidRPr="008D7621">
        <w:t> </w:t>
      </w:r>
      <w:r w:rsidR="00BA61A9" w:rsidRPr="008D7621">
        <w:t>(2), t</w:t>
      </w:r>
      <w:r w:rsidRPr="008D7621">
        <w:t xml:space="preserve">his </w:t>
      </w:r>
      <w:proofErr w:type="spellStart"/>
      <w:r w:rsidRPr="008D7621">
        <w:t>subregulation</w:t>
      </w:r>
      <w:proofErr w:type="spellEnd"/>
      <w:r w:rsidR="008D7621" w:rsidRPr="008D7621">
        <w:t> </w:t>
      </w:r>
      <w:r w:rsidRPr="008D7621">
        <w:t xml:space="preserve">applies if </w:t>
      </w:r>
      <w:r w:rsidR="004115AA" w:rsidRPr="008D7621">
        <w:t>the Minister is</w:t>
      </w:r>
      <w:r w:rsidR="0069659A" w:rsidRPr="008D7621">
        <w:t xml:space="preserve"> reasonably</w:t>
      </w:r>
      <w:r w:rsidR="004115AA" w:rsidRPr="008D7621">
        <w:t xml:space="preserve"> satisfied </w:t>
      </w:r>
      <w:r w:rsidR="00125DC7" w:rsidRPr="008D7621">
        <w:t xml:space="preserve">that </w:t>
      </w:r>
      <w:r w:rsidR="003E21B3" w:rsidRPr="008D7621">
        <w:t>the goods are not goods that could directly contribute to the development of the operational capabilities of:</w:t>
      </w:r>
    </w:p>
    <w:p w:rsidR="003E21B3" w:rsidRPr="008D7621" w:rsidRDefault="0071591D" w:rsidP="0071591D">
      <w:pPr>
        <w:pStyle w:val="paragraph"/>
      </w:pPr>
      <w:r w:rsidRPr="008D7621">
        <w:tab/>
        <w:t>(a</w:t>
      </w:r>
      <w:r w:rsidR="003E21B3" w:rsidRPr="008D7621">
        <w:t>)</w:t>
      </w:r>
      <w:r w:rsidR="003E21B3" w:rsidRPr="008D7621">
        <w:tab/>
        <w:t xml:space="preserve">the armed forces of the </w:t>
      </w:r>
      <w:proofErr w:type="spellStart"/>
      <w:r w:rsidR="003E21B3" w:rsidRPr="008D7621">
        <w:t>DPRK</w:t>
      </w:r>
      <w:proofErr w:type="spellEnd"/>
      <w:r w:rsidR="003E21B3" w:rsidRPr="008D7621">
        <w:t>; or</w:t>
      </w:r>
    </w:p>
    <w:p w:rsidR="003E21B3" w:rsidRPr="008D7621" w:rsidRDefault="0071591D" w:rsidP="0071591D">
      <w:pPr>
        <w:pStyle w:val="paragraph"/>
      </w:pPr>
      <w:r w:rsidRPr="008D7621">
        <w:tab/>
        <w:t>(b</w:t>
      </w:r>
      <w:r w:rsidR="003E21B3" w:rsidRPr="008D7621">
        <w:t>)</w:t>
      </w:r>
      <w:r w:rsidR="003E21B3" w:rsidRPr="008D7621">
        <w:tab/>
        <w:t>the armed forces of a M</w:t>
      </w:r>
      <w:r w:rsidRPr="008D7621">
        <w:t xml:space="preserve">ember State outside the </w:t>
      </w:r>
      <w:proofErr w:type="spellStart"/>
      <w:r w:rsidRPr="008D7621">
        <w:t>DPRK</w:t>
      </w:r>
      <w:proofErr w:type="spellEnd"/>
      <w:r w:rsidRPr="008D7621">
        <w:t>.</w:t>
      </w:r>
    </w:p>
    <w:p w:rsidR="0071591D" w:rsidRPr="008D7621" w:rsidRDefault="0071591D" w:rsidP="0071591D">
      <w:pPr>
        <w:pStyle w:val="subsection"/>
      </w:pPr>
      <w:r w:rsidRPr="008D7621">
        <w:tab/>
        <w:t>(4)</w:t>
      </w:r>
      <w:r w:rsidRPr="008D7621">
        <w:tab/>
      </w:r>
      <w:r w:rsidR="00BA61A9" w:rsidRPr="008D7621">
        <w:t xml:space="preserve">For the purposes of </w:t>
      </w:r>
      <w:proofErr w:type="spellStart"/>
      <w:r w:rsidR="00BA61A9" w:rsidRPr="008D7621">
        <w:t>subregulation</w:t>
      </w:r>
      <w:proofErr w:type="spellEnd"/>
      <w:r w:rsidR="008D7621" w:rsidRPr="008D7621">
        <w:t> </w:t>
      </w:r>
      <w:r w:rsidR="00BA61A9" w:rsidRPr="008D7621">
        <w:t xml:space="preserve">(2), this </w:t>
      </w:r>
      <w:proofErr w:type="spellStart"/>
      <w:r w:rsidR="00BA61A9" w:rsidRPr="008D7621">
        <w:t>subregulation</w:t>
      </w:r>
      <w:proofErr w:type="spellEnd"/>
      <w:r w:rsidR="008D7621" w:rsidRPr="008D7621">
        <w:t> </w:t>
      </w:r>
      <w:r w:rsidR="00BA61A9" w:rsidRPr="008D7621">
        <w:t>applies if</w:t>
      </w:r>
      <w:r w:rsidRPr="008D7621">
        <w:t>:</w:t>
      </w:r>
    </w:p>
    <w:p w:rsidR="003E21B3" w:rsidRPr="008D7621" w:rsidRDefault="0071591D" w:rsidP="003E21B3">
      <w:pPr>
        <w:pStyle w:val="paragraph"/>
      </w:pPr>
      <w:r w:rsidRPr="008D7621">
        <w:tab/>
        <w:t>(a</w:t>
      </w:r>
      <w:r w:rsidR="003E21B3" w:rsidRPr="008D7621">
        <w:t>)</w:t>
      </w:r>
      <w:r w:rsidR="003E21B3" w:rsidRPr="008D7621">
        <w:tab/>
      </w:r>
      <w:r w:rsidRPr="008D7621">
        <w:t xml:space="preserve">the Minister is </w:t>
      </w:r>
      <w:r w:rsidR="0069659A" w:rsidRPr="008D7621">
        <w:t xml:space="preserve">reasonably </w:t>
      </w:r>
      <w:r w:rsidRPr="008D7621">
        <w:t>satisfied that</w:t>
      </w:r>
      <w:r w:rsidR="003E21B3" w:rsidRPr="008D7621">
        <w:t>:</w:t>
      </w:r>
    </w:p>
    <w:p w:rsidR="003E21B3" w:rsidRPr="008D7621" w:rsidRDefault="003E21B3" w:rsidP="003E21B3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 xml:space="preserve">the goods are being </w:t>
      </w:r>
      <w:r w:rsidR="0069659A" w:rsidRPr="008D7621">
        <w:t xml:space="preserve">procured, received or transported </w:t>
      </w:r>
      <w:r w:rsidRPr="008D7621">
        <w:t xml:space="preserve">for humanitarian purposes or exclusively for the livelihood of the </w:t>
      </w:r>
      <w:proofErr w:type="spellStart"/>
      <w:r w:rsidRPr="008D7621">
        <w:t>DPRK</w:t>
      </w:r>
      <w:proofErr w:type="spellEnd"/>
      <w:r w:rsidRPr="008D7621">
        <w:t>;</w:t>
      </w:r>
      <w:r w:rsidR="00130476" w:rsidRPr="008D7621">
        <w:t xml:space="preserve"> and</w:t>
      </w:r>
    </w:p>
    <w:p w:rsidR="003E21B3" w:rsidRPr="008D7621" w:rsidRDefault="003E21B3" w:rsidP="003E21B3">
      <w:pPr>
        <w:pStyle w:val="paragraphsub"/>
      </w:pPr>
      <w:r w:rsidRPr="008D7621">
        <w:tab/>
        <w:t>(ii)</w:t>
      </w:r>
      <w:r w:rsidRPr="008D7621">
        <w:tab/>
        <w:t xml:space="preserve">the goods will not be used by a person or entity in the </w:t>
      </w:r>
      <w:proofErr w:type="spellStart"/>
      <w:r w:rsidRPr="008D7621">
        <w:t>DPRK</w:t>
      </w:r>
      <w:proofErr w:type="spellEnd"/>
      <w:r w:rsidRPr="008D7621">
        <w:t xml:space="preserve"> to generate revenue;</w:t>
      </w:r>
      <w:r w:rsidR="00130476" w:rsidRPr="008D7621">
        <w:t xml:space="preserve"> and</w:t>
      </w:r>
    </w:p>
    <w:p w:rsidR="003E21B3" w:rsidRPr="008D7621" w:rsidRDefault="003E21B3" w:rsidP="003E21B3">
      <w:pPr>
        <w:pStyle w:val="paragraphsub"/>
      </w:pPr>
      <w:r w:rsidRPr="008D7621">
        <w:tab/>
        <w:t>(iii)</w:t>
      </w:r>
      <w:r w:rsidRPr="008D7621">
        <w:tab/>
        <w:t>the goods do not relate to any activity prohibited by Resolution 1718, Resolution 1874, Resolution 2087, Resolution 2094</w:t>
      </w:r>
      <w:r w:rsidR="00D9349C" w:rsidRPr="008D7621">
        <w:t>,</w:t>
      </w:r>
      <w:r w:rsidRPr="008D7621">
        <w:t xml:space="preserve"> Resolution 2270 or any other </w:t>
      </w:r>
      <w:r w:rsidR="00FA386C" w:rsidRPr="008D7621">
        <w:t>r</w:t>
      </w:r>
      <w:r w:rsidRPr="008D7621">
        <w:t>esolution of the Security Council</w:t>
      </w:r>
      <w:r w:rsidR="00D9349C" w:rsidRPr="008D7621">
        <w:t xml:space="preserve"> relating to the </w:t>
      </w:r>
      <w:proofErr w:type="spellStart"/>
      <w:r w:rsidR="00D9349C" w:rsidRPr="008D7621">
        <w:t>DPRK</w:t>
      </w:r>
      <w:proofErr w:type="spellEnd"/>
      <w:r w:rsidR="00CF0974" w:rsidRPr="008D7621">
        <w:t xml:space="preserve"> (a </w:t>
      </w:r>
      <w:r w:rsidR="00CF0974" w:rsidRPr="008D7621">
        <w:rPr>
          <w:b/>
          <w:i/>
        </w:rPr>
        <w:t>prohibited activity</w:t>
      </w:r>
      <w:r w:rsidR="00CF0974" w:rsidRPr="008D7621">
        <w:t>)</w:t>
      </w:r>
      <w:r w:rsidRPr="008D7621">
        <w:t>;</w:t>
      </w:r>
      <w:r w:rsidR="0071591D" w:rsidRPr="008D7621">
        <w:t xml:space="preserve"> and</w:t>
      </w:r>
    </w:p>
    <w:p w:rsidR="003E21B3" w:rsidRPr="008D7621" w:rsidRDefault="0071591D" w:rsidP="0071591D">
      <w:pPr>
        <w:pStyle w:val="paragraph"/>
      </w:pPr>
      <w:r w:rsidRPr="008D7621">
        <w:tab/>
        <w:t>(b</w:t>
      </w:r>
      <w:r w:rsidR="003E21B3" w:rsidRPr="008D7621">
        <w:t>)</w:t>
      </w:r>
      <w:r w:rsidR="003E21B3" w:rsidRPr="008D7621">
        <w:tab/>
        <w:t>the Committee has been notified of the procurement, receipt or transport of the goods in advance;</w:t>
      </w:r>
      <w:r w:rsidRPr="008D7621">
        <w:t xml:space="preserve"> and</w:t>
      </w:r>
    </w:p>
    <w:p w:rsidR="003E21B3" w:rsidRPr="008D7621" w:rsidRDefault="0071591D" w:rsidP="0071591D">
      <w:pPr>
        <w:pStyle w:val="paragraph"/>
      </w:pPr>
      <w:r w:rsidRPr="008D7621">
        <w:tab/>
        <w:t>(c</w:t>
      </w:r>
      <w:r w:rsidR="003E21B3" w:rsidRPr="008D7621">
        <w:t>)</w:t>
      </w:r>
      <w:r w:rsidR="003E21B3" w:rsidRPr="008D7621">
        <w:tab/>
        <w:t>the Committee has been informed o</w:t>
      </w:r>
      <w:r w:rsidRPr="008D7621">
        <w:t>f measures taken to prevent</w:t>
      </w:r>
      <w:r w:rsidR="00126AAB" w:rsidRPr="008D7621">
        <w:t xml:space="preserve"> the following</w:t>
      </w:r>
      <w:r w:rsidRPr="008D7621">
        <w:t>:</w:t>
      </w:r>
    </w:p>
    <w:p w:rsidR="0071591D" w:rsidRPr="008D7621" w:rsidRDefault="0071591D" w:rsidP="0071591D">
      <w:pPr>
        <w:pStyle w:val="paragraphsub"/>
      </w:pPr>
      <w:r w:rsidRPr="008D7621">
        <w:tab/>
        <w:t>(</w:t>
      </w:r>
      <w:proofErr w:type="spellStart"/>
      <w:r w:rsidRPr="008D7621">
        <w:t>i</w:t>
      </w:r>
      <w:proofErr w:type="spellEnd"/>
      <w:r w:rsidRPr="008D7621">
        <w:t>)</w:t>
      </w:r>
      <w:r w:rsidRPr="008D7621">
        <w:tab/>
        <w:t xml:space="preserve">the diversion of the goods for purposes other than the purposes mentioned in </w:t>
      </w:r>
      <w:r w:rsidR="008D7621" w:rsidRPr="008D7621">
        <w:t>subparagraph (</w:t>
      </w:r>
      <w:r w:rsidR="0069659A" w:rsidRPr="008D7621">
        <w:t>a</w:t>
      </w:r>
      <w:r w:rsidRPr="008D7621">
        <w:t>)(</w:t>
      </w:r>
      <w:proofErr w:type="spellStart"/>
      <w:r w:rsidRPr="008D7621">
        <w:t>i</w:t>
      </w:r>
      <w:proofErr w:type="spellEnd"/>
      <w:r w:rsidRPr="008D7621">
        <w:t>);</w:t>
      </w:r>
    </w:p>
    <w:p w:rsidR="0071591D" w:rsidRPr="008D7621" w:rsidRDefault="0071591D" w:rsidP="0071591D">
      <w:pPr>
        <w:pStyle w:val="paragraphsub"/>
      </w:pPr>
      <w:r w:rsidRPr="008D7621">
        <w:tab/>
        <w:t>(ii)</w:t>
      </w:r>
      <w:r w:rsidRPr="008D7621">
        <w:tab/>
        <w:t xml:space="preserve">the use of the goods by a person or entity in </w:t>
      </w:r>
      <w:r w:rsidR="00126AAB" w:rsidRPr="008D7621">
        <w:t xml:space="preserve">the </w:t>
      </w:r>
      <w:proofErr w:type="spellStart"/>
      <w:r w:rsidR="00126AAB" w:rsidRPr="008D7621">
        <w:t>DPRK</w:t>
      </w:r>
      <w:proofErr w:type="spellEnd"/>
      <w:r w:rsidR="00126AAB" w:rsidRPr="008D7621">
        <w:t xml:space="preserve"> to generate revenue;</w:t>
      </w:r>
    </w:p>
    <w:p w:rsidR="0071591D" w:rsidRPr="008D7621" w:rsidRDefault="0071591D" w:rsidP="0071591D">
      <w:pPr>
        <w:pStyle w:val="paragraphsub"/>
      </w:pPr>
      <w:r w:rsidRPr="008D7621">
        <w:tab/>
        <w:t>(iii)</w:t>
      </w:r>
      <w:r w:rsidRPr="008D7621">
        <w:tab/>
        <w:t>the use of the goods in relation to a prohibited activity.</w:t>
      </w:r>
    </w:p>
    <w:p w:rsidR="003E21B3" w:rsidRPr="008D7621" w:rsidRDefault="0071591D" w:rsidP="0071591D">
      <w:pPr>
        <w:pStyle w:val="subsection"/>
      </w:pPr>
      <w:r w:rsidRPr="008D7621">
        <w:tab/>
        <w:t>(5)</w:t>
      </w:r>
      <w:r w:rsidRPr="008D7621">
        <w:tab/>
      </w:r>
      <w:r w:rsidR="00BA61A9" w:rsidRPr="008D7621">
        <w:t xml:space="preserve">For the purposes of </w:t>
      </w:r>
      <w:proofErr w:type="spellStart"/>
      <w:r w:rsidR="00BA61A9" w:rsidRPr="008D7621">
        <w:t>subregulation</w:t>
      </w:r>
      <w:proofErr w:type="spellEnd"/>
      <w:r w:rsidR="008D7621" w:rsidRPr="008D7621">
        <w:t> </w:t>
      </w:r>
      <w:r w:rsidR="00BA61A9" w:rsidRPr="008D7621">
        <w:t xml:space="preserve">(2), this </w:t>
      </w:r>
      <w:proofErr w:type="spellStart"/>
      <w:r w:rsidR="00BA61A9" w:rsidRPr="008D7621">
        <w:t>subregulation</w:t>
      </w:r>
      <w:proofErr w:type="spellEnd"/>
      <w:r w:rsidR="008D7621" w:rsidRPr="008D7621">
        <w:t> </w:t>
      </w:r>
      <w:r w:rsidR="00BA61A9" w:rsidRPr="008D7621">
        <w:t>applies if</w:t>
      </w:r>
      <w:r w:rsidRPr="008D7621">
        <w:t>:</w:t>
      </w:r>
    </w:p>
    <w:p w:rsidR="003E21B3" w:rsidRPr="008D7621" w:rsidRDefault="0071591D" w:rsidP="0071591D">
      <w:pPr>
        <w:pStyle w:val="paragraph"/>
      </w:pPr>
      <w:r w:rsidRPr="008D7621">
        <w:tab/>
        <w:t>(a</w:t>
      </w:r>
      <w:r w:rsidR="003E21B3" w:rsidRPr="008D7621">
        <w:t>)</w:t>
      </w:r>
      <w:r w:rsidR="003E21B3" w:rsidRPr="008D7621">
        <w:tab/>
        <w:t>the Committee has been notified of the procurement, receipt or transport of the goods;</w:t>
      </w:r>
      <w:r w:rsidRPr="008D7621">
        <w:t xml:space="preserve"> and</w:t>
      </w:r>
    </w:p>
    <w:p w:rsidR="003E21B3" w:rsidRPr="008D7621" w:rsidRDefault="0071591D" w:rsidP="0071591D">
      <w:pPr>
        <w:pStyle w:val="paragraph"/>
      </w:pPr>
      <w:r w:rsidRPr="008D7621">
        <w:lastRenderedPageBreak/>
        <w:tab/>
        <w:t>(b</w:t>
      </w:r>
      <w:r w:rsidR="003E21B3" w:rsidRPr="008D7621">
        <w:t>)</w:t>
      </w:r>
      <w:r w:rsidR="003E21B3" w:rsidRPr="008D7621">
        <w:tab/>
        <w:t>the Committee has determined that it would not be contrary to the objectives of Resolution 1718, Resolution 1874, Resolution 2087, Resolution 2094</w:t>
      </w:r>
      <w:r w:rsidR="00220CF3" w:rsidRPr="008D7621">
        <w:t>,</w:t>
      </w:r>
      <w:r w:rsidR="003E21B3" w:rsidRPr="008D7621">
        <w:t xml:space="preserve"> Resolution 2270</w:t>
      </w:r>
      <w:r w:rsidR="00FA386C" w:rsidRPr="008D7621">
        <w:t xml:space="preserve"> or any other r</w:t>
      </w:r>
      <w:r w:rsidR="003E21B3" w:rsidRPr="008D7621">
        <w:t>esolution of the Security Council</w:t>
      </w:r>
      <w:r w:rsidR="00220CF3" w:rsidRPr="008D7621">
        <w:t xml:space="preserve"> relating to the </w:t>
      </w:r>
      <w:proofErr w:type="spellStart"/>
      <w:r w:rsidR="00220CF3" w:rsidRPr="008D7621">
        <w:t>DPRK</w:t>
      </w:r>
      <w:proofErr w:type="spellEnd"/>
      <w:r w:rsidR="003E21B3" w:rsidRPr="008D7621">
        <w:t>.</w:t>
      </w:r>
    </w:p>
    <w:p w:rsidR="00164EC0" w:rsidRPr="008D7621" w:rsidRDefault="00514F5C" w:rsidP="00164EC0">
      <w:pPr>
        <w:pStyle w:val="ItemHead"/>
      </w:pPr>
      <w:r w:rsidRPr="008D7621">
        <w:t>29</w:t>
      </w:r>
      <w:r w:rsidR="00164EC0" w:rsidRPr="008D7621">
        <w:t xml:space="preserve">  </w:t>
      </w:r>
      <w:proofErr w:type="spellStart"/>
      <w:r w:rsidR="00164EC0" w:rsidRPr="008D7621">
        <w:t>Subregulation</w:t>
      </w:r>
      <w:proofErr w:type="spellEnd"/>
      <w:r w:rsidR="008D7621" w:rsidRPr="008D7621">
        <w:t> </w:t>
      </w:r>
      <w:r w:rsidR="00164EC0" w:rsidRPr="008D7621">
        <w:t>14J(2)</w:t>
      </w:r>
    </w:p>
    <w:p w:rsidR="00164EC0" w:rsidRPr="008D7621" w:rsidRDefault="00164EC0" w:rsidP="00164EC0">
      <w:pPr>
        <w:pStyle w:val="Item"/>
      </w:pPr>
      <w:r w:rsidRPr="008D7621">
        <w:t xml:space="preserve">Repeal the </w:t>
      </w:r>
      <w:proofErr w:type="spellStart"/>
      <w:r w:rsidRPr="008D7621">
        <w:t>subregulation</w:t>
      </w:r>
      <w:proofErr w:type="spellEnd"/>
      <w:r w:rsidRPr="008D7621">
        <w:t>, substitute:</w:t>
      </w:r>
    </w:p>
    <w:p w:rsidR="00164EC0" w:rsidRPr="008D7621" w:rsidRDefault="00164EC0" w:rsidP="00164EC0">
      <w:pPr>
        <w:pStyle w:val="subsection"/>
      </w:pPr>
      <w:r w:rsidRPr="008D7621">
        <w:tab/>
        <w:t>(2)</w:t>
      </w:r>
      <w:r w:rsidRPr="008D7621">
        <w:tab/>
        <w:t>The Minister may grant a permit only if the Committee has exempted the activity in advance under any of the following:</w:t>
      </w:r>
    </w:p>
    <w:p w:rsidR="00164EC0" w:rsidRPr="008D7621" w:rsidRDefault="00164EC0" w:rsidP="00164EC0">
      <w:pPr>
        <w:pStyle w:val="paragraph"/>
      </w:pPr>
      <w:r w:rsidRPr="008D7621">
        <w:tab/>
        <w:t>(a)</w:t>
      </w:r>
      <w:r w:rsidRPr="008D7621">
        <w:tab/>
        <w:t>paragraph</w:t>
      </w:r>
      <w:r w:rsidR="008D7621" w:rsidRPr="008D7621">
        <w:t> </w:t>
      </w:r>
      <w:r w:rsidRPr="008D7621">
        <w:t>46 of Resolution 2321;</w:t>
      </w:r>
    </w:p>
    <w:p w:rsidR="00164EC0" w:rsidRPr="008D7621" w:rsidRDefault="00164EC0" w:rsidP="00164EC0">
      <w:pPr>
        <w:pStyle w:val="paragraph"/>
      </w:pPr>
      <w:r w:rsidRPr="008D7621">
        <w:tab/>
        <w:t>(b)</w:t>
      </w:r>
      <w:r w:rsidRPr="008D7621">
        <w:tab/>
        <w:t>paragraph</w:t>
      </w:r>
      <w:r w:rsidR="008D7621" w:rsidRPr="008D7621">
        <w:t> </w:t>
      </w:r>
      <w:r w:rsidRPr="008D7621">
        <w:t>26 of Resolution 2371;</w:t>
      </w:r>
    </w:p>
    <w:p w:rsidR="00164EC0" w:rsidRPr="008D7621" w:rsidRDefault="00164EC0" w:rsidP="00164EC0">
      <w:pPr>
        <w:pStyle w:val="paragraph"/>
      </w:pPr>
      <w:r w:rsidRPr="008D7621">
        <w:tab/>
        <w:t>(c)</w:t>
      </w:r>
      <w:r w:rsidRPr="008D7621">
        <w:tab/>
        <w:t>paragraph</w:t>
      </w:r>
      <w:r w:rsidR="008D7621" w:rsidRPr="008D7621">
        <w:t> </w:t>
      </w:r>
      <w:r w:rsidRPr="008D7621">
        <w:t>26 of Resolution 2375;</w:t>
      </w:r>
    </w:p>
    <w:p w:rsidR="007B6C17" w:rsidRPr="008D7621" w:rsidRDefault="00164EC0" w:rsidP="004B1360">
      <w:pPr>
        <w:pStyle w:val="paragraph"/>
      </w:pPr>
      <w:r w:rsidRPr="008D7621">
        <w:tab/>
        <w:t>(d)</w:t>
      </w:r>
      <w:r w:rsidRPr="008D7621">
        <w:tab/>
        <w:t>paragraph</w:t>
      </w:r>
      <w:r w:rsidR="008D7621" w:rsidRPr="008D7621">
        <w:t> </w:t>
      </w:r>
      <w:r w:rsidRPr="008D7621">
        <w:t>25 of Resolution 2397.</w:t>
      </w:r>
    </w:p>
    <w:p w:rsidR="00B01DC0" w:rsidRPr="008D7621" w:rsidRDefault="00514F5C" w:rsidP="00B01DC0">
      <w:pPr>
        <w:pStyle w:val="ItemHead"/>
      </w:pPr>
      <w:r w:rsidRPr="008D7621">
        <w:t>30</w:t>
      </w:r>
      <w:r w:rsidR="00B01DC0" w:rsidRPr="008D7621">
        <w:t xml:space="preserve">  </w:t>
      </w:r>
      <w:proofErr w:type="spellStart"/>
      <w:r w:rsidR="00B01DC0" w:rsidRPr="008D7621">
        <w:t>Subregulation</w:t>
      </w:r>
      <w:proofErr w:type="spellEnd"/>
      <w:r w:rsidR="008D7621" w:rsidRPr="008D7621">
        <w:t> </w:t>
      </w:r>
      <w:r w:rsidR="00B01DC0" w:rsidRPr="008D7621">
        <w:t>14J(3)</w:t>
      </w:r>
    </w:p>
    <w:p w:rsidR="00B01DC0" w:rsidRPr="008D7621" w:rsidRDefault="00B01DC0" w:rsidP="00B01DC0">
      <w:pPr>
        <w:pStyle w:val="Item"/>
      </w:pPr>
      <w:r w:rsidRPr="008D7621">
        <w:t>Omit “The provisions of Part</w:t>
      </w:r>
      <w:r w:rsidR="008D7621" w:rsidRPr="008D7621">
        <w:t> </w:t>
      </w:r>
      <w:r w:rsidRPr="008D7621">
        <w:t>1A, and the provisions of Division</w:t>
      </w:r>
      <w:r w:rsidR="008D7621" w:rsidRPr="008D7621">
        <w:t> </w:t>
      </w:r>
      <w:r w:rsidRPr="008D7621">
        <w:t>1 of this Part, do”, substitute “</w:t>
      </w:r>
      <w:r w:rsidR="008C31C2" w:rsidRPr="008D7621">
        <w:t>Division</w:t>
      </w:r>
      <w:r w:rsidR="008D7621" w:rsidRPr="008D7621">
        <w:t> </w:t>
      </w:r>
      <w:r w:rsidR="008C31C2" w:rsidRPr="008D7621">
        <w:t>1 of this Part does”.</w:t>
      </w:r>
    </w:p>
    <w:p w:rsidR="007C760B" w:rsidRPr="008D7621" w:rsidRDefault="00514F5C" w:rsidP="007C760B">
      <w:pPr>
        <w:pStyle w:val="ItemHead"/>
      </w:pPr>
      <w:r w:rsidRPr="008D7621">
        <w:t>31</w:t>
      </w:r>
      <w:r w:rsidR="007C760B" w:rsidRPr="008D7621">
        <w:t xml:space="preserve">  Regulation</w:t>
      </w:r>
      <w:r w:rsidR="008D7621" w:rsidRPr="008D7621">
        <w:t> </w:t>
      </w:r>
      <w:r w:rsidR="007C760B" w:rsidRPr="008D7621">
        <w:t>16</w:t>
      </w:r>
    </w:p>
    <w:p w:rsidR="00A63BEE" w:rsidRPr="008D7621" w:rsidRDefault="007C760B" w:rsidP="007C760B">
      <w:pPr>
        <w:pStyle w:val="Item"/>
      </w:pPr>
      <w:r w:rsidRPr="008D7621">
        <w:t>Repeal the regulation</w:t>
      </w:r>
      <w:r w:rsidR="00A63BEE" w:rsidRPr="008D7621">
        <w:t>.</w:t>
      </w:r>
    </w:p>
    <w:p w:rsidR="00A63BEE" w:rsidRPr="008D7621" w:rsidRDefault="00514F5C" w:rsidP="00A63BEE">
      <w:pPr>
        <w:pStyle w:val="ItemHead"/>
      </w:pPr>
      <w:r w:rsidRPr="008D7621">
        <w:t>32</w:t>
      </w:r>
      <w:r w:rsidR="00A63BEE" w:rsidRPr="008D7621">
        <w:t xml:space="preserve">  At the end of the instrument</w:t>
      </w:r>
    </w:p>
    <w:p w:rsidR="007C760B" w:rsidRPr="008D7621" w:rsidRDefault="00A63BEE" w:rsidP="007C760B">
      <w:pPr>
        <w:pStyle w:val="Item"/>
      </w:pPr>
      <w:r w:rsidRPr="008D7621">
        <w:t>Add</w:t>
      </w:r>
      <w:r w:rsidR="00B80907" w:rsidRPr="008D7621">
        <w:t>:</w:t>
      </w:r>
    </w:p>
    <w:p w:rsidR="00B80907" w:rsidRPr="008D7621" w:rsidRDefault="00B80907" w:rsidP="00B80907">
      <w:pPr>
        <w:pStyle w:val="ActHead2"/>
      </w:pPr>
      <w:bookmarkStart w:id="14" w:name="_Toc512934074"/>
      <w:r w:rsidRPr="008D7621">
        <w:rPr>
          <w:rStyle w:val="CharPartNo"/>
        </w:rPr>
        <w:t>Part</w:t>
      </w:r>
      <w:r w:rsidR="008D7621" w:rsidRPr="008D7621">
        <w:rPr>
          <w:rStyle w:val="CharPartNo"/>
        </w:rPr>
        <w:t> </w:t>
      </w:r>
      <w:r w:rsidRPr="008D7621">
        <w:rPr>
          <w:rStyle w:val="CharPartNo"/>
        </w:rPr>
        <w:t>4</w:t>
      </w:r>
      <w:r w:rsidRPr="008D7621">
        <w:t>—</w:t>
      </w:r>
      <w:r w:rsidR="00A2046B" w:rsidRPr="008D7621">
        <w:rPr>
          <w:rStyle w:val="CharPartText"/>
        </w:rPr>
        <w:t xml:space="preserve">Application, </w:t>
      </w:r>
      <w:r w:rsidR="002A542C" w:rsidRPr="008D7621">
        <w:rPr>
          <w:rStyle w:val="CharPartText"/>
        </w:rPr>
        <w:t xml:space="preserve">savings and </w:t>
      </w:r>
      <w:r w:rsidR="00A2046B" w:rsidRPr="008D7621">
        <w:rPr>
          <w:rStyle w:val="CharPartText"/>
        </w:rPr>
        <w:t>t</w:t>
      </w:r>
      <w:r w:rsidRPr="008D7621">
        <w:rPr>
          <w:rStyle w:val="CharPartText"/>
        </w:rPr>
        <w:t>ransitional</w:t>
      </w:r>
      <w:r w:rsidR="00A2046B" w:rsidRPr="008D7621">
        <w:rPr>
          <w:rStyle w:val="CharPartText"/>
        </w:rPr>
        <w:t xml:space="preserve"> </w:t>
      </w:r>
      <w:r w:rsidRPr="008D7621">
        <w:rPr>
          <w:rStyle w:val="CharPartText"/>
        </w:rPr>
        <w:t>provisions</w:t>
      </w:r>
      <w:bookmarkEnd w:id="14"/>
    </w:p>
    <w:p w:rsidR="00B80907" w:rsidRPr="008D7621" w:rsidRDefault="00C94565" w:rsidP="00C94565">
      <w:pPr>
        <w:pStyle w:val="ActHead3"/>
        <w:rPr>
          <w:i/>
        </w:rPr>
      </w:pPr>
      <w:bookmarkStart w:id="15" w:name="_Toc512934075"/>
      <w:r w:rsidRPr="008D7621">
        <w:rPr>
          <w:rStyle w:val="CharDivNo"/>
        </w:rPr>
        <w:t>Division</w:t>
      </w:r>
      <w:r w:rsidR="008D7621" w:rsidRPr="008D7621">
        <w:rPr>
          <w:rStyle w:val="CharDivNo"/>
        </w:rPr>
        <w:t> </w:t>
      </w:r>
      <w:r w:rsidRPr="008D7621">
        <w:rPr>
          <w:rStyle w:val="CharDivNo"/>
        </w:rPr>
        <w:t>1</w:t>
      </w:r>
      <w:r w:rsidRPr="008D7621">
        <w:t>—</w:t>
      </w:r>
      <w:r w:rsidRPr="008D7621">
        <w:rPr>
          <w:rStyle w:val="CharDivText"/>
        </w:rPr>
        <w:t>A</w:t>
      </w:r>
      <w:r w:rsidR="00A2046B" w:rsidRPr="008D7621">
        <w:rPr>
          <w:rStyle w:val="CharDivText"/>
        </w:rPr>
        <w:t xml:space="preserve">mendments made by </w:t>
      </w:r>
      <w:r w:rsidR="00B80907" w:rsidRPr="008D7621">
        <w:rPr>
          <w:rStyle w:val="CharDivText"/>
        </w:rPr>
        <w:t xml:space="preserve">the </w:t>
      </w:r>
      <w:r w:rsidR="00A63BEE" w:rsidRPr="008D7621">
        <w:rPr>
          <w:rStyle w:val="CharDivText"/>
        </w:rPr>
        <w:t>Charter of the United Nations (Sanctions—Democratic People’s Republic of Korea) Amendment (Resolution 2397)</w:t>
      </w:r>
      <w:r w:rsidR="00B80907" w:rsidRPr="008D7621">
        <w:rPr>
          <w:rStyle w:val="CharDivText"/>
        </w:rPr>
        <w:t xml:space="preserve"> Regulations</w:t>
      </w:r>
      <w:r w:rsidR="008D7621" w:rsidRPr="008D7621">
        <w:rPr>
          <w:rStyle w:val="CharDivText"/>
        </w:rPr>
        <w:t> </w:t>
      </w:r>
      <w:r w:rsidR="00B80907" w:rsidRPr="008D7621">
        <w:rPr>
          <w:rStyle w:val="CharDivText"/>
        </w:rPr>
        <w:t>2018</w:t>
      </w:r>
      <w:bookmarkEnd w:id="15"/>
    </w:p>
    <w:p w:rsidR="00C94565" w:rsidRPr="008D7621" w:rsidRDefault="00C94565" w:rsidP="00C94565">
      <w:pPr>
        <w:pStyle w:val="ActHead5"/>
      </w:pPr>
      <w:bookmarkStart w:id="16" w:name="_Toc512934076"/>
      <w:r w:rsidRPr="008D7621">
        <w:rPr>
          <w:rStyle w:val="CharSectno"/>
        </w:rPr>
        <w:t>16</w:t>
      </w:r>
      <w:r w:rsidRPr="008D7621">
        <w:t xml:space="preserve">  Definitions</w:t>
      </w:r>
      <w:bookmarkEnd w:id="16"/>
    </w:p>
    <w:p w:rsidR="00C94565" w:rsidRPr="008D7621" w:rsidRDefault="00C94565" w:rsidP="00C94565">
      <w:pPr>
        <w:pStyle w:val="subsection"/>
      </w:pPr>
      <w:r w:rsidRPr="008D7621">
        <w:tab/>
      </w:r>
      <w:r w:rsidRPr="008D7621">
        <w:tab/>
        <w:t>In this Division:</w:t>
      </w:r>
    </w:p>
    <w:p w:rsidR="00C94565" w:rsidRPr="008D7621" w:rsidRDefault="00C94565" w:rsidP="00C94565">
      <w:pPr>
        <w:pStyle w:val="Definition"/>
      </w:pPr>
      <w:r w:rsidRPr="008D7621">
        <w:rPr>
          <w:b/>
          <w:i/>
        </w:rPr>
        <w:t>commencement day</w:t>
      </w:r>
      <w:r w:rsidRPr="008D7621">
        <w:t xml:space="preserve"> means the day the </w:t>
      </w:r>
      <w:r w:rsidR="00A63BEE" w:rsidRPr="008D7621">
        <w:rPr>
          <w:i/>
        </w:rPr>
        <w:t>Charter of the United Nations (Sanctions—Democratic People’s Republic of Korea) Amendment (Resolution 2397)</w:t>
      </w:r>
      <w:r w:rsidRPr="008D7621">
        <w:rPr>
          <w:i/>
        </w:rPr>
        <w:t xml:space="preserve"> Regulations</w:t>
      </w:r>
      <w:r w:rsidR="008D7621" w:rsidRPr="008D7621">
        <w:rPr>
          <w:i/>
        </w:rPr>
        <w:t> </w:t>
      </w:r>
      <w:r w:rsidRPr="008D7621">
        <w:rPr>
          <w:i/>
        </w:rPr>
        <w:t>2018</w:t>
      </w:r>
      <w:r w:rsidRPr="008D7621">
        <w:t xml:space="preserve"> commence.</w:t>
      </w:r>
    </w:p>
    <w:p w:rsidR="00C94565" w:rsidRPr="008D7621" w:rsidRDefault="00C94565" w:rsidP="00C94565">
      <w:pPr>
        <w:pStyle w:val="ActHead5"/>
      </w:pPr>
      <w:bookmarkStart w:id="17" w:name="_Toc512934077"/>
      <w:r w:rsidRPr="008D7621">
        <w:rPr>
          <w:rStyle w:val="CharSectno"/>
        </w:rPr>
        <w:t>17</w:t>
      </w:r>
      <w:r w:rsidRPr="008D7621">
        <w:t xml:space="preserve">  </w:t>
      </w:r>
      <w:r w:rsidR="00323BAF" w:rsidRPr="008D7621">
        <w:t>Savings provision</w:t>
      </w:r>
      <w:r w:rsidR="00EC72AE" w:rsidRPr="008D7621">
        <w:t>—p</w:t>
      </w:r>
      <w:r w:rsidR="005E1317" w:rsidRPr="008D7621">
        <w:t>ermits in force under regulation</w:t>
      </w:r>
      <w:r w:rsidR="008D7621" w:rsidRPr="008D7621">
        <w:t> </w:t>
      </w:r>
      <w:r w:rsidR="005E1317" w:rsidRPr="008D7621">
        <w:t>14A</w:t>
      </w:r>
      <w:bookmarkEnd w:id="17"/>
    </w:p>
    <w:p w:rsidR="004336AA" w:rsidRPr="008D7621" w:rsidRDefault="00C94565" w:rsidP="00B80907">
      <w:pPr>
        <w:pStyle w:val="subsection"/>
      </w:pPr>
      <w:r w:rsidRPr="008D7621">
        <w:tab/>
      </w:r>
      <w:r w:rsidR="004336AA" w:rsidRPr="008D7621">
        <w:t>(1)</w:t>
      </w:r>
      <w:r w:rsidRPr="008D7621">
        <w:tab/>
      </w:r>
      <w:r w:rsidR="004336AA" w:rsidRPr="008D7621">
        <w:t>This regulation applies to</w:t>
      </w:r>
      <w:r w:rsidR="005276CA" w:rsidRPr="008D7621">
        <w:t xml:space="preserve"> a permit </w:t>
      </w:r>
      <w:r w:rsidR="004336AA" w:rsidRPr="008D7621">
        <w:t xml:space="preserve">that </w:t>
      </w:r>
      <w:r w:rsidR="005276CA" w:rsidRPr="008D7621">
        <w:t>was in force under regulation</w:t>
      </w:r>
      <w:r w:rsidR="008D7621" w:rsidRPr="008D7621">
        <w:t> </w:t>
      </w:r>
      <w:r w:rsidR="005276CA" w:rsidRPr="008D7621">
        <w:t>14A</w:t>
      </w:r>
      <w:r w:rsidRPr="008D7621">
        <w:t xml:space="preserve"> </w:t>
      </w:r>
      <w:r w:rsidR="005276CA" w:rsidRPr="008D7621">
        <w:t xml:space="preserve">immediately </w:t>
      </w:r>
      <w:r w:rsidR="00C73592" w:rsidRPr="008D7621">
        <w:t>before th</w:t>
      </w:r>
      <w:r w:rsidR="004336AA" w:rsidRPr="008D7621">
        <w:t>e commencement day.</w:t>
      </w:r>
    </w:p>
    <w:p w:rsidR="00B80907" w:rsidRPr="008D7621" w:rsidRDefault="004336AA" w:rsidP="00B80907">
      <w:pPr>
        <w:pStyle w:val="subsection"/>
      </w:pPr>
      <w:r w:rsidRPr="008D7621">
        <w:tab/>
        <w:t>(2)</w:t>
      </w:r>
      <w:r w:rsidRPr="008D7621">
        <w:tab/>
        <w:t>T</w:t>
      </w:r>
      <w:r w:rsidR="00C73592" w:rsidRPr="008D7621">
        <w:t xml:space="preserve">he permit has effect, on and after the commencement day, </w:t>
      </w:r>
      <w:r w:rsidR="00E80F98" w:rsidRPr="008D7621">
        <w:t xml:space="preserve">as if it were </w:t>
      </w:r>
      <w:r w:rsidR="00C94565" w:rsidRPr="008D7621">
        <w:t>a permit</w:t>
      </w:r>
      <w:r w:rsidR="00C26163" w:rsidRPr="008D7621">
        <w:t xml:space="preserve"> </w:t>
      </w:r>
      <w:r w:rsidR="00E80F98" w:rsidRPr="008D7621">
        <w:t xml:space="preserve">granted </w:t>
      </w:r>
      <w:r w:rsidR="00C94565" w:rsidRPr="008D7621">
        <w:t xml:space="preserve">under </w:t>
      </w:r>
      <w:r w:rsidR="00C26163" w:rsidRPr="008D7621">
        <w:t>r</w:t>
      </w:r>
      <w:r w:rsidR="00C94565" w:rsidRPr="008D7621">
        <w:t>egulation</w:t>
      </w:r>
      <w:r w:rsidR="008D7621" w:rsidRPr="008D7621">
        <w:t> </w:t>
      </w:r>
      <w:r w:rsidR="00C26163" w:rsidRPr="008D7621">
        <w:t xml:space="preserve">14B </w:t>
      </w:r>
      <w:r w:rsidR="006D7B33" w:rsidRPr="008D7621">
        <w:t xml:space="preserve">as mentioned in </w:t>
      </w:r>
      <w:proofErr w:type="spellStart"/>
      <w:r w:rsidR="00C26163" w:rsidRPr="008D7621">
        <w:t>subregulation</w:t>
      </w:r>
      <w:proofErr w:type="spellEnd"/>
      <w:r w:rsidR="008D7621" w:rsidRPr="008D7621">
        <w:t> </w:t>
      </w:r>
      <w:r w:rsidR="00C26163" w:rsidRPr="008D7621">
        <w:t>14B(6)</w:t>
      </w:r>
      <w:r w:rsidR="00F070CD" w:rsidRPr="008D7621">
        <w:t>.</w:t>
      </w:r>
    </w:p>
    <w:p w:rsidR="005E1317" w:rsidRPr="008D7621" w:rsidRDefault="00C66E1C" w:rsidP="005E1317">
      <w:pPr>
        <w:pStyle w:val="ActHead5"/>
      </w:pPr>
      <w:bookmarkStart w:id="18" w:name="_Toc512934078"/>
      <w:r w:rsidRPr="008D7621">
        <w:rPr>
          <w:rStyle w:val="CharSectno"/>
        </w:rPr>
        <w:lastRenderedPageBreak/>
        <w:t>18</w:t>
      </w:r>
      <w:r w:rsidR="005E1317" w:rsidRPr="008D7621">
        <w:t xml:space="preserve">  </w:t>
      </w:r>
      <w:r w:rsidR="00EC72AE" w:rsidRPr="008D7621">
        <w:t>Transitional</w:t>
      </w:r>
      <w:r w:rsidR="00323BAF" w:rsidRPr="008D7621">
        <w:t xml:space="preserve"> provision</w:t>
      </w:r>
      <w:r w:rsidR="00EC72AE" w:rsidRPr="008D7621">
        <w:t>—a</w:t>
      </w:r>
      <w:r w:rsidR="005E1317" w:rsidRPr="008D7621">
        <w:t>pplications for permits under regulation</w:t>
      </w:r>
      <w:r w:rsidR="008D7621" w:rsidRPr="008D7621">
        <w:t> </w:t>
      </w:r>
      <w:r w:rsidR="005E1317" w:rsidRPr="008D7621">
        <w:t>14A</w:t>
      </w:r>
      <w:bookmarkEnd w:id="18"/>
    </w:p>
    <w:p w:rsidR="0048153C" w:rsidRPr="008D7621" w:rsidRDefault="0048153C" w:rsidP="0048153C">
      <w:pPr>
        <w:pStyle w:val="subsection"/>
      </w:pPr>
      <w:r w:rsidRPr="008D7621">
        <w:tab/>
      </w:r>
      <w:r w:rsidR="004336AA" w:rsidRPr="008D7621">
        <w:t>(1)</w:t>
      </w:r>
      <w:r w:rsidR="00C73592" w:rsidRPr="008D7621">
        <w:tab/>
      </w:r>
      <w:r w:rsidR="004336AA" w:rsidRPr="008D7621">
        <w:t xml:space="preserve">This regulation applies </w:t>
      </w:r>
      <w:r w:rsidR="00097F2F" w:rsidRPr="008D7621">
        <w:t>to an application for a permit under regulation</w:t>
      </w:r>
      <w:r w:rsidR="008D7621" w:rsidRPr="008D7621">
        <w:t> </w:t>
      </w:r>
      <w:r w:rsidR="00097F2F" w:rsidRPr="008D7621">
        <w:t>14A that was made</w:t>
      </w:r>
      <w:r w:rsidRPr="008D7621">
        <w:t xml:space="preserve"> before the commencement day</w:t>
      </w:r>
      <w:r w:rsidR="00097F2F" w:rsidRPr="008D7621">
        <w:t xml:space="preserve"> and </w:t>
      </w:r>
      <w:r w:rsidR="00384828" w:rsidRPr="008D7621">
        <w:t xml:space="preserve">was not </w:t>
      </w:r>
      <w:r w:rsidR="00097F2F" w:rsidRPr="008D7621">
        <w:t>finally determined before the commencement day.</w:t>
      </w:r>
    </w:p>
    <w:p w:rsidR="005E1317" w:rsidRPr="008D7621" w:rsidRDefault="00097F2F" w:rsidP="00097F2F">
      <w:pPr>
        <w:pStyle w:val="subsection"/>
      </w:pPr>
      <w:r w:rsidRPr="008D7621">
        <w:tab/>
        <w:t>(2)</w:t>
      </w:r>
      <w:r w:rsidRPr="008D7621">
        <w:tab/>
        <w:t xml:space="preserve">On and after the commencement day, the application </w:t>
      </w:r>
      <w:r w:rsidR="00C73592" w:rsidRPr="008D7621">
        <w:t>is taken</w:t>
      </w:r>
      <w:r w:rsidR="005E1317" w:rsidRPr="008D7621">
        <w:t xml:space="preserve"> to be</w:t>
      </w:r>
      <w:r w:rsidR="00281F94" w:rsidRPr="008D7621">
        <w:t xml:space="preserve"> (and may be dealt with as)</w:t>
      </w:r>
      <w:r w:rsidR="005E1317" w:rsidRPr="008D7621">
        <w:t xml:space="preserve"> an application for</w:t>
      </w:r>
      <w:r w:rsidR="006D7B33" w:rsidRPr="008D7621">
        <w:t xml:space="preserve"> the grant of</w:t>
      </w:r>
      <w:r w:rsidR="005E1317" w:rsidRPr="008D7621">
        <w:t xml:space="preserve"> a permit </w:t>
      </w:r>
      <w:r w:rsidR="00C73592" w:rsidRPr="008D7621">
        <w:t>under regulation</w:t>
      </w:r>
      <w:r w:rsidR="008D7621" w:rsidRPr="008D7621">
        <w:t> </w:t>
      </w:r>
      <w:r w:rsidR="00C73592" w:rsidRPr="008D7621">
        <w:t xml:space="preserve">14B </w:t>
      </w:r>
      <w:r w:rsidR="006D7B33" w:rsidRPr="008D7621">
        <w:t xml:space="preserve">as mentioned in </w:t>
      </w:r>
      <w:proofErr w:type="spellStart"/>
      <w:r w:rsidR="00C73592" w:rsidRPr="008D7621">
        <w:t>subregulation</w:t>
      </w:r>
      <w:proofErr w:type="spellEnd"/>
      <w:r w:rsidR="008D7621" w:rsidRPr="008D7621">
        <w:t> </w:t>
      </w:r>
      <w:r w:rsidR="00C73592" w:rsidRPr="008D7621">
        <w:t>14B(6)</w:t>
      </w:r>
      <w:r w:rsidR="005E1317" w:rsidRPr="008D7621">
        <w:t>.</w:t>
      </w:r>
    </w:p>
    <w:sectPr w:rsidR="005E1317" w:rsidRPr="008D7621" w:rsidSect="00472F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6F" w:rsidRDefault="00F4106F" w:rsidP="0048364F">
      <w:pPr>
        <w:spacing w:line="240" w:lineRule="auto"/>
      </w:pPr>
      <w:r>
        <w:separator/>
      </w:r>
    </w:p>
  </w:endnote>
  <w:endnote w:type="continuationSeparator" w:id="0">
    <w:p w:rsidR="00F4106F" w:rsidRDefault="00F410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472F52" w:rsidRDefault="00472F52" w:rsidP="00472F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2F52">
      <w:rPr>
        <w:i/>
        <w:sz w:val="18"/>
      </w:rPr>
      <w:t>OPC63111 -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Default="00F4106F" w:rsidP="00E97334"/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472F52" w:rsidRDefault="00472F52" w:rsidP="00472F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2F52">
      <w:rPr>
        <w:i/>
        <w:sz w:val="18"/>
      </w:rPr>
      <w:t>OPC63111 -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33C1C" w:rsidRDefault="00F410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106F" w:rsidTr="008D76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F1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EB2">
            <w:rPr>
              <w:i/>
              <w:sz w:val="18"/>
            </w:rPr>
            <w:t>Charter of the United Nations (Sanctions—Democratic People’s Republic of Korea) Amendment (Resolution 2397)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right"/>
            <w:rPr>
              <w:sz w:val="18"/>
            </w:rPr>
          </w:pPr>
        </w:p>
      </w:tc>
    </w:tr>
  </w:tbl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33C1C" w:rsidRDefault="00F410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4106F" w:rsidTr="008D76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EB2">
            <w:rPr>
              <w:i/>
              <w:sz w:val="18"/>
            </w:rPr>
            <w:t>Charter of the United Nations (Sanctions—Democratic People’s Republic of Korea) Amendment (Resolution 2397)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4F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33C1C" w:rsidRDefault="00F410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106F" w:rsidTr="008D76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4FC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EB2">
            <w:rPr>
              <w:i/>
              <w:sz w:val="18"/>
            </w:rPr>
            <w:t>Charter of the United Nations (Sanctions—Democratic People’s Republic of Korea) Amendment (Resolution 2397)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right"/>
            <w:rPr>
              <w:sz w:val="18"/>
            </w:rPr>
          </w:pPr>
        </w:p>
      </w:tc>
    </w:tr>
  </w:tbl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33C1C" w:rsidRDefault="00F410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106F" w:rsidTr="00FA00D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EB2">
            <w:rPr>
              <w:i/>
              <w:sz w:val="18"/>
            </w:rPr>
            <w:t>Charter of the United Nations (Sanctions—Democratic People’s Republic of Korea) Amendment (Resolution 2397)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4F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33C1C" w:rsidRDefault="00F4106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106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EB2">
            <w:rPr>
              <w:i/>
              <w:sz w:val="18"/>
            </w:rPr>
            <w:t>Charter of the United Nations (Sanctions—Democratic People’s Republic of Korea) Amendment (Resolution 2397)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106F" w:rsidRDefault="00F4106F" w:rsidP="00FA00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F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106F" w:rsidRPr="00472F52" w:rsidRDefault="00472F52" w:rsidP="00472F52">
    <w:pPr>
      <w:rPr>
        <w:rFonts w:cs="Times New Roman"/>
        <w:i/>
        <w:sz w:val="18"/>
      </w:rPr>
    </w:pPr>
    <w:r w:rsidRPr="00472F52">
      <w:rPr>
        <w:rFonts w:cs="Times New Roman"/>
        <w:i/>
        <w:sz w:val="18"/>
      </w:rPr>
      <w:t>OPC63111 -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6F" w:rsidRDefault="00F4106F" w:rsidP="0048364F">
      <w:pPr>
        <w:spacing w:line="240" w:lineRule="auto"/>
      </w:pPr>
      <w:r>
        <w:separator/>
      </w:r>
    </w:p>
  </w:footnote>
  <w:footnote w:type="continuationSeparator" w:id="0">
    <w:p w:rsidR="00F4106F" w:rsidRDefault="00F410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5F1388" w:rsidRDefault="00F4106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5F1388" w:rsidRDefault="00F4106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5F1388" w:rsidRDefault="00F4106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D79B6" w:rsidRDefault="00F4106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D79B6" w:rsidRDefault="00F4106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ED79B6" w:rsidRDefault="00F4106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A961C4" w:rsidRDefault="00F410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4FC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4FC4">
      <w:rPr>
        <w:noProof/>
        <w:sz w:val="20"/>
      </w:rPr>
      <w:t>Amendments</w:t>
    </w:r>
    <w:r>
      <w:rPr>
        <w:sz w:val="20"/>
      </w:rPr>
      <w:fldChar w:fldCharType="end"/>
    </w:r>
  </w:p>
  <w:p w:rsidR="00F4106F" w:rsidRPr="00A961C4" w:rsidRDefault="00F410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4106F" w:rsidRPr="00A961C4" w:rsidRDefault="00F4106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A961C4" w:rsidRDefault="00F4106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4106F" w:rsidRPr="00A961C4" w:rsidRDefault="00F4106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4106F" w:rsidRPr="00A961C4" w:rsidRDefault="00F4106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F" w:rsidRPr="00A961C4" w:rsidRDefault="00F4106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8F"/>
    <w:rsid w:val="00000263"/>
    <w:rsid w:val="000032A3"/>
    <w:rsid w:val="00004E33"/>
    <w:rsid w:val="0000514D"/>
    <w:rsid w:val="000109C1"/>
    <w:rsid w:val="000113BC"/>
    <w:rsid w:val="000136AF"/>
    <w:rsid w:val="000160B6"/>
    <w:rsid w:val="000234A9"/>
    <w:rsid w:val="00027576"/>
    <w:rsid w:val="00027E83"/>
    <w:rsid w:val="0004044E"/>
    <w:rsid w:val="0004588A"/>
    <w:rsid w:val="0005120E"/>
    <w:rsid w:val="00054577"/>
    <w:rsid w:val="00054B88"/>
    <w:rsid w:val="00060F2B"/>
    <w:rsid w:val="000614BF"/>
    <w:rsid w:val="00064711"/>
    <w:rsid w:val="00067A5A"/>
    <w:rsid w:val="0007169C"/>
    <w:rsid w:val="0007299E"/>
    <w:rsid w:val="000751F2"/>
    <w:rsid w:val="00077593"/>
    <w:rsid w:val="000777DA"/>
    <w:rsid w:val="00083F48"/>
    <w:rsid w:val="00087C93"/>
    <w:rsid w:val="000906E9"/>
    <w:rsid w:val="00094903"/>
    <w:rsid w:val="00094954"/>
    <w:rsid w:val="0009537E"/>
    <w:rsid w:val="0009657C"/>
    <w:rsid w:val="00097F2F"/>
    <w:rsid w:val="000A04DC"/>
    <w:rsid w:val="000A2DC4"/>
    <w:rsid w:val="000A7DF9"/>
    <w:rsid w:val="000B35E3"/>
    <w:rsid w:val="000B4238"/>
    <w:rsid w:val="000B6D4B"/>
    <w:rsid w:val="000C01CE"/>
    <w:rsid w:val="000C03ED"/>
    <w:rsid w:val="000C3C86"/>
    <w:rsid w:val="000C603B"/>
    <w:rsid w:val="000C75F8"/>
    <w:rsid w:val="000C7838"/>
    <w:rsid w:val="000D0100"/>
    <w:rsid w:val="000D05EF"/>
    <w:rsid w:val="000D0DFA"/>
    <w:rsid w:val="000D1962"/>
    <w:rsid w:val="000D38E5"/>
    <w:rsid w:val="000D3E34"/>
    <w:rsid w:val="000D5485"/>
    <w:rsid w:val="000D6C87"/>
    <w:rsid w:val="000E4BFD"/>
    <w:rsid w:val="000E7B0B"/>
    <w:rsid w:val="000F09F6"/>
    <w:rsid w:val="000F21C1"/>
    <w:rsid w:val="000F5168"/>
    <w:rsid w:val="000F688B"/>
    <w:rsid w:val="00100D36"/>
    <w:rsid w:val="00105D72"/>
    <w:rsid w:val="0010745C"/>
    <w:rsid w:val="001079D8"/>
    <w:rsid w:val="00110CF3"/>
    <w:rsid w:val="001123EB"/>
    <w:rsid w:val="001137BF"/>
    <w:rsid w:val="001160D5"/>
    <w:rsid w:val="00117277"/>
    <w:rsid w:val="0011785D"/>
    <w:rsid w:val="00122004"/>
    <w:rsid w:val="00122146"/>
    <w:rsid w:val="00124CF0"/>
    <w:rsid w:val="00125889"/>
    <w:rsid w:val="00125DC7"/>
    <w:rsid w:val="00126AAB"/>
    <w:rsid w:val="001302A0"/>
    <w:rsid w:val="00130476"/>
    <w:rsid w:val="0013061F"/>
    <w:rsid w:val="00134579"/>
    <w:rsid w:val="00142849"/>
    <w:rsid w:val="001500AE"/>
    <w:rsid w:val="00152D2C"/>
    <w:rsid w:val="00154CEB"/>
    <w:rsid w:val="001567C1"/>
    <w:rsid w:val="00157DDA"/>
    <w:rsid w:val="00160BD7"/>
    <w:rsid w:val="001622EB"/>
    <w:rsid w:val="00164202"/>
    <w:rsid w:val="001642DF"/>
    <w:rsid w:val="001643C9"/>
    <w:rsid w:val="00164EC0"/>
    <w:rsid w:val="00165568"/>
    <w:rsid w:val="00166082"/>
    <w:rsid w:val="00166C2F"/>
    <w:rsid w:val="001716C9"/>
    <w:rsid w:val="0017256D"/>
    <w:rsid w:val="001734B5"/>
    <w:rsid w:val="001755B2"/>
    <w:rsid w:val="00177160"/>
    <w:rsid w:val="00177401"/>
    <w:rsid w:val="00177D9B"/>
    <w:rsid w:val="00181838"/>
    <w:rsid w:val="00181FD2"/>
    <w:rsid w:val="00184261"/>
    <w:rsid w:val="00191BC0"/>
    <w:rsid w:val="00191F10"/>
    <w:rsid w:val="0019265E"/>
    <w:rsid w:val="00192907"/>
    <w:rsid w:val="00192CC1"/>
    <w:rsid w:val="00193461"/>
    <w:rsid w:val="001939E1"/>
    <w:rsid w:val="00195382"/>
    <w:rsid w:val="001963F1"/>
    <w:rsid w:val="001A3B9F"/>
    <w:rsid w:val="001A65C0"/>
    <w:rsid w:val="001B0BCE"/>
    <w:rsid w:val="001B15F8"/>
    <w:rsid w:val="001B6456"/>
    <w:rsid w:val="001B7A5D"/>
    <w:rsid w:val="001C4AE9"/>
    <w:rsid w:val="001C69C4"/>
    <w:rsid w:val="001D0922"/>
    <w:rsid w:val="001D5390"/>
    <w:rsid w:val="001E0A8D"/>
    <w:rsid w:val="001E3590"/>
    <w:rsid w:val="001E4320"/>
    <w:rsid w:val="001E7407"/>
    <w:rsid w:val="001F101F"/>
    <w:rsid w:val="001F11CB"/>
    <w:rsid w:val="00200C67"/>
    <w:rsid w:val="00201D27"/>
    <w:rsid w:val="002027B5"/>
    <w:rsid w:val="00202D41"/>
    <w:rsid w:val="0020300C"/>
    <w:rsid w:val="00204F7E"/>
    <w:rsid w:val="002074B4"/>
    <w:rsid w:val="00207CC3"/>
    <w:rsid w:val="0021154A"/>
    <w:rsid w:val="002126CE"/>
    <w:rsid w:val="002205EE"/>
    <w:rsid w:val="00220A0C"/>
    <w:rsid w:val="00220CF3"/>
    <w:rsid w:val="002225A7"/>
    <w:rsid w:val="00223E4A"/>
    <w:rsid w:val="00226EEE"/>
    <w:rsid w:val="002302EA"/>
    <w:rsid w:val="00235F4B"/>
    <w:rsid w:val="00237491"/>
    <w:rsid w:val="00240295"/>
    <w:rsid w:val="00240749"/>
    <w:rsid w:val="00241079"/>
    <w:rsid w:val="00242F54"/>
    <w:rsid w:val="002468D7"/>
    <w:rsid w:val="00247679"/>
    <w:rsid w:val="00247D72"/>
    <w:rsid w:val="002501C5"/>
    <w:rsid w:val="00254DFF"/>
    <w:rsid w:val="00255017"/>
    <w:rsid w:val="002574AB"/>
    <w:rsid w:val="002629E1"/>
    <w:rsid w:val="00262C7B"/>
    <w:rsid w:val="00264ED0"/>
    <w:rsid w:val="00265290"/>
    <w:rsid w:val="00266FA0"/>
    <w:rsid w:val="00267242"/>
    <w:rsid w:val="00270A4C"/>
    <w:rsid w:val="002723B0"/>
    <w:rsid w:val="00273AF6"/>
    <w:rsid w:val="00274FE1"/>
    <w:rsid w:val="00276D1E"/>
    <w:rsid w:val="00281F94"/>
    <w:rsid w:val="0028550E"/>
    <w:rsid w:val="00285CDD"/>
    <w:rsid w:val="00290D3F"/>
    <w:rsid w:val="00291167"/>
    <w:rsid w:val="00292E3B"/>
    <w:rsid w:val="0029447B"/>
    <w:rsid w:val="0029448A"/>
    <w:rsid w:val="00297ECB"/>
    <w:rsid w:val="002A0626"/>
    <w:rsid w:val="002A4F92"/>
    <w:rsid w:val="002A542C"/>
    <w:rsid w:val="002B4EC6"/>
    <w:rsid w:val="002B79CC"/>
    <w:rsid w:val="002C152A"/>
    <w:rsid w:val="002C2392"/>
    <w:rsid w:val="002C404B"/>
    <w:rsid w:val="002D043A"/>
    <w:rsid w:val="002D2298"/>
    <w:rsid w:val="002D465D"/>
    <w:rsid w:val="002D7147"/>
    <w:rsid w:val="002E1EA0"/>
    <w:rsid w:val="002E7639"/>
    <w:rsid w:val="002F0B83"/>
    <w:rsid w:val="002F2B2A"/>
    <w:rsid w:val="002F2D6E"/>
    <w:rsid w:val="002F511D"/>
    <w:rsid w:val="002F6856"/>
    <w:rsid w:val="003000AC"/>
    <w:rsid w:val="00300596"/>
    <w:rsid w:val="0030133D"/>
    <w:rsid w:val="0030258A"/>
    <w:rsid w:val="00304649"/>
    <w:rsid w:val="00306733"/>
    <w:rsid w:val="003107F0"/>
    <w:rsid w:val="00311EAD"/>
    <w:rsid w:val="0031341C"/>
    <w:rsid w:val="0031713F"/>
    <w:rsid w:val="00320FCA"/>
    <w:rsid w:val="00321913"/>
    <w:rsid w:val="003236BB"/>
    <w:rsid w:val="00323BAF"/>
    <w:rsid w:val="00324EE6"/>
    <w:rsid w:val="003316DC"/>
    <w:rsid w:val="00332E0D"/>
    <w:rsid w:val="00336BDC"/>
    <w:rsid w:val="00337AF4"/>
    <w:rsid w:val="003415D3"/>
    <w:rsid w:val="00342805"/>
    <w:rsid w:val="003442A1"/>
    <w:rsid w:val="003442F9"/>
    <w:rsid w:val="00345851"/>
    <w:rsid w:val="00346335"/>
    <w:rsid w:val="00352333"/>
    <w:rsid w:val="00352B0F"/>
    <w:rsid w:val="00353AD0"/>
    <w:rsid w:val="003561B0"/>
    <w:rsid w:val="00357672"/>
    <w:rsid w:val="00357E86"/>
    <w:rsid w:val="003625B9"/>
    <w:rsid w:val="00363A08"/>
    <w:rsid w:val="00366333"/>
    <w:rsid w:val="00367960"/>
    <w:rsid w:val="00367E9D"/>
    <w:rsid w:val="0037022D"/>
    <w:rsid w:val="0037077E"/>
    <w:rsid w:val="003739A8"/>
    <w:rsid w:val="0037497E"/>
    <w:rsid w:val="0037778F"/>
    <w:rsid w:val="00377825"/>
    <w:rsid w:val="00377C93"/>
    <w:rsid w:val="00382F0F"/>
    <w:rsid w:val="003842F8"/>
    <w:rsid w:val="00384828"/>
    <w:rsid w:val="003849AE"/>
    <w:rsid w:val="00386032"/>
    <w:rsid w:val="0038707D"/>
    <w:rsid w:val="003979AB"/>
    <w:rsid w:val="003A15AC"/>
    <w:rsid w:val="003A2F07"/>
    <w:rsid w:val="003A30A9"/>
    <w:rsid w:val="003A56EB"/>
    <w:rsid w:val="003A6D71"/>
    <w:rsid w:val="003A78E3"/>
    <w:rsid w:val="003B0627"/>
    <w:rsid w:val="003B2A6D"/>
    <w:rsid w:val="003B2FEE"/>
    <w:rsid w:val="003B390E"/>
    <w:rsid w:val="003B734F"/>
    <w:rsid w:val="003C00E7"/>
    <w:rsid w:val="003C4F74"/>
    <w:rsid w:val="003C5975"/>
    <w:rsid w:val="003C5F2B"/>
    <w:rsid w:val="003C74B7"/>
    <w:rsid w:val="003D090D"/>
    <w:rsid w:val="003D0BFE"/>
    <w:rsid w:val="003D223D"/>
    <w:rsid w:val="003D5700"/>
    <w:rsid w:val="003D5704"/>
    <w:rsid w:val="003D628B"/>
    <w:rsid w:val="003D6B30"/>
    <w:rsid w:val="003E14D1"/>
    <w:rsid w:val="003E1C06"/>
    <w:rsid w:val="003E21B3"/>
    <w:rsid w:val="003E64B9"/>
    <w:rsid w:val="003E7B98"/>
    <w:rsid w:val="003F0F5A"/>
    <w:rsid w:val="003F7ACC"/>
    <w:rsid w:val="00400A30"/>
    <w:rsid w:val="004021B4"/>
    <w:rsid w:val="004022CA"/>
    <w:rsid w:val="0040407C"/>
    <w:rsid w:val="00404768"/>
    <w:rsid w:val="00410553"/>
    <w:rsid w:val="00410689"/>
    <w:rsid w:val="0041102E"/>
    <w:rsid w:val="004115AA"/>
    <w:rsid w:val="004116CD"/>
    <w:rsid w:val="00414ADE"/>
    <w:rsid w:val="0041530C"/>
    <w:rsid w:val="0041696A"/>
    <w:rsid w:val="00417317"/>
    <w:rsid w:val="0042075D"/>
    <w:rsid w:val="00421A2D"/>
    <w:rsid w:val="00424CA9"/>
    <w:rsid w:val="004257BB"/>
    <w:rsid w:val="004261D9"/>
    <w:rsid w:val="00427765"/>
    <w:rsid w:val="0043086C"/>
    <w:rsid w:val="004336AA"/>
    <w:rsid w:val="004340CB"/>
    <w:rsid w:val="00441255"/>
    <w:rsid w:val="0044291A"/>
    <w:rsid w:val="004450CD"/>
    <w:rsid w:val="00446792"/>
    <w:rsid w:val="00450330"/>
    <w:rsid w:val="0045060E"/>
    <w:rsid w:val="00452531"/>
    <w:rsid w:val="004541AA"/>
    <w:rsid w:val="00454935"/>
    <w:rsid w:val="00454C97"/>
    <w:rsid w:val="00455429"/>
    <w:rsid w:val="00455692"/>
    <w:rsid w:val="00456E6F"/>
    <w:rsid w:val="00460499"/>
    <w:rsid w:val="00467376"/>
    <w:rsid w:val="004703B9"/>
    <w:rsid w:val="00470BAF"/>
    <w:rsid w:val="00471861"/>
    <w:rsid w:val="00472E25"/>
    <w:rsid w:val="00472F52"/>
    <w:rsid w:val="00474521"/>
    <w:rsid w:val="00474835"/>
    <w:rsid w:val="0047704E"/>
    <w:rsid w:val="0047735D"/>
    <w:rsid w:val="0048153C"/>
    <w:rsid w:val="004819C7"/>
    <w:rsid w:val="0048328E"/>
    <w:rsid w:val="0048364F"/>
    <w:rsid w:val="004840E6"/>
    <w:rsid w:val="00484F85"/>
    <w:rsid w:val="0048772F"/>
    <w:rsid w:val="00487DC1"/>
    <w:rsid w:val="00490F2E"/>
    <w:rsid w:val="00495B7F"/>
    <w:rsid w:val="00496DB3"/>
    <w:rsid w:val="00496F97"/>
    <w:rsid w:val="004A0A36"/>
    <w:rsid w:val="004A1B21"/>
    <w:rsid w:val="004A2158"/>
    <w:rsid w:val="004A53EA"/>
    <w:rsid w:val="004A5BD9"/>
    <w:rsid w:val="004A5DFE"/>
    <w:rsid w:val="004A7747"/>
    <w:rsid w:val="004B0060"/>
    <w:rsid w:val="004B07F5"/>
    <w:rsid w:val="004B1360"/>
    <w:rsid w:val="004B4CDC"/>
    <w:rsid w:val="004C0286"/>
    <w:rsid w:val="004C051C"/>
    <w:rsid w:val="004C18F3"/>
    <w:rsid w:val="004C279C"/>
    <w:rsid w:val="004C752B"/>
    <w:rsid w:val="004D7D50"/>
    <w:rsid w:val="004E116F"/>
    <w:rsid w:val="004E2675"/>
    <w:rsid w:val="004E43AC"/>
    <w:rsid w:val="004F1FAC"/>
    <w:rsid w:val="004F2220"/>
    <w:rsid w:val="004F3B50"/>
    <w:rsid w:val="004F4EAF"/>
    <w:rsid w:val="004F529C"/>
    <w:rsid w:val="004F676E"/>
    <w:rsid w:val="00504F32"/>
    <w:rsid w:val="005079C5"/>
    <w:rsid w:val="0051150D"/>
    <w:rsid w:val="00511948"/>
    <w:rsid w:val="00514F5C"/>
    <w:rsid w:val="00515C56"/>
    <w:rsid w:val="005168A2"/>
    <w:rsid w:val="00516B8D"/>
    <w:rsid w:val="0051774C"/>
    <w:rsid w:val="00523DAC"/>
    <w:rsid w:val="0052686F"/>
    <w:rsid w:val="00526CC9"/>
    <w:rsid w:val="0052756C"/>
    <w:rsid w:val="005276CA"/>
    <w:rsid w:val="00530230"/>
    <w:rsid w:val="00530CC9"/>
    <w:rsid w:val="00530F07"/>
    <w:rsid w:val="00532397"/>
    <w:rsid w:val="00532F40"/>
    <w:rsid w:val="00533575"/>
    <w:rsid w:val="0053386F"/>
    <w:rsid w:val="005341C4"/>
    <w:rsid w:val="00537FBC"/>
    <w:rsid w:val="00541D52"/>
    <w:rsid w:val="00541D73"/>
    <w:rsid w:val="00543469"/>
    <w:rsid w:val="005452CC"/>
    <w:rsid w:val="00546FA3"/>
    <w:rsid w:val="00552C9C"/>
    <w:rsid w:val="00554243"/>
    <w:rsid w:val="00555A6B"/>
    <w:rsid w:val="00557C7A"/>
    <w:rsid w:val="005609D5"/>
    <w:rsid w:val="00562A58"/>
    <w:rsid w:val="0056571E"/>
    <w:rsid w:val="0057011C"/>
    <w:rsid w:val="00571871"/>
    <w:rsid w:val="00572569"/>
    <w:rsid w:val="005731D5"/>
    <w:rsid w:val="005740EA"/>
    <w:rsid w:val="00577258"/>
    <w:rsid w:val="005776FF"/>
    <w:rsid w:val="00580D05"/>
    <w:rsid w:val="0058107A"/>
    <w:rsid w:val="00581211"/>
    <w:rsid w:val="0058283E"/>
    <w:rsid w:val="00584811"/>
    <w:rsid w:val="0059181F"/>
    <w:rsid w:val="005920E5"/>
    <w:rsid w:val="00593AA6"/>
    <w:rsid w:val="00594161"/>
    <w:rsid w:val="00594749"/>
    <w:rsid w:val="005A1ADF"/>
    <w:rsid w:val="005A3244"/>
    <w:rsid w:val="005A482B"/>
    <w:rsid w:val="005A71F9"/>
    <w:rsid w:val="005B0DED"/>
    <w:rsid w:val="005B4067"/>
    <w:rsid w:val="005B4418"/>
    <w:rsid w:val="005B6002"/>
    <w:rsid w:val="005B6C06"/>
    <w:rsid w:val="005C0C39"/>
    <w:rsid w:val="005C36E0"/>
    <w:rsid w:val="005C3F41"/>
    <w:rsid w:val="005D168D"/>
    <w:rsid w:val="005D49D5"/>
    <w:rsid w:val="005D4BB2"/>
    <w:rsid w:val="005D5EA1"/>
    <w:rsid w:val="005E1317"/>
    <w:rsid w:val="005E224D"/>
    <w:rsid w:val="005E333D"/>
    <w:rsid w:val="005E57C6"/>
    <w:rsid w:val="005E59F9"/>
    <w:rsid w:val="005E61D3"/>
    <w:rsid w:val="005E7672"/>
    <w:rsid w:val="005F0544"/>
    <w:rsid w:val="005F146E"/>
    <w:rsid w:val="005F2190"/>
    <w:rsid w:val="005F33DF"/>
    <w:rsid w:val="005F6305"/>
    <w:rsid w:val="005F7738"/>
    <w:rsid w:val="00600219"/>
    <w:rsid w:val="006135C4"/>
    <w:rsid w:val="00613EAD"/>
    <w:rsid w:val="0061416B"/>
    <w:rsid w:val="006158AC"/>
    <w:rsid w:val="00620275"/>
    <w:rsid w:val="00631CC7"/>
    <w:rsid w:val="0063489A"/>
    <w:rsid w:val="006402A1"/>
    <w:rsid w:val="00640402"/>
    <w:rsid w:val="00640F78"/>
    <w:rsid w:val="00642AE8"/>
    <w:rsid w:val="00646E7B"/>
    <w:rsid w:val="0065101B"/>
    <w:rsid w:val="00653FB3"/>
    <w:rsid w:val="00654656"/>
    <w:rsid w:val="00655388"/>
    <w:rsid w:val="00655BC3"/>
    <w:rsid w:val="00655D6A"/>
    <w:rsid w:val="00656DE9"/>
    <w:rsid w:val="006625FF"/>
    <w:rsid w:val="00663358"/>
    <w:rsid w:val="006634B6"/>
    <w:rsid w:val="006663F0"/>
    <w:rsid w:val="00671717"/>
    <w:rsid w:val="00671844"/>
    <w:rsid w:val="00672EB0"/>
    <w:rsid w:val="006742CF"/>
    <w:rsid w:val="006759BA"/>
    <w:rsid w:val="0067648D"/>
    <w:rsid w:val="006770EE"/>
    <w:rsid w:val="00677CC2"/>
    <w:rsid w:val="00682D84"/>
    <w:rsid w:val="00683B2F"/>
    <w:rsid w:val="00685F42"/>
    <w:rsid w:val="006866A1"/>
    <w:rsid w:val="006904CB"/>
    <w:rsid w:val="0069207B"/>
    <w:rsid w:val="006936F4"/>
    <w:rsid w:val="0069659A"/>
    <w:rsid w:val="006A1C66"/>
    <w:rsid w:val="006A4309"/>
    <w:rsid w:val="006A74B4"/>
    <w:rsid w:val="006B0E55"/>
    <w:rsid w:val="006B49CE"/>
    <w:rsid w:val="006B6B3F"/>
    <w:rsid w:val="006B7006"/>
    <w:rsid w:val="006C3B1F"/>
    <w:rsid w:val="006C46B3"/>
    <w:rsid w:val="006C52F5"/>
    <w:rsid w:val="006C59FD"/>
    <w:rsid w:val="006C7F8C"/>
    <w:rsid w:val="006D3BED"/>
    <w:rsid w:val="006D48D8"/>
    <w:rsid w:val="006D7AB9"/>
    <w:rsid w:val="006D7B33"/>
    <w:rsid w:val="006E3874"/>
    <w:rsid w:val="00700B2C"/>
    <w:rsid w:val="007043FA"/>
    <w:rsid w:val="007070D2"/>
    <w:rsid w:val="00710D79"/>
    <w:rsid w:val="00712AC3"/>
    <w:rsid w:val="00713084"/>
    <w:rsid w:val="0071591D"/>
    <w:rsid w:val="0072056A"/>
    <w:rsid w:val="00720FC2"/>
    <w:rsid w:val="00723FC9"/>
    <w:rsid w:val="0072547C"/>
    <w:rsid w:val="00727EFA"/>
    <w:rsid w:val="00731183"/>
    <w:rsid w:val="00731E00"/>
    <w:rsid w:val="00732E9D"/>
    <w:rsid w:val="007345C8"/>
    <w:rsid w:val="0073491A"/>
    <w:rsid w:val="00735C3A"/>
    <w:rsid w:val="00742918"/>
    <w:rsid w:val="00742F0E"/>
    <w:rsid w:val="00743BD4"/>
    <w:rsid w:val="007440B7"/>
    <w:rsid w:val="0074425F"/>
    <w:rsid w:val="00744A0C"/>
    <w:rsid w:val="00747993"/>
    <w:rsid w:val="00751368"/>
    <w:rsid w:val="00754D1F"/>
    <w:rsid w:val="0075573B"/>
    <w:rsid w:val="00755F3A"/>
    <w:rsid w:val="00761709"/>
    <w:rsid w:val="007634AD"/>
    <w:rsid w:val="007664C5"/>
    <w:rsid w:val="0076700E"/>
    <w:rsid w:val="007715C9"/>
    <w:rsid w:val="007718D1"/>
    <w:rsid w:val="00774BA6"/>
    <w:rsid w:val="00774EDD"/>
    <w:rsid w:val="007757EC"/>
    <w:rsid w:val="00776030"/>
    <w:rsid w:val="00776AAC"/>
    <w:rsid w:val="00776B02"/>
    <w:rsid w:val="00776B04"/>
    <w:rsid w:val="00780191"/>
    <w:rsid w:val="00785619"/>
    <w:rsid w:val="00786962"/>
    <w:rsid w:val="00791BBA"/>
    <w:rsid w:val="00793EE7"/>
    <w:rsid w:val="00795958"/>
    <w:rsid w:val="007961A4"/>
    <w:rsid w:val="0079709A"/>
    <w:rsid w:val="007A115D"/>
    <w:rsid w:val="007A1373"/>
    <w:rsid w:val="007A203F"/>
    <w:rsid w:val="007A20AC"/>
    <w:rsid w:val="007A35E6"/>
    <w:rsid w:val="007A516A"/>
    <w:rsid w:val="007A6863"/>
    <w:rsid w:val="007B1AAC"/>
    <w:rsid w:val="007B6C17"/>
    <w:rsid w:val="007C0908"/>
    <w:rsid w:val="007C2076"/>
    <w:rsid w:val="007C2398"/>
    <w:rsid w:val="007C3B28"/>
    <w:rsid w:val="007C3D6A"/>
    <w:rsid w:val="007C4360"/>
    <w:rsid w:val="007C495C"/>
    <w:rsid w:val="007C4D1A"/>
    <w:rsid w:val="007C760B"/>
    <w:rsid w:val="007C7DC2"/>
    <w:rsid w:val="007D1C23"/>
    <w:rsid w:val="007D3BCD"/>
    <w:rsid w:val="007D45C1"/>
    <w:rsid w:val="007D51C8"/>
    <w:rsid w:val="007D5282"/>
    <w:rsid w:val="007D5B9C"/>
    <w:rsid w:val="007D74B9"/>
    <w:rsid w:val="007E06C1"/>
    <w:rsid w:val="007E076B"/>
    <w:rsid w:val="007E3D4E"/>
    <w:rsid w:val="007E6446"/>
    <w:rsid w:val="007E74B8"/>
    <w:rsid w:val="007E7D4A"/>
    <w:rsid w:val="007F48ED"/>
    <w:rsid w:val="007F7947"/>
    <w:rsid w:val="00802549"/>
    <w:rsid w:val="008030A0"/>
    <w:rsid w:val="00811412"/>
    <w:rsid w:val="00812F45"/>
    <w:rsid w:val="00814759"/>
    <w:rsid w:val="00814D51"/>
    <w:rsid w:val="00824892"/>
    <w:rsid w:val="008248CE"/>
    <w:rsid w:val="00825BC2"/>
    <w:rsid w:val="008313E6"/>
    <w:rsid w:val="0083403B"/>
    <w:rsid w:val="0083484D"/>
    <w:rsid w:val="00834901"/>
    <w:rsid w:val="0084172C"/>
    <w:rsid w:val="0084192D"/>
    <w:rsid w:val="0084332A"/>
    <w:rsid w:val="00843BE1"/>
    <w:rsid w:val="00843E56"/>
    <w:rsid w:val="008475A1"/>
    <w:rsid w:val="00847825"/>
    <w:rsid w:val="00856A31"/>
    <w:rsid w:val="00863932"/>
    <w:rsid w:val="00864814"/>
    <w:rsid w:val="008656E2"/>
    <w:rsid w:val="008658AE"/>
    <w:rsid w:val="00866219"/>
    <w:rsid w:val="008665EF"/>
    <w:rsid w:val="00867559"/>
    <w:rsid w:val="008702ED"/>
    <w:rsid w:val="0087371E"/>
    <w:rsid w:val="0087526B"/>
    <w:rsid w:val="008754D0"/>
    <w:rsid w:val="008760DC"/>
    <w:rsid w:val="00877D48"/>
    <w:rsid w:val="0088345B"/>
    <w:rsid w:val="0088389D"/>
    <w:rsid w:val="00883E76"/>
    <w:rsid w:val="00887EC2"/>
    <w:rsid w:val="00887FD3"/>
    <w:rsid w:val="00890178"/>
    <w:rsid w:val="0089113C"/>
    <w:rsid w:val="00893ABA"/>
    <w:rsid w:val="00894A3A"/>
    <w:rsid w:val="008A16A5"/>
    <w:rsid w:val="008A54DF"/>
    <w:rsid w:val="008B2D69"/>
    <w:rsid w:val="008C248D"/>
    <w:rsid w:val="008C282E"/>
    <w:rsid w:val="008C2B5D"/>
    <w:rsid w:val="008C31C2"/>
    <w:rsid w:val="008C3DE3"/>
    <w:rsid w:val="008C4732"/>
    <w:rsid w:val="008C4FC4"/>
    <w:rsid w:val="008C7DD2"/>
    <w:rsid w:val="008D0EE0"/>
    <w:rsid w:val="008D5B99"/>
    <w:rsid w:val="008D5FE1"/>
    <w:rsid w:val="008D6E80"/>
    <w:rsid w:val="008D7621"/>
    <w:rsid w:val="008D7A27"/>
    <w:rsid w:val="008E0E4B"/>
    <w:rsid w:val="008E0F96"/>
    <w:rsid w:val="008E27E2"/>
    <w:rsid w:val="008E3BA1"/>
    <w:rsid w:val="008E4702"/>
    <w:rsid w:val="008E5256"/>
    <w:rsid w:val="008E69AA"/>
    <w:rsid w:val="008F2B01"/>
    <w:rsid w:val="008F4F1C"/>
    <w:rsid w:val="00900C91"/>
    <w:rsid w:val="00905758"/>
    <w:rsid w:val="009137EC"/>
    <w:rsid w:val="0091675B"/>
    <w:rsid w:val="009215DB"/>
    <w:rsid w:val="00922764"/>
    <w:rsid w:val="00925E55"/>
    <w:rsid w:val="00927911"/>
    <w:rsid w:val="00930C51"/>
    <w:rsid w:val="00931869"/>
    <w:rsid w:val="00932377"/>
    <w:rsid w:val="009343F0"/>
    <w:rsid w:val="00941841"/>
    <w:rsid w:val="00943102"/>
    <w:rsid w:val="0094523D"/>
    <w:rsid w:val="00946DA1"/>
    <w:rsid w:val="00947E22"/>
    <w:rsid w:val="00952EB4"/>
    <w:rsid w:val="009559E6"/>
    <w:rsid w:val="00957F77"/>
    <w:rsid w:val="00960CCA"/>
    <w:rsid w:val="00960F89"/>
    <w:rsid w:val="00961210"/>
    <w:rsid w:val="00963EE0"/>
    <w:rsid w:val="0096500F"/>
    <w:rsid w:val="00974D03"/>
    <w:rsid w:val="00976A63"/>
    <w:rsid w:val="0098038D"/>
    <w:rsid w:val="00981454"/>
    <w:rsid w:val="00981EAC"/>
    <w:rsid w:val="00982989"/>
    <w:rsid w:val="00983419"/>
    <w:rsid w:val="009860FC"/>
    <w:rsid w:val="00986641"/>
    <w:rsid w:val="009871DF"/>
    <w:rsid w:val="00990278"/>
    <w:rsid w:val="00990FF0"/>
    <w:rsid w:val="00992AFA"/>
    <w:rsid w:val="00994EA5"/>
    <w:rsid w:val="00996EE2"/>
    <w:rsid w:val="009A12F6"/>
    <w:rsid w:val="009A137A"/>
    <w:rsid w:val="009A3939"/>
    <w:rsid w:val="009A60B3"/>
    <w:rsid w:val="009A7469"/>
    <w:rsid w:val="009A754E"/>
    <w:rsid w:val="009A796B"/>
    <w:rsid w:val="009B1CF0"/>
    <w:rsid w:val="009B230A"/>
    <w:rsid w:val="009B5EA1"/>
    <w:rsid w:val="009C0917"/>
    <w:rsid w:val="009C3431"/>
    <w:rsid w:val="009C41AA"/>
    <w:rsid w:val="009C5989"/>
    <w:rsid w:val="009D08DA"/>
    <w:rsid w:val="009D5519"/>
    <w:rsid w:val="009E136C"/>
    <w:rsid w:val="009E1DDD"/>
    <w:rsid w:val="009E22E9"/>
    <w:rsid w:val="009E45D8"/>
    <w:rsid w:val="009E693C"/>
    <w:rsid w:val="009F3D8D"/>
    <w:rsid w:val="009F6ADA"/>
    <w:rsid w:val="009F71DF"/>
    <w:rsid w:val="00A02A7C"/>
    <w:rsid w:val="00A03EC9"/>
    <w:rsid w:val="00A04FF5"/>
    <w:rsid w:val="00A06860"/>
    <w:rsid w:val="00A072BD"/>
    <w:rsid w:val="00A07B5A"/>
    <w:rsid w:val="00A136F5"/>
    <w:rsid w:val="00A13778"/>
    <w:rsid w:val="00A2046B"/>
    <w:rsid w:val="00A2257C"/>
    <w:rsid w:val="00A231E2"/>
    <w:rsid w:val="00A23277"/>
    <w:rsid w:val="00A2465F"/>
    <w:rsid w:val="00A24A38"/>
    <w:rsid w:val="00A25149"/>
    <w:rsid w:val="00A2550D"/>
    <w:rsid w:val="00A26AC4"/>
    <w:rsid w:val="00A26AF1"/>
    <w:rsid w:val="00A27D84"/>
    <w:rsid w:val="00A31D27"/>
    <w:rsid w:val="00A3331D"/>
    <w:rsid w:val="00A339CB"/>
    <w:rsid w:val="00A37296"/>
    <w:rsid w:val="00A401F6"/>
    <w:rsid w:val="00A4169B"/>
    <w:rsid w:val="00A41D79"/>
    <w:rsid w:val="00A42E97"/>
    <w:rsid w:val="00A445F2"/>
    <w:rsid w:val="00A45946"/>
    <w:rsid w:val="00A46D1A"/>
    <w:rsid w:val="00A50D55"/>
    <w:rsid w:val="00A5165B"/>
    <w:rsid w:val="00A51D73"/>
    <w:rsid w:val="00A52501"/>
    <w:rsid w:val="00A52D41"/>
    <w:rsid w:val="00A52FDA"/>
    <w:rsid w:val="00A53279"/>
    <w:rsid w:val="00A539ED"/>
    <w:rsid w:val="00A54D83"/>
    <w:rsid w:val="00A557A9"/>
    <w:rsid w:val="00A56091"/>
    <w:rsid w:val="00A605BD"/>
    <w:rsid w:val="00A60AFA"/>
    <w:rsid w:val="00A61022"/>
    <w:rsid w:val="00A61DFA"/>
    <w:rsid w:val="00A62FB0"/>
    <w:rsid w:val="00A63BEE"/>
    <w:rsid w:val="00A64912"/>
    <w:rsid w:val="00A65A94"/>
    <w:rsid w:val="00A66203"/>
    <w:rsid w:val="00A66963"/>
    <w:rsid w:val="00A67633"/>
    <w:rsid w:val="00A70A74"/>
    <w:rsid w:val="00A73B40"/>
    <w:rsid w:val="00A7409E"/>
    <w:rsid w:val="00A80139"/>
    <w:rsid w:val="00A80A72"/>
    <w:rsid w:val="00A8404B"/>
    <w:rsid w:val="00A84C15"/>
    <w:rsid w:val="00A84D66"/>
    <w:rsid w:val="00A92075"/>
    <w:rsid w:val="00A92854"/>
    <w:rsid w:val="00AA0343"/>
    <w:rsid w:val="00AA2A5C"/>
    <w:rsid w:val="00AA2F58"/>
    <w:rsid w:val="00AA4315"/>
    <w:rsid w:val="00AB4580"/>
    <w:rsid w:val="00AB6A89"/>
    <w:rsid w:val="00AB78E9"/>
    <w:rsid w:val="00AC02CD"/>
    <w:rsid w:val="00AC0D39"/>
    <w:rsid w:val="00AC0F48"/>
    <w:rsid w:val="00AC3E6F"/>
    <w:rsid w:val="00AC4454"/>
    <w:rsid w:val="00AC67F2"/>
    <w:rsid w:val="00AC6D2E"/>
    <w:rsid w:val="00AD031C"/>
    <w:rsid w:val="00AD212A"/>
    <w:rsid w:val="00AD3467"/>
    <w:rsid w:val="00AD5641"/>
    <w:rsid w:val="00AD718A"/>
    <w:rsid w:val="00AE0AA6"/>
    <w:rsid w:val="00AE0F9B"/>
    <w:rsid w:val="00AE1295"/>
    <w:rsid w:val="00AE1EFC"/>
    <w:rsid w:val="00AE3AC1"/>
    <w:rsid w:val="00AE4141"/>
    <w:rsid w:val="00AE5FAF"/>
    <w:rsid w:val="00AF06CF"/>
    <w:rsid w:val="00AF0EE2"/>
    <w:rsid w:val="00AF55FF"/>
    <w:rsid w:val="00AF7164"/>
    <w:rsid w:val="00AF7A28"/>
    <w:rsid w:val="00B01DC0"/>
    <w:rsid w:val="00B02837"/>
    <w:rsid w:val="00B032D8"/>
    <w:rsid w:val="00B0333C"/>
    <w:rsid w:val="00B068B0"/>
    <w:rsid w:val="00B068F0"/>
    <w:rsid w:val="00B06B74"/>
    <w:rsid w:val="00B101C6"/>
    <w:rsid w:val="00B10A6C"/>
    <w:rsid w:val="00B12338"/>
    <w:rsid w:val="00B12C1D"/>
    <w:rsid w:val="00B1543C"/>
    <w:rsid w:val="00B16327"/>
    <w:rsid w:val="00B17C6E"/>
    <w:rsid w:val="00B2005D"/>
    <w:rsid w:val="00B2027B"/>
    <w:rsid w:val="00B21463"/>
    <w:rsid w:val="00B245F9"/>
    <w:rsid w:val="00B33B3C"/>
    <w:rsid w:val="00B354DE"/>
    <w:rsid w:val="00B36367"/>
    <w:rsid w:val="00B40D74"/>
    <w:rsid w:val="00B44672"/>
    <w:rsid w:val="00B47321"/>
    <w:rsid w:val="00B47C64"/>
    <w:rsid w:val="00B501FC"/>
    <w:rsid w:val="00B52663"/>
    <w:rsid w:val="00B533D2"/>
    <w:rsid w:val="00B55CE6"/>
    <w:rsid w:val="00B56DCB"/>
    <w:rsid w:val="00B63441"/>
    <w:rsid w:val="00B6535C"/>
    <w:rsid w:val="00B65D3B"/>
    <w:rsid w:val="00B67AD6"/>
    <w:rsid w:val="00B71B31"/>
    <w:rsid w:val="00B7268E"/>
    <w:rsid w:val="00B73575"/>
    <w:rsid w:val="00B73EB1"/>
    <w:rsid w:val="00B73F2F"/>
    <w:rsid w:val="00B770D2"/>
    <w:rsid w:val="00B80907"/>
    <w:rsid w:val="00B82BD0"/>
    <w:rsid w:val="00B8491E"/>
    <w:rsid w:val="00B854EF"/>
    <w:rsid w:val="00B91B0D"/>
    <w:rsid w:val="00B97EF3"/>
    <w:rsid w:val="00BA3289"/>
    <w:rsid w:val="00BA47A3"/>
    <w:rsid w:val="00BA5026"/>
    <w:rsid w:val="00BA522A"/>
    <w:rsid w:val="00BA5FBB"/>
    <w:rsid w:val="00BA61A9"/>
    <w:rsid w:val="00BB3010"/>
    <w:rsid w:val="00BB6D71"/>
    <w:rsid w:val="00BB6E79"/>
    <w:rsid w:val="00BB7338"/>
    <w:rsid w:val="00BC29F9"/>
    <w:rsid w:val="00BC3764"/>
    <w:rsid w:val="00BD3570"/>
    <w:rsid w:val="00BD47EC"/>
    <w:rsid w:val="00BD5191"/>
    <w:rsid w:val="00BD7EA1"/>
    <w:rsid w:val="00BE0866"/>
    <w:rsid w:val="00BE2B79"/>
    <w:rsid w:val="00BE3A87"/>
    <w:rsid w:val="00BE3B31"/>
    <w:rsid w:val="00BE62F7"/>
    <w:rsid w:val="00BE719A"/>
    <w:rsid w:val="00BE720A"/>
    <w:rsid w:val="00BE7EEA"/>
    <w:rsid w:val="00BF2191"/>
    <w:rsid w:val="00BF2A04"/>
    <w:rsid w:val="00BF3723"/>
    <w:rsid w:val="00BF3A80"/>
    <w:rsid w:val="00BF6650"/>
    <w:rsid w:val="00C00501"/>
    <w:rsid w:val="00C067E5"/>
    <w:rsid w:val="00C07417"/>
    <w:rsid w:val="00C1060A"/>
    <w:rsid w:val="00C111FF"/>
    <w:rsid w:val="00C164CA"/>
    <w:rsid w:val="00C20AB0"/>
    <w:rsid w:val="00C2180F"/>
    <w:rsid w:val="00C21DE3"/>
    <w:rsid w:val="00C23B6B"/>
    <w:rsid w:val="00C2512B"/>
    <w:rsid w:val="00C26163"/>
    <w:rsid w:val="00C27292"/>
    <w:rsid w:val="00C30E74"/>
    <w:rsid w:val="00C338C2"/>
    <w:rsid w:val="00C359E1"/>
    <w:rsid w:val="00C370BB"/>
    <w:rsid w:val="00C40CCD"/>
    <w:rsid w:val="00C42BF8"/>
    <w:rsid w:val="00C45264"/>
    <w:rsid w:val="00C460AE"/>
    <w:rsid w:val="00C4719F"/>
    <w:rsid w:val="00C47201"/>
    <w:rsid w:val="00C50043"/>
    <w:rsid w:val="00C50A0F"/>
    <w:rsid w:val="00C537C9"/>
    <w:rsid w:val="00C648C7"/>
    <w:rsid w:val="00C66E1C"/>
    <w:rsid w:val="00C73592"/>
    <w:rsid w:val="00C7573B"/>
    <w:rsid w:val="00C75C6E"/>
    <w:rsid w:val="00C75C78"/>
    <w:rsid w:val="00C76CF3"/>
    <w:rsid w:val="00C773D1"/>
    <w:rsid w:val="00C83E41"/>
    <w:rsid w:val="00C871CE"/>
    <w:rsid w:val="00C90118"/>
    <w:rsid w:val="00C90F7A"/>
    <w:rsid w:val="00C93434"/>
    <w:rsid w:val="00C94565"/>
    <w:rsid w:val="00C94E13"/>
    <w:rsid w:val="00CA3150"/>
    <w:rsid w:val="00CA5D13"/>
    <w:rsid w:val="00CA7844"/>
    <w:rsid w:val="00CB0079"/>
    <w:rsid w:val="00CB58EF"/>
    <w:rsid w:val="00CC094A"/>
    <w:rsid w:val="00CC1CE6"/>
    <w:rsid w:val="00CC35EB"/>
    <w:rsid w:val="00CC5FD2"/>
    <w:rsid w:val="00CD2C07"/>
    <w:rsid w:val="00CD565E"/>
    <w:rsid w:val="00CD5E9C"/>
    <w:rsid w:val="00CD74F6"/>
    <w:rsid w:val="00CD7AC4"/>
    <w:rsid w:val="00CE0876"/>
    <w:rsid w:val="00CE12D4"/>
    <w:rsid w:val="00CE1490"/>
    <w:rsid w:val="00CE28B9"/>
    <w:rsid w:val="00CE4870"/>
    <w:rsid w:val="00CE7D64"/>
    <w:rsid w:val="00CF0974"/>
    <w:rsid w:val="00CF0BB2"/>
    <w:rsid w:val="00CF0C33"/>
    <w:rsid w:val="00D005D3"/>
    <w:rsid w:val="00D00699"/>
    <w:rsid w:val="00D02D02"/>
    <w:rsid w:val="00D032A4"/>
    <w:rsid w:val="00D12114"/>
    <w:rsid w:val="00D13004"/>
    <w:rsid w:val="00D13247"/>
    <w:rsid w:val="00D13441"/>
    <w:rsid w:val="00D176F9"/>
    <w:rsid w:val="00D17B10"/>
    <w:rsid w:val="00D17C3A"/>
    <w:rsid w:val="00D211D2"/>
    <w:rsid w:val="00D243A3"/>
    <w:rsid w:val="00D27165"/>
    <w:rsid w:val="00D308FC"/>
    <w:rsid w:val="00D30AA5"/>
    <w:rsid w:val="00D315D2"/>
    <w:rsid w:val="00D3200B"/>
    <w:rsid w:val="00D326DE"/>
    <w:rsid w:val="00D33440"/>
    <w:rsid w:val="00D33FDF"/>
    <w:rsid w:val="00D344FF"/>
    <w:rsid w:val="00D34CFD"/>
    <w:rsid w:val="00D361B1"/>
    <w:rsid w:val="00D36B37"/>
    <w:rsid w:val="00D379B8"/>
    <w:rsid w:val="00D37F23"/>
    <w:rsid w:val="00D407CC"/>
    <w:rsid w:val="00D4130F"/>
    <w:rsid w:val="00D437C7"/>
    <w:rsid w:val="00D462DE"/>
    <w:rsid w:val="00D46AEA"/>
    <w:rsid w:val="00D47BEE"/>
    <w:rsid w:val="00D52EFE"/>
    <w:rsid w:val="00D5341E"/>
    <w:rsid w:val="00D55813"/>
    <w:rsid w:val="00D56A0D"/>
    <w:rsid w:val="00D6053C"/>
    <w:rsid w:val="00D63EF6"/>
    <w:rsid w:val="00D65D8F"/>
    <w:rsid w:val="00D66518"/>
    <w:rsid w:val="00D70DFB"/>
    <w:rsid w:val="00D71EEA"/>
    <w:rsid w:val="00D730BE"/>
    <w:rsid w:val="00D735CD"/>
    <w:rsid w:val="00D73DE4"/>
    <w:rsid w:val="00D766DF"/>
    <w:rsid w:val="00D80F07"/>
    <w:rsid w:val="00D841A2"/>
    <w:rsid w:val="00D87B29"/>
    <w:rsid w:val="00D922F0"/>
    <w:rsid w:val="00D9349C"/>
    <w:rsid w:val="00D93992"/>
    <w:rsid w:val="00D93BCD"/>
    <w:rsid w:val="00D93E63"/>
    <w:rsid w:val="00D95891"/>
    <w:rsid w:val="00D9664A"/>
    <w:rsid w:val="00D9764E"/>
    <w:rsid w:val="00DA1887"/>
    <w:rsid w:val="00DB16A3"/>
    <w:rsid w:val="00DB17C5"/>
    <w:rsid w:val="00DB5CB4"/>
    <w:rsid w:val="00DB656D"/>
    <w:rsid w:val="00DB7542"/>
    <w:rsid w:val="00DC16F6"/>
    <w:rsid w:val="00DC3341"/>
    <w:rsid w:val="00DC688C"/>
    <w:rsid w:val="00DC7F14"/>
    <w:rsid w:val="00DD07C1"/>
    <w:rsid w:val="00DD49DC"/>
    <w:rsid w:val="00DD677B"/>
    <w:rsid w:val="00DE08C5"/>
    <w:rsid w:val="00DE149E"/>
    <w:rsid w:val="00DE1988"/>
    <w:rsid w:val="00DE31B1"/>
    <w:rsid w:val="00DE41D7"/>
    <w:rsid w:val="00DE6ADE"/>
    <w:rsid w:val="00DE6B34"/>
    <w:rsid w:val="00DE7A65"/>
    <w:rsid w:val="00DF1E7B"/>
    <w:rsid w:val="00DF262F"/>
    <w:rsid w:val="00DF35E0"/>
    <w:rsid w:val="00DF531B"/>
    <w:rsid w:val="00DF550A"/>
    <w:rsid w:val="00DF7EB1"/>
    <w:rsid w:val="00E026EF"/>
    <w:rsid w:val="00E0313A"/>
    <w:rsid w:val="00E03F2F"/>
    <w:rsid w:val="00E05704"/>
    <w:rsid w:val="00E061AB"/>
    <w:rsid w:val="00E121D2"/>
    <w:rsid w:val="00E12F1A"/>
    <w:rsid w:val="00E17396"/>
    <w:rsid w:val="00E20824"/>
    <w:rsid w:val="00E21CFB"/>
    <w:rsid w:val="00E22935"/>
    <w:rsid w:val="00E27502"/>
    <w:rsid w:val="00E27622"/>
    <w:rsid w:val="00E27A89"/>
    <w:rsid w:val="00E305D2"/>
    <w:rsid w:val="00E31B7D"/>
    <w:rsid w:val="00E350E2"/>
    <w:rsid w:val="00E35A56"/>
    <w:rsid w:val="00E42F2E"/>
    <w:rsid w:val="00E43AEF"/>
    <w:rsid w:val="00E50875"/>
    <w:rsid w:val="00E53B08"/>
    <w:rsid w:val="00E53B93"/>
    <w:rsid w:val="00E54292"/>
    <w:rsid w:val="00E60191"/>
    <w:rsid w:val="00E623A7"/>
    <w:rsid w:val="00E719BC"/>
    <w:rsid w:val="00E726A3"/>
    <w:rsid w:val="00E74DC7"/>
    <w:rsid w:val="00E757A3"/>
    <w:rsid w:val="00E80F98"/>
    <w:rsid w:val="00E87699"/>
    <w:rsid w:val="00E905CF"/>
    <w:rsid w:val="00E91987"/>
    <w:rsid w:val="00E92E27"/>
    <w:rsid w:val="00E9586B"/>
    <w:rsid w:val="00E97334"/>
    <w:rsid w:val="00EA0D36"/>
    <w:rsid w:val="00EA28DD"/>
    <w:rsid w:val="00EA5CAC"/>
    <w:rsid w:val="00EA6A8E"/>
    <w:rsid w:val="00EA7597"/>
    <w:rsid w:val="00EA7C96"/>
    <w:rsid w:val="00EA7D24"/>
    <w:rsid w:val="00EB3C0A"/>
    <w:rsid w:val="00EB69EA"/>
    <w:rsid w:val="00EC2341"/>
    <w:rsid w:val="00EC444A"/>
    <w:rsid w:val="00EC69FB"/>
    <w:rsid w:val="00EC72AE"/>
    <w:rsid w:val="00ED1AB3"/>
    <w:rsid w:val="00ED1D02"/>
    <w:rsid w:val="00ED4928"/>
    <w:rsid w:val="00ED4EA2"/>
    <w:rsid w:val="00EE122E"/>
    <w:rsid w:val="00EE14BF"/>
    <w:rsid w:val="00EE30DE"/>
    <w:rsid w:val="00EE6190"/>
    <w:rsid w:val="00EE7BF0"/>
    <w:rsid w:val="00EF013C"/>
    <w:rsid w:val="00EF0BB4"/>
    <w:rsid w:val="00EF1543"/>
    <w:rsid w:val="00EF18CF"/>
    <w:rsid w:val="00EF2088"/>
    <w:rsid w:val="00EF253F"/>
    <w:rsid w:val="00EF2E3A"/>
    <w:rsid w:val="00EF375D"/>
    <w:rsid w:val="00EF6402"/>
    <w:rsid w:val="00F02BC2"/>
    <w:rsid w:val="00F047E2"/>
    <w:rsid w:val="00F04D57"/>
    <w:rsid w:val="00F070CD"/>
    <w:rsid w:val="00F078DC"/>
    <w:rsid w:val="00F13C1B"/>
    <w:rsid w:val="00F13E86"/>
    <w:rsid w:val="00F144BD"/>
    <w:rsid w:val="00F16B6F"/>
    <w:rsid w:val="00F209B3"/>
    <w:rsid w:val="00F20F65"/>
    <w:rsid w:val="00F22A0D"/>
    <w:rsid w:val="00F22A16"/>
    <w:rsid w:val="00F25321"/>
    <w:rsid w:val="00F27708"/>
    <w:rsid w:val="00F32FCB"/>
    <w:rsid w:val="00F4106F"/>
    <w:rsid w:val="00F41D6B"/>
    <w:rsid w:val="00F41EB2"/>
    <w:rsid w:val="00F47A35"/>
    <w:rsid w:val="00F5169E"/>
    <w:rsid w:val="00F51D17"/>
    <w:rsid w:val="00F524EF"/>
    <w:rsid w:val="00F53015"/>
    <w:rsid w:val="00F53BEF"/>
    <w:rsid w:val="00F57FD1"/>
    <w:rsid w:val="00F64259"/>
    <w:rsid w:val="00F647A9"/>
    <w:rsid w:val="00F6608C"/>
    <w:rsid w:val="00F6620C"/>
    <w:rsid w:val="00F6709F"/>
    <w:rsid w:val="00F677A9"/>
    <w:rsid w:val="00F70135"/>
    <w:rsid w:val="00F732EA"/>
    <w:rsid w:val="00F81948"/>
    <w:rsid w:val="00F84CF5"/>
    <w:rsid w:val="00F8612E"/>
    <w:rsid w:val="00F906DA"/>
    <w:rsid w:val="00F95B4F"/>
    <w:rsid w:val="00F97D69"/>
    <w:rsid w:val="00F97EAA"/>
    <w:rsid w:val="00FA00D7"/>
    <w:rsid w:val="00FA0AF4"/>
    <w:rsid w:val="00FA386C"/>
    <w:rsid w:val="00FA3E12"/>
    <w:rsid w:val="00FA3FE0"/>
    <w:rsid w:val="00FA420B"/>
    <w:rsid w:val="00FA4694"/>
    <w:rsid w:val="00FB12A7"/>
    <w:rsid w:val="00FB20D1"/>
    <w:rsid w:val="00FC1F50"/>
    <w:rsid w:val="00FC3833"/>
    <w:rsid w:val="00FD0A22"/>
    <w:rsid w:val="00FD26D2"/>
    <w:rsid w:val="00FD5D91"/>
    <w:rsid w:val="00FD6A36"/>
    <w:rsid w:val="00FD7940"/>
    <w:rsid w:val="00FD7985"/>
    <w:rsid w:val="00FE0781"/>
    <w:rsid w:val="00FE36B0"/>
    <w:rsid w:val="00FE5C9C"/>
    <w:rsid w:val="00FE699D"/>
    <w:rsid w:val="00FF39DE"/>
    <w:rsid w:val="00FF3D6B"/>
    <w:rsid w:val="00FF4E00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6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7621"/>
  </w:style>
  <w:style w:type="paragraph" w:customStyle="1" w:styleId="OPCParaBase">
    <w:name w:val="OPCParaBase"/>
    <w:qFormat/>
    <w:rsid w:val="008D76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76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76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76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76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76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76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76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76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76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76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7621"/>
  </w:style>
  <w:style w:type="paragraph" w:customStyle="1" w:styleId="Blocks">
    <w:name w:val="Blocks"/>
    <w:aliases w:val="bb"/>
    <w:basedOn w:val="OPCParaBase"/>
    <w:qFormat/>
    <w:rsid w:val="008D76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76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7621"/>
    <w:rPr>
      <w:i/>
    </w:rPr>
  </w:style>
  <w:style w:type="paragraph" w:customStyle="1" w:styleId="BoxList">
    <w:name w:val="BoxList"/>
    <w:aliases w:val="bl"/>
    <w:basedOn w:val="BoxText"/>
    <w:qFormat/>
    <w:rsid w:val="008D76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76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76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7621"/>
    <w:pPr>
      <w:ind w:left="1985" w:hanging="851"/>
    </w:pPr>
  </w:style>
  <w:style w:type="character" w:customStyle="1" w:styleId="CharAmPartNo">
    <w:name w:val="CharAmPartNo"/>
    <w:basedOn w:val="OPCCharBase"/>
    <w:qFormat/>
    <w:rsid w:val="008D7621"/>
  </w:style>
  <w:style w:type="character" w:customStyle="1" w:styleId="CharAmPartText">
    <w:name w:val="CharAmPartText"/>
    <w:basedOn w:val="OPCCharBase"/>
    <w:qFormat/>
    <w:rsid w:val="008D7621"/>
  </w:style>
  <w:style w:type="character" w:customStyle="1" w:styleId="CharAmSchNo">
    <w:name w:val="CharAmSchNo"/>
    <w:basedOn w:val="OPCCharBase"/>
    <w:qFormat/>
    <w:rsid w:val="008D7621"/>
  </w:style>
  <w:style w:type="character" w:customStyle="1" w:styleId="CharAmSchText">
    <w:name w:val="CharAmSchText"/>
    <w:basedOn w:val="OPCCharBase"/>
    <w:qFormat/>
    <w:rsid w:val="008D7621"/>
  </w:style>
  <w:style w:type="character" w:customStyle="1" w:styleId="CharBoldItalic">
    <w:name w:val="CharBoldItalic"/>
    <w:basedOn w:val="OPCCharBase"/>
    <w:uiPriority w:val="1"/>
    <w:qFormat/>
    <w:rsid w:val="008D76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7621"/>
  </w:style>
  <w:style w:type="character" w:customStyle="1" w:styleId="CharChapText">
    <w:name w:val="CharChapText"/>
    <w:basedOn w:val="OPCCharBase"/>
    <w:uiPriority w:val="1"/>
    <w:qFormat/>
    <w:rsid w:val="008D7621"/>
  </w:style>
  <w:style w:type="character" w:customStyle="1" w:styleId="CharDivNo">
    <w:name w:val="CharDivNo"/>
    <w:basedOn w:val="OPCCharBase"/>
    <w:uiPriority w:val="1"/>
    <w:qFormat/>
    <w:rsid w:val="008D7621"/>
  </w:style>
  <w:style w:type="character" w:customStyle="1" w:styleId="CharDivText">
    <w:name w:val="CharDivText"/>
    <w:basedOn w:val="OPCCharBase"/>
    <w:uiPriority w:val="1"/>
    <w:qFormat/>
    <w:rsid w:val="008D7621"/>
  </w:style>
  <w:style w:type="character" w:customStyle="1" w:styleId="CharItalic">
    <w:name w:val="CharItalic"/>
    <w:basedOn w:val="OPCCharBase"/>
    <w:uiPriority w:val="1"/>
    <w:qFormat/>
    <w:rsid w:val="008D7621"/>
    <w:rPr>
      <w:i/>
    </w:rPr>
  </w:style>
  <w:style w:type="character" w:customStyle="1" w:styleId="CharPartNo">
    <w:name w:val="CharPartNo"/>
    <w:basedOn w:val="OPCCharBase"/>
    <w:uiPriority w:val="1"/>
    <w:qFormat/>
    <w:rsid w:val="008D7621"/>
  </w:style>
  <w:style w:type="character" w:customStyle="1" w:styleId="CharPartText">
    <w:name w:val="CharPartText"/>
    <w:basedOn w:val="OPCCharBase"/>
    <w:uiPriority w:val="1"/>
    <w:qFormat/>
    <w:rsid w:val="008D7621"/>
  </w:style>
  <w:style w:type="character" w:customStyle="1" w:styleId="CharSectno">
    <w:name w:val="CharSectno"/>
    <w:basedOn w:val="OPCCharBase"/>
    <w:qFormat/>
    <w:rsid w:val="008D7621"/>
  </w:style>
  <w:style w:type="character" w:customStyle="1" w:styleId="CharSubdNo">
    <w:name w:val="CharSubdNo"/>
    <w:basedOn w:val="OPCCharBase"/>
    <w:uiPriority w:val="1"/>
    <w:qFormat/>
    <w:rsid w:val="008D7621"/>
  </w:style>
  <w:style w:type="character" w:customStyle="1" w:styleId="CharSubdText">
    <w:name w:val="CharSubdText"/>
    <w:basedOn w:val="OPCCharBase"/>
    <w:uiPriority w:val="1"/>
    <w:qFormat/>
    <w:rsid w:val="008D7621"/>
  </w:style>
  <w:style w:type="paragraph" w:customStyle="1" w:styleId="CTA--">
    <w:name w:val="CTA --"/>
    <w:basedOn w:val="OPCParaBase"/>
    <w:next w:val="Normal"/>
    <w:rsid w:val="008D76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76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76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76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76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76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76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76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76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76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76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76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76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76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D76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76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7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76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7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7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76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76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76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76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76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76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76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76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76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76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76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76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76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76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76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76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76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76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76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76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76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76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76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76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76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76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76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76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76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76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76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76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76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76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76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76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76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76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76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76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76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76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76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76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7621"/>
    <w:rPr>
      <w:sz w:val="16"/>
    </w:rPr>
  </w:style>
  <w:style w:type="table" w:customStyle="1" w:styleId="CFlag">
    <w:name w:val="CFlag"/>
    <w:basedOn w:val="TableNormal"/>
    <w:uiPriority w:val="99"/>
    <w:rsid w:val="008D76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7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76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76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76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76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76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76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D7621"/>
    <w:pPr>
      <w:spacing w:before="120"/>
    </w:pPr>
  </w:style>
  <w:style w:type="paragraph" w:customStyle="1" w:styleId="CompiledActNo">
    <w:name w:val="CompiledActNo"/>
    <w:basedOn w:val="OPCParaBase"/>
    <w:next w:val="Normal"/>
    <w:rsid w:val="008D76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76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76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D76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7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7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7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D76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76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76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76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76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76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76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76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76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76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7621"/>
  </w:style>
  <w:style w:type="character" w:customStyle="1" w:styleId="CharSubPartNoCASA">
    <w:name w:val="CharSubPartNo(CASA)"/>
    <w:basedOn w:val="OPCCharBase"/>
    <w:uiPriority w:val="1"/>
    <w:rsid w:val="008D7621"/>
  </w:style>
  <w:style w:type="paragraph" w:customStyle="1" w:styleId="ENoteTTIndentHeadingSub">
    <w:name w:val="ENoteTTIndentHeadingSub"/>
    <w:aliases w:val="enTTHis"/>
    <w:basedOn w:val="OPCParaBase"/>
    <w:rsid w:val="008D76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76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76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76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76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7621"/>
    <w:rPr>
      <w:sz w:val="22"/>
    </w:rPr>
  </w:style>
  <w:style w:type="paragraph" w:customStyle="1" w:styleId="SOTextNote">
    <w:name w:val="SO TextNote"/>
    <w:aliases w:val="sont"/>
    <w:basedOn w:val="SOText"/>
    <w:qFormat/>
    <w:rsid w:val="008D76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76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7621"/>
    <w:rPr>
      <w:sz w:val="22"/>
    </w:rPr>
  </w:style>
  <w:style w:type="paragraph" w:customStyle="1" w:styleId="FileName">
    <w:name w:val="FileName"/>
    <w:basedOn w:val="Normal"/>
    <w:rsid w:val="008D7621"/>
  </w:style>
  <w:style w:type="paragraph" w:customStyle="1" w:styleId="TableHeading">
    <w:name w:val="TableHeading"/>
    <w:aliases w:val="th"/>
    <w:basedOn w:val="OPCParaBase"/>
    <w:next w:val="Tabletext"/>
    <w:rsid w:val="008D76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76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76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76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76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76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76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76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76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76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76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D762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D762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7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6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6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6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6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6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6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6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olorful1">
    <w:name w:val="Table Colorful 1"/>
    <w:basedOn w:val="TableNormal"/>
    <w:rsid w:val="00353AD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3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93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39"/>
    <w:rPr>
      <w:b/>
      <w:bCs/>
    </w:rPr>
  </w:style>
  <w:style w:type="paragraph" w:styleId="Revision">
    <w:name w:val="Revision"/>
    <w:hidden/>
    <w:uiPriority w:val="99"/>
    <w:semiHidden/>
    <w:rsid w:val="009A3939"/>
    <w:rPr>
      <w:sz w:val="22"/>
    </w:rPr>
  </w:style>
  <w:style w:type="character" w:customStyle="1" w:styleId="charlegsubtitle1">
    <w:name w:val="charlegsubtitle1"/>
    <w:basedOn w:val="DefaultParagraphFont"/>
    <w:rsid w:val="00946D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6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7621"/>
  </w:style>
  <w:style w:type="paragraph" w:customStyle="1" w:styleId="OPCParaBase">
    <w:name w:val="OPCParaBase"/>
    <w:qFormat/>
    <w:rsid w:val="008D76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76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76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76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76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76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76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76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76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76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76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7621"/>
  </w:style>
  <w:style w:type="paragraph" w:customStyle="1" w:styleId="Blocks">
    <w:name w:val="Blocks"/>
    <w:aliases w:val="bb"/>
    <w:basedOn w:val="OPCParaBase"/>
    <w:qFormat/>
    <w:rsid w:val="008D76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76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7621"/>
    <w:rPr>
      <w:i/>
    </w:rPr>
  </w:style>
  <w:style w:type="paragraph" w:customStyle="1" w:styleId="BoxList">
    <w:name w:val="BoxList"/>
    <w:aliases w:val="bl"/>
    <w:basedOn w:val="BoxText"/>
    <w:qFormat/>
    <w:rsid w:val="008D76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76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76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7621"/>
    <w:pPr>
      <w:ind w:left="1985" w:hanging="851"/>
    </w:pPr>
  </w:style>
  <w:style w:type="character" w:customStyle="1" w:styleId="CharAmPartNo">
    <w:name w:val="CharAmPartNo"/>
    <w:basedOn w:val="OPCCharBase"/>
    <w:qFormat/>
    <w:rsid w:val="008D7621"/>
  </w:style>
  <w:style w:type="character" w:customStyle="1" w:styleId="CharAmPartText">
    <w:name w:val="CharAmPartText"/>
    <w:basedOn w:val="OPCCharBase"/>
    <w:qFormat/>
    <w:rsid w:val="008D7621"/>
  </w:style>
  <w:style w:type="character" w:customStyle="1" w:styleId="CharAmSchNo">
    <w:name w:val="CharAmSchNo"/>
    <w:basedOn w:val="OPCCharBase"/>
    <w:qFormat/>
    <w:rsid w:val="008D7621"/>
  </w:style>
  <w:style w:type="character" w:customStyle="1" w:styleId="CharAmSchText">
    <w:name w:val="CharAmSchText"/>
    <w:basedOn w:val="OPCCharBase"/>
    <w:qFormat/>
    <w:rsid w:val="008D7621"/>
  </w:style>
  <w:style w:type="character" w:customStyle="1" w:styleId="CharBoldItalic">
    <w:name w:val="CharBoldItalic"/>
    <w:basedOn w:val="OPCCharBase"/>
    <w:uiPriority w:val="1"/>
    <w:qFormat/>
    <w:rsid w:val="008D76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7621"/>
  </w:style>
  <w:style w:type="character" w:customStyle="1" w:styleId="CharChapText">
    <w:name w:val="CharChapText"/>
    <w:basedOn w:val="OPCCharBase"/>
    <w:uiPriority w:val="1"/>
    <w:qFormat/>
    <w:rsid w:val="008D7621"/>
  </w:style>
  <w:style w:type="character" w:customStyle="1" w:styleId="CharDivNo">
    <w:name w:val="CharDivNo"/>
    <w:basedOn w:val="OPCCharBase"/>
    <w:uiPriority w:val="1"/>
    <w:qFormat/>
    <w:rsid w:val="008D7621"/>
  </w:style>
  <w:style w:type="character" w:customStyle="1" w:styleId="CharDivText">
    <w:name w:val="CharDivText"/>
    <w:basedOn w:val="OPCCharBase"/>
    <w:uiPriority w:val="1"/>
    <w:qFormat/>
    <w:rsid w:val="008D7621"/>
  </w:style>
  <w:style w:type="character" w:customStyle="1" w:styleId="CharItalic">
    <w:name w:val="CharItalic"/>
    <w:basedOn w:val="OPCCharBase"/>
    <w:uiPriority w:val="1"/>
    <w:qFormat/>
    <w:rsid w:val="008D7621"/>
    <w:rPr>
      <w:i/>
    </w:rPr>
  </w:style>
  <w:style w:type="character" w:customStyle="1" w:styleId="CharPartNo">
    <w:name w:val="CharPartNo"/>
    <w:basedOn w:val="OPCCharBase"/>
    <w:uiPriority w:val="1"/>
    <w:qFormat/>
    <w:rsid w:val="008D7621"/>
  </w:style>
  <w:style w:type="character" w:customStyle="1" w:styleId="CharPartText">
    <w:name w:val="CharPartText"/>
    <w:basedOn w:val="OPCCharBase"/>
    <w:uiPriority w:val="1"/>
    <w:qFormat/>
    <w:rsid w:val="008D7621"/>
  </w:style>
  <w:style w:type="character" w:customStyle="1" w:styleId="CharSectno">
    <w:name w:val="CharSectno"/>
    <w:basedOn w:val="OPCCharBase"/>
    <w:qFormat/>
    <w:rsid w:val="008D7621"/>
  </w:style>
  <w:style w:type="character" w:customStyle="1" w:styleId="CharSubdNo">
    <w:name w:val="CharSubdNo"/>
    <w:basedOn w:val="OPCCharBase"/>
    <w:uiPriority w:val="1"/>
    <w:qFormat/>
    <w:rsid w:val="008D7621"/>
  </w:style>
  <w:style w:type="character" w:customStyle="1" w:styleId="CharSubdText">
    <w:name w:val="CharSubdText"/>
    <w:basedOn w:val="OPCCharBase"/>
    <w:uiPriority w:val="1"/>
    <w:qFormat/>
    <w:rsid w:val="008D7621"/>
  </w:style>
  <w:style w:type="paragraph" w:customStyle="1" w:styleId="CTA--">
    <w:name w:val="CTA --"/>
    <w:basedOn w:val="OPCParaBase"/>
    <w:next w:val="Normal"/>
    <w:rsid w:val="008D76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76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76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76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76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76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76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76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76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76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76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76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76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76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D76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76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7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76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7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7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76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76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76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76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76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76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76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76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76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76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76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76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76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76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76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76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76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76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76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76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76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76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76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76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76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76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76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76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76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76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76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76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76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76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D7621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76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76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76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76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76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76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76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76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76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76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76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76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7621"/>
    <w:rPr>
      <w:sz w:val="16"/>
    </w:rPr>
  </w:style>
  <w:style w:type="table" w:customStyle="1" w:styleId="CFlag">
    <w:name w:val="CFlag"/>
    <w:basedOn w:val="TableNormal"/>
    <w:uiPriority w:val="99"/>
    <w:rsid w:val="008D76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7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76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76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76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76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76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76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D7621"/>
    <w:pPr>
      <w:spacing w:before="120"/>
    </w:pPr>
  </w:style>
  <w:style w:type="paragraph" w:customStyle="1" w:styleId="CompiledActNo">
    <w:name w:val="CompiledActNo"/>
    <w:basedOn w:val="OPCParaBase"/>
    <w:next w:val="Normal"/>
    <w:rsid w:val="008D76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76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76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D76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7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7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7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D76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76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76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76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76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76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76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76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76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76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7621"/>
  </w:style>
  <w:style w:type="character" w:customStyle="1" w:styleId="CharSubPartNoCASA">
    <w:name w:val="CharSubPartNo(CASA)"/>
    <w:basedOn w:val="OPCCharBase"/>
    <w:uiPriority w:val="1"/>
    <w:rsid w:val="008D7621"/>
  </w:style>
  <w:style w:type="paragraph" w:customStyle="1" w:styleId="ENoteTTIndentHeadingSub">
    <w:name w:val="ENoteTTIndentHeadingSub"/>
    <w:aliases w:val="enTTHis"/>
    <w:basedOn w:val="OPCParaBase"/>
    <w:rsid w:val="008D76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76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76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76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76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7621"/>
    <w:rPr>
      <w:sz w:val="22"/>
    </w:rPr>
  </w:style>
  <w:style w:type="paragraph" w:customStyle="1" w:styleId="SOTextNote">
    <w:name w:val="SO TextNote"/>
    <w:aliases w:val="sont"/>
    <w:basedOn w:val="SOText"/>
    <w:qFormat/>
    <w:rsid w:val="008D76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76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7621"/>
    <w:rPr>
      <w:sz w:val="22"/>
    </w:rPr>
  </w:style>
  <w:style w:type="paragraph" w:customStyle="1" w:styleId="FileName">
    <w:name w:val="FileName"/>
    <w:basedOn w:val="Normal"/>
    <w:rsid w:val="008D7621"/>
  </w:style>
  <w:style w:type="paragraph" w:customStyle="1" w:styleId="TableHeading">
    <w:name w:val="TableHeading"/>
    <w:aliases w:val="th"/>
    <w:basedOn w:val="OPCParaBase"/>
    <w:next w:val="Tabletext"/>
    <w:rsid w:val="008D76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76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76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76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76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76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76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76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76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7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76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76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D762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D762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7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6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6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6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6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6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6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6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olorful1">
    <w:name w:val="Table Colorful 1"/>
    <w:basedOn w:val="TableNormal"/>
    <w:rsid w:val="00353AD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3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93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39"/>
    <w:rPr>
      <w:b/>
      <w:bCs/>
    </w:rPr>
  </w:style>
  <w:style w:type="paragraph" w:styleId="Revision">
    <w:name w:val="Revision"/>
    <w:hidden/>
    <w:uiPriority w:val="99"/>
    <w:semiHidden/>
    <w:rsid w:val="009A3939"/>
    <w:rPr>
      <w:sz w:val="22"/>
    </w:rPr>
  </w:style>
  <w:style w:type="character" w:customStyle="1" w:styleId="charlegsubtitle1">
    <w:name w:val="charlegsubtitle1"/>
    <w:basedOn w:val="DefaultParagraphFont"/>
    <w:rsid w:val="0094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E197-E842-4D2D-81DB-06B322A7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2364</Words>
  <Characters>13480</Characters>
  <Application>Microsoft Office Word</Application>
  <DocSecurity>0</DocSecurity>
  <PresentationFormat/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2018-03-13T07:05:00Z</cp:lastPrinted>
  <dcterms:created xsi:type="dcterms:W3CDTF">2018-05-23T23:13:00Z</dcterms:created>
  <dcterms:modified xsi:type="dcterms:W3CDTF">2018-05-30T23:00:00Z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Charter of the United Nations (Sanctions—Democratic People’s Republic of Korea) Amendment (Resolution 2397)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May 2018</vt:lpwstr>
  </property>
  <property fmtid="{D5CDD505-2E9C-101B-9397-08002B2CF9AE}" pid="10" name="ID">
    <vt:lpwstr>OPC63111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May 2018</vt:lpwstr>
  </property>
</Properties>
</file>