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383" w:rsidRDefault="00AE3133" w:rsidP="00AE3133">
      <w:pPr>
        <w:pStyle w:val="Heading2"/>
      </w:pPr>
      <w:r w:rsidRPr="00AE3133">
        <w:t>Explanatory Statement</w:t>
      </w:r>
      <w:r>
        <w:t xml:space="preserve">: </w:t>
      </w:r>
      <w:r w:rsidR="00DB4DD5" w:rsidRPr="00DB4DD5">
        <w:rPr>
          <w:i/>
        </w:rPr>
        <w:t>Academic and Ceremonial Dress Rule 2018</w:t>
      </w:r>
    </w:p>
    <w:p w:rsidR="00CB77FD" w:rsidRDefault="00CB77FD" w:rsidP="00AE3133">
      <w:pPr>
        <w:pStyle w:val="Heading3"/>
      </w:pPr>
      <w:r w:rsidRPr="00CB77FD">
        <w:t>Authority for making the instrument</w:t>
      </w:r>
    </w:p>
    <w:p w:rsidR="00CB77FD" w:rsidRPr="00DB4DD5" w:rsidRDefault="00DB4DD5" w:rsidP="00CB77FD">
      <w:r w:rsidRPr="00DB4DD5">
        <w:t xml:space="preserve">This instrument is made under the </w:t>
      </w:r>
      <w:r w:rsidRPr="00DB4DD5">
        <w:rPr>
          <w:i/>
        </w:rPr>
        <w:t>Vice-Chancellorship Statute 2013</w:t>
      </w:r>
      <w:r w:rsidRPr="00DB4DD5">
        <w:t>, section 9.5.</w:t>
      </w:r>
    </w:p>
    <w:p w:rsidR="00AE3133" w:rsidRDefault="00AE3133" w:rsidP="00AE3133">
      <w:pPr>
        <w:pStyle w:val="Heading3"/>
      </w:pPr>
      <w:r>
        <w:t>P</w:t>
      </w:r>
      <w:r w:rsidRPr="00AE3133">
        <w:t>urpose and operation of the instrument</w:t>
      </w:r>
    </w:p>
    <w:p w:rsidR="00AE3133" w:rsidRDefault="00DB4DD5" w:rsidP="00AE3133">
      <w:r w:rsidRPr="00DB4DD5">
        <w:t xml:space="preserve">The </w:t>
      </w:r>
      <w:r>
        <w:t>Rule</w:t>
      </w:r>
      <w:r w:rsidRPr="00DB4DD5">
        <w:t xml:space="preserve"> describes the academic and ceremonial dress of the University.  </w:t>
      </w:r>
    </w:p>
    <w:p w:rsidR="00AE3133" w:rsidRDefault="00AE3133" w:rsidP="00AE3133">
      <w:pPr>
        <w:pStyle w:val="Heading3"/>
      </w:pPr>
      <w:r>
        <w:t>D</w:t>
      </w:r>
      <w:r w:rsidRPr="00AE3133">
        <w:t>ocuments incorporated by reference</w:t>
      </w:r>
    </w:p>
    <w:p w:rsidR="00DB4DD5" w:rsidRPr="00DB4DD5" w:rsidRDefault="00DB4DD5" w:rsidP="00DB4DD5">
      <w:r w:rsidRPr="00DB4DD5">
        <w:t>None.</w:t>
      </w:r>
    </w:p>
    <w:p w:rsidR="00AE3133" w:rsidRDefault="00AE3133" w:rsidP="00AE3133">
      <w:pPr>
        <w:pStyle w:val="Heading3"/>
      </w:pPr>
      <w:r>
        <w:t>C</w:t>
      </w:r>
      <w:r w:rsidRPr="00AE3133">
        <w:t>onsultation</w:t>
      </w:r>
    </w:p>
    <w:p w:rsidR="00DB4DD5" w:rsidRDefault="00DB4DD5" w:rsidP="00AE3133">
      <w:r>
        <w:t xml:space="preserve">The Division of Student Administration were consulted in replacing the </w:t>
      </w:r>
      <w:r w:rsidRPr="00DB4DD5">
        <w:rPr>
          <w:i/>
        </w:rPr>
        <w:t>Academic and Ceremonial Dress Order 2014</w:t>
      </w:r>
      <w:r>
        <w:t xml:space="preserve"> with this Rule. The ceremonial dress for the new position of Provost was determined after consultation with the </w:t>
      </w:r>
      <w:r>
        <w:t>Division of Student Administration</w:t>
      </w:r>
      <w:r>
        <w:t xml:space="preserve">, the Provost, the Vice-Chancellor and the Chancellor. </w:t>
      </w:r>
    </w:p>
    <w:p w:rsidR="00DB4DD5" w:rsidRPr="00DB4DD5" w:rsidRDefault="00DB4DD5" w:rsidP="00AE3133">
      <w:r>
        <w:t xml:space="preserve">The </w:t>
      </w:r>
      <w:r w:rsidRPr="00DB4DD5">
        <w:t xml:space="preserve">College and discipline colours have been updated to reflect the new structure for the ANU College of Health and Medicine, ANU College of Science, and the disciplinary separation for ‘medicine and health studies’. </w:t>
      </w:r>
      <w:r>
        <w:t>T</w:t>
      </w:r>
      <w:r w:rsidRPr="00DB4DD5">
        <w:t>his has not changed existing colours, just clarified the new college structure.</w:t>
      </w:r>
    </w:p>
    <w:p w:rsidR="00DB4DD5" w:rsidRDefault="00AE3133" w:rsidP="00FA3C6F">
      <w:pPr>
        <w:jc w:val="right"/>
      </w:pPr>
      <w:bookmarkStart w:id="0" w:name="_GoBack"/>
      <w:bookmarkEnd w:id="0"/>
      <w:r>
        <w:t xml:space="preserve">As approved by </w:t>
      </w:r>
      <w:r w:rsidR="00FA3C6F" w:rsidRPr="00FA3C6F">
        <w:t>Profess</w:t>
      </w:r>
      <w:r w:rsidR="00FA3C6F">
        <w:t xml:space="preserve">or Brian P. Schmidt, </w:t>
      </w:r>
    </w:p>
    <w:p w:rsidR="00FA3C6F" w:rsidRPr="00AE3133" w:rsidRDefault="00AE3133" w:rsidP="00DB4DD5">
      <w:pPr>
        <w:jc w:val="right"/>
      </w:pPr>
      <w:r>
        <w:t>Vice</w:t>
      </w:r>
      <w:r w:rsidR="00CB77FD">
        <w:t xml:space="preserve">-Chancellor </w:t>
      </w:r>
      <w:r w:rsidR="00DB4DD5">
        <w:t xml:space="preserve">of the Australian National </w:t>
      </w:r>
      <w:r w:rsidR="00FA3C6F">
        <w:t xml:space="preserve">University </w:t>
      </w:r>
      <w:r w:rsidR="00CB77FD">
        <w:t xml:space="preserve">on </w:t>
      </w:r>
      <w:r w:rsidR="00DB4DD5">
        <w:t>23 May 2018</w:t>
      </w:r>
    </w:p>
    <w:sectPr w:rsidR="00FA3C6F" w:rsidRPr="00AE3133" w:rsidSect="000F38AF">
      <w:headerReference w:type="default" r:id="rId7"/>
      <w:footerReference w:type="default" r:id="rId8"/>
      <w:headerReference w:type="first" r:id="rId9"/>
      <w:foot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85D" w:rsidRDefault="00CB785D" w:rsidP="00032FD1">
      <w:pPr>
        <w:spacing w:before="0" w:after="0" w:line="240" w:lineRule="auto"/>
      </w:pPr>
      <w:r>
        <w:separator/>
      </w:r>
    </w:p>
  </w:endnote>
  <w:endnote w:type="continuationSeparator" w:id="0">
    <w:p w:rsidR="00CB785D" w:rsidRDefault="00CB785D" w:rsidP="00032F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DC0" w:rsidRPr="00631A09" w:rsidRDefault="00476B72">
    <w:pPr>
      <w:pStyle w:val="Footer"/>
      <w:rPr>
        <w:lang w:val="en-US"/>
      </w:rPr>
    </w:pPr>
    <w:r>
      <w:rPr>
        <w:lang w:val="en-US"/>
      </w:rPr>
      <w:t>The Australian National University |</w:t>
    </w:r>
    <w:r w:rsidR="00631A09">
      <w:rPr>
        <w:lang w:val="en-US"/>
      </w:rPr>
      <w:t xml:space="preserve"> </w:t>
    </w:r>
    <w:r w:rsidR="00631A09" w:rsidRPr="00631A09">
      <w:rPr>
        <w:lang w:val="en-US"/>
      </w:rPr>
      <w:fldChar w:fldCharType="begin"/>
    </w:r>
    <w:r w:rsidR="00631A09" w:rsidRPr="00631A09">
      <w:rPr>
        <w:lang w:val="en-US"/>
      </w:rPr>
      <w:instrText xml:space="preserve"> PAGE   \* MERGEFORMAT </w:instrText>
    </w:r>
    <w:r w:rsidR="00631A09" w:rsidRPr="00631A09">
      <w:rPr>
        <w:lang w:val="en-US"/>
      </w:rPr>
      <w:fldChar w:fldCharType="separate"/>
    </w:r>
    <w:r w:rsidR="00FA3C6F">
      <w:rPr>
        <w:noProof/>
        <w:lang w:val="en-US"/>
      </w:rPr>
      <w:t>2</w:t>
    </w:r>
    <w:r w:rsidR="00631A09" w:rsidRPr="00631A09">
      <w:rPr>
        <w:noProof/>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DC0" w:rsidRPr="00631A09" w:rsidRDefault="003D4B4A" w:rsidP="009E3FC3">
    <w:pPr>
      <w:pStyle w:val="Footer"/>
      <w:rPr>
        <w:lang w:val="en-US"/>
      </w:rPr>
    </w:pPr>
    <w:r>
      <w:rPr>
        <w:lang w:val="en-US"/>
      </w:rPr>
      <w:t>The Australian National University |</w:t>
    </w:r>
    <w:r w:rsidR="00631A09">
      <w:rPr>
        <w:lang w:val="en-US"/>
      </w:rPr>
      <w:t xml:space="preserve"> </w:t>
    </w:r>
    <w:r w:rsidR="00631A09" w:rsidRPr="00631A09">
      <w:rPr>
        <w:lang w:val="en-US"/>
      </w:rPr>
      <w:fldChar w:fldCharType="begin"/>
    </w:r>
    <w:r w:rsidR="00631A09" w:rsidRPr="00631A09">
      <w:rPr>
        <w:lang w:val="en-US"/>
      </w:rPr>
      <w:instrText xml:space="preserve"> PAGE   \* MERGEFORMAT </w:instrText>
    </w:r>
    <w:r w:rsidR="00631A09" w:rsidRPr="00631A09">
      <w:rPr>
        <w:lang w:val="en-US"/>
      </w:rPr>
      <w:fldChar w:fldCharType="separate"/>
    </w:r>
    <w:r w:rsidR="00DB4DD5">
      <w:rPr>
        <w:noProof/>
        <w:lang w:val="en-US"/>
      </w:rPr>
      <w:t>1</w:t>
    </w:r>
    <w:r w:rsidR="00631A09" w:rsidRPr="00631A09">
      <w:rPr>
        <w:noProof/>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85D" w:rsidRDefault="00CB785D" w:rsidP="00032FD1">
      <w:pPr>
        <w:spacing w:before="0" w:after="0" w:line="240" w:lineRule="auto"/>
      </w:pPr>
      <w:r>
        <w:separator/>
      </w:r>
    </w:p>
  </w:footnote>
  <w:footnote w:type="continuationSeparator" w:id="0">
    <w:p w:rsidR="00CB785D" w:rsidRDefault="00CB785D" w:rsidP="00032FD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844" w:rsidRDefault="00FA3C6F">
    <w:pPr>
      <w:pStyle w:val="Header"/>
    </w:pPr>
    <w:r w:rsidRPr="00FA3C6F">
      <w:t>Explanatory Statement: &lt;Title of Legislation&gt;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B4A" w:rsidRDefault="00EB3E9D" w:rsidP="00EB3E9D">
    <w:pPr>
      <w:pStyle w:val="Header"/>
      <w:jc w:val="left"/>
    </w:pPr>
    <w:r>
      <w:rPr>
        <w:noProof/>
        <w:lang w:eastAsia="en-AU"/>
      </w:rPr>
      <w:drawing>
        <wp:inline distT="0" distB="0" distL="0" distR="0">
          <wp:extent cx="1620000" cy="563420"/>
          <wp:effectExtent l="0" t="0" r="0" b="8255"/>
          <wp:docPr id="1" name="Picture 1" title="The Australian Nation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563420"/>
                  </a:xfrm>
                  <a:prstGeom prst="rect">
                    <a:avLst/>
                  </a:prstGeom>
                </pic:spPr>
              </pic:pic>
            </a:graphicData>
          </a:graphic>
        </wp:inline>
      </w:drawing>
    </w:r>
  </w:p>
  <w:p w:rsidR="00EB3E9D" w:rsidRDefault="00EB3E9D" w:rsidP="00EB3E9D">
    <w:pPr>
      <w:pStyle w:val="Header"/>
      <w:jc w:val="left"/>
    </w:pPr>
  </w:p>
  <w:p w:rsidR="00EB3E9D" w:rsidRPr="006F2844" w:rsidRDefault="00EB3E9D" w:rsidP="00EB3E9D">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40363"/>
    <w:multiLevelType w:val="hybridMultilevel"/>
    <w:tmpl w:val="8A72BECC"/>
    <w:lvl w:ilvl="0" w:tplc="C56A212A">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DC121D5"/>
    <w:multiLevelType w:val="hybridMultilevel"/>
    <w:tmpl w:val="1DE68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D1"/>
    <w:rsid w:val="000177C5"/>
    <w:rsid w:val="0002265F"/>
    <w:rsid w:val="00032FD1"/>
    <w:rsid w:val="00046185"/>
    <w:rsid w:val="00091CA7"/>
    <w:rsid w:val="000F38AF"/>
    <w:rsid w:val="001570F9"/>
    <w:rsid w:val="00175165"/>
    <w:rsid w:val="001820E1"/>
    <w:rsid w:val="001F3383"/>
    <w:rsid w:val="00294201"/>
    <w:rsid w:val="0031627A"/>
    <w:rsid w:val="00343BE1"/>
    <w:rsid w:val="003A3261"/>
    <w:rsid w:val="003B2C9B"/>
    <w:rsid w:val="003D4B4A"/>
    <w:rsid w:val="003E6CDB"/>
    <w:rsid w:val="0042031C"/>
    <w:rsid w:val="00453E4C"/>
    <w:rsid w:val="00476B72"/>
    <w:rsid w:val="00631A09"/>
    <w:rsid w:val="00633222"/>
    <w:rsid w:val="006E14F1"/>
    <w:rsid w:val="006F1EAF"/>
    <w:rsid w:val="006F2844"/>
    <w:rsid w:val="00712400"/>
    <w:rsid w:val="00782F22"/>
    <w:rsid w:val="007B6083"/>
    <w:rsid w:val="00824891"/>
    <w:rsid w:val="00825F71"/>
    <w:rsid w:val="009C40C1"/>
    <w:rsid w:val="009D3DC0"/>
    <w:rsid w:val="009E3FC3"/>
    <w:rsid w:val="009F285C"/>
    <w:rsid w:val="00A12F13"/>
    <w:rsid w:val="00AB3604"/>
    <w:rsid w:val="00AC0E96"/>
    <w:rsid w:val="00AE3133"/>
    <w:rsid w:val="00B3238D"/>
    <w:rsid w:val="00BA1264"/>
    <w:rsid w:val="00BF7BC6"/>
    <w:rsid w:val="00C17C05"/>
    <w:rsid w:val="00CB77FD"/>
    <w:rsid w:val="00CB785D"/>
    <w:rsid w:val="00DB4DD5"/>
    <w:rsid w:val="00DC1AA9"/>
    <w:rsid w:val="00DC49D6"/>
    <w:rsid w:val="00DD7337"/>
    <w:rsid w:val="00DF4EF1"/>
    <w:rsid w:val="00E62A16"/>
    <w:rsid w:val="00EB3E9D"/>
    <w:rsid w:val="00EC5617"/>
    <w:rsid w:val="00F34698"/>
    <w:rsid w:val="00F62983"/>
    <w:rsid w:val="00FA3C6F"/>
    <w:rsid w:val="00FF31D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91963D-883A-4C43-B28D-8811786D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8"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201"/>
  </w:style>
  <w:style w:type="paragraph" w:styleId="Heading1">
    <w:name w:val="heading 1"/>
    <w:basedOn w:val="Normal"/>
    <w:next w:val="Normal"/>
    <w:link w:val="Heading1Char"/>
    <w:uiPriority w:val="9"/>
    <w:qFormat/>
    <w:rsid w:val="001570F9"/>
    <w:pPr>
      <w:keepNext/>
      <w:keepLines/>
      <w:spacing w:before="36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qFormat/>
    <w:rsid w:val="001570F9"/>
    <w:pPr>
      <w:keepNext/>
      <w:keepLines/>
      <w:spacing w:before="28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qFormat/>
    <w:rsid w:val="00712400"/>
    <w:pPr>
      <w:keepNext/>
      <w:keepLines/>
      <w:spacing w:before="240"/>
      <w:outlineLvl w:val="2"/>
    </w:pPr>
    <w:rPr>
      <w:rFonts w:asciiTheme="majorHAnsi" w:eastAsiaTheme="majorEastAsia" w:hAnsiTheme="majorHAnsi" w:cstheme="majorBidi"/>
      <w:b/>
      <w:sz w:val="26"/>
    </w:rPr>
  </w:style>
  <w:style w:type="paragraph" w:styleId="Heading4">
    <w:name w:val="heading 4"/>
    <w:basedOn w:val="Normal"/>
    <w:next w:val="Normal"/>
    <w:link w:val="Heading4Char"/>
    <w:uiPriority w:val="9"/>
    <w:qFormat/>
    <w:rsid w:val="00032FD1"/>
    <w:pPr>
      <w:keepNext/>
      <w:keepLines/>
      <w:spacing w:before="20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
    <w:qFormat/>
    <w:rsid w:val="00032FD1"/>
    <w:pPr>
      <w:numPr>
        <w:numId w:val="1"/>
      </w:numPr>
      <w:ind w:left="568" w:hanging="284"/>
      <w:contextualSpacing/>
    </w:pPr>
  </w:style>
  <w:style w:type="character" w:customStyle="1" w:styleId="Heading1Char">
    <w:name w:val="Heading 1 Char"/>
    <w:basedOn w:val="DefaultParagraphFont"/>
    <w:link w:val="Heading1"/>
    <w:uiPriority w:val="9"/>
    <w:rsid w:val="001570F9"/>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9"/>
    <w:rsid w:val="001570F9"/>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9"/>
    <w:rsid w:val="00712400"/>
    <w:rPr>
      <w:rFonts w:asciiTheme="majorHAnsi" w:eastAsiaTheme="majorEastAsia" w:hAnsiTheme="majorHAnsi" w:cstheme="majorBidi"/>
      <w:b/>
      <w:sz w:val="26"/>
    </w:rPr>
  </w:style>
  <w:style w:type="character" w:customStyle="1" w:styleId="Heading4Char">
    <w:name w:val="Heading 4 Char"/>
    <w:basedOn w:val="DefaultParagraphFont"/>
    <w:link w:val="Heading4"/>
    <w:uiPriority w:val="9"/>
    <w:rsid w:val="00032FD1"/>
    <w:rPr>
      <w:rFonts w:asciiTheme="majorHAnsi" w:eastAsiaTheme="majorEastAsia" w:hAnsiTheme="majorHAnsi" w:cstheme="majorBidi"/>
      <w:i/>
      <w:iCs/>
    </w:rPr>
  </w:style>
  <w:style w:type="paragraph" w:styleId="Title">
    <w:name w:val="Title"/>
    <w:basedOn w:val="Normal"/>
    <w:next w:val="Normal"/>
    <w:link w:val="TitleChar"/>
    <w:uiPriority w:val="10"/>
    <w:qFormat/>
    <w:rsid w:val="00032FD1"/>
    <w:pPr>
      <w:spacing w:before="0"/>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032FD1"/>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A12F13"/>
    <w:pPr>
      <w:numPr>
        <w:ilvl w:val="1"/>
      </w:numPr>
      <w:spacing w:before="0"/>
    </w:pPr>
    <w:rPr>
      <w:rFonts w:asciiTheme="majorHAnsi" w:eastAsiaTheme="minorEastAsia" w:hAnsiTheme="majorHAnsi"/>
      <w:b/>
      <w:color w:val="4C6E78" w:themeColor="accent1"/>
      <w:spacing w:val="15"/>
      <w:sz w:val="48"/>
      <w:szCs w:val="22"/>
    </w:rPr>
  </w:style>
  <w:style w:type="character" w:customStyle="1" w:styleId="SubtitleChar">
    <w:name w:val="Subtitle Char"/>
    <w:basedOn w:val="DefaultParagraphFont"/>
    <w:link w:val="Subtitle"/>
    <w:uiPriority w:val="11"/>
    <w:rsid w:val="00A12F13"/>
    <w:rPr>
      <w:rFonts w:asciiTheme="majorHAnsi" w:eastAsiaTheme="minorEastAsia" w:hAnsiTheme="majorHAnsi"/>
      <w:b/>
      <w:color w:val="4C6E78" w:themeColor="accent1"/>
      <w:spacing w:val="15"/>
      <w:sz w:val="48"/>
      <w:szCs w:val="22"/>
    </w:rPr>
  </w:style>
  <w:style w:type="paragraph" w:styleId="Header">
    <w:name w:val="header"/>
    <w:basedOn w:val="Normal"/>
    <w:link w:val="HeaderChar"/>
    <w:uiPriority w:val="99"/>
    <w:qFormat/>
    <w:rsid w:val="001570F9"/>
    <w:pPr>
      <w:spacing w:before="0" w:after="0" w:line="240" w:lineRule="auto"/>
      <w:jc w:val="right"/>
    </w:pPr>
    <w:rPr>
      <w:sz w:val="20"/>
    </w:rPr>
  </w:style>
  <w:style w:type="character" w:customStyle="1" w:styleId="HeaderChar">
    <w:name w:val="Header Char"/>
    <w:basedOn w:val="DefaultParagraphFont"/>
    <w:link w:val="Header"/>
    <w:uiPriority w:val="99"/>
    <w:rsid w:val="001570F9"/>
    <w:rPr>
      <w:sz w:val="20"/>
    </w:rPr>
  </w:style>
  <w:style w:type="paragraph" w:styleId="Footer">
    <w:name w:val="footer"/>
    <w:basedOn w:val="Normal"/>
    <w:link w:val="FooterChar"/>
    <w:uiPriority w:val="98"/>
    <w:qFormat/>
    <w:rsid w:val="001570F9"/>
    <w:pPr>
      <w:spacing w:before="0" w:after="0" w:line="240" w:lineRule="auto"/>
      <w:jc w:val="right"/>
    </w:pPr>
    <w:rPr>
      <w:sz w:val="20"/>
    </w:rPr>
  </w:style>
  <w:style w:type="character" w:customStyle="1" w:styleId="FooterChar">
    <w:name w:val="Footer Char"/>
    <w:basedOn w:val="DefaultParagraphFont"/>
    <w:link w:val="Footer"/>
    <w:uiPriority w:val="98"/>
    <w:rsid w:val="001570F9"/>
    <w:rPr>
      <w:sz w:val="20"/>
    </w:rPr>
  </w:style>
  <w:style w:type="paragraph" w:styleId="TOCHeading">
    <w:name w:val="TOC Heading"/>
    <w:basedOn w:val="Heading1"/>
    <w:next w:val="Normal"/>
    <w:uiPriority w:val="39"/>
    <w:semiHidden/>
    <w:unhideWhenUsed/>
    <w:qFormat/>
    <w:rsid w:val="00782F22"/>
    <w:pPr>
      <w:outlineLvl w:val="9"/>
    </w:pPr>
  </w:style>
  <w:style w:type="character" w:styleId="Strong">
    <w:name w:val="Strong"/>
    <w:basedOn w:val="DefaultParagraphFont"/>
    <w:uiPriority w:val="22"/>
    <w:unhideWhenUsed/>
    <w:rsid w:val="00032FD1"/>
    <w:rPr>
      <w:rFonts w:asciiTheme="minorHAnsi" w:hAnsiTheme="minorHAnsi"/>
      <w:b/>
      <w:bCs/>
      <w:sz w:val="20"/>
    </w:rPr>
  </w:style>
  <w:style w:type="character" w:styleId="Emphasis">
    <w:name w:val="Emphasis"/>
    <w:basedOn w:val="DefaultParagraphFont"/>
    <w:uiPriority w:val="20"/>
    <w:unhideWhenUsed/>
    <w:rsid w:val="00032FD1"/>
    <w:rPr>
      <w:rFonts w:asciiTheme="minorHAnsi" w:hAnsiTheme="minorHAnsi"/>
      <w:i/>
      <w:iCs/>
      <w:sz w:val="20"/>
    </w:rPr>
  </w:style>
  <w:style w:type="character" w:styleId="Hyperlink">
    <w:name w:val="Hyperlink"/>
    <w:basedOn w:val="DefaultParagraphFont"/>
    <w:uiPriority w:val="99"/>
    <w:unhideWhenUsed/>
    <w:rsid w:val="003D4B4A"/>
    <w:rPr>
      <w:color w:val="4C6E78" w:themeColor="hyperlink"/>
      <w:u w:val="single"/>
    </w:rPr>
  </w:style>
  <w:style w:type="paragraph" w:styleId="BalloonText">
    <w:name w:val="Balloon Text"/>
    <w:basedOn w:val="Normal"/>
    <w:link w:val="BalloonTextChar"/>
    <w:uiPriority w:val="99"/>
    <w:semiHidden/>
    <w:unhideWhenUsed/>
    <w:rsid w:val="00476B7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B72"/>
    <w:rPr>
      <w:rFonts w:ascii="Segoe UI" w:hAnsi="Segoe UI" w:cs="Segoe UI"/>
      <w:sz w:val="18"/>
      <w:szCs w:val="18"/>
    </w:rPr>
  </w:style>
  <w:style w:type="table" w:styleId="TableGrid">
    <w:name w:val="Table Grid"/>
    <w:basedOn w:val="TableNormal"/>
    <w:uiPriority w:val="39"/>
    <w:rsid w:val="006F284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294201"/>
    <w:pPr>
      <w:spacing w:line="240" w:lineRule="auto"/>
    </w:pPr>
    <w:rPr>
      <w:iCs/>
      <w:color w:val="595959" w:themeColor="text1" w:themeTint="A6"/>
      <w:sz w:val="20"/>
      <w:szCs w:val="18"/>
    </w:rPr>
  </w:style>
  <w:style w:type="table" w:customStyle="1" w:styleId="ANUstandard">
    <w:name w:val="ANU standard"/>
    <w:basedOn w:val="TableNormal"/>
    <w:uiPriority w:val="99"/>
    <w:rsid w:val="001F338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table" w:customStyle="1" w:styleId="ANUrowheader">
    <w:name w:val="ANU row header"/>
    <w:basedOn w:val="ANUstandard"/>
    <w:uiPriority w:val="99"/>
    <w:rsid w:val="001F3383"/>
    <w:tblPr/>
    <w:tblStylePr w:type="firstRow">
      <w:rPr>
        <w:b/>
      </w:rPr>
      <w:tblPr/>
      <w:tcPr>
        <w:shd w:val="clear" w:color="auto" w:fill="B2C7CE" w:themeFill="accent1" w:themeFillTint="66"/>
      </w:tcPr>
    </w:tblStylePr>
  </w:style>
  <w:style w:type="table" w:customStyle="1" w:styleId="ANUcolumnheader">
    <w:name w:val="ANU column header"/>
    <w:basedOn w:val="ANUstandard"/>
    <w:uiPriority w:val="99"/>
    <w:rsid w:val="001F3383"/>
    <w:tblPr/>
    <w:tblStylePr w:type="firstCol">
      <w:rPr>
        <w:b/>
      </w:rPr>
      <w:tblPr/>
      <w:tcPr>
        <w:shd w:val="clear" w:color="auto" w:fill="B2C7CE" w:themeFill="accent1" w:themeFillTint="66"/>
      </w:tcPr>
    </w:tblStylePr>
  </w:style>
  <w:style w:type="table" w:customStyle="1" w:styleId="ANUrowcolumnheader">
    <w:name w:val="ANU row/column header"/>
    <w:basedOn w:val="ANUstandard"/>
    <w:uiPriority w:val="99"/>
    <w:rsid w:val="001F3383"/>
    <w:tblPr/>
    <w:tblStylePr w:type="firstRow">
      <w:rPr>
        <w:b/>
      </w:rPr>
      <w:tblPr/>
      <w:tcPr>
        <w:shd w:val="clear" w:color="auto" w:fill="B2C7CE" w:themeFill="accent1" w:themeFillTint="66"/>
      </w:tcPr>
    </w:tblStylePr>
    <w:tblStylePr w:type="firstCol">
      <w:rPr>
        <w:b/>
      </w:rPr>
      <w:tblPr/>
      <w:tcPr>
        <w:shd w:val="clear" w:color="auto" w:fill="B2C7C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ANU">
      <a:dk1>
        <a:srgbClr val="000000"/>
      </a:dk1>
      <a:lt1>
        <a:srgbClr val="FFFFFF"/>
      </a:lt1>
      <a:dk2>
        <a:srgbClr val="333333"/>
      </a:dk2>
      <a:lt2>
        <a:srgbClr val="DAD2C8"/>
      </a:lt2>
      <a:accent1>
        <a:srgbClr val="4C6E78"/>
      </a:accent1>
      <a:accent2>
        <a:srgbClr val="6C4D23"/>
      </a:accent2>
      <a:accent3>
        <a:srgbClr val="ACC0C6"/>
      </a:accent3>
      <a:accent4>
        <a:srgbClr val="B6A691"/>
      </a:accent4>
      <a:accent5>
        <a:srgbClr val="D6E0E3"/>
      </a:accent5>
      <a:accent6>
        <a:srgbClr val="DAD2C8"/>
      </a:accent6>
      <a:hlink>
        <a:srgbClr val="4C6E78"/>
      </a:hlink>
      <a:folHlink>
        <a:srgbClr val="6C4D23"/>
      </a:folHlink>
    </a:clrScheme>
    <a:fontScheme name="AN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File note</vt:lpstr>
    </vt:vector>
  </TitlesOfParts>
  <Company>The Australian National University</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note</dc:title>
  <dc:subject/>
  <dc:creator>ANU</dc:creator>
  <cp:keywords/>
  <dc:description/>
  <cp:lastModifiedBy>Andrew Heath</cp:lastModifiedBy>
  <cp:revision>6</cp:revision>
  <cp:lastPrinted>2014-02-03T05:43:00Z</cp:lastPrinted>
  <dcterms:created xsi:type="dcterms:W3CDTF">2016-11-25T02:44:00Z</dcterms:created>
  <dcterms:modified xsi:type="dcterms:W3CDTF">2018-05-23T00:28:00Z</dcterms:modified>
</cp:coreProperties>
</file>