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stheme="minorBidi"/>
          <w:b w:val="0"/>
          <w:sz w:val="22"/>
          <w:szCs w:val="22"/>
          <w:u w:val="single"/>
        </w:rPr>
        <w:id w:val="962787086"/>
        <w:lock w:val="contentLocked"/>
        <w:placeholder>
          <w:docPart w:val="CC1DFB841B214271BB95A9EBC695812C"/>
        </w:placeholder>
        <w:group/>
      </w:sdtPr>
      <w:sdtEndPr>
        <w:rPr>
          <w:rFonts w:eastAsiaTheme="minorEastAsia"/>
          <w:szCs w:val="24"/>
          <w:u w:val="none"/>
        </w:rPr>
      </w:sdtEndPr>
      <w:sdtContent>
        <w:p w14:paraId="2F366475" w14:textId="2E9F57F9" w:rsidR="002B1DB3" w:rsidRPr="00096B91" w:rsidRDefault="002B1DB3" w:rsidP="00A05665">
          <w:pPr>
            <w:pStyle w:val="Title"/>
            <w:rPr>
              <w:rFonts w:ascii="Times New Roman" w:hAnsi="Times New Roman"/>
              <w:u w:val="single"/>
            </w:rPr>
          </w:pPr>
          <w:r w:rsidRPr="00096B91">
            <w:rPr>
              <w:rFonts w:ascii="Times New Roman" w:hAnsi="Times New Roman"/>
              <w:u w:val="single"/>
            </w:rPr>
            <w:t>EXPLANATORY STATEMENT</w:t>
          </w:r>
        </w:p>
        <w:p w14:paraId="1AE7F3B1" w14:textId="1CF49A80" w:rsidR="00543E7D" w:rsidRDefault="008A12E7" w:rsidP="00A05665">
          <w:pPr>
            <w:jc w:val="center"/>
            <w:rPr>
              <w:rFonts w:ascii="Times New Roman" w:hAnsi="Times New Roman"/>
            </w:rPr>
          </w:pPr>
        </w:p>
      </w:sdtContent>
    </w:sdt>
    <w:p w14:paraId="49F884FB" w14:textId="38E7D84A" w:rsidR="00994099" w:rsidRPr="00443A01" w:rsidRDefault="00994099" w:rsidP="00A05665">
      <w:pPr>
        <w:jc w:val="center"/>
        <w:rPr>
          <w:rFonts w:ascii="Times New Roman" w:hAnsi="Times New Roman" w:cs="Times New Roman"/>
          <w:sz w:val="24"/>
          <w:u w:val="single"/>
        </w:rPr>
      </w:pPr>
      <w:r w:rsidRPr="00443A01">
        <w:rPr>
          <w:rFonts w:ascii="Times New Roman" w:hAnsi="Times New Roman" w:cs="Times New Roman"/>
          <w:sz w:val="24"/>
          <w:u w:val="single"/>
        </w:rPr>
        <w:t>Issued by Authority of the Minister for Agriculture and Water Resources</w:t>
      </w:r>
    </w:p>
    <w:p w14:paraId="4B58153D" w14:textId="77777777" w:rsidR="002B1DB3" w:rsidRPr="00454722" w:rsidRDefault="002B1DB3" w:rsidP="00543E7D">
      <w:pPr>
        <w:jc w:val="center"/>
      </w:pPr>
    </w:p>
    <w:p w14:paraId="2B7B460A" w14:textId="3574B172" w:rsidR="00743B5B" w:rsidRDefault="00CD1B7B" w:rsidP="00743B5B">
      <w:pPr>
        <w:jc w:val="center"/>
        <w:rPr>
          <w:rFonts w:ascii="Times New Roman" w:hAnsi="Times New Roman" w:cs="Times New Roman"/>
          <w:i/>
          <w:snapToGrid w:val="0"/>
          <w:sz w:val="24"/>
        </w:rPr>
      </w:pPr>
      <w:r>
        <w:rPr>
          <w:rFonts w:ascii="Times New Roman" w:hAnsi="Times New Roman" w:cs="Times New Roman"/>
          <w:i/>
          <w:snapToGrid w:val="0"/>
          <w:sz w:val="24"/>
        </w:rPr>
        <w:t>Export Control Act 1982</w:t>
      </w:r>
    </w:p>
    <w:p w14:paraId="632D870F" w14:textId="77777777" w:rsidR="008614EC" w:rsidRDefault="008614EC" w:rsidP="00743B5B">
      <w:pPr>
        <w:jc w:val="center"/>
        <w:rPr>
          <w:rFonts w:ascii="Times New Roman" w:hAnsi="Times New Roman" w:cs="Times New Roman"/>
          <w:snapToGrid w:val="0"/>
          <w:sz w:val="24"/>
        </w:rPr>
      </w:pPr>
    </w:p>
    <w:p w14:paraId="73C31736" w14:textId="2031FB93" w:rsidR="00743B5B" w:rsidRPr="003A391F" w:rsidRDefault="00CD1B7B" w:rsidP="00CD1B7B">
      <w:pPr>
        <w:jc w:val="center"/>
        <w:rPr>
          <w:rFonts w:ascii="Times New Roman" w:eastAsia="Times New Roman" w:hAnsi="Times New Roman" w:cs="Times New Roman"/>
          <w:i/>
          <w:sz w:val="24"/>
          <w:lang w:eastAsia="en-AU"/>
        </w:rPr>
      </w:pPr>
      <w:r>
        <w:rPr>
          <w:rFonts w:ascii="Times New Roman" w:eastAsia="Times New Roman" w:hAnsi="Times New Roman" w:cs="Times New Roman"/>
          <w:i/>
          <w:sz w:val="24"/>
          <w:lang w:eastAsia="en-AU"/>
        </w:rPr>
        <w:t>Export Control (Animals) Amendment (</w:t>
      </w:r>
      <w:r w:rsidR="00D571E2">
        <w:rPr>
          <w:rFonts w:ascii="Times New Roman" w:eastAsia="Times New Roman" w:hAnsi="Times New Roman" w:cs="Times New Roman"/>
          <w:i/>
          <w:sz w:val="24"/>
          <w:lang w:eastAsia="en-AU"/>
        </w:rPr>
        <w:t>Information Sharing and Other Matters</w:t>
      </w:r>
      <w:r>
        <w:rPr>
          <w:rFonts w:ascii="Times New Roman" w:eastAsia="Times New Roman" w:hAnsi="Times New Roman" w:cs="Times New Roman"/>
          <w:i/>
          <w:sz w:val="24"/>
          <w:lang w:eastAsia="en-AU"/>
        </w:rPr>
        <w:t>) Order 201</w:t>
      </w:r>
      <w:r w:rsidR="00D571E2">
        <w:rPr>
          <w:rFonts w:ascii="Times New Roman" w:eastAsia="Times New Roman" w:hAnsi="Times New Roman" w:cs="Times New Roman"/>
          <w:i/>
          <w:sz w:val="24"/>
          <w:lang w:eastAsia="en-AU"/>
        </w:rPr>
        <w:t>8</w:t>
      </w:r>
    </w:p>
    <w:p w14:paraId="1A228802" w14:textId="77777777" w:rsidR="002B1DB3" w:rsidRPr="0031429D" w:rsidRDefault="002B1DB3" w:rsidP="00A05665">
      <w:pPr>
        <w:rPr>
          <w:rFonts w:ascii="Times New Roman" w:hAnsi="Times New Roman" w:cs="Times New Roman"/>
          <w:sz w:val="24"/>
        </w:rPr>
      </w:pPr>
    </w:p>
    <w:p w14:paraId="39C8759D" w14:textId="77777777" w:rsidR="002B1DB3" w:rsidRDefault="002B1DB3" w:rsidP="00A0566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Legislative Authority</w:t>
      </w:r>
    </w:p>
    <w:p w14:paraId="34E8A6A6" w14:textId="4B9EC818" w:rsidR="00CE37ED" w:rsidRPr="00CE37ED" w:rsidRDefault="00CE37ED" w:rsidP="00A05665">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sz w:val="24"/>
        </w:rPr>
        <w:t>Export Control Act 1982</w:t>
      </w:r>
      <w:r>
        <w:rPr>
          <w:rFonts w:ascii="Times New Roman" w:hAnsi="Times New Roman" w:cs="Times New Roman"/>
          <w:sz w:val="24"/>
        </w:rPr>
        <w:t xml:space="preserve"> (the Act) provides for the control of </w:t>
      </w:r>
      <w:r w:rsidR="00694CFB">
        <w:rPr>
          <w:rFonts w:ascii="Times New Roman" w:hAnsi="Times New Roman" w:cs="Times New Roman"/>
          <w:sz w:val="24"/>
        </w:rPr>
        <w:t>the export of certain goods</w:t>
      </w:r>
      <w:r w:rsidR="00C2474A">
        <w:rPr>
          <w:rFonts w:ascii="Times New Roman" w:hAnsi="Times New Roman" w:cs="Times New Roman"/>
          <w:sz w:val="24"/>
        </w:rPr>
        <w:t xml:space="preserve"> and for related purposes</w:t>
      </w:r>
      <w:r w:rsidR="00694CFB">
        <w:rPr>
          <w:rFonts w:ascii="Times New Roman" w:hAnsi="Times New Roman" w:cs="Times New Roman"/>
          <w:sz w:val="24"/>
        </w:rPr>
        <w:t>.</w:t>
      </w:r>
    </w:p>
    <w:p w14:paraId="5C4E0692" w14:textId="77777777" w:rsidR="00CE37ED" w:rsidRDefault="00CE37ED" w:rsidP="00A05665">
      <w:pPr>
        <w:tabs>
          <w:tab w:val="left" w:pos="1701"/>
          <w:tab w:val="right" w:pos="9072"/>
        </w:tabs>
        <w:rPr>
          <w:rFonts w:ascii="Times New Roman" w:hAnsi="Times New Roman" w:cs="Times New Roman"/>
          <w:sz w:val="24"/>
        </w:rPr>
      </w:pPr>
    </w:p>
    <w:p w14:paraId="10D48021" w14:textId="4CBD9007" w:rsidR="00415728" w:rsidRDefault="005E6319" w:rsidP="00A05665">
      <w:pPr>
        <w:tabs>
          <w:tab w:val="left" w:pos="1701"/>
          <w:tab w:val="right" w:pos="9072"/>
        </w:tabs>
        <w:rPr>
          <w:rFonts w:ascii="Times New Roman" w:hAnsi="Times New Roman" w:cs="Times New Roman"/>
          <w:sz w:val="24"/>
        </w:rPr>
      </w:pPr>
      <w:r>
        <w:rPr>
          <w:rFonts w:ascii="Times New Roman" w:hAnsi="Times New Roman" w:cs="Times New Roman"/>
          <w:sz w:val="24"/>
        </w:rPr>
        <w:t>S</w:t>
      </w:r>
      <w:r w:rsidR="00CD1B7B">
        <w:rPr>
          <w:rFonts w:ascii="Times New Roman" w:hAnsi="Times New Roman" w:cs="Times New Roman"/>
          <w:sz w:val="24"/>
        </w:rPr>
        <w:t>ection 25 of</w:t>
      </w:r>
      <w:r w:rsidR="00CE37ED">
        <w:rPr>
          <w:rFonts w:ascii="Times New Roman" w:hAnsi="Times New Roman" w:cs="Times New Roman"/>
          <w:sz w:val="24"/>
        </w:rPr>
        <w:t xml:space="preserve"> </w:t>
      </w:r>
      <w:r w:rsidR="0087692E">
        <w:rPr>
          <w:rFonts w:ascii="Times New Roman" w:hAnsi="Times New Roman" w:cs="Times New Roman"/>
          <w:sz w:val="24"/>
        </w:rPr>
        <w:t>the Act</w:t>
      </w:r>
      <w:r w:rsidR="00CE37ED">
        <w:rPr>
          <w:rFonts w:ascii="Times New Roman" w:hAnsi="Times New Roman" w:cs="Times New Roman"/>
          <w:sz w:val="24"/>
        </w:rPr>
        <w:t xml:space="preserve"> provides that the Governor-General may make regulations empowering the Minister to make orders, not inconsistent with the Act</w:t>
      </w:r>
      <w:r w:rsidR="001F6872">
        <w:rPr>
          <w:rFonts w:ascii="Times New Roman" w:hAnsi="Times New Roman" w:cs="Times New Roman"/>
          <w:sz w:val="24"/>
        </w:rPr>
        <w:t xml:space="preserve">. </w:t>
      </w:r>
      <w:r w:rsidR="00CE37ED">
        <w:rPr>
          <w:rFonts w:ascii="Times New Roman" w:hAnsi="Times New Roman" w:cs="Times New Roman"/>
          <w:sz w:val="24"/>
        </w:rPr>
        <w:t>R</w:t>
      </w:r>
      <w:r w:rsidR="00CD1B7B">
        <w:rPr>
          <w:rFonts w:ascii="Times New Roman" w:hAnsi="Times New Roman" w:cs="Times New Roman"/>
          <w:sz w:val="24"/>
        </w:rPr>
        <w:t xml:space="preserve">egulation 3 of the </w:t>
      </w:r>
      <w:r w:rsidR="00CD1B7B" w:rsidRPr="00CD1B7B">
        <w:rPr>
          <w:rFonts w:ascii="Times New Roman" w:hAnsi="Times New Roman" w:cs="Times New Roman"/>
          <w:i/>
          <w:sz w:val="24"/>
        </w:rPr>
        <w:t>Export Control (Orders) Regulations 1982</w:t>
      </w:r>
      <w:r w:rsidR="00CD1B7B">
        <w:rPr>
          <w:rFonts w:ascii="Times New Roman" w:hAnsi="Times New Roman" w:cs="Times New Roman"/>
          <w:sz w:val="24"/>
        </w:rPr>
        <w:t xml:space="preserve"> </w:t>
      </w:r>
      <w:r w:rsidR="0087692E">
        <w:rPr>
          <w:rFonts w:ascii="Times New Roman" w:hAnsi="Times New Roman" w:cs="Times New Roman"/>
          <w:sz w:val="24"/>
        </w:rPr>
        <w:t>(the</w:t>
      </w:r>
      <w:r w:rsidR="007C2BD4">
        <w:rPr>
          <w:rFonts w:ascii="Times New Roman" w:hAnsi="Times New Roman" w:cs="Times New Roman"/>
          <w:sz w:val="24"/>
        </w:rPr>
        <w:t xml:space="preserve"> </w:t>
      </w:r>
      <w:r w:rsidR="0087692E">
        <w:rPr>
          <w:rFonts w:ascii="Times New Roman" w:hAnsi="Times New Roman" w:cs="Times New Roman"/>
          <w:sz w:val="24"/>
        </w:rPr>
        <w:t>Regulations)</w:t>
      </w:r>
      <w:r w:rsidR="00FC1869">
        <w:rPr>
          <w:rFonts w:ascii="Times New Roman" w:hAnsi="Times New Roman" w:cs="Times New Roman"/>
          <w:sz w:val="24"/>
        </w:rPr>
        <w:t xml:space="preserve">, </w:t>
      </w:r>
      <w:r w:rsidR="00CE37ED">
        <w:rPr>
          <w:rFonts w:ascii="Times New Roman" w:hAnsi="Times New Roman" w:cs="Times New Roman"/>
          <w:sz w:val="24"/>
        </w:rPr>
        <w:t xml:space="preserve">provides that </w:t>
      </w:r>
      <w:r w:rsidR="00FC1869">
        <w:rPr>
          <w:rFonts w:ascii="Times New Roman" w:hAnsi="Times New Roman" w:cs="Times New Roman"/>
          <w:sz w:val="24"/>
        </w:rPr>
        <w:t xml:space="preserve">the Minister </w:t>
      </w:r>
      <w:r w:rsidR="00CD1B7B">
        <w:rPr>
          <w:rFonts w:ascii="Times New Roman" w:hAnsi="Times New Roman" w:cs="Times New Roman"/>
          <w:sz w:val="24"/>
        </w:rPr>
        <w:t>may</w:t>
      </w:r>
      <w:r w:rsidR="00CE37ED">
        <w:rPr>
          <w:rFonts w:ascii="Times New Roman" w:hAnsi="Times New Roman" w:cs="Times New Roman"/>
          <w:sz w:val="24"/>
        </w:rPr>
        <w:t>, by instrument in writing,</w:t>
      </w:r>
      <w:r w:rsidR="00CD1B7B">
        <w:rPr>
          <w:rFonts w:ascii="Times New Roman" w:hAnsi="Times New Roman" w:cs="Times New Roman"/>
          <w:sz w:val="24"/>
        </w:rPr>
        <w:t xml:space="preserve"> make orders</w:t>
      </w:r>
      <w:r w:rsidR="00994099">
        <w:rPr>
          <w:rFonts w:ascii="Times New Roman" w:hAnsi="Times New Roman" w:cs="Times New Roman"/>
          <w:sz w:val="24"/>
        </w:rPr>
        <w:t>, not inconsistent with regulations made under the Act</w:t>
      </w:r>
      <w:r w:rsidR="0087692E">
        <w:rPr>
          <w:rFonts w:ascii="Times New Roman" w:hAnsi="Times New Roman" w:cs="Times New Roman"/>
          <w:sz w:val="24"/>
        </w:rPr>
        <w:t xml:space="preserve">. </w:t>
      </w:r>
      <w:r w:rsidR="00AB620D">
        <w:rPr>
          <w:rFonts w:ascii="Times New Roman" w:hAnsi="Times New Roman" w:cs="Times New Roman"/>
          <w:sz w:val="24"/>
        </w:rPr>
        <w:t>Th</w:t>
      </w:r>
      <w:r w:rsidR="000A455C">
        <w:rPr>
          <w:rFonts w:ascii="Times New Roman" w:hAnsi="Times New Roman" w:cs="Times New Roman"/>
          <w:sz w:val="24"/>
        </w:rPr>
        <w:t xml:space="preserve">e </w:t>
      </w:r>
      <w:r w:rsidR="0087692E">
        <w:rPr>
          <w:rFonts w:ascii="Times New Roman" w:eastAsia="Times New Roman" w:hAnsi="Times New Roman"/>
          <w:i/>
          <w:sz w:val="24"/>
          <w:lang w:eastAsia="en-AU"/>
        </w:rPr>
        <w:t xml:space="preserve">Export Control (Animals) Order 2004 </w:t>
      </w:r>
      <w:r w:rsidR="000A455C">
        <w:rPr>
          <w:rFonts w:ascii="Times New Roman" w:eastAsia="Times New Roman" w:hAnsi="Times New Roman"/>
          <w:sz w:val="24"/>
          <w:lang w:eastAsia="en-AU"/>
        </w:rPr>
        <w:t>(the</w:t>
      </w:r>
      <w:r w:rsidR="002F6299">
        <w:rPr>
          <w:rFonts w:ascii="Times New Roman" w:hAnsi="Times New Roman" w:cs="Times New Roman"/>
          <w:sz w:val="24"/>
        </w:rPr>
        <w:t xml:space="preserve"> </w:t>
      </w:r>
      <w:r w:rsidR="0087692E">
        <w:rPr>
          <w:rFonts w:ascii="Times New Roman" w:hAnsi="Times New Roman" w:cs="Times New Roman"/>
          <w:sz w:val="24"/>
        </w:rPr>
        <w:t xml:space="preserve">Animals </w:t>
      </w:r>
      <w:r w:rsidR="002F6299">
        <w:rPr>
          <w:rFonts w:ascii="Times New Roman" w:hAnsi="Times New Roman" w:cs="Times New Roman"/>
          <w:sz w:val="24"/>
        </w:rPr>
        <w:t>O</w:t>
      </w:r>
      <w:r w:rsidR="00AF09EB">
        <w:rPr>
          <w:rFonts w:ascii="Times New Roman" w:hAnsi="Times New Roman" w:cs="Times New Roman"/>
          <w:sz w:val="24"/>
        </w:rPr>
        <w:t>rder</w:t>
      </w:r>
      <w:r w:rsidR="000A455C">
        <w:rPr>
          <w:rFonts w:ascii="Times New Roman" w:hAnsi="Times New Roman" w:cs="Times New Roman"/>
          <w:sz w:val="24"/>
        </w:rPr>
        <w:t>)</w:t>
      </w:r>
      <w:r w:rsidR="00AF09EB">
        <w:rPr>
          <w:rFonts w:ascii="Times New Roman" w:hAnsi="Times New Roman" w:cs="Times New Roman"/>
          <w:sz w:val="24"/>
        </w:rPr>
        <w:t xml:space="preserve"> is made under </w:t>
      </w:r>
      <w:r w:rsidR="0087692E">
        <w:rPr>
          <w:rFonts w:ascii="Times New Roman" w:hAnsi="Times New Roman" w:cs="Times New Roman"/>
          <w:sz w:val="24"/>
        </w:rPr>
        <w:t>regulation 3 of the Regulations.</w:t>
      </w:r>
    </w:p>
    <w:p w14:paraId="4CB3A8C4" w14:textId="77777777" w:rsidR="00791CA4" w:rsidRDefault="00791CA4" w:rsidP="00A05665">
      <w:pPr>
        <w:tabs>
          <w:tab w:val="left" w:pos="1701"/>
          <w:tab w:val="right" w:pos="9072"/>
        </w:tabs>
        <w:rPr>
          <w:rFonts w:ascii="Times New Roman" w:hAnsi="Times New Roman" w:cs="Times New Roman"/>
          <w:sz w:val="24"/>
        </w:rPr>
      </w:pPr>
    </w:p>
    <w:p w14:paraId="235E48FD" w14:textId="3A5C5987" w:rsidR="00791CA4" w:rsidRDefault="00791CA4" w:rsidP="00A05665">
      <w:pPr>
        <w:tabs>
          <w:tab w:val="left" w:pos="1701"/>
          <w:tab w:val="right" w:pos="9072"/>
        </w:tabs>
        <w:rPr>
          <w:rFonts w:ascii="Times New Roman" w:hAnsi="Times New Roman" w:cs="Times New Roman"/>
          <w:sz w:val="24"/>
        </w:rPr>
      </w:pPr>
      <w:r w:rsidRPr="00067FC3">
        <w:rPr>
          <w:rFonts w:ascii="Times New Roman" w:hAnsi="Times New Roman" w:cs="Times New Roman"/>
          <w:sz w:val="24"/>
        </w:rPr>
        <w:t xml:space="preserve">Under subsection 33(3) of the </w:t>
      </w:r>
      <w:r w:rsidRPr="00D571E2">
        <w:rPr>
          <w:rFonts w:ascii="Times New Roman" w:hAnsi="Times New Roman" w:cs="Times New Roman"/>
          <w:i/>
          <w:sz w:val="24"/>
        </w:rPr>
        <w:t>Acts Interpretation Act 1901</w:t>
      </w:r>
      <w:r w:rsidRPr="00067FC3">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D80DFBF" w14:textId="77777777" w:rsidR="007B0E51" w:rsidRDefault="007B0E51" w:rsidP="00A05665">
      <w:pPr>
        <w:tabs>
          <w:tab w:val="left" w:pos="1701"/>
          <w:tab w:val="right" w:pos="9072"/>
        </w:tabs>
        <w:rPr>
          <w:rFonts w:ascii="Times New Roman" w:hAnsi="Times New Roman" w:cs="Times New Roman"/>
          <w:sz w:val="24"/>
        </w:rPr>
      </w:pPr>
    </w:p>
    <w:p w14:paraId="0414896B" w14:textId="22E8780F" w:rsidR="007B0E51" w:rsidRPr="007B0E51" w:rsidRDefault="007B0E51" w:rsidP="00A05665">
      <w:pPr>
        <w:tabs>
          <w:tab w:val="left" w:pos="1701"/>
          <w:tab w:val="right" w:pos="9072"/>
        </w:tabs>
        <w:rPr>
          <w:rFonts w:ascii="Times New Roman" w:hAnsi="Times New Roman" w:cs="Times New Roman"/>
          <w:b/>
          <w:sz w:val="24"/>
        </w:rPr>
      </w:pPr>
      <w:r w:rsidRPr="007B0E51">
        <w:rPr>
          <w:rFonts w:ascii="Times New Roman" w:hAnsi="Times New Roman" w:cs="Times New Roman"/>
          <w:b/>
          <w:sz w:val="24"/>
        </w:rPr>
        <w:t>Purpose</w:t>
      </w:r>
    </w:p>
    <w:p w14:paraId="08D57E3F" w14:textId="157089B0" w:rsidR="007B0E51" w:rsidRDefault="00E57393" w:rsidP="007B0E51">
      <w:pPr>
        <w:tabs>
          <w:tab w:val="left" w:pos="1701"/>
          <w:tab w:val="right" w:pos="9072"/>
        </w:tabs>
        <w:rPr>
          <w:rFonts w:ascii="Times New Roman" w:hAnsi="Times New Roman" w:cs="Times New Roman"/>
          <w:sz w:val="24"/>
        </w:rPr>
      </w:pPr>
      <w:r w:rsidRPr="007B0E51">
        <w:rPr>
          <w:rFonts w:ascii="Times New Roman" w:hAnsi="Times New Roman" w:cs="Times New Roman"/>
          <w:sz w:val="24"/>
        </w:rPr>
        <w:t>The</w:t>
      </w:r>
      <w:r w:rsidR="00994099" w:rsidRPr="007B0E51">
        <w:rPr>
          <w:rFonts w:ascii="Times New Roman" w:hAnsi="Times New Roman" w:cs="Times New Roman"/>
          <w:sz w:val="24"/>
        </w:rPr>
        <w:t xml:space="preserve"> </w:t>
      </w:r>
      <w:r w:rsidR="00994099" w:rsidRPr="007B0E51">
        <w:rPr>
          <w:rFonts w:ascii="Times New Roman" w:hAnsi="Times New Roman" w:cs="Times New Roman"/>
          <w:i/>
          <w:sz w:val="24"/>
        </w:rPr>
        <w:t>Export Control (Animals) Amendment (</w:t>
      </w:r>
      <w:r w:rsidR="00AB1B60" w:rsidRPr="007B0E51">
        <w:rPr>
          <w:rFonts w:ascii="Times New Roman" w:hAnsi="Times New Roman" w:cs="Times New Roman"/>
          <w:i/>
          <w:sz w:val="24"/>
        </w:rPr>
        <w:t>Information Sharing and Other Matters</w:t>
      </w:r>
      <w:r w:rsidR="00994099" w:rsidRPr="007B0E51">
        <w:rPr>
          <w:rFonts w:ascii="Times New Roman" w:hAnsi="Times New Roman" w:cs="Times New Roman"/>
          <w:i/>
          <w:sz w:val="24"/>
        </w:rPr>
        <w:t>) Order 201</w:t>
      </w:r>
      <w:r w:rsidR="00AB1B60" w:rsidRPr="007B0E51">
        <w:rPr>
          <w:rFonts w:ascii="Times New Roman" w:hAnsi="Times New Roman" w:cs="Times New Roman"/>
          <w:i/>
          <w:sz w:val="24"/>
        </w:rPr>
        <w:t>8</w:t>
      </w:r>
      <w:r w:rsidR="00994099" w:rsidRPr="007B0E51">
        <w:rPr>
          <w:rFonts w:ascii="Times New Roman" w:hAnsi="Times New Roman" w:cs="Times New Roman"/>
          <w:sz w:val="24"/>
        </w:rPr>
        <w:t xml:space="preserve"> (the Amendment </w:t>
      </w:r>
      <w:r w:rsidR="00FE1B80" w:rsidRPr="007B0E51">
        <w:rPr>
          <w:rFonts w:ascii="Times New Roman" w:hAnsi="Times New Roman" w:cs="Times New Roman"/>
          <w:sz w:val="24"/>
        </w:rPr>
        <w:t>O</w:t>
      </w:r>
      <w:r w:rsidR="00DA55A6" w:rsidRPr="007B0E51">
        <w:rPr>
          <w:rFonts w:ascii="Times New Roman" w:hAnsi="Times New Roman" w:cs="Times New Roman"/>
          <w:sz w:val="24"/>
        </w:rPr>
        <w:t>rder</w:t>
      </w:r>
      <w:r w:rsidR="00994099" w:rsidRPr="007B0E51">
        <w:rPr>
          <w:rFonts w:ascii="Times New Roman" w:hAnsi="Times New Roman" w:cs="Times New Roman"/>
          <w:sz w:val="24"/>
        </w:rPr>
        <w:t>)</w:t>
      </w:r>
      <w:r w:rsidR="00DA55A6" w:rsidRPr="007B0E51">
        <w:rPr>
          <w:rFonts w:ascii="Times New Roman" w:hAnsi="Times New Roman" w:cs="Times New Roman"/>
          <w:sz w:val="24"/>
        </w:rPr>
        <w:t xml:space="preserve"> </w:t>
      </w:r>
      <w:r w:rsidRPr="007B0E51">
        <w:rPr>
          <w:rFonts w:ascii="Times New Roman" w:hAnsi="Times New Roman" w:cs="Times New Roman"/>
          <w:sz w:val="24"/>
        </w:rPr>
        <w:t>amends</w:t>
      </w:r>
      <w:r w:rsidR="0087692E" w:rsidRPr="007B0E51">
        <w:rPr>
          <w:rFonts w:ascii="Times New Roman" w:hAnsi="Times New Roman" w:cs="Times New Roman"/>
          <w:sz w:val="24"/>
        </w:rPr>
        <w:t xml:space="preserve"> the</w:t>
      </w:r>
      <w:r w:rsidR="00627352" w:rsidRPr="007B0E51">
        <w:rPr>
          <w:rFonts w:ascii="Times New Roman" w:hAnsi="Times New Roman" w:cs="Times New Roman"/>
          <w:sz w:val="24"/>
        </w:rPr>
        <w:t xml:space="preserve"> </w:t>
      </w:r>
      <w:r w:rsidR="00627352" w:rsidRPr="007B0E51">
        <w:rPr>
          <w:rFonts w:ascii="Times New Roman" w:hAnsi="Times New Roman" w:cs="Times New Roman"/>
          <w:i/>
          <w:sz w:val="24"/>
        </w:rPr>
        <w:t>Export Control</w:t>
      </w:r>
      <w:r w:rsidR="0087692E" w:rsidRPr="007B0E51">
        <w:rPr>
          <w:rFonts w:ascii="Times New Roman" w:hAnsi="Times New Roman" w:cs="Times New Roman"/>
          <w:i/>
          <w:sz w:val="24"/>
        </w:rPr>
        <w:t xml:space="preserve"> </w:t>
      </w:r>
      <w:r w:rsidR="00627352" w:rsidRPr="007B0E51">
        <w:rPr>
          <w:rFonts w:ascii="Times New Roman" w:hAnsi="Times New Roman" w:cs="Times New Roman"/>
          <w:i/>
          <w:sz w:val="24"/>
        </w:rPr>
        <w:t>(</w:t>
      </w:r>
      <w:r w:rsidR="0087692E" w:rsidRPr="007B0E51">
        <w:rPr>
          <w:rFonts w:ascii="Times New Roman" w:hAnsi="Times New Roman" w:cs="Times New Roman"/>
          <w:i/>
          <w:sz w:val="24"/>
        </w:rPr>
        <w:t>Animals</w:t>
      </w:r>
      <w:r w:rsidR="00627352" w:rsidRPr="007B0E51">
        <w:rPr>
          <w:rFonts w:ascii="Times New Roman" w:hAnsi="Times New Roman" w:cs="Times New Roman"/>
          <w:i/>
          <w:sz w:val="24"/>
        </w:rPr>
        <w:t>)</w:t>
      </w:r>
      <w:r w:rsidR="00CE37ED" w:rsidRPr="007B0E51">
        <w:rPr>
          <w:rFonts w:ascii="Times New Roman" w:hAnsi="Times New Roman" w:cs="Times New Roman"/>
          <w:i/>
          <w:sz w:val="24"/>
        </w:rPr>
        <w:t xml:space="preserve"> </w:t>
      </w:r>
      <w:r w:rsidR="0087692E" w:rsidRPr="007B0E51">
        <w:rPr>
          <w:rFonts w:ascii="Times New Roman" w:hAnsi="Times New Roman" w:cs="Times New Roman"/>
          <w:i/>
          <w:sz w:val="24"/>
        </w:rPr>
        <w:t>Order</w:t>
      </w:r>
      <w:r w:rsidR="00627352" w:rsidRPr="007B0E51">
        <w:rPr>
          <w:rFonts w:ascii="Times New Roman" w:hAnsi="Times New Roman" w:cs="Times New Roman"/>
          <w:i/>
          <w:sz w:val="24"/>
        </w:rPr>
        <w:t xml:space="preserve"> 2004</w:t>
      </w:r>
      <w:r w:rsidR="004356EC" w:rsidRPr="007B0E51">
        <w:rPr>
          <w:rFonts w:ascii="Times New Roman" w:hAnsi="Times New Roman" w:cs="Times New Roman"/>
          <w:sz w:val="24"/>
        </w:rPr>
        <w:t xml:space="preserve"> </w:t>
      </w:r>
      <w:r w:rsidR="000A66B7">
        <w:rPr>
          <w:rFonts w:ascii="Times New Roman" w:hAnsi="Times New Roman" w:cs="Times New Roman"/>
          <w:sz w:val="24"/>
        </w:rPr>
        <w:t xml:space="preserve">(the Animals Order) </w:t>
      </w:r>
      <w:r w:rsidR="00AB1B60" w:rsidRPr="007B0E51">
        <w:rPr>
          <w:rFonts w:ascii="Times New Roman" w:hAnsi="Times New Roman" w:cs="Times New Roman"/>
          <w:sz w:val="24"/>
        </w:rPr>
        <w:t xml:space="preserve">to </w:t>
      </w:r>
      <w:r w:rsidRPr="007B0E51">
        <w:rPr>
          <w:rFonts w:ascii="Times New Roman" w:hAnsi="Times New Roman" w:cs="Times New Roman"/>
          <w:sz w:val="24"/>
        </w:rPr>
        <w:t>allow</w:t>
      </w:r>
      <w:r w:rsidR="007B0E51">
        <w:rPr>
          <w:rFonts w:ascii="Times New Roman" w:hAnsi="Times New Roman" w:cs="Times New Roman"/>
          <w:sz w:val="24"/>
        </w:rPr>
        <w:t>:</w:t>
      </w:r>
    </w:p>
    <w:p w14:paraId="51539676" w14:textId="08EF97E2" w:rsidR="00E57393" w:rsidRPr="007B0E51" w:rsidRDefault="00627352" w:rsidP="007B0E51">
      <w:pPr>
        <w:tabs>
          <w:tab w:val="left" w:pos="1701"/>
          <w:tab w:val="right" w:pos="9072"/>
        </w:tabs>
        <w:rPr>
          <w:rFonts w:ascii="Times New Roman" w:hAnsi="Times New Roman" w:cs="Times New Roman"/>
          <w:sz w:val="24"/>
        </w:rPr>
      </w:pPr>
      <w:r w:rsidRPr="007B0E51">
        <w:rPr>
          <w:rFonts w:ascii="Times New Roman" w:hAnsi="Times New Roman" w:cs="Times New Roman"/>
          <w:sz w:val="24"/>
        </w:rPr>
        <w:t xml:space="preserve"> </w:t>
      </w:r>
    </w:p>
    <w:p w14:paraId="4A8E4A2E" w14:textId="6AA25D4A" w:rsidR="007B0E51" w:rsidRDefault="007B0E51" w:rsidP="007B0E51">
      <w:pPr>
        <w:pStyle w:val="ListParagraph"/>
        <w:numPr>
          <w:ilvl w:val="0"/>
          <w:numId w:val="36"/>
        </w:numPr>
        <w:tabs>
          <w:tab w:val="left" w:pos="1701"/>
          <w:tab w:val="right" w:pos="9072"/>
        </w:tabs>
        <w:rPr>
          <w:rFonts w:ascii="Times New Roman" w:hAnsi="Times New Roman" w:cs="Times New Roman"/>
          <w:sz w:val="24"/>
        </w:rPr>
      </w:pPr>
      <w:r w:rsidRPr="007B0E51">
        <w:rPr>
          <w:rFonts w:ascii="Times New Roman" w:hAnsi="Times New Roman" w:cs="Times New Roman"/>
          <w:sz w:val="24"/>
        </w:rPr>
        <w:t>the collection of personal information or information that is commercial-in-confidence if the information relates to a live animal or animal reproductive material for export on or after 1 July 2018.</w:t>
      </w:r>
    </w:p>
    <w:p w14:paraId="1C5F6FDF" w14:textId="7FD4AF61" w:rsidR="00627352" w:rsidRDefault="007B0E51" w:rsidP="007B0E51">
      <w:pPr>
        <w:pStyle w:val="ListParagraph"/>
        <w:numPr>
          <w:ilvl w:val="0"/>
          <w:numId w:val="36"/>
        </w:numPr>
        <w:tabs>
          <w:tab w:val="left" w:pos="1701"/>
          <w:tab w:val="right" w:pos="9072"/>
        </w:tabs>
        <w:rPr>
          <w:rFonts w:ascii="Times New Roman" w:hAnsi="Times New Roman" w:cs="Times New Roman"/>
          <w:sz w:val="24"/>
        </w:rPr>
      </w:pPr>
      <w:r>
        <w:rPr>
          <w:rFonts w:ascii="Times New Roman" w:hAnsi="Times New Roman" w:cs="Times New Roman"/>
          <w:sz w:val="24"/>
        </w:rPr>
        <w:t>t</w:t>
      </w:r>
      <w:r w:rsidR="00627352">
        <w:rPr>
          <w:rFonts w:ascii="Times New Roman" w:hAnsi="Times New Roman" w:cs="Times New Roman"/>
          <w:sz w:val="24"/>
        </w:rPr>
        <w:t>he discl</w:t>
      </w:r>
      <w:r>
        <w:rPr>
          <w:rFonts w:ascii="Times New Roman" w:hAnsi="Times New Roman" w:cs="Times New Roman"/>
          <w:sz w:val="24"/>
        </w:rPr>
        <w:t xml:space="preserve">osure </w:t>
      </w:r>
      <w:r w:rsidR="00627352" w:rsidRPr="002C5A05">
        <w:rPr>
          <w:rFonts w:ascii="Times New Roman" w:hAnsi="Times New Roman" w:cs="Times New Roman"/>
          <w:sz w:val="24"/>
        </w:rPr>
        <w:t xml:space="preserve">of </w:t>
      </w:r>
      <w:r w:rsidR="00627352">
        <w:rPr>
          <w:rFonts w:ascii="Times New Roman" w:hAnsi="Times New Roman" w:cs="Times New Roman"/>
          <w:sz w:val="24"/>
        </w:rPr>
        <w:t xml:space="preserve">personal </w:t>
      </w:r>
      <w:r w:rsidR="00627352" w:rsidRPr="002C5A05">
        <w:rPr>
          <w:rFonts w:ascii="Times New Roman" w:hAnsi="Times New Roman" w:cs="Times New Roman"/>
          <w:sz w:val="24"/>
        </w:rPr>
        <w:t xml:space="preserve">information </w:t>
      </w:r>
      <w:r w:rsidR="00627352">
        <w:rPr>
          <w:rFonts w:ascii="Times New Roman" w:hAnsi="Times New Roman" w:cs="Times New Roman"/>
          <w:sz w:val="24"/>
        </w:rPr>
        <w:t xml:space="preserve">or information that is commercial-in-confidence if the information relates to a live animal or animal reproductive material for export on or after 1 July 2018. </w:t>
      </w:r>
    </w:p>
    <w:p w14:paraId="4AFB7A5B" w14:textId="77777777" w:rsidR="00627352" w:rsidRDefault="00627352" w:rsidP="00627352">
      <w:pPr>
        <w:tabs>
          <w:tab w:val="left" w:pos="1701"/>
          <w:tab w:val="right" w:pos="9072"/>
        </w:tabs>
        <w:rPr>
          <w:rFonts w:ascii="Times New Roman" w:hAnsi="Times New Roman" w:cs="Times New Roman"/>
          <w:sz w:val="24"/>
        </w:rPr>
      </w:pPr>
    </w:p>
    <w:p w14:paraId="21E3B7CD" w14:textId="580732DF" w:rsidR="00627352" w:rsidRPr="000A66B7" w:rsidRDefault="00627352" w:rsidP="00627352">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information may be collected from or disclosed to an agriculture regulator </w:t>
      </w:r>
      <w:r w:rsidRPr="002C5A05">
        <w:rPr>
          <w:rFonts w:ascii="Times New Roman" w:hAnsi="Times New Roman" w:cs="Times New Roman"/>
          <w:sz w:val="24"/>
        </w:rPr>
        <w:t>for the purpose of ensuring the health and welfare of live animals</w:t>
      </w:r>
      <w:r w:rsidRPr="00924B83">
        <w:t xml:space="preserve"> </w:t>
      </w:r>
      <w:r w:rsidRPr="00B309DF">
        <w:t>or the health and condition of animal reproductive material,</w:t>
      </w:r>
      <w:r w:rsidRPr="002C5A05">
        <w:rPr>
          <w:rFonts w:ascii="Times New Roman" w:hAnsi="Times New Roman" w:cs="Times New Roman"/>
          <w:sz w:val="24"/>
        </w:rPr>
        <w:t xml:space="preserve"> </w:t>
      </w:r>
      <w:r>
        <w:rPr>
          <w:rFonts w:ascii="Times New Roman" w:hAnsi="Times New Roman" w:cs="Times New Roman"/>
          <w:sz w:val="24"/>
        </w:rPr>
        <w:t xml:space="preserve">in the course of export activities, </w:t>
      </w:r>
      <w:r w:rsidRPr="002C5A05">
        <w:rPr>
          <w:rFonts w:ascii="Times New Roman" w:hAnsi="Times New Roman" w:cs="Times New Roman"/>
          <w:sz w:val="24"/>
        </w:rPr>
        <w:t xml:space="preserve">or for administering or enforcing the Act, the Animals Order or the </w:t>
      </w:r>
      <w:r w:rsidRPr="002C5A05">
        <w:rPr>
          <w:rFonts w:ascii="Times New Roman" w:hAnsi="Times New Roman" w:cs="Times New Roman"/>
          <w:i/>
          <w:sz w:val="24"/>
        </w:rPr>
        <w:t>Export Control (Prescribed Goods – General) Order 20</w:t>
      </w:r>
      <w:r>
        <w:rPr>
          <w:rFonts w:ascii="Times New Roman" w:hAnsi="Times New Roman" w:cs="Times New Roman"/>
          <w:i/>
          <w:sz w:val="24"/>
        </w:rPr>
        <w:t>05</w:t>
      </w:r>
      <w:r w:rsidR="000A66B7">
        <w:rPr>
          <w:rFonts w:ascii="Times New Roman" w:hAnsi="Times New Roman" w:cs="Times New Roman"/>
          <w:i/>
          <w:sz w:val="24"/>
        </w:rPr>
        <w:t>.</w:t>
      </w:r>
    </w:p>
    <w:p w14:paraId="0C9DF81A" w14:textId="77777777" w:rsidR="00627352" w:rsidRDefault="00627352" w:rsidP="00774584">
      <w:pPr>
        <w:tabs>
          <w:tab w:val="left" w:pos="1701"/>
          <w:tab w:val="right" w:pos="9072"/>
        </w:tabs>
        <w:rPr>
          <w:rFonts w:ascii="Times New Roman" w:hAnsi="Times New Roman" w:cs="Times New Roman"/>
          <w:sz w:val="24"/>
        </w:rPr>
      </w:pPr>
    </w:p>
    <w:p w14:paraId="2DACE14F" w14:textId="10B66370" w:rsidR="00222951" w:rsidRDefault="00222951" w:rsidP="00774584">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Amendment Order </w:t>
      </w:r>
      <w:r w:rsidR="000A66B7">
        <w:rPr>
          <w:rFonts w:ascii="Times New Roman" w:hAnsi="Times New Roman" w:cs="Times New Roman"/>
          <w:sz w:val="24"/>
        </w:rPr>
        <w:t xml:space="preserve">also </w:t>
      </w:r>
      <w:r>
        <w:rPr>
          <w:rFonts w:ascii="Times New Roman" w:hAnsi="Times New Roman" w:cs="Times New Roman"/>
          <w:sz w:val="24"/>
        </w:rPr>
        <w:t xml:space="preserve">removes </w:t>
      </w:r>
      <w:r w:rsidR="002D5FDA">
        <w:rPr>
          <w:rFonts w:ascii="Times New Roman" w:hAnsi="Times New Roman" w:cs="Times New Roman"/>
          <w:sz w:val="24"/>
        </w:rPr>
        <w:t>transitional provisions in</w:t>
      </w:r>
      <w:r w:rsidR="00DB739A">
        <w:rPr>
          <w:rFonts w:ascii="Times New Roman" w:hAnsi="Times New Roman" w:cs="Times New Roman"/>
          <w:sz w:val="24"/>
        </w:rPr>
        <w:t xml:space="preserve"> Part 3 of the Animals Order. These were </w:t>
      </w:r>
      <w:r w:rsidR="002D5FDA">
        <w:rPr>
          <w:rFonts w:ascii="Times New Roman" w:hAnsi="Times New Roman" w:cs="Times New Roman"/>
          <w:sz w:val="24"/>
        </w:rPr>
        <w:t xml:space="preserve">inserted in the </w:t>
      </w:r>
      <w:r w:rsidR="000A66B7">
        <w:rPr>
          <w:rFonts w:ascii="Times New Roman" w:hAnsi="Times New Roman" w:cs="Times New Roman"/>
          <w:sz w:val="24"/>
        </w:rPr>
        <w:t xml:space="preserve">Animals Order by the </w:t>
      </w:r>
      <w:r w:rsidR="000A66B7" w:rsidRPr="000A66B7">
        <w:rPr>
          <w:rFonts w:ascii="Times New Roman" w:hAnsi="Times New Roman" w:cs="Times New Roman"/>
          <w:i/>
          <w:sz w:val="24"/>
        </w:rPr>
        <w:t xml:space="preserve">Export Control (Animals) </w:t>
      </w:r>
      <w:r w:rsidR="000A66B7" w:rsidRPr="000A66B7">
        <w:rPr>
          <w:rFonts w:ascii="Times New Roman" w:hAnsi="Times New Roman" w:cs="Times New Roman"/>
          <w:i/>
          <w:sz w:val="24"/>
        </w:rPr>
        <w:lastRenderedPageBreak/>
        <w:t>Amendment (Approved Arrangements) Order 2015</w:t>
      </w:r>
      <w:r w:rsidR="000A66B7">
        <w:rPr>
          <w:rFonts w:ascii="Times New Roman" w:hAnsi="Times New Roman" w:cs="Times New Roman"/>
          <w:sz w:val="24"/>
        </w:rPr>
        <w:t xml:space="preserve"> </w:t>
      </w:r>
      <w:r w:rsidR="00DB739A">
        <w:rPr>
          <w:rFonts w:ascii="Times New Roman" w:hAnsi="Times New Roman" w:cs="Times New Roman"/>
          <w:sz w:val="24"/>
        </w:rPr>
        <w:t xml:space="preserve">to cover the period from 1 February 2016 to 31 December 2016, when exporters of live-stock were </w:t>
      </w:r>
      <w:r w:rsidR="00694CFB">
        <w:rPr>
          <w:rFonts w:ascii="Times New Roman" w:hAnsi="Times New Roman" w:cs="Times New Roman"/>
          <w:sz w:val="24"/>
        </w:rPr>
        <w:t xml:space="preserve">transitioning </w:t>
      </w:r>
      <w:r w:rsidR="00DB739A">
        <w:rPr>
          <w:rFonts w:ascii="Times New Roman" w:hAnsi="Times New Roman" w:cs="Times New Roman"/>
          <w:sz w:val="24"/>
        </w:rPr>
        <w:t xml:space="preserve">to approved arrangements under Part 1A of the Animals Order. These transitional provisions are now redundant, as the export of live-stock now entirely occurs under Part 1A. </w:t>
      </w:r>
    </w:p>
    <w:p w14:paraId="15CFEE4D" w14:textId="7B40F40C" w:rsidR="00917050" w:rsidRDefault="00DA55A6" w:rsidP="00774584">
      <w:pPr>
        <w:tabs>
          <w:tab w:val="left" w:pos="1701"/>
          <w:tab w:val="right" w:pos="9072"/>
        </w:tabs>
        <w:rPr>
          <w:rFonts w:ascii="Times New Roman" w:hAnsi="Times New Roman" w:cs="Times New Roman"/>
          <w:sz w:val="24"/>
        </w:rPr>
      </w:pPr>
      <w:r>
        <w:rPr>
          <w:rFonts w:ascii="Times New Roman" w:hAnsi="Times New Roman" w:cs="Times New Roman"/>
          <w:sz w:val="24"/>
        </w:rPr>
        <w:t xml:space="preserve"> </w:t>
      </w:r>
    </w:p>
    <w:p w14:paraId="1D591134" w14:textId="77777777" w:rsidR="007B0E51" w:rsidRDefault="007B0E51" w:rsidP="00451E4C">
      <w:pPr>
        <w:tabs>
          <w:tab w:val="right" w:pos="9072"/>
        </w:tabs>
        <w:rPr>
          <w:rFonts w:ascii="Times New Roman" w:hAnsi="Times New Roman" w:cs="Times New Roman"/>
          <w:b/>
          <w:sz w:val="24"/>
        </w:rPr>
      </w:pPr>
    </w:p>
    <w:p w14:paraId="16E374C1" w14:textId="77777777" w:rsidR="00D556A0" w:rsidRDefault="00D556A0" w:rsidP="00451E4C">
      <w:pPr>
        <w:tabs>
          <w:tab w:val="right" w:pos="9072"/>
        </w:tabs>
        <w:rPr>
          <w:rFonts w:ascii="Times New Roman" w:hAnsi="Times New Roman" w:cs="Times New Roman"/>
          <w:b/>
          <w:sz w:val="24"/>
        </w:rPr>
      </w:pPr>
    </w:p>
    <w:p w14:paraId="29073265" w14:textId="6EEB73B5" w:rsidR="002B1DB3" w:rsidRDefault="002B1DB3" w:rsidP="00451E4C">
      <w:pPr>
        <w:tabs>
          <w:tab w:val="right" w:pos="9072"/>
        </w:tabs>
        <w:rPr>
          <w:rFonts w:ascii="Times New Roman" w:hAnsi="Times New Roman" w:cs="Times New Roman"/>
          <w:b/>
          <w:sz w:val="24"/>
        </w:rPr>
      </w:pPr>
      <w:r w:rsidRPr="0031429D">
        <w:rPr>
          <w:rFonts w:ascii="Times New Roman" w:hAnsi="Times New Roman" w:cs="Times New Roman"/>
          <w:b/>
          <w:sz w:val="24"/>
        </w:rPr>
        <w:t>Background</w:t>
      </w:r>
    </w:p>
    <w:p w14:paraId="092E63FD" w14:textId="5B965058" w:rsidR="00F11CCD" w:rsidRPr="00F440EA" w:rsidRDefault="003E6847" w:rsidP="000F4160">
      <w:pPr>
        <w:tabs>
          <w:tab w:val="left" w:pos="1701"/>
          <w:tab w:val="right" w:pos="9072"/>
        </w:tabs>
        <w:rPr>
          <w:rFonts w:ascii="Times New Roman" w:hAnsi="Times New Roman" w:cs="Times New Roman"/>
          <w:sz w:val="24"/>
        </w:rPr>
      </w:pPr>
      <w:r w:rsidRPr="00F440EA">
        <w:rPr>
          <w:rFonts w:ascii="Times New Roman" w:hAnsi="Times New Roman" w:cs="Times New Roman"/>
          <w:sz w:val="24"/>
        </w:rPr>
        <w:t xml:space="preserve">The export of animals from Australia is governed by the </w:t>
      </w:r>
      <w:r w:rsidR="0087692E" w:rsidRPr="00F440EA">
        <w:rPr>
          <w:rFonts w:ascii="Times New Roman" w:hAnsi="Times New Roman" w:cs="Times New Roman"/>
          <w:sz w:val="24"/>
        </w:rPr>
        <w:t>Animals Order</w:t>
      </w:r>
      <w:r w:rsidRPr="00F440EA">
        <w:rPr>
          <w:rFonts w:ascii="Times New Roman" w:hAnsi="Times New Roman" w:cs="Times New Roman"/>
          <w:sz w:val="24"/>
        </w:rPr>
        <w:t>.</w:t>
      </w:r>
      <w:r w:rsidR="00774584" w:rsidRPr="00F440EA">
        <w:rPr>
          <w:rFonts w:ascii="Times New Roman" w:hAnsi="Times New Roman" w:cs="Times New Roman"/>
          <w:sz w:val="24"/>
        </w:rPr>
        <w:t xml:space="preserve"> </w:t>
      </w:r>
      <w:r w:rsidR="00BB73E8">
        <w:rPr>
          <w:rFonts w:ascii="Times New Roman" w:hAnsi="Times New Roman" w:cs="Times New Roman"/>
          <w:sz w:val="24"/>
        </w:rPr>
        <w:t xml:space="preserve">Part 1A relates to the export of live-stock only. </w:t>
      </w:r>
      <w:r w:rsidR="000F4160">
        <w:rPr>
          <w:rFonts w:ascii="Times New Roman" w:hAnsi="Times New Roman" w:cs="Times New Roman"/>
          <w:sz w:val="24"/>
        </w:rPr>
        <w:t>Part 3 of the Animals Order relates to</w:t>
      </w:r>
      <w:r w:rsidR="00D571E2">
        <w:rPr>
          <w:rFonts w:ascii="Times New Roman" w:hAnsi="Times New Roman" w:cs="Times New Roman"/>
          <w:sz w:val="24"/>
        </w:rPr>
        <w:t xml:space="preserve"> t</w:t>
      </w:r>
      <w:r w:rsidR="00222951">
        <w:rPr>
          <w:rFonts w:ascii="Times New Roman" w:hAnsi="Times New Roman" w:cs="Times New Roman"/>
          <w:sz w:val="24"/>
        </w:rPr>
        <w:t>he export of live animals other than live-stock.</w:t>
      </w:r>
      <w:r w:rsidR="00BB73E8">
        <w:rPr>
          <w:rFonts w:ascii="Times New Roman" w:hAnsi="Times New Roman" w:cs="Times New Roman"/>
          <w:sz w:val="24"/>
        </w:rPr>
        <w:t xml:space="preserve"> Part 4 of the Animals Order relates to the export of</w:t>
      </w:r>
      <w:r w:rsidR="005D688C">
        <w:rPr>
          <w:rFonts w:ascii="Times New Roman" w:hAnsi="Times New Roman" w:cs="Times New Roman"/>
          <w:sz w:val="24"/>
        </w:rPr>
        <w:t xml:space="preserve"> animal</w:t>
      </w:r>
      <w:r w:rsidR="00BB73E8">
        <w:rPr>
          <w:rFonts w:ascii="Times New Roman" w:hAnsi="Times New Roman" w:cs="Times New Roman"/>
          <w:sz w:val="24"/>
        </w:rPr>
        <w:t xml:space="preserve"> reproductive material. </w:t>
      </w:r>
    </w:p>
    <w:p w14:paraId="7CFC5479" w14:textId="77777777" w:rsidR="000F4160" w:rsidRDefault="000F4160" w:rsidP="00F440EA">
      <w:pPr>
        <w:tabs>
          <w:tab w:val="left" w:pos="1701"/>
          <w:tab w:val="right" w:pos="9072"/>
        </w:tabs>
        <w:rPr>
          <w:rFonts w:ascii="Times New Roman" w:hAnsi="Times New Roman" w:cs="Times New Roman"/>
          <w:sz w:val="24"/>
        </w:rPr>
      </w:pPr>
    </w:p>
    <w:p w14:paraId="59A9BB65" w14:textId="77777777" w:rsidR="00C26DC9" w:rsidRDefault="00C26DC9" w:rsidP="00C26DC9">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Impact and Effect</w:t>
      </w:r>
    </w:p>
    <w:p w14:paraId="2D548B98" w14:textId="4A934776" w:rsidR="00655DFB" w:rsidRDefault="00222951" w:rsidP="00F440EA">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w:t>
      </w:r>
      <w:r w:rsidR="00655DFB">
        <w:rPr>
          <w:rFonts w:ascii="Times New Roman" w:hAnsi="Times New Roman" w:cs="Times New Roman"/>
          <w:sz w:val="24"/>
        </w:rPr>
        <w:t>disclosure and collection of</w:t>
      </w:r>
      <w:r>
        <w:rPr>
          <w:rFonts w:ascii="Times New Roman" w:hAnsi="Times New Roman" w:cs="Times New Roman"/>
          <w:sz w:val="24"/>
        </w:rPr>
        <w:t xml:space="preserve"> information in relation to live animals </w:t>
      </w:r>
      <w:r w:rsidR="00F31C4F">
        <w:rPr>
          <w:rFonts w:ascii="Times New Roman" w:hAnsi="Times New Roman" w:cs="Times New Roman"/>
          <w:sz w:val="24"/>
        </w:rPr>
        <w:t xml:space="preserve">and </w:t>
      </w:r>
      <w:r w:rsidR="00924B83" w:rsidRPr="00924B83">
        <w:rPr>
          <w:rFonts w:ascii="Times New Roman" w:hAnsi="Times New Roman" w:cs="Times New Roman"/>
          <w:sz w:val="24"/>
        </w:rPr>
        <w:t xml:space="preserve">animal reproductive material </w:t>
      </w:r>
      <w:r>
        <w:rPr>
          <w:rFonts w:ascii="Times New Roman" w:hAnsi="Times New Roman" w:cs="Times New Roman"/>
          <w:sz w:val="24"/>
        </w:rPr>
        <w:t>will assist various agricultur</w:t>
      </w:r>
      <w:r w:rsidR="00B94167">
        <w:rPr>
          <w:rFonts w:ascii="Times New Roman" w:hAnsi="Times New Roman" w:cs="Times New Roman"/>
          <w:sz w:val="24"/>
        </w:rPr>
        <w:t>e</w:t>
      </w:r>
      <w:r>
        <w:rPr>
          <w:rFonts w:ascii="Times New Roman" w:hAnsi="Times New Roman" w:cs="Times New Roman"/>
          <w:sz w:val="24"/>
        </w:rPr>
        <w:t xml:space="preserve"> regulators (Commonwealth, State or Territory </w:t>
      </w:r>
      <w:r w:rsidR="008460FA">
        <w:rPr>
          <w:rFonts w:ascii="Times New Roman" w:hAnsi="Times New Roman" w:cs="Times New Roman"/>
          <w:sz w:val="24"/>
        </w:rPr>
        <w:t xml:space="preserve">authorities </w:t>
      </w:r>
      <w:r>
        <w:rPr>
          <w:rFonts w:ascii="Times New Roman" w:hAnsi="Times New Roman" w:cs="Times New Roman"/>
          <w:sz w:val="24"/>
        </w:rPr>
        <w:t xml:space="preserve">or other bodies) that are responsible for the health and welfare of </w:t>
      </w:r>
      <w:r w:rsidR="009D747A">
        <w:rPr>
          <w:rFonts w:ascii="Times New Roman" w:hAnsi="Times New Roman" w:cs="Times New Roman"/>
          <w:sz w:val="24"/>
        </w:rPr>
        <w:t xml:space="preserve">live </w:t>
      </w:r>
      <w:r>
        <w:rPr>
          <w:rFonts w:ascii="Times New Roman" w:hAnsi="Times New Roman" w:cs="Times New Roman"/>
          <w:sz w:val="24"/>
        </w:rPr>
        <w:t xml:space="preserve">animals </w:t>
      </w:r>
      <w:r w:rsidR="00232A74">
        <w:rPr>
          <w:rFonts w:ascii="Times New Roman" w:hAnsi="Times New Roman" w:cs="Times New Roman"/>
          <w:sz w:val="24"/>
        </w:rPr>
        <w:t xml:space="preserve">and the health and condition of animal reproductive material </w:t>
      </w:r>
      <w:r w:rsidR="009346FD">
        <w:rPr>
          <w:rFonts w:ascii="Times New Roman" w:hAnsi="Times New Roman" w:cs="Times New Roman"/>
          <w:sz w:val="24"/>
        </w:rPr>
        <w:t xml:space="preserve">to perform their </w:t>
      </w:r>
      <w:r w:rsidR="009971F9">
        <w:rPr>
          <w:rFonts w:ascii="Times New Roman" w:hAnsi="Times New Roman" w:cs="Times New Roman"/>
          <w:sz w:val="24"/>
        </w:rPr>
        <w:t>r</w:t>
      </w:r>
      <w:r w:rsidR="007B0E51">
        <w:rPr>
          <w:rFonts w:ascii="Times New Roman" w:hAnsi="Times New Roman" w:cs="Times New Roman"/>
          <w:sz w:val="24"/>
        </w:rPr>
        <w:t>egulatory</w:t>
      </w:r>
      <w:r w:rsidR="009346FD">
        <w:rPr>
          <w:rFonts w:ascii="Times New Roman" w:hAnsi="Times New Roman" w:cs="Times New Roman"/>
          <w:sz w:val="24"/>
        </w:rPr>
        <w:t xml:space="preserve"> functions</w:t>
      </w:r>
      <w:r>
        <w:rPr>
          <w:rFonts w:ascii="Times New Roman" w:hAnsi="Times New Roman" w:cs="Times New Roman"/>
          <w:sz w:val="24"/>
        </w:rPr>
        <w:t xml:space="preserve">. </w:t>
      </w:r>
    </w:p>
    <w:p w14:paraId="738B634C" w14:textId="77777777" w:rsidR="00655DFB" w:rsidRDefault="00655DFB" w:rsidP="00F440EA">
      <w:pPr>
        <w:tabs>
          <w:tab w:val="left" w:pos="1701"/>
          <w:tab w:val="right" w:pos="9072"/>
        </w:tabs>
        <w:rPr>
          <w:rFonts w:ascii="Times New Roman" w:hAnsi="Times New Roman" w:cs="Times New Roman"/>
          <w:sz w:val="24"/>
        </w:rPr>
      </w:pPr>
    </w:p>
    <w:p w14:paraId="088A0FC3" w14:textId="77A25ECF" w:rsidR="009346FD" w:rsidRDefault="00222951" w:rsidP="00F440EA">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w:t>
      </w:r>
      <w:r w:rsidR="00694CFB">
        <w:rPr>
          <w:rFonts w:ascii="Times New Roman" w:hAnsi="Times New Roman" w:cs="Times New Roman"/>
          <w:sz w:val="24"/>
        </w:rPr>
        <w:t>Amendment Order</w:t>
      </w:r>
      <w:r>
        <w:rPr>
          <w:rFonts w:ascii="Times New Roman" w:hAnsi="Times New Roman" w:cs="Times New Roman"/>
          <w:sz w:val="24"/>
        </w:rPr>
        <w:t xml:space="preserve"> will not have any adverse effect on the wider community </w:t>
      </w:r>
      <w:r w:rsidR="00694CFB">
        <w:rPr>
          <w:rFonts w:ascii="Times New Roman" w:hAnsi="Times New Roman" w:cs="Times New Roman"/>
          <w:sz w:val="24"/>
        </w:rPr>
        <w:t xml:space="preserve">as </w:t>
      </w:r>
      <w:r>
        <w:rPr>
          <w:rFonts w:ascii="Times New Roman" w:hAnsi="Times New Roman" w:cs="Times New Roman"/>
          <w:sz w:val="24"/>
        </w:rPr>
        <w:t xml:space="preserve">the exchange of information </w:t>
      </w:r>
      <w:r w:rsidR="00BA5A11">
        <w:rPr>
          <w:rFonts w:ascii="Times New Roman" w:hAnsi="Times New Roman" w:cs="Times New Roman"/>
          <w:sz w:val="24"/>
        </w:rPr>
        <w:t>will only occur</w:t>
      </w:r>
      <w:r>
        <w:rPr>
          <w:rFonts w:ascii="Times New Roman" w:hAnsi="Times New Roman" w:cs="Times New Roman"/>
          <w:sz w:val="24"/>
        </w:rPr>
        <w:t xml:space="preserve"> between agricultur</w:t>
      </w:r>
      <w:r w:rsidR="000915AB">
        <w:rPr>
          <w:rFonts w:ascii="Times New Roman" w:hAnsi="Times New Roman" w:cs="Times New Roman"/>
          <w:sz w:val="24"/>
        </w:rPr>
        <w:t xml:space="preserve">e </w:t>
      </w:r>
      <w:r>
        <w:rPr>
          <w:rFonts w:ascii="Times New Roman" w:hAnsi="Times New Roman" w:cs="Times New Roman"/>
          <w:sz w:val="24"/>
        </w:rPr>
        <w:t xml:space="preserve">regulators. </w:t>
      </w:r>
    </w:p>
    <w:p w14:paraId="227665D6" w14:textId="77777777" w:rsidR="00CE07D6" w:rsidRDefault="00CE07D6" w:rsidP="00E72260">
      <w:pPr>
        <w:rPr>
          <w:rFonts w:ascii="Times New Roman" w:hAnsi="Times New Roman" w:cs="Times New Roman"/>
          <w:sz w:val="24"/>
        </w:rPr>
      </w:pPr>
    </w:p>
    <w:p w14:paraId="773831F4" w14:textId="77777777" w:rsidR="00222951" w:rsidRDefault="00222951" w:rsidP="00222951">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Consultation</w:t>
      </w:r>
    </w:p>
    <w:p w14:paraId="41E15441" w14:textId="1DF84040" w:rsidR="00222951" w:rsidRDefault="00222951" w:rsidP="00222951">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department consulted with the Australian Livestock Exporters’ Council (ALEC), the Pet Industry Association of Australia, Australian SPF Services Ltd, the Ruminants Genetics Trade Advisory Group, Aviagen Australia Pty Ltd, the Horse Industry Consultative Committee, the International Pet and Animal Transport Association, Greyhound Racing NSW, Greyhounds Australasia and the Zoo and Aquarium Association. </w:t>
      </w:r>
    </w:p>
    <w:p w14:paraId="70C1748F" w14:textId="77777777" w:rsidR="00222951" w:rsidRDefault="00222951" w:rsidP="00222951">
      <w:pPr>
        <w:tabs>
          <w:tab w:val="left" w:pos="1701"/>
          <w:tab w:val="right" w:pos="9072"/>
        </w:tabs>
        <w:rPr>
          <w:rFonts w:ascii="Times New Roman" w:hAnsi="Times New Roman" w:cs="Times New Roman"/>
          <w:sz w:val="24"/>
        </w:rPr>
      </w:pPr>
    </w:p>
    <w:p w14:paraId="7A3FAA9A" w14:textId="7ADB22DD" w:rsidR="00222951" w:rsidRPr="00360886" w:rsidRDefault="00222951" w:rsidP="00222951">
      <w:pPr>
        <w:rPr>
          <w:rFonts w:ascii="Times New Roman" w:hAnsi="Times New Roman" w:cs="Times New Roman"/>
          <w:sz w:val="24"/>
        </w:rPr>
      </w:pPr>
      <w:r w:rsidRPr="00360886">
        <w:rPr>
          <w:rFonts w:ascii="Times New Roman" w:hAnsi="Times New Roman" w:cs="Times New Roman"/>
          <w:sz w:val="24"/>
        </w:rPr>
        <w:t xml:space="preserve">The </w:t>
      </w:r>
      <w:r>
        <w:rPr>
          <w:rFonts w:ascii="Times New Roman" w:hAnsi="Times New Roman" w:cs="Times New Roman"/>
          <w:sz w:val="24"/>
        </w:rPr>
        <w:t xml:space="preserve">department consulted with the </w:t>
      </w:r>
      <w:r w:rsidRPr="00360886">
        <w:rPr>
          <w:rFonts w:ascii="Times New Roman" w:hAnsi="Times New Roman" w:cs="Times New Roman"/>
          <w:sz w:val="24"/>
        </w:rPr>
        <w:t xml:space="preserve">Office of </w:t>
      </w:r>
      <w:r>
        <w:rPr>
          <w:rFonts w:ascii="Times New Roman" w:hAnsi="Times New Roman" w:cs="Times New Roman"/>
          <w:sz w:val="24"/>
        </w:rPr>
        <w:t>Best Practice Regulation (OBPR)</w:t>
      </w:r>
      <w:r w:rsidRPr="00360886">
        <w:rPr>
          <w:rFonts w:ascii="Times New Roman" w:hAnsi="Times New Roman" w:cs="Times New Roman"/>
          <w:sz w:val="24"/>
        </w:rPr>
        <w:t>. OBPR considered</w:t>
      </w:r>
      <w:r>
        <w:rPr>
          <w:rFonts w:ascii="Times New Roman" w:hAnsi="Times New Roman" w:cs="Times New Roman"/>
          <w:sz w:val="24"/>
        </w:rPr>
        <w:t xml:space="preserve"> </w:t>
      </w:r>
      <w:r w:rsidRPr="00222951">
        <w:rPr>
          <w:rFonts w:ascii="Times New Roman" w:hAnsi="Times New Roman" w:cs="Times New Roman"/>
          <w:sz w:val="24"/>
        </w:rPr>
        <w:t>that this proposal will have no more than a minor impact on businesses, individuals and/or community organisations (</w:t>
      </w:r>
      <w:r w:rsidRPr="00222951">
        <w:rPr>
          <w:rFonts w:ascii="Times New Roman" w:hAnsi="Times New Roman" w:cs="Times New Roman"/>
          <w:b/>
          <w:sz w:val="24"/>
        </w:rPr>
        <w:t xml:space="preserve">OBPR ID </w:t>
      </w:r>
      <w:r>
        <w:rPr>
          <w:rFonts w:ascii="Times New Roman" w:hAnsi="Times New Roman" w:cs="Times New Roman"/>
          <w:b/>
          <w:sz w:val="24"/>
        </w:rPr>
        <w:t>21</w:t>
      </w:r>
      <w:r w:rsidRPr="00222951">
        <w:rPr>
          <w:rFonts w:ascii="Times New Roman" w:hAnsi="Times New Roman" w:cs="Times New Roman"/>
          <w:b/>
          <w:sz w:val="24"/>
        </w:rPr>
        <w:t>0</w:t>
      </w:r>
      <w:r>
        <w:rPr>
          <w:rFonts w:ascii="Times New Roman" w:hAnsi="Times New Roman" w:cs="Times New Roman"/>
          <w:b/>
          <w:sz w:val="24"/>
        </w:rPr>
        <w:t>5</w:t>
      </w:r>
      <w:r w:rsidRPr="00222951">
        <w:rPr>
          <w:rFonts w:ascii="Times New Roman" w:hAnsi="Times New Roman" w:cs="Times New Roman"/>
          <w:b/>
          <w:sz w:val="24"/>
        </w:rPr>
        <w:t>8</w:t>
      </w:r>
      <w:r w:rsidRPr="00222951">
        <w:rPr>
          <w:rFonts w:ascii="Times New Roman" w:hAnsi="Times New Roman" w:cs="Times New Roman"/>
          <w:sz w:val="24"/>
        </w:rPr>
        <w:t>)</w:t>
      </w:r>
      <w:r w:rsidRPr="00222951">
        <w:rPr>
          <w:rFonts w:ascii="Times New Roman" w:hAnsi="Times New Roman" w:cs="Times New Roman"/>
          <w:b/>
          <w:sz w:val="24"/>
        </w:rPr>
        <w:t>.</w:t>
      </w:r>
      <w:r w:rsidR="007B0E51">
        <w:rPr>
          <w:rFonts w:ascii="Times New Roman" w:hAnsi="Times New Roman" w:cs="Times New Roman"/>
          <w:sz w:val="24"/>
        </w:rPr>
        <w:t xml:space="preserve"> </w:t>
      </w:r>
      <w:r w:rsidRPr="00222951">
        <w:rPr>
          <w:rFonts w:ascii="Times New Roman" w:hAnsi="Times New Roman" w:cs="Times New Roman"/>
          <w:sz w:val="24"/>
        </w:rPr>
        <w:t xml:space="preserve">Therefore, no Regulation Impact Statement was required.   </w:t>
      </w:r>
    </w:p>
    <w:p w14:paraId="7780C07E" w14:textId="77777777" w:rsidR="00222951" w:rsidRPr="00360886" w:rsidRDefault="00222951" w:rsidP="00222951">
      <w:pPr>
        <w:shd w:val="clear" w:color="auto" w:fill="FFFFFF"/>
        <w:spacing w:before="100" w:beforeAutospacing="1" w:after="100" w:afterAutospacing="1"/>
        <w:rPr>
          <w:rFonts w:ascii="Times New Roman" w:hAnsi="Times New Roman" w:cs="Times New Roman"/>
          <w:sz w:val="24"/>
        </w:rPr>
      </w:pPr>
      <w:r w:rsidRPr="00360886">
        <w:rPr>
          <w:rFonts w:ascii="Times New Roman" w:hAnsi="Times New Roman" w:cs="Times New Roman"/>
          <w:sz w:val="24"/>
        </w:rPr>
        <w:t>The Amendment Order is a legislative instrument for the purposes of the</w:t>
      </w:r>
      <w:r>
        <w:rPr>
          <w:rFonts w:ascii="Times New Roman" w:hAnsi="Times New Roman" w:cs="Times New Roman"/>
          <w:sz w:val="24"/>
        </w:rPr>
        <w:t xml:space="preserve"> </w:t>
      </w:r>
      <w:r w:rsidRPr="00360886">
        <w:rPr>
          <w:rFonts w:ascii="Times New Roman" w:hAnsi="Times New Roman" w:cs="Times New Roman"/>
          <w:i/>
          <w:sz w:val="24"/>
        </w:rPr>
        <w:t>Legislation Act 2003</w:t>
      </w:r>
      <w:r w:rsidRPr="00360886">
        <w:rPr>
          <w:rFonts w:ascii="Times New Roman" w:hAnsi="Times New Roman" w:cs="Times New Roman"/>
          <w:sz w:val="24"/>
        </w:rPr>
        <w:t>.</w:t>
      </w:r>
    </w:p>
    <w:p w14:paraId="21658701" w14:textId="77777777" w:rsidR="00222951" w:rsidRDefault="00222951" w:rsidP="00222951">
      <w:pPr>
        <w:tabs>
          <w:tab w:val="left" w:pos="1701"/>
          <w:tab w:val="right" w:pos="9072"/>
        </w:tabs>
        <w:rPr>
          <w:rFonts w:ascii="Times New Roman" w:hAnsi="Times New Roman" w:cs="Times New Roman"/>
          <w:sz w:val="24"/>
        </w:rPr>
      </w:pPr>
      <w:r w:rsidRPr="00A0669C">
        <w:rPr>
          <w:rFonts w:ascii="Times New Roman" w:hAnsi="Times New Roman" w:cs="Times New Roman"/>
          <w:sz w:val="24"/>
        </w:rPr>
        <w:t>Th</w:t>
      </w:r>
      <w:r>
        <w:rPr>
          <w:rFonts w:ascii="Times New Roman" w:hAnsi="Times New Roman" w:cs="Times New Roman"/>
          <w:sz w:val="24"/>
        </w:rPr>
        <w:t xml:space="preserve">e Amendment </w:t>
      </w:r>
      <w:r w:rsidRPr="00A0669C">
        <w:rPr>
          <w:rFonts w:ascii="Times New Roman" w:hAnsi="Times New Roman" w:cs="Times New Roman"/>
          <w:sz w:val="24"/>
        </w:rPr>
        <w:t xml:space="preserve">Order is compatible with human rights and freedoms recognised or declared under section 3 of the </w:t>
      </w:r>
      <w:r w:rsidRPr="00360886">
        <w:rPr>
          <w:rFonts w:ascii="Times New Roman" w:hAnsi="Times New Roman" w:cs="Times New Roman"/>
          <w:i/>
          <w:sz w:val="24"/>
        </w:rPr>
        <w:t>Human Rights (Parliamentary Scrutiny) Act 2011</w:t>
      </w:r>
      <w:r w:rsidRPr="00A0669C">
        <w:rPr>
          <w:rFonts w:ascii="Times New Roman" w:hAnsi="Times New Roman" w:cs="Times New Roman"/>
          <w:sz w:val="24"/>
        </w:rPr>
        <w:t>. A full statement of compatibility is set out in</w:t>
      </w:r>
      <w:r>
        <w:rPr>
          <w:rFonts w:ascii="Times New Roman" w:hAnsi="Times New Roman" w:cs="Times New Roman"/>
          <w:sz w:val="24"/>
        </w:rPr>
        <w:t xml:space="preserve"> the</w:t>
      </w:r>
      <w:r w:rsidRPr="00A0669C">
        <w:rPr>
          <w:rFonts w:ascii="Times New Roman" w:hAnsi="Times New Roman" w:cs="Times New Roman"/>
          <w:sz w:val="24"/>
        </w:rPr>
        <w:t xml:space="preserve"> </w:t>
      </w:r>
      <w:r w:rsidRPr="00704BF6">
        <w:rPr>
          <w:rFonts w:ascii="Times New Roman" w:hAnsi="Times New Roman" w:cs="Times New Roman"/>
          <w:sz w:val="24"/>
          <w:u w:val="single"/>
        </w:rPr>
        <w:t>Attachment</w:t>
      </w:r>
      <w:r>
        <w:rPr>
          <w:rFonts w:ascii="Times New Roman" w:hAnsi="Times New Roman" w:cs="Times New Roman"/>
          <w:sz w:val="24"/>
          <w:u w:val="single"/>
        </w:rPr>
        <w:t xml:space="preserve"> A</w:t>
      </w:r>
      <w:r w:rsidRPr="00911873">
        <w:rPr>
          <w:rFonts w:ascii="Times New Roman" w:hAnsi="Times New Roman" w:cs="Times New Roman"/>
          <w:sz w:val="24"/>
        </w:rPr>
        <w:t>.</w:t>
      </w:r>
    </w:p>
    <w:p w14:paraId="4EF8F420" w14:textId="77777777" w:rsidR="00222951" w:rsidRDefault="00222951" w:rsidP="00222951">
      <w:pPr>
        <w:tabs>
          <w:tab w:val="left" w:pos="1701"/>
          <w:tab w:val="right" w:pos="9072"/>
        </w:tabs>
        <w:rPr>
          <w:rFonts w:ascii="Times New Roman" w:hAnsi="Times New Roman" w:cs="Times New Roman"/>
          <w:sz w:val="24"/>
        </w:rPr>
      </w:pPr>
    </w:p>
    <w:p w14:paraId="2DA60182" w14:textId="6AB72DF0" w:rsidR="00C26DC9" w:rsidRPr="00C26DC9" w:rsidRDefault="0011602E" w:rsidP="00C26DC9">
      <w:pPr>
        <w:rPr>
          <w:rFonts w:ascii="Times New Roman" w:eastAsia="Times New Roman" w:hAnsi="Times New Roman" w:cs="Times New Roman"/>
          <w:b/>
          <w:i/>
          <w:sz w:val="24"/>
          <w:lang w:eastAsia="en-AU"/>
        </w:rPr>
      </w:pPr>
      <w:r w:rsidRPr="00C26DC9">
        <w:rPr>
          <w:rFonts w:ascii="Times New Roman" w:hAnsi="Times New Roman" w:cs="Times New Roman"/>
          <w:b/>
          <w:sz w:val="24"/>
        </w:rPr>
        <w:t>Details of the</w:t>
      </w:r>
      <w:r w:rsidR="00A90487" w:rsidRPr="00C26DC9">
        <w:rPr>
          <w:rFonts w:ascii="Times New Roman" w:hAnsi="Times New Roman" w:cs="Times New Roman"/>
          <w:b/>
          <w:sz w:val="24"/>
        </w:rPr>
        <w:t xml:space="preserve"> </w:t>
      </w:r>
      <w:r w:rsidR="00C26DC9" w:rsidRPr="00C26DC9">
        <w:rPr>
          <w:rFonts w:ascii="Times New Roman" w:eastAsia="Times New Roman" w:hAnsi="Times New Roman" w:cs="Times New Roman"/>
          <w:b/>
          <w:i/>
          <w:sz w:val="24"/>
          <w:lang w:eastAsia="en-AU"/>
        </w:rPr>
        <w:t>Export Control (Animals) Amendment (</w:t>
      </w:r>
      <w:r w:rsidR="00222951">
        <w:rPr>
          <w:rFonts w:ascii="Times New Roman" w:eastAsia="Times New Roman" w:hAnsi="Times New Roman" w:cs="Times New Roman"/>
          <w:b/>
          <w:i/>
          <w:sz w:val="24"/>
          <w:lang w:eastAsia="en-AU"/>
        </w:rPr>
        <w:t>Information Sharing and Other Matters</w:t>
      </w:r>
      <w:r w:rsidR="00041884">
        <w:rPr>
          <w:rFonts w:ascii="Times New Roman" w:eastAsia="Times New Roman" w:hAnsi="Times New Roman" w:cs="Times New Roman"/>
          <w:b/>
          <w:i/>
          <w:sz w:val="24"/>
          <w:lang w:eastAsia="en-AU"/>
        </w:rPr>
        <w:t>)</w:t>
      </w:r>
      <w:r w:rsidR="00C26DC9" w:rsidRPr="00C26DC9">
        <w:rPr>
          <w:rFonts w:ascii="Times New Roman" w:eastAsia="Times New Roman" w:hAnsi="Times New Roman" w:cs="Times New Roman"/>
          <w:b/>
          <w:i/>
          <w:sz w:val="24"/>
          <w:lang w:eastAsia="en-AU"/>
        </w:rPr>
        <w:t xml:space="preserve"> Order 201</w:t>
      </w:r>
      <w:r w:rsidR="00222951">
        <w:rPr>
          <w:rFonts w:ascii="Times New Roman" w:eastAsia="Times New Roman" w:hAnsi="Times New Roman" w:cs="Times New Roman"/>
          <w:b/>
          <w:i/>
          <w:sz w:val="24"/>
          <w:lang w:eastAsia="en-AU"/>
        </w:rPr>
        <w:t>8</w:t>
      </w:r>
    </w:p>
    <w:p w14:paraId="369E3B5B" w14:textId="77777777" w:rsidR="0011602E" w:rsidRPr="00331958" w:rsidRDefault="0011602E" w:rsidP="0011602E">
      <w:pPr>
        <w:spacing w:before="100" w:beforeAutospacing="1"/>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u w:val="single"/>
          <w:lang w:eastAsia="en-AU"/>
        </w:rPr>
        <w:lastRenderedPageBreak/>
        <w:t xml:space="preserve">Section 1 – Name </w:t>
      </w:r>
    </w:p>
    <w:p w14:paraId="5494AFAB" w14:textId="1AD937D3" w:rsidR="00C26DC9" w:rsidRPr="003A391F" w:rsidRDefault="0011602E" w:rsidP="00C26DC9">
      <w:pPr>
        <w:rPr>
          <w:rFonts w:ascii="Times New Roman" w:eastAsia="Times New Roman" w:hAnsi="Times New Roman" w:cs="Times New Roman"/>
          <w:i/>
          <w:sz w:val="24"/>
          <w:lang w:eastAsia="en-AU"/>
        </w:rPr>
      </w:pPr>
      <w:r w:rsidRPr="00331958">
        <w:rPr>
          <w:rFonts w:ascii="Times New Roman" w:eastAsia="Times New Roman" w:hAnsi="Times New Roman" w:cs="Times New Roman"/>
          <w:sz w:val="24"/>
          <w:lang w:eastAsia="en-AU"/>
        </w:rPr>
        <w:t xml:space="preserve">This section provides that the name of the </w:t>
      </w:r>
      <w:r w:rsidR="0060103A">
        <w:rPr>
          <w:rFonts w:ascii="Times New Roman" w:eastAsia="Times New Roman" w:hAnsi="Times New Roman" w:cs="Times New Roman"/>
          <w:sz w:val="24"/>
          <w:lang w:eastAsia="en-AU"/>
        </w:rPr>
        <w:t xml:space="preserve">instrument </w:t>
      </w:r>
      <w:r w:rsidR="00874149" w:rsidRPr="00331958">
        <w:rPr>
          <w:rFonts w:ascii="Times New Roman" w:eastAsia="Times New Roman" w:hAnsi="Times New Roman" w:cs="Times New Roman"/>
          <w:sz w:val="24"/>
          <w:lang w:eastAsia="en-AU"/>
        </w:rPr>
        <w:t xml:space="preserve">is the </w:t>
      </w:r>
      <w:r w:rsidR="00C26DC9">
        <w:rPr>
          <w:rFonts w:ascii="Times New Roman" w:eastAsia="Times New Roman" w:hAnsi="Times New Roman" w:cs="Times New Roman"/>
          <w:i/>
          <w:sz w:val="24"/>
          <w:lang w:eastAsia="en-AU"/>
        </w:rPr>
        <w:t>Export Control (Animals) Amendment (</w:t>
      </w:r>
      <w:r w:rsidR="008258E4">
        <w:rPr>
          <w:rFonts w:ascii="Times New Roman" w:eastAsia="Times New Roman" w:hAnsi="Times New Roman" w:cs="Times New Roman"/>
          <w:i/>
          <w:sz w:val="24"/>
          <w:lang w:eastAsia="en-AU"/>
        </w:rPr>
        <w:t>Information Sharing and Other Matters</w:t>
      </w:r>
      <w:r w:rsidR="00C26DC9">
        <w:rPr>
          <w:rFonts w:ascii="Times New Roman" w:eastAsia="Times New Roman" w:hAnsi="Times New Roman" w:cs="Times New Roman"/>
          <w:i/>
          <w:sz w:val="24"/>
          <w:lang w:eastAsia="en-AU"/>
        </w:rPr>
        <w:t>) Order 201</w:t>
      </w:r>
      <w:r w:rsidR="008258E4">
        <w:rPr>
          <w:rFonts w:ascii="Times New Roman" w:eastAsia="Times New Roman" w:hAnsi="Times New Roman" w:cs="Times New Roman"/>
          <w:i/>
          <w:sz w:val="24"/>
          <w:lang w:eastAsia="en-AU"/>
        </w:rPr>
        <w:t>8</w:t>
      </w:r>
      <w:r w:rsidR="00674C82">
        <w:rPr>
          <w:rFonts w:ascii="Times New Roman" w:eastAsia="Times New Roman" w:hAnsi="Times New Roman" w:cs="Times New Roman"/>
          <w:i/>
          <w:sz w:val="24"/>
          <w:lang w:eastAsia="en-AU"/>
        </w:rPr>
        <w:t>.</w:t>
      </w:r>
    </w:p>
    <w:p w14:paraId="1ABCAB55" w14:textId="77777777" w:rsidR="0011602E" w:rsidRPr="00331958" w:rsidRDefault="0011602E" w:rsidP="0011602E">
      <w:pPr>
        <w:spacing w:before="100" w:beforeAutospacing="1"/>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u w:val="single"/>
          <w:lang w:eastAsia="en-AU"/>
        </w:rPr>
        <w:t>Section 2 – Commencement</w:t>
      </w:r>
    </w:p>
    <w:p w14:paraId="5305A53C" w14:textId="0B814584" w:rsidR="0011602E" w:rsidRPr="00331958" w:rsidRDefault="0011602E" w:rsidP="00BA25CF">
      <w:pPr>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lang w:eastAsia="en-AU"/>
        </w:rPr>
        <w:t xml:space="preserve">This section provides for the </w:t>
      </w:r>
      <w:r w:rsidR="0060103A">
        <w:rPr>
          <w:rFonts w:ascii="Times New Roman" w:eastAsia="Times New Roman" w:hAnsi="Times New Roman" w:cs="Times New Roman"/>
          <w:sz w:val="24"/>
          <w:lang w:eastAsia="en-AU"/>
        </w:rPr>
        <w:t xml:space="preserve">instrument </w:t>
      </w:r>
      <w:r w:rsidRPr="00331958">
        <w:rPr>
          <w:rFonts w:ascii="Times New Roman" w:eastAsia="Times New Roman" w:hAnsi="Times New Roman" w:cs="Times New Roman"/>
          <w:sz w:val="24"/>
          <w:lang w:eastAsia="en-AU"/>
        </w:rPr>
        <w:t>to commence</w:t>
      </w:r>
      <w:r w:rsidR="00874149" w:rsidRPr="00331958">
        <w:rPr>
          <w:rFonts w:ascii="Times New Roman" w:eastAsia="Times New Roman" w:hAnsi="Times New Roman" w:cs="Times New Roman"/>
          <w:sz w:val="24"/>
          <w:lang w:eastAsia="en-AU"/>
        </w:rPr>
        <w:t xml:space="preserve"> </w:t>
      </w:r>
      <w:r w:rsidR="00A55023">
        <w:rPr>
          <w:rFonts w:ascii="Times New Roman" w:eastAsia="Times New Roman" w:hAnsi="Times New Roman" w:cs="Times New Roman"/>
          <w:sz w:val="24"/>
          <w:lang w:eastAsia="en-AU"/>
        </w:rPr>
        <w:t xml:space="preserve">on </w:t>
      </w:r>
      <w:r w:rsidR="00674C82">
        <w:rPr>
          <w:rFonts w:ascii="Times New Roman" w:eastAsia="Times New Roman" w:hAnsi="Times New Roman" w:cs="Times New Roman"/>
          <w:sz w:val="24"/>
          <w:lang w:eastAsia="en-AU"/>
        </w:rPr>
        <w:t>the day after the instrument is registered.</w:t>
      </w:r>
    </w:p>
    <w:p w14:paraId="1AA0C1F8" w14:textId="77777777" w:rsidR="0011602E" w:rsidRPr="00331958" w:rsidRDefault="0011602E" w:rsidP="0011602E">
      <w:pPr>
        <w:spacing w:before="100" w:beforeAutospacing="1"/>
        <w:rPr>
          <w:rFonts w:ascii="Times New Roman" w:eastAsia="Times New Roman" w:hAnsi="Times New Roman" w:cs="Times New Roman"/>
          <w:sz w:val="24"/>
          <w:lang w:val="en-US" w:eastAsia="en-AU"/>
        </w:rPr>
      </w:pPr>
      <w:r w:rsidRPr="00331958">
        <w:rPr>
          <w:rFonts w:ascii="Times New Roman" w:eastAsia="Times New Roman" w:hAnsi="Times New Roman" w:cs="Times New Roman"/>
          <w:sz w:val="24"/>
          <w:u w:val="single"/>
          <w:lang w:eastAsia="en-AU"/>
        </w:rPr>
        <w:t>Section 3 – Authority</w:t>
      </w:r>
    </w:p>
    <w:p w14:paraId="243E1266" w14:textId="3A3A998A" w:rsidR="0011602E" w:rsidRPr="00331958" w:rsidRDefault="0011602E" w:rsidP="0011602E">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This section provides that the</w:t>
      </w:r>
      <w:r w:rsidR="00351083" w:rsidRPr="00331958">
        <w:rPr>
          <w:rFonts w:ascii="Times New Roman" w:eastAsia="Times New Roman" w:hAnsi="Times New Roman" w:cs="Times New Roman"/>
          <w:sz w:val="24"/>
          <w:lang w:eastAsia="en-AU"/>
        </w:rPr>
        <w:t xml:space="preserve"> </w:t>
      </w:r>
      <w:r w:rsidR="0060103A">
        <w:rPr>
          <w:rFonts w:ascii="Times New Roman" w:eastAsia="Times New Roman" w:hAnsi="Times New Roman" w:cs="Times New Roman"/>
          <w:sz w:val="24"/>
          <w:lang w:eastAsia="en-AU"/>
        </w:rPr>
        <w:t xml:space="preserve">instrument </w:t>
      </w:r>
      <w:r w:rsidRPr="00331958">
        <w:rPr>
          <w:rFonts w:ascii="Times New Roman" w:eastAsia="Times New Roman" w:hAnsi="Times New Roman" w:cs="Times New Roman"/>
          <w:sz w:val="24"/>
          <w:lang w:eastAsia="en-AU"/>
        </w:rPr>
        <w:t>is</w:t>
      </w:r>
      <w:r w:rsidR="00351083" w:rsidRPr="00331958">
        <w:rPr>
          <w:rFonts w:ascii="Times New Roman" w:eastAsia="Times New Roman" w:hAnsi="Times New Roman" w:cs="Times New Roman"/>
          <w:sz w:val="24"/>
          <w:lang w:eastAsia="en-AU"/>
        </w:rPr>
        <w:t xml:space="preserve"> made under </w:t>
      </w:r>
      <w:r w:rsidR="00674C82">
        <w:rPr>
          <w:rFonts w:ascii="Times New Roman" w:eastAsia="Times New Roman" w:hAnsi="Times New Roman" w:cs="Times New Roman"/>
          <w:sz w:val="24"/>
          <w:lang w:eastAsia="en-AU"/>
        </w:rPr>
        <w:t xml:space="preserve">regulation 3 </w:t>
      </w:r>
      <w:r w:rsidR="005F162E" w:rsidRPr="00331958">
        <w:rPr>
          <w:rFonts w:ascii="Times New Roman" w:eastAsia="Times New Roman" w:hAnsi="Times New Roman" w:cs="Times New Roman"/>
          <w:sz w:val="24"/>
          <w:lang w:eastAsia="en-AU"/>
        </w:rPr>
        <w:t>of the</w:t>
      </w:r>
      <w:r w:rsidR="00674C82">
        <w:rPr>
          <w:rFonts w:ascii="Times New Roman" w:eastAsia="Times New Roman" w:hAnsi="Times New Roman" w:cs="Times New Roman"/>
          <w:sz w:val="24"/>
          <w:lang w:eastAsia="en-AU"/>
        </w:rPr>
        <w:t xml:space="preserve"> </w:t>
      </w:r>
      <w:r w:rsidR="00674C82" w:rsidRPr="00CD1B7B">
        <w:rPr>
          <w:rFonts w:ascii="Times New Roman" w:hAnsi="Times New Roman" w:cs="Times New Roman"/>
          <w:i/>
          <w:sz w:val="24"/>
        </w:rPr>
        <w:t>Export Control (Orders) Regulations 1982</w:t>
      </w:r>
      <w:r w:rsidR="005F162E" w:rsidRPr="00331958">
        <w:rPr>
          <w:rFonts w:ascii="Times New Roman" w:eastAsia="Times New Roman" w:hAnsi="Times New Roman" w:cs="Times New Roman"/>
          <w:i/>
          <w:sz w:val="24"/>
          <w:lang w:eastAsia="en-AU"/>
        </w:rPr>
        <w:t>.</w:t>
      </w:r>
      <w:r w:rsidR="00351083" w:rsidRPr="00331958">
        <w:rPr>
          <w:rFonts w:ascii="Times New Roman" w:eastAsia="Times New Roman" w:hAnsi="Times New Roman" w:cs="Times New Roman"/>
          <w:i/>
          <w:iCs/>
          <w:sz w:val="24"/>
          <w:lang w:eastAsia="en-AU"/>
        </w:rPr>
        <w:t xml:space="preserve"> </w:t>
      </w:r>
    </w:p>
    <w:p w14:paraId="7C549B95" w14:textId="77777777" w:rsidR="0011602E" w:rsidRPr="00331958" w:rsidRDefault="0011602E" w:rsidP="0011602E">
      <w:pPr>
        <w:tabs>
          <w:tab w:val="left" w:pos="1701"/>
          <w:tab w:val="right" w:pos="9072"/>
        </w:tabs>
        <w:rPr>
          <w:rFonts w:ascii="Times New Roman" w:eastAsia="Times New Roman" w:hAnsi="Times New Roman" w:cs="Times New Roman"/>
          <w:color w:val="FF0000"/>
          <w:sz w:val="24"/>
          <w:lang w:eastAsia="en-AU"/>
        </w:rPr>
      </w:pPr>
    </w:p>
    <w:p w14:paraId="4A71FEAC" w14:textId="132B3302" w:rsidR="00BE2602" w:rsidRPr="00331958" w:rsidRDefault="00DB5E7D" w:rsidP="0011602E">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Section 4 </w:t>
      </w:r>
      <w:r w:rsidR="005F162E" w:rsidRPr="00331958">
        <w:rPr>
          <w:rFonts w:ascii="Times New Roman" w:eastAsia="Times New Roman" w:hAnsi="Times New Roman" w:cs="Times New Roman"/>
          <w:sz w:val="24"/>
          <w:u w:val="single"/>
          <w:lang w:eastAsia="en-AU"/>
        </w:rPr>
        <w:t>– Schedules</w:t>
      </w:r>
    </w:p>
    <w:p w14:paraId="5C9BD956" w14:textId="34C7F522" w:rsidR="005F162E" w:rsidRPr="00331958" w:rsidRDefault="005F162E" w:rsidP="0011602E">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 xml:space="preserve">This section provides that each instrument specified in a Schedule to this instrument is amended or repealed as set out in the applicable items in the Schedule, and any other item in a Schedule to this instrument has effect according to its terms. </w:t>
      </w:r>
    </w:p>
    <w:p w14:paraId="44F655FA" w14:textId="77777777" w:rsidR="005F162E" w:rsidRPr="00331958" w:rsidRDefault="005F162E" w:rsidP="0011602E">
      <w:pPr>
        <w:tabs>
          <w:tab w:val="left" w:pos="1701"/>
          <w:tab w:val="right" w:pos="9072"/>
        </w:tabs>
        <w:rPr>
          <w:rFonts w:ascii="Times New Roman" w:eastAsia="Times New Roman" w:hAnsi="Times New Roman" w:cs="Times New Roman"/>
          <w:sz w:val="24"/>
          <w:lang w:eastAsia="en-AU"/>
        </w:rPr>
      </w:pPr>
    </w:p>
    <w:p w14:paraId="71523D01" w14:textId="6782DE63" w:rsidR="005F162E" w:rsidRDefault="005F162E" w:rsidP="000E2114">
      <w:pPr>
        <w:keepNext/>
        <w:keepLines/>
        <w:tabs>
          <w:tab w:val="left" w:pos="1701"/>
          <w:tab w:val="right" w:pos="9072"/>
        </w:tabs>
        <w:rPr>
          <w:rFonts w:ascii="Times New Roman" w:eastAsia="Times New Roman" w:hAnsi="Times New Roman" w:cs="Times New Roman"/>
          <w:b/>
          <w:sz w:val="28"/>
          <w:szCs w:val="28"/>
          <w:lang w:eastAsia="en-AU"/>
        </w:rPr>
      </w:pPr>
      <w:r w:rsidRPr="00CE07D6">
        <w:rPr>
          <w:rFonts w:ascii="Times New Roman" w:eastAsia="Times New Roman" w:hAnsi="Times New Roman" w:cs="Times New Roman"/>
          <w:b/>
          <w:sz w:val="28"/>
          <w:szCs w:val="28"/>
          <w:lang w:eastAsia="en-AU"/>
        </w:rPr>
        <w:t>Schedule 1–</w:t>
      </w:r>
      <w:r w:rsidR="008258E4">
        <w:rPr>
          <w:rFonts w:ascii="Times New Roman" w:eastAsia="Times New Roman" w:hAnsi="Times New Roman" w:cs="Times New Roman"/>
          <w:b/>
          <w:sz w:val="28"/>
          <w:szCs w:val="28"/>
          <w:lang w:eastAsia="en-AU"/>
        </w:rPr>
        <w:t xml:space="preserve"> A</w:t>
      </w:r>
      <w:r w:rsidR="00674C82" w:rsidRPr="00CE07D6">
        <w:rPr>
          <w:rFonts w:ascii="Times New Roman" w:eastAsia="Times New Roman" w:hAnsi="Times New Roman" w:cs="Times New Roman"/>
          <w:b/>
          <w:sz w:val="28"/>
          <w:szCs w:val="28"/>
          <w:lang w:eastAsia="en-AU"/>
        </w:rPr>
        <w:t>mendments</w:t>
      </w:r>
      <w:r w:rsidRPr="00CE07D6">
        <w:rPr>
          <w:rFonts w:ascii="Times New Roman" w:eastAsia="Times New Roman" w:hAnsi="Times New Roman" w:cs="Times New Roman"/>
          <w:b/>
          <w:sz w:val="28"/>
          <w:szCs w:val="28"/>
          <w:lang w:eastAsia="en-AU"/>
        </w:rPr>
        <w:t xml:space="preserve"> </w:t>
      </w:r>
    </w:p>
    <w:p w14:paraId="229A7CEB" w14:textId="6B6AE59B" w:rsidR="008258E4" w:rsidRPr="008258E4" w:rsidRDefault="008258E4" w:rsidP="000E2114">
      <w:pPr>
        <w:keepNext/>
        <w:keepLines/>
        <w:tabs>
          <w:tab w:val="left" w:pos="1701"/>
          <w:tab w:val="right" w:pos="9072"/>
        </w:tabs>
        <w:rPr>
          <w:rFonts w:ascii="Times New Roman" w:eastAsia="Times New Roman" w:hAnsi="Times New Roman" w:cs="Times New Roman"/>
          <w:b/>
          <w:sz w:val="24"/>
          <w:lang w:eastAsia="en-AU"/>
        </w:rPr>
      </w:pPr>
      <w:r w:rsidRPr="008258E4">
        <w:rPr>
          <w:rFonts w:ascii="Times New Roman" w:eastAsia="Times New Roman" w:hAnsi="Times New Roman" w:cs="Times New Roman"/>
          <w:b/>
          <w:sz w:val="24"/>
          <w:lang w:eastAsia="en-AU"/>
        </w:rPr>
        <w:t xml:space="preserve">Part 1 – Main </w:t>
      </w:r>
      <w:r w:rsidR="002E12A2">
        <w:rPr>
          <w:rFonts w:ascii="Times New Roman" w:eastAsia="Times New Roman" w:hAnsi="Times New Roman" w:cs="Times New Roman"/>
          <w:b/>
          <w:sz w:val="24"/>
          <w:lang w:eastAsia="en-AU"/>
        </w:rPr>
        <w:t>a</w:t>
      </w:r>
      <w:r w:rsidRPr="008258E4">
        <w:rPr>
          <w:rFonts w:ascii="Times New Roman" w:eastAsia="Times New Roman" w:hAnsi="Times New Roman" w:cs="Times New Roman"/>
          <w:b/>
          <w:sz w:val="24"/>
          <w:lang w:eastAsia="en-AU"/>
        </w:rPr>
        <w:t>mendments</w:t>
      </w:r>
    </w:p>
    <w:p w14:paraId="5BCE7503" w14:textId="77777777" w:rsidR="005F162E" w:rsidRDefault="005F162E" w:rsidP="000E2114">
      <w:pPr>
        <w:keepNext/>
        <w:keepLines/>
        <w:tabs>
          <w:tab w:val="left" w:pos="1701"/>
          <w:tab w:val="right" w:pos="9072"/>
        </w:tabs>
        <w:rPr>
          <w:rFonts w:ascii="Times New Roman" w:eastAsia="Times New Roman" w:hAnsi="Times New Roman" w:cs="Times New Roman"/>
          <w:sz w:val="24"/>
          <w:u w:val="single"/>
          <w:lang w:eastAsia="en-AU"/>
        </w:rPr>
      </w:pPr>
    </w:p>
    <w:p w14:paraId="227C2446" w14:textId="0B85E474" w:rsidR="005C203A" w:rsidRDefault="005C203A" w:rsidP="000E2114">
      <w:pPr>
        <w:keepNext/>
        <w:keepLines/>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1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045BBE">
        <w:rPr>
          <w:rFonts w:ascii="Times New Roman" w:eastAsia="Times New Roman" w:hAnsi="Times New Roman" w:cs="Times New Roman"/>
          <w:sz w:val="24"/>
          <w:u w:val="single"/>
          <w:lang w:eastAsia="en-AU"/>
        </w:rPr>
        <w:t>s</w:t>
      </w:r>
      <w:r w:rsidR="008258E4">
        <w:rPr>
          <w:rFonts w:ascii="Times New Roman" w:eastAsia="Times New Roman" w:hAnsi="Times New Roman" w:cs="Times New Roman"/>
          <w:sz w:val="24"/>
          <w:u w:val="single"/>
          <w:lang w:eastAsia="en-AU"/>
        </w:rPr>
        <w:t>ubsection 1.05(1)</w:t>
      </w:r>
    </w:p>
    <w:p w14:paraId="768E670A" w14:textId="18801F54" w:rsidR="005C203A" w:rsidRDefault="005E43A2" w:rsidP="005C203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8258E4">
        <w:rPr>
          <w:rFonts w:ascii="Times New Roman" w:eastAsia="Times New Roman" w:hAnsi="Times New Roman" w:cs="Times New Roman"/>
          <w:sz w:val="24"/>
          <w:lang w:eastAsia="en-AU"/>
        </w:rPr>
        <w:t>inserts definitions for “agricultur</w:t>
      </w:r>
      <w:r w:rsidR="007704E4">
        <w:rPr>
          <w:rFonts w:ascii="Times New Roman" w:eastAsia="Times New Roman" w:hAnsi="Times New Roman" w:cs="Times New Roman"/>
          <w:sz w:val="24"/>
          <w:lang w:eastAsia="en-AU"/>
        </w:rPr>
        <w:t>e</w:t>
      </w:r>
      <w:r w:rsidR="008258E4">
        <w:rPr>
          <w:rFonts w:ascii="Times New Roman" w:eastAsia="Times New Roman" w:hAnsi="Times New Roman" w:cs="Times New Roman"/>
          <w:sz w:val="24"/>
          <w:lang w:eastAsia="en-AU"/>
        </w:rPr>
        <w:t xml:space="preserve"> regulator” and “personal information” to provide meaning for new terms in the Amendment Order. </w:t>
      </w:r>
    </w:p>
    <w:p w14:paraId="0BB06BFC" w14:textId="77777777" w:rsidR="00F3657B" w:rsidRDefault="00F3657B" w:rsidP="005C203A">
      <w:pPr>
        <w:tabs>
          <w:tab w:val="left" w:pos="1701"/>
          <w:tab w:val="right" w:pos="9072"/>
        </w:tabs>
        <w:rPr>
          <w:rFonts w:ascii="Times New Roman" w:eastAsia="Times New Roman" w:hAnsi="Times New Roman" w:cs="Times New Roman"/>
          <w:sz w:val="24"/>
          <w:lang w:eastAsia="en-AU"/>
        </w:rPr>
      </w:pPr>
    </w:p>
    <w:p w14:paraId="0A2B49BD" w14:textId="06CBBB4A" w:rsidR="00F3657B" w:rsidRDefault="00F3657B" w:rsidP="005C203A">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2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at the end of subsection 1A.29</w:t>
      </w:r>
    </w:p>
    <w:p w14:paraId="4E9A0C03" w14:textId="752124C3" w:rsidR="00F3657B" w:rsidRPr="00F3657B" w:rsidRDefault="00F3657B" w:rsidP="005C203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inserts a note at the end of section 1A.29</w:t>
      </w:r>
      <w:r w:rsidR="00F86C7A">
        <w:rPr>
          <w:rFonts w:ascii="Times New Roman" w:eastAsia="Times New Roman" w:hAnsi="Times New Roman" w:cs="Times New Roman"/>
          <w:sz w:val="24"/>
          <w:lang w:eastAsia="en-AU"/>
        </w:rPr>
        <w:t xml:space="preserve"> referencing sections 6.04 and 6.05 in relation to the disclosure and collection of </w:t>
      </w:r>
      <w:r w:rsidR="00555010">
        <w:rPr>
          <w:rFonts w:ascii="Times New Roman" w:eastAsia="Times New Roman" w:hAnsi="Times New Roman" w:cs="Times New Roman"/>
          <w:sz w:val="24"/>
          <w:lang w:eastAsia="en-AU"/>
        </w:rPr>
        <w:t xml:space="preserve">certain </w:t>
      </w:r>
      <w:r w:rsidR="00F86C7A">
        <w:rPr>
          <w:rFonts w:ascii="Times New Roman" w:eastAsia="Times New Roman" w:hAnsi="Times New Roman" w:cs="Times New Roman"/>
          <w:sz w:val="24"/>
          <w:lang w:eastAsia="en-AU"/>
        </w:rPr>
        <w:t xml:space="preserve">information in relation to live-stock. </w:t>
      </w:r>
    </w:p>
    <w:p w14:paraId="36A517CA" w14:textId="77777777" w:rsidR="005C203A" w:rsidRDefault="005C203A" w:rsidP="0011602E">
      <w:pPr>
        <w:tabs>
          <w:tab w:val="left" w:pos="1701"/>
          <w:tab w:val="right" w:pos="9072"/>
        </w:tabs>
        <w:rPr>
          <w:rFonts w:ascii="Times New Roman" w:eastAsia="Times New Roman" w:hAnsi="Times New Roman" w:cs="Times New Roman"/>
          <w:sz w:val="24"/>
          <w:u w:val="single"/>
          <w:lang w:eastAsia="en-AU"/>
        </w:rPr>
      </w:pPr>
    </w:p>
    <w:p w14:paraId="1E4EF2F9" w14:textId="6E2B3C2D" w:rsidR="006D455C" w:rsidRDefault="005C203A" w:rsidP="0011602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F3657B">
        <w:rPr>
          <w:rFonts w:ascii="Times New Roman" w:eastAsia="Times New Roman" w:hAnsi="Times New Roman" w:cs="Times New Roman"/>
          <w:sz w:val="24"/>
          <w:u w:val="single"/>
          <w:lang w:eastAsia="en-AU"/>
        </w:rPr>
        <w:t>3</w:t>
      </w:r>
      <w:r w:rsidR="00674C82">
        <w:rPr>
          <w:rFonts w:ascii="Times New Roman" w:eastAsia="Times New Roman" w:hAnsi="Times New Roman" w:cs="Times New Roman"/>
          <w:sz w:val="24"/>
          <w:u w:val="single"/>
          <w:lang w:eastAsia="en-AU"/>
        </w:rPr>
        <w:t xml:space="preserve"> </w:t>
      </w:r>
      <w:r w:rsidR="005F162E" w:rsidRPr="00331958">
        <w:rPr>
          <w:rFonts w:ascii="Times New Roman" w:eastAsia="Times New Roman" w:hAnsi="Times New Roman" w:cs="Times New Roman"/>
          <w:sz w:val="24"/>
          <w:u w:val="single"/>
          <w:lang w:eastAsia="en-AU"/>
        </w:rPr>
        <w:t>–</w:t>
      </w:r>
      <w:r w:rsidR="006D455C">
        <w:rPr>
          <w:rFonts w:ascii="Times New Roman" w:eastAsia="Times New Roman" w:hAnsi="Times New Roman" w:cs="Times New Roman"/>
          <w:sz w:val="24"/>
          <w:u w:val="single"/>
          <w:lang w:eastAsia="en-AU"/>
        </w:rPr>
        <w:t xml:space="preserve"> </w:t>
      </w:r>
      <w:r w:rsidR="00A938FA">
        <w:rPr>
          <w:rFonts w:ascii="Times New Roman" w:eastAsia="Times New Roman" w:hAnsi="Times New Roman" w:cs="Times New Roman"/>
          <w:sz w:val="24"/>
          <w:u w:val="single"/>
          <w:lang w:eastAsia="en-AU"/>
        </w:rPr>
        <w:t xml:space="preserve">at the end of </w:t>
      </w:r>
      <w:r w:rsidR="00D84085">
        <w:rPr>
          <w:rFonts w:ascii="Times New Roman" w:eastAsia="Times New Roman" w:hAnsi="Times New Roman" w:cs="Times New Roman"/>
          <w:sz w:val="24"/>
          <w:u w:val="single"/>
          <w:lang w:eastAsia="en-AU"/>
        </w:rPr>
        <w:t>P</w:t>
      </w:r>
      <w:r w:rsidR="00A938FA">
        <w:rPr>
          <w:rFonts w:ascii="Times New Roman" w:eastAsia="Times New Roman" w:hAnsi="Times New Roman" w:cs="Times New Roman"/>
          <w:sz w:val="24"/>
          <w:u w:val="single"/>
          <w:lang w:eastAsia="en-AU"/>
        </w:rPr>
        <w:t>art 6</w:t>
      </w:r>
    </w:p>
    <w:p w14:paraId="1B7DC38C" w14:textId="2B1B8EDE" w:rsidR="00741E75" w:rsidRDefault="006D455C"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045BBE">
        <w:rPr>
          <w:rFonts w:ascii="Times New Roman" w:eastAsia="Times New Roman" w:hAnsi="Times New Roman" w:cs="Times New Roman"/>
          <w:sz w:val="24"/>
          <w:lang w:eastAsia="en-AU"/>
        </w:rPr>
        <w:t xml:space="preserve">inserts </w:t>
      </w:r>
      <w:r w:rsidR="00D84085">
        <w:rPr>
          <w:rFonts w:ascii="Times New Roman" w:eastAsia="Times New Roman" w:hAnsi="Times New Roman" w:cs="Times New Roman"/>
          <w:sz w:val="24"/>
          <w:lang w:eastAsia="en-AU"/>
        </w:rPr>
        <w:t>two s</w:t>
      </w:r>
      <w:r w:rsidR="007D377E">
        <w:rPr>
          <w:rFonts w:ascii="Times New Roman" w:eastAsia="Times New Roman" w:hAnsi="Times New Roman" w:cs="Times New Roman"/>
          <w:sz w:val="24"/>
          <w:lang w:eastAsia="en-AU"/>
        </w:rPr>
        <w:t>ections</w:t>
      </w:r>
      <w:r w:rsidR="00D84085">
        <w:rPr>
          <w:rFonts w:ascii="Times New Roman" w:eastAsia="Times New Roman" w:hAnsi="Times New Roman" w:cs="Times New Roman"/>
          <w:sz w:val="24"/>
          <w:lang w:eastAsia="en-AU"/>
        </w:rPr>
        <w:t xml:space="preserve"> at the end of Part 6</w:t>
      </w:r>
      <w:r w:rsidR="00045BBE">
        <w:rPr>
          <w:rFonts w:ascii="Times New Roman" w:eastAsia="Times New Roman" w:hAnsi="Times New Roman" w:cs="Times New Roman"/>
          <w:sz w:val="24"/>
          <w:lang w:eastAsia="en-AU"/>
        </w:rPr>
        <w:t xml:space="preserve"> to allow for the disclosure </w:t>
      </w:r>
      <w:r w:rsidR="00A938FA">
        <w:rPr>
          <w:rFonts w:ascii="Times New Roman" w:eastAsia="Times New Roman" w:hAnsi="Times New Roman" w:cs="Times New Roman"/>
          <w:sz w:val="24"/>
          <w:lang w:eastAsia="en-AU"/>
        </w:rPr>
        <w:t xml:space="preserve">and collection </w:t>
      </w:r>
      <w:r w:rsidR="00045BBE">
        <w:rPr>
          <w:rFonts w:ascii="Times New Roman" w:eastAsia="Times New Roman" w:hAnsi="Times New Roman" w:cs="Times New Roman"/>
          <w:sz w:val="24"/>
          <w:lang w:eastAsia="en-AU"/>
        </w:rPr>
        <w:t xml:space="preserve">of animal export information. </w:t>
      </w:r>
    </w:p>
    <w:p w14:paraId="6112EF18" w14:textId="77777777" w:rsidR="00741E75" w:rsidRDefault="00741E75" w:rsidP="0011602E">
      <w:pPr>
        <w:tabs>
          <w:tab w:val="left" w:pos="1701"/>
          <w:tab w:val="right" w:pos="9072"/>
        </w:tabs>
        <w:rPr>
          <w:rFonts w:ascii="Times New Roman" w:eastAsia="Times New Roman" w:hAnsi="Times New Roman" w:cs="Times New Roman"/>
          <w:sz w:val="24"/>
          <w:lang w:eastAsia="en-AU"/>
        </w:rPr>
      </w:pPr>
    </w:p>
    <w:p w14:paraId="225B7AE0" w14:textId="5B1C97D8" w:rsidR="002166FB" w:rsidRDefault="002166FB"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Section 6.04 – Disclosure of animal export information </w:t>
      </w:r>
    </w:p>
    <w:p w14:paraId="1A44C8E5" w14:textId="77777777" w:rsidR="007B0E51" w:rsidRDefault="007B0E51" w:rsidP="0011602E">
      <w:pPr>
        <w:tabs>
          <w:tab w:val="left" w:pos="1701"/>
          <w:tab w:val="right" w:pos="9072"/>
        </w:tabs>
        <w:rPr>
          <w:rFonts w:ascii="Times New Roman" w:eastAsia="Times New Roman" w:hAnsi="Times New Roman" w:cs="Times New Roman"/>
          <w:sz w:val="24"/>
          <w:lang w:eastAsia="en-AU"/>
        </w:rPr>
      </w:pPr>
    </w:p>
    <w:p w14:paraId="40A616DA" w14:textId="138C40AF" w:rsidR="00232A74" w:rsidRDefault="00045BBE"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6.04(1) </w:t>
      </w:r>
      <w:r w:rsidR="00232A74">
        <w:rPr>
          <w:rFonts w:ascii="Times New Roman" w:eastAsia="Times New Roman" w:hAnsi="Times New Roman" w:cs="Times New Roman"/>
          <w:sz w:val="24"/>
          <w:lang w:eastAsia="en-AU"/>
        </w:rPr>
        <w:t xml:space="preserve">provides </w:t>
      </w:r>
      <w:r>
        <w:rPr>
          <w:rFonts w:ascii="Times New Roman" w:eastAsia="Times New Roman" w:hAnsi="Times New Roman" w:cs="Times New Roman"/>
          <w:sz w:val="24"/>
          <w:lang w:eastAsia="en-AU"/>
        </w:rPr>
        <w:t>that the section applies in relation to personal information, or information that is commercial-in-confidence, if the information</w:t>
      </w:r>
      <w:r w:rsidR="00232A74">
        <w:rPr>
          <w:rFonts w:ascii="Times New Roman" w:eastAsia="Times New Roman" w:hAnsi="Times New Roman" w:cs="Times New Roman"/>
          <w:sz w:val="24"/>
          <w:lang w:eastAsia="en-AU"/>
        </w:rPr>
        <w:t>:</w:t>
      </w:r>
    </w:p>
    <w:p w14:paraId="3C887EAF" w14:textId="58445FA4" w:rsidR="00232A74" w:rsidRDefault="00045BBE" w:rsidP="007B0E51">
      <w:pPr>
        <w:pStyle w:val="ListParagraph"/>
        <w:numPr>
          <w:ilvl w:val="0"/>
          <w:numId w:val="37"/>
        </w:numPr>
        <w:tabs>
          <w:tab w:val="left" w:pos="1701"/>
          <w:tab w:val="right" w:pos="9072"/>
        </w:tabs>
        <w:rPr>
          <w:rFonts w:ascii="Times New Roman" w:eastAsia="Times New Roman" w:hAnsi="Times New Roman" w:cs="Times New Roman"/>
          <w:sz w:val="24"/>
          <w:lang w:eastAsia="en-AU"/>
        </w:rPr>
      </w:pPr>
      <w:r w:rsidRPr="007B0E51">
        <w:rPr>
          <w:rFonts w:ascii="Times New Roman" w:eastAsia="Times New Roman" w:hAnsi="Times New Roman" w:cs="Times New Roman"/>
          <w:sz w:val="24"/>
          <w:lang w:eastAsia="en-AU"/>
        </w:rPr>
        <w:t xml:space="preserve">relates to a live animal </w:t>
      </w:r>
      <w:r w:rsidR="00924B83" w:rsidRPr="007B0E51">
        <w:rPr>
          <w:rFonts w:ascii="Times New Roman" w:eastAsia="Times New Roman" w:hAnsi="Times New Roman" w:cs="Times New Roman"/>
          <w:sz w:val="24"/>
          <w:lang w:eastAsia="en-AU"/>
        </w:rPr>
        <w:t>o</w:t>
      </w:r>
      <w:r w:rsidR="00924B83" w:rsidRPr="00B309DF">
        <w:t xml:space="preserve">r animal reproductive material, </w:t>
      </w:r>
      <w:r w:rsidR="004F2870" w:rsidRPr="007B0E51">
        <w:rPr>
          <w:rFonts w:ascii="Times New Roman" w:eastAsia="Times New Roman" w:hAnsi="Times New Roman" w:cs="Times New Roman"/>
          <w:sz w:val="24"/>
          <w:lang w:eastAsia="en-AU"/>
        </w:rPr>
        <w:t>for which a</w:t>
      </w:r>
      <w:r w:rsidR="00757FE1" w:rsidRPr="007B0E51">
        <w:rPr>
          <w:rFonts w:ascii="Times New Roman" w:eastAsia="Times New Roman" w:hAnsi="Times New Roman" w:cs="Times New Roman"/>
          <w:sz w:val="24"/>
          <w:lang w:eastAsia="en-AU"/>
        </w:rPr>
        <w:t xml:space="preserve"> notice of intention to export</w:t>
      </w:r>
      <w:r w:rsidR="004F2870" w:rsidRPr="007B0E51">
        <w:rPr>
          <w:rFonts w:ascii="Times New Roman" w:eastAsia="Times New Roman" w:hAnsi="Times New Roman" w:cs="Times New Roman"/>
          <w:sz w:val="24"/>
          <w:lang w:eastAsia="en-AU"/>
        </w:rPr>
        <w:t xml:space="preserve"> </w:t>
      </w:r>
      <w:r w:rsidR="00757FE1" w:rsidRPr="007B0E51">
        <w:rPr>
          <w:rFonts w:ascii="Times New Roman" w:eastAsia="Times New Roman" w:hAnsi="Times New Roman" w:cs="Times New Roman"/>
          <w:sz w:val="24"/>
          <w:lang w:eastAsia="en-AU"/>
        </w:rPr>
        <w:t>(</w:t>
      </w:r>
      <w:r w:rsidR="004F2870" w:rsidRPr="007B0E51">
        <w:rPr>
          <w:rFonts w:ascii="Times New Roman" w:eastAsia="Times New Roman" w:hAnsi="Times New Roman" w:cs="Times New Roman"/>
          <w:sz w:val="24"/>
          <w:lang w:eastAsia="en-AU"/>
        </w:rPr>
        <w:t>NOI</w:t>
      </w:r>
      <w:r w:rsidR="00757FE1" w:rsidRPr="007B0E51">
        <w:rPr>
          <w:rFonts w:ascii="Times New Roman" w:eastAsia="Times New Roman" w:hAnsi="Times New Roman" w:cs="Times New Roman"/>
          <w:sz w:val="24"/>
          <w:lang w:eastAsia="en-AU"/>
        </w:rPr>
        <w:t>)</w:t>
      </w:r>
      <w:r w:rsidR="004F2870" w:rsidRPr="007B0E51">
        <w:rPr>
          <w:rFonts w:ascii="Times New Roman" w:eastAsia="Times New Roman" w:hAnsi="Times New Roman" w:cs="Times New Roman"/>
          <w:sz w:val="24"/>
          <w:lang w:eastAsia="en-AU"/>
        </w:rPr>
        <w:t xml:space="preserve"> was given on or after 1 July 201</w:t>
      </w:r>
      <w:r w:rsidR="00993386" w:rsidRPr="007B0E51">
        <w:rPr>
          <w:rFonts w:ascii="Times New Roman" w:eastAsia="Times New Roman" w:hAnsi="Times New Roman" w:cs="Times New Roman"/>
          <w:sz w:val="24"/>
          <w:lang w:eastAsia="en-AU"/>
        </w:rPr>
        <w:t>8</w:t>
      </w:r>
      <w:r w:rsidR="00232A74">
        <w:rPr>
          <w:rFonts w:ascii="Times New Roman" w:eastAsia="Times New Roman" w:hAnsi="Times New Roman" w:cs="Times New Roman"/>
          <w:sz w:val="24"/>
          <w:lang w:eastAsia="en-AU"/>
        </w:rPr>
        <w:t xml:space="preserve"> (subparagraph 6.04(1)(a))</w:t>
      </w:r>
      <w:r w:rsidR="000A66B7">
        <w:rPr>
          <w:rFonts w:ascii="Times New Roman" w:eastAsia="Times New Roman" w:hAnsi="Times New Roman" w:cs="Times New Roman"/>
          <w:sz w:val="24"/>
          <w:lang w:eastAsia="en-AU"/>
        </w:rPr>
        <w:t>;</w:t>
      </w:r>
    </w:p>
    <w:p w14:paraId="5CDA1A12" w14:textId="5215F86F" w:rsidR="00232A74" w:rsidRDefault="009A65D7" w:rsidP="007B0E51">
      <w:pPr>
        <w:pStyle w:val="ListParagraph"/>
        <w:numPr>
          <w:ilvl w:val="0"/>
          <w:numId w:val="37"/>
        </w:numPr>
        <w:tabs>
          <w:tab w:val="left" w:pos="1701"/>
          <w:tab w:val="right" w:pos="9072"/>
        </w:tabs>
        <w:rPr>
          <w:rFonts w:ascii="Times New Roman" w:eastAsia="Times New Roman" w:hAnsi="Times New Roman" w:cs="Times New Roman"/>
          <w:sz w:val="24"/>
          <w:lang w:eastAsia="en-AU"/>
        </w:rPr>
      </w:pPr>
      <w:r w:rsidRPr="007B0E51">
        <w:rPr>
          <w:rFonts w:ascii="Times New Roman" w:eastAsia="Times New Roman" w:hAnsi="Times New Roman" w:cs="Times New Roman"/>
          <w:sz w:val="24"/>
          <w:lang w:eastAsia="en-AU"/>
        </w:rPr>
        <w:t xml:space="preserve">was obtained by the Secretary or </w:t>
      </w:r>
      <w:r w:rsidR="009D747A" w:rsidRPr="007B0E51">
        <w:rPr>
          <w:rFonts w:ascii="Times New Roman" w:eastAsia="Times New Roman" w:hAnsi="Times New Roman" w:cs="Times New Roman"/>
          <w:sz w:val="24"/>
          <w:lang w:eastAsia="en-AU"/>
        </w:rPr>
        <w:t xml:space="preserve">an </w:t>
      </w:r>
      <w:r w:rsidRPr="007B0E51">
        <w:rPr>
          <w:rFonts w:ascii="Times New Roman" w:eastAsia="Times New Roman" w:hAnsi="Times New Roman" w:cs="Times New Roman"/>
          <w:sz w:val="24"/>
          <w:lang w:eastAsia="en-AU"/>
        </w:rPr>
        <w:t xml:space="preserve">authorised officer under or for the purposes of the Animals Order </w:t>
      </w:r>
      <w:r w:rsidR="009D747A" w:rsidRPr="007B0E51">
        <w:rPr>
          <w:rFonts w:ascii="Times New Roman" w:eastAsia="Times New Roman" w:hAnsi="Times New Roman" w:cs="Times New Roman"/>
          <w:sz w:val="24"/>
          <w:lang w:eastAsia="en-AU"/>
        </w:rPr>
        <w:t xml:space="preserve">or </w:t>
      </w:r>
      <w:r w:rsidRPr="007B0E51">
        <w:rPr>
          <w:rFonts w:ascii="Times New Roman" w:eastAsia="Times New Roman" w:hAnsi="Times New Roman" w:cs="Times New Roman"/>
          <w:sz w:val="24"/>
          <w:lang w:eastAsia="en-AU"/>
        </w:rPr>
        <w:t>the Act</w:t>
      </w:r>
      <w:r w:rsidR="000A66B7">
        <w:rPr>
          <w:rFonts w:ascii="Times New Roman" w:eastAsia="Times New Roman" w:hAnsi="Times New Roman" w:cs="Times New Roman"/>
          <w:sz w:val="24"/>
          <w:lang w:eastAsia="en-AU"/>
        </w:rPr>
        <w:t xml:space="preserve"> </w:t>
      </w:r>
      <w:r w:rsidR="00232A74">
        <w:rPr>
          <w:rFonts w:ascii="Times New Roman" w:eastAsia="Times New Roman" w:hAnsi="Times New Roman" w:cs="Times New Roman"/>
          <w:sz w:val="24"/>
          <w:lang w:eastAsia="en-AU"/>
        </w:rPr>
        <w:t>(subparagraph 6.04(1)(b))</w:t>
      </w:r>
      <w:r w:rsidR="000A66B7">
        <w:rPr>
          <w:rFonts w:ascii="Times New Roman" w:eastAsia="Times New Roman" w:hAnsi="Times New Roman" w:cs="Times New Roman"/>
          <w:sz w:val="24"/>
          <w:lang w:eastAsia="en-AU"/>
        </w:rPr>
        <w:t>;</w:t>
      </w:r>
      <w:r w:rsidR="009D747A" w:rsidRPr="007B0E51">
        <w:rPr>
          <w:rFonts w:ascii="Times New Roman" w:eastAsia="Times New Roman" w:hAnsi="Times New Roman" w:cs="Times New Roman"/>
          <w:sz w:val="24"/>
          <w:lang w:eastAsia="en-AU"/>
        </w:rPr>
        <w:t xml:space="preserve"> </w:t>
      </w:r>
    </w:p>
    <w:p w14:paraId="7959A053" w14:textId="08A12771" w:rsidR="006D455C" w:rsidRPr="007B0E51" w:rsidRDefault="009A65D7" w:rsidP="007B0E51">
      <w:pPr>
        <w:pStyle w:val="ListParagraph"/>
        <w:numPr>
          <w:ilvl w:val="0"/>
          <w:numId w:val="37"/>
        </w:numPr>
        <w:tabs>
          <w:tab w:val="left" w:pos="1701"/>
          <w:tab w:val="right" w:pos="9072"/>
        </w:tabs>
        <w:rPr>
          <w:rFonts w:ascii="Times New Roman" w:eastAsia="Times New Roman" w:hAnsi="Times New Roman" w:cs="Times New Roman"/>
          <w:sz w:val="24"/>
          <w:lang w:eastAsia="en-AU"/>
        </w:rPr>
      </w:pPr>
      <w:r w:rsidRPr="007B0E51">
        <w:rPr>
          <w:rFonts w:ascii="Times New Roman" w:eastAsia="Times New Roman" w:hAnsi="Times New Roman" w:cs="Times New Roman"/>
          <w:sz w:val="24"/>
          <w:lang w:eastAsia="en-AU"/>
        </w:rPr>
        <w:t>was not obtained in response to a request by the Secretary under the Animals Order or in response to a notice issued by the Secretary under the Animals Order</w:t>
      </w:r>
      <w:r w:rsidR="00C2201F" w:rsidRPr="007B0E51">
        <w:rPr>
          <w:rFonts w:ascii="Times New Roman" w:eastAsia="Times New Roman" w:hAnsi="Times New Roman" w:cs="Times New Roman"/>
          <w:sz w:val="24"/>
          <w:lang w:eastAsia="en-AU"/>
        </w:rPr>
        <w:t xml:space="preserve"> or as part of an audit under the Animals Order</w:t>
      </w:r>
      <w:r w:rsidR="00232A74">
        <w:rPr>
          <w:rFonts w:ascii="Times New Roman" w:eastAsia="Times New Roman" w:hAnsi="Times New Roman" w:cs="Times New Roman"/>
          <w:sz w:val="24"/>
          <w:lang w:eastAsia="en-AU"/>
        </w:rPr>
        <w:t>,</w:t>
      </w:r>
      <w:r w:rsidR="00741E75" w:rsidRPr="007B0E51">
        <w:rPr>
          <w:rFonts w:ascii="Times New Roman" w:eastAsia="Times New Roman" w:hAnsi="Times New Roman" w:cs="Times New Roman"/>
          <w:sz w:val="24"/>
          <w:lang w:eastAsia="en-AU"/>
        </w:rPr>
        <w:t xml:space="preserve"> or under Part III of the Act</w:t>
      </w:r>
      <w:r w:rsidR="00232A74">
        <w:rPr>
          <w:rFonts w:ascii="Times New Roman" w:eastAsia="Times New Roman" w:hAnsi="Times New Roman" w:cs="Times New Roman"/>
          <w:sz w:val="24"/>
          <w:lang w:eastAsia="en-AU"/>
        </w:rPr>
        <w:t xml:space="preserve"> (subparagraphs 6.04(c)(i)-(iv)</w:t>
      </w:r>
      <w:r w:rsidR="00741E75" w:rsidRPr="007B0E51">
        <w:rPr>
          <w:rFonts w:ascii="Times New Roman" w:eastAsia="Times New Roman" w:hAnsi="Times New Roman" w:cs="Times New Roman"/>
          <w:sz w:val="24"/>
          <w:lang w:eastAsia="en-AU"/>
        </w:rPr>
        <w:t xml:space="preserve">. </w:t>
      </w:r>
    </w:p>
    <w:p w14:paraId="38A9726C" w14:textId="77777777" w:rsidR="00741E75" w:rsidRDefault="00741E75" w:rsidP="0011602E">
      <w:pPr>
        <w:tabs>
          <w:tab w:val="left" w:pos="1701"/>
          <w:tab w:val="right" w:pos="9072"/>
        </w:tabs>
        <w:rPr>
          <w:rFonts w:ascii="Times New Roman" w:eastAsia="Times New Roman" w:hAnsi="Times New Roman" w:cs="Times New Roman"/>
          <w:sz w:val="24"/>
          <w:lang w:eastAsia="en-AU"/>
        </w:rPr>
      </w:pPr>
    </w:p>
    <w:p w14:paraId="6668E59E" w14:textId="3E176E52" w:rsidR="00741E75" w:rsidRDefault="00741E75"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Subsection 6.04(2)</w:t>
      </w:r>
      <w:r w:rsidR="008C5545">
        <w:rPr>
          <w:rFonts w:ascii="Times New Roman" w:eastAsia="Times New Roman" w:hAnsi="Times New Roman" w:cs="Times New Roman"/>
          <w:sz w:val="24"/>
          <w:lang w:eastAsia="en-AU"/>
        </w:rPr>
        <w:t xml:space="preserve"> allows the Secretary to disclose information to an agriculture regulator </w:t>
      </w:r>
      <w:r w:rsidR="00A938FA">
        <w:rPr>
          <w:rFonts w:ascii="Times New Roman" w:eastAsia="Times New Roman" w:hAnsi="Times New Roman" w:cs="Times New Roman"/>
          <w:sz w:val="24"/>
          <w:lang w:eastAsia="en-AU"/>
        </w:rPr>
        <w:t xml:space="preserve">for </w:t>
      </w:r>
      <w:r w:rsidR="008C5545">
        <w:rPr>
          <w:rFonts w:ascii="Times New Roman" w:eastAsia="Times New Roman" w:hAnsi="Times New Roman" w:cs="Times New Roman"/>
          <w:sz w:val="24"/>
          <w:lang w:eastAsia="en-AU"/>
        </w:rPr>
        <w:t>the purpose of ensuring the health and welfare of live animals</w:t>
      </w:r>
      <w:r w:rsidR="00924B83">
        <w:rPr>
          <w:rFonts w:ascii="Times New Roman" w:eastAsia="Times New Roman" w:hAnsi="Times New Roman" w:cs="Times New Roman"/>
          <w:sz w:val="24"/>
          <w:lang w:eastAsia="en-AU"/>
        </w:rPr>
        <w:t xml:space="preserve"> </w:t>
      </w:r>
      <w:r w:rsidR="00924B83" w:rsidRPr="00924B83">
        <w:rPr>
          <w:rFonts w:ascii="Times New Roman" w:eastAsia="Times New Roman" w:hAnsi="Times New Roman" w:cs="Times New Roman"/>
          <w:sz w:val="24"/>
          <w:lang w:eastAsia="en-AU"/>
        </w:rPr>
        <w:t>or the health and condition of animal reproductive material,</w:t>
      </w:r>
      <w:r w:rsidR="008C5545">
        <w:rPr>
          <w:rFonts w:ascii="Times New Roman" w:eastAsia="Times New Roman" w:hAnsi="Times New Roman" w:cs="Times New Roman"/>
          <w:sz w:val="24"/>
          <w:lang w:eastAsia="en-AU"/>
        </w:rPr>
        <w:t xml:space="preserve"> in the course of export activities and/or </w:t>
      </w:r>
      <w:r w:rsidR="00232A74">
        <w:rPr>
          <w:rFonts w:ascii="Times New Roman" w:eastAsia="Times New Roman" w:hAnsi="Times New Roman" w:cs="Times New Roman"/>
          <w:sz w:val="24"/>
          <w:lang w:eastAsia="en-AU"/>
        </w:rPr>
        <w:t xml:space="preserve">for </w:t>
      </w:r>
      <w:r w:rsidR="008C5545">
        <w:rPr>
          <w:rFonts w:ascii="Times New Roman" w:eastAsia="Times New Roman" w:hAnsi="Times New Roman" w:cs="Times New Roman"/>
          <w:sz w:val="24"/>
          <w:lang w:eastAsia="en-AU"/>
        </w:rPr>
        <w:t xml:space="preserve">administering or enforcing the Act, the Animals Order or the </w:t>
      </w:r>
      <w:r w:rsidR="00A938FA" w:rsidRPr="00A938FA">
        <w:rPr>
          <w:rFonts w:ascii="Times New Roman" w:eastAsia="Times New Roman" w:hAnsi="Times New Roman" w:cs="Times New Roman"/>
          <w:i/>
          <w:sz w:val="24"/>
          <w:lang w:eastAsia="en-AU"/>
        </w:rPr>
        <w:t>Export Control (</w:t>
      </w:r>
      <w:r w:rsidR="008C5545" w:rsidRPr="00A938FA">
        <w:rPr>
          <w:rFonts w:ascii="Times New Roman" w:eastAsia="Times New Roman" w:hAnsi="Times New Roman" w:cs="Times New Roman"/>
          <w:i/>
          <w:sz w:val="24"/>
          <w:lang w:eastAsia="en-AU"/>
        </w:rPr>
        <w:t>Prescribed Goods – General</w:t>
      </w:r>
      <w:r w:rsidR="00A938FA" w:rsidRPr="00A938FA">
        <w:rPr>
          <w:rFonts w:ascii="Times New Roman" w:eastAsia="Times New Roman" w:hAnsi="Times New Roman" w:cs="Times New Roman"/>
          <w:i/>
          <w:sz w:val="24"/>
          <w:lang w:eastAsia="en-AU"/>
        </w:rPr>
        <w:t>)</w:t>
      </w:r>
      <w:r w:rsidR="008C5545" w:rsidRPr="00A938FA">
        <w:rPr>
          <w:rFonts w:ascii="Times New Roman" w:eastAsia="Times New Roman" w:hAnsi="Times New Roman" w:cs="Times New Roman"/>
          <w:i/>
          <w:sz w:val="24"/>
          <w:lang w:eastAsia="en-AU"/>
        </w:rPr>
        <w:t xml:space="preserve"> Order</w:t>
      </w:r>
      <w:r w:rsidR="00A938FA">
        <w:rPr>
          <w:rFonts w:ascii="Times New Roman" w:eastAsia="Times New Roman" w:hAnsi="Times New Roman" w:cs="Times New Roman"/>
          <w:i/>
          <w:sz w:val="24"/>
          <w:lang w:eastAsia="en-AU"/>
        </w:rPr>
        <w:t xml:space="preserve"> 2015</w:t>
      </w:r>
      <w:r w:rsidR="008C5545">
        <w:rPr>
          <w:rFonts w:ascii="Times New Roman" w:eastAsia="Times New Roman" w:hAnsi="Times New Roman" w:cs="Times New Roman"/>
          <w:sz w:val="24"/>
          <w:lang w:eastAsia="en-AU"/>
        </w:rPr>
        <w:t xml:space="preserve">. </w:t>
      </w:r>
    </w:p>
    <w:p w14:paraId="68BA99CC" w14:textId="77777777" w:rsidR="00297811" w:rsidRDefault="00297811" w:rsidP="0011602E">
      <w:pPr>
        <w:tabs>
          <w:tab w:val="left" w:pos="1701"/>
          <w:tab w:val="right" w:pos="9072"/>
        </w:tabs>
        <w:rPr>
          <w:rFonts w:ascii="Times New Roman" w:eastAsia="Times New Roman" w:hAnsi="Times New Roman" w:cs="Times New Roman"/>
          <w:sz w:val="24"/>
          <w:lang w:eastAsia="en-AU"/>
        </w:rPr>
      </w:pPr>
    </w:p>
    <w:p w14:paraId="59AB1A20" w14:textId="16BDDF50" w:rsidR="00297811" w:rsidRDefault="00297811"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 6.04(3)</w:t>
      </w:r>
      <w:r w:rsidR="007D377E">
        <w:rPr>
          <w:rFonts w:ascii="Times New Roman" w:eastAsia="Times New Roman" w:hAnsi="Times New Roman" w:cs="Times New Roman"/>
          <w:sz w:val="24"/>
          <w:lang w:eastAsia="en-AU"/>
        </w:rPr>
        <w:t xml:space="preserve"> </w:t>
      </w:r>
      <w:r w:rsidR="00232A74">
        <w:rPr>
          <w:rFonts w:ascii="Times New Roman" w:eastAsia="Times New Roman" w:hAnsi="Times New Roman" w:cs="Times New Roman"/>
          <w:sz w:val="24"/>
          <w:lang w:eastAsia="en-AU"/>
        </w:rPr>
        <w:t xml:space="preserve">defines an </w:t>
      </w:r>
      <w:r w:rsidR="007D377E">
        <w:rPr>
          <w:rFonts w:ascii="Times New Roman" w:eastAsia="Times New Roman" w:hAnsi="Times New Roman" w:cs="Times New Roman"/>
          <w:sz w:val="24"/>
          <w:lang w:eastAsia="en-AU"/>
        </w:rPr>
        <w:t xml:space="preserve">“agriculture regulator”, </w:t>
      </w:r>
      <w:r w:rsidR="00232A74">
        <w:rPr>
          <w:rFonts w:ascii="Times New Roman" w:eastAsia="Times New Roman" w:hAnsi="Times New Roman" w:cs="Times New Roman"/>
          <w:sz w:val="24"/>
          <w:lang w:eastAsia="en-AU"/>
        </w:rPr>
        <w:t>as a</w:t>
      </w:r>
      <w:r w:rsidR="007D377E">
        <w:rPr>
          <w:rFonts w:ascii="Times New Roman" w:eastAsia="Times New Roman" w:hAnsi="Times New Roman" w:cs="Times New Roman"/>
          <w:sz w:val="24"/>
          <w:lang w:eastAsia="en-AU"/>
        </w:rPr>
        <w:t xml:space="preserve"> Commonwealth, State or Territory authority or other body that is responsible for the health and welfare of animals</w:t>
      </w:r>
      <w:r w:rsidR="006263D0">
        <w:rPr>
          <w:rFonts w:ascii="Times New Roman" w:eastAsia="Times New Roman" w:hAnsi="Times New Roman" w:cs="Times New Roman"/>
          <w:sz w:val="24"/>
          <w:lang w:eastAsia="en-AU"/>
        </w:rPr>
        <w:t>,</w:t>
      </w:r>
      <w:r w:rsidR="00A5522B">
        <w:rPr>
          <w:rFonts w:ascii="Times New Roman" w:eastAsia="Times New Roman" w:hAnsi="Times New Roman" w:cs="Times New Roman"/>
          <w:sz w:val="24"/>
          <w:lang w:eastAsia="en-AU"/>
        </w:rPr>
        <w:t xml:space="preserve"> the health and condition of animal reproductive material</w:t>
      </w:r>
      <w:r w:rsidR="007D377E">
        <w:rPr>
          <w:rFonts w:ascii="Times New Roman" w:eastAsia="Times New Roman" w:hAnsi="Times New Roman" w:cs="Times New Roman"/>
          <w:sz w:val="24"/>
          <w:lang w:eastAsia="en-AU"/>
        </w:rPr>
        <w:t xml:space="preserve"> or the regulation of agricultural production</w:t>
      </w:r>
      <w:r w:rsidR="00232A74">
        <w:rPr>
          <w:rFonts w:ascii="Times New Roman" w:eastAsia="Times New Roman" w:hAnsi="Times New Roman" w:cs="Times New Roman"/>
          <w:sz w:val="24"/>
          <w:lang w:eastAsia="en-AU"/>
        </w:rPr>
        <w:t>. It is also defined as a</w:t>
      </w:r>
      <w:r w:rsidR="007D377E">
        <w:rPr>
          <w:rFonts w:ascii="Times New Roman" w:eastAsia="Times New Roman" w:hAnsi="Times New Roman" w:cs="Times New Roman"/>
          <w:sz w:val="24"/>
          <w:lang w:eastAsia="en-AU"/>
        </w:rPr>
        <w:t xml:space="preserve"> body that is authorised to perform functions or exercise powers in relation to the health and welfare of animals</w:t>
      </w:r>
      <w:r w:rsidR="006263D0">
        <w:rPr>
          <w:rFonts w:ascii="Times New Roman" w:eastAsia="Times New Roman" w:hAnsi="Times New Roman" w:cs="Times New Roman"/>
          <w:sz w:val="24"/>
          <w:lang w:eastAsia="en-AU"/>
        </w:rPr>
        <w:t>,</w:t>
      </w:r>
      <w:r w:rsidR="00A5522B">
        <w:rPr>
          <w:rFonts w:ascii="Times New Roman" w:eastAsia="Times New Roman" w:hAnsi="Times New Roman" w:cs="Times New Roman"/>
          <w:sz w:val="24"/>
          <w:lang w:eastAsia="en-AU"/>
        </w:rPr>
        <w:t xml:space="preserve"> the health and condition of animal reproductive material</w:t>
      </w:r>
      <w:r w:rsidR="007D377E">
        <w:rPr>
          <w:rFonts w:ascii="Times New Roman" w:eastAsia="Times New Roman" w:hAnsi="Times New Roman" w:cs="Times New Roman"/>
          <w:sz w:val="24"/>
          <w:lang w:eastAsia="en-AU"/>
        </w:rPr>
        <w:t xml:space="preserve"> or the regulation of agricultural production under a Commonwealth law or the law of a State or Territory</w:t>
      </w:r>
      <w:r w:rsidR="002166FB">
        <w:rPr>
          <w:rFonts w:ascii="Times New Roman" w:eastAsia="Times New Roman" w:hAnsi="Times New Roman" w:cs="Times New Roman"/>
          <w:sz w:val="24"/>
          <w:lang w:eastAsia="en-AU"/>
        </w:rPr>
        <w:t>.</w:t>
      </w:r>
      <w:r w:rsidR="007D377E">
        <w:rPr>
          <w:rFonts w:ascii="Times New Roman" w:eastAsia="Times New Roman" w:hAnsi="Times New Roman" w:cs="Times New Roman"/>
          <w:sz w:val="24"/>
          <w:lang w:eastAsia="en-AU"/>
        </w:rPr>
        <w:t xml:space="preserve"> </w:t>
      </w:r>
    </w:p>
    <w:p w14:paraId="78F21863" w14:textId="77777777" w:rsidR="002166FB" w:rsidRDefault="002166FB" w:rsidP="0011602E">
      <w:pPr>
        <w:tabs>
          <w:tab w:val="left" w:pos="1701"/>
          <w:tab w:val="right" w:pos="9072"/>
        </w:tabs>
        <w:rPr>
          <w:rFonts w:ascii="Times New Roman" w:eastAsia="Times New Roman" w:hAnsi="Times New Roman" w:cs="Times New Roman"/>
          <w:sz w:val="24"/>
          <w:lang w:eastAsia="en-AU"/>
        </w:rPr>
      </w:pPr>
    </w:p>
    <w:p w14:paraId="7A9E8AB8" w14:textId="3234AB9B" w:rsidR="002166FB" w:rsidRDefault="002166FB"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6.04(4) provides that the disclosure of animal export information in this section is not limited by subsection 1A.29(4) of the Animals Order. Subsection 1A.29(4)  allows the Secretary to obtain evidence from the relevant Commonwealth, State or Territory authority in relation to the declaration made by exporters when applying for a health certificate and export permit. The subsection further allows the Secretary to give a copy of the declaration to the Commonwealth, State or Territory authority for that purpose. </w:t>
      </w:r>
    </w:p>
    <w:p w14:paraId="2EF287D8" w14:textId="77777777" w:rsidR="009B3E35" w:rsidRDefault="009B3E35" w:rsidP="0011602E">
      <w:pPr>
        <w:tabs>
          <w:tab w:val="left" w:pos="1701"/>
          <w:tab w:val="right" w:pos="9072"/>
        </w:tabs>
        <w:rPr>
          <w:rFonts w:ascii="Times New Roman" w:eastAsia="Times New Roman" w:hAnsi="Times New Roman" w:cs="Times New Roman"/>
          <w:sz w:val="24"/>
          <w:lang w:eastAsia="en-AU"/>
        </w:rPr>
      </w:pPr>
    </w:p>
    <w:p w14:paraId="2952330D" w14:textId="094764D1" w:rsidR="009B3E35" w:rsidRPr="006D455C" w:rsidRDefault="009B3E35"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item inserts a </w:t>
      </w:r>
      <w:r w:rsidR="00A6063A">
        <w:rPr>
          <w:rFonts w:ascii="Times New Roman" w:eastAsia="Times New Roman" w:hAnsi="Times New Roman" w:cs="Times New Roman"/>
          <w:sz w:val="24"/>
          <w:lang w:eastAsia="en-AU"/>
        </w:rPr>
        <w:t>N</w:t>
      </w:r>
      <w:r>
        <w:rPr>
          <w:rFonts w:ascii="Times New Roman" w:eastAsia="Times New Roman" w:hAnsi="Times New Roman" w:cs="Times New Roman"/>
          <w:sz w:val="24"/>
          <w:lang w:eastAsia="en-AU"/>
        </w:rPr>
        <w:t xml:space="preserve">ote at the end of section 6.04 providing that the disclosure of information referred to in subsection 6.04(1) may also be authorised in other circumstances, for example in the </w:t>
      </w:r>
      <w:r w:rsidRPr="009B3E35">
        <w:rPr>
          <w:rFonts w:ascii="Times New Roman" w:eastAsia="Times New Roman" w:hAnsi="Times New Roman" w:cs="Times New Roman"/>
          <w:i/>
          <w:sz w:val="24"/>
          <w:lang w:eastAsia="en-AU"/>
        </w:rPr>
        <w:t>Privacy Act 1988</w:t>
      </w:r>
      <w:r>
        <w:rPr>
          <w:rFonts w:ascii="Times New Roman" w:eastAsia="Times New Roman" w:hAnsi="Times New Roman" w:cs="Times New Roman"/>
          <w:sz w:val="24"/>
          <w:lang w:eastAsia="en-AU"/>
        </w:rPr>
        <w:t xml:space="preserve">. </w:t>
      </w:r>
    </w:p>
    <w:p w14:paraId="10226592" w14:textId="77777777" w:rsidR="006D455C" w:rsidRDefault="006D455C" w:rsidP="0011602E">
      <w:pPr>
        <w:tabs>
          <w:tab w:val="left" w:pos="1701"/>
          <w:tab w:val="right" w:pos="9072"/>
        </w:tabs>
        <w:rPr>
          <w:rFonts w:ascii="Times New Roman" w:eastAsia="Times New Roman" w:hAnsi="Times New Roman" w:cs="Times New Roman"/>
          <w:sz w:val="24"/>
          <w:u w:val="single"/>
          <w:lang w:eastAsia="en-AU"/>
        </w:rPr>
      </w:pPr>
    </w:p>
    <w:p w14:paraId="044E3178" w14:textId="1647757B" w:rsidR="009B3E35" w:rsidRDefault="009B3E35" w:rsidP="0011602E">
      <w:pPr>
        <w:tabs>
          <w:tab w:val="left" w:pos="1701"/>
          <w:tab w:val="right" w:pos="9072"/>
        </w:tabs>
        <w:rPr>
          <w:rFonts w:ascii="Times New Roman" w:eastAsia="Times New Roman" w:hAnsi="Times New Roman" w:cs="Times New Roman"/>
          <w:sz w:val="24"/>
          <w:lang w:eastAsia="en-AU"/>
        </w:rPr>
      </w:pPr>
      <w:r w:rsidRPr="007B0E51">
        <w:rPr>
          <w:rFonts w:ascii="Times New Roman" w:eastAsia="Times New Roman" w:hAnsi="Times New Roman" w:cs="Times New Roman"/>
          <w:sz w:val="24"/>
          <w:lang w:eastAsia="en-AU"/>
        </w:rPr>
        <w:t>Section 6.05 – Collection of information from agriculture regulators</w:t>
      </w:r>
    </w:p>
    <w:p w14:paraId="5BDBB50F" w14:textId="77777777" w:rsidR="007B0E51" w:rsidRPr="007B0E51" w:rsidRDefault="007B0E51" w:rsidP="0011602E">
      <w:pPr>
        <w:tabs>
          <w:tab w:val="left" w:pos="1701"/>
          <w:tab w:val="right" w:pos="9072"/>
        </w:tabs>
        <w:rPr>
          <w:rFonts w:ascii="Times New Roman" w:eastAsia="Times New Roman" w:hAnsi="Times New Roman" w:cs="Times New Roman"/>
          <w:sz w:val="24"/>
          <w:lang w:eastAsia="en-AU"/>
        </w:rPr>
      </w:pPr>
    </w:p>
    <w:p w14:paraId="16F3A8FD" w14:textId="60B2CC60" w:rsidR="007D377E" w:rsidRDefault="007D377E" w:rsidP="0011602E">
      <w:pPr>
        <w:tabs>
          <w:tab w:val="left" w:pos="1701"/>
          <w:tab w:val="right" w:pos="9072"/>
        </w:tabs>
        <w:rPr>
          <w:rFonts w:ascii="Times New Roman" w:eastAsia="Times New Roman" w:hAnsi="Times New Roman" w:cs="Times New Roman"/>
          <w:sz w:val="24"/>
          <w:lang w:eastAsia="en-AU"/>
        </w:rPr>
      </w:pPr>
      <w:r w:rsidRPr="00074892">
        <w:rPr>
          <w:rFonts w:ascii="Times New Roman" w:eastAsia="Times New Roman" w:hAnsi="Times New Roman" w:cs="Times New Roman"/>
          <w:sz w:val="24"/>
          <w:lang w:eastAsia="en-AU"/>
        </w:rPr>
        <w:t>Subsection 6.05</w:t>
      </w:r>
      <w:r w:rsidR="00074892">
        <w:rPr>
          <w:rFonts w:ascii="Times New Roman" w:eastAsia="Times New Roman" w:hAnsi="Times New Roman" w:cs="Times New Roman"/>
          <w:sz w:val="24"/>
          <w:lang w:eastAsia="en-AU"/>
        </w:rPr>
        <w:t>(1)</w:t>
      </w:r>
      <w:r w:rsidRPr="00074892">
        <w:rPr>
          <w:rFonts w:ascii="Times New Roman" w:eastAsia="Times New Roman" w:hAnsi="Times New Roman" w:cs="Times New Roman"/>
          <w:sz w:val="24"/>
          <w:lang w:eastAsia="en-AU"/>
        </w:rPr>
        <w:t xml:space="preserve"> </w:t>
      </w:r>
      <w:r w:rsidR="009B3E35">
        <w:rPr>
          <w:rFonts w:ascii="Times New Roman" w:eastAsia="Times New Roman" w:hAnsi="Times New Roman" w:cs="Times New Roman"/>
          <w:sz w:val="24"/>
          <w:lang w:eastAsia="en-AU"/>
        </w:rPr>
        <w:t xml:space="preserve">provides </w:t>
      </w:r>
      <w:r w:rsidRPr="00074892">
        <w:rPr>
          <w:rFonts w:ascii="Times New Roman" w:eastAsia="Times New Roman" w:hAnsi="Times New Roman" w:cs="Times New Roman"/>
          <w:sz w:val="24"/>
          <w:lang w:eastAsia="en-AU"/>
        </w:rPr>
        <w:t>that the section applies</w:t>
      </w:r>
      <w:r w:rsidR="00917050">
        <w:rPr>
          <w:rFonts w:ascii="Times New Roman" w:eastAsia="Times New Roman" w:hAnsi="Times New Roman" w:cs="Times New Roman"/>
          <w:sz w:val="24"/>
          <w:lang w:eastAsia="en-AU"/>
        </w:rPr>
        <w:t xml:space="preserve"> </w:t>
      </w:r>
      <w:r w:rsidR="00074892">
        <w:rPr>
          <w:rFonts w:ascii="Times New Roman" w:eastAsia="Times New Roman" w:hAnsi="Times New Roman" w:cs="Times New Roman"/>
          <w:sz w:val="24"/>
          <w:lang w:eastAsia="en-AU"/>
        </w:rPr>
        <w:t>in relation to personal information, or information that is commercial-in-confidence, if the information relates to a live animal</w:t>
      </w:r>
      <w:r w:rsidR="00924B83">
        <w:rPr>
          <w:rFonts w:ascii="Times New Roman" w:eastAsia="Times New Roman" w:hAnsi="Times New Roman" w:cs="Times New Roman"/>
          <w:sz w:val="24"/>
          <w:lang w:eastAsia="en-AU"/>
        </w:rPr>
        <w:t xml:space="preserve"> or animal reproductive material,</w:t>
      </w:r>
      <w:r w:rsidR="00074892">
        <w:rPr>
          <w:rFonts w:ascii="Times New Roman" w:eastAsia="Times New Roman" w:hAnsi="Times New Roman" w:cs="Times New Roman"/>
          <w:sz w:val="24"/>
          <w:lang w:eastAsia="en-AU"/>
        </w:rPr>
        <w:t xml:space="preserve"> for which a NOI was given on or after 1 July 201</w:t>
      </w:r>
      <w:r w:rsidR="00993386">
        <w:rPr>
          <w:rFonts w:ascii="Times New Roman" w:eastAsia="Times New Roman" w:hAnsi="Times New Roman" w:cs="Times New Roman"/>
          <w:sz w:val="24"/>
          <w:lang w:eastAsia="en-AU"/>
        </w:rPr>
        <w:t>8</w:t>
      </w:r>
      <w:r w:rsidR="00074892">
        <w:rPr>
          <w:rFonts w:ascii="Times New Roman" w:eastAsia="Times New Roman" w:hAnsi="Times New Roman" w:cs="Times New Roman"/>
          <w:sz w:val="24"/>
          <w:lang w:eastAsia="en-AU"/>
        </w:rPr>
        <w:t xml:space="preserve">. </w:t>
      </w:r>
    </w:p>
    <w:p w14:paraId="2A24C13F" w14:textId="77777777" w:rsidR="00074892" w:rsidRDefault="00074892" w:rsidP="0011602E">
      <w:pPr>
        <w:tabs>
          <w:tab w:val="left" w:pos="1701"/>
          <w:tab w:val="right" w:pos="9072"/>
        </w:tabs>
        <w:rPr>
          <w:rFonts w:ascii="Times New Roman" w:eastAsia="Times New Roman" w:hAnsi="Times New Roman" w:cs="Times New Roman"/>
          <w:sz w:val="24"/>
          <w:lang w:eastAsia="en-AU"/>
        </w:rPr>
      </w:pPr>
    </w:p>
    <w:p w14:paraId="5F164D80" w14:textId="558C0E0C" w:rsidR="00074892" w:rsidRPr="007D3375" w:rsidRDefault="00074892" w:rsidP="0011602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lang w:eastAsia="en-AU"/>
        </w:rPr>
        <w:t>Subsection 6.05(2) allows the Secretary to collect information from an agriculture regulator for the purpose of ensuring the health and welfare of live animals</w:t>
      </w:r>
      <w:r w:rsidR="00924B83" w:rsidRPr="00924B83">
        <w:t xml:space="preserve"> </w:t>
      </w:r>
      <w:r w:rsidR="00924B83" w:rsidRPr="00B309DF">
        <w:t>or the health and condition of animal reproductive material,</w:t>
      </w:r>
      <w:r>
        <w:rPr>
          <w:rFonts w:ascii="Times New Roman" w:eastAsia="Times New Roman" w:hAnsi="Times New Roman" w:cs="Times New Roman"/>
          <w:sz w:val="24"/>
          <w:lang w:eastAsia="en-AU"/>
        </w:rPr>
        <w:t xml:space="preserve"> in the course of export activities and/or administering or enforcing the Act, the Animals Order or the </w:t>
      </w:r>
      <w:r w:rsidRPr="00A938FA">
        <w:rPr>
          <w:rFonts w:ascii="Times New Roman" w:eastAsia="Times New Roman" w:hAnsi="Times New Roman" w:cs="Times New Roman"/>
          <w:i/>
          <w:sz w:val="24"/>
          <w:lang w:eastAsia="en-AU"/>
        </w:rPr>
        <w:t>Export Control (Prescribed Goods – General) Order</w:t>
      </w:r>
      <w:r>
        <w:rPr>
          <w:rFonts w:ascii="Times New Roman" w:eastAsia="Times New Roman" w:hAnsi="Times New Roman" w:cs="Times New Roman"/>
          <w:i/>
          <w:sz w:val="24"/>
          <w:lang w:eastAsia="en-AU"/>
        </w:rPr>
        <w:t xml:space="preserve"> 2015</w:t>
      </w:r>
      <w:r w:rsidR="007D3375">
        <w:rPr>
          <w:rFonts w:ascii="Times New Roman" w:eastAsia="Times New Roman" w:hAnsi="Times New Roman" w:cs="Times New Roman"/>
          <w:sz w:val="24"/>
          <w:lang w:eastAsia="en-AU"/>
        </w:rPr>
        <w:t>.</w:t>
      </w:r>
    </w:p>
    <w:p w14:paraId="2380957D" w14:textId="77777777" w:rsidR="007D377E" w:rsidRDefault="007D377E" w:rsidP="0011602E">
      <w:pPr>
        <w:tabs>
          <w:tab w:val="left" w:pos="1701"/>
          <w:tab w:val="right" w:pos="9072"/>
        </w:tabs>
        <w:rPr>
          <w:rFonts w:ascii="Times New Roman" w:eastAsia="Times New Roman" w:hAnsi="Times New Roman" w:cs="Times New Roman"/>
          <w:sz w:val="24"/>
          <w:u w:val="single"/>
          <w:lang w:eastAsia="en-AU"/>
        </w:rPr>
      </w:pPr>
    </w:p>
    <w:p w14:paraId="65114391" w14:textId="49B84C16" w:rsidR="009B3E35" w:rsidRDefault="009B3E35" w:rsidP="009B3E35">
      <w:pPr>
        <w:tabs>
          <w:tab w:val="left" w:pos="1701"/>
          <w:tab w:val="right" w:pos="9072"/>
        </w:tabs>
        <w:rPr>
          <w:rFonts w:ascii="Times New Roman" w:eastAsia="Times New Roman" w:hAnsi="Times New Roman" w:cs="Times New Roman"/>
          <w:sz w:val="24"/>
          <w:lang w:eastAsia="en-AU"/>
        </w:rPr>
      </w:pPr>
      <w:r w:rsidRPr="007B0E51">
        <w:rPr>
          <w:rFonts w:ascii="Times New Roman" w:eastAsia="Times New Roman" w:hAnsi="Times New Roman" w:cs="Times New Roman"/>
          <w:sz w:val="24"/>
          <w:lang w:eastAsia="en-AU"/>
        </w:rPr>
        <w:t>Subsection 6.05(3) provides that the section is not limited by subsection 1A.29(4) of the Animals Order.</w:t>
      </w:r>
      <w:r w:rsidR="000A66B7">
        <w:rPr>
          <w:rFonts w:ascii="Times New Roman" w:eastAsia="Times New Roman" w:hAnsi="Times New Roman" w:cs="Times New Roman"/>
          <w:sz w:val="24"/>
          <w:lang w:eastAsia="en-AU"/>
        </w:rPr>
        <w:t xml:space="preserve"> Subsection 1A.29(4) a</w:t>
      </w:r>
      <w:r>
        <w:rPr>
          <w:rFonts w:ascii="Times New Roman" w:eastAsia="Times New Roman" w:hAnsi="Times New Roman" w:cs="Times New Roman"/>
          <w:sz w:val="24"/>
          <w:lang w:eastAsia="en-AU"/>
        </w:rPr>
        <w:t xml:space="preserve">llows the Secretary to obtain evidence from the relevant Commonwealth, State or Territory authority in relation to the declaration made by exporters when applying for a health certificate and export permit. The subsection further allows the Secretary to give a copy of the declaration to the Commonwealth, State or Territory authority for that purpose. </w:t>
      </w:r>
    </w:p>
    <w:p w14:paraId="11092299" w14:textId="2EC0C517" w:rsidR="009B3E35" w:rsidRDefault="009B3E35" w:rsidP="0011602E">
      <w:pPr>
        <w:tabs>
          <w:tab w:val="left" w:pos="1701"/>
          <w:tab w:val="right" w:pos="9072"/>
        </w:tabs>
        <w:rPr>
          <w:rFonts w:ascii="Times New Roman" w:eastAsia="Times New Roman" w:hAnsi="Times New Roman" w:cs="Times New Roman"/>
          <w:sz w:val="24"/>
          <w:u w:val="single"/>
          <w:lang w:eastAsia="en-AU"/>
        </w:rPr>
      </w:pPr>
    </w:p>
    <w:p w14:paraId="5B44A606" w14:textId="6323E09C" w:rsidR="00D84085" w:rsidRPr="00D84085" w:rsidRDefault="00D84085" w:rsidP="0011602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 xml:space="preserve">The item inserts a note at the end of section 6.05 stating that the collection of information referred to in subsection 6.05(1) may also be authorised in other circumstances, for example in the </w:t>
      </w:r>
      <w:r w:rsidRPr="00D84085">
        <w:rPr>
          <w:rFonts w:ascii="Times New Roman" w:eastAsia="Times New Roman" w:hAnsi="Times New Roman" w:cs="Times New Roman"/>
          <w:i/>
          <w:sz w:val="24"/>
          <w:lang w:eastAsia="en-AU"/>
        </w:rPr>
        <w:t>Privacy Act 1988</w:t>
      </w:r>
      <w:r>
        <w:rPr>
          <w:rFonts w:ascii="Times New Roman" w:eastAsia="Times New Roman" w:hAnsi="Times New Roman" w:cs="Times New Roman"/>
          <w:sz w:val="24"/>
          <w:lang w:eastAsia="en-AU"/>
        </w:rPr>
        <w:t xml:space="preserve">. </w:t>
      </w:r>
    </w:p>
    <w:p w14:paraId="1B146F7A" w14:textId="77777777" w:rsidR="007D3375" w:rsidRDefault="007D3375" w:rsidP="0011602E">
      <w:pPr>
        <w:tabs>
          <w:tab w:val="left" w:pos="1701"/>
          <w:tab w:val="right" w:pos="9072"/>
        </w:tabs>
        <w:rPr>
          <w:rFonts w:ascii="Times New Roman" w:eastAsia="Times New Roman" w:hAnsi="Times New Roman" w:cs="Times New Roman"/>
          <w:sz w:val="24"/>
          <w:u w:val="single"/>
          <w:lang w:eastAsia="en-AU"/>
        </w:rPr>
      </w:pPr>
    </w:p>
    <w:p w14:paraId="1AE3A794" w14:textId="4FA03485" w:rsidR="004F2870" w:rsidRPr="008258E4" w:rsidRDefault="004F2870" w:rsidP="004F2870">
      <w:pPr>
        <w:keepNext/>
        <w:keepLines/>
        <w:tabs>
          <w:tab w:val="left" w:pos="1701"/>
          <w:tab w:val="right" w:pos="9072"/>
        </w:tabs>
        <w:rPr>
          <w:rFonts w:ascii="Times New Roman" w:eastAsia="Times New Roman" w:hAnsi="Times New Roman" w:cs="Times New Roman"/>
          <w:b/>
          <w:sz w:val="24"/>
          <w:lang w:eastAsia="en-AU"/>
        </w:rPr>
      </w:pPr>
      <w:r w:rsidRPr="008258E4">
        <w:rPr>
          <w:rFonts w:ascii="Times New Roman" w:eastAsia="Times New Roman" w:hAnsi="Times New Roman" w:cs="Times New Roman"/>
          <w:b/>
          <w:sz w:val="24"/>
          <w:lang w:eastAsia="en-AU"/>
        </w:rPr>
        <w:t xml:space="preserve">Part </w:t>
      </w:r>
      <w:r>
        <w:rPr>
          <w:rFonts w:ascii="Times New Roman" w:eastAsia="Times New Roman" w:hAnsi="Times New Roman" w:cs="Times New Roman"/>
          <w:b/>
          <w:sz w:val="24"/>
          <w:lang w:eastAsia="en-AU"/>
        </w:rPr>
        <w:t>2</w:t>
      </w:r>
      <w:r w:rsidRPr="008258E4">
        <w:rPr>
          <w:rFonts w:ascii="Times New Roman" w:eastAsia="Times New Roman" w:hAnsi="Times New Roman" w:cs="Times New Roman"/>
          <w:b/>
          <w:sz w:val="24"/>
          <w:lang w:eastAsia="en-AU"/>
        </w:rPr>
        <w:t xml:space="preserve"> – </w:t>
      </w:r>
      <w:r>
        <w:rPr>
          <w:rFonts w:ascii="Times New Roman" w:eastAsia="Times New Roman" w:hAnsi="Times New Roman" w:cs="Times New Roman"/>
          <w:b/>
          <w:sz w:val="24"/>
          <w:lang w:eastAsia="en-AU"/>
        </w:rPr>
        <w:t xml:space="preserve">Technical </w:t>
      </w:r>
      <w:r w:rsidR="002E12A2">
        <w:rPr>
          <w:rFonts w:ascii="Times New Roman" w:eastAsia="Times New Roman" w:hAnsi="Times New Roman" w:cs="Times New Roman"/>
          <w:b/>
          <w:sz w:val="24"/>
          <w:lang w:eastAsia="en-AU"/>
        </w:rPr>
        <w:t>a</w:t>
      </w:r>
      <w:r w:rsidRPr="008258E4">
        <w:rPr>
          <w:rFonts w:ascii="Times New Roman" w:eastAsia="Times New Roman" w:hAnsi="Times New Roman" w:cs="Times New Roman"/>
          <w:b/>
          <w:sz w:val="24"/>
          <w:lang w:eastAsia="en-AU"/>
        </w:rPr>
        <w:t>mendments</w:t>
      </w:r>
    </w:p>
    <w:p w14:paraId="55EA5C4C" w14:textId="77777777" w:rsidR="004F2870" w:rsidRDefault="004F2870" w:rsidP="00B03C3F">
      <w:pPr>
        <w:tabs>
          <w:tab w:val="left" w:pos="1701"/>
          <w:tab w:val="right" w:pos="9072"/>
        </w:tabs>
        <w:rPr>
          <w:rFonts w:ascii="Times New Roman" w:eastAsia="Times New Roman" w:hAnsi="Times New Roman" w:cs="Times New Roman"/>
          <w:sz w:val="24"/>
          <w:u w:val="single"/>
          <w:lang w:eastAsia="en-AU"/>
        </w:rPr>
      </w:pPr>
    </w:p>
    <w:p w14:paraId="3F717897" w14:textId="7397A150" w:rsidR="00B03C3F" w:rsidRDefault="00B03C3F" w:rsidP="00B03C3F">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A938FA">
        <w:rPr>
          <w:rFonts w:ascii="Times New Roman" w:eastAsia="Times New Roman" w:hAnsi="Times New Roman" w:cs="Times New Roman"/>
          <w:sz w:val="24"/>
          <w:u w:val="single"/>
          <w:lang w:eastAsia="en-AU"/>
        </w:rPr>
        <w:t>3</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7D3375">
        <w:rPr>
          <w:rFonts w:ascii="Times New Roman" w:eastAsia="Times New Roman" w:hAnsi="Times New Roman" w:cs="Times New Roman"/>
          <w:sz w:val="24"/>
          <w:u w:val="single"/>
          <w:lang w:eastAsia="en-AU"/>
        </w:rPr>
        <w:t>Part 3 (heading</w:t>
      </w:r>
      <w:r>
        <w:rPr>
          <w:rFonts w:ascii="Times New Roman" w:eastAsia="Times New Roman" w:hAnsi="Times New Roman" w:cs="Times New Roman"/>
          <w:sz w:val="24"/>
          <w:u w:val="single"/>
          <w:lang w:eastAsia="en-AU"/>
        </w:rPr>
        <w:t>)</w:t>
      </w:r>
    </w:p>
    <w:p w14:paraId="5F195B56" w14:textId="7390B659" w:rsidR="00B03C3F" w:rsidRDefault="00B03C3F" w:rsidP="00B03C3F">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lang w:eastAsia="en-AU"/>
        </w:rPr>
        <w:t xml:space="preserve">This item repeals the </w:t>
      </w:r>
      <w:r w:rsidR="00D84085">
        <w:rPr>
          <w:rFonts w:ascii="Times New Roman" w:eastAsia="Times New Roman" w:hAnsi="Times New Roman" w:cs="Times New Roman"/>
          <w:sz w:val="24"/>
          <w:lang w:eastAsia="en-AU"/>
        </w:rPr>
        <w:t>heading and substitutes a new heading, “Export of live animals other than live-stock” to reflect that Part 3 only relates t</w:t>
      </w:r>
      <w:r w:rsidR="000B517F">
        <w:rPr>
          <w:rFonts w:ascii="Times New Roman" w:eastAsia="Times New Roman" w:hAnsi="Times New Roman" w:cs="Times New Roman"/>
          <w:sz w:val="24"/>
          <w:lang w:eastAsia="en-AU"/>
        </w:rPr>
        <w:t xml:space="preserve">o live animals other than live-stock and that  live-stock is now entirely covered by Part 1A. </w:t>
      </w:r>
    </w:p>
    <w:p w14:paraId="33C6723D" w14:textId="77777777" w:rsidR="00B03C3F" w:rsidRPr="00B03C3F" w:rsidRDefault="00B03C3F" w:rsidP="0011602E">
      <w:pPr>
        <w:tabs>
          <w:tab w:val="left" w:pos="1701"/>
          <w:tab w:val="right" w:pos="9072"/>
        </w:tabs>
        <w:rPr>
          <w:rFonts w:ascii="Times New Roman" w:eastAsia="Times New Roman" w:hAnsi="Times New Roman" w:cs="Times New Roman"/>
          <w:sz w:val="24"/>
          <w:lang w:eastAsia="en-AU"/>
        </w:rPr>
      </w:pPr>
    </w:p>
    <w:p w14:paraId="22D286F1" w14:textId="3524FA2A" w:rsidR="00C54096" w:rsidRDefault="00C54096" w:rsidP="00C54096">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0B517F">
        <w:rPr>
          <w:rFonts w:ascii="Times New Roman" w:eastAsia="Times New Roman" w:hAnsi="Times New Roman" w:cs="Times New Roman"/>
          <w:sz w:val="24"/>
          <w:u w:val="single"/>
          <w:lang w:eastAsia="en-AU"/>
        </w:rPr>
        <w:t>4</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3B46FF">
        <w:rPr>
          <w:rFonts w:ascii="Times New Roman" w:eastAsia="Times New Roman" w:hAnsi="Times New Roman" w:cs="Times New Roman"/>
          <w:sz w:val="24"/>
          <w:u w:val="single"/>
          <w:lang w:eastAsia="en-AU"/>
        </w:rPr>
        <w:t xml:space="preserve"> </w:t>
      </w:r>
      <w:r w:rsidR="006F193B">
        <w:rPr>
          <w:rFonts w:ascii="Times New Roman" w:eastAsia="Times New Roman" w:hAnsi="Times New Roman" w:cs="Times New Roman"/>
          <w:sz w:val="24"/>
          <w:u w:val="single"/>
          <w:lang w:eastAsia="en-AU"/>
        </w:rPr>
        <w:t>S</w:t>
      </w:r>
      <w:r w:rsidR="003B46FF">
        <w:rPr>
          <w:rFonts w:ascii="Times New Roman" w:eastAsia="Times New Roman" w:hAnsi="Times New Roman" w:cs="Times New Roman"/>
          <w:sz w:val="24"/>
          <w:u w:val="single"/>
          <w:lang w:eastAsia="en-AU"/>
        </w:rPr>
        <w:t>ection</w:t>
      </w:r>
      <w:r>
        <w:rPr>
          <w:rFonts w:ascii="Times New Roman" w:eastAsia="Times New Roman" w:hAnsi="Times New Roman" w:cs="Times New Roman"/>
          <w:sz w:val="24"/>
          <w:u w:val="single"/>
          <w:lang w:eastAsia="en-AU"/>
        </w:rPr>
        <w:t xml:space="preserve"> </w:t>
      </w:r>
      <w:r w:rsidR="006F193B">
        <w:rPr>
          <w:rFonts w:ascii="Times New Roman" w:eastAsia="Times New Roman" w:hAnsi="Times New Roman" w:cs="Times New Roman"/>
          <w:sz w:val="24"/>
          <w:u w:val="single"/>
          <w:lang w:eastAsia="en-AU"/>
        </w:rPr>
        <w:t>3</w:t>
      </w:r>
      <w:r>
        <w:rPr>
          <w:rFonts w:ascii="Times New Roman" w:eastAsia="Times New Roman" w:hAnsi="Times New Roman" w:cs="Times New Roman"/>
          <w:sz w:val="24"/>
          <w:u w:val="single"/>
          <w:lang w:eastAsia="en-AU"/>
        </w:rPr>
        <w:t>.0</w:t>
      </w:r>
      <w:r w:rsidR="006F193B">
        <w:rPr>
          <w:rFonts w:ascii="Times New Roman" w:eastAsia="Times New Roman" w:hAnsi="Times New Roman" w:cs="Times New Roman"/>
          <w:sz w:val="24"/>
          <w:u w:val="single"/>
          <w:lang w:eastAsia="en-AU"/>
        </w:rPr>
        <w:t>1</w:t>
      </w:r>
    </w:p>
    <w:p w14:paraId="6E7AB529" w14:textId="725A104C" w:rsidR="006F193B" w:rsidRDefault="00C54096" w:rsidP="00C54096">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lang w:eastAsia="en-AU"/>
        </w:rPr>
        <w:t xml:space="preserve">This item repeals the section </w:t>
      </w:r>
      <w:r w:rsidR="000A66B7">
        <w:rPr>
          <w:rFonts w:ascii="Times New Roman" w:eastAsia="Times New Roman" w:hAnsi="Times New Roman" w:cs="Times New Roman"/>
          <w:sz w:val="24"/>
          <w:lang w:eastAsia="en-AU"/>
        </w:rPr>
        <w:t>on the application of</w:t>
      </w:r>
      <w:r w:rsidR="006F193B">
        <w:rPr>
          <w:rFonts w:ascii="Times New Roman" w:eastAsia="Times New Roman" w:hAnsi="Times New Roman" w:cs="Times New Roman"/>
          <w:sz w:val="24"/>
          <w:lang w:eastAsia="en-AU"/>
        </w:rPr>
        <w:t xml:space="preserve"> Part</w:t>
      </w:r>
      <w:r w:rsidR="000A66B7">
        <w:rPr>
          <w:rFonts w:ascii="Times New Roman" w:eastAsia="Times New Roman" w:hAnsi="Times New Roman" w:cs="Times New Roman"/>
          <w:sz w:val="24"/>
          <w:lang w:eastAsia="en-AU"/>
        </w:rPr>
        <w:t xml:space="preserve"> 3</w:t>
      </w:r>
      <w:r w:rsidR="008C6424">
        <w:rPr>
          <w:rFonts w:ascii="Times New Roman" w:eastAsia="Times New Roman" w:hAnsi="Times New Roman" w:cs="Times New Roman"/>
          <w:sz w:val="24"/>
          <w:lang w:eastAsia="en-AU"/>
        </w:rPr>
        <w:t>. It</w:t>
      </w:r>
      <w:r>
        <w:rPr>
          <w:rFonts w:ascii="Times New Roman" w:eastAsia="Times New Roman" w:hAnsi="Times New Roman" w:cs="Times New Roman"/>
          <w:sz w:val="24"/>
          <w:lang w:eastAsia="en-AU"/>
        </w:rPr>
        <w:t xml:space="preserve"> substitutes a</w:t>
      </w:r>
      <w:r w:rsidR="008C6424">
        <w:rPr>
          <w:rFonts w:ascii="Times New Roman" w:eastAsia="Times New Roman" w:hAnsi="Times New Roman" w:cs="Times New Roman"/>
          <w:sz w:val="24"/>
          <w:lang w:eastAsia="en-AU"/>
        </w:rPr>
        <w:t xml:space="preserve"> section containing a revised</w:t>
      </w:r>
      <w:r>
        <w:rPr>
          <w:rFonts w:ascii="Times New Roman" w:eastAsia="Times New Roman" w:hAnsi="Times New Roman" w:cs="Times New Roman"/>
          <w:sz w:val="24"/>
          <w:lang w:eastAsia="en-AU"/>
        </w:rPr>
        <w:t xml:space="preserve"> </w:t>
      </w:r>
      <w:r w:rsidR="000A66B7">
        <w:rPr>
          <w:rFonts w:ascii="Times New Roman" w:eastAsia="Times New Roman" w:hAnsi="Times New Roman" w:cs="Times New Roman"/>
          <w:sz w:val="24"/>
          <w:lang w:eastAsia="en-AU"/>
        </w:rPr>
        <w:t xml:space="preserve">application to reflect that </w:t>
      </w:r>
      <w:r w:rsidR="006F193B">
        <w:rPr>
          <w:rFonts w:ascii="Times New Roman" w:eastAsia="Times New Roman" w:hAnsi="Times New Roman" w:cs="Times New Roman"/>
          <w:sz w:val="24"/>
          <w:lang w:eastAsia="en-AU"/>
        </w:rPr>
        <w:t xml:space="preserve">Part </w:t>
      </w:r>
      <w:r w:rsidR="000A66B7">
        <w:rPr>
          <w:rFonts w:ascii="Times New Roman" w:eastAsia="Times New Roman" w:hAnsi="Times New Roman" w:cs="Times New Roman"/>
          <w:sz w:val="24"/>
          <w:lang w:eastAsia="en-AU"/>
        </w:rPr>
        <w:t xml:space="preserve">3 </w:t>
      </w:r>
      <w:r w:rsidR="006F193B">
        <w:rPr>
          <w:rFonts w:ascii="Times New Roman" w:eastAsia="Times New Roman" w:hAnsi="Times New Roman" w:cs="Times New Roman"/>
          <w:sz w:val="24"/>
          <w:lang w:eastAsia="en-AU"/>
        </w:rPr>
        <w:t xml:space="preserve">applies only to the export of live animals other than live-stock. The item </w:t>
      </w:r>
      <w:r w:rsidR="00F73EB1">
        <w:rPr>
          <w:rFonts w:ascii="Times New Roman" w:eastAsia="Times New Roman" w:hAnsi="Times New Roman" w:cs="Times New Roman"/>
          <w:sz w:val="24"/>
          <w:lang w:eastAsia="en-AU"/>
        </w:rPr>
        <w:t xml:space="preserve">inserts a note to state that Part 1A applies to the export of live-stock. </w:t>
      </w:r>
    </w:p>
    <w:p w14:paraId="6ED403C5" w14:textId="77777777" w:rsidR="006D455C" w:rsidRDefault="006D455C" w:rsidP="0011602E">
      <w:pPr>
        <w:tabs>
          <w:tab w:val="left" w:pos="1701"/>
          <w:tab w:val="right" w:pos="9072"/>
        </w:tabs>
        <w:rPr>
          <w:rFonts w:ascii="Times New Roman" w:eastAsia="Times New Roman" w:hAnsi="Times New Roman" w:cs="Times New Roman"/>
          <w:sz w:val="24"/>
          <w:u w:val="single"/>
          <w:lang w:eastAsia="en-AU"/>
        </w:rPr>
      </w:pPr>
    </w:p>
    <w:p w14:paraId="245523FC" w14:textId="1495FEB1" w:rsidR="005F162E" w:rsidRPr="00331958" w:rsidRDefault="00F26298" w:rsidP="0011602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Item </w:t>
      </w:r>
      <w:r w:rsidR="00F73EB1">
        <w:rPr>
          <w:rFonts w:ascii="Times New Roman" w:eastAsia="Times New Roman" w:hAnsi="Times New Roman" w:cs="Times New Roman"/>
          <w:sz w:val="24"/>
          <w:u w:val="single"/>
          <w:lang w:eastAsia="en-AU"/>
        </w:rPr>
        <w:t>5</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F73EB1">
        <w:rPr>
          <w:rFonts w:ascii="Times New Roman" w:eastAsia="Times New Roman" w:hAnsi="Times New Roman" w:cs="Times New Roman"/>
          <w:sz w:val="24"/>
          <w:u w:val="single"/>
          <w:lang w:eastAsia="en-AU"/>
        </w:rPr>
        <w:t>Paragraph 3.03(d)</w:t>
      </w:r>
    </w:p>
    <w:p w14:paraId="512CF83B" w14:textId="4EE65308" w:rsidR="00BE2602" w:rsidRDefault="005F162E" w:rsidP="0011602E">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This</w:t>
      </w:r>
      <w:r w:rsidR="00D2333C" w:rsidRPr="00331958">
        <w:rPr>
          <w:rFonts w:ascii="Times New Roman" w:eastAsia="Times New Roman" w:hAnsi="Times New Roman" w:cs="Times New Roman"/>
          <w:sz w:val="24"/>
          <w:lang w:eastAsia="en-AU"/>
        </w:rPr>
        <w:t xml:space="preserve"> item </w:t>
      </w:r>
      <w:r w:rsidR="00F73EB1">
        <w:rPr>
          <w:rFonts w:ascii="Times New Roman" w:eastAsia="Times New Roman" w:hAnsi="Times New Roman" w:cs="Times New Roman"/>
          <w:sz w:val="24"/>
          <w:lang w:eastAsia="en-AU"/>
        </w:rPr>
        <w:t xml:space="preserve">repeals the paragraph because live-stock is now entirely covered by Part 1A. </w:t>
      </w:r>
      <w:r w:rsidR="00114DB8" w:rsidRPr="0087692E">
        <w:rPr>
          <w:rFonts w:ascii="Times New Roman" w:hAnsi="Times New Roman" w:cs="Times New Roman"/>
          <w:sz w:val="24"/>
        </w:rPr>
        <w:t xml:space="preserve">  </w:t>
      </w:r>
    </w:p>
    <w:p w14:paraId="38396FE6" w14:textId="77777777" w:rsidR="00674C82" w:rsidRDefault="00674C82" w:rsidP="0011602E">
      <w:pPr>
        <w:tabs>
          <w:tab w:val="left" w:pos="1701"/>
          <w:tab w:val="right" w:pos="9072"/>
        </w:tabs>
        <w:rPr>
          <w:rFonts w:ascii="Times New Roman" w:eastAsia="Times New Roman" w:hAnsi="Times New Roman" w:cs="Times New Roman"/>
          <w:sz w:val="24"/>
          <w:lang w:eastAsia="en-AU"/>
        </w:rPr>
      </w:pPr>
    </w:p>
    <w:p w14:paraId="6AA44387" w14:textId="38DBE10C" w:rsidR="00674C82" w:rsidRPr="00F26298" w:rsidRDefault="00674C82" w:rsidP="00674C82">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F73EB1">
        <w:rPr>
          <w:rFonts w:ascii="Times New Roman" w:eastAsia="Times New Roman" w:hAnsi="Times New Roman" w:cs="Times New Roman"/>
          <w:sz w:val="24"/>
          <w:u w:val="single"/>
          <w:lang w:eastAsia="en-AU"/>
        </w:rPr>
        <w:t>6</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F73EB1">
        <w:rPr>
          <w:rFonts w:ascii="Times New Roman" w:eastAsia="Times New Roman" w:hAnsi="Times New Roman" w:cs="Times New Roman"/>
          <w:sz w:val="24"/>
          <w:u w:val="single"/>
          <w:lang w:eastAsia="en-AU"/>
        </w:rPr>
        <w:t>Paragraph 3.03(e)</w:t>
      </w:r>
    </w:p>
    <w:p w14:paraId="3ABF941E" w14:textId="27B8AE5E" w:rsidR="00674C82" w:rsidRDefault="00674C82" w:rsidP="00674C82">
      <w:pPr>
        <w:tabs>
          <w:tab w:val="left" w:pos="1701"/>
          <w:tab w:val="right" w:pos="9072"/>
        </w:tabs>
        <w:rPr>
          <w:rFonts w:ascii="Times New Roman" w:eastAsia="Times New Roman" w:hAnsi="Times New Roman" w:cs="Times New Roman"/>
          <w:sz w:val="24"/>
          <w:lang w:eastAsia="en-AU"/>
        </w:rPr>
      </w:pPr>
      <w:r w:rsidRPr="00331958">
        <w:rPr>
          <w:rFonts w:ascii="Times New Roman" w:eastAsia="Times New Roman" w:hAnsi="Times New Roman" w:cs="Times New Roman"/>
          <w:sz w:val="24"/>
          <w:lang w:eastAsia="en-AU"/>
        </w:rPr>
        <w:t>This item</w:t>
      </w:r>
      <w:r w:rsidR="005A29E4">
        <w:rPr>
          <w:rFonts w:ascii="Times New Roman" w:eastAsia="Times New Roman" w:hAnsi="Times New Roman" w:cs="Times New Roman"/>
          <w:sz w:val="24"/>
          <w:lang w:eastAsia="en-AU"/>
        </w:rPr>
        <w:t xml:space="preserve"> </w:t>
      </w:r>
      <w:r w:rsidR="00F73EB1">
        <w:rPr>
          <w:rFonts w:ascii="Times New Roman" w:eastAsia="Times New Roman" w:hAnsi="Times New Roman" w:cs="Times New Roman"/>
          <w:sz w:val="24"/>
          <w:lang w:eastAsia="en-AU"/>
        </w:rPr>
        <w:t>omits the words “in the case of any other live animal” because the entire Part now applies only to live animals other than live-stock</w:t>
      </w:r>
      <w:r w:rsidR="005A29E4">
        <w:rPr>
          <w:rFonts w:ascii="Times New Roman" w:eastAsia="Times New Roman" w:hAnsi="Times New Roman" w:cs="Times New Roman"/>
          <w:sz w:val="24"/>
          <w:lang w:eastAsia="en-AU"/>
        </w:rPr>
        <w:t>.</w:t>
      </w:r>
    </w:p>
    <w:p w14:paraId="16E53E35" w14:textId="77777777" w:rsidR="007A4705" w:rsidRDefault="007A4705" w:rsidP="00674C82">
      <w:pPr>
        <w:tabs>
          <w:tab w:val="left" w:pos="1701"/>
          <w:tab w:val="right" w:pos="9072"/>
        </w:tabs>
        <w:rPr>
          <w:rFonts w:ascii="Times New Roman" w:eastAsia="Times New Roman" w:hAnsi="Times New Roman" w:cs="Times New Roman"/>
          <w:sz w:val="24"/>
          <w:lang w:eastAsia="en-AU"/>
        </w:rPr>
      </w:pPr>
    </w:p>
    <w:p w14:paraId="739026AE" w14:textId="08B308B7" w:rsidR="007A4705" w:rsidRPr="00431AC3" w:rsidRDefault="007A4705" w:rsidP="00674C82">
      <w:pPr>
        <w:tabs>
          <w:tab w:val="left" w:pos="1701"/>
          <w:tab w:val="right" w:pos="9072"/>
        </w:tabs>
        <w:rPr>
          <w:rFonts w:ascii="Times New Roman" w:eastAsia="Times New Roman" w:hAnsi="Times New Roman" w:cs="Times New Roman"/>
          <w:sz w:val="24"/>
          <w:u w:val="single"/>
          <w:lang w:eastAsia="en-AU"/>
        </w:rPr>
      </w:pPr>
      <w:r w:rsidRPr="00431AC3">
        <w:rPr>
          <w:rFonts w:ascii="Times New Roman" w:eastAsia="Times New Roman" w:hAnsi="Times New Roman" w:cs="Times New Roman"/>
          <w:sz w:val="24"/>
          <w:u w:val="single"/>
          <w:lang w:eastAsia="en-AU"/>
        </w:rPr>
        <w:t xml:space="preserve">Item </w:t>
      </w:r>
      <w:r w:rsidR="00F73EB1">
        <w:rPr>
          <w:rFonts w:ascii="Times New Roman" w:eastAsia="Times New Roman" w:hAnsi="Times New Roman" w:cs="Times New Roman"/>
          <w:sz w:val="24"/>
          <w:u w:val="single"/>
          <w:lang w:eastAsia="en-AU"/>
        </w:rPr>
        <w:t>7</w:t>
      </w:r>
      <w:r w:rsidRPr="00431AC3">
        <w:rPr>
          <w:rFonts w:ascii="Times New Roman" w:eastAsia="Times New Roman" w:hAnsi="Times New Roman" w:cs="Times New Roman"/>
          <w:sz w:val="24"/>
          <w:u w:val="single"/>
          <w:lang w:eastAsia="en-AU"/>
        </w:rPr>
        <w:t xml:space="preserve"> </w:t>
      </w:r>
      <w:r w:rsidR="00431AC3" w:rsidRPr="00431AC3">
        <w:rPr>
          <w:rFonts w:ascii="Times New Roman" w:eastAsia="Times New Roman" w:hAnsi="Times New Roman" w:cs="Times New Roman"/>
          <w:sz w:val="24"/>
          <w:u w:val="single"/>
          <w:lang w:eastAsia="en-AU"/>
        </w:rPr>
        <w:t>–</w:t>
      </w:r>
      <w:r w:rsidRPr="00431AC3">
        <w:rPr>
          <w:rFonts w:ascii="Times New Roman" w:eastAsia="Times New Roman" w:hAnsi="Times New Roman" w:cs="Times New Roman"/>
          <w:sz w:val="24"/>
          <w:u w:val="single"/>
          <w:lang w:eastAsia="en-AU"/>
        </w:rPr>
        <w:t xml:space="preserve"> </w:t>
      </w:r>
      <w:r w:rsidR="00F73EB1">
        <w:rPr>
          <w:rFonts w:ascii="Times New Roman" w:eastAsia="Times New Roman" w:hAnsi="Times New Roman" w:cs="Times New Roman"/>
          <w:sz w:val="24"/>
          <w:u w:val="single"/>
          <w:lang w:eastAsia="en-AU"/>
        </w:rPr>
        <w:t>Paragraph 3.04(2)(a)</w:t>
      </w:r>
    </w:p>
    <w:p w14:paraId="08039128" w14:textId="4FCA8E62" w:rsidR="00431AC3" w:rsidRDefault="00431AC3" w:rsidP="00674C82">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F73EB1">
        <w:rPr>
          <w:rFonts w:ascii="Times New Roman" w:eastAsia="Times New Roman" w:hAnsi="Times New Roman" w:cs="Times New Roman"/>
          <w:sz w:val="24"/>
          <w:lang w:eastAsia="en-AU"/>
        </w:rPr>
        <w:t xml:space="preserve">omits the words “including, in the case of a proposed export of live-stock by air, the exporter’s AMLI licence number” because the export of live-stock is now entirely covered by Part 1A. </w:t>
      </w:r>
    </w:p>
    <w:p w14:paraId="5CCB1A78" w14:textId="77777777" w:rsidR="00674C82" w:rsidRDefault="00674C82" w:rsidP="0011602E">
      <w:pPr>
        <w:tabs>
          <w:tab w:val="left" w:pos="1701"/>
          <w:tab w:val="right" w:pos="9072"/>
        </w:tabs>
        <w:rPr>
          <w:rFonts w:ascii="Times New Roman" w:eastAsia="Times New Roman" w:hAnsi="Times New Roman" w:cs="Times New Roman"/>
          <w:sz w:val="24"/>
          <w:lang w:eastAsia="en-AU"/>
        </w:rPr>
      </w:pPr>
    </w:p>
    <w:p w14:paraId="332FDB2D" w14:textId="35668B34" w:rsidR="003F2CD4" w:rsidRPr="00E306B7" w:rsidRDefault="003F2CD4" w:rsidP="003F2CD4">
      <w:pPr>
        <w:tabs>
          <w:tab w:val="left" w:pos="1701"/>
          <w:tab w:val="right" w:pos="9072"/>
        </w:tabs>
        <w:rPr>
          <w:rFonts w:ascii="Times New Roman" w:eastAsia="Times New Roman" w:hAnsi="Times New Roman" w:cs="Times New Roman"/>
          <w:sz w:val="24"/>
          <w:u w:val="single"/>
          <w:lang w:eastAsia="en-AU"/>
        </w:rPr>
      </w:pPr>
      <w:r w:rsidRPr="00E306B7">
        <w:rPr>
          <w:rFonts w:ascii="Times New Roman" w:eastAsia="Times New Roman" w:hAnsi="Times New Roman" w:cs="Times New Roman"/>
          <w:sz w:val="24"/>
          <w:u w:val="single"/>
          <w:lang w:eastAsia="en-AU"/>
        </w:rPr>
        <w:t xml:space="preserve">Item </w:t>
      </w:r>
      <w:r w:rsidR="00896CA8" w:rsidRPr="00E306B7">
        <w:rPr>
          <w:rFonts w:ascii="Times New Roman" w:eastAsia="Times New Roman" w:hAnsi="Times New Roman" w:cs="Times New Roman"/>
          <w:sz w:val="24"/>
          <w:u w:val="single"/>
          <w:lang w:eastAsia="en-AU"/>
        </w:rPr>
        <w:t>8</w:t>
      </w:r>
      <w:r w:rsidRPr="00E306B7">
        <w:rPr>
          <w:rFonts w:ascii="Times New Roman" w:eastAsia="Times New Roman" w:hAnsi="Times New Roman" w:cs="Times New Roman"/>
          <w:sz w:val="24"/>
          <w:u w:val="single"/>
          <w:lang w:eastAsia="en-AU"/>
        </w:rPr>
        <w:t xml:space="preserve"> – </w:t>
      </w:r>
      <w:r w:rsidR="00896CA8" w:rsidRPr="00E306B7">
        <w:rPr>
          <w:rFonts w:ascii="Times New Roman" w:eastAsia="Times New Roman" w:hAnsi="Times New Roman" w:cs="Times New Roman"/>
          <w:sz w:val="24"/>
          <w:u w:val="single"/>
          <w:lang w:eastAsia="en-AU"/>
        </w:rPr>
        <w:t>Subparagraph 3.04(2)(b)(xiii)</w:t>
      </w:r>
    </w:p>
    <w:p w14:paraId="309225E1" w14:textId="12F3689D" w:rsidR="00D9271D" w:rsidRDefault="00D9271D" w:rsidP="003F2CD4">
      <w:pPr>
        <w:tabs>
          <w:tab w:val="left" w:pos="1701"/>
          <w:tab w:val="right" w:pos="9072"/>
        </w:tabs>
        <w:rPr>
          <w:rFonts w:ascii="Times New Roman" w:eastAsia="Times New Roman" w:hAnsi="Times New Roman" w:cs="Times New Roman"/>
          <w:sz w:val="24"/>
          <w:lang w:eastAsia="en-AU"/>
        </w:rPr>
      </w:pPr>
      <w:r w:rsidRPr="00E306B7">
        <w:rPr>
          <w:rFonts w:ascii="Times New Roman" w:eastAsia="Times New Roman" w:hAnsi="Times New Roman" w:cs="Times New Roman"/>
          <w:sz w:val="24"/>
          <w:lang w:eastAsia="en-AU"/>
        </w:rPr>
        <w:t xml:space="preserve">This item </w:t>
      </w:r>
      <w:r w:rsidR="00896CA8" w:rsidRPr="00E306B7">
        <w:rPr>
          <w:rFonts w:ascii="Times New Roman" w:eastAsia="Times New Roman" w:hAnsi="Times New Roman" w:cs="Times New Roman"/>
          <w:sz w:val="24"/>
          <w:lang w:eastAsia="en-AU"/>
        </w:rPr>
        <w:t>omits the word “officer</w:t>
      </w:r>
      <w:r w:rsidR="00E306B7" w:rsidRPr="00E306B7">
        <w:rPr>
          <w:rFonts w:ascii="Times New Roman" w:eastAsia="Times New Roman" w:hAnsi="Times New Roman" w:cs="Times New Roman"/>
          <w:sz w:val="24"/>
          <w:lang w:eastAsia="en-AU"/>
        </w:rPr>
        <w:t>;</w:t>
      </w:r>
      <w:r w:rsidR="00896CA8" w:rsidRPr="00E306B7">
        <w:rPr>
          <w:rFonts w:ascii="Times New Roman" w:eastAsia="Times New Roman" w:hAnsi="Times New Roman" w:cs="Times New Roman"/>
          <w:sz w:val="24"/>
          <w:lang w:eastAsia="en-AU"/>
        </w:rPr>
        <w:t>” and substitutes the word</w:t>
      </w:r>
      <w:r w:rsidR="00896CA8">
        <w:rPr>
          <w:rFonts w:ascii="Times New Roman" w:eastAsia="Times New Roman" w:hAnsi="Times New Roman" w:cs="Times New Roman"/>
          <w:sz w:val="24"/>
          <w:lang w:eastAsia="en-AU"/>
        </w:rPr>
        <w:t xml:space="preserve"> </w:t>
      </w:r>
      <w:r w:rsidR="000A66B7">
        <w:rPr>
          <w:rFonts w:ascii="Times New Roman" w:eastAsia="Times New Roman" w:hAnsi="Times New Roman" w:cs="Times New Roman"/>
          <w:sz w:val="24"/>
          <w:lang w:eastAsia="en-AU"/>
        </w:rPr>
        <w:t>“officer.”.</w:t>
      </w:r>
      <w:r w:rsidR="00A6063A">
        <w:rPr>
          <w:rFonts w:ascii="Times New Roman" w:eastAsia="Times New Roman" w:hAnsi="Times New Roman" w:cs="Times New Roman"/>
          <w:sz w:val="24"/>
          <w:lang w:eastAsia="en-AU"/>
        </w:rPr>
        <w:t xml:space="preserve"> </w:t>
      </w:r>
      <w:r w:rsidR="00E306B7">
        <w:rPr>
          <w:rFonts w:ascii="Times New Roman" w:eastAsia="Times New Roman" w:hAnsi="Times New Roman" w:cs="Times New Roman"/>
          <w:sz w:val="24"/>
          <w:lang w:eastAsia="en-AU"/>
        </w:rPr>
        <w:t xml:space="preserve">This is a technical amendment to change </w:t>
      </w:r>
      <w:r w:rsidR="002B3020">
        <w:rPr>
          <w:rFonts w:ascii="Times New Roman" w:eastAsia="Times New Roman" w:hAnsi="Times New Roman" w:cs="Times New Roman"/>
          <w:sz w:val="24"/>
          <w:lang w:eastAsia="en-AU"/>
        </w:rPr>
        <w:t xml:space="preserve">the </w:t>
      </w:r>
      <w:r w:rsidR="00E306B7">
        <w:rPr>
          <w:rFonts w:ascii="Times New Roman" w:eastAsia="Times New Roman" w:hAnsi="Times New Roman" w:cs="Times New Roman"/>
          <w:sz w:val="24"/>
          <w:lang w:eastAsia="en-AU"/>
        </w:rPr>
        <w:t>punctuation</w:t>
      </w:r>
      <w:r w:rsidR="002B3020">
        <w:rPr>
          <w:rFonts w:ascii="Times New Roman" w:eastAsia="Times New Roman" w:hAnsi="Times New Roman" w:cs="Times New Roman"/>
          <w:sz w:val="24"/>
          <w:lang w:eastAsia="en-AU"/>
        </w:rPr>
        <w:t xml:space="preserve"> by deleting a semi-colon and substituting a full stop,</w:t>
      </w:r>
      <w:r w:rsidR="00E306B7">
        <w:rPr>
          <w:rFonts w:ascii="Times New Roman" w:eastAsia="Times New Roman" w:hAnsi="Times New Roman" w:cs="Times New Roman"/>
          <w:sz w:val="24"/>
          <w:lang w:eastAsia="en-AU"/>
        </w:rPr>
        <w:t xml:space="preserve"> as the repeal of subparagraph 3.04(2)(b)(xiv) in item 9 has the effect of making subparagraph 3.04(2)(b)(xiii) the last in the list. </w:t>
      </w:r>
    </w:p>
    <w:p w14:paraId="5EC50A1E" w14:textId="77777777" w:rsidR="00D9271D" w:rsidRDefault="00D9271D" w:rsidP="003F2CD4">
      <w:pPr>
        <w:tabs>
          <w:tab w:val="left" w:pos="1701"/>
          <w:tab w:val="right" w:pos="9072"/>
        </w:tabs>
        <w:rPr>
          <w:rFonts w:ascii="Times New Roman" w:eastAsia="Times New Roman" w:hAnsi="Times New Roman" w:cs="Times New Roman"/>
          <w:sz w:val="24"/>
          <w:lang w:eastAsia="en-AU"/>
        </w:rPr>
      </w:pPr>
    </w:p>
    <w:p w14:paraId="4B45404A" w14:textId="5E7304FB" w:rsidR="00D9271D" w:rsidRDefault="00D9271D" w:rsidP="005038CA">
      <w:pPr>
        <w:keepNext/>
        <w:keepLines/>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896CA8">
        <w:rPr>
          <w:rFonts w:ascii="Times New Roman" w:eastAsia="Times New Roman" w:hAnsi="Times New Roman" w:cs="Times New Roman"/>
          <w:sz w:val="24"/>
          <w:u w:val="single"/>
          <w:lang w:eastAsia="en-AU"/>
        </w:rPr>
        <w:t>9</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w:t>
      </w:r>
      <w:r w:rsidR="00C25AC5">
        <w:rPr>
          <w:rFonts w:ascii="Times New Roman" w:eastAsia="Times New Roman" w:hAnsi="Times New Roman" w:cs="Times New Roman"/>
          <w:sz w:val="24"/>
          <w:u w:val="single"/>
          <w:lang w:eastAsia="en-AU"/>
        </w:rPr>
        <w:t>Subparagraph 3.04(2)(b)(xiv)</w:t>
      </w:r>
    </w:p>
    <w:p w14:paraId="1FF2339C" w14:textId="597B9EFD" w:rsidR="0098357C" w:rsidRPr="00AF54A9" w:rsidRDefault="0098357C" w:rsidP="00D9271D">
      <w:pPr>
        <w:tabs>
          <w:tab w:val="left" w:pos="1701"/>
          <w:tab w:val="right" w:pos="9072"/>
        </w:tabs>
        <w:rPr>
          <w:rFonts w:ascii="Times New Roman" w:eastAsia="Times New Roman" w:hAnsi="Times New Roman" w:cs="Times New Roman"/>
          <w:sz w:val="24"/>
          <w:lang w:eastAsia="en-AU"/>
        </w:rPr>
      </w:pPr>
      <w:r w:rsidRPr="00AF54A9">
        <w:rPr>
          <w:rFonts w:ascii="Times New Roman" w:eastAsia="Times New Roman" w:hAnsi="Times New Roman" w:cs="Times New Roman"/>
          <w:sz w:val="24"/>
          <w:lang w:eastAsia="en-AU"/>
        </w:rPr>
        <w:t xml:space="preserve">This </w:t>
      </w:r>
      <w:r w:rsidR="00C25AC5">
        <w:rPr>
          <w:rFonts w:ascii="Times New Roman" w:eastAsia="Times New Roman" w:hAnsi="Times New Roman" w:cs="Times New Roman"/>
          <w:sz w:val="24"/>
          <w:lang w:eastAsia="en-AU"/>
        </w:rPr>
        <w:t xml:space="preserve">item repeals the subparagraph as the export of live-stock is now entirely covered by Part 1A. </w:t>
      </w:r>
    </w:p>
    <w:p w14:paraId="29B2A736" w14:textId="77777777" w:rsidR="0098357C" w:rsidRPr="00331958" w:rsidRDefault="0098357C" w:rsidP="00D9271D">
      <w:pPr>
        <w:tabs>
          <w:tab w:val="left" w:pos="1701"/>
          <w:tab w:val="right" w:pos="9072"/>
        </w:tabs>
        <w:rPr>
          <w:rFonts w:ascii="Times New Roman" w:eastAsia="Times New Roman" w:hAnsi="Times New Roman" w:cs="Times New Roman"/>
          <w:sz w:val="24"/>
          <w:u w:val="single"/>
          <w:lang w:eastAsia="en-AU"/>
        </w:rPr>
      </w:pPr>
    </w:p>
    <w:p w14:paraId="3DBD3D89" w14:textId="5D8C7104" w:rsidR="00EE1F32" w:rsidRPr="00331958" w:rsidRDefault="00EE1F32" w:rsidP="00EE1F32">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1</w:t>
      </w:r>
      <w:r w:rsidR="00C25AC5">
        <w:rPr>
          <w:rFonts w:ascii="Times New Roman" w:eastAsia="Times New Roman" w:hAnsi="Times New Roman" w:cs="Times New Roman"/>
          <w:sz w:val="24"/>
          <w:u w:val="single"/>
          <w:lang w:eastAsia="en-AU"/>
        </w:rPr>
        <w:t>0</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C25AC5">
        <w:rPr>
          <w:rFonts w:ascii="Times New Roman" w:eastAsia="Times New Roman" w:hAnsi="Times New Roman" w:cs="Times New Roman"/>
          <w:sz w:val="24"/>
          <w:u w:val="single"/>
          <w:lang w:eastAsia="en-AU"/>
        </w:rPr>
        <w:t>Section 3.0</w:t>
      </w:r>
      <w:r w:rsidR="00016E9E">
        <w:rPr>
          <w:rFonts w:ascii="Times New Roman" w:eastAsia="Times New Roman" w:hAnsi="Times New Roman" w:cs="Times New Roman"/>
          <w:sz w:val="24"/>
          <w:u w:val="single"/>
          <w:lang w:eastAsia="en-AU"/>
        </w:rPr>
        <w:t>4A</w:t>
      </w:r>
    </w:p>
    <w:p w14:paraId="74B07DAA" w14:textId="700948CC" w:rsidR="00D9271D" w:rsidRDefault="00EE1F32" w:rsidP="003F2CD4">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w:t>
      </w:r>
      <w:r w:rsidR="00BB755D">
        <w:rPr>
          <w:rFonts w:ascii="Times New Roman" w:eastAsia="Times New Roman" w:hAnsi="Times New Roman" w:cs="Times New Roman"/>
          <w:sz w:val="24"/>
          <w:lang w:eastAsia="en-AU"/>
        </w:rPr>
        <w:t>is</w:t>
      </w:r>
      <w:r w:rsidR="00D9271D">
        <w:rPr>
          <w:rFonts w:ascii="Times New Roman" w:eastAsia="Times New Roman" w:hAnsi="Times New Roman" w:cs="Times New Roman"/>
          <w:sz w:val="24"/>
          <w:lang w:eastAsia="en-AU"/>
        </w:rPr>
        <w:t xml:space="preserve"> item </w:t>
      </w:r>
      <w:r w:rsidR="00C25AC5">
        <w:rPr>
          <w:rFonts w:ascii="Times New Roman" w:eastAsia="Times New Roman" w:hAnsi="Times New Roman" w:cs="Times New Roman"/>
          <w:sz w:val="24"/>
          <w:lang w:eastAsia="en-AU"/>
        </w:rPr>
        <w:t xml:space="preserve">repeals the section because the Exporter Supply Chain Assurance System (ESCAS), which relates to live-stock, is now entirely covered by Part 1A. </w:t>
      </w:r>
    </w:p>
    <w:p w14:paraId="046E8761" w14:textId="77777777" w:rsidR="00D9271D" w:rsidRDefault="00D9271D" w:rsidP="003F2CD4">
      <w:pPr>
        <w:tabs>
          <w:tab w:val="left" w:pos="1701"/>
          <w:tab w:val="right" w:pos="9072"/>
        </w:tabs>
        <w:rPr>
          <w:rFonts w:ascii="Times New Roman" w:eastAsia="Times New Roman" w:hAnsi="Times New Roman" w:cs="Times New Roman"/>
          <w:sz w:val="24"/>
          <w:lang w:eastAsia="en-AU"/>
        </w:rPr>
      </w:pPr>
    </w:p>
    <w:p w14:paraId="5FF5F382" w14:textId="6EF29D86" w:rsidR="00207E96" w:rsidRDefault="00207E96" w:rsidP="00207E96">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1</w:t>
      </w:r>
      <w:r w:rsidR="00016E9E">
        <w:rPr>
          <w:rFonts w:ascii="Times New Roman" w:eastAsia="Times New Roman" w:hAnsi="Times New Roman" w:cs="Times New Roman"/>
          <w:sz w:val="24"/>
          <w:u w:val="single"/>
          <w:lang w:eastAsia="en-AU"/>
        </w:rPr>
        <w:t>1</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w:t>
      </w:r>
      <w:r w:rsidR="00016E9E">
        <w:rPr>
          <w:rFonts w:ascii="Times New Roman" w:eastAsia="Times New Roman" w:hAnsi="Times New Roman" w:cs="Times New Roman"/>
          <w:sz w:val="24"/>
          <w:u w:val="single"/>
          <w:lang w:eastAsia="en-AU"/>
        </w:rPr>
        <w:t>Section 3.05 (heading)</w:t>
      </w:r>
    </w:p>
    <w:p w14:paraId="27C5B9C7" w14:textId="7728530E" w:rsidR="00207E96" w:rsidRDefault="00207E96" w:rsidP="00207E96">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 xml:space="preserve">This item </w:t>
      </w:r>
      <w:r w:rsidR="00016E9E">
        <w:rPr>
          <w:rFonts w:ascii="Times New Roman" w:eastAsia="Times New Roman" w:hAnsi="Times New Roman" w:cs="Times New Roman"/>
          <w:sz w:val="24"/>
          <w:lang w:eastAsia="en-AU"/>
        </w:rPr>
        <w:t>omits the words “and ESCASs” because the Exporter Supply Chain Assurance System (ESCAS), which relates to live-stock, is now entirely covered by Part 1A.</w:t>
      </w:r>
    </w:p>
    <w:p w14:paraId="0EA5A623" w14:textId="77777777" w:rsidR="00207E96" w:rsidRDefault="00207E96" w:rsidP="00207E96">
      <w:pPr>
        <w:tabs>
          <w:tab w:val="left" w:pos="1701"/>
          <w:tab w:val="right" w:pos="9072"/>
        </w:tabs>
        <w:rPr>
          <w:rFonts w:ascii="Times New Roman" w:eastAsia="Times New Roman" w:hAnsi="Times New Roman" w:cs="Times New Roman"/>
          <w:sz w:val="24"/>
          <w:lang w:eastAsia="en-AU"/>
        </w:rPr>
      </w:pPr>
    </w:p>
    <w:p w14:paraId="6539D744" w14:textId="6C86B0CF" w:rsidR="00207E96" w:rsidRDefault="00207E96" w:rsidP="00207E96">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Item</w:t>
      </w:r>
      <w:r w:rsidR="00910036">
        <w:rPr>
          <w:rFonts w:ascii="Times New Roman" w:eastAsia="Times New Roman" w:hAnsi="Times New Roman" w:cs="Times New Roman"/>
          <w:sz w:val="24"/>
          <w:u w:val="single"/>
          <w:lang w:eastAsia="en-AU"/>
        </w:rPr>
        <w:t xml:space="preserve"> 1</w:t>
      </w:r>
      <w:r w:rsidR="00016E9E">
        <w:rPr>
          <w:rFonts w:ascii="Times New Roman" w:eastAsia="Times New Roman" w:hAnsi="Times New Roman" w:cs="Times New Roman"/>
          <w:sz w:val="24"/>
          <w:u w:val="single"/>
          <w:lang w:eastAsia="en-AU"/>
        </w:rPr>
        <w:t>2</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w:t>
      </w:r>
      <w:r w:rsidR="00016E9E">
        <w:rPr>
          <w:rFonts w:ascii="Times New Roman" w:eastAsia="Times New Roman" w:hAnsi="Times New Roman" w:cs="Times New Roman"/>
          <w:sz w:val="24"/>
          <w:u w:val="single"/>
          <w:lang w:eastAsia="en-AU"/>
        </w:rPr>
        <w:t>Subsection 3.05(1A)</w:t>
      </w:r>
    </w:p>
    <w:p w14:paraId="59298468" w14:textId="6734FF05" w:rsidR="00207E96" w:rsidRDefault="00D30C89" w:rsidP="00207E96">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016E9E">
        <w:rPr>
          <w:rFonts w:ascii="Times New Roman" w:eastAsia="Times New Roman" w:hAnsi="Times New Roman" w:cs="Times New Roman"/>
          <w:sz w:val="24"/>
          <w:lang w:eastAsia="en-AU"/>
        </w:rPr>
        <w:t>repeals the subsection because the Exporter Supply Chain Assurance System (ESCAS), which relates to live-stock, is now entirely covered by Part 1A.</w:t>
      </w:r>
      <w:r w:rsidR="006C07B1">
        <w:rPr>
          <w:rFonts w:ascii="Times New Roman" w:eastAsia="Times New Roman" w:hAnsi="Times New Roman" w:cs="Times New Roman"/>
          <w:sz w:val="24"/>
          <w:lang w:eastAsia="en-AU"/>
        </w:rPr>
        <w:t xml:space="preserve"> </w:t>
      </w:r>
    </w:p>
    <w:p w14:paraId="0D1BD507" w14:textId="77777777" w:rsidR="00D30C89" w:rsidRPr="00D30C89" w:rsidRDefault="00D30C89" w:rsidP="00207E96">
      <w:pPr>
        <w:tabs>
          <w:tab w:val="left" w:pos="1701"/>
          <w:tab w:val="right" w:pos="9072"/>
        </w:tabs>
        <w:rPr>
          <w:rFonts w:ascii="Times New Roman" w:eastAsia="Times New Roman" w:hAnsi="Times New Roman" w:cs="Times New Roman"/>
          <w:sz w:val="24"/>
          <w:lang w:eastAsia="en-AU"/>
        </w:rPr>
      </w:pPr>
    </w:p>
    <w:p w14:paraId="511F3B03" w14:textId="5980496E" w:rsidR="00207E96" w:rsidRPr="00331958" w:rsidRDefault="00207E96" w:rsidP="00207E96">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213CD6">
        <w:rPr>
          <w:rFonts w:ascii="Times New Roman" w:eastAsia="Times New Roman" w:hAnsi="Times New Roman" w:cs="Times New Roman"/>
          <w:sz w:val="24"/>
          <w:u w:val="single"/>
          <w:lang w:eastAsia="en-AU"/>
        </w:rPr>
        <w:t>1</w:t>
      </w:r>
      <w:r w:rsidR="00016E9E">
        <w:rPr>
          <w:rFonts w:ascii="Times New Roman" w:eastAsia="Times New Roman" w:hAnsi="Times New Roman" w:cs="Times New Roman"/>
          <w:sz w:val="24"/>
          <w:u w:val="single"/>
          <w:lang w:eastAsia="en-AU"/>
        </w:rPr>
        <w:t>3</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A62723">
        <w:rPr>
          <w:rFonts w:ascii="Times New Roman" w:eastAsia="Times New Roman" w:hAnsi="Times New Roman" w:cs="Times New Roman"/>
          <w:sz w:val="24"/>
          <w:u w:val="single"/>
          <w:lang w:eastAsia="en-AU"/>
        </w:rPr>
        <w:t>S</w:t>
      </w:r>
      <w:r>
        <w:rPr>
          <w:rFonts w:ascii="Times New Roman" w:eastAsia="Times New Roman" w:hAnsi="Times New Roman" w:cs="Times New Roman"/>
          <w:sz w:val="24"/>
          <w:u w:val="single"/>
          <w:lang w:eastAsia="en-AU"/>
        </w:rPr>
        <w:t xml:space="preserve">ubsection </w:t>
      </w:r>
      <w:r w:rsidR="00016E9E">
        <w:rPr>
          <w:rFonts w:ascii="Times New Roman" w:eastAsia="Times New Roman" w:hAnsi="Times New Roman" w:cs="Times New Roman"/>
          <w:sz w:val="24"/>
          <w:u w:val="single"/>
          <w:lang w:eastAsia="en-AU"/>
        </w:rPr>
        <w:t>3.05(2)</w:t>
      </w:r>
    </w:p>
    <w:p w14:paraId="28C96472" w14:textId="7E611D60" w:rsidR="00207E96" w:rsidRPr="00207E96" w:rsidRDefault="00207E96" w:rsidP="00207E96">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016E9E">
        <w:rPr>
          <w:rFonts w:ascii="Times New Roman" w:eastAsia="Times New Roman" w:hAnsi="Times New Roman" w:cs="Times New Roman"/>
          <w:sz w:val="24"/>
          <w:lang w:eastAsia="en-AU"/>
        </w:rPr>
        <w:t>omits</w:t>
      </w:r>
      <w:r w:rsidR="00682CA8">
        <w:rPr>
          <w:rFonts w:ascii="Times New Roman" w:eastAsia="Times New Roman" w:hAnsi="Times New Roman" w:cs="Times New Roman"/>
          <w:sz w:val="24"/>
          <w:lang w:eastAsia="en-AU"/>
        </w:rPr>
        <w:t xml:space="preserve"> the words “Despite subsections (1) and (1A), the Secretary may accept an NOI or an ESCAS” and substitutes the words “Despite subsection (1), the Secretary may accept an NOI” to remove the reference to an Exporter Supply Chain Assurance System (ESCAS), which is now entirely covered by Part 1A.</w:t>
      </w:r>
    </w:p>
    <w:p w14:paraId="03E358D9" w14:textId="77777777" w:rsidR="00207E96" w:rsidRPr="00207E96" w:rsidRDefault="00207E96" w:rsidP="00207E96">
      <w:pPr>
        <w:tabs>
          <w:tab w:val="left" w:pos="1701"/>
          <w:tab w:val="right" w:pos="9072"/>
        </w:tabs>
        <w:rPr>
          <w:rFonts w:ascii="Times New Roman" w:eastAsia="Times New Roman" w:hAnsi="Times New Roman" w:cs="Times New Roman"/>
          <w:sz w:val="24"/>
          <w:lang w:eastAsia="en-AU"/>
        </w:rPr>
      </w:pPr>
    </w:p>
    <w:p w14:paraId="689C7363" w14:textId="5D560199" w:rsidR="002D1BC0" w:rsidRDefault="002D1BC0" w:rsidP="002D1BC0">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1</w:t>
      </w:r>
      <w:r w:rsidR="00682CA8">
        <w:rPr>
          <w:rFonts w:ascii="Times New Roman" w:eastAsia="Times New Roman" w:hAnsi="Times New Roman" w:cs="Times New Roman"/>
          <w:sz w:val="24"/>
          <w:u w:val="single"/>
          <w:lang w:eastAsia="en-AU"/>
        </w:rPr>
        <w:t>4</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sidR="000E2114">
        <w:rPr>
          <w:rFonts w:ascii="Times New Roman" w:eastAsia="Times New Roman" w:hAnsi="Times New Roman" w:cs="Times New Roman"/>
          <w:sz w:val="24"/>
          <w:u w:val="single"/>
          <w:lang w:eastAsia="en-AU"/>
        </w:rPr>
        <w:t xml:space="preserve"> </w:t>
      </w:r>
      <w:r w:rsidR="00682CA8">
        <w:rPr>
          <w:rFonts w:ascii="Times New Roman" w:eastAsia="Times New Roman" w:hAnsi="Times New Roman" w:cs="Times New Roman"/>
          <w:sz w:val="24"/>
          <w:u w:val="single"/>
          <w:lang w:eastAsia="en-AU"/>
        </w:rPr>
        <w:t>Section 3.07 (heading)</w:t>
      </w:r>
    </w:p>
    <w:p w14:paraId="5B0DCF59" w14:textId="77777777" w:rsidR="00682CA8" w:rsidRDefault="002D1BC0" w:rsidP="00682CA8">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omits the </w:t>
      </w:r>
      <w:r w:rsidR="00682CA8">
        <w:rPr>
          <w:rFonts w:ascii="Times New Roman" w:eastAsia="Times New Roman" w:hAnsi="Times New Roman" w:cs="Times New Roman"/>
          <w:sz w:val="24"/>
          <w:lang w:eastAsia="en-AU"/>
        </w:rPr>
        <w:t xml:space="preserve">words “and ESCASs” because the Exporter Supply Chain Assurance System (ESCAS), which relates to live-stock, is now entirely covered by Part 1A. </w:t>
      </w:r>
    </w:p>
    <w:p w14:paraId="48BA6834" w14:textId="37213E6C" w:rsidR="002D1BC0" w:rsidRPr="002D1BC0" w:rsidRDefault="002D1BC0" w:rsidP="002D1BC0">
      <w:pPr>
        <w:tabs>
          <w:tab w:val="left" w:pos="1701"/>
          <w:tab w:val="right" w:pos="9072"/>
        </w:tabs>
        <w:rPr>
          <w:rFonts w:ascii="Times New Roman" w:eastAsia="Times New Roman" w:hAnsi="Times New Roman" w:cs="Times New Roman"/>
          <w:sz w:val="24"/>
          <w:lang w:eastAsia="en-AU"/>
        </w:rPr>
      </w:pPr>
    </w:p>
    <w:p w14:paraId="1558C014" w14:textId="09B5EE1B" w:rsidR="00C14451" w:rsidRDefault="00207E96" w:rsidP="003F2CD4">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C14451">
        <w:rPr>
          <w:rFonts w:ascii="Times New Roman" w:eastAsia="Times New Roman" w:hAnsi="Times New Roman" w:cs="Times New Roman"/>
          <w:sz w:val="24"/>
          <w:u w:val="single"/>
          <w:lang w:eastAsia="en-AU"/>
        </w:rPr>
        <w:t>1</w:t>
      </w:r>
      <w:r w:rsidR="00682CA8">
        <w:rPr>
          <w:rFonts w:ascii="Times New Roman" w:eastAsia="Times New Roman" w:hAnsi="Times New Roman" w:cs="Times New Roman"/>
          <w:sz w:val="24"/>
          <w:u w:val="single"/>
          <w:lang w:eastAsia="en-AU"/>
        </w:rPr>
        <w:t>5</w:t>
      </w:r>
      <w:r>
        <w:rPr>
          <w:rFonts w:ascii="Times New Roman" w:eastAsia="Times New Roman" w:hAnsi="Times New Roman" w:cs="Times New Roman"/>
          <w:sz w:val="24"/>
          <w:u w:val="single"/>
          <w:lang w:eastAsia="en-AU"/>
        </w:rPr>
        <w:t xml:space="preserve">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682CA8">
        <w:rPr>
          <w:rFonts w:ascii="Times New Roman" w:eastAsia="Times New Roman" w:hAnsi="Times New Roman" w:cs="Times New Roman"/>
          <w:sz w:val="24"/>
          <w:u w:val="single"/>
          <w:lang w:eastAsia="en-AU"/>
        </w:rPr>
        <w:t>Paragraph 3.07(1)(b)</w:t>
      </w:r>
    </w:p>
    <w:p w14:paraId="4DF81607" w14:textId="4225B11A" w:rsidR="003F2CD4" w:rsidRDefault="00C14451" w:rsidP="003F2CD4">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w:t>
      </w:r>
      <w:r w:rsidR="00E136FE">
        <w:rPr>
          <w:rFonts w:ascii="Times New Roman" w:eastAsia="Times New Roman" w:hAnsi="Times New Roman" w:cs="Times New Roman"/>
          <w:sz w:val="24"/>
          <w:lang w:eastAsia="en-AU"/>
        </w:rPr>
        <w:t xml:space="preserve"> repeals the paragraph </w:t>
      </w:r>
      <w:r w:rsidR="00682CA8">
        <w:rPr>
          <w:rFonts w:ascii="Times New Roman" w:eastAsia="Times New Roman" w:hAnsi="Times New Roman" w:cs="Times New Roman"/>
          <w:sz w:val="24"/>
          <w:lang w:eastAsia="en-AU"/>
        </w:rPr>
        <w:t>because the Exporter Supply Chain Assurance System (ESCAS), which relates to live-stock, is now entirely covered by Part 1A</w:t>
      </w:r>
      <w:r w:rsidR="007E6608">
        <w:rPr>
          <w:rFonts w:ascii="Times New Roman" w:eastAsia="Times New Roman" w:hAnsi="Times New Roman" w:cs="Times New Roman"/>
          <w:sz w:val="24"/>
          <w:lang w:eastAsia="en-AU"/>
        </w:rPr>
        <w:t>.</w:t>
      </w:r>
      <w:r w:rsidR="00342B31">
        <w:rPr>
          <w:rFonts w:ascii="Times New Roman" w:eastAsia="Times New Roman" w:hAnsi="Times New Roman" w:cs="Times New Roman"/>
          <w:sz w:val="24"/>
          <w:lang w:eastAsia="en-AU"/>
        </w:rPr>
        <w:t xml:space="preserve">  </w:t>
      </w:r>
    </w:p>
    <w:p w14:paraId="03F174B2" w14:textId="77777777" w:rsidR="002B3020" w:rsidRDefault="002B3020" w:rsidP="003F2CD4">
      <w:pPr>
        <w:tabs>
          <w:tab w:val="left" w:pos="1701"/>
          <w:tab w:val="right" w:pos="9072"/>
        </w:tabs>
        <w:rPr>
          <w:rFonts w:ascii="Times New Roman" w:eastAsia="Times New Roman" w:hAnsi="Times New Roman" w:cs="Times New Roman"/>
          <w:sz w:val="24"/>
          <w:lang w:eastAsia="en-AU"/>
        </w:rPr>
      </w:pPr>
    </w:p>
    <w:p w14:paraId="386DA407" w14:textId="494E37CB" w:rsidR="002B3020" w:rsidRDefault="002B3020" w:rsidP="002B3020">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16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Paragraph 3.07(1)(c)</w:t>
      </w:r>
    </w:p>
    <w:p w14:paraId="613A6374" w14:textId="19912252" w:rsidR="002B3020" w:rsidRDefault="002B3020" w:rsidP="002B3020">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omits the words “or an ESCAS be varied” as the Exporter Supply Chain Assurance System (ESCAS), which relates to live-stock, is now entirely covered by Part 1A.  </w:t>
      </w:r>
    </w:p>
    <w:p w14:paraId="61168809" w14:textId="77777777" w:rsidR="002B3020" w:rsidRDefault="002B3020" w:rsidP="003F2CD4">
      <w:pPr>
        <w:tabs>
          <w:tab w:val="left" w:pos="1701"/>
          <w:tab w:val="right" w:pos="9072"/>
        </w:tabs>
        <w:rPr>
          <w:rFonts w:ascii="Times New Roman" w:eastAsia="Times New Roman" w:hAnsi="Times New Roman" w:cs="Times New Roman"/>
          <w:sz w:val="24"/>
          <w:lang w:eastAsia="en-AU"/>
        </w:rPr>
      </w:pPr>
    </w:p>
    <w:p w14:paraId="0590BD61" w14:textId="77777777" w:rsidR="004B2621" w:rsidRDefault="004B2621" w:rsidP="002B3020">
      <w:pPr>
        <w:tabs>
          <w:tab w:val="left" w:pos="1701"/>
          <w:tab w:val="right" w:pos="9072"/>
        </w:tabs>
        <w:rPr>
          <w:rFonts w:ascii="Times New Roman" w:eastAsia="Times New Roman" w:hAnsi="Times New Roman" w:cs="Times New Roman"/>
          <w:sz w:val="24"/>
          <w:u w:val="single"/>
          <w:lang w:eastAsia="en-AU"/>
        </w:rPr>
      </w:pPr>
    </w:p>
    <w:p w14:paraId="409873EF" w14:textId="65507087" w:rsidR="002B3020" w:rsidRDefault="002B3020" w:rsidP="002B3020">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17</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Paragraph 3.07(2)(b)</w:t>
      </w:r>
    </w:p>
    <w:p w14:paraId="33A4775C" w14:textId="0158392E" w:rsidR="002B3020" w:rsidRDefault="002B3020" w:rsidP="002B3020">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paragraph because the export of live-stock is now entirely covered by Part 1A.  </w:t>
      </w:r>
    </w:p>
    <w:p w14:paraId="3096502F" w14:textId="77777777" w:rsidR="002B3020" w:rsidRDefault="002B3020" w:rsidP="002B3020">
      <w:pPr>
        <w:tabs>
          <w:tab w:val="left" w:pos="1701"/>
          <w:tab w:val="right" w:pos="9072"/>
        </w:tabs>
        <w:rPr>
          <w:rFonts w:ascii="Times New Roman" w:eastAsia="Times New Roman" w:hAnsi="Times New Roman" w:cs="Times New Roman"/>
          <w:sz w:val="24"/>
          <w:lang w:eastAsia="en-AU"/>
        </w:rPr>
      </w:pPr>
    </w:p>
    <w:p w14:paraId="34A42EB1" w14:textId="1DC7DCC6" w:rsidR="002B3020" w:rsidRDefault="002B3020" w:rsidP="002B3020">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 xml:space="preserve">18 </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Paragraph 3.07(2)(c)</w:t>
      </w:r>
    </w:p>
    <w:p w14:paraId="118EF6F1" w14:textId="054C3E6B" w:rsidR="002B3020" w:rsidRDefault="002B3020" w:rsidP="002B3020">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 the word “requirements” and substitutes the word “requirements.”</w:t>
      </w:r>
      <w:r w:rsidR="000A66B7">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This is a technical amendment to change the punctuation by inserting a full stop as the repeal of the note in item 19 has the effect of making the word “requirements” the last word in the </w:t>
      </w:r>
      <w:r w:rsidR="00E136FE">
        <w:rPr>
          <w:rFonts w:ascii="Times New Roman" w:eastAsia="Times New Roman" w:hAnsi="Times New Roman" w:cs="Times New Roman"/>
          <w:sz w:val="24"/>
          <w:lang w:eastAsia="en-AU"/>
        </w:rPr>
        <w:t xml:space="preserve">sentence. </w:t>
      </w:r>
    </w:p>
    <w:p w14:paraId="64DBA149" w14:textId="77777777" w:rsidR="009F7059" w:rsidRDefault="009F7059" w:rsidP="002B3020">
      <w:pPr>
        <w:tabs>
          <w:tab w:val="left" w:pos="1701"/>
          <w:tab w:val="right" w:pos="9072"/>
        </w:tabs>
        <w:rPr>
          <w:rFonts w:ascii="Times New Roman" w:eastAsia="Times New Roman" w:hAnsi="Times New Roman" w:cs="Times New Roman"/>
          <w:sz w:val="24"/>
          <w:lang w:eastAsia="en-AU"/>
        </w:rPr>
      </w:pPr>
    </w:p>
    <w:p w14:paraId="006EF6E5" w14:textId="4E85C89A" w:rsidR="009F7059" w:rsidRDefault="009F7059" w:rsidP="009F7059">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19</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A62723">
        <w:rPr>
          <w:rFonts w:ascii="Times New Roman" w:eastAsia="Times New Roman" w:hAnsi="Times New Roman" w:cs="Times New Roman"/>
          <w:sz w:val="24"/>
          <w:u w:val="single"/>
          <w:lang w:eastAsia="en-AU"/>
        </w:rPr>
        <w:t>Subsection</w:t>
      </w:r>
      <w:r>
        <w:rPr>
          <w:rFonts w:ascii="Times New Roman" w:eastAsia="Times New Roman" w:hAnsi="Times New Roman" w:cs="Times New Roman"/>
          <w:sz w:val="24"/>
          <w:u w:val="single"/>
          <w:lang w:eastAsia="en-AU"/>
        </w:rPr>
        <w:t xml:space="preserve"> 3.07(2) (note)</w:t>
      </w:r>
    </w:p>
    <w:p w14:paraId="3C02600C" w14:textId="6BF186AC" w:rsidR="009F7059" w:rsidRDefault="009F7059" w:rsidP="009F7059">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repeals the note because the export of live-stock is now entirely covered by Part 1A.  </w:t>
      </w:r>
    </w:p>
    <w:p w14:paraId="71C2B9AF" w14:textId="77777777" w:rsidR="00E136FE" w:rsidRDefault="00E136FE" w:rsidP="002B3020">
      <w:pPr>
        <w:tabs>
          <w:tab w:val="left" w:pos="1701"/>
          <w:tab w:val="right" w:pos="9072"/>
        </w:tabs>
        <w:rPr>
          <w:rFonts w:ascii="Times New Roman" w:eastAsia="Times New Roman" w:hAnsi="Times New Roman" w:cs="Times New Roman"/>
          <w:sz w:val="24"/>
          <w:lang w:eastAsia="en-AU"/>
        </w:rPr>
      </w:pPr>
    </w:p>
    <w:p w14:paraId="6A3C8526" w14:textId="6E6BC4F5" w:rsidR="00E136FE" w:rsidRDefault="00E136FE" w:rsidP="00E136FE">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sidR="009F7059">
        <w:rPr>
          <w:rFonts w:ascii="Times New Roman" w:eastAsia="Times New Roman" w:hAnsi="Times New Roman" w:cs="Times New Roman"/>
          <w:sz w:val="24"/>
          <w:u w:val="single"/>
          <w:lang w:eastAsia="en-AU"/>
        </w:rPr>
        <w:t>20</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Subsections 3.07(2</w:t>
      </w:r>
      <w:r w:rsidR="00A62723">
        <w:rPr>
          <w:rFonts w:ascii="Times New Roman" w:eastAsia="Times New Roman" w:hAnsi="Times New Roman" w:cs="Times New Roman"/>
          <w:sz w:val="24"/>
          <w:u w:val="single"/>
          <w:lang w:eastAsia="en-AU"/>
        </w:rPr>
        <w:t>A</w:t>
      </w:r>
      <w:r>
        <w:rPr>
          <w:rFonts w:ascii="Times New Roman" w:eastAsia="Times New Roman" w:hAnsi="Times New Roman" w:cs="Times New Roman"/>
          <w:sz w:val="24"/>
          <w:u w:val="single"/>
          <w:lang w:eastAsia="en-AU"/>
        </w:rPr>
        <w:t>A), (2A) and (2B)</w:t>
      </w:r>
    </w:p>
    <w:p w14:paraId="2ECCEAA8" w14:textId="51BF512F" w:rsidR="00E136FE" w:rsidRDefault="00E136FE" w:rsidP="00E136F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 subsections which are redundant because the Exporter Supply Chain Assurance System (ESCAS), which relates to live-stock, is now entirely covered by Part 1A.</w:t>
      </w:r>
    </w:p>
    <w:p w14:paraId="2BC86EC5" w14:textId="77777777" w:rsidR="009F7059" w:rsidRDefault="009F7059" w:rsidP="00E136FE">
      <w:pPr>
        <w:tabs>
          <w:tab w:val="left" w:pos="1701"/>
          <w:tab w:val="right" w:pos="9072"/>
        </w:tabs>
        <w:rPr>
          <w:rFonts w:ascii="Times New Roman" w:eastAsia="Times New Roman" w:hAnsi="Times New Roman" w:cs="Times New Roman"/>
          <w:sz w:val="24"/>
          <w:u w:val="single"/>
          <w:lang w:eastAsia="en-AU"/>
        </w:rPr>
      </w:pPr>
    </w:p>
    <w:p w14:paraId="1C6C58D2" w14:textId="265B6694" w:rsidR="009F7059" w:rsidRDefault="009F7059" w:rsidP="009F7059">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21</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w:t>
      </w:r>
      <w:r w:rsidR="00A62723">
        <w:rPr>
          <w:rFonts w:ascii="Times New Roman" w:eastAsia="Times New Roman" w:hAnsi="Times New Roman" w:cs="Times New Roman"/>
          <w:sz w:val="24"/>
          <w:u w:val="single"/>
          <w:lang w:eastAsia="en-AU"/>
        </w:rPr>
        <w:t>Subsection</w:t>
      </w:r>
      <w:r>
        <w:rPr>
          <w:rFonts w:ascii="Times New Roman" w:eastAsia="Times New Roman" w:hAnsi="Times New Roman" w:cs="Times New Roman"/>
          <w:sz w:val="24"/>
          <w:u w:val="single"/>
          <w:lang w:eastAsia="en-AU"/>
        </w:rPr>
        <w:t xml:space="preserve"> 3.07(3)</w:t>
      </w:r>
    </w:p>
    <w:p w14:paraId="6CE36873" w14:textId="77777777" w:rsidR="009F7059" w:rsidRDefault="009F7059" w:rsidP="009F7059">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 the words “or an ESCAS” because the Exporter Supply Chain Assurance System (ESCAS), which relates to live-stock, is now entirely covered by Part 1A.</w:t>
      </w:r>
    </w:p>
    <w:p w14:paraId="6B2AF824" w14:textId="77777777" w:rsidR="009F7059" w:rsidRDefault="009F7059" w:rsidP="009F7059">
      <w:pPr>
        <w:tabs>
          <w:tab w:val="left" w:pos="1701"/>
          <w:tab w:val="right" w:pos="9072"/>
        </w:tabs>
        <w:rPr>
          <w:rFonts w:ascii="Times New Roman" w:eastAsia="Times New Roman" w:hAnsi="Times New Roman" w:cs="Times New Roman"/>
          <w:sz w:val="24"/>
          <w:lang w:eastAsia="en-AU"/>
        </w:rPr>
      </w:pPr>
    </w:p>
    <w:p w14:paraId="4C3A5968" w14:textId="29A06D0F" w:rsidR="009F7059" w:rsidRDefault="009F7059" w:rsidP="009F7059">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22</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Subsection 3.07(4)</w:t>
      </w:r>
    </w:p>
    <w:p w14:paraId="7584D4CD" w14:textId="77777777" w:rsidR="009F7059" w:rsidRDefault="009F7059" w:rsidP="009F7059">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 the words “or an ESCAS” because the Exporter Supply Chain Assurance System (ESCAS), which relates to live-stock, is now entirely covered by Part 1A.</w:t>
      </w:r>
    </w:p>
    <w:p w14:paraId="6A7E5A5D" w14:textId="77777777" w:rsidR="009F7059" w:rsidRDefault="009F7059" w:rsidP="009F7059">
      <w:pPr>
        <w:tabs>
          <w:tab w:val="left" w:pos="1701"/>
          <w:tab w:val="right" w:pos="9072"/>
        </w:tabs>
        <w:rPr>
          <w:rFonts w:ascii="Times New Roman" w:eastAsia="Times New Roman" w:hAnsi="Times New Roman" w:cs="Times New Roman"/>
          <w:sz w:val="24"/>
          <w:lang w:eastAsia="en-AU"/>
        </w:rPr>
      </w:pPr>
    </w:p>
    <w:p w14:paraId="0A84A7CD" w14:textId="43A8D4FF" w:rsidR="009F7059" w:rsidRDefault="009F7059" w:rsidP="009F7059">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23</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Subsection 3.07(5)</w:t>
      </w:r>
    </w:p>
    <w:p w14:paraId="1E2624AA" w14:textId="3F002183" w:rsidR="009F7059" w:rsidRDefault="009F7059" w:rsidP="009F7059">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 subsection because the Exporter Supply Chain Assurance System (ESCAS), which relates to live-stock, is now entirely covered by Part 1A.</w:t>
      </w:r>
    </w:p>
    <w:p w14:paraId="0398427D" w14:textId="75EAA164" w:rsidR="009F7059" w:rsidRDefault="009F7059" w:rsidP="009F7059">
      <w:pPr>
        <w:tabs>
          <w:tab w:val="left" w:pos="1701"/>
          <w:tab w:val="right" w:pos="9072"/>
        </w:tabs>
        <w:rPr>
          <w:rFonts w:ascii="Times New Roman" w:eastAsia="Times New Roman" w:hAnsi="Times New Roman" w:cs="Times New Roman"/>
          <w:sz w:val="24"/>
          <w:lang w:eastAsia="en-AU"/>
        </w:rPr>
      </w:pPr>
    </w:p>
    <w:p w14:paraId="78E4ABA3" w14:textId="0FE9DB26" w:rsidR="009F7059" w:rsidRDefault="009F7059" w:rsidP="009F7059">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24</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Section 3.08 (heading)</w:t>
      </w:r>
    </w:p>
    <w:p w14:paraId="77997543" w14:textId="1A50B8F9" w:rsidR="009F7059" w:rsidRDefault="009F7059" w:rsidP="009F7059">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omits the words “and ESCASs” because the Exporter Supply Chain Assurance System (ESCAS), which relates to live-stock, is now entirely covered by Part 1A.</w:t>
      </w:r>
    </w:p>
    <w:p w14:paraId="0312877E" w14:textId="77777777" w:rsidR="009F7059" w:rsidRDefault="009F7059" w:rsidP="009F7059">
      <w:pPr>
        <w:tabs>
          <w:tab w:val="left" w:pos="1701"/>
          <w:tab w:val="right" w:pos="9072"/>
        </w:tabs>
        <w:rPr>
          <w:rFonts w:ascii="Times New Roman" w:eastAsia="Times New Roman" w:hAnsi="Times New Roman" w:cs="Times New Roman"/>
          <w:sz w:val="24"/>
          <w:lang w:eastAsia="en-AU"/>
        </w:rPr>
      </w:pPr>
    </w:p>
    <w:p w14:paraId="73BB1DD6" w14:textId="7E00CCE4" w:rsidR="009F7059" w:rsidRDefault="009F7059" w:rsidP="009F7059">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25</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Subsection 3.08(1)</w:t>
      </w:r>
    </w:p>
    <w:p w14:paraId="6C748DE8" w14:textId="624541AC" w:rsidR="009F7059" w:rsidRDefault="009F7059" w:rsidP="009F7059">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item </w:t>
      </w:r>
      <w:r w:rsidR="00AC2368">
        <w:rPr>
          <w:rFonts w:ascii="Times New Roman" w:eastAsia="Times New Roman" w:hAnsi="Times New Roman" w:cs="Times New Roman"/>
          <w:sz w:val="24"/>
          <w:lang w:eastAsia="en-AU"/>
        </w:rPr>
        <w:t xml:space="preserve">repeals the subsection and substitutes a subsection that removes the redundant reference to the </w:t>
      </w:r>
      <w:r>
        <w:rPr>
          <w:rFonts w:ascii="Times New Roman" w:eastAsia="Times New Roman" w:hAnsi="Times New Roman" w:cs="Times New Roman"/>
          <w:sz w:val="24"/>
          <w:lang w:eastAsia="en-AU"/>
        </w:rPr>
        <w:t>Exporter Supply Chain Assurance System (ESCAS</w:t>
      </w:r>
      <w:r w:rsidR="00AC2368">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w:t>
      </w:r>
      <w:r w:rsidR="00AC2368">
        <w:rPr>
          <w:rFonts w:ascii="Times New Roman" w:eastAsia="Times New Roman" w:hAnsi="Times New Roman" w:cs="Times New Roman"/>
          <w:sz w:val="24"/>
          <w:lang w:eastAsia="en-AU"/>
        </w:rPr>
        <w:t xml:space="preserve"> which</w:t>
      </w:r>
      <w:r>
        <w:rPr>
          <w:rFonts w:ascii="Times New Roman" w:eastAsia="Times New Roman" w:hAnsi="Times New Roman" w:cs="Times New Roman"/>
          <w:sz w:val="24"/>
          <w:lang w:eastAsia="en-AU"/>
        </w:rPr>
        <w:t xml:space="preserve"> is now entirely covered by Part 1A.</w:t>
      </w:r>
    </w:p>
    <w:p w14:paraId="25D4E753" w14:textId="77777777" w:rsidR="009F7059" w:rsidRDefault="009F7059" w:rsidP="009F7059">
      <w:pPr>
        <w:tabs>
          <w:tab w:val="left" w:pos="1701"/>
          <w:tab w:val="right" w:pos="9072"/>
        </w:tabs>
        <w:rPr>
          <w:rFonts w:ascii="Times New Roman" w:eastAsia="Times New Roman" w:hAnsi="Times New Roman" w:cs="Times New Roman"/>
          <w:sz w:val="24"/>
          <w:lang w:eastAsia="en-AU"/>
        </w:rPr>
      </w:pPr>
    </w:p>
    <w:p w14:paraId="7C32EB57" w14:textId="23DCF5E5" w:rsidR="00AC2368" w:rsidRDefault="00AC2368" w:rsidP="00AC2368">
      <w:pPr>
        <w:tabs>
          <w:tab w:val="left" w:pos="1701"/>
          <w:tab w:val="right" w:pos="9072"/>
        </w:tabs>
        <w:rPr>
          <w:rFonts w:ascii="Times New Roman" w:eastAsia="Times New Roman" w:hAnsi="Times New Roman" w:cs="Times New Roman"/>
          <w:sz w:val="24"/>
          <w:u w:val="single"/>
          <w:lang w:eastAsia="en-AU"/>
        </w:rPr>
      </w:pPr>
      <w:r w:rsidRPr="00331958">
        <w:rPr>
          <w:rFonts w:ascii="Times New Roman" w:eastAsia="Times New Roman" w:hAnsi="Times New Roman" w:cs="Times New Roman"/>
          <w:sz w:val="24"/>
          <w:u w:val="single"/>
          <w:lang w:eastAsia="en-AU"/>
        </w:rPr>
        <w:t xml:space="preserve">Item </w:t>
      </w:r>
      <w:r>
        <w:rPr>
          <w:rFonts w:ascii="Times New Roman" w:eastAsia="Times New Roman" w:hAnsi="Times New Roman" w:cs="Times New Roman"/>
          <w:sz w:val="24"/>
          <w:u w:val="single"/>
          <w:lang w:eastAsia="en-AU"/>
        </w:rPr>
        <w:t>26</w:t>
      </w:r>
      <w:r w:rsidRPr="00331958">
        <w:rPr>
          <w:rFonts w:ascii="Times New Roman" w:eastAsia="Times New Roman" w:hAnsi="Times New Roman" w:cs="Times New Roman"/>
          <w:sz w:val="24"/>
          <w:u w:val="single"/>
          <w:lang w:eastAsia="en-AU"/>
        </w:rPr>
        <w:t>–</w:t>
      </w:r>
      <w:r>
        <w:rPr>
          <w:rFonts w:ascii="Times New Roman" w:eastAsia="Times New Roman" w:hAnsi="Times New Roman" w:cs="Times New Roman"/>
          <w:sz w:val="24"/>
          <w:u w:val="single"/>
          <w:lang w:eastAsia="en-AU"/>
        </w:rPr>
        <w:t xml:space="preserve"> Subsection 3.08(3)</w:t>
      </w:r>
    </w:p>
    <w:p w14:paraId="487B527B" w14:textId="13F983DB" w:rsidR="00AC2368" w:rsidRDefault="00AC2368" w:rsidP="00AC2368">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repeals the subsection because the Exporter Supply Chain Assurance System (ESCAS), which relates to live-stock, is now entirely covered by Part 1A.</w:t>
      </w:r>
    </w:p>
    <w:p w14:paraId="15F53D07" w14:textId="77777777" w:rsidR="00AC2368" w:rsidRDefault="00AC2368" w:rsidP="009F7059">
      <w:pPr>
        <w:tabs>
          <w:tab w:val="left" w:pos="1701"/>
          <w:tab w:val="right" w:pos="9072"/>
        </w:tabs>
        <w:rPr>
          <w:rFonts w:ascii="Times New Roman" w:eastAsia="Times New Roman" w:hAnsi="Times New Roman" w:cs="Times New Roman"/>
          <w:sz w:val="24"/>
          <w:lang w:eastAsia="en-AU"/>
        </w:rPr>
      </w:pPr>
    </w:p>
    <w:p w14:paraId="434E3FD4" w14:textId="7DA9E37D" w:rsidR="009F7059" w:rsidRDefault="00AC2368" w:rsidP="00E136FE">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27 – Sections 3.09A, 3.10, 3.11 and 3.12</w:t>
      </w:r>
    </w:p>
    <w:p w14:paraId="3C6EB1DB" w14:textId="1FC7B5C9" w:rsidR="00AC2368" w:rsidRDefault="00AC2368" w:rsidP="00E136FE">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items repeals these sections which are redundant because the Exporter Supply Chain Assurance System (ESCAS), which relates to live-stock, is now entirely covered by Part 1A.</w:t>
      </w:r>
    </w:p>
    <w:p w14:paraId="2223AC31" w14:textId="77777777" w:rsidR="004E222C" w:rsidRPr="00AC2368" w:rsidRDefault="004E222C" w:rsidP="00E136FE">
      <w:pPr>
        <w:tabs>
          <w:tab w:val="left" w:pos="1701"/>
          <w:tab w:val="right" w:pos="9072"/>
        </w:tabs>
        <w:rPr>
          <w:rFonts w:ascii="Times New Roman" w:eastAsia="Times New Roman" w:hAnsi="Times New Roman" w:cs="Times New Roman"/>
          <w:sz w:val="24"/>
          <w:lang w:eastAsia="en-AU"/>
        </w:rPr>
      </w:pPr>
    </w:p>
    <w:p w14:paraId="6A6FAC52" w14:textId="34A85F4A" w:rsidR="00AC2368" w:rsidRDefault="00AC2368" w:rsidP="00AC2368">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28 – Paragraph 3.15(1)(f)</w:t>
      </w:r>
    </w:p>
    <w:p w14:paraId="5932A519" w14:textId="432A2E46" w:rsidR="00AC2368" w:rsidRPr="00AC2368" w:rsidRDefault="00AC2368" w:rsidP="00AC2368">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items repeals the paragraph because the export of live-stock is now entirely covered by Part 1A.</w:t>
      </w:r>
    </w:p>
    <w:p w14:paraId="2BF36DB3" w14:textId="77777777" w:rsidR="009F7059" w:rsidRDefault="009F7059" w:rsidP="00E136FE">
      <w:pPr>
        <w:tabs>
          <w:tab w:val="left" w:pos="1701"/>
          <w:tab w:val="right" w:pos="9072"/>
        </w:tabs>
        <w:rPr>
          <w:rFonts w:ascii="Times New Roman" w:eastAsia="Times New Roman" w:hAnsi="Times New Roman" w:cs="Times New Roman"/>
          <w:sz w:val="24"/>
          <w:u w:val="single"/>
          <w:lang w:eastAsia="en-AU"/>
        </w:rPr>
      </w:pPr>
    </w:p>
    <w:p w14:paraId="1C67780B" w14:textId="76606679" w:rsidR="00AC2368" w:rsidRDefault="00AC2368" w:rsidP="00AC2368">
      <w:pPr>
        <w:tabs>
          <w:tab w:val="left" w:pos="1701"/>
          <w:tab w:val="right" w:pos="9072"/>
        </w:tabs>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Item 29 – Subsection 3.17(2)</w:t>
      </w:r>
    </w:p>
    <w:p w14:paraId="415DEE67" w14:textId="742F0BC5" w:rsidR="00AC2368" w:rsidRPr="00A6063A" w:rsidRDefault="00AC2368" w:rsidP="00A6063A">
      <w:pPr>
        <w:tabs>
          <w:tab w:val="left" w:pos="1701"/>
          <w:tab w:val="right" w:pos="9072"/>
        </w:tabs>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items repeals the subsection which is redundant because the Exporter Supply Chain Assurance System (ESCAS), which relates to live-stock, is now entirely covered by Part 1A.</w:t>
      </w:r>
    </w:p>
    <w:p w14:paraId="27C2B785" w14:textId="0D2CB1E5" w:rsidR="002B1DB3" w:rsidRPr="00A853A5" w:rsidRDefault="000A4167" w:rsidP="00BA55D4">
      <w:pPr>
        <w:tabs>
          <w:tab w:val="left" w:pos="1701"/>
          <w:tab w:val="right" w:pos="9072"/>
        </w:tabs>
        <w:jc w:val="right"/>
        <w:rPr>
          <w:rFonts w:ascii="Times New Roman" w:hAnsi="Times New Roman" w:cs="Times New Roman"/>
          <w:b/>
          <w:sz w:val="24"/>
          <w:u w:val="single"/>
        </w:rPr>
      </w:pPr>
      <w:r w:rsidRPr="00A853A5">
        <w:rPr>
          <w:rFonts w:ascii="Times New Roman" w:hAnsi="Times New Roman" w:cs="Times New Roman"/>
          <w:b/>
          <w:sz w:val="24"/>
          <w:u w:val="single"/>
        </w:rPr>
        <w:t>A</w:t>
      </w:r>
      <w:r w:rsidR="00A853A5">
        <w:rPr>
          <w:rFonts w:ascii="Times New Roman" w:hAnsi="Times New Roman" w:cs="Times New Roman"/>
          <w:b/>
          <w:sz w:val="24"/>
          <w:u w:val="single"/>
        </w:rPr>
        <w:t>TTACHMENT</w:t>
      </w:r>
      <w:r w:rsidRPr="00A853A5">
        <w:rPr>
          <w:rFonts w:ascii="Times New Roman" w:hAnsi="Times New Roman" w:cs="Times New Roman"/>
          <w:b/>
          <w:sz w:val="24"/>
          <w:u w:val="single"/>
        </w:rPr>
        <w:t xml:space="preserve"> </w:t>
      </w:r>
      <w:r w:rsidR="00D84085">
        <w:rPr>
          <w:rFonts w:ascii="Times New Roman" w:hAnsi="Times New Roman" w:cs="Times New Roman"/>
          <w:b/>
          <w:sz w:val="24"/>
          <w:u w:val="single"/>
        </w:rPr>
        <w:t>A</w:t>
      </w:r>
    </w:p>
    <w:p w14:paraId="740730B8" w14:textId="77777777" w:rsidR="000A4167" w:rsidRPr="009A57ED" w:rsidRDefault="000A4167" w:rsidP="00A05665">
      <w:pPr>
        <w:rPr>
          <w:rFonts w:ascii="Times New Roman" w:hAnsi="Times New Roman" w:cs="Times New Roman"/>
          <w:vanish/>
          <w:sz w:val="24"/>
        </w:rPr>
      </w:pPr>
    </w:p>
    <w:p w14:paraId="52E50704" w14:textId="77777777" w:rsidR="002B1DB3" w:rsidRPr="00E4135E" w:rsidRDefault="002B1DB3" w:rsidP="00A05665">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77A29AC1" w14:textId="77777777" w:rsidR="00426490" w:rsidRDefault="00426490" w:rsidP="00A05665">
      <w:pPr>
        <w:spacing w:before="120" w:after="120"/>
        <w:jc w:val="center"/>
        <w:rPr>
          <w:rFonts w:ascii="Times New Roman" w:hAnsi="Times New Roman"/>
          <w:i/>
          <w:sz w:val="24"/>
        </w:rPr>
      </w:pPr>
    </w:p>
    <w:p w14:paraId="374B0E2E" w14:textId="77777777" w:rsidR="002B1DB3" w:rsidRPr="00E4135E" w:rsidRDefault="002B1DB3" w:rsidP="00A05665">
      <w:pPr>
        <w:spacing w:before="120" w:after="120"/>
        <w:jc w:val="center"/>
        <w:rPr>
          <w:rFonts w:ascii="Times New Roman" w:hAnsi="Times New Roman"/>
          <w:sz w:val="24"/>
        </w:rPr>
      </w:pPr>
      <w:r w:rsidRPr="00E4135E">
        <w:rPr>
          <w:rFonts w:ascii="Times New Roman" w:hAnsi="Times New Roman"/>
          <w:i/>
          <w:sz w:val="24"/>
        </w:rPr>
        <w:lastRenderedPageBreak/>
        <w:t>Prepared in accordance with Part 3 of the Human Rights (Parliamentary Scrutiny) Act 2011</w:t>
      </w:r>
    </w:p>
    <w:p w14:paraId="556BB980" w14:textId="77777777" w:rsidR="002B1DB3" w:rsidRPr="00E4135E" w:rsidRDefault="002B1DB3" w:rsidP="00A05665">
      <w:pPr>
        <w:spacing w:before="120" w:after="120"/>
        <w:jc w:val="center"/>
        <w:rPr>
          <w:rFonts w:ascii="Times New Roman" w:hAnsi="Times New Roman"/>
          <w:sz w:val="24"/>
        </w:rPr>
      </w:pPr>
    </w:p>
    <w:p w14:paraId="04D0BB1B" w14:textId="2819F721" w:rsidR="00FC5045" w:rsidRPr="003A391F" w:rsidRDefault="00FC5045" w:rsidP="00FC5045">
      <w:pPr>
        <w:jc w:val="center"/>
        <w:rPr>
          <w:rFonts w:ascii="Times New Roman" w:eastAsia="Times New Roman" w:hAnsi="Times New Roman" w:cs="Times New Roman"/>
          <w:i/>
          <w:sz w:val="24"/>
          <w:lang w:eastAsia="en-AU"/>
        </w:rPr>
      </w:pPr>
      <w:r>
        <w:rPr>
          <w:rFonts w:ascii="Times New Roman" w:eastAsia="Times New Roman" w:hAnsi="Times New Roman" w:cs="Times New Roman"/>
          <w:i/>
          <w:sz w:val="24"/>
          <w:lang w:eastAsia="en-AU"/>
        </w:rPr>
        <w:t>Export Control (Animals) Amendment (</w:t>
      </w:r>
      <w:r w:rsidR="00D84085">
        <w:rPr>
          <w:rFonts w:ascii="Times New Roman" w:eastAsia="Times New Roman" w:hAnsi="Times New Roman" w:cs="Times New Roman"/>
          <w:i/>
          <w:sz w:val="24"/>
          <w:lang w:eastAsia="en-AU"/>
        </w:rPr>
        <w:t>Information Sharing and Other Matters</w:t>
      </w:r>
      <w:r>
        <w:rPr>
          <w:rFonts w:ascii="Times New Roman" w:eastAsia="Times New Roman" w:hAnsi="Times New Roman" w:cs="Times New Roman"/>
          <w:i/>
          <w:sz w:val="24"/>
          <w:lang w:eastAsia="en-AU"/>
        </w:rPr>
        <w:t>) Order 201</w:t>
      </w:r>
      <w:r w:rsidR="00D84085">
        <w:rPr>
          <w:rFonts w:ascii="Times New Roman" w:eastAsia="Times New Roman" w:hAnsi="Times New Roman" w:cs="Times New Roman"/>
          <w:i/>
          <w:sz w:val="24"/>
          <w:lang w:eastAsia="en-AU"/>
        </w:rPr>
        <w:t>8</w:t>
      </w:r>
    </w:p>
    <w:p w14:paraId="7F9D753D" w14:textId="77777777" w:rsidR="00426490" w:rsidRDefault="00426490" w:rsidP="00FC5045">
      <w:pPr>
        <w:rPr>
          <w:rFonts w:ascii="Times New Roman" w:hAnsi="Times New Roman" w:cs="Times New Roman"/>
          <w:sz w:val="24"/>
        </w:rPr>
      </w:pPr>
    </w:p>
    <w:p w14:paraId="1E6F3023" w14:textId="77777777" w:rsidR="00426490" w:rsidRPr="00E4135E" w:rsidRDefault="00426490" w:rsidP="00426490">
      <w:pPr>
        <w:spacing w:before="120" w:after="120"/>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56A78F43" w14:textId="77777777" w:rsidR="00426490" w:rsidRDefault="00426490" w:rsidP="00FC5045">
      <w:pPr>
        <w:rPr>
          <w:rFonts w:ascii="Times New Roman" w:hAnsi="Times New Roman" w:cs="Times New Roman"/>
          <w:sz w:val="24"/>
        </w:rPr>
      </w:pPr>
    </w:p>
    <w:p w14:paraId="3958CAF7" w14:textId="3871902A" w:rsidR="00426490" w:rsidRPr="00426490" w:rsidRDefault="00426490" w:rsidP="00FC5045">
      <w:pPr>
        <w:rPr>
          <w:rFonts w:ascii="Times New Roman" w:hAnsi="Times New Roman" w:cs="Times New Roman"/>
          <w:b/>
          <w:sz w:val="24"/>
        </w:rPr>
      </w:pPr>
      <w:r w:rsidRPr="00426490">
        <w:rPr>
          <w:rFonts w:ascii="Times New Roman" w:hAnsi="Times New Roman" w:cs="Times New Roman"/>
          <w:b/>
          <w:sz w:val="24"/>
        </w:rPr>
        <w:t>Overview of the Legislative Instrument</w:t>
      </w:r>
    </w:p>
    <w:p w14:paraId="68B41BCA" w14:textId="77777777" w:rsidR="00426490" w:rsidRPr="00BC4515" w:rsidRDefault="00426490" w:rsidP="00FC5045">
      <w:pPr>
        <w:rPr>
          <w:rFonts w:ascii="Times New Roman" w:hAnsi="Times New Roman" w:cs="Times New Roman"/>
          <w:sz w:val="2"/>
        </w:rPr>
      </w:pPr>
    </w:p>
    <w:p w14:paraId="0A8A5A75" w14:textId="77777777" w:rsidR="00271509" w:rsidRDefault="00271509" w:rsidP="00271509">
      <w:pPr>
        <w:tabs>
          <w:tab w:val="left" w:pos="1701"/>
          <w:tab w:val="right" w:pos="9072"/>
        </w:tabs>
        <w:rPr>
          <w:rFonts w:ascii="Times New Roman" w:hAnsi="Times New Roman" w:cs="Times New Roman"/>
          <w:sz w:val="24"/>
        </w:rPr>
      </w:pPr>
    </w:p>
    <w:p w14:paraId="22472757" w14:textId="77777777" w:rsidR="004525BA" w:rsidRDefault="004525BA" w:rsidP="004525BA">
      <w:pPr>
        <w:tabs>
          <w:tab w:val="left" w:pos="1701"/>
          <w:tab w:val="right" w:pos="9072"/>
        </w:tabs>
        <w:rPr>
          <w:rFonts w:ascii="Times New Roman" w:hAnsi="Times New Roman" w:cs="Times New Roman"/>
          <w:sz w:val="24"/>
        </w:rPr>
      </w:pPr>
      <w:r w:rsidRPr="007B0E51">
        <w:rPr>
          <w:rFonts w:ascii="Times New Roman" w:hAnsi="Times New Roman" w:cs="Times New Roman"/>
          <w:sz w:val="24"/>
        </w:rPr>
        <w:t xml:space="preserve">The </w:t>
      </w:r>
      <w:r w:rsidRPr="007B0E51">
        <w:rPr>
          <w:rFonts w:ascii="Times New Roman" w:hAnsi="Times New Roman" w:cs="Times New Roman"/>
          <w:i/>
          <w:sz w:val="24"/>
        </w:rPr>
        <w:t>Export Control (Animals) Amendment (Information Sharing and Other Matters) Order 2018</w:t>
      </w:r>
      <w:r w:rsidRPr="007B0E51">
        <w:rPr>
          <w:rFonts w:ascii="Times New Roman" w:hAnsi="Times New Roman" w:cs="Times New Roman"/>
          <w:sz w:val="24"/>
        </w:rPr>
        <w:t xml:space="preserve"> (the Amendment Order) amends the </w:t>
      </w:r>
      <w:r w:rsidRPr="007B0E51">
        <w:rPr>
          <w:rFonts w:ascii="Times New Roman" w:hAnsi="Times New Roman" w:cs="Times New Roman"/>
          <w:i/>
          <w:sz w:val="24"/>
        </w:rPr>
        <w:t>Export Control (Animals) Order 2004</w:t>
      </w:r>
      <w:r w:rsidRPr="007B0E51">
        <w:rPr>
          <w:rFonts w:ascii="Times New Roman" w:hAnsi="Times New Roman" w:cs="Times New Roman"/>
          <w:sz w:val="24"/>
        </w:rPr>
        <w:t xml:space="preserve"> </w:t>
      </w:r>
      <w:r>
        <w:rPr>
          <w:rFonts w:ascii="Times New Roman" w:hAnsi="Times New Roman" w:cs="Times New Roman"/>
          <w:sz w:val="24"/>
        </w:rPr>
        <w:t xml:space="preserve">(the Animals Order) </w:t>
      </w:r>
      <w:r w:rsidRPr="007B0E51">
        <w:rPr>
          <w:rFonts w:ascii="Times New Roman" w:hAnsi="Times New Roman" w:cs="Times New Roman"/>
          <w:sz w:val="24"/>
        </w:rPr>
        <w:t>to allow</w:t>
      </w:r>
      <w:r>
        <w:rPr>
          <w:rFonts w:ascii="Times New Roman" w:hAnsi="Times New Roman" w:cs="Times New Roman"/>
          <w:sz w:val="24"/>
        </w:rPr>
        <w:t>:</w:t>
      </w:r>
    </w:p>
    <w:p w14:paraId="1EBCE948" w14:textId="77777777" w:rsidR="004525BA" w:rsidRPr="007B0E51" w:rsidRDefault="004525BA" w:rsidP="004525BA">
      <w:pPr>
        <w:tabs>
          <w:tab w:val="left" w:pos="1701"/>
          <w:tab w:val="right" w:pos="9072"/>
        </w:tabs>
        <w:rPr>
          <w:rFonts w:ascii="Times New Roman" w:hAnsi="Times New Roman" w:cs="Times New Roman"/>
          <w:sz w:val="24"/>
        </w:rPr>
      </w:pPr>
      <w:r w:rsidRPr="007B0E51">
        <w:rPr>
          <w:rFonts w:ascii="Times New Roman" w:hAnsi="Times New Roman" w:cs="Times New Roman"/>
          <w:sz w:val="24"/>
        </w:rPr>
        <w:t xml:space="preserve"> </w:t>
      </w:r>
    </w:p>
    <w:p w14:paraId="504E3D3B" w14:textId="77777777" w:rsidR="004525BA" w:rsidRDefault="004525BA" w:rsidP="004525BA">
      <w:pPr>
        <w:pStyle w:val="ListParagraph"/>
        <w:numPr>
          <w:ilvl w:val="0"/>
          <w:numId w:val="36"/>
        </w:numPr>
        <w:tabs>
          <w:tab w:val="left" w:pos="1701"/>
          <w:tab w:val="right" w:pos="9072"/>
        </w:tabs>
        <w:rPr>
          <w:rFonts w:ascii="Times New Roman" w:hAnsi="Times New Roman" w:cs="Times New Roman"/>
          <w:sz w:val="24"/>
        </w:rPr>
      </w:pPr>
      <w:r w:rsidRPr="007B0E51">
        <w:rPr>
          <w:rFonts w:ascii="Times New Roman" w:hAnsi="Times New Roman" w:cs="Times New Roman"/>
          <w:sz w:val="24"/>
        </w:rPr>
        <w:t>the collection of personal information or information that is commercial-in-confidence if the information relates to a live animal or animal reproductive material for export on or after 1 July 2018.</w:t>
      </w:r>
    </w:p>
    <w:p w14:paraId="648FE49C" w14:textId="77777777" w:rsidR="004525BA" w:rsidRDefault="004525BA" w:rsidP="004525BA">
      <w:pPr>
        <w:pStyle w:val="ListParagraph"/>
        <w:numPr>
          <w:ilvl w:val="0"/>
          <w:numId w:val="36"/>
        </w:numPr>
        <w:tabs>
          <w:tab w:val="left" w:pos="1701"/>
          <w:tab w:val="right" w:pos="9072"/>
        </w:tabs>
        <w:rPr>
          <w:rFonts w:ascii="Times New Roman" w:hAnsi="Times New Roman" w:cs="Times New Roman"/>
          <w:sz w:val="24"/>
        </w:rPr>
      </w:pPr>
      <w:r>
        <w:rPr>
          <w:rFonts w:ascii="Times New Roman" w:hAnsi="Times New Roman" w:cs="Times New Roman"/>
          <w:sz w:val="24"/>
        </w:rPr>
        <w:t xml:space="preserve">the disclosure </w:t>
      </w:r>
      <w:r w:rsidRPr="002C5A05">
        <w:rPr>
          <w:rFonts w:ascii="Times New Roman" w:hAnsi="Times New Roman" w:cs="Times New Roman"/>
          <w:sz w:val="24"/>
        </w:rPr>
        <w:t xml:space="preserve">of </w:t>
      </w:r>
      <w:r>
        <w:rPr>
          <w:rFonts w:ascii="Times New Roman" w:hAnsi="Times New Roman" w:cs="Times New Roman"/>
          <w:sz w:val="24"/>
        </w:rPr>
        <w:t xml:space="preserve">personal </w:t>
      </w:r>
      <w:r w:rsidRPr="002C5A05">
        <w:rPr>
          <w:rFonts w:ascii="Times New Roman" w:hAnsi="Times New Roman" w:cs="Times New Roman"/>
          <w:sz w:val="24"/>
        </w:rPr>
        <w:t xml:space="preserve">information </w:t>
      </w:r>
      <w:r>
        <w:rPr>
          <w:rFonts w:ascii="Times New Roman" w:hAnsi="Times New Roman" w:cs="Times New Roman"/>
          <w:sz w:val="24"/>
        </w:rPr>
        <w:t xml:space="preserve">or information that is commercial-in-confidence if the information relates to a live animal or animal reproductive material for export on or after 1 July 2018. </w:t>
      </w:r>
    </w:p>
    <w:p w14:paraId="7F422F40" w14:textId="77777777" w:rsidR="004525BA" w:rsidRDefault="004525BA" w:rsidP="004525BA">
      <w:pPr>
        <w:tabs>
          <w:tab w:val="left" w:pos="1701"/>
          <w:tab w:val="right" w:pos="9072"/>
        </w:tabs>
        <w:rPr>
          <w:rFonts w:ascii="Times New Roman" w:hAnsi="Times New Roman" w:cs="Times New Roman"/>
          <w:sz w:val="24"/>
        </w:rPr>
      </w:pPr>
    </w:p>
    <w:p w14:paraId="291BB0BF" w14:textId="77777777" w:rsidR="004525BA" w:rsidRPr="000A66B7" w:rsidRDefault="004525BA" w:rsidP="004525BA">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information may be collected from or disclosed to an agriculture regulator </w:t>
      </w:r>
      <w:r w:rsidRPr="002C5A05">
        <w:rPr>
          <w:rFonts w:ascii="Times New Roman" w:hAnsi="Times New Roman" w:cs="Times New Roman"/>
          <w:sz w:val="24"/>
        </w:rPr>
        <w:t>for the purpose of ensuring the health and welfare of live animals</w:t>
      </w:r>
      <w:r w:rsidRPr="00924B83">
        <w:t xml:space="preserve"> </w:t>
      </w:r>
      <w:r w:rsidRPr="00B309DF">
        <w:t>or the health and condition of animal reproductive material,</w:t>
      </w:r>
      <w:r w:rsidRPr="002C5A05">
        <w:rPr>
          <w:rFonts w:ascii="Times New Roman" w:hAnsi="Times New Roman" w:cs="Times New Roman"/>
          <w:sz w:val="24"/>
        </w:rPr>
        <w:t xml:space="preserve"> </w:t>
      </w:r>
      <w:r>
        <w:rPr>
          <w:rFonts w:ascii="Times New Roman" w:hAnsi="Times New Roman" w:cs="Times New Roman"/>
          <w:sz w:val="24"/>
        </w:rPr>
        <w:t xml:space="preserve">in the course of export activities, </w:t>
      </w:r>
      <w:r w:rsidRPr="002C5A05">
        <w:rPr>
          <w:rFonts w:ascii="Times New Roman" w:hAnsi="Times New Roman" w:cs="Times New Roman"/>
          <w:sz w:val="24"/>
        </w:rPr>
        <w:t xml:space="preserve">or for administering or enforcing the Act, the Animals Order or the </w:t>
      </w:r>
      <w:r w:rsidRPr="002C5A05">
        <w:rPr>
          <w:rFonts w:ascii="Times New Roman" w:hAnsi="Times New Roman" w:cs="Times New Roman"/>
          <w:i/>
          <w:sz w:val="24"/>
        </w:rPr>
        <w:t>Export Control (Prescribed Goods – General) Order 20</w:t>
      </w:r>
      <w:r>
        <w:rPr>
          <w:rFonts w:ascii="Times New Roman" w:hAnsi="Times New Roman" w:cs="Times New Roman"/>
          <w:i/>
          <w:sz w:val="24"/>
        </w:rPr>
        <w:t>05.</w:t>
      </w:r>
    </w:p>
    <w:p w14:paraId="6E78905D" w14:textId="77777777" w:rsidR="004525BA" w:rsidRDefault="004525BA" w:rsidP="00271509">
      <w:pPr>
        <w:tabs>
          <w:tab w:val="left" w:pos="1701"/>
          <w:tab w:val="right" w:pos="9072"/>
        </w:tabs>
        <w:rPr>
          <w:rFonts w:ascii="Times New Roman" w:hAnsi="Times New Roman" w:cs="Times New Roman"/>
          <w:sz w:val="24"/>
        </w:rPr>
      </w:pPr>
    </w:p>
    <w:p w14:paraId="7EEDF985" w14:textId="26586B07" w:rsidR="00271509" w:rsidRDefault="00271509" w:rsidP="00271509">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Amendment Order also removes transitional provisions in Part 3 of the Animals Order which were inserted in the </w:t>
      </w:r>
      <w:r w:rsidRPr="00DB739A">
        <w:rPr>
          <w:rFonts w:ascii="Times New Roman" w:hAnsi="Times New Roman" w:cs="Times New Roman"/>
          <w:i/>
          <w:sz w:val="24"/>
        </w:rPr>
        <w:t>Export Control (Animals) Amendment (Approved Arrangements) Order 2015</w:t>
      </w:r>
      <w:r>
        <w:rPr>
          <w:rFonts w:ascii="Times New Roman" w:hAnsi="Times New Roman" w:cs="Times New Roman"/>
          <w:sz w:val="24"/>
        </w:rPr>
        <w:t xml:space="preserve">, and which are now redundant.  </w:t>
      </w:r>
    </w:p>
    <w:p w14:paraId="794A1EB9" w14:textId="77777777" w:rsidR="004525BA" w:rsidRDefault="004525BA" w:rsidP="00271509">
      <w:pPr>
        <w:tabs>
          <w:tab w:val="left" w:pos="1701"/>
          <w:tab w:val="right" w:pos="9072"/>
        </w:tabs>
        <w:rPr>
          <w:rFonts w:ascii="Times New Roman" w:hAnsi="Times New Roman" w:cs="Times New Roman"/>
          <w:sz w:val="24"/>
        </w:rPr>
      </w:pPr>
    </w:p>
    <w:p w14:paraId="630D739B" w14:textId="5508F68B" w:rsidR="00167C7F" w:rsidRPr="004525BA" w:rsidRDefault="00167C7F" w:rsidP="00271509">
      <w:pPr>
        <w:tabs>
          <w:tab w:val="left" w:pos="1701"/>
          <w:tab w:val="right" w:pos="9072"/>
        </w:tabs>
        <w:rPr>
          <w:rFonts w:ascii="Times New Roman" w:hAnsi="Times New Roman" w:cs="Times New Roman"/>
          <w:b/>
          <w:sz w:val="24"/>
        </w:rPr>
      </w:pPr>
      <w:r w:rsidRPr="004525BA">
        <w:rPr>
          <w:rFonts w:ascii="Times New Roman" w:hAnsi="Times New Roman" w:cs="Times New Roman"/>
          <w:b/>
          <w:sz w:val="24"/>
        </w:rPr>
        <w:t>Human rights implications</w:t>
      </w:r>
    </w:p>
    <w:p w14:paraId="19738ACF" w14:textId="77777777" w:rsidR="00167C7F" w:rsidRDefault="00167C7F" w:rsidP="00271509">
      <w:pPr>
        <w:tabs>
          <w:tab w:val="left" w:pos="1701"/>
          <w:tab w:val="right" w:pos="9072"/>
        </w:tabs>
        <w:rPr>
          <w:rFonts w:ascii="Times New Roman" w:hAnsi="Times New Roman" w:cs="Times New Roman"/>
          <w:sz w:val="24"/>
        </w:rPr>
      </w:pPr>
    </w:p>
    <w:p w14:paraId="4D20CE1A" w14:textId="129C7F50" w:rsidR="002B1DB3" w:rsidRPr="00A6063A" w:rsidRDefault="00167C7F" w:rsidP="00A6063A">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w:t>
      </w:r>
      <w:r w:rsidR="00705B3B">
        <w:rPr>
          <w:rFonts w:ascii="Times New Roman" w:hAnsi="Times New Roman" w:cs="Times New Roman"/>
          <w:sz w:val="24"/>
        </w:rPr>
        <w:t>l</w:t>
      </w:r>
      <w:r>
        <w:rPr>
          <w:rFonts w:ascii="Times New Roman" w:hAnsi="Times New Roman" w:cs="Times New Roman"/>
          <w:sz w:val="24"/>
        </w:rPr>
        <w:t xml:space="preserve">egislative </w:t>
      </w:r>
      <w:r w:rsidR="00705B3B">
        <w:rPr>
          <w:rFonts w:ascii="Times New Roman" w:hAnsi="Times New Roman" w:cs="Times New Roman"/>
          <w:sz w:val="24"/>
        </w:rPr>
        <w:t>i</w:t>
      </w:r>
      <w:r>
        <w:rPr>
          <w:rFonts w:ascii="Times New Roman" w:hAnsi="Times New Roman" w:cs="Times New Roman"/>
          <w:sz w:val="24"/>
        </w:rPr>
        <w:t xml:space="preserve">nstrument does engage an applicable right, the </w:t>
      </w:r>
      <w:r w:rsidR="004525BA">
        <w:rPr>
          <w:rFonts w:ascii="Times New Roman" w:hAnsi="Times New Roman" w:cs="Times New Roman"/>
          <w:sz w:val="24"/>
        </w:rPr>
        <w:t>right to privacy</w:t>
      </w:r>
      <w:r>
        <w:rPr>
          <w:rFonts w:ascii="Times New Roman" w:hAnsi="Times New Roman" w:cs="Times New Roman"/>
          <w:sz w:val="24"/>
        </w:rPr>
        <w:t xml:space="preserve">, because it involves the collection and disclosure of personal information. </w:t>
      </w:r>
      <w:r w:rsidR="004525BA">
        <w:rPr>
          <w:rFonts w:ascii="Times New Roman" w:hAnsi="Times New Roman" w:cs="Times New Roman"/>
          <w:sz w:val="24"/>
        </w:rPr>
        <w:t>However</w:t>
      </w:r>
      <w:r w:rsidR="00705B3B">
        <w:rPr>
          <w:rFonts w:ascii="Times New Roman" w:hAnsi="Times New Roman" w:cs="Times New Roman"/>
          <w:sz w:val="24"/>
        </w:rPr>
        <w:t>,</w:t>
      </w:r>
      <w:r w:rsidR="004525BA">
        <w:rPr>
          <w:rFonts w:ascii="Times New Roman" w:hAnsi="Times New Roman" w:cs="Times New Roman"/>
          <w:sz w:val="24"/>
        </w:rPr>
        <w:t xml:space="preserve"> the disclosure and collection of information is limited to agriculture regulators and it is reasonable and proportionate to the aim of ensuring the health and welfare of live animals in the course of export activities. </w:t>
      </w:r>
    </w:p>
    <w:p w14:paraId="4B8FB12C" w14:textId="77777777" w:rsidR="007D2D08" w:rsidRDefault="007D2D08" w:rsidP="00A05665">
      <w:pPr>
        <w:spacing w:after="120"/>
        <w:jc w:val="both"/>
        <w:rPr>
          <w:rFonts w:ascii="Times New Roman" w:hAnsi="Times New Roman"/>
          <w:b/>
          <w:sz w:val="24"/>
        </w:rPr>
      </w:pPr>
    </w:p>
    <w:p w14:paraId="18CCCB00" w14:textId="77777777" w:rsidR="00A6063A" w:rsidRDefault="00A6063A" w:rsidP="00A05665">
      <w:pPr>
        <w:spacing w:after="120"/>
        <w:jc w:val="both"/>
        <w:rPr>
          <w:rFonts w:ascii="Times New Roman" w:hAnsi="Times New Roman"/>
          <w:b/>
          <w:sz w:val="24"/>
        </w:rPr>
      </w:pPr>
    </w:p>
    <w:p w14:paraId="0394758D" w14:textId="77777777" w:rsidR="00A6063A" w:rsidRDefault="00A6063A" w:rsidP="00A05665">
      <w:pPr>
        <w:spacing w:after="120"/>
        <w:jc w:val="both"/>
        <w:rPr>
          <w:rFonts w:ascii="Times New Roman" w:hAnsi="Times New Roman"/>
          <w:b/>
          <w:sz w:val="24"/>
        </w:rPr>
      </w:pPr>
    </w:p>
    <w:p w14:paraId="716E5EB0" w14:textId="77777777" w:rsidR="00A6063A" w:rsidRDefault="00A6063A" w:rsidP="00A05665">
      <w:pPr>
        <w:spacing w:after="120"/>
        <w:jc w:val="both"/>
        <w:rPr>
          <w:rFonts w:ascii="Times New Roman" w:hAnsi="Times New Roman"/>
          <w:b/>
          <w:sz w:val="24"/>
        </w:rPr>
      </w:pPr>
    </w:p>
    <w:p w14:paraId="729BF55C" w14:textId="77777777" w:rsidR="002B1DB3" w:rsidRPr="00E4135E" w:rsidRDefault="002B1DB3" w:rsidP="00A05665">
      <w:pPr>
        <w:spacing w:after="120"/>
        <w:jc w:val="both"/>
        <w:rPr>
          <w:rFonts w:ascii="Times New Roman" w:hAnsi="Times New Roman"/>
          <w:b/>
          <w:sz w:val="24"/>
        </w:rPr>
      </w:pPr>
      <w:r w:rsidRPr="00E4135E">
        <w:rPr>
          <w:rFonts w:ascii="Times New Roman" w:hAnsi="Times New Roman"/>
          <w:b/>
          <w:sz w:val="24"/>
        </w:rPr>
        <w:lastRenderedPageBreak/>
        <w:t>Conclusion</w:t>
      </w:r>
    </w:p>
    <w:p w14:paraId="6420C3E1" w14:textId="6A04773C" w:rsidR="002B1DB3" w:rsidRPr="00E4135E" w:rsidRDefault="002B1DB3" w:rsidP="00A05665">
      <w:pPr>
        <w:rPr>
          <w:rFonts w:ascii="Times New Roman" w:hAnsi="Times New Roman"/>
          <w:sz w:val="24"/>
        </w:rPr>
      </w:pPr>
      <w:r w:rsidRPr="00E4135E">
        <w:rPr>
          <w:rFonts w:ascii="Times New Roman" w:hAnsi="Times New Roman"/>
          <w:sz w:val="24"/>
        </w:rPr>
        <w:t xml:space="preserve">This </w:t>
      </w:r>
      <w:r w:rsidR="00705B3B">
        <w:rPr>
          <w:rFonts w:ascii="Times New Roman" w:hAnsi="Times New Roman"/>
          <w:sz w:val="24"/>
        </w:rPr>
        <w:t>legislative i</w:t>
      </w:r>
      <w:r w:rsidRPr="00E4135E">
        <w:rPr>
          <w:rFonts w:ascii="Times New Roman" w:hAnsi="Times New Roman"/>
          <w:sz w:val="24"/>
        </w:rPr>
        <w:t xml:space="preserve">nstrument is </w:t>
      </w:r>
      <w:r w:rsidR="00705B3B">
        <w:rPr>
          <w:rFonts w:ascii="Times New Roman" w:hAnsi="Times New Roman"/>
          <w:sz w:val="24"/>
        </w:rPr>
        <w:t>compatible with human rights.</w:t>
      </w:r>
    </w:p>
    <w:p w14:paraId="58077983" w14:textId="77777777" w:rsidR="002B1DB3" w:rsidRDefault="002B1DB3" w:rsidP="00A05665">
      <w:pPr>
        <w:rPr>
          <w:rFonts w:ascii="Times New Roman" w:hAnsi="Times New Roman"/>
          <w:sz w:val="24"/>
        </w:rPr>
      </w:pPr>
    </w:p>
    <w:p w14:paraId="31CD6A36" w14:textId="15DDF78C" w:rsidR="002B1DB3" w:rsidRPr="00E4135E" w:rsidRDefault="002B1DB3" w:rsidP="00A05665">
      <w:pPr>
        <w:rPr>
          <w:rFonts w:ascii="Times New Roman" w:hAnsi="Times New Roman"/>
          <w:sz w:val="24"/>
        </w:rPr>
      </w:pPr>
    </w:p>
    <w:p w14:paraId="10BEB1F0" w14:textId="77777777" w:rsidR="00426490" w:rsidRDefault="00426490" w:rsidP="00426490">
      <w:pPr>
        <w:rPr>
          <w:rFonts w:ascii="Times New Roman" w:hAnsi="Times New Roman"/>
          <w:b/>
          <w:bCs/>
          <w:sz w:val="24"/>
        </w:rPr>
      </w:pPr>
    </w:p>
    <w:p w14:paraId="1731291B" w14:textId="3442FDB8" w:rsidR="00541637" w:rsidRPr="005D1ABF" w:rsidRDefault="00541637" w:rsidP="00541637">
      <w:pPr>
        <w:jc w:val="center"/>
        <w:rPr>
          <w:rFonts w:ascii="Times New Roman" w:hAnsi="Times New Roman" w:cs="Times New Roman"/>
          <w:b/>
          <w:bCs/>
          <w:sz w:val="24"/>
        </w:rPr>
      </w:pPr>
      <w:r w:rsidRPr="005D1ABF">
        <w:rPr>
          <w:rFonts w:ascii="Times New Roman" w:hAnsi="Times New Roman" w:cs="Times New Roman"/>
          <w:b/>
          <w:bCs/>
          <w:sz w:val="24"/>
        </w:rPr>
        <w:t xml:space="preserve">The Hon. </w:t>
      </w:r>
      <w:r w:rsidR="00D84085">
        <w:rPr>
          <w:rFonts w:ascii="Times New Roman" w:hAnsi="Times New Roman" w:cs="Times New Roman"/>
          <w:b/>
          <w:bCs/>
          <w:sz w:val="24"/>
        </w:rPr>
        <w:t>David Littleproud</w:t>
      </w:r>
      <w:r w:rsidRPr="005D1ABF">
        <w:rPr>
          <w:rFonts w:ascii="Times New Roman" w:hAnsi="Times New Roman" w:cs="Times New Roman"/>
          <w:b/>
          <w:bCs/>
          <w:sz w:val="24"/>
        </w:rPr>
        <w:t xml:space="preserve"> MP</w:t>
      </w:r>
    </w:p>
    <w:p w14:paraId="4F07BC7D" w14:textId="59743C7A" w:rsidR="00607BA3" w:rsidRPr="009971F9" w:rsidRDefault="00541637" w:rsidP="009971F9">
      <w:pPr>
        <w:jc w:val="center"/>
        <w:rPr>
          <w:rFonts w:ascii="Times New Roman" w:hAnsi="Times New Roman" w:cs="Times New Roman"/>
          <w:b/>
          <w:bCs/>
          <w:sz w:val="24"/>
        </w:rPr>
      </w:pPr>
      <w:r w:rsidRPr="005D1ABF">
        <w:rPr>
          <w:rFonts w:ascii="Times New Roman" w:hAnsi="Times New Roman" w:cs="Times New Roman"/>
          <w:b/>
          <w:bCs/>
          <w:sz w:val="24"/>
        </w:rPr>
        <w:t>Minister for Agriculture and Water Resources</w:t>
      </w:r>
    </w:p>
    <w:sectPr w:rsidR="00607BA3" w:rsidRPr="009971F9" w:rsidSect="00896EBE">
      <w:footerReference w:type="default" r:id="rId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55471" w14:textId="77777777" w:rsidR="00D30C89" w:rsidRDefault="00D30C89" w:rsidP="00151C54">
      <w:r>
        <w:separator/>
      </w:r>
    </w:p>
  </w:endnote>
  <w:endnote w:type="continuationSeparator" w:id="0">
    <w:p w14:paraId="43263C4F" w14:textId="77777777" w:rsidR="00D30C89" w:rsidRDefault="00D30C89"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00188DB1" w14:textId="77777777" w:rsidR="00D30C89" w:rsidRPr="00896EBE" w:rsidRDefault="00D30C89">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8A12E7">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38D9" w14:textId="77777777" w:rsidR="00D30C89" w:rsidRDefault="00D30C89" w:rsidP="00151C54">
      <w:r>
        <w:separator/>
      </w:r>
    </w:p>
  </w:footnote>
  <w:footnote w:type="continuationSeparator" w:id="0">
    <w:p w14:paraId="259F1CCF" w14:textId="77777777" w:rsidR="00D30C89" w:rsidRDefault="00D30C89"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226A50E"/>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2022517"/>
    <w:multiLevelType w:val="hybridMultilevel"/>
    <w:tmpl w:val="17EE43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014C7A"/>
    <w:multiLevelType w:val="hybridMultilevel"/>
    <w:tmpl w:val="48A08B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D8B"/>
    <w:multiLevelType w:val="hybridMultilevel"/>
    <w:tmpl w:val="9B6AB7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E2B53"/>
    <w:multiLevelType w:val="hybridMultilevel"/>
    <w:tmpl w:val="CF0C8FAA"/>
    <w:lvl w:ilvl="0" w:tplc="1D5CA86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9900C2"/>
    <w:multiLevelType w:val="hybridMultilevel"/>
    <w:tmpl w:val="F4ECB6CC"/>
    <w:lvl w:ilvl="0" w:tplc="0C090019">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8B556B"/>
    <w:multiLevelType w:val="hybridMultilevel"/>
    <w:tmpl w:val="3EC0DD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F54BFB"/>
    <w:multiLevelType w:val="hybridMultilevel"/>
    <w:tmpl w:val="41CA7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C40FF6"/>
    <w:multiLevelType w:val="hybridMultilevel"/>
    <w:tmpl w:val="FB3EFB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ED0B0D"/>
    <w:multiLevelType w:val="hybridMultilevel"/>
    <w:tmpl w:val="479220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CD5450A"/>
    <w:multiLevelType w:val="hybridMultilevel"/>
    <w:tmpl w:val="41E20E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5D2C2A"/>
    <w:multiLevelType w:val="hybridMultilevel"/>
    <w:tmpl w:val="80FCD4A0"/>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D81DB0"/>
    <w:multiLevelType w:val="hybridMultilevel"/>
    <w:tmpl w:val="A474A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650689"/>
    <w:multiLevelType w:val="hybridMultilevel"/>
    <w:tmpl w:val="DA6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E66AA8"/>
    <w:multiLevelType w:val="hybridMultilevel"/>
    <w:tmpl w:val="E6DE5D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37ABB"/>
    <w:multiLevelType w:val="hybridMultilevel"/>
    <w:tmpl w:val="6F881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511854"/>
    <w:multiLevelType w:val="hybridMultilevel"/>
    <w:tmpl w:val="1766FE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6E2E09"/>
    <w:multiLevelType w:val="hybridMultilevel"/>
    <w:tmpl w:val="7158B8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8727FF"/>
    <w:multiLevelType w:val="hybridMultilevel"/>
    <w:tmpl w:val="49804B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E8273D"/>
    <w:multiLevelType w:val="hybridMultilevel"/>
    <w:tmpl w:val="236E9C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4A5A84"/>
    <w:multiLevelType w:val="hybridMultilevel"/>
    <w:tmpl w:val="E0F82A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906063"/>
    <w:multiLevelType w:val="hybridMultilevel"/>
    <w:tmpl w:val="BF42C3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2B00DC"/>
    <w:multiLevelType w:val="hybridMultilevel"/>
    <w:tmpl w:val="82EAB2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24" w15:restartNumberingAfterBreak="0">
    <w:nsid w:val="386E1D13"/>
    <w:multiLevelType w:val="hybridMultilevel"/>
    <w:tmpl w:val="41E20E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6" w15:restartNumberingAfterBreak="0">
    <w:nsid w:val="49447380"/>
    <w:multiLevelType w:val="hybridMultilevel"/>
    <w:tmpl w:val="68FE5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260350"/>
    <w:multiLevelType w:val="hybridMultilevel"/>
    <w:tmpl w:val="8E2219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5005F6"/>
    <w:multiLevelType w:val="hybridMultilevel"/>
    <w:tmpl w:val="F44EF6C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8D476C"/>
    <w:multiLevelType w:val="hybridMultilevel"/>
    <w:tmpl w:val="2F8677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456429"/>
    <w:multiLevelType w:val="multilevel"/>
    <w:tmpl w:val="C3AE6874"/>
    <w:lvl w:ilvl="0">
      <w:start w:val="1"/>
      <w:numFmt w:val="decimal"/>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1" w15:restartNumberingAfterBreak="0">
    <w:nsid w:val="68A5625B"/>
    <w:multiLevelType w:val="hybridMultilevel"/>
    <w:tmpl w:val="275C75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E65EE9"/>
    <w:multiLevelType w:val="hybridMultilevel"/>
    <w:tmpl w:val="96862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0C71DC"/>
    <w:multiLevelType w:val="hybridMultilevel"/>
    <w:tmpl w:val="9B6AB7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604802"/>
    <w:multiLevelType w:val="hybridMultilevel"/>
    <w:tmpl w:val="66A66E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F113B3"/>
    <w:multiLevelType w:val="hybridMultilevel"/>
    <w:tmpl w:val="E0F82A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23"/>
  </w:num>
  <w:num w:numId="2">
    <w:abstractNumId w:val="36"/>
  </w:num>
  <w:num w:numId="3">
    <w:abstractNumId w:val="25"/>
  </w:num>
  <w:num w:numId="4">
    <w:abstractNumId w:val="0"/>
  </w:num>
  <w:num w:numId="5">
    <w:abstractNumId w:val="26"/>
  </w:num>
  <w:num w:numId="6">
    <w:abstractNumId w:val="14"/>
  </w:num>
  <w:num w:numId="7">
    <w:abstractNumId w:val="8"/>
  </w:num>
  <w:num w:numId="8">
    <w:abstractNumId w:val="31"/>
  </w:num>
  <w:num w:numId="9">
    <w:abstractNumId w:val="11"/>
  </w:num>
  <w:num w:numId="10">
    <w:abstractNumId w:val="19"/>
  </w:num>
  <w:num w:numId="11">
    <w:abstractNumId w:val="5"/>
  </w:num>
  <w:num w:numId="12">
    <w:abstractNumId w:val="15"/>
  </w:num>
  <w:num w:numId="13">
    <w:abstractNumId w:val="22"/>
  </w:num>
  <w:num w:numId="14">
    <w:abstractNumId w:val="16"/>
  </w:num>
  <w:num w:numId="15">
    <w:abstractNumId w:val="28"/>
  </w:num>
  <w:num w:numId="16">
    <w:abstractNumId w:val="12"/>
  </w:num>
  <w:num w:numId="17">
    <w:abstractNumId w:val="2"/>
  </w:num>
  <w:num w:numId="18">
    <w:abstractNumId w:val="29"/>
  </w:num>
  <w:num w:numId="19">
    <w:abstractNumId w:val="6"/>
  </w:num>
  <w:num w:numId="20">
    <w:abstractNumId w:val="1"/>
  </w:num>
  <w:num w:numId="21">
    <w:abstractNumId w:val="27"/>
  </w:num>
  <w:num w:numId="22">
    <w:abstractNumId w:val="17"/>
  </w:num>
  <w:num w:numId="23">
    <w:abstractNumId w:val="20"/>
  </w:num>
  <w:num w:numId="24">
    <w:abstractNumId w:val="35"/>
  </w:num>
  <w:num w:numId="25">
    <w:abstractNumId w:val="34"/>
  </w:num>
  <w:num w:numId="26">
    <w:abstractNumId w:val="3"/>
  </w:num>
  <w:num w:numId="27">
    <w:abstractNumId w:val="18"/>
  </w:num>
  <w:num w:numId="28">
    <w:abstractNumId w:val="21"/>
  </w:num>
  <w:num w:numId="29">
    <w:abstractNumId w:val="33"/>
  </w:num>
  <w:num w:numId="30">
    <w:abstractNumId w:val="10"/>
  </w:num>
  <w:num w:numId="31">
    <w:abstractNumId w:val="32"/>
  </w:num>
  <w:num w:numId="32">
    <w:abstractNumId w:val="24"/>
  </w:num>
  <w:num w:numId="33">
    <w:abstractNumId w:val="4"/>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9"/>
  </w:num>
  <w:num w:numId="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1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303D"/>
    <w:rsid w:val="000032E1"/>
    <w:rsid w:val="00003456"/>
    <w:rsid w:val="00003952"/>
    <w:rsid w:val="00004A3F"/>
    <w:rsid w:val="00007210"/>
    <w:rsid w:val="00007C39"/>
    <w:rsid w:val="00015181"/>
    <w:rsid w:val="00016E9E"/>
    <w:rsid w:val="00020FBD"/>
    <w:rsid w:val="0002189D"/>
    <w:rsid w:val="00023116"/>
    <w:rsid w:val="00033617"/>
    <w:rsid w:val="000401C9"/>
    <w:rsid w:val="00041884"/>
    <w:rsid w:val="00043B7F"/>
    <w:rsid w:val="0004491B"/>
    <w:rsid w:val="0004505C"/>
    <w:rsid w:val="00045BBE"/>
    <w:rsid w:val="00046027"/>
    <w:rsid w:val="00046C09"/>
    <w:rsid w:val="00047D4C"/>
    <w:rsid w:val="00047DD2"/>
    <w:rsid w:val="000500EB"/>
    <w:rsid w:val="000503F4"/>
    <w:rsid w:val="000546F1"/>
    <w:rsid w:val="0005594D"/>
    <w:rsid w:val="00061FE5"/>
    <w:rsid w:val="000629B8"/>
    <w:rsid w:val="00065473"/>
    <w:rsid w:val="00074892"/>
    <w:rsid w:val="00075ED9"/>
    <w:rsid w:val="0007685B"/>
    <w:rsid w:val="00077324"/>
    <w:rsid w:val="000816DB"/>
    <w:rsid w:val="000915AB"/>
    <w:rsid w:val="0009262B"/>
    <w:rsid w:val="00092F2C"/>
    <w:rsid w:val="00094044"/>
    <w:rsid w:val="000962BA"/>
    <w:rsid w:val="00097234"/>
    <w:rsid w:val="000976DB"/>
    <w:rsid w:val="00097F25"/>
    <w:rsid w:val="000A1D49"/>
    <w:rsid w:val="000A4167"/>
    <w:rsid w:val="000A455C"/>
    <w:rsid w:val="000A4ABE"/>
    <w:rsid w:val="000A52A2"/>
    <w:rsid w:val="000A5C68"/>
    <w:rsid w:val="000A65F6"/>
    <w:rsid w:val="000A66B7"/>
    <w:rsid w:val="000A6839"/>
    <w:rsid w:val="000B0691"/>
    <w:rsid w:val="000B129E"/>
    <w:rsid w:val="000B273C"/>
    <w:rsid w:val="000B49A5"/>
    <w:rsid w:val="000B517F"/>
    <w:rsid w:val="000C1D1B"/>
    <w:rsid w:val="000C3693"/>
    <w:rsid w:val="000C43FE"/>
    <w:rsid w:val="000C562B"/>
    <w:rsid w:val="000C5886"/>
    <w:rsid w:val="000D07B5"/>
    <w:rsid w:val="000D0B56"/>
    <w:rsid w:val="000D3165"/>
    <w:rsid w:val="000D78D6"/>
    <w:rsid w:val="000E12A2"/>
    <w:rsid w:val="000E2114"/>
    <w:rsid w:val="000E3326"/>
    <w:rsid w:val="000E6367"/>
    <w:rsid w:val="000F070C"/>
    <w:rsid w:val="000F08F2"/>
    <w:rsid w:val="000F0DC8"/>
    <w:rsid w:val="000F4160"/>
    <w:rsid w:val="000F4542"/>
    <w:rsid w:val="000F55C1"/>
    <w:rsid w:val="00102163"/>
    <w:rsid w:val="00102BC3"/>
    <w:rsid w:val="00103EAE"/>
    <w:rsid w:val="00105501"/>
    <w:rsid w:val="001125D9"/>
    <w:rsid w:val="00113F7A"/>
    <w:rsid w:val="00114DB8"/>
    <w:rsid w:val="00114E1A"/>
    <w:rsid w:val="0011602E"/>
    <w:rsid w:val="001201D8"/>
    <w:rsid w:val="0012062A"/>
    <w:rsid w:val="001263A0"/>
    <w:rsid w:val="00127498"/>
    <w:rsid w:val="0012775E"/>
    <w:rsid w:val="00135959"/>
    <w:rsid w:val="001372D1"/>
    <w:rsid w:val="00145C37"/>
    <w:rsid w:val="00151C54"/>
    <w:rsid w:val="00153032"/>
    <w:rsid w:val="0015493F"/>
    <w:rsid w:val="00155096"/>
    <w:rsid w:val="0016064D"/>
    <w:rsid w:val="00164A77"/>
    <w:rsid w:val="00165E44"/>
    <w:rsid w:val="001665E0"/>
    <w:rsid w:val="001669D6"/>
    <w:rsid w:val="00167C7F"/>
    <w:rsid w:val="001735C0"/>
    <w:rsid w:val="001746B7"/>
    <w:rsid w:val="00175BD8"/>
    <w:rsid w:val="001762B3"/>
    <w:rsid w:val="00180190"/>
    <w:rsid w:val="00180DEF"/>
    <w:rsid w:val="00180FE3"/>
    <w:rsid w:val="001810ED"/>
    <w:rsid w:val="00181928"/>
    <w:rsid w:val="0018228A"/>
    <w:rsid w:val="00185DC8"/>
    <w:rsid w:val="00187BA0"/>
    <w:rsid w:val="001933F9"/>
    <w:rsid w:val="00196805"/>
    <w:rsid w:val="001A5CE3"/>
    <w:rsid w:val="001B6C61"/>
    <w:rsid w:val="001B7A0F"/>
    <w:rsid w:val="001C3B2D"/>
    <w:rsid w:val="001C4AFA"/>
    <w:rsid w:val="001D006D"/>
    <w:rsid w:val="001D277B"/>
    <w:rsid w:val="001D691A"/>
    <w:rsid w:val="001E0C6D"/>
    <w:rsid w:val="001E1A14"/>
    <w:rsid w:val="001E2088"/>
    <w:rsid w:val="001E3D0D"/>
    <w:rsid w:val="001E4E9D"/>
    <w:rsid w:val="001E6727"/>
    <w:rsid w:val="001E7521"/>
    <w:rsid w:val="001F15C6"/>
    <w:rsid w:val="001F214E"/>
    <w:rsid w:val="001F3BB4"/>
    <w:rsid w:val="001F47AF"/>
    <w:rsid w:val="001F577E"/>
    <w:rsid w:val="001F5A48"/>
    <w:rsid w:val="001F5BAF"/>
    <w:rsid w:val="001F6872"/>
    <w:rsid w:val="001F78FD"/>
    <w:rsid w:val="001F7F47"/>
    <w:rsid w:val="002016CF"/>
    <w:rsid w:val="00202492"/>
    <w:rsid w:val="00203AAB"/>
    <w:rsid w:val="002055DE"/>
    <w:rsid w:val="00207E96"/>
    <w:rsid w:val="00213CD6"/>
    <w:rsid w:val="002166FB"/>
    <w:rsid w:val="0022057D"/>
    <w:rsid w:val="002213F6"/>
    <w:rsid w:val="00222951"/>
    <w:rsid w:val="00224D28"/>
    <w:rsid w:val="00225933"/>
    <w:rsid w:val="00232A74"/>
    <w:rsid w:val="00233AC2"/>
    <w:rsid w:val="00235640"/>
    <w:rsid w:val="00236323"/>
    <w:rsid w:val="002377CB"/>
    <w:rsid w:val="00243EC4"/>
    <w:rsid w:val="00245F19"/>
    <w:rsid w:val="002478D4"/>
    <w:rsid w:val="002503FD"/>
    <w:rsid w:val="00254009"/>
    <w:rsid w:val="00256BC5"/>
    <w:rsid w:val="0026080B"/>
    <w:rsid w:val="002617EA"/>
    <w:rsid w:val="00263D16"/>
    <w:rsid w:val="0026580D"/>
    <w:rsid w:val="0026645B"/>
    <w:rsid w:val="00271509"/>
    <w:rsid w:val="002737B5"/>
    <w:rsid w:val="00275790"/>
    <w:rsid w:val="00275E97"/>
    <w:rsid w:val="00283D06"/>
    <w:rsid w:val="0029727D"/>
    <w:rsid w:val="00297811"/>
    <w:rsid w:val="002A1D01"/>
    <w:rsid w:val="002A4735"/>
    <w:rsid w:val="002A4CC1"/>
    <w:rsid w:val="002A77CE"/>
    <w:rsid w:val="002B0AAC"/>
    <w:rsid w:val="002B1DB3"/>
    <w:rsid w:val="002B2609"/>
    <w:rsid w:val="002B2AEA"/>
    <w:rsid w:val="002B2B54"/>
    <w:rsid w:val="002B3020"/>
    <w:rsid w:val="002C1C65"/>
    <w:rsid w:val="002C2680"/>
    <w:rsid w:val="002D03F0"/>
    <w:rsid w:val="002D1BC0"/>
    <w:rsid w:val="002D2972"/>
    <w:rsid w:val="002D3CE5"/>
    <w:rsid w:val="002D41BA"/>
    <w:rsid w:val="002D5A53"/>
    <w:rsid w:val="002D5FDA"/>
    <w:rsid w:val="002E09A8"/>
    <w:rsid w:val="002E12A2"/>
    <w:rsid w:val="002E1A2B"/>
    <w:rsid w:val="002E505B"/>
    <w:rsid w:val="002E68C2"/>
    <w:rsid w:val="002F2F4C"/>
    <w:rsid w:val="002F3DB0"/>
    <w:rsid w:val="002F6299"/>
    <w:rsid w:val="003015AF"/>
    <w:rsid w:val="0030537E"/>
    <w:rsid w:val="003064B1"/>
    <w:rsid w:val="003101A1"/>
    <w:rsid w:val="003112D0"/>
    <w:rsid w:val="00314E0C"/>
    <w:rsid w:val="003228F6"/>
    <w:rsid w:val="00331958"/>
    <w:rsid w:val="00334408"/>
    <w:rsid w:val="0033452C"/>
    <w:rsid w:val="00342AC2"/>
    <w:rsid w:val="00342B31"/>
    <w:rsid w:val="00351083"/>
    <w:rsid w:val="00355A0F"/>
    <w:rsid w:val="00360886"/>
    <w:rsid w:val="00363F56"/>
    <w:rsid w:val="00365946"/>
    <w:rsid w:val="003679EE"/>
    <w:rsid w:val="00370751"/>
    <w:rsid w:val="003710C0"/>
    <w:rsid w:val="003756C0"/>
    <w:rsid w:val="0038279F"/>
    <w:rsid w:val="003868F5"/>
    <w:rsid w:val="003869BF"/>
    <w:rsid w:val="00387BDB"/>
    <w:rsid w:val="003972A6"/>
    <w:rsid w:val="003A237D"/>
    <w:rsid w:val="003A2479"/>
    <w:rsid w:val="003A391F"/>
    <w:rsid w:val="003A50BA"/>
    <w:rsid w:val="003A6794"/>
    <w:rsid w:val="003B3737"/>
    <w:rsid w:val="003B46FF"/>
    <w:rsid w:val="003C1B11"/>
    <w:rsid w:val="003C1D59"/>
    <w:rsid w:val="003C35BE"/>
    <w:rsid w:val="003C4BED"/>
    <w:rsid w:val="003C7426"/>
    <w:rsid w:val="003D6D6F"/>
    <w:rsid w:val="003D730C"/>
    <w:rsid w:val="003E0906"/>
    <w:rsid w:val="003E5CA0"/>
    <w:rsid w:val="003E5CDF"/>
    <w:rsid w:val="003E6847"/>
    <w:rsid w:val="003F2CD4"/>
    <w:rsid w:val="003F66E9"/>
    <w:rsid w:val="003F763F"/>
    <w:rsid w:val="00402F72"/>
    <w:rsid w:val="0040779F"/>
    <w:rsid w:val="00411437"/>
    <w:rsid w:val="00411DEE"/>
    <w:rsid w:val="0041330C"/>
    <w:rsid w:val="00413BB1"/>
    <w:rsid w:val="0041522F"/>
    <w:rsid w:val="00415728"/>
    <w:rsid w:val="00417598"/>
    <w:rsid w:val="00417CC2"/>
    <w:rsid w:val="004215E3"/>
    <w:rsid w:val="00421D68"/>
    <w:rsid w:val="004223EC"/>
    <w:rsid w:val="004232F5"/>
    <w:rsid w:val="00426490"/>
    <w:rsid w:val="00431AC3"/>
    <w:rsid w:val="004326B0"/>
    <w:rsid w:val="004356EC"/>
    <w:rsid w:val="00436B50"/>
    <w:rsid w:val="0044132E"/>
    <w:rsid w:val="00442785"/>
    <w:rsid w:val="00443A01"/>
    <w:rsid w:val="004457E4"/>
    <w:rsid w:val="004475BB"/>
    <w:rsid w:val="00447A0B"/>
    <w:rsid w:val="00451E4C"/>
    <w:rsid w:val="004525BA"/>
    <w:rsid w:val="004565E0"/>
    <w:rsid w:val="00456BF2"/>
    <w:rsid w:val="00456D72"/>
    <w:rsid w:val="004607C8"/>
    <w:rsid w:val="004613ED"/>
    <w:rsid w:val="00461420"/>
    <w:rsid w:val="00462CB7"/>
    <w:rsid w:val="00470CA8"/>
    <w:rsid w:val="0048026A"/>
    <w:rsid w:val="00480D3F"/>
    <w:rsid w:val="004832F7"/>
    <w:rsid w:val="00483CF0"/>
    <w:rsid w:val="00485C1E"/>
    <w:rsid w:val="00486BDB"/>
    <w:rsid w:val="00486CBF"/>
    <w:rsid w:val="00490DB9"/>
    <w:rsid w:val="00492166"/>
    <w:rsid w:val="004A137F"/>
    <w:rsid w:val="004A245E"/>
    <w:rsid w:val="004A3A20"/>
    <w:rsid w:val="004A3E01"/>
    <w:rsid w:val="004A4D37"/>
    <w:rsid w:val="004A4FDC"/>
    <w:rsid w:val="004A6B08"/>
    <w:rsid w:val="004B0DD7"/>
    <w:rsid w:val="004B18E6"/>
    <w:rsid w:val="004B2621"/>
    <w:rsid w:val="004B4E7A"/>
    <w:rsid w:val="004B5107"/>
    <w:rsid w:val="004B5814"/>
    <w:rsid w:val="004C276E"/>
    <w:rsid w:val="004C4459"/>
    <w:rsid w:val="004C5892"/>
    <w:rsid w:val="004C77F2"/>
    <w:rsid w:val="004D257B"/>
    <w:rsid w:val="004E222C"/>
    <w:rsid w:val="004E3C4E"/>
    <w:rsid w:val="004E48CC"/>
    <w:rsid w:val="004E748F"/>
    <w:rsid w:val="004F27A4"/>
    <w:rsid w:val="004F2870"/>
    <w:rsid w:val="004F6518"/>
    <w:rsid w:val="0050112E"/>
    <w:rsid w:val="005018C0"/>
    <w:rsid w:val="00502484"/>
    <w:rsid w:val="0050279C"/>
    <w:rsid w:val="0050313F"/>
    <w:rsid w:val="005038CA"/>
    <w:rsid w:val="0050430F"/>
    <w:rsid w:val="005043B2"/>
    <w:rsid w:val="00514512"/>
    <w:rsid w:val="005145AF"/>
    <w:rsid w:val="00516A82"/>
    <w:rsid w:val="00520147"/>
    <w:rsid w:val="00524522"/>
    <w:rsid w:val="00525115"/>
    <w:rsid w:val="005258A0"/>
    <w:rsid w:val="00525D29"/>
    <w:rsid w:val="005268CC"/>
    <w:rsid w:val="0053425B"/>
    <w:rsid w:val="00534546"/>
    <w:rsid w:val="00541637"/>
    <w:rsid w:val="00543544"/>
    <w:rsid w:val="00543E7D"/>
    <w:rsid w:val="00547846"/>
    <w:rsid w:val="005505AB"/>
    <w:rsid w:val="00550D06"/>
    <w:rsid w:val="00554B31"/>
    <w:rsid w:val="00555010"/>
    <w:rsid w:val="005608B2"/>
    <w:rsid w:val="00563B74"/>
    <w:rsid w:val="005664BC"/>
    <w:rsid w:val="005723A2"/>
    <w:rsid w:val="00572CDA"/>
    <w:rsid w:val="00574198"/>
    <w:rsid w:val="00581A87"/>
    <w:rsid w:val="00583830"/>
    <w:rsid w:val="00587BA4"/>
    <w:rsid w:val="005903E5"/>
    <w:rsid w:val="0059090C"/>
    <w:rsid w:val="005930D2"/>
    <w:rsid w:val="00597006"/>
    <w:rsid w:val="005A29E4"/>
    <w:rsid w:val="005B2EA7"/>
    <w:rsid w:val="005B430C"/>
    <w:rsid w:val="005B5D84"/>
    <w:rsid w:val="005B6B55"/>
    <w:rsid w:val="005B759C"/>
    <w:rsid w:val="005C1AC3"/>
    <w:rsid w:val="005C203A"/>
    <w:rsid w:val="005C31B8"/>
    <w:rsid w:val="005C5635"/>
    <w:rsid w:val="005C563E"/>
    <w:rsid w:val="005C6792"/>
    <w:rsid w:val="005C7337"/>
    <w:rsid w:val="005D14C6"/>
    <w:rsid w:val="005D53EF"/>
    <w:rsid w:val="005D688C"/>
    <w:rsid w:val="005D797C"/>
    <w:rsid w:val="005E0922"/>
    <w:rsid w:val="005E1DB6"/>
    <w:rsid w:val="005E3D4B"/>
    <w:rsid w:val="005E43A2"/>
    <w:rsid w:val="005E6319"/>
    <w:rsid w:val="005E7CE6"/>
    <w:rsid w:val="005F162E"/>
    <w:rsid w:val="005F66F2"/>
    <w:rsid w:val="0060103A"/>
    <w:rsid w:val="006017C6"/>
    <w:rsid w:val="006022C4"/>
    <w:rsid w:val="00602A46"/>
    <w:rsid w:val="00604D02"/>
    <w:rsid w:val="00607BA3"/>
    <w:rsid w:val="00620F2D"/>
    <w:rsid w:val="00621180"/>
    <w:rsid w:val="00622982"/>
    <w:rsid w:val="006263D0"/>
    <w:rsid w:val="00626799"/>
    <w:rsid w:val="00627352"/>
    <w:rsid w:val="00630ED4"/>
    <w:rsid w:val="00631D3D"/>
    <w:rsid w:val="006327D8"/>
    <w:rsid w:val="0063457A"/>
    <w:rsid w:val="006400BC"/>
    <w:rsid w:val="00647142"/>
    <w:rsid w:val="0064772B"/>
    <w:rsid w:val="00647C0C"/>
    <w:rsid w:val="00647E26"/>
    <w:rsid w:val="00647E6B"/>
    <w:rsid w:val="00650566"/>
    <w:rsid w:val="00652426"/>
    <w:rsid w:val="00652F25"/>
    <w:rsid w:val="00653BA8"/>
    <w:rsid w:val="006551DC"/>
    <w:rsid w:val="006553D3"/>
    <w:rsid w:val="00655DFB"/>
    <w:rsid w:val="006625DC"/>
    <w:rsid w:val="00665752"/>
    <w:rsid w:val="00666888"/>
    <w:rsid w:val="0066743D"/>
    <w:rsid w:val="006677A5"/>
    <w:rsid w:val="00670189"/>
    <w:rsid w:val="00672E8B"/>
    <w:rsid w:val="00674AC8"/>
    <w:rsid w:val="00674C82"/>
    <w:rsid w:val="00676CED"/>
    <w:rsid w:val="00682CA8"/>
    <w:rsid w:val="00690055"/>
    <w:rsid w:val="00691F8C"/>
    <w:rsid w:val="00692F91"/>
    <w:rsid w:val="00694CFB"/>
    <w:rsid w:val="0069670B"/>
    <w:rsid w:val="006A320D"/>
    <w:rsid w:val="006A33D7"/>
    <w:rsid w:val="006A3A57"/>
    <w:rsid w:val="006A3CDA"/>
    <w:rsid w:val="006B54E6"/>
    <w:rsid w:val="006C07B1"/>
    <w:rsid w:val="006C199A"/>
    <w:rsid w:val="006D455C"/>
    <w:rsid w:val="006D7DAC"/>
    <w:rsid w:val="006E0C54"/>
    <w:rsid w:val="006E4B70"/>
    <w:rsid w:val="006E6178"/>
    <w:rsid w:val="006E6DF1"/>
    <w:rsid w:val="006F193B"/>
    <w:rsid w:val="006F19F5"/>
    <w:rsid w:val="00700F91"/>
    <w:rsid w:val="00703700"/>
    <w:rsid w:val="0070378C"/>
    <w:rsid w:val="00704BF6"/>
    <w:rsid w:val="00705B3B"/>
    <w:rsid w:val="00716BC2"/>
    <w:rsid w:val="00720AEC"/>
    <w:rsid w:val="00720C9D"/>
    <w:rsid w:val="00725DC1"/>
    <w:rsid w:val="00727E68"/>
    <w:rsid w:val="00731460"/>
    <w:rsid w:val="00734BCB"/>
    <w:rsid w:val="00735196"/>
    <w:rsid w:val="00741E75"/>
    <w:rsid w:val="00742977"/>
    <w:rsid w:val="00743B5B"/>
    <w:rsid w:val="00743BA5"/>
    <w:rsid w:val="00744A53"/>
    <w:rsid w:val="00744C06"/>
    <w:rsid w:val="00745BFD"/>
    <w:rsid w:val="007518A3"/>
    <w:rsid w:val="0075270E"/>
    <w:rsid w:val="007534F1"/>
    <w:rsid w:val="00754FE7"/>
    <w:rsid w:val="00757FE1"/>
    <w:rsid w:val="00762603"/>
    <w:rsid w:val="00767639"/>
    <w:rsid w:val="007704E4"/>
    <w:rsid w:val="00774584"/>
    <w:rsid w:val="00777A9A"/>
    <w:rsid w:val="0078108A"/>
    <w:rsid w:val="00784976"/>
    <w:rsid w:val="00784D75"/>
    <w:rsid w:val="007852C0"/>
    <w:rsid w:val="0078770D"/>
    <w:rsid w:val="00791CA4"/>
    <w:rsid w:val="0079250B"/>
    <w:rsid w:val="00794F9C"/>
    <w:rsid w:val="007970C1"/>
    <w:rsid w:val="007971F4"/>
    <w:rsid w:val="007A070B"/>
    <w:rsid w:val="007A4705"/>
    <w:rsid w:val="007A675E"/>
    <w:rsid w:val="007A6D47"/>
    <w:rsid w:val="007B05E3"/>
    <w:rsid w:val="007B0E51"/>
    <w:rsid w:val="007B3C0B"/>
    <w:rsid w:val="007B3C56"/>
    <w:rsid w:val="007B592B"/>
    <w:rsid w:val="007C2BD4"/>
    <w:rsid w:val="007C45D8"/>
    <w:rsid w:val="007C4F1B"/>
    <w:rsid w:val="007D2D08"/>
    <w:rsid w:val="007D3103"/>
    <w:rsid w:val="007D3375"/>
    <w:rsid w:val="007D3653"/>
    <w:rsid w:val="007D377E"/>
    <w:rsid w:val="007E2956"/>
    <w:rsid w:val="007E5576"/>
    <w:rsid w:val="007E6608"/>
    <w:rsid w:val="007E7B1E"/>
    <w:rsid w:val="007F21BF"/>
    <w:rsid w:val="007F33CC"/>
    <w:rsid w:val="008005BE"/>
    <w:rsid w:val="00802FBA"/>
    <w:rsid w:val="00804B48"/>
    <w:rsid w:val="00813B12"/>
    <w:rsid w:val="00815CEA"/>
    <w:rsid w:val="00821EE8"/>
    <w:rsid w:val="008224BE"/>
    <w:rsid w:val="008258E4"/>
    <w:rsid w:val="00827D72"/>
    <w:rsid w:val="008300B9"/>
    <w:rsid w:val="0083031E"/>
    <w:rsid w:val="00831B7F"/>
    <w:rsid w:val="00833668"/>
    <w:rsid w:val="00833C5F"/>
    <w:rsid w:val="00840DC7"/>
    <w:rsid w:val="00841053"/>
    <w:rsid w:val="0084261C"/>
    <w:rsid w:val="008442C0"/>
    <w:rsid w:val="00844BC6"/>
    <w:rsid w:val="008460FA"/>
    <w:rsid w:val="0085100D"/>
    <w:rsid w:val="0085267B"/>
    <w:rsid w:val="00855BF0"/>
    <w:rsid w:val="00855E69"/>
    <w:rsid w:val="008614EC"/>
    <w:rsid w:val="00867FE3"/>
    <w:rsid w:val="008708BD"/>
    <w:rsid w:val="00874149"/>
    <w:rsid w:val="0087579E"/>
    <w:rsid w:val="0087692E"/>
    <w:rsid w:val="00877C5B"/>
    <w:rsid w:val="00881DD1"/>
    <w:rsid w:val="008876E3"/>
    <w:rsid w:val="0089517A"/>
    <w:rsid w:val="00896CA8"/>
    <w:rsid w:val="00896EBE"/>
    <w:rsid w:val="0089780D"/>
    <w:rsid w:val="008A12E7"/>
    <w:rsid w:val="008A7C84"/>
    <w:rsid w:val="008B1F85"/>
    <w:rsid w:val="008B370D"/>
    <w:rsid w:val="008B5F2E"/>
    <w:rsid w:val="008B73F3"/>
    <w:rsid w:val="008C1C7B"/>
    <w:rsid w:val="008C3F1D"/>
    <w:rsid w:val="008C5545"/>
    <w:rsid w:val="008C6424"/>
    <w:rsid w:val="008D29F0"/>
    <w:rsid w:val="008D3B9C"/>
    <w:rsid w:val="008D4378"/>
    <w:rsid w:val="008D73EB"/>
    <w:rsid w:val="008E4F87"/>
    <w:rsid w:val="008E51AC"/>
    <w:rsid w:val="008E5C1E"/>
    <w:rsid w:val="008E770F"/>
    <w:rsid w:val="008F00DB"/>
    <w:rsid w:val="008F4A02"/>
    <w:rsid w:val="00910036"/>
    <w:rsid w:val="009104C7"/>
    <w:rsid w:val="00910F79"/>
    <w:rsid w:val="00911873"/>
    <w:rsid w:val="009145FA"/>
    <w:rsid w:val="009152CA"/>
    <w:rsid w:val="009152CE"/>
    <w:rsid w:val="00915B05"/>
    <w:rsid w:val="00917050"/>
    <w:rsid w:val="00922C40"/>
    <w:rsid w:val="0092464D"/>
    <w:rsid w:val="00924B83"/>
    <w:rsid w:val="00934571"/>
    <w:rsid w:val="009346FD"/>
    <w:rsid w:val="00936575"/>
    <w:rsid w:val="009442D3"/>
    <w:rsid w:val="00945E52"/>
    <w:rsid w:val="00956375"/>
    <w:rsid w:val="00956581"/>
    <w:rsid w:val="00956D30"/>
    <w:rsid w:val="00957C23"/>
    <w:rsid w:val="00957EC9"/>
    <w:rsid w:val="00961FB9"/>
    <w:rsid w:val="00964755"/>
    <w:rsid w:val="009647C5"/>
    <w:rsid w:val="00973468"/>
    <w:rsid w:val="00973A82"/>
    <w:rsid w:val="009777DE"/>
    <w:rsid w:val="009809A9"/>
    <w:rsid w:val="00982BB6"/>
    <w:rsid w:val="0098357C"/>
    <w:rsid w:val="0098581C"/>
    <w:rsid w:val="00985DF9"/>
    <w:rsid w:val="00987A4E"/>
    <w:rsid w:val="009908D6"/>
    <w:rsid w:val="00990B65"/>
    <w:rsid w:val="00992814"/>
    <w:rsid w:val="00993386"/>
    <w:rsid w:val="00994099"/>
    <w:rsid w:val="00995A18"/>
    <w:rsid w:val="00995D93"/>
    <w:rsid w:val="009971F9"/>
    <w:rsid w:val="00997829"/>
    <w:rsid w:val="009A11A2"/>
    <w:rsid w:val="009A2284"/>
    <w:rsid w:val="009A38F6"/>
    <w:rsid w:val="009A5590"/>
    <w:rsid w:val="009A5BD1"/>
    <w:rsid w:val="009A65D7"/>
    <w:rsid w:val="009B07BD"/>
    <w:rsid w:val="009B2CFE"/>
    <w:rsid w:val="009B3BDE"/>
    <w:rsid w:val="009B3E35"/>
    <w:rsid w:val="009C3640"/>
    <w:rsid w:val="009C6E7E"/>
    <w:rsid w:val="009D071A"/>
    <w:rsid w:val="009D3358"/>
    <w:rsid w:val="009D44BB"/>
    <w:rsid w:val="009D72DB"/>
    <w:rsid w:val="009D747A"/>
    <w:rsid w:val="009E056C"/>
    <w:rsid w:val="009E61C5"/>
    <w:rsid w:val="009E70BD"/>
    <w:rsid w:val="009F05BB"/>
    <w:rsid w:val="009F3B95"/>
    <w:rsid w:val="009F7059"/>
    <w:rsid w:val="00A017A7"/>
    <w:rsid w:val="00A02256"/>
    <w:rsid w:val="00A048AE"/>
    <w:rsid w:val="00A05665"/>
    <w:rsid w:val="00A0669C"/>
    <w:rsid w:val="00A1315C"/>
    <w:rsid w:val="00A1381A"/>
    <w:rsid w:val="00A17482"/>
    <w:rsid w:val="00A176A3"/>
    <w:rsid w:val="00A2668F"/>
    <w:rsid w:val="00A27A58"/>
    <w:rsid w:val="00A325D6"/>
    <w:rsid w:val="00A329A8"/>
    <w:rsid w:val="00A351C1"/>
    <w:rsid w:val="00A35523"/>
    <w:rsid w:val="00A373BD"/>
    <w:rsid w:val="00A37FDF"/>
    <w:rsid w:val="00A4005F"/>
    <w:rsid w:val="00A408A7"/>
    <w:rsid w:val="00A424FF"/>
    <w:rsid w:val="00A42B18"/>
    <w:rsid w:val="00A44CDB"/>
    <w:rsid w:val="00A5005F"/>
    <w:rsid w:val="00A53588"/>
    <w:rsid w:val="00A55023"/>
    <w:rsid w:val="00A5522B"/>
    <w:rsid w:val="00A55D57"/>
    <w:rsid w:val="00A6063A"/>
    <w:rsid w:val="00A607E0"/>
    <w:rsid w:val="00A62723"/>
    <w:rsid w:val="00A62A7F"/>
    <w:rsid w:val="00A71C7D"/>
    <w:rsid w:val="00A72446"/>
    <w:rsid w:val="00A73BB0"/>
    <w:rsid w:val="00A74099"/>
    <w:rsid w:val="00A74A25"/>
    <w:rsid w:val="00A77C73"/>
    <w:rsid w:val="00A806A9"/>
    <w:rsid w:val="00A818AD"/>
    <w:rsid w:val="00A84CE4"/>
    <w:rsid w:val="00A853A5"/>
    <w:rsid w:val="00A9033F"/>
    <w:rsid w:val="00A90487"/>
    <w:rsid w:val="00A90A17"/>
    <w:rsid w:val="00A90ABC"/>
    <w:rsid w:val="00A928F9"/>
    <w:rsid w:val="00A92EDB"/>
    <w:rsid w:val="00A938FA"/>
    <w:rsid w:val="00A94E46"/>
    <w:rsid w:val="00A97E1D"/>
    <w:rsid w:val="00AA5DBC"/>
    <w:rsid w:val="00AB0156"/>
    <w:rsid w:val="00AB1B60"/>
    <w:rsid w:val="00AB26DF"/>
    <w:rsid w:val="00AB30F5"/>
    <w:rsid w:val="00AB620D"/>
    <w:rsid w:val="00AC13BB"/>
    <w:rsid w:val="00AC1E90"/>
    <w:rsid w:val="00AC2368"/>
    <w:rsid w:val="00AC4C2F"/>
    <w:rsid w:val="00AD4432"/>
    <w:rsid w:val="00AD6115"/>
    <w:rsid w:val="00AD64CD"/>
    <w:rsid w:val="00AE3550"/>
    <w:rsid w:val="00AE6E54"/>
    <w:rsid w:val="00AF09EB"/>
    <w:rsid w:val="00AF0B4A"/>
    <w:rsid w:val="00AF1D9F"/>
    <w:rsid w:val="00AF2241"/>
    <w:rsid w:val="00AF3091"/>
    <w:rsid w:val="00AF54A9"/>
    <w:rsid w:val="00B030B7"/>
    <w:rsid w:val="00B03C3F"/>
    <w:rsid w:val="00B14E7A"/>
    <w:rsid w:val="00B20EBE"/>
    <w:rsid w:val="00B2262D"/>
    <w:rsid w:val="00B26C7F"/>
    <w:rsid w:val="00B37AB7"/>
    <w:rsid w:val="00B452D1"/>
    <w:rsid w:val="00B54946"/>
    <w:rsid w:val="00B56245"/>
    <w:rsid w:val="00B57443"/>
    <w:rsid w:val="00B65C14"/>
    <w:rsid w:val="00B65CDC"/>
    <w:rsid w:val="00B66DFF"/>
    <w:rsid w:val="00B74B95"/>
    <w:rsid w:val="00B77216"/>
    <w:rsid w:val="00B80BC8"/>
    <w:rsid w:val="00B83101"/>
    <w:rsid w:val="00B83234"/>
    <w:rsid w:val="00B8416B"/>
    <w:rsid w:val="00B86853"/>
    <w:rsid w:val="00B90267"/>
    <w:rsid w:val="00B94167"/>
    <w:rsid w:val="00BA0B39"/>
    <w:rsid w:val="00BA25CF"/>
    <w:rsid w:val="00BA3955"/>
    <w:rsid w:val="00BA3FFA"/>
    <w:rsid w:val="00BA55D4"/>
    <w:rsid w:val="00BA5A11"/>
    <w:rsid w:val="00BB1023"/>
    <w:rsid w:val="00BB19E9"/>
    <w:rsid w:val="00BB4AD3"/>
    <w:rsid w:val="00BB4CD3"/>
    <w:rsid w:val="00BB7041"/>
    <w:rsid w:val="00BB73E8"/>
    <w:rsid w:val="00BB755D"/>
    <w:rsid w:val="00BC0663"/>
    <w:rsid w:val="00BC12A9"/>
    <w:rsid w:val="00BC4515"/>
    <w:rsid w:val="00BC6B2F"/>
    <w:rsid w:val="00BD2691"/>
    <w:rsid w:val="00BD34E3"/>
    <w:rsid w:val="00BD3594"/>
    <w:rsid w:val="00BD6B32"/>
    <w:rsid w:val="00BE2602"/>
    <w:rsid w:val="00BE2FB7"/>
    <w:rsid w:val="00BE6861"/>
    <w:rsid w:val="00BF101B"/>
    <w:rsid w:val="00BF1560"/>
    <w:rsid w:val="00BF59A5"/>
    <w:rsid w:val="00BF5BB5"/>
    <w:rsid w:val="00BF6B87"/>
    <w:rsid w:val="00BF6CDA"/>
    <w:rsid w:val="00C011A6"/>
    <w:rsid w:val="00C04618"/>
    <w:rsid w:val="00C06F49"/>
    <w:rsid w:val="00C11827"/>
    <w:rsid w:val="00C11AA3"/>
    <w:rsid w:val="00C142FA"/>
    <w:rsid w:val="00C14451"/>
    <w:rsid w:val="00C150CE"/>
    <w:rsid w:val="00C154F5"/>
    <w:rsid w:val="00C2201F"/>
    <w:rsid w:val="00C22D39"/>
    <w:rsid w:val="00C2474A"/>
    <w:rsid w:val="00C25AC5"/>
    <w:rsid w:val="00C2651B"/>
    <w:rsid w:val="00C26928"/>
    <w:rsid w:val="00C26DC9"/>
    <w:rsid w:val="00C32367"/>
    <w:rsid w:val="00C33FF0"/>
    <w:rsid w:val="00C359E0"/>
    <w:rsid w:val="00C3672C"/>
    <w:rsid w:val="00C36CC7"/>
    <w:rsid w:val="00C378E9"/>
    <w:rsid w:val="00C40B95"/>
    <w:rsid w:val="00C44765"/>
    <w:rsid w:val="00C463C2"/>
    <w:rsid w:val="00C46A50"/>
    <w:rsid w:val="00C47EED"/>
    <w:rsid w:val="00C52CC5"/>
    <w:rsid w:val="00C54096"/>
    <w:rsid w:val="00C5428D"/>
    <w:rsid w:val="00C55BA8"/>
    <w:rsid w:val="00C56BD9"/>
    <w:rsid w:val="00C57334"/>
    <w:rsid w:val="00C61FA4"/>
    <w:rsid w:val="00C631F0"/>
    <w:rsid w:val="00C64E5A"/>
    <w:rsid w:val="00C6742C"/>
    <w:rsid w:val="00C67A88"/>
    <w:rsid w:val="00C67C91"/>
    <w:rsid w:val="00C71006"/>
    <w:rsid w:val="00C743E2"/>
    <w:rsid w:val="00C772F7"/>
    <w:rsid w:val="00C81402"/>
    <w:rsid w:val="00C8385B"/>
    <w:rsid w:val="00C861A7"/>
    <w:rsid w:val="00C8755D"/>
    <w:rsid w:val="00C9474A"/>
    <w:rsid w:val="00C97CAF"/>
    <w:rsid w:val="00CA3DE6"/>
    <w:rsid w:val="00CA6E75"/>
    <w:rsid w:val="00CB0DE6"/>
    <w:rsid w:val="00CB26E2"/>
    <w:rsid w:val="00CB46F5"/>
    <w:rsid w:val="00CB68AF"/>
    <w:rsid w:val="00CC2406"/>
    <w:rsid w:val="00CC3773"/>
    <w:rsid w:val="00CD0626"/>
    <w:rsid w:val="00CD1592"/>
    <w:rsid w:val="00CD1B7B"/>
    <w:rsid w:val="00CD1ED3"/>
    <w:rsid w:val="00CD2320"/>
    <w:rsid w:val="00CD4677"/>
    <w:rsid w:val="00CD5D44"/>
    <w:rsid w:val="00CD7150"/>
    <w:rsid w:val="00CD7158"/>
    <w:rsid w:val="00CE07D6"/>
    <w:rsid w:val="00CE3683"/>
    <w:rsid w:val="00CE37ED"/>
    <w:rsid w:val="00CE4FA5"/>
    <w:rsid w:val="00CE72E2"/>
    <w:rsid w:val="00CE73AE"/>
    <w:rsid w:val="00CF11AA"/>
    <w:rsid w:val="00CF1E27"/>
    <w:rsid w:val="00CF2006"/>
    <w:rsid w:val="00CF70ED"/>
    <w:rsid w:val="00CF7161"/>
    <w:rsid w:val="00D007B6"/>
    <w:rsid w:val="00D05492"/>
    <w:rsid w:val="00D0550D"/>
    <w:rsid w:val="00D06DD7"/>
    <w:rsid w:val="00D07381"/>
    <w:rsid w:val="00D076DD"/>
    <w:rsid w:val="00D121A6"/>
    <w:rsid w:val="00D16DCE"/>
    <w:rsid w:val="00D2333C"/>
    <w:rsid w:val="00D23B4E"/>
    <w:rsid w:val="00D2473A"/>
    <w:rsid w:val="00D3051E"/>
    <w:rsid w:val="00D30C89"/>
    <w:rsid w:val="00D45E13"/>
    <w:rsid w:val="00D51873"/>
    <w:rsid w:val="00D54203"/>
    <w:rsid w:val="00D556A0"/>
    <w:rsid w:val="00D557BA"/>
    <w:rsid w:val="00D571E2"/>
    <w:rsid w:val="00D57C56"/>
    <w:rsid w:val="00D653F1"/>
    <w:rsid w:val="00D6704F"/>
    <w:rsid w:val="00D70F10"/>
    <w:rsid w:val="00D71ACC"/>
    <w:rsid w:val="00D806EE"/>
    <w:rsid w:val="00D818B6"/>
    <w:rsid w:val="00D82BDD"/>
    <w:rsid w:val="00D84085"/>
    <w:rsid w:val="00D91B26"/>
    <w:rsid w:val="00D9271D"/>
    <w:rsid w:val="00D94D0F"/>
    <w:rsid w:val="00DA0601"/>
    <w:rsid w:val="00DA06D9"/>
    <w:rsid w:val="00DA2671"/>
    <w:rsid w:val="00DA2797"/>
    <w:rsid w:val="00DA547D"/>
    <w:rsid w:val="00DA55A6"/>
    <w:rsid w:val="00DA7D31"/>
    <w:rsid w:val="00DA7D94"/>
    <w:rsid w:val="00DB13A0"/>
    <w:rsid w:val="00DB2B9C"/>
    <w:rsid w:val="00DB3F65"/>
    <w:rsid w:val="00DB5E7D"/>
    <w:rsid w:val="00DB739A"/>
    <w:rsid w:val="00DC28D6"/>
    <w:rsid w:val="00DD0DA1"/>
    <w:rsid w:val="00DD0FEE"/>
    <w:rsid w:val="00DD2C31"/>
    <w:rsid w:val="00DE0648"/>
    <w:rsid w:val="00DE1B14"/>
    <w:rsid w:val="00DE2764"/>
    <w:rsid w:val="00DE6B9D"/>
    <w:rsid w:val="00DF3A67"/>
    <w:rsid w:val="00DF3F6E"/>
    <w:rsid w:val="00DF4481"/>
    <w:rsid w:val="00DF6BDF"/>
    <w:rsid w:val="00E00AD7"/>
    <w:rsid w:val="00E02685"/>
    <w:rsid w:val="00E03090"/>
    <w:rsid w:val="00E136FE"/>
    <w:rsid w:val="00E17A7C"/>
    <w:rsid w:val="00E17E52"/>
    <w:rsid w:val="00E3055A"/>
    <w:rsid w:val="00E306B7"/>
    <w:rsid w:val="00E32AD0"/>
    <w:rsid w:val="00E34976"/>
    <w:rsid w:val="00E35305"/>
    <w:rsid w:val="00E41DF7"/>
    <w:rsid w:val="00E43F7D"/>
    <w:rsid w:val="00E45F1A"/>
    <w:rsid w:val="00E46092"/>
    <w:rsid w:val="00E50F21"/>
    <w:rsid w:val="00E54E16"/>
    <w:rsid w:val="00E555F7"/>
    <w:rsid w:val="00E55664"/>
    <w:rsid w:val="00E56C7C"/>
    <w:rsid w:val="00E5737F"/>
    <w:rsid w:val="00E57393"/>
    <w:rsid w:val="00E6058C"/>
    <w:rsid w:val="00E62740"/>
    <w:rsid w:val="00E64C5C"/>
    <w:rsid w:val="00E70274"/>
    <w:rsid w:val="00E703C4"/>
    <w:rsid w:val="00E72260"/>
    <w:rsid w:val="00E74A76"/>
    <w:rsid w:val="00E77AF1"/>
    <w:rsid w:val="00E84A57"/>
    <w:rsid w:val="00E922D3"/>
    <w:rsid w:val="00E95082"/>
    <w:rsid w:val="00E9571B"/>
    <w:rsid w:val="00E96EFD"/>
    <w:rsid w:val="00EA0EC6"/>
    <w:rsid w:val="00EA538E"/>
    <w:rsid w:val="00EA7474"/>
    <w:rsid w:val="00EC4AD6"/>
    <w:rsid w:val="00ED376B"/>
    <w:rsid w:val="00EE0A3F"/>
    <w:rsid w:val="00EE1F32"/>
    <w:rsid w:val="00EE2205"/>
    <w:rsid w:val="00EE5C12"/>
    <w:rsid w:val="00EE60D4"/>
    <w:rsid w:val="00EF0B28"/>
    <w:rsid w:val="00F0026B"/>
    <w:rsid w:val="00F00923"/>
    <w:rsid w:val="00F0115E"/>
    <w:rsid w:val="00F0190C"/>
    <w:rsid w:val="00F05A2E"/>
    <w:rsid w:val="00F10475"/>
    <w:rsid w:val="00F10B04"/>
    <w:rsid w:val="00F11BB3"/>
    <w:rsid w:val="00F11CCD"/>
    <w:rsid w:val="00F12365"/>
    <w:rsid w:val="00F1369B"/>
    <w:rsid w:val="00F141BB"/>
    <w:rsid w:val="00F14330"/>
    <w:rsid w:val="00F14FA0"/>
    <w:rsid w:val="00F24C62"/>
    <w:rsid w:val="00F26298"/>
    <w:rsid w:val="00F3062F"/>
    <w:rsid w:val="00F31C4F"/>
    <w:rsid w:val="00F34120"/>
    <w:rsid w:val="00F3657B"/>
    <w:rsid w:val="00F37A00"/>
    <w:rsid w:val="00F4165B"/>
    <w:rsid w:val="00F41D03"/>
    <w:rsid w:val="00F440EA"/>
    <w:rsid w:val="00F4517B"/>
    <w:rsid w:val="00F466CE"/>
    <w:rsid w:val="00F558B1"/>
    <w:rsid w:val="00F5706C"/>
    <w:rsid w:val="00F62469"/>
    <w:rsid w:val="00F6539D"/>
    <w:rsid w:val="00F73EB1"/>
    <w:rsid w:val="00F83990"/>
    <w:rsid w:val="00F85987"/>
    <w:rsid w:val="00F86C7A"/>
    <w:rsid w:val="00F8789A"/>
    <w:rsid w:val="00F901C5"/>
    <w:rsid w:val="00F90F04"/>
    <w:rsid w:val="00F92E7E"/>
    <w:rsid w:val="00F95723"/>
    <w:rsid w:val="00F9721B"/>
    <w:rsid w:val="00FA0C1A"/>
    <w:rsid w:val="00FA0DFC"/>
    <w:rsid w:val="00FA26FF"/>
    <w:rsid w:val="00FA2E35"/>
    <w:rsid w:val="00FA4B5F"/>
    <w:rsid w:val="00FA65D3"/>
    <w:rsid w:val="00FA7C84"/>
    <w:rsid w:val="00FA7DFD"/>
    <w:rsid w:val="00FB3CB5"/>
    <w:rsid w:val="00FB4B41"/>
    <w:rsid w:val="00FB5753"/>
    <w:rsid w:val="00FB6F49"/>
    <w:rsid w:val="00FC0465"/>
    <w:rsid w:val="00FC1869"/>
    <w:rsid w:val="00FC3421"/>
    <w:rsid w:val="00FC4665"/>
    <w:rsid w:val="00FC5045"/>
    <w:rsid w:val="00FC74E1"/>
    <w:rsid w:val="00FD0BE5"/>
    <w:rsid w:val="00FD2199"/>
    <w:rsid w:val="00FD28CE"/>
    <w:rsid w:val="00FD3F51"/>
    <w:rsid w:val="00FD6922"/>
    <w:rsid w:val="00FE1B80"/>
    <w:rsid w:val="00FE4293"/>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5"/>
    <o:shapelayout v:ext="edit">
      <o:idmap v:ext="edit" data="1"/>
    </o:shapelayout>
  </w:shapeDefaults>
  <w:decimalSymbol w:val="."/>
  <w:listSeparator w:val=","/>
  <w14:docId w14:val="6835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4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2F4C"/>
    <w:pPr>
      <w:tabs>
        <w:tab w:val="center" w:pos="4320"/>
        <w:tab w:val="right" w:pos="8640"/>
      </w:tabs>
    </w:pPr>
    <w:rPr>
      <w:sz w:val="19"/>
    </w:rPr>
  </w:style>
  <w:style w:type="character" w:customStyle="1" w:styleId="HeaderChar">
    <w:name w:val="Header Char"/>
    <w:basedOn w:val="DefaultParagraphFont"/>
    <w:link w:val="Header"/>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aliases w:val="Numbered paragraph"/>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subsection">
    <w:name w:val="subsection"/>
    <w:aliases w:val="ss"/>
    <w:basedOn w:val="Normal"/>
    <w:link w:val="subsectionChar"/>
    <w:rsid w:val="00113F7A"/>
    <w:pPr>
      <w:spacing w:before="100" w:beforeAutospacing="1" w:after="100" w:afterAutospacing="1"/>
    </w:pPr>
    <w:rPr>
      <w:rFonts w:ascii="Times New Roman" w:eastAsia="Times New Roman" w:hAnsi="Times New Roman" w:cs="Times New Roman"/>
      <w:sz w:val="24"/>
      <w:lang w:eastAsia="en-AU"/>
    </w:rPr>
  </w:style>
  <w:style w:type="paragraph" w:customStyle="1" w:styleId="paragraph">
    <w:name w:val="paragraph"/>
    <w:aliases w:val="a"/>
    <w:basedOn w:val="Normal"/>
    <w:link w:val="paragraphChar"/>
    <w:rsid w:val="00113F7A"/>
    <w:pPr>
      <w:spacing w:before="100" w:beforeAutospacing="1" w:after="100" w:afterAutospacing="1"/>
    </w:pPr>
    <w:rPr>
      <w:rFonts w:ascii="Times New Roman" w:eastAsia="Times New Roman" w:hAnsi="Times New Roman" w:cs="Times New Roman"/>
      <w:sz w:val="24"/>
      <w:lang w:eastAsia="en-AU"/>
    </w:rPr>
  </w:style>
  <w:style w:type="paragraph" w:styleId="ListBullet">
    <w:name w:val="List Bullet"/>
    <w:basedOn w:val="Normal"/>
    <w:uiPriority w:val="99"/>
    <w:semiHidden/>
    <w:unhideWhenUsed/>
    <w:rsid w:val="00C2651B"/>
    <w:pPr>
      <w:numPr>
        <w:numId w:val="4"/>
      </w:numPr>
      <w:spacing w:before="60" w:after="60"/>
      <w:ind w:left="0" w:firstLine="0"/>
    </w:pPr>
    <w:rPr>
      <w:rFonts w:ascii="Calibri" w:eastAsiaTheme="minorHAnsi" w:hAnsi="Calibri" w:cs="Times New Roman"/>
      <w:szCs w:val="22"/>
    </w:rPr>
  </w:style>
  <w:style w:type="character" w:customStyle="1" w:styleId="ListParagraphChar">
    <w:name w:val="List Paragraph Char"/>
    <w:aliases w:val="Numbered paragraph Char"/>
    <w:basedOn w:val="DefaultParagraphFont"/>
    <w:link w:val="ListParagraph"/>
    <w:uiPriority w:val="34"/>
    <w:rsid w:val="00E17E52"/>
    <w:rPr>
      <w:sz w:val="22"/>
    </w:rPr>
  </w:style>
  <w:style w:type="character" w:customStyle="1" w:styleId="subsectionChar">
    <w:name w:val="subsection Char"/>
    <w:aliases w:val="ss Char"/>
    <w:link w:val="subsection"/>
    <w:locked/>
    <w:rsid w:val="00135959"/>
    <w:rPr>
      <w:rFonts w:ascii="Times New Roman" w:eastAsia="Times New Roman" w:hAnsi="Times New Roman" w:cs="Times New Roman"/>
      <w:lang w:eastAsia="en-AU"/>
    </w:rPr>
  </w:style>
  <w:style w:type="paragraph" w:customStyle="1" w:styleId="notetext">
    <w:name w:val="note(text)"/>
    <w:aliases w:val="n"/>
    <w:basedOn w:val="Normal"/>
    <w:link w:val="notetextChar"/>
    <w:rsid w:val="00135959"/>
    <w:pPr>
      <w:spacing w:before="122"/>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135959"/>
    <w:rPr>
      <w:rFonts w:ascii="Times New Roman" w:eastAsia="Times New Roman" w:hAnsi="Times New Roman" w:cs="Times New Roman"/>
      <w:sz w:val="18"/>
      <w:szCs w:val="20"/>
      <w:lang w:eastAsia="en-AU"/>
    </w:rPr>
  </w:style>
  <w:style w:type="paragraph" w:customStyle="1" w:styleId="Definition">
    <w:name w:val="Definition"/>
    <w:aliases w:val="dd"/>
    <w:basedOn w:val="Normal"/>
    <w:rsid w:val="00744C06"/>
    <w:pPr>
      <w:spacing w:before="180"/>
      <w:ind w:left="113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EA538E"/>
    <w:pPr>
      <w:spacing w:before="40"/>
      <w:ind w:left="1134"/>
    </w:pPr>
    <w:rPr>
      <w:rFonts w:ascii="Times New Roman" w:eastAsia="Times New Roman" w:hAnsi="Times New Roman" w:cs="Times New Roman"/>
      <w:szCs w:val="20"/>
      <w:lang w:eastAsia="en-AU"/>
    </w:rPr>
  </w:style>
  <w:style w:type="paragraph" w:customStyle="1" w:styleId="notedraft">
    <w:name w:val="note(draft)"/>
    <w:aliases w:val="nd"/>
    <w:basedOn w:val="Normal"/>
    <w:rsid w:val="006A3A57"/>
    <w:pPr>
      <w:spacing w:before="240"/>
      <w:ind w:left="284" w:hanging="284"/>
    </w:pPr>
    <w:rPr>
      <w:rFonts w:ascii="Times New Roman" w:eastAsia="Times New Roman" w:hAnsi="Times New Roman" w:cs="Times New Roman"/>
      <w:i/>
      <w:sz w:val="24"/>
      <w:szCs w:val="20"/>
      <w:lang w:eastAsia="en-AU"/>
    </w:rPr>
  </w:style>
  <w:style w:type="paragraph" w:customStyle="1" w:styleId="paragraphsub">
    <w:name w:val="paragraph(sub)"/>
    <w:aliases w:val="aa"/>
    <w:basedOn w:val="Normal"/>
    <w:rsid w:val="006A3A57"/>
    <w:pPr>
      <w:tabs>
        <w:tab w:val="right" w:pos="1985"/>
      </w:tabs>
      <w:spacing w:before="40"/>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6A3A57"/>
    <w:rPr>
      <w:rFonts w:ascii="Times New Roman" w:eastAsia="Times New Roman" w:hAnsi="Times New Roman" w:cs="Times New Roman"/>
      <w:lang w:eastAsia="en-AU"/>
    </w:rPr>
  </w:style>
  <w:style w:type="paragraph" w:customStyle="1" w:styleId="paragraphsub0">
    <w:name w:val="paragraphsub"/>
    <w:basedOn w:val="Normal"/>
    <w:uiPriority w:val="99"/>
    <w:semiHidden/>
    <w:rsid w:val="00480D3F"/>
    <w:pPr>
      <w:spacing w:before="100" w:beforeAutospacing="1" w:after="100" w:afterAutospacing="1"/>
    </w:pPr>
    <w:rPr>
      <w:rFonts w:ascii="Times New Roman" w:eastAsia="Calibri" w:hAnsi="Times New Roman" w:cs="Times New Roman"/>
      <w:sz w:val="24"/>
      <w:lang w:eastAsia="en-AU"/>
    </w:rPr>
  </w:style>
  <w:style w:type="paragraph" w:styleId="ListNumber">
    <w:name w:val="List Number"/>
    <w:basedOn w:val="Normal"/>
    <w:autoRedefine/>
    <w:uiPriority w:val="99"/>
    <w:qFormat/>
    <w:rsid w:val="00F11CCD"/>
    <w:pPr>
      <w:spacing w:after="200"/>
    </w:pPr>
    <w:rPr>
      <w:rFonts w:ascii="Times New Roman" w:eastAsia="Calibri" w:hAnsi="Times New Roman" w:cs="Times New Roman"/>
      <w:color w:val="000000" w:themeColor="text1"/>
      <w:sz w:val="24"/>
    </w:rPr>
  </w:style>
  <w:style w:type="paragraph" w:styleId="ListNumber2">
    <w:name w:val="List Number 2"/>
    <w:basedOn w:val="Normal"/>
    <w:autoRedefine/>
    <w:uiPriority w:val="99"/>
    <w:rsid w:val="002055DE"/>
    <w:pPr>
      <w:numPr>
        <w:ilvl w:val="1"/>
        <w:numId w:val="34"/>
      </w:numPr>
      <w:spacing w:after="200"/>
    </w:pPr>
    <w:rPr>
      <w:rFonts w:ascii="Calibri" w:eastAsia="Calibri" w:hAnsi="Calibri" w:cs="Times New Roman"/>
      <w:sz w:val="24"/>
      <w:szCs w:val="22"/>
    </w:rPr>
  </w:style>
  <w:style w:type="paragraph" w:styleId="ListNumber3">
    <w:name w:val="List Number 3"/>
    <w:basedOn w:val="Normal"/>
    <w:uiPriority w:val="99"/>
    <w:rsid w:val="002055DE"/>
    <w:pPr>
      <w:numPr>
        <w:ilvl w:val="2"/>
        <w:numId w:val="34"/>
      </w:numPr>
      <w:spacing w:after="200"/>
    </w:pPr>
    <w:rPr>
      <w:rFonts w:ascii="Calibri" w:eastAsia="Calibri" w:hAnsi="Calibri" w:cs="Times New Roman"/>
      <w:sz w:val="24"/>
      <w:szCs w:val="22"/>
    </w:rPr>
  </w:style>
  <w:style w:type="paragraph" w:styleId="ListNumber4">
    <w:name w:val="List Number 4"/>
    <w:basedOn w:val="Normal"/>
    <w:uiPriority w:val="99"/>
    <w:rsid w:val="002055DE"/>
    <w:pPr>
      <w:numPr>
        <w:ilvl w:val="3"/>
        <w:numId w:val="34"/>
      </w:numPr>
      <w:spacing w:after="200"/>
    </w:pPr>
    <w:rPr>
      <w:rFonts w:ascii="Calibri" w:eastAsia="Calibri" w:hAnsi="Calibri" w:cs="Times New Roman"/>
      <w:sz w:val="24"/>
      <w:szCs w:val="22"/>
    </w:rPr>
  </w:style>
  <w:style w:type="paragraph" w:styleId="ListNumber5">
    <w:name w:val="List Number 5"/>
    <w:basedOn w:val="Normal"/>
    <w:uiPriority w:val="99"/>
    <w:rsid w:val="002055DE"/>
    <w:pPr>
      <w:numPr>
        <w:ilvl w:val="4"/>
        <w:numId w:val="34"/>
      </w:numPr>
      <w:spacing w:after="200"/>
    </w:pPr>
    <w:rPr>
      <w:rFonts w:ascii="Calibri" w:eastAsia="Calibri" w:hAnsi="Calibri" w:cs="Times New Roman"/>
      <w:sz w:val="24"/>
      <w:szCs w:val="22"/>
    </w:rPr>
  </w:style>
  <w:style w:type="paragraph" w:customStyle="1" w:styleId="ActHead2">
    <w:name w:val="ActHead 2"/>
    <w:aliases w:val="p"/>
    <w:basedOn w:val="Normal"/>
    <w:next w:val="Normal"/>
    <w:qFormat/>
    <w:rsid w:val="002B2AEA"/>
    <w:pPr>
      <w:keepNext/>
      <w:keepLines/>
      <w:spacing w:before="280"/>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subsection"/>
    <w:qFormat/>
    <w:rsid w:val="002B2AEA"/>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paragraph" w:customStyle="1" w:styleId="ActHead6">
    <w:name w:val="ActHead 6"/>
    <w:aliases w:val="as"/>
    <w:basedOn w:val="Normal"/>
    <w:next w:val="Normal"/>
    <w:qFormat/>
    <w:rsid w:val="002B2AEA"/>
    <w:pPr>
      <w:keepNext/>
      <w:keepLines/>
      <w:ind w:left="1134" w:hanging="1134"/>
      <w:outlineLvl w:val="5"/>
    </w:pPr>
    <w:rPr>
      <w:rFonts w:ascii="Arial" w:eastAsia="Times New Roman" w:hAnsi="Arial" w:cs="Times New Roman"/>
      <w:b/>
      <w:kern w:val="28"/>
      <w:sz w:val="32"/>
      <w:szCs w:val="20"/>
      <w:lang w:eastAsia="en-AU"/>
    </w:rPr>
  </w:style>
  <w:style w:type="paragraph" w:customStyle="1" w:styleId="ActHead9">
    <w:name w:val="ActHead 9"/>
    <w:aliases w:val="aat"/>
    <w:basedOn w:val="Normal"/>
    <w:next w:val="ItemHead"/>
    <w:qFormat/>
    <w:rsid w:val="002B2AEA"/>
    <w:pPr>
      <w:keepNext/>
      <w:keepLines/>
      <w:spacing w:before="280"/>
      <w:ind w:left="1134" w:hanging="1134"/>
      <w:outlineLvl w:val="8"/>
    </w:pPr>
    <w:rPr>
      <w:rFonts w:ascii="Times New Roman" w:eastAsia="Times New Roman" w:hAnsi="Times New Roman" w:cs="Times New Roman"/>
      <w:b/>
      <w:i/>
      <w:kern w:val="28"/>
      <w:sz w:val="28"/>
      <w:szCs w:val="20"/>
      <w:lang w:eastAsia="en-AU"/>
    </w:rPr>
  </w:style>
  <w:style w:type="character" w:customStyle="1" w:styleId="CharAmPartNo">
    <w:name w:val="CharAmPartNo"/>
    <w:basedOn w:val="DefaultParagraphFont"/>
    <w:qFormat/>
    <w:rsid w:val="002B2AEA"/>
  </w:style>
  <w:style w:type="character" w:customStyle="1" w:styleId="CharAmPartText">
    <w:name w:val="CharAmPartText"/>
    <w:basedOn w:val="DefaultParagraphFont"/>
    <w:qFormat/>
    <w:rsid w:val="002B2AEA"/>
  </w:style>
  <w:style w:type="character" w:customStyle="1" w:styleId="CharAmSchNo">
    <w:name w:val="CharAmSchNo"/>
    <w:basedOn w:val="DefaultParagraphFont"/>
    <w:qFormat/>
    <w:rsid w:val="002B2AEA"/>
  </w:style>
  <w:style w:type="character" w:customStyle="1" w:styleId="CharAmSchText">
    <w:name w:val="CharAmSchText"/>
    <w:basedOn w:val="DefaultParagraphFont"/>
    <w:qFormat/>
    <w:rsid w:val="002B2AEA"/>
  </w:style>
  <w:style w:type="character" w:customStyle="1" w:styleId="CharPartNo">
    <w:name w:val="CharPartNo"/>
    <w:basedOn w:val="DefaultParagraphFont"/>
    <w:uiPriority w:val="1"/>
    <w:qFormat/>
    <w:rsid w:val="002B2AEA"/>
  </w:style>
  <w:style w:type="character" w:customStyle="1" w:styleId="CharPartText">
    <w:name w:val="CharPartText"/>
    <w:basedOn w:val="DefaultParagraphFont"/>
    <w:uiPriority w:val="1"/>
    <w:qFormat/>
    <w:rsid w:val="002B2AEA"/>
  </w:style>
  <w:style w:type="paragraph" w:customStyle="1" w:styleId="Item">
    <w:name w:val="Item"/>
    <w:aliases w:val="i"/>
    <w:basedOn w:val="Normal"/>
    <w:next w:val="ItemHead"/>
    <w:rsid w:val="002B2AEA"/>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B2AEA"/>
    <w:pPr>
      <w:keepNext/>
      <w:keepLines/>
      <w:spacing w:before="220"/>
      <w:ind w:left="709" w:hanging="709"/>
    </w:pPr>
    <w:rPr>
      <w:rFonts w:ascii="Arial" w:eastAsia="Times New Roman" w:hAnsi="Arial"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06583">
      <w:bodyDiv w:val="1"/>
      <w:marLeft w:val="0"/>
      <w:marRight w:val="0"/>
      <w:marTop w:val="0"/>
      <w:marBottom w:val="0"/>
      <w:divBdr>
        <w:top w:val="none" w:sz="0" w:space="0" w:color="auto"/>
        <w:left w:val="none" w:sz="0" w:space="0" w:color="auto"/>
        <w:bottom w:val="none" w:sz="0" w:space="0" w:color="auto"/>
        <w:right w:val="none" w:sz="0" w:space="0" w:color="auto"/>
      </w:divBdr>
      <w:divsChild>
        <w:div w:id="2124182030">
          <w:marLeft w:val="0"/>
          <w:marRight w:val="0"/>
          <w:marTop w:val="0"/>
          <w:marBottom w:val="0"/>
          <w:divBdr>
            <w:top w:val="none" w:sz="0" w:space="0" w:color="auto"/>
            <w:left w:val="none" w:sz="0" w:space="0" w:color="auto"/>
            <w:bottom w:val="none" w:sz="0" w:space="0" w:color="auto"/>
            <w:right w:val="none" w:sz="0" w:space="0" w:color="auto"/>
          </w:divBdr>
          <w:divsChild>
            <w:div w:id="583683294">
              <w:marLeft w:val="0"/>
              <w:marRight w:val="0"/>
              <w:marTop w:val="0"/>
              <w:marBottom w:val="0"/>
              <w:divBdr>
                <w:top w:val="none" w:sz="0" w:space="0" w:color="auto"/>
                <w:left w:val="none" w:sz="0" w:space="0" w:color="auto"/>
                <w:bottom w:val="none" w:sz="0" w:space="0" w:color="auto"/>
                <w:right w:val="none" w:sz="0" w:space="0" w:color="auto"/>
              </w:divBdr>
              <w:divsChild>
                <w:div w:id="307396461">
                  <w:marLeft w:val="0"/>
                  <w:marRight w:val="0"/>
                  <w:marTop w:val="0"/>
                  <w:marBottom w:val="0"/>
                  <w:divBdr>
                    <w:top w:val="none" w:sz="0" w:space="0" w:color="auto"/>
                    <w:left w:val="none" w:sz="0" w:space="0" w:color="auto"/>
                    <w:bottom w:val="none" w:sz="0" w:space="0" w:color="auto"/>
                    <w:right w:val="none" w:sz="0" w:space="0" w:color="auto"/>
                  </w:divBdr>
                  <w:divsChild>
                    <w:div w:id="2101020456">
                      <w:marLeft w:val="0"/>
                      <w:marRight w:val="0"/>
                      <w:marTop w:val="0"/>
                      <w:marBottom w:val="0"/>
                      <w:divBdr>
                        <w:top w:val="none" w:sz="0" w:space="0" w:color="auto"/>
                        <w:left w:val="none" w:sz="0" w:space="0" w:color="auto"/>
                        <w:bottom w:val="none" w:sz="0" w:space="0" w:color="auto"/>
                        <w:right w:val="none" w:sz="0" w:space="0" w:color="auto"/>
                      </w:divBdr>
                      <w:divsChild>
                        <w:div w:id="1554124788">
                          <w:marLeft w:val="0"/>
                          <w:marRight w:val="0"/>
                          <w:marTop w:val="0"/>
                          <w:marBottom w:val="0"/>
                          <w:divBdr>
                            <w:top w:val="none" w:sz="0" w:space="0" w:color="auto"/>
                            <w:left w:val="none" w:sz="0" w:space="0" w:color="auto"/>
                            <w:bottom w:val="none" w:sz="0" w:space="0" w:color="auto"/>
                            <w:right w:val="none" w:sz="0" w:space="0" w:color="auto"/>
                          </w:divBdr>
                          <w:divsChild>
                            <w:div w:id="2139373461">
                              <w:marLeft w:val="0"/>
                              <w:marRight w:val="0"/>
                              <w:marTop w:val="0"/>
                              <w:marBottom w:val="0"/>
                              <w:divBdr>
                                <w:top w:val="single" w:sz="6" w:space="0" w:color="828282"/>
                                <w:left w:val="single" w:sz="6" w:space="0" w:color="828282"/>
                                <w:bottom w:val="single" w:sz="6" w:space="0" w:color="828282"/>
                                <w:right w:val="single" w:sz="6" w:space="0" w:color="828282"/>
                              </w:divBdr>
                              <w:divsChild>
                                <w:div w:id="1820225941">
                                  <w:marLeft w:val="0"/>
                                  <w:marRight w:val="0"/>
                                  <w:marTop w:val="0"/>
                                  <w:marBottom w:val="0"/>
                                  <w:divBdr>
                                    <w:top w:val="none" w:sz="0" w:space="0" w:color="auto"/>
                                    <w:left w:val="none" w:sz="0" w:space="0" w:color="auto"/>
                                    <w:bottom w:val="none" w:sz="0" w:space="0" w:color="auto"/>
                                    <w:right w:val="none" w:sz="0" w:space="0" w:color="auto"/>
                                  </w:divBdr>
                                  <w:divsChild>
                                    <w:div w:id="94905993">
                                      <w:marLeft w:val="0"/>
                                      <w:marRight w:val="0"/>
                                      <w:marTop w:val="0"/>
                                      <w:marBottom w:val="0"/>
                                      <w:divBdr>
                                        <w:top w:val="none" w:sz="0" w:space="0" w:color="auto"/>
                                        <w:left w:val="none" w:sz="0" w:space="0" w:color="auto"/>
                                        <w:bottom w:val="none" w:sz="0" w:space="0" w:color="auto"/>
                                        <w:right w:val="none" w:sz="0" w:space="0" w:color="auto"/>
                                      </w:divBdr>
                                      <w:divsChild>
                                        <w:div w:id="1697582471">
                                          <w:marLeft w:val="0"/>
                                          <w:marRight w:val="0"/>
                                          <w:marTop w:val="0"/>
                                          <w:marBottom w:val="0"/>
                                          <w:divBdr>
                                            <w:top w:val="none" w:sz="0" w:space="0" w:color="auto"/>
                                            <w:left w:val="none" w:sz="0" w:space="0" w:color="auto"/>
                                            <w:bottom w:val="none" w:sz="0" w:space="0" w:color="auto"/>
                                            <w:right w:val="none" w:sz="0" w:space="0" w:color="auto"/>
                                          </w:divBdr>
                                          <w:divsChild>
                                            <w:div w:id="2085294567">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0"/>
                                                  <w:marRight w:val="0"/>
                                                  <w:marTop w:val="0"/>
                                                  <w:marBottom w:val="0"/>
                                                  <w:divBdr>
                                                    <w:top w:val="none" w:sz="0" w:space="0" w:color="auto"/>
                                                    <w:left w:val="none" w:sz="0" w:space="0" w:color="auto"/>
                                                    <w:bottom w:val="none" w:sz="0" w:space="0" w:color="auto"/>
                                                    <w:right w:val="none" w:sz="0" w:space="0" w:color="auto"/>
                                                  </w:divBdr>
                                                  <w:divsChild>
                                                    <w:div w:id="1074163135">
                                                      <w:marLeft w:val="0"/>
                                                      <w:marRight w:val="0"/>
                                                      <w:marTop w:val="0"/>
                                                      <w:marBottom w:val="0"/>
                                                      <w:divBdr>
                                                        <w:top w:val="none" w:sz="0" w:space="0" w:color="auto"/>
                                                        <w:left w:val="none" w:sz="0" w:space="0" w:color="auto"/>
                                                        <w:bottom w:val="none" w:sz="0" w:space="0" w:color="auto"/>
                                                        <w:right w:val="none" w:sz="0" w:space="0" w:color="auto"/>
                                                      </w:divBdr>
                                                      <w:divsChild>
                                                        <w:div w:id="9298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7227376">
      <w:bodyDiv w:val="1"/>
      <w:marLeft w:val="0"/>
      <w:marRight w:val="0"/>
      <w:marTop w:val="0"/>
      <w:marBottom w:val="0"/>
      <w:divBdr>
        <w:top w:val="none" w:sz="0" w:space="0" w:color="auto"/>
        <w:left w:val="none" w:sz="0" w:space="0" w:color="auto"/>
        <w:bottom w:val="none" w:sz="0" w:space="0" w:color="auto"/>
        <w:right w:val="none" w:sz="0" w:space="0" w:color="auto"/>
      </w:divBdr>
    </w:div>
    <w:div w:id="910164938">
      <w:bodyDiv w:val="1"/>
      <w:marLeft w:val="0"/>
      <w:marRight w:val="0"/>
      <w:marTop w:val="0"/>
      <w:marBottom w:val="0"/>
      <w:divBdr>
        <w:top w:val="none" w:sz="0" w:space="0" w:color="auto"/>
        <w:left w:val="none" w:sz="0" w:space="0" w:color="auto"/>
        <w:bottom w:val="none" w:sz="0" w:space="0" w:color="auto"/>
        <w:right w:val="none" w:sz="0" w:space="0" w:color="auto"/>
      </w:divBdr>
    </w:div>
    <w:div w:id="1305086808">
      <w:bodyDiv w:val="1"/>
      <w:marLeft w:val="0"/>
      <w:marRight w:val="0"/>
      <w:marTop w:val="0"/>
      <w:marBottom w:val="0"/>
      <w:divBdr>
        <w:top w:val="none" w:sz="0" w:space="0" w:color="auto"/>
        <w:left w:val="none" w:sz="0" w:space="0" w:color="auto"/>
        <w:bottom w:val="none" w:sz="0" w:space="0" w:color="auto"/>
        <w:right w:val="none" w:sz="0" w:space="0" w:color="auto"/>
      </w:divBdr>
      <w:divsChild>
        <w:div w:id="898177385">
          <w:marLeft w:val="0"/>
          <w:marRight w:val="0"/>
          <w:marTop w:val="0"/>
          <w:marBottom w:val="0"/>
          <w:divBdr>
            <w:top w:val="none" w:sz="0" w:space="0" w:color="auto"/>
            <w:left w:val="none" w:sz="0" w:space="0" w:color="auto"/>
            <w:bottom w:val="none" w:sz="0" w:space="0" w:color="auto"/>
            <w:right w:val="none" w:sz="0" w:space="0" w:color="auto"/>
          </w:divBdr>
          <w:divsChild>
            <w:div w:id="1771509516">
              <w:marLeft w:val="0"/>
              <w:marRight w:val="0"/>
              <w:marTop w:val="0"/>
              <w:marBottom w:val="0"/>
              <w:divBdr>
                <w:top w:val="none" w:sz="0" w:space="0" w:color="auto"/>
                <w:left w:val="none" w:sz="0" w:space="0" w:color="auto"/>
                <w:bottom w:val="none" w:sz="0" w:space="0" w:color="auto"/>
                <w:right w:val="none" w:sz="0" w:space="0" w:color="auto"/>
              </w:divBdr>
              <w:divsChild>
                <w:div w:id="627129618">
                  <w:marLeft w:val="0"/>
                  <w:marRight w:val="0"/>
                  <w:marTop w:val="0"/>
                  <w:marBottom w:val="0"/>
                  <w:divBdr>
                    <w:top w:val="none" w:sz="0" w:space="0" w:color="auto"/>
                    <w:left w:val="none" w:sz="0" w:space="0" w:color="auto"/>
                    <w:bottom w:val="none" w:sz="0" w:space="0" w:color="auto"/>
                    <w:right w:val="none" w:sz="0" w:space="0" w:color="auto"/>
                  </w:divBdr>
                  <w:divsChild>
                    <w:div w:id="1094519966">
                      <w:marLeft w:val="0"/>
                      <w:marRight w:val="0"/>
                      <w:marTop w:val="0"/>
                      <w:marBottom w:val="0"/>
                      <w:divBdr>
                        <w:top w:val="none" w:sz="0" w:space="0" w:color="auto"/>
                        <w:left w:val="none" w:sz="0" w:space="0" w:color="auto"/>
                        <w:bottom w:val="none" w:sz="0" w:space="0" w:color="auto"/>
                        <w:right w:val="none" w:sz="0" w:space="0" w:color="auto"/>
                      </w:divBdr>
                      <w:divsChild>
                        <w:div w:id="1952085349">
                          <w:marLeft w:val="0"/>
                          <w:marRight w:val="0"/>
                          <w:marTop w:val="0"/>
                          <w:marBottom w:val="0"/>
                          <w:divBdr>
                            <w:top w:val="none" w:sz="0" w:space="0" w:color="auto"/>
                            <w:left w:val="none" w:sz="0" w:space="0" w:color="auto"/>
                            <w:bottom w:val="none" w:sz="0" w:space="0" w:color="auto"/>
                            <w:right w:val="none" w:sz="0" w:space="0" w:color="auto"/>
                          </w:divBdr>
                          <w:divsChild>
                            <w:div w:id="340354085">
                              <w:marLeft w:val="0"/>
                              <w:marRight w:val="0"/>
                              <w:marTop w:val="0"/>
                              <w:marBottom w:val="0"/>
                              <w:divBdr>
                                <w:top w:val="none" w:sz="0" w:space="0" w:color="auto"/>
                                <w:left w:val="none" w:sz="0" w:space="0" w:color="auto"/>
                                <w:bottom w:val="none" w:sz="0" w:space="0" w:color="auto"/>
                                <w:right w:val="none" w:sz="0" w:space="0" w:color="auto"/>
                              </w:divBdr>
                              <w:divsChild>
                                <w:div w:id="1827209313">
                                  <w:marLeft w:val="0"/>
                                  <w:marRight w:val="0"/>
                                  <w:marTop w:val="0"/>
                                  <w:marBottom w:val="0"/>
                                  <w:divBdr>
                                    <w:top w:val="none" w:sz="0" w:space="0" w:color="auto"/>
                                    <w:left w:val="none" w:sz="0" w:space="0" w:color="auto"/>
                                    <w:bottom w:val="none" w:sz="0" w:space="0" w:color="auto"/>
                                    <w:right w:val="none" w:sz="0" w:space="0" w:color="auto"/>
                                  </w:divBdr>
                                  <w:divsChild>
                                    <w:div w:id="378481473">
                                      <w:marLeft w:val="0"/>
                                      <w:marRight w:val="0"/>
                                      <w:marTop w:val="0"/>
                                      <w:marBottom w:val="0"/>
                                      <w:divBdr>
                                        <w:top w:val="none" w:sz="0" w:space="0" w:color="auto"/>
                                        <w:left w:val="none" w:sz="0" w:space="0" w:color="auto"/>
                                        <w:bottom w:val="none" w:sz="0" w:space="0" w:color="auto"/>
                                        <w:right w:val="none" w:sz="0" w:space="0" w:color="auto"/>
                                      </w:divBdr>
                                      <w:divsChild>
                                        <w:div w:id="359746482">
                                          <w:marLeft w:val="0"/>
                                          <w:marRight w:val="0"/>
                                          <w:marTop w:val="0"/>
                                          <w:marBottom w:val="0"/>
                                          <w:divBdr>
                                            <w:top w:val="none" w:sz="0" w:space="0" w:color="auto"/>
                                            <w:left w:val="none" w:sz="0" w:space="0" w:color="auto"/>
                                            <w:bottom w:val="none" w:sz="0" w:space="0" w:color="auto"/>
                                            <w:right w:val="none" w:sz="0" w:space="0" w:color="auto"/>
                                          </w:divBdr>
                                          <w:divsChild>
                                            <w:div w:id="155464648">
                                              <w:marLeft w:val="0"/>
                                              <w:marRight w:val="0"/>
                                              <w:marTop w:val="0"/>
                                              <w:marBottom w:val="0"/>
                                              <w:divBdr>
                                                <w:top w:val="none" w:sz="0" w:space="0" w:color="auto"/>
                                                <w:left w:val="none" w:sz="0" w:space="0" w:color="auto"/>
                                                <w:bottom w:val="none" w:sz="0" w:space="0" w:color="auto"/>
                                                <w:right w:val="none" w:sz="0" w:space="0" w:color="auto"/>
                                              </w:divBdr>
                                              <w:divsChild>
                                                <w:div w:id="1586185801">
                                                  <w:marLeft w:val="0"/>
                                                  <w:marRight w:val="0"/>
                                                  <w:marTop w:val="0"/>
                                                  <w:marBottom w:val="0"/>
                                                  <w:divBdr>
                                                    <w:top w:val="none" w:sz="0" w:space="0" w:color="auto"/>
                                                    <w:left w:val="none" w:sz="0" w:space="0" w:color="auto"/>
                                                    <w:bottom w:val="none" w:sz="0" w:space="0" w:color="auto"/>
                                                    <w:right w:val="none" w:sz="0" w:space="0" w:color="auto"/>
                                                  </w:divBdr>
                                                  <w:divsChild>
                                                    <w:div w:id="1325429574">
                                                      <w:marLeft w:val="0"/>
                                                      <w:marRight w:val="0"/>
                                                      <w:marTop w:val="0"/>
                                                      <w:marBottom w:val="0"/>
                                                      <w:divBdr>
                                                        <w:top w:val="none" w:sz="0" w:space="0" w:color="auto"/>
                                                        <w:left w:val="none" w:sz="0" w:space="0" w:color="auto"/>
                                                        <w:bottom w:val="none" w:sz="0" w:space="0" w:color="auto"/>
                                                        <w:right w:val="none" w:sz="0" w:space="0" w:color="auto"/>
                                                      </w:divBdr>
                                                      <w:divsChild>
                                                        <w:div w:id="12258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896648">
      <w:bodyDiv w:val="1"/>
      <w:marLeft w:val="0"/>
      <w:marRight w:val="0"/>
      <w:marTop w:val="0"/>
      <w:marBottom w:val="0"/>
      <w:divBdr>
        <w:top w:val="none" w:sz="0" w:space="0" w:color="auto"/>
        <w:left w:val="none" w:sz="0" w:space="0" w:color="auto"/>
        <w:bottom w:val="none" w:sz="0" w:space="0" w:color="auto"/>
        <w:right w:val="none" w:sz="0" w:space="0" w:color="auto"/>
      </w:divBdr>
    </w:div>
    <w:div w:id="1637300139">
      <w:bodyDiv w:val="1"/>
      <w:marLeft w:val="0"/>
      <w:marRight w:val="0"/>
      <w:marTop w:val="0"/>
      <w:marBottom w:val="0"/>
      <w:divBdr>
        <w:top w:val="none" w:sz="0" w:space="0" w:color="auto"/>
        <w:left w:val="none" w:sz="0" w:space="0" w:color="auto"/>
        <w:bottom w:val="none" w:sz="0" w:space="0" w:color="auto"/>
        <w:right w:val="none" w:sz="0" w:space="0" w:color="auto"/>
      </w:divBdr>
    </w:div>
    <w:div w:id="1698114111">
      <w:bodyDiv w:val="1"/>
      <w:marLeft w:val="0"/>
      <w:marRight w:val="0"/>
      <w:marTop w:val="0"/>
      <w:marBottom w:val="0"/>
      <w:divBdr>
        <w:top w:val="none" w:sz="0" w:space="0" w:color="auto"/>
        <w:left w:val="none" w:sz="0" w:space="0" w:color="auto"/>
        <w:bottom w:val="none" w:sz="0" w:space="0" w:color="auto"/>
        <w:right w:val="none" w:sz="0" w:space="0" w:color="auto"/>
      </w:divBdr>
    </w:div>
    <w:div w:id="188077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1DFB841B214271BB95A9EBC695812C"/>
        <w:category>
          <w:name w:val="General"/>
          <w:gallery w:val="placeholder"/>
        </w:category>
        <w:types>
          <w:type w:val="bbPlcHdr"/>
        </w:types>
        <w:behaviors>
          <w:behavior w:val="content"/>
        </w:behaviors>
        <w:guid w:val="{009A0D90-3D12-4258-9F6D-7CE4ADFF17A7}"/>
      </w:docPartPr>
      <w:docPartBody>
        <w:p w:rsidR="00004F83" w:rsidRDefault="00004F83">
          <w:pPr>
            <w:pStyle w:val="CC1DFB841B214271BB95A9EBC695812C"/>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83"/>
    <w:rsid w:val="0000021B"/>
    <w:rsid w:val="00004F83"/>
    <w:rsid w:val="0007075D"/>
    <w:rsid w:val="000E0380"/>
    <w:rsid w:val="00172A55"/>
    <w:rsid w:val="003D4129"/>
    <w:rsid w:val="003E4472"/>
    <w:rsid w:val="0045480E"/>
    <w:rsid w:val="00454E21"/>
    <w:rsid w:val="00464301"/>
    <w:rsid w:val="005F2CE4"/>
    <w:rsid w:val="00651292"/>
    <w:rsid w:val="0069364D"/>
    <w:rsid w:val="008339BE"/>
    <w:rsid w:val="00982A10"/>
    <w:rsid w:val="00AB0D65"/>
    <w:rsid w:val="00C569EF"/>
    <w:rsid w:val="00CD63B4"/>
    <w:rsid w:val="00E23E50"/>
    <w:rsid w:val="00FE0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1DFB841B214271BB95A9EBC695812C">
    <w:name w:val="CC1DFB841B214271BB95A9EBC6958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19B2-4774-4723-8BAD-12D2BB43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2660</Words>
  <Characters>15163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2016-08-03T06:54:00Z</cp:lastPrinted>
  <dcterms:created xsi:type="dcterms:W3CDTF">2018-05-01T03:12:00Z</dcterms:created>
  <dcterms:modified xsi:type="dcterms:W3CDTF">2018-05-01T03:12:00Z</dcterms:modified>
</cp:coreProperties>
</file>