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013509" w:rsidP="00653242">
      <w:pPr>
        <w:jc w:val="center"/>
        <w:rPr>
          <w:rFonts w:ascii="Times New Roman" w:hAnsi="Times New Roman"/>
          <w:b/>
          <w:sz w:val="26"/>
          <w:szCs w:val="26"/>
        </w:rPr>
      </w:pPr>
      <w:r>
        <w:rPr>
          <w:rFonts w:ascii="Times New Roman" w:hAnsi="Times New Roman"/>
          <w:b/>
          <w:sz w:val="26"/>
          <w:szCs w:val="26"/>
        </w:rPr>
        <w:t>TEMPOROMANDIBULAR DISORDER</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013509">
        <w:rPr>
          <w:rFonts w:ascii="Times New Roman" w:hAnsi="Times New Roman"/>
          <w:b/>
          <w:sz w:val="26"/>
          <w:szCs w:val="26"/>
        </w:rPr>
        <w:t>47</w:t>
      </w:r>
      <w:r w:rsidR="00D65A2E" w:rsidRPr="00E01902">
        <w:rPr>
          <w:rFonts w:ascii="Times New Roman" w:hAnsi="Times New Roman"/>
          <w:b/>
          <w:sz w:val="26"/>
          <w:szCs w:val="26"/>
        </w:rPr>
        <w:t xml:space="preserve"> OF </w:t>
      </w:r>
      <w:r w:rsidR="00013509">
        <w:rPr>
          <w:rFonts w:ascii="Times New Roman" w:hAnsi="Times New Roman"/>
          <w:b/>
          <w:sz w:val="26"/>
          <w:szCs w:val="26"/>
        </w:rPr>
        <w:t>2018</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013509">
        <w:rPr>
          <w:b/>
          <w:i/>
        </w:rPr>
        <w:t>temporomandibular disorder</w:t>
      </w:r>
      <w:r w:rsidRPr="00E33939">
        <w:t xml:space="preserve"> </w:t>
      </w:r>
      <w:r w:rsidRPr="00E33939">
        <w:rPr>
          <w:i/>
        </w:rPr>
        <w:t>(Reasonable Hypothesis)</w:t>
      </w:r>
      <w:r w:rsidRPr="00E33939">
        <w:t xml:space="preserve"> (No. </w:t>
      </w:r>
      <w:r w:rsidR="00013509">
        <w:t>47</w:t>
      </w:r>
      <w:r w:rsidRPr="00E33939">
        <w:t xml:space="preserve"> of </w:t>
      </w:r>
      <w:r w:rsidR="00013509">
        <w:t>2018</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w:t>
      </w:r>
      <w:r w:rsidR="00F90D08">
        <w:rPr>
          <w:i/>
        </w:rPr>
        <w:t>'</w:t>
      </w:r>
      <w:r>
        <w:rPr>
          <w:i/>
        </w:rPr>
        <w:t xml:space="preserve"> Entitlements Act 1986</w:t>
      </w:r>
      <w:r>
        <w:t xml:space="preserve"> (the VEA), Statement of Principles </w:t>
      </w:r>
      <w:r w:rsidR="005D1363">
        <w:t xml:space="preserve">concerning </w:t>
      </w:r>
      <w:r w:rsidR="00013509">
        <w:rPr>
          <w:b/>
        </w:rPr>
        <w:t>temporomandibular disorder</w:t>
      </w:r>
      <w:r w:rsidR="00074304">
        <w:rPr>
          <w:b/>
        </w:rPr>
        <w:t xml:space="preserve"> </w:t>
      </w:r>
      <w:r w:rsidR="00074304">
        <w:t xml:space="preserve">(Reasonable Hypothesis) </w:t>
      </w:r>
      <w:r w:rsidR="005D1363">
        <w:t>(</w:t>
      </w:r>
      <w:r>
        <w:t xml:space="preserve">No. </w:t>
      </w:r>
      <w:r w:rsidR="00013509">
        <w:t>47</w:t>
      </w:r>
      <w:r>
        <w:t xml:space="preserve"> of </w:t>
      </w:r>
      <w:r w:rsidR="00013509">
        <w:t>2018</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13509">
        <w:rPr>
          <w:b/>
        </w:rPr>
        <w:t>temporomandibular disorder</w:t>
      </w:r>
      <w:r>
        <w:t xml:space="preserve"> and</w:t>
      </w:r>
      <w:r>
        <w:rPr>
          <w:b/>
        </w:rPr>
        <w:t xml:space="preserve"> death from </w:t>
      </w:r>
      <w:r w:rsidR="00013509">
        <w:rPr>
          <w:b/>
        </w:rPr>
        <w:t>temporomandibular disorder</w:t>
      </w:r>
      <w:r>
        <w:t xml:space="preserve"> can be related to particular kinds of service.  The Authority has therefore determined this Statement of Principles concerning </w:t>
      </w:r>
      <w:r w:rsidR="00013509">
        <w:t>temporomandibular disorder</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013509">
        <w:t>temporomandibular disorder</w:t>
      </w:r>
      <w:r>
        <w:t xml:space="preserve"> or death from </w:t>
      </w:r>
      <w:r w:rsidR="00013509">
        <w:t>temporomandibular disorder</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013509">
        <w:rPr>
          <w:b/>
        </w:rPr>
        <w:t>temporomandibular disorder</w:t>
      </w:r>
      <w:r>
        <w:t xml:space="preserve"> or </w:t>
      </w:r>
      <w:r>
        <w:rPr>
          <w:b/>
        </w:rPr>
        <w:t xml:space="preserve">death from </w:t>
      </w:r>
      <w:r w:rsidR="00013509">
        <w:rPr>
          <w:b/>
        </w:rPr>
        <w:t>temporomandibular disorder</w:t>
      </w:r>
      <w:r>
        <w:t xml:space="preserve"> that was </w:t>
      </w:r>
      <w:r>
        <w:lastRenderedPageBreak/>
        <w:t>lodged on or 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013509">
        <w:t>14 November 2017</w:t>
      </w:r>
      <w:r>
        <w:t xml:space="preserve"> concerning </w:t>
      </w:r>
      <w:r w:rsidR="00013509">
        <w:t>temporomandibular joint dysfunction</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13509">
        <w:t>temporomandibular joint dysfunction</w:t>
      </w:r>
      <w:r>
        <w:t xml:space="preserve"> in the Government Notices Gazette of </w:t>
      </w:r>
      <w:r w:rsidR="00013509">
        <w:t>14 November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483719">
        <w:t>One</w:t>
      </w:r>
      <w:r>
        <w:rPr>
          <w:b/>
        </w:rPr>
        <w:t xml:space="preserve"> </w:t>
      </w:r>
      <w:r w:rsidRPr="00013509">
        <w:t>submission</w:t>
      </w:r>
      <w:r>
        <w:t xml:space="preserve"> w</w:t>
      </w:r>
      <w:r w:rsidR="00483719">
        <w:t>as</w:t>
      </w:r>
      <w:r>
        <w:t xml:space="preserv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013509">
        <w:t>temporomandibular joint dysfunction</w:t>
      </w:r>
      <w:r>
        <w:t xml:space="preserve"> as advertised in the Government Notices Gazette of </w:t>
      </w:r>
      <w:r w:rsidR="00013509">
        <w:t>14 November 2017</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13509">
        <w:rPr>
          <w:rFonts w:ascii="Times New Roman" w:hAnsi="Times New Roman"/>
          <w:b/>
          <w:szCs w:val="24"/>
        </w:rPr>
        <w:t>47</w:t>
      </w:r>
      <w:r>
        <w:rPr>
          <w:rFonts w:ascii="Times New Roman" w:hAnsi="Times New Roman"/>
          <w:b/>
          <w:szCs w:val="24"/>
        </w:rPr>
        <w:t xml:space="preserve"> of </w:t>
      </w:r>
      <w:r w:rsidR="00013509">
        <w:rPr>
          <w:rFonts w:ascii="Times New Roman" w:hAnsi="Times New Roman"/>
          <w:b/>
          <w:szCs w:val="24"/>
        </w:rPr>
        <w:t>2018</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13509">
        <w:rPr>
          <w:rFonts w:ascii="Times New Roman" w:hAnsi="Times New Roman"/>
          <w:b/>
          <w:szCs w:val="24"/>
        </w:rPr>
        <w:t>Temporomandibular disorder</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46AA4">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13509">
        <w:rPr>
          <w:rFonts w:ascii="Times New Roman" w:hAnsi="Times New Roman"/>
          <w:szCs w:val="24"/>
        </w:rPr>
        <w:t>temporomandibular disorder</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13509">
        <w:rPr>
          <w:rFonts w:ascii="Times New Roman" w:hAnsi="Times New Roman"/>
          <w:szCs w:val="24"/>
        </w:rPr>
        <w:t>temporomandibular disorder</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bookmarkStart w:id="1" w:name="_GoBack"/>
      <w:bookmarkEnd w:id="1"/>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77F6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77F6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13509"/>
    <w:rsid w:val="00043B7E"/>
    <w:rsid w:val="00060AFC"/>
    <w:rsid w:val="00074304"/>
    <w:rsid w:val="00175D3D"/>
    <w:rsid w:val="001D5E70"/>
    <w:rsid w:val="00293135"/>
    <w:rsid w:val="00346AA4"/>
    <w:rsid w:val="00483719"/>
    <w:rsid w:val="005D1363"/>
    <w:rsid w:val="00653242"/>
    <w:rsid w:val="007160B0"/>
    <w:rsid w:val="00720143"/>
    <w:rsid w:val="00766A6D"/>
    <w:rsid w:val="00777F6C"/>
    <w:rsid w:val="008307BB"/>
    <w:rsid w:val="008A1571"/>
    <w:rsid w:val="00AB4560"/>
    <w:rsid w:val="00B829DC"/>
    <w:rsid w:val="00C845B5"/>
    <w:rsid w:val="00D65A2E"/>
    <w:rsid w:val="00E01902"/>
    <w:rsid w:val="00E33939"/>
    <w:rsid w:val="00EB448D"/>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2018-03-09T05:25:00Z</dcterms:created>
  <dcterms:modified xsi:type="dcterms:W3CDTF">2018-04-26T01:40:00Z</dcterms:modified>
</cp:coreProperties>
</file>