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15C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DEEFA5A" wp14:editId="340733B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FCEA" w14:textId="77777777" w:rsidR="00715914" w:rsidRPr="00E500D4" w:rsidRDefault="00715914" w:rsidP="00715914">
      <w:pPr>
        <w:rPr>
          <w:sz w:val="19"/>
        </w:rPr>
      </w:pPr>
    </w:p>
    <w:p w14:paraId="008D73B4" w14:textId="60281939" w:rsidR="00107D2F" w:rsidRPr="00E500D4" w:rsidRDefault="00107D2F" w:rsidP="00107D2F">
      <w:pPr>
        <w:pStyle w:val="ShortT"/>
      </w:pPr>
      <w:r>
        <w:t xml:space="preserve">Social </w:t>
      </w:r>
      <w:r w:rsidR="00B76577">
        <w:t>Services</w:t>
      </w:r>
      <w:r w:rsidR="00C2457E">
        <w:t xml:space="preserve"> </w:t>
      </w:r>
      <w:r>
        <w:t>Laws (Prese</w:t>
      </w:r>
      <w:r w:rsidR="00700868">
        <w:t>nt Value of Unpaid Amount –</w:t>
      </w:r>
      <w:r w:rsidR="0063041C">
        <w:t xml:space="preserve"> </w:t>
      </w:r>
      <w:r w:rsidR="00700868">
        <w:t>Interest Rate</w:t>
      </w:r>
      <w:r>
        <w:t>) Determination 2018</w:t>
      </w:r>
    </w:p>
    <w:p w14:paraId="4D9C79EF" w14:textId="77777777" w:rsidR="00107D2F" w:rsidRDefault="00107D2F" w:rsidP="00107D2F"/>
    <w:p w14:paraId="06FEB2DA" w14:textId="77777777" w:rsidR="00107D2F" w:rsidRDefault="00107D2F" w:rsidP="00107D2F"/>
    <w:p w14:paraId="741FF8C9" w14:textId="77777777" w:rsidR="00107D2F" w:rsidRDefault="00107D2F" w:rsidP="00107D2F"/>
    <w:p w14:paraId="09981B94" w14:textId="77777777" w:rsidR="00107D2F" w:rsidRPr="00DA182D" w:rsidRDefault="00107D2F" w:rsidP="00107D2F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Dan Tehan</w:t>
      </w:r>
      <w:r w:rsidRPr="00DA182D">
        <w:rPr>
          <w:szCs w:val="22"/>
        </w:rPr>
        <w:t xml:space="preserve">, </w:t>
      </w:r>
      <w:r>
        <w:rPr>
          <w:szCs w:val="22"/>
        </w:rPr>
        <w:t>Minister for Social Services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4550507A" w14:textId="77777777" w:rsidR="00C75D2B" w:rsidRDefault="00C75D2B" w:rsidP="00107D2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1EFC27C" w14:textId="77777777" w:rsidR="00C75D2B" w:rsidRDefault="00C75D2B" w:rsidP="00107D2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B66A740" w14:textId="13A5B13E" w:rsidR="00107D2F" w:rsidRPr="00001A63" w:rsidRDefault="00107D2F" w:rsidP="00107D2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9E412B">
        <w:rPr>
          <w:szCs w:val="22"/>
        </w:rPr>
        <w:t>27 February</w:t>
      </w:r>
      <w:bookmarkStart w:id="0" w:name="_GoBack"/>
      <w:bookmarkEnd w:id="0"/>
      <w:r w:rsidR="009E412B">
        <w:rPr>
          <w:szCs w:val="22"/>
        </w:rPr>
        <w:t xml:space="preserve"> </w:t>
      </w:r>
      <w:r w:rsidR="00C75D2B">
        <w:rPr>
          <w:szCs w:val="22"/>
        </w:rPr>
        <w:t>2018</w:t>
      </w:r>
      <w:r w:rsidRPr="00001A63">
        <w:rPr>
          <w:szCs w:val="22"/>
        </w:rPr>
        <w:tab/>
      </w:r>
    </w:p>
    <w:p w14:paraId="1C2B1BB8" w14:textId="77777777" w:rsidR="00107D2F" w:rsidRDefault="00107D2F" w:rsidP="00107D2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Dan Tehan</w:t>
      </w:r>
    </w:p>
    <w:p w14:paraId="3CD310AD" w14:textId="77777777" w:rsidR="00107D2F" w:rsidRPr="008E0027" w:rsidRDefault="00107D2F" w:rsidP="00107D2F">
      <w:pPr>
        <w:pStyle w:val="SignCoverPageEnd"/>
        <w:rPr>
          <w:sz w:val="22"/>
        </w:rPr>
      </w:pPr>
      <w:r>
        <w:rPr>
          <w:sz w:val="22"/>
        </w:rPr>
        <w:t>Minister for Social Services</w:t>
      </w:r>
    </w:p>
    <w:p w14:paraId="0833847C" w14:textId="77777777" w:rsidR="00107D2F" w:rsidRDefault="00107D2F" w:rsidP="00107D2F"/>
    <w:p w14:paraId="3B6E2F09" w14:textId="77777777" w:rsidR="00107D2F" w:rsidRDefault="00107D2F" w:rsidP="00107D2F"/>
    <w:p w14:paraId="0D0F49A2" w14:textId="77777777" w:rsidR="00107D2F" w:rsidRDefault="00107D2F" w:rsidP="00107D2F"/>
    <w:p w14:paraId="1E888BC5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766B5B7" w14:textId="77777777" w:rsidR="00107D2F" w:rsidRDefault="00107D2F" w:rsidP="00107D2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5633AD" w14:textId="76F3EF8A" w:rsidR="004F6236" w:rsidRPr="007E4AF5" w:rsidRDefault="004F6236" w:rsidP="004F62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AF5">
        <w:fldChar w:fldCharType="begin"/>
      </w:r>
      <w:r w:rsidRPr="007E4AF5">
        <w:instrText xml:space="preserve"> TOC \o "1-9" </w:instrText>
      </w:r>
      <w:r w:rsidRPr="007E4AF5">
        <w:fldChar w:fldCharType="separate"/>
      </w:r>
      <w:r w:rsidRPr="007E4AF5">
        <w:rPr>
          <w:noProof/>
        </w:rPr>
        <w:t>1</w:t>
      </w:r>
      <w:r w:rsidRPr="007E4AF5">
        <w:rPr>
          <w:noProof/>
        </w:rPr>
        <w:tab/>
        <w:t>Name</w:t>
      </w:r>
      <w:r w:rsidRPr="007E4AF5">
        <w:rPr>
          <w:noProof/>
        </w:rPr>
        <w:tab/>
      </w:r>
      <w:r w:rsidRPr="001B0F83">
        <w:fldChar w:fldCharType="begin"/>
      </w:r>
      <w:r w:rsidRPr="001B0F83">
        <w:instrText xml:space="preserve"> PAGEREF _Toc454512513 \h </w:instrText>
      </w:r>
      <w:r w:rsidRPr="001B0F83">
        <w:fldChar w:fldCharType="separate"/>
      </w:r>
      <w:r w:rsidR="00876FDF">
        <w:rPr>
          <w:noProof/>
        </w:rPr>
        <w:t>1</w:t>
      </w:r>
      <w:r w:rsidRPr="001B0F83">
        <w:fldChar w:fldCharType="end"/>
      </w:r>
    </w:p>
    <w:p w14:paraId="180959FA" w14:textId="44D2EA06" w:rsidR="004F6236" w:rsidRPr="001B0F83" w:rsidRDefault="004F6236" w:rsidP="004F6236">
      <w:pPr>
        <w:pStyle w:val="TOC5"/>
        <w:rPr>
          <w:rFonts w:eastAsiaTheme="minorEastAsia"/>
        </w:rPr>
      </w:pPr>
      <w:r w:rsidRPr="007E4AF5">
        <w:rPr>
          <w:noProof/>
        </w:rPr>
        <w:t>2</w:t>
      </w:r>
      <w:r w:rsidRPr="007E4AF5">
        <w:rPr>
          <w:noProof/>
        </w:rPr>
        <w:tab/>
        <w:t>Commencement</w:t>
      </w:r>
      <w:r w:rsidRPr="007E4AF5">
        <w:rPr>
          <w:noProof/>
        </w:rPr>
        <w:tab/>
      </w:r>
      <w:r w:rsidR="00A36D7C" w:rsidRPr="001B0F83">
        <w:fldChar w:fldCharType="begin"/>
      </w:r>
      <w:r w:rsidR="00A36D7C" w:rsidRPr="001B0F83">
        <w:instrText xml:space="preserve"> PAGEREF _Toc454512513 \h </w:instrText>
      </w:r>
      <w:r w:rsidR="00A36D7C" w:rsidRPr="001B0F83">
        <w:fldChar w:fldCharType="separate"/>
      </w:r>
      <w:r w:rsidR="00876FDF">
        <w:rPr>
          <w:noProof/>
        </w:rPr>
        <w:t>1</w:t>
      </w:r>
      <w:r w:rsidR="00A36D7C" w:rsidRPr="001B0F83">
        <w:fldChar w:fldCharType="end"/>
      </w:r>
    </w:p>
    <w:p w14:paraId="39CD9567" w14:textId="52690EA6" w:rsidR="004F6236" w:rsidRPr="001B0F83" w:rsidRDefault="004F6236" w:rsidP="004F6236">
      <w:pPr>
        <w:pStyle w:val="TOC5"/>
        <w:rPr>
          <w:rFonts w:eastAsiaTheme="minorEastAsia"/>
        </w:rPr>
      </w:pPr>
      <w:r w:rsidRPr="007E4AF5">
        <w:rPr>
          <w:noProof/>
        </w:rPr>
        <w:t>3</w:t>
      </w:r>
      <w:r w:rsidRPr="007E4AF5">
        <w:rPr>
          <w:noProof/>
        </w:rPr>
        <w:tab/>
        <w:t>Authority</w:t>
      </w:r>
      <w:r>
        <w:rPr>
          <w:noProof/>
        </w:rPr>
        <w:t xml:space="preserve"> for this Determination</w:t>
      </w:r>
      <w:r w:rsidRPr="007E4AF5">
        <w:rPr>
          <w:noProof/>
        </w:rPr>
        <w:tab/>
      </w:r>
      <w:r w:rsidR="00A36D7C" w:rsidRPr="001B0F83">
        <w:fldChar w:fldCharType="begin"/>
      </w:r>
      <w:r w:rsidR="00A36D7C" w:rsidRPr="001B0F83">
        <w:instrText xml:space="preserve"> PAGEREF _Toc454512513 \h </w:instrText>
      </w:r>
      <w:r w:rsidR="00A36D7C" w:rsidRPr="001B0F83">
        <w:fldChar w:fldCharType="separate"/>
      </w:r>
      <w:r w:rsidR="00876FDF">
        <w:rPr>
          <w:noProof/>
        </w:rPr>
        <w:t>1</w:t>
      </w:r>
      <w:r w:rsidR="00A36D7C" w:rsidRPr="001B0F83">
        <w:fldChar w:fldCharType="end"/>
      </w:r>
    </w:p>
    <w:p w14:paraId="1EE95222" w14:textId="4765CAEA" w:rsidR="004F6236" w:rsidRPr="007E4AF5" w:rsidRDefault="004F6236" w:rsidP="004F62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4AF5">
        <w:rPr>
          <w:noProof/>
        </w:rPr>
        <w:t>4</w:t>
      </w:r>
      <w:r w:rsidRPr="007E4AF5">
        <w:rPr>
          <w:noProof/>
        </w:rPr>
        <w:tab/>
      </w:r>
      <w:r>
        <w:rPr>
          <w:noProof/>
        </w:rPr>
        <w:t>Authority for Schedule 1 to this Determination</w:t>
      </w:r>
      <w:r w:rsidRPr="007E4AF5">
        <w:rPr>
          <w:noProof/>
        </w:rPr>
        <w:tab/>
      </w:r>
      <w:r w:rsidR="00A36D7C" w:rsidRPr="001B0F83">
        <w:fldChar w:fldCharType="begin"/>
      </w:r>
      <w:r w:rsidR="00A36D7C" w:rsidRPr="001B0F83">
        <w:instrText xml:space="preserve"> PAGEREF _Toc454512513 \h </w:instrText>
      </w:r>
      <w:r w:rsidR="00A36D7C" w:rsidRPr="001B0F83">
        <w:fldChar w:fldCharType="separate"/>
      </w:r>
      <w:r w:rsidR="00876FDF">
        <w:rPr>
          <w:noProof/>
        </w:rPr>
        <w:t>1</w:t>
      </w:r>
      <w:r w:rsidR="00A36D7C" w:rsidRPr="001B0F83">
        <w:fldChar w:fldCharType="end"/>
      </w:r>
    </w:p>
    <w:p w14:paraId="171F9CCC" w14:textId="044D87C6" w:rsidR="0098628D" w:rsidRPr="007E4AF5" w:rsidRDefault="00B96835" w:rsidP="009862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 w:rsidR="0098628D" w:rsidRPr="007E4AF5">
        <w:rPr>
          <w:noProof/>
        </w:rPr>
        <w:tab/>
      </w:r>
      <w:r w:rsidR="0098628D">
        <w:rPr>
          <w:noProof/>
        </w:rPr>
        <w:t>S</w:t>
      </w:r>
      <w:r w:rsidR="00B0375A">
        <w:rPr>
          <w:noProof/>
        </w:rPr>
        <w:t>c</w:t>
      </w:r>
      <w:r w:rsidR="0098628D">
        <w:rPr>
          <w:noProof/>
        </w:rPr>
        <w:t>hedules</w:t>
      </w:r>
      <w:r w:rsidR="0098628D" w:rsidRPr="007E4AF5">
        <w:rPr>
          <w:noProof/>
        </w:rPr>
        <w:tab/>
      </w:r>
      <w:r w:rsidR="00A36D7C" w:rsidRPr="001B0F83">
        <w:fldChar w:fldCharType="begin"/>
      </w:r>
      <w:r w:rsidR="00A36D7C" w:rsidRPr="001B0F83">
        <w:instrText xml:space="preserve"> PAGEREF _Toc454512513 \h </w:instrText>
      </w:r>
      <w:r w:rsidR="00A36D7C" w:rsidRPr="001B0F83">
        <w:fldChar w:fldCharType="separate"/>
      </w:r>
      <w:r w:rsidR="00876FDF">
        <w:rPr>
          <w:noProof/>
        </w:rPr>
        <w:t>1</w:t>
      </w:r>
      <w:r w:rsidR="00A36D7C" w:rsidRPr="001B0F83">
        <w:fldChar w:fldCharType="end"/>
      </w:r>
    </w:p>
    <w:p w14:paraId="02BF2561" w14:textId="1A8F44AC" w:rsidR="0098628D" w:rsidRPr="007E4AF5" w:rsidRDefault="00B96835" w:rsidP="009862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98628D" w:rsidRPr="007E4AF5">
        <w:rPr>
          <w:noProof/>
        </w:rPr>
        <w:tab/>
      </w:r>
      <w:r w:rsidR="0098628D">
        <w:rPr>
          <w:noProof/>
        </w:rPr>
        <w:t>Annual interest rate</w:t>
      </w:r>
      <w:r w:rsidR="0098628D" w:rsidRPr="007E4AF5">
        <w:rPr>
          <w:noProof/>
        </w:rPr>
        <w:tab/>
      </w:r>
      <w:r w:rsidR="00A36D7C" w:rsidRPr="001B0F83">
        <w:fldChar w:fldCharType="begin"/>
      </w:r>
      <w:r w:rsidR="00A36D7C" w:rsidRPr="001B0F83">
        <w:instrText xml:space="preserve"> PAGEREF _Toc454512513 \h </w:instrText>
      </w:r>
      <w:r w:rsidR="00A36D7C" w:rsidRPr="001B0F83">
        <w:fldChar w:fldCharType="separate"/>
      </w:r>
      <w:r w:rsidR="00876FDF">
        <w:rPr>
          <w:noProof/>
        </w:rPr>
        <w:t>1</w:t>
      </w:r>
      <w:r w:rsidR="00A36D7C" w:rsidRPr="001B0F83">
        <w:fldChar w:fldCharType="end"/>
      </w:r>
    </w:p>
    <w:p w14:paraId="5228FDAC" w14:textId="419AD2A2" w:rsidR="004F6236" w:rsidRPr="001B0F83" w:rsidRDefault="004F6236" w:rsidP="004F6236">
      <w:pPr>
        <w:pStyle w:val="TOC6"/>
        <w:rPr>
          <w:rFonts w:eastAsiaTheme="minorEastAsia"/>
          <w:sz w:val="18"/>
          <w:szCs w:val="18"/>
        </w:rPr>
      </w:pPr>
      <w:r w:rsidRPr="007E4AF5">
        <w:rPr>
          <w:noProof/>
        </w:rPr>
        <w:t>Schedule 1—</w:t>
      </w:r>
      <w:r>
        <w:rPr>
          <w:noProof/>
        </w:rPr>
        <w:t>Amendments</w:t>
      </w:r>
      <w:r w:rsidRPr="007E4AF5">
        <w:rPr>
          <w:b w:val="0"/>
          <w:noProof/>
          <w:sz w:val="18"/>
        </w:rPr>
        <w:tab/>
      </w:r>
      <w:r w:rsidR="001B0F83">
        <w:rPr>
          <w:b w:val="0"/>
          <w:noProof/>
          <w:sz w:val="18"/>
        </w:rPr>
        <w:t>2</w:t>
      </w:r>
    </w:p>
    <w:p w14:paraId="099897A3" w14:textId="0B71FDFD" w:rsidR="004F6236" w:rsidRPr="004F6236" w:rsidRDefault="004F6236" w:rsidP="004F6236">
      <w:pPr>
        <w:pStyle w:val="TOC9"/>
        <w:rPr>
          <w:rFonts w:asciiTheme="minorHAnsi" w:eastAsiaTheme="minorEastAsia" w:hAnsiTheme="minorHAnsi"/>
          <w:noProof/>
          <w:szCs w:val="22"/>
        </w:rPr>
      </w:pPr>
      <w:r>
        <w:rPr>
          <w:noProof/>
        </w:rPr>
        <w:t>Paid Parental Leave Rules 2010</w:t>
      </w:r>
      <w:r w:rsidRPr="007E4AF5">
        <w:rPr>
          <w:i w:val="0"/>
          <w:noProof/>
          <w:sz w:val="18"/>
        </w:rPr>
        <w:tab/>
      </w:r>
      <w:r w:rsidR="00A36D7C" w:rsidRPr="001B0F83">
        <w:rPr>
          <w:i w:val="0"/>
        </w:rPr>
        <w:t>2</w:t>
      </w:r>
      <w:r w:rsidRPr="007E4AF5">
        <w:fldChar w:fldCharType="end"/>
      </w:r>
      <w:r w:rsidRPr="007E4AF5">
        <w:rPr>
          <w:sz w:val="18"/>
        </w:rPr>
        <w:fldChar w:fldCharType="begin"/>
      </w:r>
      <w:r w:rsidRPr="007E4AF5">
        <w:instrText xml:space="preserve"> TOC \o "1-9" </w:instrText>
      </w:r>
      <w:r w:rsidRPr="007E4AF5">
        <w:rPr>
          <w:sz w:val="18"/>
        </w:rPr>
        <w:fldChar w:fldCharType="separate"/>
      </w:r>
    </w:p>
    <w:p w14:paraId="3DFE0E20" w14:textId="101DB21A" w:rsidR="004F6236" w:rsidRPr="001B0F83" w:rsidRDefault="004F6236" w:rsidP="004F62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18"/>
          <w:szCs w:val="18"/>
        </w:rPr>
      </w:pPr>
      <w:r w:rsidRPr="007E4AF5">
        <w:rPr>
          <w:noProof/>
        </w:rPr>
        <w:t>Sch</w:t>
      </w:r>
      <w:r>
        <w:rPr>
          <w:noProof/>
        </w:rPr>
        <w:t>edule 2</w:t>
      </w:r>
      <w:r w:rsidRPr="007E4AF5">
        <w:rPr>
          <w:noProof/>
        </w:rPr>
        <w:t>—Repeals</w:t>
      </w:r>
      <w:r w:rsidRPr="007E4AF5">
        <w:rPr>
          <w:b w:val="0"/>
          <w:noProof/>
          <w:sz w:val="18"/>
        </w:rPr>
        <w:tab/>
      </w:r>
      <w:r w:rsidR="001B0F83">
        <w:rPr>
          <w:b w:val="0"/>
          <w:noProof/>
          <w:sz w:val="18"/>
        </w:rPr>
        <w:t>3</w:t>
      </w:r>
    </w:p>
    <w:p w14:paraId="5670A728" w14:textId="4ADCA982" w:rsidR="004F6236" w:rsidRPr="007E4AF5" w:rsidRDefault="004F6236" w:rsidP="004F62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E4AF5">
        <w:rPr>
          <w:noProof/>
        </w:rPr>
        <w:t>Social Security (</w:t>
      </w:r>
      <w:r>
        <w:rPr>
          <w:noProof/>
        </w:rPr>
        <w:t>Present Value of Unpaid Amounts</w:t>
      </w:r>
      <w:r>
        <w:rPr>
          <w:rFonts w:ascii="Arial" w:hAnsi="Arial" w:cs="Arial"/>
          <w:sz w:val="19"/>
          <w:szCs w:val="19"/>
        </w:rPr>
        <w:t>—</w:t>
      </w:r>
      <w:r>
        <w:rPr>
          <w:noProof/>
        </w:rPr>
        <w:t>Interest Rate</w:t>
      </w:r>
      <w:r w:rsidRPr="007E4AF5">
        <w:rPr>
          <w:noProof/>
        </w:rPr>
        <w:t xml:space="preserve">) </w:t>
      </w:r>
      <w:r w:rsidRPr="00AB605A">
        <w:rPr>
          <w:noProof/>
        </w:rPr>
        <w:t>Determination</w:t>
      </w:r>
      <w:r>
        <w:rPr>
          <w:noProof/>
        </w:rPr>
        <w:t xml:space="preserve"> (No. 1)</w:t>
      </w:r>
      <w:r w:rsidRPr="007E4AF5">
        <w:rPr>
          <w:i w:val="0"/>
          <w:noProof/>
          <w:sz w:val="18"/>
        </w:rPr>
        <w:tab/>
      </w:r>
      <w:r w:rsidR="00A36D7C" w:rsidRPr="001B0F83">
        <w:rPr>
          <w:i w:val="0"/>
        </w:rPr>
        <w:t>3</w:t>
      </w:r>
    </w:p>
    <w:p w14:paraId="3AC998F3" w14:textId="5F4A5720" w:rsidR="00700868" w:rsidRPr="007E4AF5" w:rsidRDefault="004F6236" w:rsidP="004F62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E4AF5">
        <w:fldChar w:fldCharType="end"/>
      </w:r>
      <w:r w:rsidRPr="007E4AF5">
        <w:rPr>
          <w:noProof/>
        </w:rPr>
        <w:t>Family Assistance (</w:t>
      </w:r>
      <w:r>
        <w:rPr>
          <w:noProof/>
        </w:rPr>
        <w:t>Present Value of Unpaid Amount</w:t>
      </w:r>
      <w:r>
        <w:rPr>
          <w:rFonts w:ascii="Arial" w:hAnsi="Arial" w:cs="Arial"/>
          <w:sz w:val="19"/>
          <w:szCs w:val="19"/>
        </w:rPr>
        <w:t>—</w:t>
      </w:r>
      <w:r>
        <w:rPr>
          <w:noProof/>
        </w:rPr>
        <w:t>Interest Rate</w:t>
      </w:r>
      <w:r w:rsidRPr="007E4AF5">
        <w:rPr>
          <w:noProof/>
        </w:rPr>
        <w:t>) Determination</w:t>
      </w:r>
      <w:r>
        <w:rPr>
          <w:noProof/>
        </w:rPr>
        <w:t xml:space="preserve"> 2018 </w:t>
      </w:r>
      <w:r w:rsidR="00FE2841">
        <w:rPr>
          <w:noProof/>
        </w:rPr>
        <w:tab/>
      </w:r>
      <w:r w:rsidR="001B054F" w:rsidRPr="001B0F83">
        <w:rPr>
          <w:i w:val="0"/>
        </w:rPr>
        <w:t>3</w:t>
      </w:r>
    </w:p>
    <w:p w14:paraId="62FD7FF0" w14:textId="77777777" w:rsidR="00F6696E" w:rsidRDefault="00F6696E" w:rsidP="00F6696E">
      <w:pPr>
        <w:outlineLvl w:val="0"/>
      </w:pPr>
    </w:p>
    <w:p w14:paraId="3221F5FA" w14:textId="77777777" w:rsidR="00F6696E" w:rsidRPr="00A802BC" w:rsidRDefault="00F6696E" w:rsidP="00F6696E">
      <w:pPr>
        <w:outlineLvl w:val="0"/>
        <w:rPr>
          <w:sz w:val="20"/>
        </w:rPr>
      </w:pPr>
    </w:p>
    <w:p w14:paraId="5BE63EDA" w14:textId="77777777" w:rsidR="00F6696E" w:rsidRDefault="00F6696E" w:rsidP="00F6696E">
      <w:pPr>
        <w:sectPr w:rsidR="00F6696E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061287" w14:textId="77777777" w:rsidR="00107D2F" w:rsidRPr="009C2562" w:rsidRDefault="00107D2F" w:rsidP="00107D2F">
      <w:pPr>
        <w:pStyle w:val="ActHead5"/>
      </w:pPr>
      <w:bookmarkStart w:id="1" w:name="_Toc45451251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proofErr w:type="gramEnd"/>
    </w:p>
    <w:p w14:paraId="23019D03" w14:textId="2EE5C20A" w:rsidR="00107D2F" w:rsidRPr="004214B2" w:rsidRDefault="00107D2F" w:rsidP="00107D2F">
      <w:pPr>
        <w:pStyle w:val="subsection"/>
        <w:jc w:val="both"/>
      </w:pPr>
      <w:r w:rsidRPr="009C2562">
        <w:tab/>
      </w:r>
      <w:r w:rsidRPr="009C2562">
        <w:tab/>
      </w:r>
      <w:r w:rsidRPr="004214B2">
        <w:t xml:space="preserve">This instrument is the </w:t>
      </w:r>
      <w:r>
        <w:rPr>
          <w:i/>
        </w:rPr>
        <w:t xml:space="preserve">Social </w:t>
      </w:r>
      <w:r w:rsidR="00C2457E">
        <w:rPr>
          <w:i/>
        </w:rPr>
        <w:t xml:space="preserve">Services </w:t>
      </w:r>
      <w:r>
        <w:rPr>
          <w:i/>
        </w:rPr>
        <w:t xml:space="preserve">Laws </w:t>
      </w:r>
      <w:r w:rsidRPr="004214B2">
        <w:rPr>
          <w:i/>
        </w:rPr>
        <w:t>(</w:t>
      </w:r>
      <w:r>
        <w:rPr>
          <w:i/>
        </w:rPr>
        <w:t>Presen</w:t>
      </w:r>
      <w:r w:rsidR="00700868">
        <w:rPr>
          <w:i/>
        </w:rPr>
        <w:t xml:space="preserve">t Value of Unpaid Amount </w:t>
      </w:r>
      <w:r>
        <w:rPr>
          <w:i/>
        </w:rPr>
        <w:t>–Interest Rate</w:t>
      </w:r>
      <w:r w:rsidRPr="004214B2">
        <w:rPr>
          <w:i/>
        </w:rPr>
        <w:t>) Determination 2018</w:t>
      </w:r>
      <w:r>
        <w:rPr>
          <w:i/>
        </w:rPr>
        <w:t>.</w:t>
      </w:r>
    </w:p>
    <w:p w14:paraId="0FF13903" w14:textId="77777777" w:rsidR="00107D2F" w:rsidRDefault="00107D2F" w:rsidP="00107D2F">
      <w:pPr>
        <w:pStyle w:val="ActHead5"/>
      </w:pPr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proofErr w:type="gramEnd"/>
    </w:p>
    <w:p w14:paraId="3424CF0E" w14:textId="77777777" w:rsidR="00107D2F" w:rsidRPr="00232984" w:rsidRDefault="00107D2F" w:rsidP="00107D2F">
      <w:pPr>
        <w:pStyle w:val="subsection"/>
      </w:pPr>
      <w:r>
        <w:tab/>
      </w:r>
      <w:r>
        <w:tab/>
        <w:t>This Determination commences on 1 March 2018.</w:t>
      </w:r>
    </w:p>
    <w:p w14:paraId="032810F3" w14:textId="3E3B79DE" w:rsidR="006521F3" w:rsidRPr="009C2562" w:rsidRDefault="006521F3" w:rsidP="006521F3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proofErr w:type="gramEnd"/>
      <w:r w:rsidR="00143A64">
        <w:t xml:space="preserve"> for this Determination</w:t>
      </w:r>
    </w:p>
    <w:p w14:paraId="331EEAFB" w14:textId="1ECFD5B5" w:rsidR="006521F3" w:rsidRDefault="006521F3" w:rsidP="006521F3">
      <w:pPr>
        <w:pStyle w:val="subsection"/>
      </w:pPr>
      <w:r w:rsidRPr="009C2562">
        <w:tab/>
      </w:r>
      <w:r w:rsidRPr="009C2562">
        <w:tab/>
        <w:t xml:space="preserve">This </w:t>
      </w:r>
      <w:r>
        <w:t>Determination</w:t>
      </w:r>
      <w:r w:rsidR="002E076E">
        <w:t>, other than Schedule</w:t>
      </w:r>
      <w:r w:rsidR="00741D44">
        <w:t xml:space="preserve"> 1,</w:t>
      </w:r>
      <w:r>
        <w:t xml:space="preserve"> </w:t>
      </w:r>
      <w:r w:rsidRPr="009C2562">
        <w:t>is made under</w:t>
      </w:r>
      <w:r>
        <w:t>:</w:t>
      </w:r>
    </w:p>
    <w:p w14:paraId="44297B93" w14:textId="03D8FC3C" w:rsidR="006521F3" w:rsidRDefault="006521F3" w:rsidP="006521F3">
      <w:pPr>
        <w:pStyle w:val="subsection"/>
        <w:numPr>
          <w:ilvl w:val="0"/>
          <w:numId w:val="14"/>
        </w:numPr>
      </w:pPr>
      <w:r>
        <w:t xml:space="preserve">section 1237AAB of the </w:t>
      </w:r>
      <w:r>
        <w:rPr>
          <w:i/>
        </w:rPr>
        <w:t>Social Security Act 1991</w:t>
      </w:r>
      <w:r w:rsidRPr="001B054F">
        <w:t>;</w:t>
      </w:r>
      <w:r w:rsidR="00B96835" w:rsidRPr="001B054F">
        <w:t xml:space="preserve"> </w:t>
      </w:r>
    </w:p>
    <w:p w14:paraId="06767F76" w14:textId="77777777" w:rsidR="006521F3" w:rsidRDefault="006521F3" w:rsidP="006521F3">
      <w:pPr>
        <w:pStyle w:val="subsection"/>
        <w:numPr>
          <w:ilvl w:val="0"/>
          <w:numId w:val="14"/>
        </w:numPr>
      </w:pPr>
      <w:r>
        <w:t xml:space="preserve">section 43E of the </w:t>
      </w:r>
      <w:r w:rsidRPr="004214B2">
        <w:rPr>
          <w:i/>
        </w:rPr>
        <w:t>Student Assistance Act 1973</w:t>
      </w:r>
      <w:r>
        <w:t>; and</w:t>
      </w:r>
    </w:p>
    <w:p w14:paraId="0B04892B" w14:textId="77777777" w:rsidR="006521F3" w:rsidRPr="009C2562" w:rsidRDefault="006521F3" w:rsidP="006521F3">
      <w:pPr>
        <w:pStyle w:val="subsection"/>
        <w:numPr>
          <w:ilvl w:val="0"/>
          <w:numId w:val="14"/>
        </w:numPr>
      </w:pPr>
      <w:proofErr w:type="gramStart"/>
      <w:r>
        <w:t>section</w:t>
      </w:r>
      <w:proofErr w:type="gramEnd"/>
      <w:r>
        <w:t xml:space="preserve"> 100 of the </w:t>
      </w:r>
      <w:r>
        <w:rPr>
          <w:i/>
        </w:rPr>
        <w:t>A New Tax System (Family Assistance) (Administration) Act 1999.</w:t>
      </w:r>
    </w:p>
    <w:p w14:paraId="480EEC0B" w14:textId="1C6674CC" w:rsidR="006521F3" w:rsidRPr="009C2562" w:rsidRDefault="00143A64" w:rsidP="006521F3">
      <w:pPr>
        <w:pStyle w:val="ActHead5"/>
      </w:pPr>
      <w:proofErr w:type="gramStart"/>
      <w:r>
        <w:t>4</w:t>
      </w:r>
      <w:r w:rsidR="006521F3" w:rsidRPr="009C2562">
        <w:t xml:space="preserve">  Authority</w:t>
      </w:r>
      <w:proofErr w:type="gramEnd"/>
      <w:r w:rsidR="00F031DF">
        <w:t xml:space="preserve"> for</w:t>
      </w:r>
      <w:r>
        <w:t xml:space="preserve"> Schedule 1 to this Determination</w:t>
      </w:r>
    </w:p>
    <w:p w14:paraId="7F824F63" w14:textId="2A4BA3EF" w:rsidR="006521F3" w:rsidRDefault="006521F3" w:rsidP="006521F3">
      <w:pPr>
        <w:pStyle w:val="subsection"/>
        <w:rPr>
          <w:rStyle w:val="CharSectno"/>
        </w:rPr>
      </w:pPr>
      <w:r>
        <w:tab/>
      </w:r>
      <w:r>
        <w:tab/>
        <w:t xml:space="preserve">Schedule 1 </w:t>
      </w:r>
      <w:r w:rsidR="00B96835">
        <w:t>t</w:t>
      </w:r>
      <w:r>
        <w:t xml:space="preserve">o this </w:t>
      </w:r>
      <w:r w:rsidR="00143A64">
        <w:t xml:space="preserve">Determination </w:t>
      </w:r>
      <w:r>
        <w:t xml:space="preserve">is made under section 198 of the </w:t>
      </w:r>
      <w:r>
        <w:rPr>
          <w:i/>
        </w:rPr>
        <w:t>Paid Parental Leave Act 2010</w:t>
      </w:r>
      <w:r>
        <w:t xml:space="preserve">. </w:t>
      </w:r>
      <w:r w:rsidRPr="009C2562">
        <w:t xml:space="preserve"> </w:t>
      </w:r>
    </w:p>
    <w:p w14:paraId="45BC3F9B" w14:textId="25DA0178" w:rsidR="00107D2F" w:rsidRPr="005A65D5" w:rsidRDefault="00B96835" w:rsidP="00107D2F">
      <w:pPr>
        <w:pStyle w:val="ActHead5"/>
      </w:pPr>
      <w:proofErr w:type="gramStart"/>
      <w:r>
        <w:t>5</w:t>
      </w:r>
      <w:r w:rsidR="00107D2F" w:rsidRPr="005A65D5">
        <w:t xml:space="preserve">  Schedules</w:t>
      </w:r>
      <w:proofErr w:type="gramEnd"/>
    </w:p>
    <w:p w14:paraId="61E108E7" w14:textId="77777777" w:rsidR="00107D2F" w:rsidRDefault="00107D2F" w:rsidP="00107D2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11F7FD4" w14:textId="377723AC" w:rsidR="00107D2F" w:rsidRPr="009C450F" w:rsidRDefault="00B96835" w:rsidP="00107D2F">
      <w:pPr>
        <w:pStyle w:val="ActHead5"/>
      </w:pPr>
      <w:proofErr w:type="gramStart"/>
      <w:r>
        <w:t>6</w:t>
      </w:r>
      <w:r w:rsidR="00107D2F" w:rsidRPr="009C450F">
        <w:t xml:space="preserve">  Annual</w:t>
      </w:r>
      <w:proofErr w:type="gramEnd"/>
      <w:r w:rsidR="00107D2F" w:rsidRPr="009C450F">
        <w:t xml:space="preserve"> interest rate</w:t>
      </w:r>
    </w:p>
    <w:p w14:paraId="0077AFCD" w14:textId="77777777" w:rsidR="00107D2F" w:rsidRPr="009C450F" w:rsidRDefault="00107D2F" w:rsidP="00107D2F">
      <w:pPr>
        <w:pStyle w:val="subsection"/>
        <w:numPr>
          <w:ilvl w:val="0"/>
          <w:numId w:val="15"/>
        </w:numPr>
      </w:pPr>
      <w:r w:rsidRPr="009C450F">
        <w:t xml:space="preserve">  For the definition of </w:t>
      </w:r>
      <w:r w:rsidRPr="009C450F">
        <w:rPr>
          <w:b/>
          <w:i/>
        </w:rPr>
        <w:t>interest</w:t>
      </w:r>
      <w:r w:rsidRPr="009C450F">
        <w:rPr>
          <w:b/>
        </w:rPr>
        <w:t xml:space="preserve"> </w:t>
      </w:r>
      <w:r w:rsidRPr="009C450F">
        <w:t xml:space="preserve">in the </w:t>
      </w:r>
      <w:r>
        <w:t>subsections specified in subsection</w:t>
      </w:r>
      <w:r w:rsidRPr="009C450F">
        <w:t xml:space="preserve"> (2), the </w:t>
      </w:r>
      <w:r w:rsidR="00E45C6B">
        <w:t>specified</w:t>
      </w:r>
      <w:r>
        <w:t xml:space="preserve"> </w:t>
      </w:r>
      <w:r w:rsidRPr="009C450F">
        <w:t>annual rate of interest is 5%.</w:t>
      </w:r>
    </w:p>
    <w:p w14:paraId="0A9FFF67" w14:textId="77777777" w:rsidR="00107D2F" w:rsidRPr="009C450F" w:rsidRDefault="00107D2F" w:rsidP="00107D2F">
      <w:pPr>
        <w:pStyle w:val="subsection"/>
        <w:numPr>
          <w:ilvl w:val="0"/>
          <w:numId w:val="15"/>
        </w:numPr>
      </w:pPr>
      <w:r>
        <w:t xml:space="preserve">  </w:t>
      </w:r>
      <w:r w:rsidRPr="009C450F">
        <w:t xml:space="preserve">The following </w:t>
      </w:r>
      <w:r>
        <w:t xml:space="preserve">subsections are </w:t>
      </w:r>
      <w:r w:rsidRPr="009C450F">
        <w:t>specified:</w:t>
      </w:r>
    </w:p>
    <w:p w14:paraId="3715C12D" w14:textId="10FF0E71" w:rsidR="00107D2F" w:rsidRPr="00B96835" w:rsidRDefault="00107D2F" w:rsidP="00107D2F">
      <w:pPr>
        <w:pStyle w:val="subsection"/>
        <w:numPr>
          <w:ilvl w:val="0"/>
          <w:numId w:val="16"/>
        </w:numPr>
      </w:pPr>
      <w:r>
        <w:t>s</w:t>
      </w:r>
      <w:r w:rsidRPr="009C450F">
        <w:t xml:space="preserve">ubsection 1237AAB(6) of the </w:t>
      </w:r>
      <w:r w:rsidRPr="009C450F">
        <w:rPr>
          <w:i/>
        </w:rPr>
        <w:t>Social Security Act 1991</w:t>
      </w:r>
      <w:r w:rsidRPr="00B96835">
        <w:rPr>
          <w:i/>
        </w:rPr>
        <w:t>;</w:t>
      </w:r>
    </w:p>
    <w:p w14:paraId="58A0A783" w14:textId="70A05778" w:rsidR="00107D2F" w:rsidRPr="009C450F" w:rsidRDefault="00107D2F" w:rsidP="00107D2F">
      <w:pPr>
        <w:pStyle w:val="subsection"/>
        <w:numPr>
          <w:ilvl w:val="0"/>
          <w:numId w:val="16"/>
        </w:numPr>
      </w:pPr>
      <w:r>
        <w:t>s</w:t>
      </w:r>
      <w:r w:rsidRPr="009C450F">
        <w:t xml:space="preserve">ubsection 43E(6) of the </w:t>
      </w:r>
      <w:r w:rsidRPr="009C450F">
        <w:rPr>
          <w:i/>
        </w:rPr>
        <w:t>Student Assistance Act 1973</w:t>
      </w:r>
      <w:r w:rsidRPr="001B054F">
        <w:t>;</w:t>
      </w:r>
    </w:p>
    <w:p w14:paraId="26472BC0" w14:textId="77777777" w:rsidR="00107D2F" w:rsidRPr="00352FE0" w:rsidRDefault="00107D2F" w:rsidP="00107D2F">
      <w:pPr>
        <w:pStyle w:val="subsection"/>
        <w:numPr>
          <w:ilvl w:val="0"/>
          <w:numId w:val="16"/>
        </w:numPr>
      </w:pPr>
      <w:proofErr w:type="gramStart"/>
      <w:r>
        <w:t>s</w:t>
      </w:r>
      <w:r w:rsidRPr="009C450F">
        <w:t>ubsection</w:t>
      </w:r>
      <w:proofErr w:type="gramEnd"/>
      <w:r w:rsidRPr="009C450F">
        <w:t xml:space="preserve"> 100(6) of the </w:t>
      </w:r>
      <w:r w:rsidRPr="009C450F">
        <w:rPr>
          <w:i/>
        </w:rPr>
        <w:t>A New Tax System (Family Assistance) (Administration</w:t>
      </w:r>
      <w:r>
        <w:rPr>
          <w:i/>
        </w:rPr>
        <w:t>)</w:t>
      </w:r>
      <w:r w:rsidRPr="009C450F">
        <w:rPr>
          <w:i/>
        </w:rPr>
        <w:t xml:space="preserve"> Act 1999.</w:t>
      </w:r>
    </w:p>
    <w:p w14:paraId="13663274" w14:textId="77777777" w:rsidR="00107D2F" w:rsidRDefault="00107D2F" w:rsidP="00107D2F">
      <w:pPr>
        <w:pStyle w:val="subsection"/>
        <w:rPr>
          <w:i/>
        </w:rPr>
      </w:pPr>
    </w:p>
    <w:p w14:paraId="52AA4D7A" w14:textId="77777777" w:rsidR="0096763E" w:rsidRDefault="0096763E" w:rsidP="0096763E">
      <w:pPr>
        <w:pStyle w:val="ActHead6"/>
        <w:pageBreakBefore/>
      </w:pPr>
      <w:bookmarkStart w:id="2" w:name="_Toc455049260"/>
      <w:bookmarkStart w:id="3" w:name="_Toc45723545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2"/>
      <w:bookmarkEnd w:id="3"/>
    </w:p>
    <w:p w14:paraId="6A6B2A25" w14:textId="77777777" w:rsidR="0096763E" w:rsidRDefault="0096763E" w:rsidP="0096763E">
      <w:pPr>
        <w:pStyle w:val="ActHead9"/>
      </w:pPr>
      <w:r>
        <w:t>Paid Parental Leave Rules 2010</w:t>
      </w:r>
    </w:p>
    <w:p w14:paraId="2C3CABB4" w14:textId="77777777" w:rsidR="0096763E" w:rsidRDefault="0096763E" w:rsidP="0096763E">
      <w:pPr>
        <w:pStyle w:val="ItemHead"/>
      </w:pPr>
      <w:proofErr w:type="gramStart"/>
      <w:r>
        <w:t>1  At</w:t>
      </w:r>
      <w:proofErr w:type="gramEnd"/>
      <w:r>
        <w:t xml:space="preserve"> the end of Division 4.3.2</w:t>
      </w:r>
    </w:p>
    <w:p w14:paraId="2E93DF33" w14:textId="77777777" w:rsidR="00986292" w:rsidRDefault="00986292" w:rsidP="00986292">
      <w:pPr>
        <w:pStyle w:val="R2"/>
        <w:tabs>
          <w:tab w:val="clear" w:pos="794"/>
          <w:tab w:val="clear" w:pos="964"/>
        </w:tabs>
        <w:spacing w:before="0"/>
        <w:ind w:left="567" w:firstLine="0"/>
        <w:jc w:val="left"/>
        <w:rPr>
          <w:rFonts w:ascii="Arial" w:hAnsi="Arial" w:cs="Arial"/>
        </w:rPr>
      </w:pPr>
    </w:p>
    <w:p w14:paraId="79E673F3" w14:textId="77777777" w:rsidR="00986292" w:rsidRPr="001B054F" w:rsidRDefault="00986292" w:rsidP="00986292">
      <w:pPr>
        <w:pStyle w:val="R2"/>
        <w:tabs>
          <w:tab w:val="clear" w:pos="794"/>
          <w:tab w:val="clear" w:pos="964"/>
        </w:tabs>
        <w:spacing w:before="0"/>
        <w:ind w:left="567" w:firstLine="0"/>
        <w:jc w:val="left"/>
        <w:rPr>
          <w:rFonts w:ascii="Times New Roman" w:hAnsi="Times New Roman" w:cs="Times New Roman"/>
          <w:sz w:val="22"/>
          <w:szCs w:val="22"/>
        </w:rPr>
      </w:pPr>
      <w:r w:rsidRPr="001B054F">
        <w:rPr>
          <w:rFonts w:ascii="Times New Roman" w:hAnsi="Times New Roman" w:cs="Times New Roman"/>
          <w:sz w:val="22"/>
          <w:szCs w:val="22"/>
        </w:rPr>
        <w:t>Add:</w:t>
      </w:r>
    </w:p>
    <w:p w14:paraId="18FB3BF9" w14:textId="77777777" w:rsidR="00986292" w:rsidRDefault="00986292" w:rsidP="00986292">
      <w:pPr>
        <w:pStyle w:val="ActHead6"/>
        <w:ind w:hanging="567"/>
        <w:rPr>
          <w:rStyle w:val="CharPartNo"/>
        </w:rPr>
      </w:pPr>
      <w:bookmarkStart w:id="4" w:name="_Toc317251461"/>
      <w:bookmarkStart w:id="5" w:name="_Toc488052810"/>
      <w:bookmarkStart w:id="6" w:name="_Toc488054756"/>
    </w:p>
    <w:bookmarkEnd w:id="4"/>
    <w:bookmarkEnd w:id="5"/>
    <w:bookmarkEnd w:id="6"/>
    <w:p w14:paraId="79387B52" w14:textId="77777777" w:rsidR="00986292" w:rsidRPr="009E21DD" w:rsidRDefault="00986292" w:rsidP="000C0402">
      <w:pPr>
        <w:pStyle w:val="ActHead6"/>
        <w:ind w:firstLine="0"/>
        <w:rPr>
          <w:rFonts w:ascii="Times New Roman" w:hAnsi="Times New Roman"/>
          <w:sz w:val="24"/>
          <w:szCs w:val="24"/>
        </w:rPr>
      </w:pPr>
      <w:r w:rsidRPr="009E21DD">
        <w:rPr>
          <w:rStyle w:val="CharPartNo"/>
          <w:rFonts w:ascii="Times New Roman" w:hAnsi="Times New Roman"/>
          <w:sz w:val="24"/>
          <w:szCs w:val="24"/>
        </w:rPr>
        <w:t>Division 4.3.3</w:t>
      </w:r>
      <w:r w:rsidRPr="009E21DD">
        <w:rPr>
          <w:rStyle w:val="CharPartNo"/>
          <w:rFonts w:ascii="Times New Roman" w:hAnsi="Times New Roman"/>
          <w:sz w:val="24"/>
          <w:szCs w:val="24"/>
        </w:rPr>
        <w:tab/>
        <w:t xml:space="preserve">Waiver of </w:t>
      </w:r>
      <w:r w:rsidR="00D241E2" w:rsidRPr="009E21DD">
        <w:rPr>
          <w:rStyle w:val="CharPartNo"/>
          <w:rFonts w:ascii="Times New Roman" w:hAnsi="Times New Roman"/>
          <w:sz w:val="24"/>
          <w:szCs w:val="24"/>
        </w:rPr>
        <w:t>d</w:t>
      </w:r>
      <w:r w:rsidRPr="009E21DD">
        <w:rPr>
          <w:rStyle w:val="CharPartNo"/>
          <w:rFonts w:ascii="Times New Roman" w:hAnsi="Times New Roman"/>
          <w:sz w:val="24"/>
          <w:szCs w:val="24"/>
        </w:rPr>
        <w:t>ebt</w:t>
      </w:r>
      <w:r w:rsidR="004C2CE3">
        <w:rPr>
          <w:rStyle w:val="CharPartNo"/>
          <w:rFonts w:ascii="Times New Roman" w:hAnsi="Times New Roman"/>
          <w:sz w:val="24"/>
          <w:szCs w:val="24"/>
        </w:rPr>
        <w:t>s</w:t>
      </w:r>
      <w:r w:rsidRPr="009E21DD">
        <w:rPr>
          <w:rStyle w:val="CharPartNo"/>
          <w:rFonts w:ascii="Times New Roman" w:hAnsi="Times New Roman"/>
          <w:sz w:val="24"/>
          <w:szCs w:val="24"/>
        </w:rPr>
        <w:t xml:space="preserve"> – settlement of civil actions</w:t>
      </w:r>
    </w:p>
    <w:p w14:paraId="06DFFE04" w14:textId="77777777" w:rsidR="00986292" w:rsidRPr="009E21DD" w:rsidRDefault="00986292" w:rsidP="00986292">
      <w:pPr>
        <w:pStyle w:val="ActHead6"/>
        <w:ind w:hanging="567"/>
        <w:rPr>
          <w:rStyle w:val="CharPartNo"/>
          <w:rFonts w:ascii="Times New Roman" w:hAnsi="Times New Roman"/>
          <w:sz w:val="24"/>
          <w:szCs w:val="24"/>
        </w:rPr>
      </w:pPr>
    </w:p>
    <w:p w14:paraId="5A20916E" w14:textId="77777777" w:rsidR="00986292" w:rsidRPr="009E21DD" w:rsidRDefault="00986292" w:rsidP="000C0402">
      <w:pPr>
        <w:pStyle w:val="ActHead6"/>
        <w:ind w:firstLine="0"/>
        <w:rPr>
          <w:rFonts w:ascii="Times New Roman" w:hAnsi="Times New Roman"/>
          <w:sz w:val="24"/>
          <w:szCs w:val="24"/>
        </w:rPr>
      </w:pPr>
      <w:r w:rsidRPr="009E21DD">
        <w:rPr>
          <w:rStyle w:val="CharPartNo"/>
          <w:rFonts w:ascii="Times New Roman" w:hAnsi="Times New Roman"/>
          <w:sz w:val="24"/>
          <w:szCs w:val="24"/>
        </w:rPr>
        <w:t>4.22</w:t>
      </w:r>
      <w:r w:rsidRPr="009E21DD">
        <w:rPr>
          <w:rStyle w:val="CharPartNo"/>
          <w:rFonts w:ascii="Times New Roman" w:hAnsi="Times New Roman"/>
          <w:sz w:val="24"/>
          <w:szCs w:val="24"/>
        </w:rPr>
        <w:tab/>
      </w:r>
      <w:r w:rsidR="00712C9C" w:rsidRPr="009E21DD">
        <w:rPr>
          <w:rStyle w:val="CharPartNo"/>
          <w:rFonts w:ascii="Times New Roman" w:hAnsi="Times New Roman"/>
          <w:sz w:val="24"/>
          <w:szCs w:val="24"/>
        </w:rPr>
        <w:t>S</w:t>
      </w:r>
      <w:r w:rsidRPr="009E21DD">
        <w:rPr>
          <w:rStyle w:val="CharPartNo"/>
          <w:rFonts w:ascii="Times New Roman" w:hAnsi="Times New Roman"/>
          <w:sz w:val="24"/>
          <w:szCs w:val="24"/>
        </w:rPr>
        <w:t>ettlement interest</w:t>
      </w:r>
    </w:p>
    <w:p w14:paraId="2E7808B8" w14:textId="77777777" w:rsidR="00986292" w:rsidRPr="00986292" w:rsidRDefault="00986292" w:rsidP="00986292">
      <w:pPr>
        <w:ind w:left="567"/>
        <w:rPr>
          <w:sz w:val="24"/>
          <w:szCs w:val="24"/>
        </w:rPr>
      </w:pPr>
    </w:p>
    <w:p w14:paraId="4DF359ED" w14:textId="77777777" w:rsidR="00986292" w:rsidRPr="00986292" w:rsidRDefault="00986292" w:rsidP="00566D7C">
      <w:pPr>
        <w:ind w:left="2160"/>
        <w:rPr>
          <w:szCs w:val="22"/>
        </w:rPr>
      </w:pPr>
      <w:r w:rsidRPr="00986292">
        <w:rPr>
          <w:szCs w:val="22"/>
        </w:rPr>
        <w:t xml:space="preserve">For the definition of </w:t>
      </w:r>
      <w:r w:rsidRPr="00986292">
        <w:rPr>
          <w:b/>
          <w:i/>
          <w:szCs w:val="22"/>
        </w:rPr>
        <w:t>settlement interest</w:t>
      </w:r>
      <w:r w:rsidRPr="00986292">
        <w:rPr>
          <w:szCs w:val="22"/>
        </w:rPr>
        <w:t xml:space="preserve"> in subsection 198(6) of the Act, the </w:t>
      </w:r>
      <w:r>
        <w:rPr>
          <w:szCs w:val="22"/>
        </w:rPr>
        <w:t xml:space="preserve">prescribed </w:t>
      </w:r>
      <w:r w:rsidRPr="00986292">
        <w:rPr>
          <w:szCs w:val="22"/>
        </w:rPr>
        <w:t>annual rate of interest is 5%.</w:t>
      </w:r>
      <w:r w:rsidR="00D241E2">
        <w:rPr>
          <w:szCs w:val="22"/>
        </w:rPr>
        <w:t xml:space="preserve"> </w:t>
      </w:r>
    </w:p>
    <w:p w14:paraId="0BCDC632" w14:textId="77777777" w:rsidR="0096763E" w:rsidRPr="0096763E" w:rsidRDefault="0096763E" w:rsidP="0096763E">
      <w:pPr>
        <w:pStyle w:val="ItemHead"/>
      </w:pPr>
    </w:p>
    <w:p w14:paraId="1B05BD23" w14:textId="77777777" w:rsidR="001B054F" w:rsidRDefault="001B054F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7039319F" w14:textId="4260EA35" w:rsidR="00107D2F" w:rsidRPr="004E1307" w:rsidRDefault="00107D2F" w:rsidP="00107D2F">
      <w:pPr>
        <w:pStyle w:val="ActHead6"/>
      </w:pPr>
      <w:r>
        <w:lastRenderedPageBreak/>
        <w:t xml:space="preserve">Schedule </w:t>
      </w:r>
      <w:r w:rsidR="0096763E">
        <w:t>2</w:t>
      </w:r>
      <w:r w:rsidRPr="004E1307">
        <w:t>—Repeals</w:t>
      </w:r>
    </w:p>
    <w:p w14:paraId="5D318936" w14:textId="5C2AAAC0" w:rsidR="00107D2F" w:rsidRPr="00D6537E" w:rsidRDefault="00107D2F" w:rsidP="00830166">
      <w:pPr>
        <w:pStyle w:val="ActHead9"/>
      </w:pPr>
      <w:r>
        <w:t>Social Security (</w:t>
      </w:r>
      <w:r w:rsidR="00830166">
        <w:rPr>
          <w:noProof/>
        </w:rPr>
        <w:t>P</w:t>
      </w:r>
      <w:r w:rsidR="005A3674">
        <w:rPr>
          <w:noProof/>
        </w:rPr>
        <w:t xml:space="preserve">resent Value of Unpaid </w:t>
      </w:r>
      <w:r w:rsidR="005A3674" w:rsidRPr="005A3674">
        <w:rPr>
          <w:noProof/>
          <w:szCs w:val="28"/>
        </w:rPr>
        <w:t>Amounts</w:t>
      </w:r>
      <w:r w:rsidR="005A3674" w:rsidRPr="005A3674">
        <w:rPr>
          <w:szCs w:val="28"/>
        </w:rPr>
        <w:t>—</w:t>
      </w:r>
      <w:r w:rsidR="00830166" w:rsidRPr="005A3674">
        <w:rPr>
          <w:noProof/>
          <w:szCs w:val="28"/>
        </w:rPr>
        <w:t>Interest</w:t>
      </w:r>
      <w:r w:rsidR="00830166">
        <w:rPr>
          <w:noProof/>
        </w:rPr>
        <w:t xml:space="preserve"> Rate) </w:t>
      </w:r>
      <w:r w:rsidR="005A3674" w:rsidRPr="00AB605A">
        <w:rPr>
          <w:noProof/>
        </w:rPr>
        <w:t xml:space="preserve">Determination </w:t>
      </w:r>
      <w:r w:rsidR="00830166" w:rsidRPr="00AB605A">
        <w:rPr>
          <w:noProof/>
        </w:rPr>
        <w:t>(</w:t>
      </w:r>
      <w:r w:rsidR="00830166">
        <w:rPr>
          <w:noProof/>
        </w:rPr>
        <w:t>No. 1)</w:t>
      </w:r>
    </w:p>
    <w:p w14:paraId="5069BE8C" w14:textId="77777777" w:rsidR="00107D2F" w:rsidRDefault="00107D2F" w:rsidP="00107D2F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03BFEA36" w14:textId="77777777" w:rsidR="00107D2F" w:rsidRDefault="00107D2F" w:rsidP="00830166">
      <w:pPr>
        <w:pStyle w:val="Item"/>
      </w:pPr>
      <w:r>
        <w:t>Repeal the instrument</w:t>
      </w:r>
      <w:r w:rsidR="000858F0">
        <w:t>.</w:t>
      </w:r>
    </w:p>
    <w:p w14:paraId="7488DBED" w14:textId="77777777" w:rsidR="00107D2F" w:rsidRPr="00D6537E" w:rsidRDefault="00107D2F" w:rsidP="00107D2F">
      <w:pPr>
        <w:pStyle w:val="ActHead9"/>
      </w:pPr>
      <w:r>
        <w:t>Family Assistance (</w:t>
      </w:r>
      <w:r w:rsidR="00830166">
        <w:rPr>
          <w:noProof/>
        </w:rPr>
        <w:t>Present Value of Unpaid Amount</w:t>
      </w:r>
      <w:r w:rsidR="005A3674" w:rsidRPr="005A3674">
        <w:rPr>
          <w:szCs w:val="28"/>
        </w:rPr>
        <w:t>—</w:t>
      </w:r>
      <w:r w:rsidR="00830166">
        <w:rPr>
          <w:noProof/>
        </w:rPr>
        <w:t>Interest Rate</w:t>
      </w:r>
      <w:r>
        <w:t>) Determination</w:t>
      </w:r>
      <w:r w:rsidR="00830166">
        <w:t xml:space="preserve"> 2018</w:t>
      </w:r>
    </w:p>
    <w:p w14:paraId="416A09C9" w14:textId="45A80FF4" w:rsidR="00107D2F" w:rsidRDefault="002451F8" w:rsidP="00107D2F">
      <w:pPr>
        <w:pStyle w:val="ItemHead"/>
      </w:pPr>
      <w:proofErr w:type="gramStart"/>
      <w:r>
        <w:t>2</w:t>
      </w:r>
      <w:r w:rsidR="00107D2F" w:rsidRPr="00B1728A">
        <w:t xml:space="preserve">  </w:t>
      </w:r>
      <w:r w:rsidR="00107D2F">
        <w:t>The</w:t>
      </w:r>
      <w:proofErr w:type="gramEnd"/>
      <w:r w:rsidR="00107D2F">
        <w:t xml:space="preserve"> whole of the instrument</w:t>
      </w:r>
    </w:p>
    <w:p w14:paraId="1C063312" w14:textId="77777777" w:rsidR="00107D2F" w:rsidRDefault="00107D2F" w:rsidP="0096763E">
      <w:pPr>
        <w:pStyle w:val="Item"/>
      </w:pPr>
      <w:r>
        <w:t>Repeal the instrument</w:t>
      </w:r>
      <w:r w:rsidR="000858F0">
        <w:t>.</w:t>
      </w:r>
    </w:p>
    <w:bookmarkEnd w:id="1"/>
    <w:p w14:paraId="34E20538" w14:textId="77777777" w:rsidR="00A75FE9" w:rsidRDefault="00A75FE9" w:rsidP="00107D2F">
      <w:pPr>
        <w:pStyle w:val="Item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95AE5" w14:textId="77777777" w:rsidR="00D55511" w:rsidRDefault="00D55511" w:rsidP="00715914">
      <w:pPr>
        <w:spacing w:line="240" w:lineRule="auto"/>
      </w:pPr>
      <w:r>
        <w:separator/>
      </w:r>
    </w:p>
  </w:endnote>
  <w:endnote w:type="continuationSeparator" w:id="0">
    <w:p w14:paraId="1E5A2A7B" w14:textId="77777777" w:rsidR="00D55511" w:rsidRDefault="00D5551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9B9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09AEF0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75B4E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AA2110" w14:textId="3084446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6FDF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C35B8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D5F66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D1E1F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35AA01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3E43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D14EED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65FC6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91A629" w14:textId="4D67222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6FDF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A02E1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849785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1C6B33" w14:textId="77777777" w:rsidR="0072147A" w:rsidRDefault="0072147A" w:rsidP="00A369E3">
          <w:pPr>
            <w:rPr>
              <w:sz w:val="18"/>
            </w:rPr>
          </w:pPr>
        </w:p>
      </w:tc>
    </w:tr>
  </w:tbl>
  <w:p w14:paraId="559A825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5AB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9B13C7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44010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E7A47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9D0AB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F69726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9B3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CB29C74" w14:textId="77777777" w:rsidTr="00A87A58">
      <w:tc>
        <w:tcPr>
          <w:tcW w:w="365" w:type="pct"/>
        </w:tcPr>
        <w:p w14:paraId="027D389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8F1EDDA" w14:textId="6BD39B2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6FDF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43E7F9E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7B223E3" w14:textId="77777777" w:rsidTr="00A87A58">
      <w:tc>
        <w:tcPr>
          <w:tcW w:w="5000" w:type="pct"/>
          <w:gridSpan w:val="3"/>
        </w:tcPr>
        <w:p w14:paraId="2B28CFA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817917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44B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8B2BF49" w14:textId="77777777" w:rsidTr="00A87A58">
      <w:tc>
        <w:tcPr>
          <w:tcW w:w="947" w:type="pct"/>
        </w:tcPr>
        <w:p w14:paraId="5A5E1BEE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626D5F" w14:textId="2CEDD24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60AD5A4" w14:textId="1DCAF03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1E30FF8" w14:textId="77777777" w:rsidTr="00A87A58">
      <w:tc>
        <w:tcPr>
          <w:tcW w:w="5000" w:type="pct"/>
          <w:gridSpan w:val="3"/>
        </w:tcPr>
        <w:p w14:paraId="6C610AAA" w14:textId="77777777" w:rsidR="00F6696E" w:rsidRDefault="00F6696E" w:rsidP="000850AC">
          <w:pPr>
            <w:rPr>
              <w:sz w:val="18"/>
            </w:rPr>
          </w:pPr>
        </w:p>
      </w:tc>
    </w:tr>
  </w:tbl>
  <w:p w14:paraId="5EE892C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E92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E3E5BD8" w14:textId="77777777" w:rsidTr="00A87A58">
      <w:tc>
        <w:tcPr>
          <w:tcW w:w="365" w:type="pct"/>
        </w:tcPr>
        <w:p w14:paraId="57E865F2" w14:textId="3AE1677E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9BE5C2" w14:textId="29A2D90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CCA0C1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C3A078B" w14:textId="77777777" w:rsidTr="00A87A58">
      <w:tc>
        <w:tcPr>
          <w:tcW w:w="5000" w:type="pct"/>
          <w:gridSpan w:val="3"/>
        </w:tcPr>
        <w:p w14:paraId="29563B9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94055F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F18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4B97F8F" w14:textId="77777777" w:rsidTr="00A87A58">
      <w:tc>
        <w:tcPr>
          <w:tcW w:w="947" w:type="pct"/>
        </w:tcPr>
        <w:p w14:paraId="5541A1A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E26711" w14:textId="0E54C08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Social Services Laws (Present Value of Unpaid Amount – Interest Rate)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598DF40" w14:textId="0A68D46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412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E63F734" w14:textId="77777777" w:rsidTr="00A87A58">
      <w:tc>
        <w:tcPr>
          <w:tcW w:w="5000" w:type="pct"/>
          <w:gridSpan w:val="3"/>
        </w:tcPr>
        <w:p w14:paraId="5B5F343D" w14:textId="77777777" w:rsidR="008C2EAC" w:rsidRDefault="008C2EAC" w:rsidP="000850AC">
          <w:pPr>
            <w:rPr>
              <w:sz w:val="18"/>
            </w:rPr>
          </w:pPr>
        </w:p>
      </w:tc>
    </w:tr>
  </w:tbl>
  <w:p w14:paraId="0C0F671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9D8B" w14:textId="77777777" w:rsidR="00D55511" w:rsidRDefault="00D55511" w:rsidP="00715914">
      <w:pPr>
        <w:spacing w:line="240" w:lineRule="auto"/>
      </w:pPr>
      <w:r>
        <w:separator/>
      </w:r>
    </w:p>
  </w:footnote>
  <w:footnote w:type="continuationSeparator" w:id="0">
    <w:p w14:paraId="2660F094" w14:textId="77777777" w:rsidR="00D55511" w:rsidRDefault="00D5551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69FB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20EF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B153" w14:textId="77777777" w:rsidR="00487764" w:rsidRDefault="004877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7CB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6F9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40DB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8617" w14:textId="77777777" w:rsidR="004E1307" w:rsidRDefault="004E1307" w:rsidP="00715914">
    <w:pPr>
      <w:rPr>
        <w:sz w:val="20"/>
      </w:rPr>
    </w:pPr>
  </w:p>
  <w:p w14:paraId="2BF4CD77" w14:textId="77777777" w:rsidR="004E1307" w:rsidRDefault="004E1307" w:rsidP="00715914">
    <w:pPr>
      <w:rPr>
        <w:sz w:val="20"/>
      </w:rPr>
    </w:pPr>
  </w:p>
  <w:p w14:paraId="697B0F0B" w14:textId="77777777" w:rsidR="004E1307" w:rsidRPr="007A1328" w:rsidRDefault="004E1307" w:rsidP="00715914">
    <w:pPr>
      <w:rPr>
        <w:sz w:val="20"/>
      </w:rPr>
    </w:pPr>
  </w:p>
  <w:p w14:paraId="30FD0E69" w14:textId="77777777" w:rsidR="004E1307" w:rsidRPr="007A1328" w:rsidRDefault="004E1307" w:rsidP="00715914">
    <w:pPr>
      <w:rPr>
        <w:b/>
        <w:sz w:val="24"/>
      </w:rPr>
    </w:pPr>
  </w:p>
  <w:p w14:paraId="771E9DD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7479" w14:textId="77777777" w:rsidR="004E1307" w:rsidRPr="007A1328" w:rsidRDefault="004E1307" w:rsidP="00715914">
    <w:pPr>
      <w:jc w:val="right"/>
      <w:rPr>
        <w:sz w:val="20"/>
      </w:rPr>
    </w:pPr>
  </w:p>
  <w:p w14:paraId="41832125" w14:textId="77777777" w:rsidR="004E1307" w:rsidRPr="007A1328" w:rsidRDefault="004E1307" w:rsidP="00715914">
    <w:pPr>
      <w:jc w:val="right"/>
      <w:rPr>
        <w:sz w:val="20"/>
      </w:rPr>
    </w:pPr>
  </w:p>
  <w:p w14:paraId="5E9B6474" w14:textId="77777777" w:rsidR="004E1307" w:rsidRPr="007A1328" w:rsidRDefault="004E1307" w:rsidP="00715914">
    <w:pPr>
      <w:jc w:val="right"/>
      <w:rPr>
        <w:sz w:val="20"/>
      </w:rPr>
    </w:pPr>
  </w:p>
  <w:p w14:paraId="0A699215" w14:textId="77777777" w:rsidR="004E1307" w:rsidRPr="007A1328" w:rsidRDefault="004E1307" w:rsidP="00715914">
    <w:pPr>
      <w:jc w:val="right"/>
      <w:rPr>
        <w:b/>
        <w:sz w:val="24"/>
      </w:rPr>
    </w:pPr>
  </w:p>
  <w:p w14:paraId="0F15DE3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538"/>
    <w:multiLevelType w:val="hybridMultilevel"/>
    <w:tmpl w:val="63D2EDF2"/>
    <w:lvl w:ilvl="0" w:tplc="4DDC768A">
      <w:start w:val="1"/>
      <w:numFmt w:val="lowerLetter"/>
      <w:lvlText w:val="(%1)"/>
      <w:lvlJc w:val="left"/>
      <w:pPr>
        <w:ind w:left="18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9" w:hanging="360"/>
      </w:pPr>
    </w:lvl>
    <w:lvl w:ilvl="2" w:tplc="0C09001B" w:tentative="1">
      <w:start w:val="1"/>
      <w:numFmt w:val="lowerRoman"/>
      <w:lvlText w:val="%3."/>
      <w:lvlJc w:val="right"/>
      <w:pPr>
        <w:ind w:left="3299" w:hanging="180"/>
      </w:pPr>
    </w:lvl>
    <w:lvl w:ilvl="3" w:tplc="0C09000F" w:tentative="1">
      <w:start w:val="1"/>
      <w:numFmt w:val="decimal"/>
      <w:lvlText w:val="%4."/>
      <w:lvlJc w:val="left"/>
      <w:pPr>
        <w:ind w:left="4019" w:hanging="360"/>
      </w:pPr>
    </w:lvl>
    <w:lvl w:ilvl="4" w:tplc="0C090019" w:tentative="1">
      <w:start w:val="1"/>
      <w:numFmt w:val="lowerLetter"/>
      <w:lvlText w:val="%5."/>
      <w:lvlJc w:val="left"/>
      <w:pPr>
        <w:ind w:left="4739" w:hanging="360"/>
      </w:pPr>
    </w:lvl>
    <w:lvl w:ilvl="5" w:tplc="0C09001B" w:tentative="1">
      <w:start w:val="1"/>
      <w:numFmt w:val="lowerRoman"/>
      <w:lvlText w:val="%6."/>
      <w:lvlJc w:val="right"/>
      <w:pPr>
        <w:ind w:left="5459" w:hanging="180"/>
      </w:pPr>
    </w:lvl>
    <w:lvl w:ilvl="6" w:tplc="0C09000F" w:tentative="1">
      <w:start w:val="1"/>
      <w:numFmt w:val="decimal"/>
      <w:lvlText w:val="%7."/>
      <w:lvlJc w:val="left"/>
      <w:pPr>
        <w:ind w:left="6179" w:hanging="360"/>
      </w:pPr>
    </w:lvl>
    <w:lvl w:ilvl="7" w:tplc="0C090019" w:tentative="1">
      <w:start w:val="1"/>
      <w:numFmt w:val="lowerLetter"/>
      <w:lvlText w:val="%8."/>
      <w:lvlJc w:val="left"/>
      <w:pPr>
        <w:ind w:left="6899" w:hanging="360"/>
      </w:pPr>
    </w:lvl>
    <w:lvl w:ilvl="8" w:tplc="0C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880219"/>
    <w:multiLevelType w:val="hybridMultilevel"/>
    <w:tmpl w:val="5532B51A"/>
    <w:lvl w:ilvl="0" w:tplc="4DDC768A">
      <w:start w:val="1"/>
      <w:numFmt w:val="lowerLetter"/>
      <w:lvlText w:val="(%1)"/>
      <w:lvlJc w:val="left"/>
      <w:pPr>
        <w:ind w:left="18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9" w:hanging="360"/>
      </w:pPr>
    </w:lvl>
    <w:lvl w:ilvl="2" w:tplc="0C09001B" w:tentative="1">
      <w:start w:val="1"/>
      <w:numFmt w:val="lowerRoman"/>
      <w:lvlText w:val="%3."/>
      <w:lvlJc w:val="right"/>
      <w:pPr>
        <w:ind w:left="3299" w:hanging="180"/>
      </w:pPr>
    </w:lvl>
    <w:lvl w:ilvl="3" w:tplc="0C09000F" w:tentative="1">
      <w:start w:val="1"/>
      <w:numFmt w:val="decimal"/>
      <w:lvlText w:val="%4."/>
      <w:lvlJc w:val="left"/>
      <w:pPr>
        <w:ind w:left="4019" w:hanging="360"/>
      </w:pPr>
    </w:lvl>
    <w:lvl w:ilvl="4" w:tplc="0C090019" w:tentative="1">
      <w:start w:val="1"/>
      <w:numFmt w:val="lowerLetter"/>
      <w:lvlText w:val="%5."/>
      <w:lvlJc w:val="left"/>
      <w:pPr>
        <w:ind w:left="4739" w:hanging="360"/>
      </w:pPr>
    </w:lvl>
    <w:lvl w:ilvl="5" w:tplc="0C09001B" w:tentative="1">
      <w:start w:val="1"/>
      <w:numFmt w:val="lowerRoman"/>
      <w:lvlText w:val="%6."/>
      <w:lvlJc w:val="right"/>
      <w:pPr>
        <w:ind w:left="5459" w:hanging="180"/>
      </w:pPr>
    </w:lvl>
    <w:lvl w:ilvl="6" w:tplc="0C09000F" w:tentative="1">
      <w:start w:val="1"/>
      <w:numFmt w:val="decimal"/>
      <w:lvlText w:val="%7."/>
      <w:lvlJc w:val="left"/>
      <w:pPr>
        <w:ind w:left="6179" w:hanging="360"/>
      </w:pPr>
    </w:lvl>
    <w:lvl w:ilvl="7" w:tplc="0C090019" w:tentative="1">
      <w:start w:val="1"/>
      <w:numFmt w:val="lowerLetter"/>
      <w:lvlText w:val="%8."/>
      <w:lvlJc w:val="left"/>
      <w:pPr>
        <w:ind w:left="6899" w:hanging="360"/>
      </w:pPr>
    </w:lvl>
    <w:lvl w:ilvl="8" w:tplc="0C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4" w15:restartNumberingAfterBreak="0">
    <w:nsid w:val="27A10315"/>
    <w:multiLevelType w:val="hybridMultilevel"/>
    <w:tmpl w:val="6D6E8126"/>
    <w:lvl w:ilvl="0" w:tplc="4914F6A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2B60460B"/>
    <w:multiLevelType w:val="hybridMultilevel"/>
    <w:tmpl w:val="C6F2A7F4"/>
    <w:lvl w:ilvl="0" w:tplc="4914F6A8">
      <w:start w:val="1"/>
      <w:numFmt w:val="decimal"/>
      <w:lvlText w:val="(%1)"/>
      <w:lvlJc w:val="left"/>
      <w:pPr>
        <w:ind w:left="18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9" w:hanging="360"/>
      </w:pPr>
    </w:lvl>
    <w:lvl w:ilvl="2" w:tplc="0C09001B" w:tentative="1">
      <w:start w:val="1"/>
      <w:numFmt w:val="lowerRoman"/>
      <w:lvlText w:val="%3."/>
      <w:lvlJc w:val="right"/>
      <w:pPr>
        <w:ind w:left="3299" w:hanging="180"/>
      </w:pPr>
    </w:lvl>
    <w:lvl w:ilvl="3" w:tplc="0C09000F" w:tentative="1">
      <w:start w:val="1"/>
      <w:numFmt w:val="decimal"/>
      <w:lvlText w:val="%4."/>
      <w:lvlJc w:val="left"/>
      <w:pPr>
        <w:ind w:left="4019" w:hanging="360"/>
      </w:pPr>
    </w:lvl>
    <w:lvl w:ilvl="4" w:tplc="0C090019" w:tentative="1">
      <w:start w:val="1"/>
      <w:numFmt w:val="lowerLetter"/>
      <w:lvlText w:val="%5."/>
      <w:lvlJc w:val="left"/>
      <w:pPr>
        <w:ind w:left="4739" w:hanging="360"/>
      </w:pPr>
    </w:lvl>
    <w:lvl w:ilvl="5" w:tplc="0C09001B" w:tentative="1">
      <w:start w:val="1"/>
      <w:numFmt w:val="lowerRoman"/>
      <w:lvlText w:val="%6."/>
      <w:lvlJc w:val="right"/>
      <w:pPr>
        <w:ind w:left="5459" w:hanging="180"/>
      </w:pPr>
    </w:lvl>
    <w:lvl w:ilvl="6" w:tplc="0C09000F" w:tentative="1">
      <w:start w:val="1"/>
      <w:numFmt w:val="decimal"/>
      <w:lvlText w:val="%7."/>
      <w:lvlJc w:val="left"/>
      <w:pPr>
        <w:ind w:left="6179" w:hanging="360"/>
      </w:pPr>
    </w:lvl>
    <w:lvl w:ilvl="7" w:tplc="0C090019" w:tentative="1">
      <w:start w:val="1"/>
      <w:numFmt w:val="lowerLetter"/>
      <w:lvlText w:val="%8."/>
      <w:lvlJc w:val="left"/>
      <w:pPr>
        <w:ind w:left="6899" w:hanging="360"/>
      </w:pPr>
    </w:lvl>
    <w:lvl w:ilvl="8" w:tplc="0C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6" w15:restartNumberingAfterBreak="0">
    <w:nsid w:val="30EC0EE2"/>
    <w:multiLevelType w:val="hybridMultilevel"/>
    <w:tmpl w:val="79E01FE6"/>
    <w:lvl w:ilvl="0" w:tplc="4914F6A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46A8E722">
      <w:start w:val="1"/>
      <w:numFmt w:val="lowerLetter"/>
      <w:lvlText w:val="(%2)"/>
      <w:lvlJc w:val="left"/>
      <w:pPr>
        <w:ind w:left="1830" w:hanging="360"/>
      </w:pPr>
      <w:rPr>
        <w:rFonts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2F"/>
    <w:rsid w:val="00004174"/>
    <w:rsid w:val="00004470"/>
    <w:rsid w:val="000136AF"/>
    <w:rsid w:val="00022815"/>
    <w:rsid w:val="000258B1"/>
    <w:rsid w:val="00030253"/>
    <w:rsid w:val="00040A89"/>
    <w:rsid w:val="000437C1"/>
    <w:rsid w:val="0004455A"/>
    <w:rsid w:val="00045130"/>
    <w:rsid w:val="0005365D"/>
    <w:rsid w:val="000614BF"/>
    <w:rsid w:val="0006709C"/>
    <w:rsid w:val="00074376"/>
    <w:rsid w:val="000858F0"/>
    <w:rsid w:val="000978F5"/>
    <w:rsid w:val="000B15CD"/>
    <w:rsid w:val="000B35EB"/>
    <w:rsid w:val="000C0402"/>
    <w:rsid w:val="000D05EF"/>
    <w:rsid w:val="000D6DB2"/>
    <w:rsid w:val="000E2261"/>
    <w:rsid w:val="000E78B7"/>
    <w:rsid w:val="000F21C1"/>
    <w:rsid w:val="0010745C"/>
    <w:rsid w:val="00107D2F"/>
    <w:rsid w:val="00132CEB"/>
    <w:rsid w:val="001339B0"/>
    <w:rsid w:val="00142B62"/>
    <w:rsid w:val="00143A64"/>
    <w:rsid w:val="001441B7"/>
    <w:rsid w:val="001516CB"/>
    <w:rsid w:val="00152336"/>
    <w:rsid w:val="00157B8B"/>
    <w:rsid w:val="00163847"/>
    <w:rsid w:val="00166C2F"/>
    <w:rsid w:val="00167A64"/>
    <w:rsid w:val="00176D21"/>
    <w:rsid w:val="001809D7"/>
    <w:rsid w:val="001939E1"/>
    <w:rsid w:val="00194C3E"/>
    <w:rsid w:val="00195382"/>
    <w:rsid w:val="001B054F"/>
    <w:rsid w:val="001B0F83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B18"/>
    <w:rsid w:val="002321E8"/>
    <w:rsid w:val="00232984"/>
    <w:rsid w:val="002347C8"/>
    <w:rsid w:val="0024010F"/>
    <w:rsid w:val="00240749"/>
    <w:rsid w:val="00243018"/>
    <w:rsid w:val="002451F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076E"/>
    <w:rsid w:val="002F0F0A"/>
    <w:rsid w:val="002F68A8"/>
    <w:rsid w:val="00304F8B"/>
    <w:rsid w:val="00334425"/>
    <w:rsid w:val="00335BC6"/>
    <w:rsid w:val="003415D3"/>
    <w:rsid w:val="00344338"/>
    <w:rsid w:val="00344701"/>
    <w:rsid w:val="00352B0F"/>
    <w:rsid w:val="00360459"/>
    <w:rsid w:val="0038049F"/>
    <w:rsid w:val="003C2549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459ED"/>
    <w:rsid w:val="00467661"/>
    <w:rsid w:val="00472DBE"/>
    <w:rsid w:val="004746AA"/>
    <w:rsid w:val="00474A19"/>
    <w:rsid w:val="00477830"/>
    <w:rsid w:val="00487764"/>
    <w:rsid w:val="00491195"/>
    <w:rsid w:val="00496F97"/>
    <w:rsid w:val="004A421C"/>
    <w:rsid w:val="004B6C48"/>
    <w:rsid w:val="004C2CE3"/>
    <w:rsid w:val="004C4E59"/>
    <w:rsid w:val="004C6546"/>
    <w:rsid w:val="004C6809"/>
    <w:rsid w:val="004D6A0C"/>
    <w:rsid w:val="004E063A"/>
    <w:rsid w:val="004E1307"/>
    <w:rsid w:val="004E7BEC"/>
    <w:rsid w:val="004E7DFA"/>
    <w:rsid w:val="004F25B6"/>
    <w:rsid w:val="004F6236"/>
    <w:rsid w:val="00505D3D"/>
    <w:rsid w:val="00506AF6"/>
    <w:rsid w:val="00516B8D"/>
    <w:rsid w:val="005303C8"/>
    <w:rsid w:val="00537FBC"/>
    <w:rsid w:val="00545CA1"/>
    <w:rsid w:val="00566D7C"/>
    <w:rsid w:val="00584811"/>
    <w:rsid w:val="00585784"/>
    <w:rsid w:val="005935F3"/>
    <w:rsid w:val="00593AA6"/>
    <w:rsid w:val="00594161"/>
    <w:rsid w:val="00594749"/>
    <w:rsid w:val="005A3674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041C"/>
    <w:rsid w:val="006350D5"/>
    <w:rsid w:val="0064293B"/>
    <w:rsid w:val="006521F3"/>
    <w:rsid w:val="0065488B"/>
    <w:rsid w:val="00670EA1"/>
    <w:rsid w:val="00673C70"/>
    <w:rsid w:val="00677B4C"/>
    <w:rsid w:val="00677CC2"/>
    <w:rsid w:val="0068744B"/>
    <w:rsid w:val="00687FC2"/>
    <w:rsid w:val="006905DE"/>
    <w:rsid w:val="0069207B"/>
    <w:rsid w:val="006A154F"/>
    <w:rsid w:val="006A437B"/>
    <w:rsid w:val="006B5789"/>
    <w:rsid w:val="006C30C5"/>
    <w:rsid w:val="006C7F8C"/>
    <w:rsid w:val="006D354B"/>
    <w:rsid w:val="006E2E1C"/>
    <w:rsid w:val="006E6246"/>
    <w:rsid w:val="006E69C2"/>
    <w:rsid w:val="006E6DCC"/>
    <w:rsid w:val="006F318F"/>
    <w:rsid w:val="0070017E"/>
    <w:rsid w:val="00700868"/>
    <w:rsid w:val="00700B2C"/>
    <w:rsid w:val="007050A2"/>
    <w:rsid w:val="00712C9C"/>
    <w:rsid w:val="00713084"/>
    <w:rsid w:val="00714F20"/>
    <w:rsid w:val="0071590F"/>
    <w:rsid w:val="00715914"/>
    <w:rsid w:val="0072147A"/>
    <w:rsid w:val="00723791"/>
    <w:rsid w:val="00731E00"/>
    <w:rsid w:val="00741D44"/>
    <w:rsid w:val="00742365"/>
    <w:rsid w:val="007440B7"/>
    <w:rsid w:val="007500C8"/>
    <w:rsid w:val="00756272"/>
    <w:rsid w:val="00762D38"/>
    <w:rsid w:val="007715C9"/>
    <w:rsid w:val="00771613"/>
    <w:rsid w:val="00774EDD"/>
    <w:rsid w:val="007757EC"/>
    <w:rsid w:val="00782AB7"/>
    <w:rsid w:val="00783E89"/>
    <w:rsid w:val="00793915"/>
    <w:rsid w:val="007A0C8F"/>
    <w:rsid w:val="007A70CC"/>
    <w:rsid w:val="007C2253"/>
    <w:rsid w:val="007D7911"/>
    <w:rsid w:val="007E163D"/>
    <w:rsid w:val="007E667A"/>
    <w:rsid w:val="007F28C9"/>
    <w:rsid w:val="007F51B2"/>
    <w:rsid w:val="008040DD"/>
    <w:rsid w:val="008117E9"/>
    <w:rsid w:val="008234ED"/>
    <w:rsid w:val="00824498"/>
    <w:rsid w:val="00826BD1"/>
    <w:rsid w:val="00830166"/>
    <w:rsid w:val="00854D0B"/>
    <w:rsid w:val="00856A31"/>
    <w:rsid w:val="00860B4E"/>
    <w:rsid w:val="00867B37"/>
    <w:rsid w:val="008754D0"/>
    <w:rsid w:val="00875D13"/>
    <w:rsid w:val="00876FDF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4926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6763E"/>
    <w:rsid w:val="00977806"/>
    <w:rsid w:val="00982242"/>
    <w:rsid w:val="0098628D"/>
    <w:rsid w:val="00986292"/>
    <w:rsid w:val="009868E9"/>
    <w:rsid w:val="009900A3"/>
    <w:rsid w:val="009A2044"/>
    <w:rsid w:val="009B4662"/>
    <w:rsid w:val="009C3413"/>
    <w:rsid w:val="009C3AF6"/>
    <w:rsid w:val="009E21DD"/>
    <w:rsid w:val="009E412B"/>
    <w:rsid w:val="00A0441E"/>
    <w:rsid w:val="00A12128"/>
    <w:rsid w:val="00A22C98"/>
    <w:rsid w:val="00A231E2"/>
    <w:rsid w:val="00A369E3"/>
    <w:rsid w:val="00A36D7C"/>
    <w:rsid w:val="00A57600"/>
    <w:rsid w:val="00A64912"/>
    <w:rsid w:val="00A70A74"/>
    <w:rsid w:val="00A75FE9"/>
    <w:rsid w:val="00A8431F"/>
    <w:rsid w:val="00AA1AB1"/>
    <w:rsid w:val="00AA7FC5"/>
    <w:rsid w:val="00AB605A"/>
    <w:rsid w:val="00AD075B"/>
    <w:rsid w:val="00AD53CC"/>
    <w:rsid w:val="00AD5641"/>
    <w:rsid w:val="00AD7B1F"/>
    <w:rsid w:val="00AF06CF"/>
    <w:rsid w:val="00B0375A"/>
    <w:rsid w:val="00B07CDB"/>
    <w:rsid w:val="00B16A31"/>
    <w:rsid w:val="00B17DFD"/>
    <w:rsid w:val="00B27831"/>
    <w:rsid w:val="00B308FE"/>
    <w:rsid w:val="00B33709"/>
    <w:rsid w:val="00B33B3C"/>
    <w:rsid w:val="00B34FF0"/>
    <w:rsid w:val="00B36392"/>
    <w:rsid w:val="00B418CB"/>
    <w:rsid w:val="00B47444"/>
    <w:rsid w:val="00B50ADC"/>
    <w:rsid w:val="00B566B1"/>
    <w:rsid w:val="00B63834"/>
    <w:rsid w:val="00B747BC"/>
    <w:rsid w:val="00B76577"/>
    <w:rsid w:val="00B80199"/>
    <w:rsid w:val="00B83204"/>
    <w:rsid w:val="00B856E7"/>
    <w:rsid w:val="00B9433D"/>
    <w:rsid w:val="00B96835"/>
    <w:rsid w:val="00BA220B"/>
    <w:rsid w:val="00BA3A57"/>
    <w:rsid w:val="00BB1533"/>
    <w:rsid w:val="00BB4E1A"/>
    <w:rsid w:val="00BC015E"/>
    <w:rsid w:val="00BC5DF6"/>
    <w:rsid w:val="00BC76AC"/>
    <w:rsid w:val="00BD0ECB"/>
    <w:rsid w:val="00BD3D98"/>
    <w:rsid w:val="00BD3E79"/>
    <w:rsid w:val="00BE2155"/>
    <w:rsid w:val="00BE719A"/>
    <w:rsid w:val="00BE720A"/>
    <w:rsid w:val="00BF0D73"/>
    <w:rsid w:val="00BF2465"/>
    <w:rsid w:val="00BF3BB7"/>
    <w:rsid w:val="00BF6134"/>
    <w:rsid w:val="00C14D7F"/>
    <w:rsid w:val="00C16619"/>
    <w:rsid w:val="00C2457E"/>
    <w:rsid w:val="00C25E7F"/>
    <w:rsid w:val="00C2746F"/>
    <w:rsid w:val="00C323D6"/>
    <w:rsid w:val="00C324A0"/>
    <w:rsid w:val="00C32B1F"/>
    <w:rsid w:val="00C42BF8"/>
    <w:rsid w:val="00C50043"/>
    <w:rsid w:val="00C7573B"/>
    <w:rsid w:val="00C75D2B"/>
    <w:rsid w:val="00C804B7"/>
    <w:rsid w:val="00C938BA"/>
    <w:rsid w:val="00C94B9E"/>
    <w:rsid w:val="00C97A54"/>
    <w:rsid w:val="00CA26D2"/>
    <w:rsid w:val="00CA5B23"/>
    <w:rsid w:val="00CB602E"/>
    <w:rsid w:val="00CB7E90"/>
    <w:rsid w:val="00CE051D"/>
    <w:rsid w:val="00CE1335"/>
    <w:rsid w:val="00CE310B"/>
    <w:rsid w:val="00CE493D"/>
    <w:rsid w:val="00CF07FA"/>
    <w:rsid w:val="00CF0BB2"/>
    <w:rsid w:val="00CF3EE8"/>
    <w:rsid w:val="00D13441"/>
    <w:rsid w:val="00D150E7"/>
    <w:rsid w:val="00D241E2"/>
    <w:rsid w:val="00D52DC2"/>
    <w:rsid w:val="00D53021"/>
    <w:rsid w:val="00D53BCC"/>
    <w:rsid w:val="00D54C9E"/>
    <w:rsid w:val="00D55511"/>
    <w:rsid w:val="00D6537E"/>
    <w:rsid w:val="00D70DFB"/>
    <w:rsid w:val="00D766DF"/>
    <w:rsid w:val="00D81804"/>
    <w:rsid w:val="00D8206C"/>
    <w:rsid w:val="00D91F10"/>
    <w:rsid w:val="00DA186E"/>
    <w:rsid w:val="00DA4116"/>
    <w:rsid w:val="00DB251C"/>
    <w:rsid w:val="00DB4630"/>
    <w:rsid w:val="00DC4F88"/>
    <w:rsid w:val="00DC6216"/>
    <w:rsid w:val="00DE107C"/>
    <w:rsid w:val="00DF2388"/>
    <w:rsid w:val="00E05704"/>
    <w:rsid w:val="00E338EF"/>
    <w:rsid w:val="00E45C6B"/>
    <w:rsid w:val="00E544BB"/>
    <w:rsid w:val="00E64E19"/>
    <w:rsid w:val="00E74DC7"/>
    <w:rsid w:val="00E8075A"/>
    <w:rsid w:val="00E940D8"/>
    <w:rsid w:val="00E94D5E"/>
    <w:rsid w:val="00EA7100"/>
    <w:rsid w:val="00EA7F9F"/>
    <w:rsid w:val="00EB1274"/>
    <w:rsid w:val="00EB6084"/>
    <w:rsid w:val="00ED2BB6"/>
    <w:rsid w:val="00ED34E1"/>
    <w:rsid w:val="00ED3B8D"/>
    <w:rsid w:val="00EE5E36"/>
    <w:rsid w:val="00EF2E3A"/>
    <w:rsid w:val="00F02C7C"/>
    <w:rsid w:val="00F031DF"/>
    <w:rsid w:val="00F072A7"/>
    <w:rsid w:val="00F078DC"/>
    <w:rsid w:val="00F1508C"/>
    <w:rsid w:val="00F26868"/>
    <w:rsid w:val="00F32BA8"/>
    <w:rsid w:val="00F32EE0"/>
    <w:rsid w:val="00F349F1"/>
    <w:rsid w:val="00F36BC8"/>
    <w:rsid w:val="00F4350D"/>
    <w:rsid w:val="00F479C4"/>
    <w:rsid w:val="00F567F7"/>
    <w:rsid w:val="00F64A64"/>
    <w:rsid w:val="00F6696E"/>
    <w:rsid w:val="00F73BD6"/>
    <w:rsid w:val="00F83989"/>
    <w:rsid w:val="00F85099"/>
    <w:rsid w:val="00F9379C"/>
    <w:rsid w:val="00F9632C"/>
    <w:rsid w:val="00FA1E52"/>
    <w:rsid w:val="00FB07D1"/>
    <w:rsid w:val="00FB5A08"/>
    <w:rsid w:val="00FC5C48"/>
    <w:rsid w:val="00FC6A80"/>
    <w:rsid w:val="00FE284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2475CF"/>
  <w15:docId w15:val="{EF34F956-1470-4A80-8E77-F906DEEA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3">
    <w:name w:val="P3"/>
    <w:aliases w:val="(A)"/>
    <w:basedOn w:val="Normal"/>
    <w:uiPriority w:val="99"/>
    <w:rsid w:val="00986292"/>
    <w:pPr>
      <w:tabs>
        <w:tab w:val="right" w:pos="2410"/>
      </w:tabs>
      <w:spacing w:before="60" w:line="260" w:lineRule="exact"/>
      <w:ind w:left="2693" w:hanging="2693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R2">
    <w:name w:val="R2"/>
    <w:aliases w:val="(2)"/>
    <w:basedOn w:val="Normal"/>
    <w:rsid w:val="00986292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  <w:rPr>
      <w:rFonts w:ascii="Times" w:eastAsia="Times New Roman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0025\AppData\Local\Hewlett-Packard\HP%20TRIM\TEMP\HPTRIM.10436\D17%2028521%20%20OPC%20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DFBF6BE230524C4FAC70642BB215B9D2" ma:contentTypeVersion="" ma:contentTypeDescription="PDMS Documentation Content Type" ma:contentTypeScope="" ma:versionID="bb03f1077425e51d00813a0b4d191235">
  <xsd:schema xmlns:xsd="http://www.w3.org/2001/XMLSchema" xmlns:xs="http://www.w3.org/2001/XMLSchema" xmlns:p="http://schemas.microsoft.com/office/2006/metadata/properties" xmlns:ns2="3FF6AF8A-5DCE-462C-97ED-8555DC138E9E" targetNamespace="http://schemas.microsoft.com/office/2006/metadata/properties" ma:root="true" ma:fieldsID="f276c787187b9daa95ce62431fb94483" ns2:_="">
    <xsd:import namespace="3FF6AF8A-5DCE-462C-97ED-8555DC138E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6AF8A-5DCE-462C-97ED-8555DC138E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3FF6AF8A-5DCE-462C-97ED-8555DC138E9E" xsi:nil="true"/>
    <pdms_DocumentType xmlns="3FF6AF8A-5DCE-462C-97ED-8555DC138E9E" xsi:nil="true"/>
    <SecurityClassification xmlns="3FF6AF8A-5DCE-462C-97ED-8555DC138E9E" xsi:nil="true"/>
    <pdms_AttachedBy xmlns="3FF6AF8A-5DCE-462C-97ED-8555DC138E9E" xsi:nil="true"/>
    <pdms_Reason xmlns="3FF6AF8A-5DCE-462C-97ED-8555DC138E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2965-0F1B-4D43-9730-AF3B7F390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BD518-3634-4172-B71F-D9308681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6AF8A-5DCE-462C-97ED-8555DC138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0DD6C-CB70-4565-9293-A89413499AC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FF6AF8A-5DCE-462C-97ED-8555DC138E9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AF349E-8328-4AF5-8DE2-49830BD6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28521  OPC Template - Principal instrument</Template>
  <TotalTime>0</TotalTime>
  <Pages>7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AGOTH, Peter</dc:creator>
  <cp:lastModifiedBy>MCNAMARA, Silvia</cp:lastModifiedBy>
  <cp:revision>3</cp:revision>
  <cp:lastPrinted>2018-02-14T01:14:00Z</cp:lastPrinted>
  <dcterms:created xsi:type="dcterms:W3CDTF">2018-02-27T22:06:00Z</dcterms:created>
  <dcterms:modified xsi:type="dcterms:W3CDTF">2018-02-27T22:16:00Z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0x010100266966F133664895A6EE3632470D45F50100DFBF6BE230524C4FAC70642BB215B9D2</vt:lpwstr>
  </property>
</Properties>
</file>