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8B" w:rsidRPr="00A86233" w:rsidRDefault="005A348B" w:rsidP="005A348B">
      <w:pPr>
        <w:spacing w:line="240" w:lineRule="auto"/>
        <w:jc w:val="center"/>
        <w:rPr>
          <w:rFonts w:ascii="Times New Roman" w:hAnsi="Times New Roman" w:cs="Times New Roman"/>
          <w:b/>
          <w:u w:val="single"/>
        </w:rPr>
      </w:pPr>
      <w:bookmarkStart w:id="0" w:name="_GoBack"/>
      <w:bookmarkEnd w:id="0"/>
      <w:r w:rsidRPr="00A86233">
        <w:rPr>
          <w:rFonts w:ascii="Times New Roman" w:hAnsi="Times New Roman" w:cs="Times New Roman"/>
          <w:b/>
          <w:u w:val="single"/>
        </w:rPr>
        <w:t>EXPLANATORY STATEMENT</w:t>
      </w:r>
    </w:p>
    <w:p w:rsidR="005A348B" w:rsidRPr="00A86233" w:rsidRDefault="005A348B" w:rsidP="005A348B">
      <w:pPr>
        <w:spacing w:line="240" w:lineRule="auto"/>
        <w:jc w:val="center"/>
        <w:rPr>
          <w:rFonts w:ascii="Times New Roman" w:hAnsi="Times New Roman" w:cs="Times New Roman"/>
          <w:u w:val="single"/>
        </w:rPr>
      </w:pPr>
      <w:r w:rsidRPr="00A86233">
        <w:rPr>
          <w:rFonts w:ascii="Times New Roman" w:hAnsi="Times New Roman" w:cs="Times New Roman"/>
          <w:u w:val="single"/>
        </w:rPr>
        <w:t>Issued by the Authority of the Minister for Justice</w:t>
      </w:r>
    </w:p>
    <w:p w:rsidR="005A348B" w:rsidRPr="00A86233" w:rsidRDefault="005A348B" w:rsidP="005A348B">
      <w:pPr>
        <w:spacing w:line="240" w:lineRule="auto"/>
        <w:jc w:val="center"/>
        <w:rPr>
          <w:rFonts w:ascii="Times New Roman" w:hAnsi="Times New Roman" w:cs="Times New Roman"/>
          <w:i/>
        </w:rPr>
      </w:pPr>
      <w:r w:rsidRPr="00A86233">
        <w:rPr>
          <w:rFonts w:ascii="Times New Roman" w:hAnsi="Times New Roman" w:cs="Times New Roman"/>
          <w:i/>
        </w:rPr>
        <w:t>AusCheck Act 2007</w:t>
      </w:r>
    </w:p>
    <w:p w:rsidR="005A348B" w:rsidRPr="00A86233" w:rsidRDefault="005A348B" w:rsidP="005A348B">
      <w:pPr>
        <w:spacing w:line="240" w:lineRule="auto"/>
        <w:jc w:val="center"/>
        <w:rPr>
          <w:rFonts w:ascii="Times New Roman" w:hAnsi="Times New Roman" w:cs="Times New Roman"/>
          <w:i/>
        </w:rPr>
      </w:pPr>
      <w:r w:rsidRPr="00A86233">
        <w:rPr>
          <w:rFonts w:ascii="Times New Roman" w:hAnsi="Times New Roman" w:cs="Times New Roman"/>
          <w:i/>
        </w:rPr>
        <w:t>AusCheck Regulations 2017</w:t>
      </w:r>
    </w:p>
    <w:p w:rsidR="005A348B" w:rsidRPr="00A86233" w:rsidRDefault="005A348B" w:rsidP="005A348B">
      <w:pPr>
        <w:spacing w:line="240" w:lineRule="auto"/>
        <w:jc w:val="center"/>
        <w:rPr>
          <w:rFonts w:ascii="Times New Roman" w:hAnsi="Times New Roman" w:cs="Times New Roman"/>
          <w:i/>
        </w:rPr>
      </w:pPr>
      <w:r w:rsidRPr="00A86233">
        <w:rPr>
          <w:rFonts w:ascii="Times New Roman" w:hAnsi="Times New Roman" w:cs="Times New Roman"/>
          <w:i/>
        </w:rPr>
        <w:t>AusCheck Amendment (System Functionality) Regulations 2017</w:t>
      </w:r>
    </w:p>
    <w:p w:rsidR="005A348B" w:rsidRPr="00A86233" w:rsidRDefault="005A348B" w:rsidP="005A348B">
      <w:pPr>
        <w:spacing w:line="240" w:lineRule="auto"/>
        <w:rPr>
          <w:rFonts w:ascii="Times New Roman" w:hAnsi="Times New Roman" w:cs="Times New Roman"/>
          <w:b/>
        </w:rPr>
      </w:pPr>
      <w:r w:rsidRPr="00A86233">
        <w:rPr>
          <w:rFonts w:ascii="Times New Roman" w:hAnsi="Times New Roman" w:cs="Times New Roman"/>
          <w:b/>
        </w:rPr>
        <w:t>Introduction</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The </w:t>
      </w:r>
      <w:r w:rsidRPr="00A86233">
        <w:rPr>
          <w:rFonts w:ascii="Times New Roman" w:hAnsi="Times New Roman" w:cs="Times New Roman"/>
          <w:i/>
        </w:rPr>
        <w:t xml:space="preserve">AusCheck Amendment (System Functionality) Regulations 2017 </w:t>
      </w:r>
      <w:r w:rsidRPr="00A86233">
        <w:rPr>
          <w:rFonts w:ascii="Times New Roman" w:hAnsi="Times New Roman" w:cs="Times New Roman"/>
        </w:rPr>
        <w:t xml:space="preserve">are made under section 18 of the </w:t>
      </w:r>
      <w:r w:rsidRPr="00A86233">
        <w:rPr>
          <w:rFonts w:ascii="Times New Roman" w:hAnsi="Times New Roman" w:cs="Times New Roman"/>
          <w:i/>
        </w:rPr>
        <w:t>AusCheck Act 2007</w:t>
      </w:r>
      <w:r w:rsidRPr="00A86233">
        <w:rPr>
          <w:rFonts w:ascii="Times New Roman" w:hAnsi="Times New Roman" w:cs="Times New Roman"/>
        </w:rPr>
        <w:t xml:space="preserve">. </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The Regulations are a legislative instrument for the purposes of the </w:t>
      </w:r>
      <w:r w:rsidRPr="00A86233">
        <w:rPr>
          <w:rFonts w:ascii="Times New Roman" w:hAnsi="Times New Roman" w:cs="Times New Roman"/>
          <w:i/>
        </w:rPr>
        <w:t>Legislation Act 2003</w:t>
      </w:r>
      <w:r w:rsidRPr="00A86233">
        <w:rPr>
          <w:rFonts w:ascii="Times New Roman" w:hAnsi="Times New Roman" w:cs="Times New Roman"/>
        </w:rPr>
        <w:t>.</w:t>
      </w:r>
    </w:p>
    <w:p w:rsidR="005A348B" w:rsidRPr="00A86233" w:rsidRDefault="005A348B" w:rsidP="005A348B">
      <w:pPr>
        <w:spacing w:line="240" w:lineRule="auto"/>
        <w:rPr>
          <w:rFonts w:ascii="Times New Roman" w:hAnsi="Times New Roman" w:cs="Times New Roman"/>
          <w:b/>
        </w:rPr>
      </w:pPr>
      <w:r w:rsidRPr="00A86233">
        <w:rPr>
          <w:rFonts w:ascii="Times New Roman" w:hAnsi="Times New Roman" w:cs="Times New Roman"/>
          <w:b/>
        </w:rPr>
        <w:t>Outline</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The </w:t>
      </w:r>
      <w:r w:rsidRPr="00A86233">
        <w:rPr>
          <w:rFonts w:ascii="Times New Roman" w:hAnsi="Times New Roman" w:cs="Times New Roman"/>
          <w:i/>
        </w:rPr>
        <w:t xml:space="preserve">AusCheck Act 2007 </w:t>
      </w:r>
      <w:r w:rsidRPr="00A86233">
        <w:rPr>
          <w:rFonts w:ascii="Times New Roman" w:hAnsi="Times New Roman" w:cs="Times New Roman"/>
        </w:rPr>
        <w:t xml:space="preserve">(the Act) establishes a background checking function within the </w:t>
      </w:r>
      <w:r w:rsidR="000555E5">
        <w:rPr>
          <w:rFonts w:ascii="Times New Roman" w:hAnsi="Times New Roman" w:cs="Times New Roman"/>
        </w:rPr>
        <w:t xml:space="preserve">department administering the Act </w:t>
      </w:r>
      <w:r w:rsidRPr="00A86233">
        <w:rPr>
          <w:rFonts w:ascii="Times New Roman" w:hAnsi="Times New Roman" w:cs="Times New Roman"/>
        </w:rPr>
        <w:t>(the department). The purpose of the Act is to enhance national security by providing a consistent approach to background checking for individuals who require access to secure areas of airports, seaports and facilities that handle security sensitive biological agents. The Act also aims to assist law enforcement and national security agencies respond to security incidents and perform their functions.</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The background checking function is performed by a branch within the department called AusCheck. Section 8 of the Act states that the regulations may provide for the establishment of the AusCheck scheme which relates to the conduct and coordination of background checks for the purposes of the </w:t>
      </w:r>
      <w:r w:rsidRPr="00A86233">
        <w:rPr>
          <w:rFonts w:ascii="Times New Roman" w:hAnsi="Times New Roman" w:cs="Times New Roman"/>
          <w:i/>
        </w:rPr>
        <w:t>Aviation Transport Security Act 2004</w:t>
      </w:r>
      <w:r w:rsidRPr="00A86233">
        <w:rPr>
          <w:rFonts w:ascii="Times New Roman" w:hAnsi="Times New Roman" w:cs="Times New Roman"/>
        </w:rPr>
        <w:t xml:space="preserve">, the </w:t>
      </w:r>
      <w:r w:rsidRPr="00A86233">
        <w:rPr>
          <w:rFonts w:ascii="Times New Roman" w:hAnsi="Times New Roman" w:cs="Times New Roman"/>
          <w:i/>
        </w:rPr>
        <w:t>Maritime Transport and Offshore Facilities Security Act 2003</w:t>
      </w:r>
      <w:r w:rsidRPr="00A86233">
        <w:rPr>
          <w:rFonts w:ascii="Times New Roman" w:hAnsi="Times New Roman" w:cs="Times New Roman"/>
        </w:rPr>
        <w:t>, and any other Act that expressly requires or permits a background check to be conducted under the AusCheck scheme.</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The key amendments in the instrument have been introduced to allow for electronic verification of </w:t>
      </w:r>
      <w:r w:rsidR="00F33C70" w:rsidRPr="00A86233">
        <w:rPr>
          <w:rFonts w:ascii="Times New Roman" w:hAnsi="Times New Roman" w:cs="Times New Roman"/>
        </w:rPr>
        <w:t>identi</w:t>
      </w:r>
      <w:r w:rsidR="00F33C70">
        <w:rPr>
          <w:rFonts w:ascii="Times New Roman" w:hAnsi="Times New Roman" w:cs="Times New Roman"/>
        </w:rPr>
        <w:t>fication</w:t>
      </w:r>
      <w:r w:rsidR="002D00F2">
        <w:rPr>
          <w:rFonts w:ascii="Times New Roman" w:hAnsi="Times New Roman" w:cs="Times New Roman"/>
        </w:rPr>
        <w:t xml:space="preserve"> </w:t>
      </w:r>
      <w:r w:rsidRPr="00A86233">
        <w:rPr>
          <w:rFonts w:ascii="Times New Roman" w:hAnsi="Times New Roman" w:cs="Times New Roman"/>
        </w:rPr>
        <w:t>documents</w:t>
      </w:r>
      <w:r w:rsidR="00C80015">
        <w:rPr>
          <w:rFonts w:ascii="Times New Roman" w:hAnsi="Times New Roman" w:cs="Times New Roman"/>
        </w:rPr>
        <w:t xml:space="preserve"> in the AusCheck system</w:t>
      </w:r>
      <w:r w:rsidRPr="00A86233">
        <w:rPr>
          <w:rFonts w:ascii="Times New Roman" w:hAnsi="Times New Roman" w:cs="Times New Roman"/>
        </w:rPr>
        <w:t xml:space="preserve"> using the Document Verification Service (DVS) and to replace the current manual visa checking process with the new automated process using Visa </w:t>
      </w:r>
      <w:r w:rsidR="00747082">
        <w:rPr>
          <w:rFonts w:ascii="Times New Roman" w:hAnsi="Times New Roman" w:cs="Times New Roman"/>
        </w:rPr>
        <w:t>Entitlements</w:t>
      </w:r>
      <w:r w:rsidRPr="00A86233">
        <w:rPr>
          <w:rFonts w:ascii="Times New Roman" w:hAnsi="Times New Roman" w:cs="Times New Roman"/>
        </w:rPr>
        <w:t xml:space="preserve"> Verification Online (VEVO). </w:t>
      </w:r>
      <w:r w:rsidR="00C808E9">
        <w:rPr>
          <w:rFonts w:ascii="Times New Roman" w:hAnsi="Times New Roman" w:cs="Times New Roman"/>
        </w:rPr>
        <w:t xml:space="preserve"> </w:t>
      </w:r>
      <w:r w:rsidR="008C0DA9">
        <w:rPr>
          <w:rFonts w:ascii="Times New Roman" w:hAnsi="Times New Roman" w:cs="Times New Roman"/>
        </w:rPr>
        <w:t>R</w:t>
      </w:r>
      <w:r w:rsidRPr="00A86233">
        <w:rPr>
          <w:rFonts w:ascii="Times New Roman" w:hAnsi="Times New Roman" w:cs="Times New Roman"/>
        </w:rPr>
        <w:t xml:space="preserve">ecent amendments to the </w:t>
      </w:r>
      <w:r w:rsidRPr="00A86233">
        <w:rPr>
          <w:rFonts w:ascii="Times New Roman" w:hAnsi="Times New Roman" w:cs="Times New Roman"/>
          <w:i/>
        </w:rPr>
        <w:t xml:space="preserve">Aviation Transport Security Regulations 2005 </w:t>
      </w:r>
      <w:r w:rsidRPr="00A86233">
        <w:rPr>
          <w:rFonts w:ascii="Times New Roman" w:hAnsi="Times New Roman" w:cs="Times New Roman"/>
        </w:rPr>
        <w:t xml:space="preserve">(ATSR) and the </w:t>
      </w:r>
      <w:r w:rsidRPr="00A86233">
        <w:rPr>
          <w:rFonts w:ascii="Times New Roman" w:hAnsi="Times New Roman" w:cs="Times New Roman"/>
          <w:i/>
        </w:rPr>
        <w:t xml:space="preserve">Maritime Transport and Offshore Facilities Security Regulations 2003 </w:t>
      </w:r>
      <w:r w:rsidRPr="00A86233">
        <w:rPr>
          <w:rFonts w:ascii="Times New Roman" w:hAnsi="Times New Roman" w:cs="Times New Roman"/>
        </w:rPr>
        <w:t>(MTOFSR)</w:t>
      </w:r>
      <w:r w:rsidRPr="00A86233">
        <w:rPr>
          <w:rFonts w:ascii="Times New Roman" w:hAnsi="Times New Roman" w:cs="Times New Roman"/>
          <w:i/>
        </w:rPr>
        <w:t xml:space="preserve"> </w:t>
      </w:r>
      <w:r w:rsidR="00CE32DE">
        <w:rPr>
          <w:rFonts w:ascii="Times New Roman" w:hAnsi="Times New Roman" w:cs="Times New Roman"/>
        </w:rPr>
        <w:t xml:space="preserve">have enhanced </w:t>
      </w:r>
      <w:r w:rsidRPr="00A86233">
        <w:rPr>
          <w:rFonts w:ascii="Times New Roman" w:hAnsi="Times New Roman" w:cs="Times New Roman"/>
        </w:rPr>
        <w:t xml:space="preserve">identity verification </w:t>
      </w:r>
      <w:r w:rsidR="00CE32DE">
        <w:rPr>
          <w:rFonts w:ascii="Times New Roman" w:hAnsi="Times New Roman" w:cs="Times New Roman"/>
        </w:rPr>
        <w:t xml:space="preserve">requirements for </w:t>
      </w:r>
      <w:r w:rsidRPr="00A86233">
        <w:rPr>
          <w:rFonts w:ascii="Times New Roman" w:hAnsi="Times New Roman" w:cs="Times New Roman"/>
        </w:rPr>
        <w:t>the</w:t>
      </w:r>
      <w:r w:rsidR="00343322" w:rsidRPr="00A86233">
        <w:rPr>
          <w:rFonts w:ascii="Times New Roman" w:hAnsi="Times New Roman" w:cs="Times New Roman"/>
        </w:rPr>
        <w:t xml:space="preserve"> </w:t>
      </w:r>
      <w:r w:rsidR="00CE32DE">
        <w:rPr>
          <w:rFonts w:ascii="Times New Roman" w:hAnsi="Times New Roman" w:cs="Times New Roman"/>
        </w:rPr>
        <w:t>a</w:t>
      </w:r>
      <w:r w:rsidR="00343322" w:rsidRPr="00A86233">
        <w:rPr>
          <w:rFonts w:ascii="Times New Roman" w:hAnsi="Times New Roman" w:cs="Times New Roman"/>
        </w:rPr>
        <w:t xml:space="preserve">viation </w:t>
      </w:r>
      <w:r w:rsidR="00CE32DE">
        <w:rPr>
          <w:rFonts w:ascii="Times New Roman" w:hAnsi="Times New Roman" w:cs="Times New Roman"/>
        </w:rPr>
        <w:t>s</w:t>
      </w:r>
      <w:r w:rsidR="00343322" w:rsidRPr="00A86233">
        <w:rPr>
          <w:rFonts w:ascii="Times New Roman" w:hAnsi="Times New Roman" w:cs="Times New Roman"/>
        </w:rPr>
        <w:t xml:space="preserve">ecurity </w:t>
      </w:r>
      <w:r w:rsidR="00CE32DE">
        <w:rPr>
          <w:rFonts w:ascii="Times New Roman" w:hAnsi="Times New Roman" w:cs="Times New Roman"/>
        </w:rPr>
        <w:t>i</w:t>
      </w:r>
      <w:r w:rsidR="00343322" w:rsidRPr="00A86233">
        <w:rPr>
          <w:rFonts w:ascii="Times New Roman" w:hAnsi="Times New Roman" w:cs="Times New Roman"/>
        </w:rPr>
        <w:t xml:space="preserve">dentification </w:t>
      </w:r>
      <w:r w:rsidR="00CE32DE">
        <w:rPr>
          <w:rFonts w:ascii="Times New Roman" w:hAnsi="Times New Roman" w:cs="Times New Roman"/>
        </w:rPr>
        <w:t>c</w:t>
      </w:r>
      <w:r w:rsidR="00343322" w:rsidRPr="00A86233">
        <w:rPr>
          <w:rFonts w:ascii="Times New Roman" w:hAnsi="Times New Roman" w:cs="Times New Roman"/>
        </w:rPr>
        <w:t>ard</w:t>
      </w:r>
      <w:r w:rsidRPr="00A86233">
        <w:rPr>
          <w:rFonts w:ascii="Times New Roman" w:hAnsi="Times New Roman" w:cs="Times New Roman"/>
        </w:rPr>
        <w:t xml:space="preserve"> </w:t>
      </w:r>
      <w:r w:rsidR="00343322" w:rsidRPr="00A86233">
        <w:rPr>
          <w:rFonts w:ascii="Times New Roman" w:hAnsi="Times New Roman" w:cs="Times New Roman"/>
        </w:rPr>
        <w:t>(</w:t>
      </w:r>
      <w:r w:rsidRPr="00A86233">
        <w:rPr>
          <w:rFonts w:ascii="Times New Roman" w:hAnsi="Times New Roman" w:cs="Times New Roman"/>
        </w:rPr>
        <w:t>ASIC</w:t>
      </w:r>
      <w:r w:rsidR="00343322" w:rsidRPr="00A86233">
        <w:rPr>
          <w:rFonts w:ascii="Times New Roman" w:hAnsi="Times New Roman" w:cs="Times New Roman"/>
        </w:rPr>
        <w:t>)</w:t>
      </w:r>
      <w:r w:rsidRPr="00A86233">
        <w:rPr>
          <w:rFonts w:ascii="Times New Roman" w:hAnsi="Times New Roman" w:cs="Times New Roman"/>
        </w:rPr>
        <w:t xml:space="preserve"> and</w:t>
      </w:r>
      <w:r w:rsidR="00343322" w:rsidRPr="00A86233">
        <w:rPr>
          <w:rFonts w:ascii="Times New Roman" w:hAnsi="Times New Roman" w:cs="Times New Roman"/>
        </w:rPr>
        <w:t xml:space="preserve"> </w:t>
      </w:r>
      <w:r w:rsidR="00CE32DE">
        <w:rPr>
          <w:rFonts w:ascii="Times New Roman" w:hAnsi="Times New Roman" w:cs="Times New Roman"/>
        </w:rPr>
        <w:t>m</w:t>
      </w:r>
      <w:r w:rsidR="00343322" w:rsidRPr="00A86233">
        <w:rPr>
          <w:rFonts w:ascii="Times New Roman" w:hAnsi="Times New Roman" w:cs="Times New Roman"/>
        </w:rPr>
        <w:t xml:space="preserve">aritime </w:t>
      </w:r>
      <w:r w:rsidR="00CE32DE">
        <w:rPr>
          <w:rFonts w:ascii="Times New Roman" w:hAnsi="Times New Roman" w:cs="Times New Roman"/>
        </w:rPr>
        <w:t>s</w:t>
      </w:r>
      <w:r w:rsidR="00343322" w:rsidRPr="00A86233">
        <w:rPr>
          <w:rFonts w:ascii="Times New Roman" w:hAnsi="Times New Roman" w:cs="Times New Roman"/>
        </w:rPr>
        <w:t xml:space="preserve">ecurity </w:t>
      </w:r>
      <w:r w:rsidR="00CE32DE">
        <w:rPr>
          <w:rFonts w:ascii="Times New Roman" w:hAnsi="Times New Roman" w:cs="Times New Roman"/>
        </w:rPr>
        <w:t>i</w:t>
      </w:r>
      <w:r w:rsidR="00343322" w:rsidRPr="00A86233">
        <w:rPr>
          <w:rFonts w:ascii="Times New Roman" w:hAnsi="Times New Roman" w:cs="Times New Roman"/>
        </w:rPr>
        <w:t xml:space="preserve">dentification </w:t>
      </w:r>
      <w:r w:rsidR="00CE32DE">
        <w:rPr>
          <w:rFonts w:ascii="Times New Roman" w:hAnsi="Times New Roman" w:cs="Times New Roman"/>
        </w:rPr>
        <w:t>c</w:t>
      </w:r>
      <w:r w:rsidR="00343322" w:rsidRPr="00A86233">
        <w:rPr>
          <w:rFonts w:ascii="Times New Roman" w:hAnsi="Times New Roman" w:cs="Times New Roman"/>
        </w:rPr>
        <w:t>ard</w:t>
      </w:r>
      <w:r w:rsidRPr="00A86233">
        <w:rPr>
          <w:rFonts w:ascii="Times New Roman" w:hAnsi="Times New Roman" w:cs="Times New Roman"/>
        </w:rPr>
        <w:t xml:space="preserve"> </w:t>
      </w:r>
      <w:r w:rsidR="00343322" w:rsidRPr="00A86233">
        <w:rPr>
          <w:rFonts w:ascii="Times New Roman" w:hAnsi="Times New Roman" w:cs="Times New Roman"/>
        </w:rPr>
        <w:t>(</w:t>
      </w:r>
      <w:r w:rsidRPr="00A86233">
        <w:rPr>
          <w:rFonts w:ascii="Times New Roman" w:hAnsi="Times New Roman" w:cs="Times New Roman"/>
        </w:rPr>
        <w:t>MSIC</w:t>
      </w:r>
      <w:r w:rsidR="00343322" w:rsidRPr="00A86233">
        <w:rPr>
          <w:rFonts w:ascii="Times New Roman" w:hAnsi="Times New Roman" w:cs="Times New Roman"/>
        </w:rPr>
        <w:t>)</w:t>
      </w:r>
      <w:r w:rsidRPr="00A86233">
        <w:rPr>
          <w:rFonts w:ascii="Times New Roman" w:hAnsi="Times New Roman" w:cs="Times New Roman"/>
        </w:rPr>
        <w:t xml:space="preserve"> schemes.</w:t>
      </w:r>
      <w:r w:rsidR="008C0DA9">
        <w:rPr>
          <w:rFonts w:ascii="Times New Roman" w:hAnsi="Times New Roman" w:cs="Times New Roman"/>
        </w:rPr>
        <w:t xml:space="preserve">  </w:t>
      </w:r>
      <w:r w:rsidR="008C0DA9" w:rsidRPr="00CE32DE">
        <w:rPr>
          <w:rFonts w:ascii="Times New Roman" w:hAnsi="Times New Roman" w:cs="Times New Roman"/>
        </w:rPr>
        <w:t>The background check requirement for electronic verification of identi</w:t>
      </w:r>
      <w:r w:rsidR="00F33C70">
        <w:rPr>
          <w:rFonts w:ascii="Times New Roman" w:hAnsi="Times New Roman" w:cs="Times New Roman"/>
        </w:rPr>
        <w:t>fication</w:t>
      </w:r>
      <w:r w:rsidR="008C0DA9" w:rsidRPr="00CE32DE">
        <w:rPr>
          <w:rFonts w:ascii="Times New Roman" w:hAnsi="Times New Roman" w:cs="Times New Roman"/>
        </w:rPr>
        <w:t xml:space="preserve"> documents </w:t>
      </w:r>
      <w:r w:rsidR="00CE32DE" w:rsidRPr="00CE32DE">
        <w:rPr>
          <w:rFonts w:ascii="Times New Roman" w:hAnsi="Times New Roman" w:cs="Times New Roman"/>
        </w:rPr>
        <w:t>support</w:t>
      </w:r>
      <w:r w:rsidR="00CE32DE">
        <w:rPr>
          <w:rFonts w:ascii="Times New Roman" w:hAnsi="Times New Roman" w:cs="Times New Roman"/>
        </w:rPr>
        <w:t>s</w:t>
      </w:r>
      <w:r w:rsidR="00AF5A03" w:rsidRPr="00CE32DE">
        <w:rPr>
          <w:rFonts w:ascii="Times New Roman" w:hAnsi="Times New Roman" w:cs="Times New Roman"/>
        </w:rPr>
        <w:t xml:space="preserve"> </w:t>
      </w:r>
      <w:r w:rsidR="008C0DA9" w:rsidRPr="00CE32DE">
        <w:rPr>
          <w:rFonts w:ascii="Times New Roman" w:hAnsi="Times New Roman" w:cs="Times New Roman"/>
        </w:rPr>
        <w:t>the</w:t>
      </w:r>
      <w:r w:rsidR="00CE32DE" w:rsidRPr="00CE32DE">
        <w:rPr>
          <w:rFonts w:ascii="Times New Roman" w:hAnsi="Times New Roman" w:cs="Times New Roman"/>
        </w:rPr>
        <w:t>se</w:t>
      </w:r>
      <w:r w:rsidR="008C0DA9" w:rsidRPr="00CE32DE">
        <w:rPr>
          <w:rFonts w:ascii="Times New Roman" w:hAnsi="Times New Roman" w:cs="Times New Roman"/>
        </w:rPr>
        <w:t xml:space="preserve"> </w:t>
      </w:r>
      <w:r w:rsidR="00AD4E2A">
        <w:rPr>
          <w:rFonts w:ascii="Times New Roman" w:hAnsi="Times New Roman" w:cs="Times New Roman"/>
        </w:rPr>
        <w:t>enhancements.</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This instrument has been introduced to amend the </w:t>
      </w:r>
      <w:r w:rsidRPr="00A86233">
        <w:rPr>
          <w:rFonts w:ascii="Times New Roman" w:hAnsi="Times New Roman" w:cs="Times New Roman"/>
          <w:i/>
        </w:rPr>
        <w:t>AusCheck Regulations 2017</w:t>
      </w:r>
      <w:r w:rsidRPr="00A86233">
        <w:rPr>
          <w:rFonts w:ascii="Times New Roman" w:hAnsi="Times New Roman" w:cs="Times New Roman"/>
        </w:rPr>
        <w:t xml:space="preserve"> to provide for a new </w:t>
      </w:r>
      <w:r w:rsidR="00343322" w:rsidRPr="00A86233">
        <w:rPr>
          <w:rFonts w:ascii="Times New Roman" w:hAnsi="Times New Roman" w:cs="Times New Roman"/>
        </w:rPr>
        <w:t>process</w:t>
      </w:r>
      <w:r w:rsidRPr="00A86233">
        <w:rPr>
          <w:rFonts w:ascii="Times New Roman" w:hAnsi="Times New Roman" w:cs="Times New Roman"/>
        </w:rPr>
        <w:t xml:space="preserve"> of verifying identification documents as part of the AusCheck background checking process</w:t>
      </w:r>
      <w:r w:rsidR="00343322" w:rsidRPr="00A86233">
        <w:rPr>
          <w:rFonts w:ascii="Times New Roman" w:hAnsi="Times New Roman" w:cs="Times New Roman"/>
        </w:rPr>
        <w:t xml:space="preserve"> and </w:t>
      </w:r>
      <w:r w:rsidR="00C80015">
        <w:rPr>
          <w:rFonts w:ascii="Times New Roman" w:hAnsi="Times New Roman" w:cs="Times New Roman"/>
        </w:rPr>
        <w:t>would facilitate the use of VEVO</w:t>
      </w:r>
      <w:r w:rsidR="00343322" w:rsidRPr="00A86233">
        <w:rPr>
          <w:rFonts w:ascii="Times New Roman" w:hAnsi="Times New Roman" w:cs="Times New Roman"/>
        </w:rPr>
        <w:t xml:space="preserve"> </w:t>
      </w:r>
      <w:r w:rsidR="00C80015">
        <w:rPr>
          <w:rFonts w:ascii="Times New Roman" w:hAnsi="Times New Roman" w:cs="Times New Roman"/>
        </w:rPr>
        <w:t>for the</w:t>
      </w:r>
      <w:r w:rsidR="00C80015" w:rsidRPr="00A86233">
        <w:rPr>
          <w:rFonts w:ascii="Times New Roman" w:hAnsi="Times New Roman" w:cs="Times New Roman"/>
        </w:rPr>
        <w:t xml:space="preserve"> </w:t>
      </w:r>
      <w:r w:rsidR="00343322" w:rsidRPr="00A86233">
        <w:rPr>
          <w:rFonts w:ascii="Times New Roman" w:hAnsi="Times New Roman" w:cs="Times New Roman"/>
        </w:rPr>
        <w:t>right to work check</w:t>
      </w:r>
      <w:r w:rsidRPr="00A86233">
        <w:rPr>
          <w:rFonts w:ascii="Times New Roman" w:hAnsi="Times New Roman" w:cs="Times New Roman"/>
        </w:rPr>
        <w:t>.  The background checking function and data is held on th</w:t>
      </w:r>
      <w:r w:rsidR="00747082">
        <w:rPr>
          <w:rFonts w:ascii="Times New Roman" w:hAnsi="Times New Roman" w:cs="Times New Roman"/>
        </w:rPr>
        <w:t xml:space="preserve">e AusCheck system. The </w:t>
      </w:r>
      <w:r w:rsidR="00564EA1">
        <w:rPr>
          <w:rFonts w:ascii="Times New Roman" w:hAnsi="Times New Roman" w:cs="Times New Roman"/>
        </w:rPr>
        <w:t>department</w:t>
      </w:r>
      <w:r w:rsidRPr="00A86233">
        <w:rPr>
          <w:rFonts w:ascii="Times New Roman" w:hAnsi="Times New Roman" w:cs="Times New Roman"/>
        </w:rPr>
        <w:t xml:space="preserve"> is undertaking the AusCheck System Replacement (ASR) Project because the current AusCheck system is unsustainable. The ASR project aims to improve identity verification processes, address and resolve technology barriers, enhance database recordkeeping and provide a technical environment for future developments. </w:t>
      </w:r>
    </w:p>
    <w:p w:rsidR="005A348B" w:rsidRPr="00A86233" w:rsidRDefault="005A348B" w:rsidP="005A348B">
      <w:pPr>
        <w:rPr>
          <w:rFonts w:ascii="Times New Roman" w:hAnsi="Times New Roman" w:cs="Times New Roman"/>
          <w:b/>
        </w:rPr>
      </w:pPr>
      <w:r w:rsidRPr="00A86233">
        <w:rPr>
          <w:rFonts w:ascii="Times New Roman" w:hAnsi="Times New Roman" w:cs="Times New Roman"/>
          <w:b/>
        </w:rPr>
        <w:t>Consultation</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In accordance with section 17 of the </w:t>
      </w:r>
      <w:r w:rsidRPr="00A86233">
        <w:rPr>
          <w:rFonts w:ascii="Times New Roman" w:hAnsi="Times New Roman" w:cs="Times New Roman"/>
          <w:i/>
        </w:rPr>
        <w:t>Legislation Act 2003</w:t>
      </w:r>
      <w:r w:rsidRPr="00A86233">
        <w:rPr>
          <w:rFonts w:ascii="Times New Roman" w:hAnsi="Times New Roman" w:cs="Times New Roman"/>
        </w:rPr>
        <w:t xml:space="preserve">, consultation on the content of this instrument occurred within the department, and with the Immigration </w:t>
      </w:r>
      <w:r w:rsidR="00C808E9">
        <w:rPr>
          <w:rFonts w:ascii="Times New Roman" w:hAnsi="Times New Roman" w:cs="Times New Roman"/>
        </w:rPr>
        <w:t xml:space="preserve">Department </w:t>
      </w:r>
      <w:r w:rsidRPr="00A86233">
        <w:rPr>
          <w:rFonts w:ascii="Times New Roman" w:hAnsi="Times New Roman" w:cs="Times New Roman"/>
        </w:rPr>
        <w:t xml:space="preserve">and Border Protection (DIBP) </w:t>
      </w:r>
      <w:r w:rsidR="00006AC1">
        <w:rPr>
          <w:rFonts w:ascii="Times New Roman" w:hAnsi="Times New Roman" w:cs="Times New Roman"/>
        </w:rPr>
        <w:t>the Department of Infrastructure and Regional Development</w:t>
      </w:r>
      <w:r w:rsidR="00AD4E2A">
        <w:rPr>
          <w:rFonts w:ascii="Times New Roman" w:hAnsi="Times New Roman" w:cs="Times New Roman"/>
        </w:rPr>
        <w:t xml:space="preserve"> and with Issuing Bodies</w:t>
      </w:r>
      <w:r w:rsidRPr="00A86233">
        <w:rPr>
          <w:rFonts w:ascii="Times New Roman" w:hAnsi="Times New Roman" w:cs="Times New Roman"/>
        </w:rPr>
        <w:t>.</w:t>
      </w:r>
    </w:p>
    <w:p w:rsidR="005A348B" w:rsidRPr="00A86233" w:rsidRDefault="005A348B" w:rsidP="005A348B">
      <w:pPr>
        <w:rPr>
          <w:rFonts w:ascii="Times New Roman" w:hAnsi="Times New Roman" w:cs="Times New Roman"/>
          <w:b/>
        </w:rPr>
      </w:pPr>
      <w:r w:rsidRPr="00A86233">
        <w:rPr>
          <w:rFonts w:ascii="Times New Roman" w:hAnsi="Times New Roman" w:cs="Times New Roman"/>
          <w:b/>
        </w:rPr>
        <w:lastRenderedPageBreak/>
        <w:t>Regulatory Impact Statement</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The Office of Best Practice Regulation was consulted about the regulations and a Regulatory Impact Statement exemption was received on 6 October 2017.</w:t>
      </w:r>
    </w:p>
    <w:p w:rsidR="005A348B" w:rsidRPr="00A86233" w:rsidRDefault="005A348B" w:rsidP="005A348B">
      <w:pPr>
        <w:rPr>
          <w:rFonts w:ascii="Times New Roman" w:hAnsi="Times New Roman" w:cs="Times New Roman"/>
          <w:b/>
        </w:rPr>
      </w:pPr>
      <w:r w:rsidRPr="00A86233">
        <w:rPr>
          <w:rFonts w:ascii="Times New Roman" w:hAnsi="Times New Roman" w:cs="Times New Roman"/>
          <w:b/>
        </w:rPr>
        <w:t>Commencement</w:t>
      </w:r>
    </w:p>
    <w:p w:rsidR="005A348B" w:rsidRPr="00A86233" w:rsidRDefault="005A348B" w:rsidP="005A348B">
      <w:pPr>
        <w:pStyle w:val="Tabletext"/>
        <w:spacing w:line="240" w:lineRule="auto"/>
        <w:rPr>
          <w:sz w:val="22"/>
          <w:szCs w:val="22"/>
        </w:rPr>
      </w:pPr>
      <w:r w:rsidRPr="00A86233">
        <w:rPr>
          <w:sz w:val="22"/>
          <w:szCs w:val="22"/>
        </w:rPr>
        <w:t>The instrument commences on a single day to be fixed by the Minister by notifiable instrument.</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However, if the provisions do not commence within the period of 18 months beginning on the day after this instrument is registered, they commence on the day after</w:t>
      </w:r>
      <w:r w:rsidR="00747082">
        <w:rPr>
          <w:rFonts w:ascii="Times New Roman" w:hAnsi="Times New Roman" w:cs="Times New Roman"/>
        </w:rPr>
        <w:t xml:space="preserve"> the end of that period. The 18 </w:t>
      </w:r>
      <w:r w:rsidRPr="00A86233">
        <w:rPr>
          <w:rFonts w:ascii="Times New Roman" w:hAnsi="Times New Roman" w:cs="Times New Roman"/>
        </w:rPr>
        <w:t xml:space="preserve">month period is considered appropriate to provide flexibility to the development of the AusCheck system, and ensure adequate time is allowed for user testing and stability of the system. </w:t>
      </w:r>
    </w:p>
    <w:p w:rsidR="005A348B" w:rsidRPr="00A86233" w:rsidRDefault="005A348B" w:rsidP="005A348B">
      <w:pPr>
        <w:rPr>
          <w:rFonts w:ascii="Times New Roman" w:hAnsi="Times New Roman" w:cs="Times New Roman"/>
          <w:b/>
        </w:rPr>
      </w:pPr>
      <w:r w:rsidRPr="00A86233">
        <w:rPr>
          <w:rFonts w:ascii="Times New Roman" w:hAnsi="Times New Roman" w:cs="Times New Roman"/>
          <w:b/>
        </w:rPr>
        <w:t>Statement of Compatibility with Human Rights</w:t>
      </w:r>
    </w:p>
    <w:p w:rsidR="005A348B" w:rsidRPr="00A86233" w:rsidRDefault="005A348B" w:rsidP="005A348B">
      <w:pPr>
        <w:spacing w:line="240" w:lineRule="auto"/>
        <w:jc w:val="center"/>
        <w:rPr>
          <w:rFonts w:ascii="Times New Roman" w:hAnsi="Times New Roman" w:cs="Times New Roman"/>
          <w:i/>
        </w:rPr>
      </w:pPr>
      <w:r w:rsidRPr="00A86233">
        <w:rPr>
          <w:rFonts w:ascii="Times New Roman" w:hAnsi="Times New Roman" w:cs="Times New Roman"/>
          <w:i/>
        </w:rPr>
        <w:t>Prepared in accordance with Part 3 of the Humans Rights (Parliamentary Scrutiny) Act 2011</w:t>
      </w:r>
    </w:p>
    <w:p w:rsidR="005A348B" w:rsidRPr="00A86233" w:rsidRDefault="005A348B" w:rsidP="005A348B">
      <w:pPr>
        <w:spacing w:line="240" w:lineRule="auto"/>
        <w:jc w:val="center"/>
        <w:rPr>
          <w:rFonts w:ascii="Times New Roman" w:hAnsi="Times New Roman" w:cs="Times New Roman"/>
          <w:b/>
        </w:rPr>
      </w:pPr>
      <w:r w:rsidRPr="00A86233">
        <w:rPr>
          <w:rFonts w:ascii="Times New Roman" w:hAnsi="Times New Roman" w:cs="Times New Roman"/>
          <w:b/>
        </w:rPr>
        <w:t>AusCheck Amendment (System Functionality) Regulations 2017</w:t>
      </w:r>
    </w:p>
    <w:p w:rsidR="005A348B" w:rsidRPr="00A86233" w:rsidRDefault="005A348B" w:rsidP="005A348B">
      <w:pPr>
        <w:rPr>
          <w:rFonts w:ascii="Times New Roman" w:hAnsi="Times New Roman" w:cs="Times New Roman"/>
          <w:b/>
        </w:rPr>
      </w:pPr>
      <w:r w:rsidRPr="00A86233">
        <w:rPr>
          <w:rFonts w:ascii="Times New Roman" w:hAnsi="Times New Roman" w:cs="Times New Roman"/>
        </w:rPr>
        <w:t xml:space="preserve">This Disallowable Legislative Instrument is compatible with the human rights and freedoms recognised or declared in the international instruments listed in section 3 of the </w:t>
      </w:r>
      <w:r w:rsidRPr="00A86233">
        <w:rPr>
          <w:rFonts w:ascii="Times New Roman" w:hAnsi="Times New Roman" w:cs="Times New Roman"/>
          <w:i/>
        </w:rPr>
        <w:t>Human Rights (Parliamentary Scrutiny) Act 2011</w:t>
      </w:r>
    </w:p>
    <w:p w:rsidR="005A348B" w:rsidRPr="00A86233" w:rsidRDefault="005A348B" w:rsidP="005A348B">
      <w:pPr>
        <w:rPr>
          <w:rFonts w:ascii="Times New Roman" w:hAnsi="Times New Roman" w:cs="Times New Roman"/>
          <w:b/>
        </w:rPr>
      </w:pPr>
      <w:r w:rsidRPr="00A86233">
        <w:rPr>
          <w:rFonts w:ascii="Times New Roman" w:hAnsi="Times New Roman" w:cs="Times New Roman"/>
          <w:b/>
        </w:rPr>
        <w:t>Human rights implications</w:t>
      </w:r>
    </w:p>
    <w:p w:rsidR="005A348B" w:rsidRPr="00A86233" w:rsidRDefault="005A348B" w:rsidP="005A348B">
      <w:pPr>
        <w:rPr>
          <w:rFonts w:ascii="Times New Roman" w:hAnsi="Times New Roman" w:cs="Times New Roman"/>
        </w:rPr>
      </w:pPr>
      <w:r w:rsidRPr="00A86233">
        <w:rPr>
          <w:rFonts w:ascii="Times New Roman" w:hAnsi="Times New Roman" w:cs="Times New Roman"/>
        </w:rPr>
        <w:t>This disallowable legislative interest engages the following rights:</w:t>
      </w:r>
    </w:p>
    <w:p w:rsidR="005A348B" w:rsidRPr="00A86233" w:rsidRDefault="005A348B" w:rsidP="005A348B">
      <w:pPr>
        <w:pStyle w:val="ListParagraph"/>
        <w:numPr>
          <w:ilvl w:val="0"/>
          <w:numId w:val="1"/>
        </w:numPr>
        <w:rPr>
          <w:rFonts w:ascii="Times New Roman" w:hAnsi="Times New Roman" w:cs="Times New Roman"/>
        </w:rPr>
      </w:pPr>
      <w:r w:rsidRPr="00A86233">
        <w:rPr>
          <w:rFonts w:ascii="Times New Roman" w:hAnsi="Times New Roman" w:cs="Times New Roman"/>
        </w:rPr>
        <w:t>Right to privacy – Article 17(1) of the ICCPR</w:t>
      </w:r>
    </w:p>
    <w:p w:rsidR="005A348B" w:rsidRPr="00A86233" w:rsidRDefault="005A348B" w:rsidP="005A348B">
      <w:pPr>
        <w:rPr>
          <w:rFonts w:ascii="Times New Roman" w:hAnsi="Times New Roman" w:cs="Times New Roman"/>
          <w:u w:val="single"/>
        </w:rPr>
      </w:pPr>
      <w:r w:rsidRPr="00A86233">
        <w:rPr>
          <w:rFonts w:ascii="Times New Roman" w:hAnsi="Times New Roman" w:cs="Times New Roman"/>
          <w:u w:val="single"/>
        </w:rPr>
        <w:t>Right to privacy</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Article 17(1) of the ICCPR provides that no one shall be subjected to arbitrary or unlawful interference with their privacy. The instrument engages the right to privacy by providing for the collection, use, storage and disclosure of personal information particularly identification documents.</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 xml:space="preserve">The instrument’s limit on the right to privacy is legitimately authorised by section 13 of the </w:t>
      </w:r>
      <w:r w:rsidRPr="00A86233">
        <w:rPr>
          <w:rFonts w:ascii="Times New Roman" w:hAnsi="Times New Roman" w:cs="Times New Roman"/>
          <w:i/>
        </w:rPr>
        <w:t>AusCheck Act 2007</w:t>
      </w:r>
      <w:r w:rsidRPr="00A86233">
        <w:rPr>
          <w:rFonts w:ascii="Times New Roman" w:hAnsi="Times New Roman" w:cs="Times New Roman"/>
        </w:rPr>
        <w:t>. The purpose of the authorisation in relation to the AusCheck scheme is to:</w:t>
      </w:r>
    </w:p>
    <w:p w:rsidR="005A348B" w:rsidRPr="00A86233" w:rsidRDefault="005A348B" w:rsidP="005A348B">
      <w:pPr>
        <w:pStyle w:val="ListParagraph"/>
        <w:numPr>
          <w:ilvl w:val="0"/>
          <w:numId w:val="2"/>
        </w:numPr>
        <w:spacing w:after="0" w:line="240" w:lineRule="auto"/>
        <w:rPr>
          <w:rFonts w:ascii="Times New Roman" w:hAnsi="Times New Roman" w:cs="Times New Roman"/>
        </w:rPr>
      </w:pPr>
      <w:r w:rsidRPr="00A86233">
        <w:rPr>
          <w:rFonts w:ascii="Times New Roman" w:hAnsi="Times New Roman" w:cs="Times New Roman"/>
        </w:rPr>
        <w:t>determine whether a background check is required or permitted</w:t>
      </w:r>
    </w:p>
    <w:p w:rsidR="005A348B" w:rsidRPr="00A86233" w:rsidRDefault="005A348B" w:rsidP="005A348B">
      <w:pPr>
        <w:pStyle w:val="ListParagraph"/>
        <w:numPr>
          <w:ilvl w:val="0"/>
          <w:numId w:val="2"/>
        </w:numPr>
        <w:spacing w:line="240" w:lineRule="auto"/>
        <w:rPr>
          <w:rFonts w:ascii="Times New Roman" w:hAnsi="Times New Roman" w:cs="Times New Roman"/>
        </w:rPr>
      </w:pPr>
      <w:r w:rsidRPr="00A86233">
        <w:rPr>
          <w:rFonts w:ascii="Times New Roman" w:hAnsi="Times New Roman" w:cs="Times New Roman"/>
        </w:rPr>
        <w:t>conduct or advise on the outcome of a background check</w:t>
      </w:r>
    </w:p>
    <w:p w:rsidR="005A348B" w:rsidRPr="00A86233" w:rsidRDefault="005A348B" w:rsidP="005A348B">
      <w:pPr>
        <w:pStyle w:val="ListParagraph"/>
        <w:numPr>
          <w:ilvl w:val="0"/>
          <w:numId w:val="2"/>
        </w:numPr>
        <w:spacing w:line="240" w:lineRule="auto"/>
        <w:rPr>
          <w:rFonts w:ascii="Times New Roman" w:hAnsi="Times New Roman" w:cs="Times New Roman"/>
        </w:rPr>
      </w:pPr>
      <w:r w:rsidRPr="00A86233">
        <w:rPr>
          <w:rFonts w:ascii="Times New Roman" w:hAnsi="Times New Roman" w:cs="Times New Roman"/>
        </w:rPr>
        <w:t>update information on an individual who has undertaken a background check</w:t>
      </w:r>
    </w:p>
    <w:p w:rsidR="005A348B" w:rsidRPr="00A86233" w:rsidRDefault="005A348B" w:rsidP="005A348B">
      <w:pPr>
        <w:pStyle w:val="ListParagraph"/>
        <w:numPr>
          <w:ilvl w:val="0"/>
          <w:numId w:val="2"/>
        </w:numPr>
        <w:spacing w:line="240" w:lineRule="auto"/>
        <w:rPr>
          <w:rFonts w:ascii="Times New Roman" w:hAnsi="Times New Roman" w:cs="Times New Roman"/>
        </w:rPr>
      </w:pPr>
      <w:r w:rsidRPr="00A86233">
        <w:rPr>
          <w:rFonts w:ascii="Times New Roman" w:hAnsi="Times New Roman" w:cs="Times New Roman"/>
        </w:rPr>
        <w:t>verify the identity of an individual, and</w:t>
      </w:r>
    </w:p>
    <w:p w:rsidR="005A348B" w:rsidRPr="00A86233" w:rsidRDefault="005A348B" w:rsidP="005A348B">
      <w:pPr>
        <w:pStyle w:val="ListParagraph"/>
        <w:numPr>
          <w:ilvl w:val="0"/>
          <w:numId w:val="2"/>
        </w:numPr>
        <w:spacing w:line="240" w:lineRule="auto"/>
        <w:rPr>
          <w:rFonts w:ascii="Times New Roman" w:hAnsi="Times New Roman" w:cs="Times New Roman"/>
        </w:rPr>
      </w:pPr>
      <w:proofErr w:type="gramStart"/>
      <w:r w:rsidRPr="00A86233">
        <w:rPr>
          <w:rFonts w:ascii="Times New Roman" w:hAnsi="Times New Roman" w:cs="Times New Roman"/>
        </w:rPr>
        <w:t>provide</w:t>
      </w:r>
      <w:proofErr w:type="gramEnd"/>
      <w:r w:rsidRPr="00A86233">
        <w:rPr>
          <w:rFonts w:ascii="Times New Roman" w:hAnsi="Times New Roman" w:cs="Times New Roman"/>
        </w:rPr>
        <w:t xml:space="preserve"> an online card verification service.</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The purpose of collecting, using, storing and disclosing information is reasonable and necessary to pursue the objective of national security. This is achieved by using an individual’s personal information, such as their criminal record, to identify and disclose whether they would constitute a threat to particular national facilities. The collection and storage of personal information also assists law enforcement agencies respond to security incidents by providing an up</w:t>
      </w:r>
      <w:r w:rsidRPr="00A86233">
        <w:rPr>
          <w:rFonts w:ascii="Times New Roman" w:hAnsi="Times New Roman" w:cs="Times New Roman"/>
        </w:rPr>
        <w:noBreakHyphen/>
        <w:t>to</w:t>
      </w:r>
      <w:r w:rsidRPr="00A86233">
        <w:rPr>
          <w:rFonts w:ascii="Times New Roman" w:hAnsi="Times New Roman" w:cs="Times New Roman"/>
        </w:rPr>
        <w:noBreakHyphen/>
        <w:t>date database of individuals with access to areas such as secure zones in airports and seaports.</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t>Express consent will be required from individuals for use of the identi</w:t>
      </w:r>
      <w:r w:rsidR="00F33C70">
        <w:rPr>
          <w:rFonts w:ascii="Times New Roman" w:hAnsi="Times New Roman" w:cs="Times New Roman"/>
        </w:rPr>
        <w:t xml:space="preserve">fication </w:t>
      </w:r>
      <w:r w:rsidRPr="00A86233">
        <w:rPr>
          <w:rFonts w:ascii="Times New Roman" w:hAnsi="Times New Roman" w:cs="Times New Roman"/>
        </w:rPr>
        <w:t>document verification process</w:t>
      </w:r>
      <w:r w:rsidR="00FB48FA">
        <w:rPr>
          <w:rFonts w:ascii="Times New Roman" w:hAnsi="Times New Roman" w:cs="Times New Roman"/>
        </w:rPr>
        <w:t>.</w:t>
      </w:r>
      <w:r w:rsidR="00B77AF8">
        <w:rPr>
          <w:rFonts w:ascii="Times New Roman" w:hAnsi="Times New Roman" w:cs="Times New Roman"/>
        </w:rPr>
        <w:t xml:space="preserve"> </w:t>
      </w:r>
      <w:r w:rsidR="00FB48FA">
        <w:rPr>
          <w:rFonts w:ascii="Times New Roman" w:hAnsi="Times New Roman" w:cs="Times New Roman"/>
        </w:rPr>
        <w:t>I</w:t>
      </w:r>
      <w:r w:rsidRPr="00A86233">
        <w:rPr>
          <w:rFonts w:ascii="Times New Roman" w:hAnsi="Times New Roman" w:cs="Times New Roman"/>
        </w:rPr>
        <w:t>ndividuals who have</w:t>
      </w:r>
      <w:r w:rsidR="002D00F2">
        <w:rPr>
          <w:rFonts w:ascii="Times New Roman" w:hAnsi="Times New Roman" w:cs="Times New Roman"/>
        </w:rPr>
        <w:t xml:space="preserve"> a required</w:t>
      </w:r>
      <w:r w:rsidRPr="00A86233">
        <w:rPr>
          <w:rFonts w:ascii="Times New Roman" w:hAnsi="Times New Roman" w:cs="Times New Roman"/>
        </w:rPr>
        <w:t xml:space="preserve"> identification document which cannot be electronically verified will be able to apply for an exemption from the process</w:t>
      </w:r>
      <w:r w:rsidR="00006AC1">
        <w:rPr>
          <w:rFonts w:ascii="Times New Roman" w:hAnsi="Times New Roman" w:cs="Times New Roman"/>
        </w:rPr>
        <w:t xml:space="preserve"> for the purpose of the background check</w:t>
      </w:r>
      <w:r w:rsidRPr="00A86233">
        <w:rPr>
          <w:rFonts w:ascii="Times New Roman" w:hAnsi="Times New Roman" w:cs="Times New Roman"/>
        </w:rPr>
        <w:t xml:space="preserve">. The exemption </w:t>
      </w:r>
      <w:r w:rsidR="00747082">
        <w:rPr>
          <w:rFonts w:ascii="Times New Roman" w:hAnsi="Times New Roman" w:cs="Times New Roman"/>
        </w:rPr>
        <w:t>decision</w:t>
      </w:r>
      <w:r w:rsidRPr="00A86233">
        <w:rPr>
          <w:rFonts w:ascii="Times New Roman" w:hAnsi="Times New Roman" w:cs="Times New Roman"/>
        </w:rPr>
        <w:t xml:space="preserve"> will be appealable to the Administrative Appeals Tribunal.</w:t>
      </w:r>
    </w:p>
    <w:p w:rsidR="005A348B" w:rsidRPr="00A86233" w:rsidRDefault="005A348B" w:rsidP="005A348B">
      <w:pPr>
        <w:spacing w:line="240" w:lineRule="auto"/>
        <w:rPr>
          <w:rFonts w:ascii="Times New Roman" w:hAnsi="Times New Roman" w:cs="Times New Roman"/>
        </w:rPr>
      </w:pPr>
      <w:r w:rsidRPr="00A86233">
        <w:rPr>
          <w:rFonts w:ascii="Times New Roman" w:hAnsi="Times New Roman" w:cs="Times New Roman"/>
        </w:rPr>
        <w:lastRenderedPageBreak/>
        <w:t xml:space="preserve">Appropriate safeguards exist to ensure that use of an individual’s personal information is reasonable and proportionate. Section </w:t>
      </w:r>
      <w:r w:rsidR="00747082">
        <w:rPr>
          <w:rFonts w:ascii="Times New Roman" w:hAnsi="Times New Roman" w:cs="Times New Roman"/>
        </w:rPr>
        <w:t>29 allows the Secretary of the d</w:t>
      </w:r>
      <w:r w:rsidRPr="00A86233">
        <w:rPr>
          <w:rFonts w:ascii="Times New Roman" w:hAnsi="Times New Roman" w:cs="Times New Roman"/>
        </w:rPr>
        <w:t xml:space="preserve">epartment to issue guidelines about the use and disclosure of information on the AusCheck database. The guidelines were established under the </w:t>
      </w:r>
      <w:r w:rsidRPr="00A86233">
        <w:rPr>
          <w:rFonts w:ascii="Times New Roman" w:hAnsi="Times New Roman" w:cs="Times New Roman"/>
          <w:i/>
        </w:rPr>
        <w:t>AusCheck Regulations 2007</w:t>
      </w:r>
      <w:r w:rsidRPr="00A86233">
        <w:rPr>
          <w:rFonts w:ascii="Times New Roman" w:hAnsi="Times New Roman" w:cs="Times New Roman"/>
        </w:rPr>
        <w:t xml:space="preserve"> and are currently publically available on the department’s website. All AusCheck staff members are required to comply with the guidelines. Section 15 of the </w:t>
      </w:r>
      <w:r w:rsidRPr="00A86233">
        <w:rPr>
          <w:rFonts w:ascii="Times New Roman" w:hAnsi="Times New Roman" w:cs="Times New Roman"/>
          <w:i/>
        </w:rPr>
        <w:t>AusCheck Act 2007</w:t>
      </w:r>
      <w:r w:rsidRPr="00A86233">
        <w:rPr>
          <w:rFonts w:ascii="Times New Roman" w:hAnsi="Times New Roman" w:cs="Times New Roman"/>
        </w:rPr>
        <w:t xml:space="preserve"> also provides an offence provision for AusCheck staff members who unlawfully disclose AusCheck scheme personal information.</w:t>
      </w:r>
    </w:p>
    <w:p w:rsidR="005A348B" w:rsidRPr="00A86233" w:rsidRDefault="005A348B" w:rsidP="005A348B">
      <w:pPr>
        <w:rPr>
          <w:rFonts w:ascii="Times New Roman" w:hAnsi="Times New Roman" w:cs="Times New Roman"/>
        </w:rPr>
      </w:pPr>
      <w:r w:rsidRPr="00A86233">
        <w:rPr>
          <w:rFonts w:ascii="Times New Roman" w:hAnsi="Times New Roman" w:cs="Times New Roman"/>
        </w:rPr>
        <w:br w:type="page"/>
      </w:r>
    </w:p>
    <w:p w:rsidR="005A348B" w:rsidRPr="00A86233" w:rsidRDefault="005A348B" w:rsidP="005A348B">
      <w:pPr>
        <w:rPr>
          <w:rFonts w:ascii="Times New Roman" w:hAnsi="Times New Roman" w:cs="Times New Roman"/>
          <w:b/>
        </w:rPr>
      </w:pPr>
      <w:r w:rsidRPr="00A86233">
        <w:rPr>
          <w:rFonts w:ascii="Times New Roman" w:hAnsi="Times New Roman" w:cs="Times New Roman"/>
          <w:b/>
        </w:rPr>
        <w:lastRenderedPageBreak/>
        <w:t xml:space="preserve">Details of the </w:t>
      </w:r>
      <w:r w:rsidRPr="00A86233">
        <w:rPr>
          <w:rFonts w:ascii="Times New Roman" w:hAnsi="Times New Roman" w:cs="Times New Roman"/>
          <w:b/>
          <w:i/>
        </w:rPr>
        <w:t>AusCheck Amendment (System Functionality) Regulations 2017</w:t>
      </w: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t>Section 1</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This clause provides that the title of the instrument is the </w:t>
      </w:r>
      <w:r w:rsidRPr="00A86233">
        <w:rPr>
          <w:rFonts w:ascii="Times New Roman" w:hAnsi="Times New Roman" w:cs="Times New Roman"/>
          <w:i/>
        </w:rPr>
        <w:t>AusCheck Amendment (System Functionality) Regulations 2017</w:t>
      </w:r>
      <w:r w:rsidRPr="00A86233">
        <w:rPr>
          <w:rFonts w:ascii="Times New Roman" w:hAnsi="Times New Roman" w:cs="Times New Roman"/>
        </w:rPr>
        <w:t>.</w:t>
      </w: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t>Section 2</w:t>
      </w:r>
    </w:p>
    <w:p w:rsidR="005A348B" w:rsidRPr="00A86233" w:rsidRDefault="005A348B" w:rsidP="005A348B">
      <w:pPr>
        <w:rPr>
          <w:rFonts w:ascii="Times New Roman" w:hAnsi="Times New Roman" w:cs="Times New Roman"/>
        </w:rPr>
      </w:pPr>
      <w:r w:rsidRPr="00A86233">
        <w:rPr>
          <w:rFonts w:ascii="Times New Roman" w:hAnsi="Times New Roman" w:cs="Times New Roman"/>
        </w:rPr>
        <w:t>This clause provides that the whole instrument commences on a single day to be fixed by the Minister by notifiable instrument. However, if the provisions do not commence within the period of 18 months beginning on the day after this instrument is registered, they commence on the day after the end of that period.</w:t>
      </w:r>
    </w:p>
    <w:p w:rsidR="005A348B" w:rsidRPr="00A86233" w:rsidRDefault="005A348B" w:rsidP="005A348B">
      <w:pPr>
        <w:pStyle w:val="Tabletext"/>
        <w:rPr>
          <w:sz w:val="22"/>
          <w:szCs w:val="22"/>
        </w:rPr>
      </w:pPr>
      <w:r w:rsidRPr="00A86233">
        <w:rPr>
          <w:sz w:val="22"/>
          <w:szCs w:val="22"/>
        </w:rPr>
        <w:t xml:space="preserve">A period of 18 months for the commencement of the instrument was chosen due to the uncertain nature of the IT development and to provide certainty that </w:t>
      </w:r>
      <w:r w:rsidR="00064787">
        <w:rPr>
          <w:sz w:val="22"/>
          <w:szCs w:val="22"/>
        </w:rPr>
        <w:t xml:space="preserve">there is </w:t>
      </w:r>
      <w:r w:rsidRPr="00A86233">
        <w:rPr>
          <w:sz w:val="22"/>
          <w:szCs w:val="22"/>
        </w:rPr>
        <w:t>adequate time to complete the project and have a</w:t>
      </w:r>
      <w:r w:rsidR="00FB48FA">
        <w:rPr>
          <w:sz w:val="22"/>
          <w:szCs w:val="22"/>
        </w:rPr>
        <w:t xml:space="preserve"> stable</w:t>
      </w:r>
      <w:r w:rsidRPr="00A86233">
        <w:rPr>
          <w:sz w:val="22"/>
          <w:szCs w:val="22"/>
        </w:rPr>
        <w:t xml:space="preserve"> replacement system in place. The amendments in this instrument are necessary to allow the functionality of the AusCheck System Replacement (ASR) to be implemented. </w:t>
      </w:r>
    </w:p>
    <w:p w:rsidR="005A348B" w:rsidRPr="00A86233" w:rsidRDefault="005A348B" w:rsidP="005A348B">
      <w:pPr>
        <w:pStyle w:val="Tabletext"/>
        <w:rPr>
          <w:sz w:val="22"/>
          <w:szCs w:val="22"/>
        </w:rPr>
      </w:pP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t>Section 3</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This clause outlines that the authority to make the instrument is the </w:t>
      </w:r>
      <w:r w:rsidRPr="00A86233">
        <w:rPr>
          <w:rFonts w:ascii="Times New Roman" w:hAnsi="Times New Roman" w:cs="Times New Roman"/>
          <w:i/>
        </w:rPr>
        <w:t>AusCheck Act 2007</w:t>
      </w:r>
      <w:r w:rsidR="000555E5">
        <w:rPr>
          <w:rFonts w:ascii="Times New Roman" w:hAnsi="Times New Roman" w:cs="Times New Roman"/>
        </w:rPr>
        <w:t xml:space="preserve"> (the Act)</w:t>
      </w:r>
      <w:r w:rsidRPr="00A86233">
        <w:rPr>
          <w:rFonts w:ascii="Times New Roman" w:hAnsi="Times New Roman" w:cs="Times New Roman"/>
        </w:rPr>
        <w:t>.</w:t>
      </w:r>
    </w:p>
    <w:p w:rsidR="005A348B" w:rsidRPr="00A86233" w:rsidRDefault="005A348B" w:rsidP="005A348B">
      <w:pPr>
        <w:pStyle w:val="Tabletext"/>
        <w:spacing w:line="360" w:lineRule="auto"/>
        <w:rPr>
          <w:i/>
          <w:sz w:val="22"/>
          <w:szCs w:val="22"/>
          <w:u w:val="single"/>
        </w:rPr>
      </w:pPr>
      <w:r w:rsidRPr="00A86233">
        <w:rPr>
          <w:i/>
          <w:sz w:val="22"/>
          <w:szCs w:val="22"/>
          <w:u w:val="single"/>
        </w:rPr>
        <w:t>Section 4</w:t>
      </w:r>
    </w:p>
    <w:p w:rsidR="005A348B" w:rsidRPr="00762605" w:rsidRDefault="005A348B" w:rsidP="00762605">
      <w:pPr>
        <w:rPr>
          <w:rFonts w:ascii="Times New Roman" w:hAnsi="Times New Roman" w:cs="Times New Roman"/>
        </w:rPr>
      </w:pPr>
      <w:r w:rsidRPr="00A86233">
        <w:rPr>
          <w:rFonts w:ascii="Times New Roman" w:hAnsi="Times New Roman" w:cs="Times New Roman"/>
        </w:rPr>
        <w:t>This clause provides that each instrument that is specified in a Schedule to this instrument is amended or repealed as set out in the applicable items in the Schedule concerned, and any other item in a Schedule to this instrument has effect according to its terms.</w:t>
      </w:r>
    </w:p>
    <w:p w:rsidR="005A348B" w:rsidRPr="00A86233" w:rsidRDefault="005A348B" w:rsidP="005A348B">
      <w:pPr>
        <w:pStyle w:val="Tabletext"/>
        <w:spacing w:line="360" w:lineRule="auto"/>
        <w:rPr>
          <w:b/>
          <w:sz w:val="22"/>
          <w:szCs w:val="22"/>
        </w:rPr>
      </w:pPr>
      <w:r w:rsidRPr="00A86233">
        <w:rPr>
          <w:b/>
          <w:sz w:val="22"/>
          <w:szCs w:val="22"/>
        </w:rPr>
        <w:t>Schedule 1</w:t>
      </w:r>
    </w:p>
    <w:p w:rsidR="005A348B" w:rsidRPr="00A86233" w:rsidRDefault="005A348B" w:rsidP="005A348B">
      <w:pPr>
        <w:pStyle w:val="Tabletext"/>
        <w:spacing w:line="360" w:lineRule="auto"/>
        <w:rPr>
          <w:i/>
          <w:sz w:val="22"/>
          <w:szCs w:val="22"/>
          <w:u w:val="single"/>
        </w:rPr>
      </w:pPr>
      <w:r w:rsidRPr="00A86233">
        <w:rPr>
          <w:i/>
          <w:sz w:val="22"/>
          <w:szCs w:val="22"/>
          <w:u w:val="single"/>
        </w:rPr>
        <w:t>Item 1</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Item 1 amends section 4 of the </w:t>
      </w:r>
      <w:r w:rsidRPr="00A86233">
        <w:rPr>
          <w:rFonts w:ascii="Times New Roman" w:hAnsi="Times New Roman" w:cs="Times New Roman"/>
          <w:i/>
        </w:rPr>
        <w:t>AusCheck Regulations 2017</w:t>
      </w:r>
      <w:r w:rsidRPr="00A86233">
        <w:rPr>
          <w:rFonts w:ascii="Times New Roman" w:hAnsi="Times New Roman" w:cs="Times New Roman"/>
        </w:rPr>
        <w:t xml:space="preserve"> (the regulations) to insert definitions for Category </w:t>
      </w:r>
      <w:proofErr w:type="gramStart"/>
      <w:r w:rsidRPr="00A86233">
        <w:rPr>
          <w:rFonts w:ascii="Times New Roman" w:hAnsi="Times New Roman" w:cs="Times New Roman"/>
        </w:rPr>
        <w:t>A</w:t>
      </w:r>
      <w:proofErr w:type="gramEnd"/>
      <w:r w:rsidRPr="00A86233">
        <w:rPr>
          <w:rFonts w:ascii="Times New Roman" w:hAnsi="Times New Roman" w:cs="Times New Roman"/>
        </w:rPr>
        <w:t xml:space="preserve"> identification document; Category B identification document; Category C identification document; and Immigration Department. The Category</w:t>
      </w:r>
      <w:r w:rsidR="00343322" w:rsidRPr="00A86233">
        <w:rPr>
          <w:rFonts w:ascii="Times New Roman" w:hAnsi="Times New Roman" w:cs="Times New Roman"/>
        </w:rPr>
        <w:t xml:space="preserve"> A</w:t>
      </w:r>
      <w:r w:rsidRPr="00A86233">
        <w:rPr>
          <w:rFonts w:ascii="Times New Roman" w:hAnsi="Times New Roman" w:cs="Times New Roman"/>
        </w:rPr>
        <w:t xml:space="preserve">, B and C identification document definitions are taken from the </w:t>
      </w:r>
      <w:r w:rsidRPr="00A86233">
        <w:rPr>
          <w:rFonts w:ascii="Times New Roman" w:hAnsi="Times New Roman" w:cs="Times New Roman"/>
          <w:i/>
        </w:rPr>
        <w:t xml:space="preserve">Aviation Transport Security Regulations 2005 </w:t>
      </w:r>
      <w:r w:rsidRPr="00A86233">
        <w:rPr>
          <w:rFonts w:ascii="Times New Roman" w:hAnsi="Times New Roman" w:cs="Times New Roman"/>
        </w:rPr>
        <w:t xml:space="preserve">(ATSR) and the </w:t>
      </w:r>
      <w:r w:rsidRPr="00A86233">
        <w:rPr>
          <w:rFonts w:ascii="Times New Roman" w:hAnsi="Times New Roman" w:cs="Times New Roman"/>
          <w:i/>
        </w:rPr>
        <w:t xml:space="preserve">Maritime Transport and Offshore Facilities Security Regulations 2003 </w:t>
      </w:r>
      <w:r w:rsidRPr="00A86233">
        <w:rPr>
          <w:rFonts w:ascii="Times New Roman" w:hAnsi="Times New Roman" w:cs="Times New Roman"/>
        </w:rPr>
        <w:t>(MTOFSR)</w:t>
      </w:r>
      <w:r w:rsidRPr="00A86233">
        <w:rPr>
          <w:rFonts w:ascii="Times New Roman" w:hAnsi="Times New Roman" w:cs="Times New Roman"/>
          <w:i/>
        </w:rPr>
        <w:t xml:space="preserve">.  </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Category </w:t>
      </w:r>
      <w:proofErr w:type="gramStart"/>
      <w:r w:rsidRPr="00A86233">
        <w:rPr>
          <w:rFonts w:ascii="Times New Roman" w:hAnsi="Times New Roman" w:cs="Times New Roman"/>
        </w:rPr>
        <w:t>A</w:t>
      </w:r>
      <w:proofErr w:type="gramEnd"/>
      <w:r w:rsidRPr="00A86233">
        <w:rPr>
          <w:rFonts w:ascii="Times New Roman" w:hAnsi="Times New Roman" w:cs="Times New Roman"/>
        </w:rPr>
        <w:t xml:space="preserve"> identification document is defined as an Australian birth certificate or a valid document that provides evidence of the start of the person’s identity in Australia. </w:t>
      </w:r>
    </w:p>
    <w:p w:rsidR="005A348B" w:rsidRPr="00A86233" w:rsidRDefault="005A348B" w:rsidP="005A348B">
      <w:pPr>
        <w:rPr>
          <w:rFonts w:ascii="Times New Roman" w:hAnsi="Times New Roman" w:cs="Times New Roman"/>
          <w:shd w:val="clear" w:color="auto" w:fill="FFFFFF"/>
        </w:rPr>
      </w:pPr>
      <w:r w:rsidRPr="00A86233">
        <w:rPr>
          <w:rFonts w:ascii="Times New Roman" w:hAnsi="Times New Roman" w:cs="Times New Roman"/>
        </w:rPr>
        <w:t xml:space="preserve">Category B identification document is defined as </w:t>
      </w:r>
      <w:r w:rsidRPr="00A86233">
        <w:rPr>
          <w:rFonts w:ascii="Times New Roman" w:hAnsi="Times New Roman" w:cs="Times New Roman"/>
          <w:shd w:val="clear" w:color="auto" w:fill="FFFFFF"/>
        </w:rPr>
        <w:t>a current and valid document issued to the person by a Commonwealth, State or Territory Department or agency, or by a government of a foreign country or an agency of a government of a foreign country, that provides photographic proof of the person’s identity and includes the person’s signature.</w:t>
      </w:r>
    </w:p>
    <w:p w:rsidR="005A348B" w:rsidRPr="00A86233" w:rsidRDefault="005A348B" w:rsidP="005A348B">
      <w:pPr>
        <w:rPr>
          <w:rFonts w:ascii="Times New Roman" w:hAnsi="Times New Roman" w:cs="Times New Roman"/>
          <w:shd w:val="clear" w:color="auto" w:fill="FFFFFF"/>
        </w:rPr>
      </w:pPr>
      <w:r w:rsidRPr="00A86233">
        <w:rPr>
          <w:rFonts w:ascii="Times New Roman" w:hAnsi="Times New Roman" w:cs="Times New Roman"/>
          <w:shd w:val="clear" w:color="auto" w:fill="FFFFFF"/>
        </w:rPr>
        <w:t xml:space="preserve">Category C identification document is defined as a current and valid document that provides evidence of the person’s use of identity while operating in the community (which may be a community outside Australia). </w:t>
      </w:r>
    </w:p>
    <w:p w:rsidR="005A348B" w:rsidRPr="00A86233" w:rsidRDefault="005A348B" w:rsidP="005A348B">
      <w:pPr>
        <w:rPr>
          <w:rFonts w:ascii="Times New Roman" w:hAnsi="Times New Roman" w:cs="Times New Roman"/>
        </w:rPr>
      </w:pPr>
      <w:r w:rsidRPr="00A86233">
        <w:rPr>
          <w:rFonts w:ascii="Times New Roman" w:hAnsi="Times New Roman" w:cs="Times New Roman"/>
          <w:shd w:val="clear" w:color="auto" w:fill="FFFFFF"/>
        </w:rPr>
        <w:t xml:space="preserve">Immigration Department is defined as being the </w:t>
      </w:r>
      <w:r w:rsidR="00FB48FA">
        <w:rPr>
          <w:rFonts w:ascii="Times New Roman" w:hAnsi="Times New Roman" w:cs="Times New Roman"/>
          <w:shd w:val="clear" w:color="auto" w:fill="FFFFFF"/>
        </w:rPr>
        <w:t>d</w:t>
      </w:r>
      <w:r w:rsidR="00FB48FA" w:rsidRPr="00A86233">
        <w:rPr>
          <w:rFonts w:ascii="Times New Roman" w:hAnsi="Times New Roman" w:cs="Times New Roman"/>
          <w:shd w:val="clear" w:color="auto" w:fill="FFFFFF"/>
        </w:rPr>
        <w:t xml:space="preserve">epartment </w:t>
      </w:r>
      <w:r w:rsidRPr="00A86233">
        <w:rPr>
          <w:rFonts w:ascii="Times New Roman" w:hAnsi="Times New Roman" w:cs="Times New Roman"/>
          <w:shd w:val="clear" w:color="auto" w:fill="FFFFFF"/>
        </w:rPr>
        <w:t xml:space="preserve">administered by the Minister administering </w:t>
      </w:r>
      <w:r w:rsidRPr="00A86233">
        <w:rPr>
          <w:rFonts w:ascii="Times New Roman" w:hAnsi="Times New Roman" w:cs="Times New Roman"/>
          <w:i/>
          <w:shd w:val="clear" w:color="auto" w:fill="FFFFFF"/>
        </w:rPr>
        <w:t>Migration Act 1958</w:t>
      </w:r>
      <w:r w:rsidRPr="00A86233">
        <w:rPr>
          <w:rFonts w:ascii="Times New Roman" w:hAnsi="Times New Roman" w:cs="Times New Roman"/>
          <w:shd w:val="clear" w:color="auto" w:fill="FFFFFF"/>
        </w:rPr>
        <w:t>.</w:t>
      </w: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lastRenderedPageBreak/>
        <w:t>Item 2</w:t>
      </w:r>
    </w:p>
    <w:p w:rsidR="005A348B" w:rsidRPr="00A86233" w:rsidRDefault="005A348B" w:rsidP="005A348B">
      <w:pPr>
        <w:rPr>
          <w:rFonts w:ascii="Times New Roman" w:hAnsi="Times New Roman" w:cs="Times New Roman"/>
        </w:rPr>
      </w:pPr>
      <w:r w:rsidRPr="00A86233">
        <w:rPr>
          <w:rFonts w:ascii="Times New Roman" w:hAnsi="Times New Roman" w:cs="Times New Roman"/>
        </w:rPr>
        <w:t>Item 2 amends subparagraph 5(l</w:t>
      </w:r>
      <w:proofErr w:type="gramStart"/>
      <w:r w:rsidRPr="00A86233">
        <w:rPr>
          <w:rFonts w:ascii="Times New Roman" w:hAnsi="Times New Roman" w:cs="Times New Roman"/>
        </w:rPr>
        <w:t>)(</w:t>
      </w:r>
      <w:proofErr w:type="spellStart"/>
      <w:proofErr w:type="gramEnd"/>
      <w:r w:rsidRPr="00A86233">
        <w:rPr>
          <w:rFonts w:ascii="Times New Roman" w:hAnsi="Times New Roman" w:cs="Times New Roman"/>
        </w:rPr>
        <w:t>i</w:t>
      </w:r>
      <w:proofErr w:type="spellEnd"/>
      <w:r w:rsidRPr="00A86233">
        <w:rPr>
          <w:rFonts w:ascii="Times New Roman" w:hAnsi="Times New Roman" w:cs="Times New Roman"/>
        </w:rPr>
        <w:t xml:space="preserve">) to insert a clause which allows a person who does not have, or cannot use or obtain a passport in their country of origin to instead supply the number of any document which has been issued to the individual by the </w:t>
      </w:r>
      <w:r w:rsidR="00747082">
        <w:rPr>
          <w:rFonts w:ascii="Times New Roman" w:hAnsi="Times New Roman" w:cs="Times New Roman"/>
        </w:rPr>
        <w:t>Immigration Department</w:t>
      </w:r>
      <w:r w:rsidRPr="00A86233">
        <w:rPr>
          <w:rFonts w:ascii="Times New Roman" w:hAnsi="Times New Roman" w:cs="Times New Roman"/>
        </w:rPr>
        <w:t>.  This is to ensure flexibility in the operation of the provision where an individual may not have a passport. For example: where an individual is a refugee or humanitarian entrant to Australia.</w:t>
      </w:r>
    </w:p>
    <w:p w:rsidR="005A348B" w:rsidRPr="00A86233" w:rsidRDefault="005A348B" w:rsidP="005A348B">
      <w:pPr>
        <w:pStyle w:val="Tabletext"/>
        <w:spacing w:line="360" w:lineRule="auto"/>
        <w:rPr>
          <w:i/>
          <w:sz w:val="22"/>
          <w:szCs w:val="22"/>
          <w:u w:val="single"/>
        </w:rPr>
      </w:pPr>
      <w:r w:rsidRPr="00A86233">
        <w:rPr>
          <w:i/>
          <w:sz w:val="22"/>
          <w:szCs w:val="22"/>
          <w:u w:val="single"/>
        </w:rPr>
        <w:t xml:space="preserve">Item 3 </w:t>
      </w:r>
    </w:p>
    <w:p w:rsidR="005A348B" w:rsidRPr="00A86233" w:rsidRDefault="005A348B" w:rsidP="005A348B">
      <w:pPr>
        <w:rPr>
          <w:rFonts w:ascii="Times New Roman" w:hAnsi="Times New Roman" w:cs="Times New Roman"/>
        </w:rPr>
      </w:pPr>
      <w:r w:rsidRPr="00A86233">
        <w:rPr>
          <w:rFonts w:ascii="Times New Roman" w:hAnsi="Times New Roman" w:cs="Times New Roman"/>
        </w:rPr>
        <w:t>Item 3 amends subparagraph 5(l</w:t>
      </w:r>
      <w:proofErr w:type="gramStart"/>
      <w:r w:rsidRPr="00A86233">
        <w:rPr>
          <w:rFonts w:ascii="Times New Roman" w:hAnsi="Times New Roman" w:cs="Times New Roman"/>
        </w:rPr>
        <w:t>)(</w:t>
      </w:r>
      <w:proofErr w:type="gramEnd"/>
      <w:r w:rsidRPr="00A86233">
        <w:rPr>
          <w:rFonts w:ascii="Times New Roman" w:hAnsi="Times New Roman" w:cs="Times New Roman"/>
        </w:rPr>
        <w:t xml:space="preserve">ii) to insert the words “in any case-” before the words “the number” this is to make it clear that all applicants must provide the </w:t>
      </w:r>
      <w:r w:rsidR="00747082">
        <w:rPr>
          <w:rFonts w:ascii="Times New Roman" w:hAnsi="Times New Roman" w:cs="Times New Roman"/>
        </w:rPr>
        <w:t>period of stay information of any visa which has been granted</w:t>
      </w:r>
      <w:r w:rsidRPr="00A86233">
        <w:rPr>
          <w:rFonts w:ascii="Times New Roman" w:hAnsi="Times New Roman" w:cs="Times New Roman"/>
        </w:rPr>
        <w:t xml:space="preserve"> to the individual enabling the individual to travel to and enter, or remain in, Australia whether they have </w:t>
      </w:r>
      <w:r w:rsidR="00343322" w:rsidRPr="00A86233">
        <w:rPr>
          <w:rFonts w:ascii="Times New Roman" w:hAnsi="Times New Roman" w:cs="Times New Roman"/>
        </w:rPr>
        <w:t xml:space="preserve">used </w:t>
      </w:r>
      <w:r w:rsidRPr="00A86233">
        <w:rPr>
          <w:rFonts w:ascii="Times New Roman" w:hAnsi="Times New Roman" w:cs="Times New Roman"/>
        </w:rPr>
        <w:t xml:space="preserve"> passport or a document issued by </w:t>
      </w:r>
      <w:r w:rsidR="00747082">
        <w:rPr>
          <w:rFonts w:ascii="Times New Roman" w:hAnsi="Times New Roman" w:cs="Times New Roman"/>
        </w:rPr>
        <w:t xml:space="preserve">the </w:t>
      </w:r>
      <w:r w:rsidR="00064787">
        <w:rPr>
          <w:rFonts w:ascii="Times New Roman" w:hAnsi="Times New Roman" w:cs="Times New Roman"/>
        </w:rPr>
        <w:t xml:space="preserve"> </w:t>
      </w:r>
      <w:r w:rsidR="00064787" w:rsidRPr="00A86233">
        <w:rPr>
          <w:rFonts w:ascii="Times New Roman" w:hAnsi="Times New Roman" w:cs="Times New Roman"/>
          <w:shd w:val="clear" w:color="auto" w:fill="FFFFFF"/>
        </w:rPr>
        <w:t>Immigration Department</w:t>
      </w:r>
      <w:r w:rsidRPr="00A86233">
        <w:rPr>
          <w:rFonts w:ascii="Times New Roman" w:hAnsi="Times New Roman" w:cs="Times New Roman"/>
        </w:rPr>
        <w:t xml:space="preserve">. This provides for the additional information required to carry out an automated visa check using Visa </w:t>
      </w:r>
      <w:r w:rsidR="00747082">
        <w:rPr>
          <w:rFonts w:ascii="Times New Roman" w:hAnsi="Times New Roman" w:cs="Times New Roman"/>
        </w:rPr>
        <w:t>Entitlement</w:t>
      </w:r>
      <w:r w:rsidRPr="00A86233">
        <w:rPr>
          <w:rFonts w:ascii="Times New Roman" w:hAnsi="Times New Roman" w:cs="Times New Roman"/>
        </w:rPr>
        <w:t xml:space="preserve"> Verification Online (VEVO). </w:t>
      </w:r>
    </w:p>
    <w:p w:rsidR="005A348B" w:rsidRPr="00A86233" w:rsidRDefault="005A348B" w:rsidP="005A348B">
      <w:pPr>
        <w:pStyle w:val="Tabletext"/>
        <w:spacing w:line="360" w:lineRule="auto"/>
        <w:rPr>
          <w:i/>
          <w:sz w:val="22"/>
          <w:szCs w:val="22"/>
          <w:u w:val="single"/>
        </w:rPr>
      </w:pPr>
      <w:r w:rsidRPr="00A86233">
        <w:rPr>
          <w:i/>
          <w:sz w:val="22"/>
          <w:szCs w:val="22"/>
          <w:u w:val="single"/>
        </w:rPr>
        <w:t>Item 4</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Item 4 amends section 5 to insert subsection 5(m) which provides that an individual who makes an application for an </w:t>
      </w:r>
      <w:r w:rsidR="009837C5">
        <w:rPr>
          <w:rFonts w:ascii="Times New Roman" w:hAnsi="Times New Roman" w:cs="Times New Roman"/>
        </w:rPr>
        <w:t>a</w:t>
      </w:r>
      <w:r w:rsidRPr="00A86233">
        <w:rPr>
          <w:rFonts w:ascii="Times New Roman" w:hAnsi="Times New Roman" w:cs="Times New Roman"/>
        </w:rPr>
        <w:t xml:space="preserve">viation </w:t>
      </w:r>
      <w:r w:rsidR="009837C5">
        <w:rPr>
          <w:rFonts w:ascii="Times New Roman" w:hAnsi="Times New Roman" w:cs="Times New Roman"/>
        </w:rPr>
        <w:t>s</w:t>
      </w:r>
      <w:r w:rsidRPr="00A86233">
        <w:rPr>
          <w:rFonts w:ascii="Times New Roman" w:hAnsi="Times New Roman" w:cs="Times New Roman"/>
        </w:rPr>
        <w:t xml:space="preserve">ecurity </w:t>
      </w:r>
      <w:r w:rsidR="009837C5">
        <w:rPr>
          <w:rFonts w:ascii="Times New Roman" w:hAnsi="Times New Roman" w:cs="Times New Roman"/>
        </w:rPr>
        <w:t>identification c</w:t>
      </w:r>
      <w:r w:rsidRPr="00A86233">
        <w:rPr>
          <w:rFonts w:ascii="Times New Roman" w:hAnsi="Times New Roman" w:cs="Times New Roman"/>
        </w:rPr>
        <w:t xml:space="preserve">ard (ASIC) or </w:t>
      </w:r>
      <w:r w:rsidR="009837C5">
        <w:rPr>
          <w:rFonts w:ascii="Times New Roman" w:hAnsi="Times New Roman" w:cs="Times New Roman"/>
        </w:rPr>
        <w:t>m</w:t>
      </w:r>
      <w:r w:rsidRPr="00A86233">
        <w:rPr>
          <w:rFonts w:ascii="Times New Roman" w:hAnsi="Times New Roman" w:cs="Times New Roman"/>
        </w:rPr>
        <w:t xml:space="preserve">aritime </w:t>
      </w:r>
      <w:r w:rsidR="009837C5">
        <w:rPr>
          <w:rFonts w:ascii="Times New Roman" w:hAnsi="Times New Roman" w:cs="Times New Roman"/>
        </w:rPr>
        <w:t>s</w:t>
      </w:r>
      <w:r w:rsidRPr="00A86233">
        <w:rPr>
          <w:rFonts w:ascii="Times New Roman" w:hAnsi="Times New Roman" w:cs="Times New Roman"/>
        </w:rPr>
        <w:t xml:space="preserve">ecurity </w:t>
      </w:r>
      <w:r w:rsidR="009837C5">
        <w:rPr>
          <w:rFonts w:ascii="Times New Roman" w:hAnsi="Times New Roman" w:cs="Times New Roman"/>
        </w:rPr>
        <w:t>identification c</w:t>
      </w:r>
      <w:r w:rsidRPr="00A86233">
        <w:rPr>
          <w:rFonts w:ascii="Times New Roman" w:hAnsi="Times New Roman" w:cs="Times New Roman"/>
        </w:rPr>
        <w:t>ard (MSIC) under subparagraph 8(1)(a) must indicate to AusCheck that the express consent of the individual whose identity is being verified has been obtained</w:t>
      </w:r>
      <w:r w:rsidR="00FB48FA">
        <w:rPr>
          <w:rFonts w:ascii="Times New Roman" w:hAnsi="Times New Roman" w:cs="Times New Roman"/>
        </w:rPr>
        <w:t>.</w:t>
      </w:r>
      <w:r w:rsidRPr="00A86233">
        <w:rPr>
          <w:rFonts w:ascii="Times New Roman" w:hAnsi="Times New Roman" w:cs="Times New Roman"/>
        </w:rPr>
        <w:t xml:space="preserve"> </w:t>
      </w:r>
      <w:r w:rsidR="00FB48FA">
        <w:rPr>
          <w:rFonts w:ascii="Times New Roman" w:hAnsi="Times New Roman" w:cs="Times New Roman"/>
        </w:rPr>
        <w:t>Subsection 5(m) also</w:t>
      </w:r>
      <w:r w:rsidR="00FB48FA" w:rsidRPr="00A86233">
        <w:rPr>
          <w:rFonts w:ascii="Times New Roman" w:hAnsi="Times New Roman" w:cs="Times New Roman"/>
        </w:rPr>
        <w:t xml:space="preserve"> </w:t>
      </w:r>
      <w:r w:rsidR="00FB48FA">
        <w:rPr>
          <w:rFonts w:ascii="Times New Roman" w:hAnsi="Times New Roman" w:cs="Times New Roman"/>
        </w:rPr>
        <w:t xml:space="preserve">requires the </w:t>
      </w:r>
      <w:r w:rsidRPr="00A86233">
        <w:rPr>
          <w:rFonts w:ascii="Times New Roman" w:hAnsi="Times New Roman" w:cs="Times New Roman"/>
        </w:rPr>
        <w:t xml:space="preserve">details of the Category </w:t>
      </w:r>
      <w:proofErr w:type="gramStart"/>
      <w:r w:rsidRPr="00A86233">
        <w:rPr>
          <w:rFonts w:ascii="Times New Roman" w:hAnsi="Times New Roman" w:cs="Times New Roman"/>
        </w:rPr>
        <w:t>A</w:t>
      </w:r>
      <w:proofErr w:type="gramEnd"/>
      <w:r w:rsidRPr="00A86233">
        <w:rPr>
          <w:rFonts w:ascii="Times New Roman" w:hAnsi="Times New Roman" w:cs="Times New Roman"/>
        </w:rPr>
        <w:t xml:space="preserve"> identification document to be verified</w:t>
      </w:r>
      <w:r w:rsidR="007A4804">
        <w:rPr>
          <w:rFonts w:ascii="Times New Roman" w:hAnsi="Times New Roman" w:cs="Times New Roman"/>
        </w:rPr>
        <w:t>,</w:t>
      </w:r>
      <w:r w:rsidRPr="00A86233">
        <w:rPr>
          <w:rFonts w:ascii="Times New Roman" w:hAnsi="Times New Roman" w:cs="Times New Roman"/>
        </w:rPr>
        <w:t xml:space="preserve"> or any alternative identity verification requirements</w:t>
      </w:r>
      <w:r w:rsidR="00FB48FA">
        <w:rPr>
          <w:rFonts w:ascii="Times New Roman" w:hAnsi="Times New Roman" w:cs="Times New Roman"/>
        </w:rPr>
        <w:t>, including details of any other identification documents required by the alternative requirements,</w:t>
      </w:r>
      <w:r w:rsidRPr="00A86233">
        <w:rPr>
          <w:rFonts w:ascii="Times New Roman" w:hAnsi="Times New Roman" w:cs="Times New Roman"/>
        </w:rPr>
        <w:t xml:space="preserve"> have been approved by the Secretary </w:t>
      </w:r>
      <w:r w:rsidR="00064787">
        <w:rPr>
          <w:rFonts w:ascii="Times New Roman" w:hAnsi="Times New Roman" w:cs="Times New Roman"/>
        </w:rPr>
        <w:t xml:space="preserve">of the Department </w:t>
      </w:r>
      <w:r w:rsidR="00C675B2">
        <w:rPr>
          <w:rFonts w:ascii="Times New Roman" w:hAnsi="Times New Roman" w:cs="Times New Roman"/>
        </w:rPr>
        <w:t>responsible for the administration of</w:t>
      </w:r>
      <w:r w:rsidRPr="00A86233">
        <w:rPr>
          <w:rFonts w:ascii="Times New Roman" w:hAnsi="Times New Roman" w:cs="Times New Roman"/>
        </w:rPr>
        <w:t xml:space="preserve"> the ATSR and MTOFSR.</w:t>
      </w:r>
    </w:p>
    <w:p w:rsidR="005A348B" w:rsidRPr="00A86233" w:rsidRDefault="007A4804" w:rsidP="005A348B">
      <w:pPr>
        <w:rPr>
          <w:rFonts w:ascii="Times New Roman" w:hAnsi="Times New Roman" w:cs="Times New Roman"/>
        </w:rPr>
      </w:pPr>
      <w:r>
        <w:rPr>
          <w:rFonts w:ascii="Times New Roman" w:hAnsi="Times New Roman" w:cs="Times New Roman"/>
        </w:rPr>
        <w:t xml:space="preserve">The intention of this clause is to provide that </w:t>
      </w:r>
      <w:r w:rsidR="005A348B" w:rsidRPr="00A86233">
        <w:rPr>
          <w:rFonts w:ascii="Times New Roman" w:hAnsi="Times New Roman" w:cs="Times New Roman"/>
        </w:rPr>
        <w:t>the</w:t>
      </w:r>
      <w:r w:rsidR="00FB48FA">
        <w:rPr>
          <w:rFonts w:ascii="Times New Roman" w:hAnsi="Times New Roman" w:cs="Times New Roman"/>
        </w:rPr>
        <w:t xml:space="preserve"> details of the</w:t>
      </w:r>
      <w:r w:rsidR="005A348B" w:rsidRPr="00A86233">
        <w:rPr>
          <w:rFonts w:ascii="Times New Roman" w:hAnsi="Times New Roman" w:cs="Times New Roman"/>
        </w:rPr>
        <w:t xml:space="preserve"> individual’s </w:t>
      </w:r>
      <w:r w:rsidR="00F33C70" w:rsidRPr="00A86233">
        <w:rPr>
          <w:rFonts w:ascii="Times New Roman" w:hAnsi="Times New Roman" w:cs="Times New Roman"/>
        </w:rPr>
        <w:t>identi</w:t>
      </w:r>
      <w:r w:rsidR="00F33C70">
        <w:rPr>
          <w:rFonts w:ascii="Times New Roman" w:hAnsi="Times New Roman" w:cs="Times New Roman"/>
        </w:rPr>
        <w:t>fication</w:t>
      </w:r>
      <w:r w:rsidR="00F33C70" w:rsidRPr="00A86233">
        <w:rPr>
          <w:rFonts w:ascii="Times New Roman" w:hAnsi="Times New Roman" w:cs="Times New Roman"/>
        </w:rPr>
        <w:t xml:space="preserve"> </w:t>
      </w:r>
      <w:r w:rsidR="005A348B" w:rsidRPr="00A86233">
        <w:rPr>
          <w:rFonts w:ascii="Times New Roman" w:hAnsi="Times New Roman" w:cs="Times New Roman"/>
        </w:rPr>
        <w:t>document will be electronically verified</w:t>
      </w:r>
      <w:r w:rsidR="00343322" w:rsidRPr="00A86233">
        <w:rPr>
          <w:rFonts w:ascii="Times New Roman" w:hAnsi="Times New Roman" w:cs="Times New Roman"/>
        </w:rPr>
        <w:t xml:space="preserve"> by the </w:t>
      </w:r>
      <w:r w:rsidR="00FB48FA">
        <w:rPr>
          <w:rFonts w:ascii="Times New Roman" w:hAnsi="Times New Roman" w:cs="Times New Roman"/>
        </w:rPr>
        <w:t>o</w:t>
      </w:r>
      <w:r w:rsidR="00343322" w:rsidRPr="00A86233">
        <w:rPr>
          <w:rFonts w:ascii="Times New Roman" w:hAnsi="Times New Roman" w:cs="Times New Roman"/>
        </w:rPr>
        <w:t xml:space="preserve">fficial </w:t>
      </w:r>
      <w:r w:rsidR="00FB48FA">
        <w:rPr>
          <w:rFonts w:ascii="Times New Roman" w:hAnsi="Times New Roman" w:cs="Times New Roman"/>
        </w:rPr>
        <w:t>r</w:t>
      </w:r>
      <w:r w:rsidR="00FB48FA" w:rsidRPr="00A86233">
        <w:rPr>
          <w:rFonts w:ascii="Times New Roman" w:hAnsi="Times New Roman" w:cs="Times New Roman"/>
        </w:rPr>
        <w:t xml:space="preserve">ecord </w:t>
      </w:r>
      <w:r w:rsidR="00FB48FA">
        <w:rPr>
          <w:rFonts w:ascii="Times New Roman" w:hAnsi="Times New Roman" w:cs="Times New Roman"/>
        </w:rPr>
        <w:t>h</w:t>
      </w:r>
      <w:r w:rsidR="00FB48FA" w:rsidRPr="00A86233">
        <w:rPr>
          <w:rFonts w:ascii="Times New Roman" w:hAnsi="Times New Roman" w:cs="Times New Roman"/>
        </w:rPr>
        <w:t xml:space="preserve">older </w:t>
      </w:r>
      <w:r w:rsidR="005A348B" w:rsidRPr="00A86233">
        <w:rPr>
          <w:rFonts w:ascii="Times New Roman" w:hAnsi="Times New Roman" w:cs="Times New Roman"/>
        </w:rPr>
        <w:t>through the AusCheck system using the Document Verification Service</w:t>
      </w:r>
      <w:r w:rsidR="00FB48FA">
        <w:rPr>
          <w:rFonts w:ascii="Times New Roman" w:hAnsi="Times New Roman" w:cs="Times New Roman"/>
        </w:rPr>
        <w:t xml:space="preserve"> (DVS)</w:t>
      </w:r>
      <w:r w:rsidR="005A348B" w:rsidRPr="00A86233">
        <w:rPr>
          <w:rFonts w:ascii="Times New Roman" w:hAnsi="Times New Roman" w:cs="Times New Roman"/>
        </w:rPr>
        <w:t xml:space="preserve">. </w:t>
      </w:r>
    </w:p>
    <w:p w:rsidR="005A348B" w:rsidRPr="00A86233" w:rsidRDefault="005A348B" w:rsidP="00CC58D9">
      <w:pPr>
        <w:rPr>
          <w:rFonts w:ascii="Times New Roman" w:hAnsi="Times New Roman" w:cs="Times New Roman"/>
        </w:rPr>
      </w:pPr>
      <w:r w:rsidRPr="00A86233">
        <w:rPr>
          <w:rFonts w:ascii="Times New Roman" w:hAnsi="Times New Roman" w:cs="Times New Roman"/>
        </w:rPr>
        <w:t xml:space="preserve">Express consent for an individual’s </w:t>
      </w:r>
      <w:r w:rsidR="00C675B2" w:rsidRPr="00A86233">
        <w:rPr>
          <w:rFonts w:ascii="Times New Roman" w:hAnsi="Times New Roman" w:cs="Times New Roman"/>
        </w:rPr>
        <w:t>identi</w:t>
      </w:r>
      <w:r w:rsidR="00C675B2">
        <w:rPr>
          <w:rFonts w:ascii="Times New Roman" w:hAnsi="Times New Roman" w:cs="Times New Roman"/>
        </w:rPr>
        <w:t>fication</w:t>
      </w:r>
      <w:r w:rsidR="00C675B2" w:rsidRPr="00A86233">
        <w:rPr>
          <w:rFonts w:ascii="Times New Roman" w:hAnsi="Times New Roman" w:cs="Times New Roman"/>
        </w:rPr>
        <w:t xml:space="preserve"> </w:t>
      </w:r>
      <w:r w:rsidRPr="00A86233">
        <w:rPr>
          <w:rFonts w:ascii="Times New Roman" w:hAnsi="Times New Roman" w:cs="Times New Roman"/>
        </w:rPr>
        <w:t>documents to be verified with the official record holder is collected by the Issuing Body</w:t>
      </w:r>
      <w:r w:rsidR="007A4804">
        <w:rPr>
          <w:rFonts w:ascii="Times New Roman" w:hAnsi="Times New Roman" w:cs="Times New Roman"/>
        </w:rPr>
        <w:t xml:space="preserve"> (IB),</w:t>
      </w:r>
      <w:r w:rsidRPr="00A86233">
        <w:rPr>
          <w:rFonts w:ascii="Times New Roman" w:hAnsi="Times New Roman" w:cs="Times New Roman"/>
        </w:rPr>
        <w:t xml:space="preserve"> which is then </w:t>
      </w:r>
      <w:r w:rsidR="007A4804">
        <w:rPr>
          <w:rFonts w:ascii="Times New Roman" w:hAnsi="Times New Roman" w:cs="Times New Roman"/>
        </w:rPr>
        <w:t xml:space="preserve">required to be indicated </w:t>
      </w:r>
      <w:r w:rsidRPr="00A86233">
        <w:rPr>
          <w:rFonts w:ascii="Times New Roman" w:hAnsi="Times New Roman" w:cs="Times New Roman"/>
        </w:rPr>
        <w:t xml:space="preserve">within the AusCheck </w:t>
      </w:r>
      <w:r w:rsidR="00C808E9" w:rsidRPr="00A86233">
        <w:rPr>
          <w:rFonts w:ascii="Times New Roman" w:hAnsi="Times New Roman" w:cs="Times New Roman"/>
        </w:rPr>
        <w:t xml:space="preserve">System. </w:t>
      </w:r>
    </w:p>
    <w:p w:rsidR="005A348B" w:rsidRPr="00A86233" w:rsidRDefault="005A348B" w:rsidP="005A348B">
      <w:pPr>
        <w:pStyle w:val="paragraphsub"/>
        <w:spacing w:line="360" w:lineRule="auto"/>
        <w:ind w:left="0" w:firstLine="0"/>
        <w:rPr>
          <w:i/>
          <w:u w:val="single"/>
        </w:rPr>
      </w:pPr>
      <w:r w:rsidRPr="00A86233">
        <w:rPr>
          <w:i/>
          <w:u w:val="single"/>
        </w:rPr>
        <w:t>Item 5</w:t>
      </w:r>
    </w:p>
    <w:p w:rsidR="002D00F2" w:rsidRDefault="005A348B" w:rsidP="005A348B">
      <w:pPr>
        <w:rPr>
          <w:rFonts w:ascii="Times New Roman" w:hAnsi="Times New Roman" w:cs="Times New Roman"/>
        </w:rPr>
      </w:pPr>
      <w:r w:rsidRPr="00A86233">
        <w:rPr>
          <w:rFonts w:ascii="Times New Roman" w:hAnsi="Times New Roman" w:cs="Times New Roman"/>
        </w:rPr>
        <w:t xml:space="preserve">Item 5 inserts section 5A and section 5B after section 5. </w:t>
      </w:r>
    </w:p>
    <w:p w:rsidR="00B37561" w:rsidRPr="00C808E9" w:rsidRDefault="00B37561" w:rsidP="005A348B">
      <w:pPr>
        <w:rPr>
          <w:rFonts w:ascii="Times New Roman" w:hAnsi="Times New Roman" w:cs="Times New Roman"/>
          <w:i/>
        </w:rPr>
      </w:pPr>
      <w:r w:rsidRPr="00C808E9">
        <w:rPr>
          <w:rFonts w:ascii="Times New Roman" w:hAnsi="Times New Roman" w:cs="Times New Roman"/>
          <w:i/>
        </w:rPr>
        <w:t>Section 5A</w:t>
      </w:r>
    </w:p>
    <w:p w:rsidR="00B71622" w:rsidRDefault="005A348B" w:rsidP="005A348B">
      <w:pPr>
        <w:rPr>
          <w:rFonts w:ascii="Times New Roman" w:hAnsi="Times New Roman" w:cs="Times New Roman"/>
        </w:rPr>
      </w:pPr>
      <w:r w:rsidRPr="00A86233">
        <w:rPr>
          <w:rFonts w:ascii="Times New Roman" w:hAnsi="Times New Roman" w:cs="Times New Roman"/>
        </w:rPr>
        <w:t>The purpose of section 5A is to provide that an issuing body may apply, in writing, for an exemption from the requirement to</w:t>
      </w:r>
      <w:r w:rsidR="00B37561">
        <w:rPr>
          <w:rFonts w:ascii="Times New Roman" w:hAnsi="Times New Roman" w:cs="Times New Roman"/>
        </w:rPr>
        <w:t xml:space="preserve"> provide details of</w:t>
      </w:r>
      <w:r w:rsidR="00C675B2">
        <w:rPr>
          <w:rFonts w:ascii="Times New Roman" w:hAnsi="Times New Roman" w:cs="Times New Roman"/>
        </w:rPr>
        <w:t xml:space="preserve"> </w:t>
      </w:r>
      <w:r w:rsidR="00B37561">
        <w:rPr>
          <w:rFonts w:ascii="Times New Roman" w:hAnsi="Times New Roman" w:cs="Times New Roman"/>
        </w:rPr>
        <w:t xml:space="preserve">a </w:t>
      </w:r>
      <w:r w:rsidR="002D00F2">
        <w:rPr>
          <w:rFonts w:ascii="Times New Roman" w:hAnsi="Times New Roman" w:cs="Times New Roman"/>
        </w:rPr>
        <w:t>required identification document</w:t>
      </w:r>
      <w:r w:rsidRPr="00A86233">
        <w:rPr>
          <w:rFonts w:ascii="Times New Roman" w:hAnsi="Times New Roman" w:cs="Times New Roman"/>
        </w:rPr>
        <w:t xml:space="preserve"> </w:t>
      </w:r>
      <w:r w:rsidR="008C0DA9">
        <w:rPr>
          <w:rFonts w:ascii="Times New Roman" w:hAnsi="Times New Roman" w:cs="Times New Roman"/>
        </w:rPr>
        <w:t xml:space="preserve">for the purpose of the background check </w:t>
      </w:r>
      <w:r w:rsidRPr="00A86233">
        <w:rPr>
          <w:rFonts w:ascii="Times New Roman" w:hAnsi="Times New Roman" w:cs="Times New Roman"/>
        </w:rPr>
        <w:t xml:space="preserve">where </w:t>
      </w:r>
      <w:r w:rsidR="0003497D">
        <w:rPr>
          <w:rFonts w:ascii="Times New Roman" w:hAnsi="Times New Roman" w:cs="Times New Roman"/>
        </w:rPr>
        <w:t>that</w:t>
      </w:r>
      <w:r w:rsidR="002D00F2">
        <w:rPr>
          <w:rFonts w:ascii="Times New Roman" w:hAnsi="Times New Roman" w:cs="Times New Roman"/>
        </w:rPr>
        <w:t xml:space="preserve"> </w:t>
      </w:r>
      <w:r w:rsidRPr="00A86233">
        <w:rPr>
          <w:rFonts w:ascii="Times New Roman" w:hAnsi="Times New Roman" w:cs="Times New Roman"/>
        </w:rPr>
        <w:t>document cannot be verified electronically</w:t>
      </w:r>
      <w:r w:rsidR="008C0DA9">
        <w:rPr>
          <w:rFonts w:ascii="Times New Roman" w:hAnsi="Times New Roman" w:cs="Times New Roman"/>
        </w:rPr>
        <w:t xml:space="preserve">. For </w:t>
      </w:r>
      <w:r w:rsidR="003365EC" w:rsidRPr="00A86233">
        <w:rPr>
          <w:rFonts w:ascii="Times New Roman" w:hAnsi="Times New Roman" w:cs="Times New Roman"/>
        </w:rPr>
        <w:t>example there</w:t>
      </w:r>
      <w:r w:rsidR="008C0DA9">
        <w:rPr>
          <w:rFonts w:ascii="Times New Roman" w:hAnsi="Times New Roman" w:cs="Times New Roman"/>
        </w:rPr>
        <w:t xml:space="preserve"> may be circumstances where </w:t>
      </w:r>
      <w:r w:rsidR="0003497D">
        <w:rPr>
          <w:rFonts w:ascii="Times New Roman" w:hAnsi="Times New Roman" w:cs="Times New Roman"/>
        </w:rPr>
        <w:t xml:space="preserve">the </w:t>
      </w:r>
      <w:r w:rsidR="0003497D" w:rsidRPr="00A86233">
        <w:rPr>
          <w:rFonts w:ascii="Times New Roman" w:hAnsi="Times New Roman" w:cs="Times New Roman"/>
        </w:rPr>
        <w:t xml:space="preserve">DVS </w:t>
      </w:r>
      <w:r w:rsidR="0003497D">
        <w:rPr>
          <w:rFonts w:ascii="Times New Roman" w:hAnsi="Times New Roman" w:cs="Times New Roman"/>
        </w:rPr>
        <w:t xml:space="preserve">will be unable to verify an </w:t>
      </w:r>
      <w:r w:rsidR="00B71622">
        <w:rPr>
          <w:rFonts w:ascii="Times New Roman" w:hAnsi="Times New Roman" w:cs="Times New Roman"/>
        </w:rPr>
        <w:t xml:space="preserve">identification </w:t>
      </w:r>
      <w:r w:rsidR="008C0DA9">
        <w:rPr>
          <w:rFonts w:ascii="Times New Roman" w:hAnsi="Times New Roman" w:cs="Times New Roman"/>
        </w:rPr>
        <w:t>document</w:t>
      </w:r>
      <w:r w:rsidR="00B71622">
        <w:rPr>
          <w:rFonts w:ascii="Times New Roman" w:hAnsi="Times New Roman" w:cs="Times New Roman"/>
        </w:rPr>
        <w:t xml:space="preserve"> </w:t>
      </w:r>
      <w:r w:rsidR="008C0DA9">
        <w:rPr>
          <w:rFonts w:ascii="Times New Roman" w:hAnsi="Times New Roman" w:cs="Times New Roman"/>
        </w:rPr>
        <w:t xml:space="preserve">due to </w:t>
      </w:r>
      <w:r w:rsidR="003365EC" w:rsidRPr="00A86233">
        <w:rPr>
          <w:rFonts w:ascii="Times New Roman" w:hAnsi="Times New Roman" w:cs="Times New Roman"/>
        </w:rPr>
        <w:t xml:space="preserve">limitations on the electronic </w:t>
      </w:r>
      <w:r w:rsidR="00C675B2">
        <w:rPr>
          <w:rFonts w:ascii="Times New Roman" w:hAnsi="Times New Roman" w:cs="Times New Roman"/>
        </w:rPr>
        <w:t>data holdings of the official record holder</w:t>
      </w:r>
      <w:r w:rsidR="0003497D">
        <w:rPr>
          <w:rFonts w:ascii="Times New Roman" w:hAnsi="Times New Roman" w:cs="Times New Roman"/>
        </w:rPr>
        <w:t>, for example</w:t>
      </w:r>
      <w:r w:rsidR="0003497D" w:rsidRPr="00A86233">
        <w:rPr>
          <w:rFonts w:ascii="Times New Roman" w:hAnsi="Times New Roman" w:cs="Times New Roman"/>
        </w:rPr>
        <w:t xml:space="preserve"> Norfolk Island birth certificates</w:t>
      </w:r>
      <w:r w:rsidRPr="00A86233">
        <w:rPr>
          <w:rFonts w:ascii="Times New Roman" w:hAnsi="Times New Roman" w:cs="Times New Roman"/>
        </w:rPr>
        <w:t xml:space="preserve">. </w:t>
      </w:r>
    </w:p>
    <w:p w:rsidR="002D00F2" w:rsidRDefault="005A348B" w:rsidP="005A348B">
      <w:pPr>
        <w:rPr>
          <w:rFonts w:ascii="Times New Roman" w:hAnsi="Times New Roman" w:cs="Times New Roman"/>
        </w:rPr>
      </w:pPr>
      <w:r w:rsidRPr="00A86233">
        <w:rPr>
          <w:rFonts w:ascii="Times New Roman" w:hAnsi="Times New Roman" w:cs="Times New Roman"/>
        </w:rPr>
        <w:t xml:space="preserve">This clause will enable </w:t>
      </w:r>
      <w:r w:rsidR="00B71622">
        <w:rPr>
          <w:rFonts w:ascii="Times New Roman" w:hAnsi="Times New Roman" w:cs="Times New Roman"/>
        </w:rPr>
        <w:t xml:space="preserve">an IB to apply for an exemption where the individual </w:t>
      </w:r>
      <w:r w:rsidRPr="00A86233">
        <w:rPr>
          <w:rFonts w:ascii="Times New Roman" w:hAnsi="Times New Roman" w:cs="Times New Roman"/>
        </w:rPr>
        <w:t>do</w:t>
      </w:r>
      <w:r w:rsidR="00B71622">
        <w:rPr>
          <w:rFonts w:ascii="Times New Roman" w:hAnsi="Times New Roman" w:cs="Times New Roman"/>
        </w:rPr>
        <w:t>es</w:t>
      </w:r>
      <w:r w:rsidRPr="00A86233">
        <w:rPr>
          <w:rFonts w:ascii="Times New Roman" w:hAnsi="Times New Roman" w:cs="Times New Roman"/>
        </w:rPr>
        <w:t xml:space="preserve"> not have access to </w:t>
      </w:r>
      <w:r w:rsidR="00B71622">
        <w:rPr>
          <w:rFonts w:ascii="Times New Roman" w:hAnsi="Times New Roman" w:cs="Times New Roman"/>
        </w:rPr>
        <w:t xml:space="preserve">an </w:t>
      </w:r>
      <w:r w:rsidRPr="00A86233">
        <w:rPr>
          <w:rFonts w:ascii="Times New Roman" w:hAnsi="Times New Roman" w:cs="Times New Roman"/>
        </w:rPr>
        <w:t xml:space="preserve">electronically verifiable Category </w:t>
      </w:r>
      <w:proofErr w:type="gramStart"/>
      <w:r w:rsidRPr="00A86233">
        <w:rPr>
          <w:rFonts w:ascii="Times New Roman" w:hAnsi="Times New Roman" w:cs="Times New Roman"/>
        </w:rPr>
        <w:t>A</w:t>
      </w:r>
      <w:proofErr w:type="gramEnd"/>
      <w:r w:rsidR="00747082">
        <w:rPr>
          <w:rFonts w:ascii="Times New Roman" w:hAnsi="Times New Roman" w:cs="Times New Roman"/>
        </w:rPr>
        <w:t xml:space="preserve"> identification</w:t>
      </w:r>
      <w:r w:rsidRPr="00A86233">
        <w:rPr>
          <w:rFonts w:ascii="Times New Roman" w:hAnsi="Times New Roman" w:cs="Times New Roman"/>
        </w:rPr>
        <w:t xml:space="preserve"> document</w:t>
      </w:r>
      <w:r w:rsidR="0003497D">
        <w:rPr>
          <w:rFonts w:ascii="Times New Roman" w:hAnsi="Times New Roman" w:cs="Times New Roman"/>
        </w:rPr>
        <w:t xml:space="preserve"> and </w:t>
      </w:r>
      <w:r w:rsidR="00B71622">
        <w:rPr>
          <w:rFonts w:ascii="Times New Roman" w:hAnsi="Times New Roman" w:cs="Times New Roman"/>
        </w:rPr>
        <w:t xml:space="preserve">where the individual is required to provide an electronically verifiable Category B or C </w:t>
      </w:r>
      <w:r w:rsidR="00FB48FA">
        <w:rPr>
          <w:rFonts w:ascii="Times New Roman" w:hAnsi="Times New Roman" w:cs="Times New Roman"/>
        </w:rPr>
        <w:t xml:space="preserve">identification </w:t>
      </w:r>
      <w:r w:rsidR="00B71622">
        <w:rPr>
          <w:rFonts w:ascii="Times New Roman" w:hAnsi="Times New Roman" w:cs="Times New Roman"/>
        </w:rPr>
        <w:t>document</w:t>
      </w:r>
      <w:r w:rsidR="0003497D">
        <w:rPr>
          <w:rFonts w:ascii="Times New Roman" w:hAnsi="Times New Roman" w:cs="Times New Roman"/>
        </w:rPr>
        <w:t>.  The requirement to provide an electronically verifiable Category B or C</w:t>
      </w:r>
      <w:r w:rsidR="00FB48FA">
        <w:rPr>
          <w:rFonts w:ascii="Times New Roman" w:hAnsi="Times New Roman" w:cs="Times New Roman"/>
        </w:rPr>
        <w:t xml:space="preserve"> identification</w:t>
      </w:r>
      <w:r w:rsidR="0003497D">
        <w:rPr>
          <w:rFonts w:ascii="Times New Roman" w:hAnsi="Times New Roman" w:cs="Times New Roman"/>
        </w:rPr>
        <w:t xml:space="preserve"> document may arise</w:t>
      </w:r>
      <w:r w:rsidR="00B71622">
        <w:rPr>
          <w:rFonts w:ascii="Times New Roman" w:hAnsi="Times New Roman" w:cs="Times New Roman"/>
        </w:rPr>
        <w:t xml:space="preserve"> under </w:t>
      </w:r>
      <w:r w:rsidR="008E50E2">
        <w:rPr>
          <w:rFonts w:ascii="Times New Roman" w:hAnsi="Times New Roman" w:cs="Times New Roman"/>
        </w:rPr>
        <w:lastRenderedPageBreak/>
        <w:t>alternative identification requirement</w:t>
      </w:r>
      <w:r w:rsidR="00B71622">
        <w:rPr>
          <w:rFonts w:ascii="Times New Roman" w:hAnsi="Times New Roman" w:cs="Times New Roman"/>
        </w:rPr>
        <w:t xml:space="preserve">s approved under </w:t>
      </w:r>
      <w:r w:rsidR="008E50E2">
        <w:rPr>
          <w:rFonts w:ascii="Times New Roman" w:hAnsi="Times New Roman" w:cs="Times New Roman"/>
        </w:rPr>
        <w:t>the ATSR and MTOFSR</w:t>
      </w:r>
      <w:r w:rsidR="0003497D">
        <w:rPr>
          <w:rFonts w:ascii="Times New Roman" w:hAnsi="Times New Roman" w:cs="Times New Roman"/>
        </w:rPr>
        <w:t xml:space="preserve"> or as a condition of an exemption approved under this provision</w:t>
      </w:r>
      <w:r w:rsidR="00B71622">
        <w:rPr>
          <w:rFonts w:ascii="Times New Roman" w:hAnsi="Times New Roman" w:cs="Times New Roman"/>
        </w:rPr>
        <w:t xml:space="preserve">. </w:t>
      </w:r>
    </w:p>
    <w:p w:rsidR="00AB341B" w:rsidRDefault="00AB341B" w:rsidP="00AB341B">
      <w:pPr>
        <w:rPr>
          <w:rFonts w:ascii="Times New Roman" w:hAnsi="Times New Roman" w:cs="Times New Roman"/>
        </w:rPr>
      </w:pPr>
      <w:r>
        <w:rPr>
          <w:rFonts w:ascii="Times New Roman" w:hAnsi="Times New Roman" w:cs="Times New Roman"/>
        </w:rPr>
        <w:t xml:space="preserve">These amendments do not impact the existing identification requirements under the </w:t>
      </w:r>
      <w:r w:rsidRPr="00A86233">
        <w:rPr>
          <w:rFonts w:ascii="Times New Roman" w:hAnsi="Times New Roman" w:cs="Times New Roman"/>
        </w:rPr>
        <w:t>ATSR and MTOFSR.</w:t>
      </w:r>
      <w:r>
        <w:rPr>
          <w:rFonts w:ascii="Times New Roman" w:hAnsi="Times New Roman" w:cs="Times New Roman"/>
        </w:rPr>
        <w:t xml:space="preserve"> Subsection (m) recognises that t</w:t>
      </w:r>
      <w:r w:rsidRPr="003009B6">
        <w:rPr>
          <w:rFonts w:ascii="Times New Roman" w:hAnsi="Times New Roman" w:cs="Times New Roman"/>
        </w:rPr>
        <w:t xml:space="preserve">he Secretary of the department responsible for the administration of the ATSR and MTOFSR will continue to determine the identity verification requirements for </w:t>
      </w:r>
      <w:r>
        <w:rPr>
          <w:rFonts w:ascii="Times New Roman" w:hAnsi="Times New Roman" w:cs="Times New Roman"/>
        </w:rPr>
        <w:t xml:space="preserve">ASIC and MSIC applicants and holders, including </w:t>
      </w:r>
      <w:r w:rsidRPr="003009B6">
        <w:rPr>
          <w:rFonts w:ascii="Times New Roman" w:hAnsi="Times New Roman" w:cs="Times New Roman"/>
        </w:rPr>
        <w:t>approv</w:t>
      </w:r>
      <w:r>
        <w:rPr>
          <w:rFonts w:ascii="Times New Roman" w:hAnsi="Times New Roman" w:cs="Times New Roman"/>
        </w:rPr>
        <w:t>ing</w:t>
      </w:r>
      <w:r w:rsidRPr="003009B6">
        <w:rPr>
          <w:rFonts w:ascii="Times New Roman" w:hAnsi="Times New Roman" w:cs="Times New Roman"/>
        </w:rPr>
        <w:t xml:space="preserve"> alternative requirements </w:t>
      </w:r>
      <w:r>
        <w:rPr>
          <w:rFonts w:ascii="Times New Roman" w:hAnsi="Times New Roman" w:cs="Times New Roman"/>
        </w:rPr>
        <w:t xml:space="preserve">for verifying identity, </w:t>
      </w:r>
      <w:r w:rsidRPr="003009B6">
        <w:rPr>
          <w:rFonts w:ascii="Times New Roman" w:hAnsi="Times New Roman" w:cs="Times New Roman"/>
        </w:rPr>
        <w:t xml:space="preserve">which may require Category </w:t>
      </w:r>
      <w:r>
        <w:rPr>
          <w:rFonts w:ascii="Times New Roman" w:hAnsi="Times New Roman" w:cs="Times New Roman"/>
        </w:rPr>
        <w:t xml:space="preserve">B and C </w:t>
      </w:r>
      <w:r w:rsidRPr="003009B6">
        <w:rPr>
          <w:rFonts w:ascii="Times New Roman" w:hAnsi="Times New Roman" w:cs="Times New Roman"/>
        </w:rPr>
        <w:t>identification document</w:t>
      </w:r>
      <w:r>
        <w:rPr>
          <w:rFonts w:ascii="Times New Roman" w:hAnsi="Times New Roman" w:cs="Times New Roman"/>
        </w:rPr>
        <w:t>s to be electronically verified</w:t>
      </w:r>
      <w:r w:rsidRPr="003009B6">
        <w:rPr>
          <w:rFonts w:ascii="Times New Roman" w:hAnsi="Times New Roman" w:cs="Times New Roman"/>
        </w:rPr>
        <w:t xml:space="preserve">. </w:t>
      </w:r>
    </w:p>
    <w:p w:rsidR="005A348B" w:rsidRPr="00A86233" w:rsidRDefault="00CC62CC" w:rsidP="005A348B">
      <w:pPr>
        <w:rPr>
          <w:rFonts w:ascii="Times New Roman" w:hAnsi="Times New Roman" w:cs="Times New Roman"/>
        </w:rPr>
      </w:pPr>
      <w:r>
        <w:rPr>
          <w:rFonts w:ascii="Times New Roman" w:hAnsi="Times New Roman" w:cs="Times New Roman"/>
        </w:rPr>
        <w:t xml:space="preserve">Issuing </w:t>
      </w:r>
      <w:r w:rsidR="008E50E2">
        <w:rPr>
          <w:rFonts w:ascii="Times New Roman" w:hAnsi="Times New Roman" w:cs="Times New Roman"/>
        </w:rPr>
        <w:t>b</w:t>
      </w:r>
      <w:r>
        <w:rPr>
          <w:rFonts w:ascii="Times New Roman" w:hAnsi="Times New Roman" w:cs="Times New Roman"/>
        </w:rPr>
        <w:t>odies will receive a notification from the DVS system when a</w:t>
      </w:r>
      <w:r w:rsidR="00814D56">
        <w:rPr>
          <w:rFonts w:ascii="Times New Roman" w:hAnsi="Times New Roman" w:cs="Times New Roman"/>
        </w:rPr>
        <w:t>n</w:t>
      </w:r>
      <w:r>
        <w:rPr>
          <w:rFonts w:ascii="Times New Roman" w:hAnsi="Times New Roman" w:cs="Times New Roman"/>
        </w:rPr>
        <w:t xml:space="preserve"> identification document cannot be verified. Guidance will </w:t>
      </w:r>
      <w:r w:rsidR="008E50E2">
        <w:rPr>
          <w:rFonts w:ascii="Times New Roman" w:hAnsi="Times New Roman" w:cs="Times New Roman"/>
        </w:rPr>
        <w:t xml:space="preserve">also </w:t>
      </w:r>
      <w:r>
        <w:rPr>
          <w:rFonts w:ascii="Times New Roman" w:hAnsi="Times New Roman" w:cs="Times New Roman"/>
        </w:rPr>
        <w:t xml:space="preserve">be made available to </w:t>
      </w:r>
      <w:r w:rsidR="008E50E2">
        <w:rPr>
          <w:rFonts w:ascii="Times New Roman" w:hAnsi="Times New Roman" w:cs="Times New Roman"/>
        </w:rPr>
        <w:t>i</w:t>
      </w:r>
      <w:r>
        <w:rPr>
          <w:rFonts w:ascii="Times New Roman" w:hAnsi="Times New Roman" w:cs="Times New Roman"/>
        </w:rPr>
        <w:t xml:space="preserve">ssuing </w:t>
      </w:r>
      <w:r w:rsidR="008E50E2">
        <w:rPr>
          <w:rFonts w:ascii="Times New Roman" w:hAnsi="Times New Roman" w:cs="Times New Roman"/>
        </w:rPr>
        <w:t>b</w:t>
      </w:r>
      <w:r>
        <w:rPr>
          <w:rFonts w:ascii="Times New Roman" w:hAnsi="Times New Roman" w:cs="Times New Roman"/>
        </w:rPr>
        <w:t xml:space="preserve">odies regarding DVS requirements. </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The process for applying for an exemption under section 5A is a written application </w:t>
      </w:r>
      <w:r w:rsidR="000555E5">
        <w:rPr>
          <w:rFonts w:ascii="Times New Roman" w:hAnsi="Times New Roman" w:cs="Times New Roman"/>
        </w:rPr>
        <w:t xml:space="preserve">to the Secretary of the </w:t>
      </w:r>
      <w:r w:rsidR="009837C5">
        <w:rPr>
          <w:rFonts w:ascii="Times New Roman" w:hAnsi="Times New Roman" w:cs="Times New Roman"/>
        </w:rPr>
        <w:t>d</w:t>
      </w:r>
      <w:r w:rsidR="000555E5">
        <w:rPr>
          <w:rFonts w:ascii="Times New Roman" w:hAnsi="Times New Roman" w:cs="Times New Roman"/>
        </w:rPr>
        <w:t xml:space="preserve">epartment administering the Act (the Secretary) </w:t>
      </w:r>
      <w:r w:rsidRPr="00A86233">
        <w:rPr>
          <w:rFonts w:ascii="Times New Roman" w:hAnsi="Times New Roman" w:cs="Times New Roman"/>
        </w:rPr>
        <w:t xml:space="preserve">which includes a statement that the individual has </w:t>
      </w:r>
      <w:r w:rsidR="00F33C70">
        <w:rPr>
          <w:rFonts w:ascii="Times New Roman" w:hAnsi="Times New Roman" w:cs="Times New Roman"/>
        </w:rPr>
        <w:t>an</w:t>
      </w:r>
      <w:r w:rsidRPr="00A86233">
        <w:rPr>
          <w:rFonts w:ascii="Times New Roman" w:hAnsi="Times New Roman" w:cs="Times New Roman"/>
        </w:rPr>
        <w:t xml:space="preserve"> i</w:t>
      </w:r>
      <w:bookmarkStart w:id="1" w:name="BK_S3P3L14C50"/>
      <w:bookmarkEnd w:id="1"/>
      <w:r w:rsidRPr="00A86233">
        <w:rPr>
          <w:rFonts w:ascii="Times New Roman" w:hAnsi="Times New Roman" w:cs="Times New Roman"/>
        </w:rPr>
        <w:t>dentification document</w:t>
      </w:r>
      <w:r w:rsidR="00814D56">
        <w:rPr>
          <w:rFonts w:ascii="Times New Roman" w:hAnsi="Times New Roman" w:cs="Times New Roman"/>
        </w:rPr>
        <w:t xml:space="preserve"> </w:t>
      </w:r>
      <w:r w:rsidRPr="00A86233">
        <w:rPr>
          <w:rFonts w:ascii="Times New Roman" w:hAnsi="Times New Roman" w:cs="Times New Roman"/>
        </w:rPr>
        <w:t>that AusCheck cannot use to verify electronically the individual’s identity</w:t>
      </w:r>
      <w:r w:rsidR="008C0DA9">
        <w:rPr>
          <w:rFonts w:ascii="Times New Roman" w:hAnsi="Times New Roman" w:cs="Times New Roman"/>
        </w:rPr>
        <w:t xml:space="preserve"> for the purposes of the background check</w:t>
      </w:r>
      <w:r w:rsidR="003365EC" w:rsidRPr="00A86233">
        <w:rPr>
          <w:rFonts w:ascii="Times New Roman" w:hAnsi="Times New Roman" w:cs="Times New Roman"/>
        </w:rPr>
        <w:t xml:space="preserve">, </w:t>
      </w:r>
      <w:r w:rsidR="00F33C70">
        <w:rPr>
          <w:rFonts w:ascii="Times New Roman" w:hAnsi="Times New Roman" w:cs="Times New Roman"/>
        </w:rPr>
        <w:t>if the individual has another identification document</w:t>
      </w:r>
      <w:r w:rsidR="00AB341B">
        <w:rPr>
          <w:rFonts w:ascii="Times New Roman" w:hAnsi="Times New Roman" w:cs="Times New Roman"/>
        </w:rPr>
        <w:t xml:space="preserve"> -</w:t>
      </w:r>
      <w:r w:rsidR="00F33C70">
        <w:rPr>
          <w:rFonts w:ascii="Times New Roman" w:hAnsi="Times New Roman" w:cs="Times New Roman"/>
        </w:rPr>
        <w:t xml:space="preserve"> the </w:t>
      </w:r>
      <w:r w:rsidR="003365EC" w:rsidRPr="00A86233">
        <w:rPr>
          <w:rFonts w:ascii="Times New Roman" w:hAnsi="Times New Roman" w:cs="Times New Roman"/>
        </w:rPr>
        <w:t xml:space="preserve">details of </w:t>
      </w:r>
      <w:r w:rsidR="00F33C70">
        <w:rPr>
          <w:rFonts w:ascii="Times New Roman" w:hAnsi="Times New Roman" w:cs="Times New Roman"/>
        </w:rPr>
        <w:t>that document</w:t>
      </w:r>
      <w:r w:rsidR="008C0DA9">
        <w:rPr>
          <w:rFonts w:ascii="Times New Roman" w:hAnsi="Times New Roman" w:cs="Times New Roman"/>
        </w:rPr>
        <w:t>,</w:t>
      </w:r>
      <w:r w:rsidRPr="00A86233">
        <w:rPr>
          <w:rFonts w:ascii="Times New Roman" w:hAnsi="Times New Roman" w:cs="Times New Roman"/>
        </w:rPr>
        <w:t xml:space="preserve"> and any i</w:t>
      </w:r>
      <w:r w:rsidR="003365EC" w:rsidRPr="00A86233">
        <w:rPr>
          <w:rFonts w:ascii="Times New Roman" w:hAnsi="Times New Roman" w:cs="Times New Roman"/>
        </w:rPr>
        <w:t>nformation that may assist the S</w:t>
      </w:r>
      <w:r w:rsidRPr="00A86233">
        <w:rPr>
          <w:rFonts w:ascii="Times New Roman" w:hAnsi="Times New Roman" w:cs="Times New Roman"/>
        </w:rPr>
        <w:t>ecretary in making a decision about whet</w:t>
      </w:r>
      <w:r w:rsidR="003365EC" w:rsidRPr="00A86233">
        <w:rPr>
          <w:rFonts w:ascii="Times New Roman" w:hAnsi="Times New Roman" w:cs="Times New Roman"/>
        </w:rPr>
        <w:t>her to grant an exemption.</w:t>
      </w:r>
      <w:r w:rsidR="00A86D1C" w:rsidRPr="00A86233">
        <w:rPr>
          <w:rFonts w:ascii="Times New Roman" w:hAnsi="Times New Roman" w:cs="Times New Roman"/>
        </w:rPr>
        <w:t xml:space="preserve"> </w:t>
      </w:r>
      <w:r w:rsidR="003365EC" w:rsidRPr="00A86233">
        <w:rPr>
          <w:rFonts w:ascii="Times New Roman" w:hAnsi="Times New Roman" w:cs="Times New Roman"/>
        </w:rPr>
        <w:t xml:space="preserve"> </w:t>
      </w:r>
      <w:r w:rsidR="00AB341B" w:rsidRPr="00A86233">
        <w:rPr>
          <w:rFonts w:ascii="Times New Roman" w:hAnsi="Times New Roman" w:cs="Times New Roman"/>
        </w:rPr>
        <w:t xml:space="preserve">This is intended to be a broad provision, allowing for the provision of any other information which could be considered relevant, and provide an individual with flexibility to reflect their particular circumstances. </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Section 5A also imposes a timeframe of 30 days for a decision to be made. The </w:t>
      </w:r>
      <w:r w:rsidR="000555E5">
        <w:rPr>
          <w:rFonts w:ascii="Times New Roman" w:hAnsi="Times New Roman" w:cs="Times New Roman"/>
        </w:rPr>
        <w:t>S</w:t>
      </w:r>
      <w:r w:rsidR="000555E5" w:rsidRPr="00A86233">
        <w:rPr>
          <w:rFonts w:ascii="Times New Roman" w:hAnsi="Times New Roman" w:cs="Times New Roman"/>
        </w:rPr>
        <w:t xml:space="preserve">ecretary </w:t>
      </w:r>
      <w:r w:rsidRPr="00A86233">
        <w:rPr>
          <w:rFonts w:ascii="Times New Roman" w:hAnsi="Times New Roman" w:cs="Times New Roman"/>
        </w:rPr>
        <w:t>can request further information from an individual which will extend the timeframe to 30 days from when th</w:t>
      </w:r>
      <w:r w:rsidR="003365EC" w:rsidRPr="00A86233">
        <w:rPr>
          <w:rFonts w:ascii="Times New Roman" w:hAnsi="Times New Roman" w:cs="Times New Roman"/>
        </w:rPr>
        <w:t xml:space="preserve">e information is received. </w:t>
      </w:r>
      <w:r w:rsidR="00AB341B" w:rsidRPr="00A86233">
        <w:rPr>
          <w:rFonts w:ascii="Times New Roman" w:hAnsi="Times New Roman" w:cs="Times New Roman"/>
        </w:rPr>
        <w:t>The Secretary will have the ability to grant an exemption</w:t>
      </w:r>
      <w:r w:rsidR="00AB341B">
        <w:rPr>
          <w:rFonts w:ascii="Times New Roman" w:hAnsi="Times New Roman" w:cs="Times New Roman"/>
        </w:rPr>
        <w:t xml:space="preserve"> for the purposes of the background check</w:t>
      </w:r>
      <w:r w:rsidR="00AB341B" w:rsidRPr="00A86233">
        <w:rPr>
          <w:rFonts w:ascii="Times New Roman" w:hAnsi="Times New Roman" w:cs="Times New Roman"/>
        </w:rPr>
        <w:t xml:space="preserve"> with or without conditions, including a condition that Category B and C </w:t>
      </w:r>
      <w:r w:rsidR="00AB341B">
        <w:rPr>
          <w:rFonts w:ascii="Times New Roman" w:hAnsi="Times New Roman" w:cs="Times New Roman"/>
        </w:rPr>
        <w:t xml:space="preserve">identification </w:t>
      </w:r>
      <w:r w:rsidR="00AB341B" w:rsidRPr="00A86233">
        <w:rPr>
          <w:rFonts w:ascii="Times New Roman" w:hAnsi="Times New Roman" w:cs="Times New Roman"/>
        </w:rPr>
        <w:t>documents need to be electronically verified.</w:t>
      </w:r>
      <w:r w:rsidRPr="00A86233">
        <w:rPr>
          <w:rFonts w:ascii="Times New Roman" w:hAnsi="Times New Roman" w:cs="Times New Roman"/>
        </w:rPr>
        <w:t xml:space="preserve"> Deemed refusal will occur in circumstances where a decision has not been made within the statutory</w:t>
      </w:r>
      <w:r w:rsidR="007A4804">
        <w:rPr>
          <w:rFonts w:ascii="Times New Roman" w:hAnsi="Times New Roman" w:cs="Times New Roman"/>
        </w:rPr>
        <w:t xml:space="preserve"> timeframe</w:t>
      </w:r>
      <w:r w:rsidRPr="00A86233">
        <w:rPr>
          <w:rFonts w:ascii="Times New Roman" w:hAnsi="Times New Roman" w:cs="Times New Roman"/>
        </w:rPr>
        <w:t xml:space="preserve">.  </w:t>
      </w:r>
    </w:p>
    <w:p w:rsidR="00B37561" w:rsidRPr="00C808E9" w:rsidRDefault="00B37561" w:rsidP="005A348B">
      <w:pPr>
        <w:rPr>
          <w:rFonts w:ascii="Times New Roman" w:hAnsi="Times New Roman" w:cs="Times New Roman"/>
          <w:i/>
        </w:rPr>
      </w:pPr>
      <w:r w:rsidRPr="00C808E9">
        <w:rPr>
          <w:rFonts w:ascii="Times New Roman" w:hAnsi="Times New Roman" w:cs="Times New Roman"/>
          <w:i/>
        </w:rPr>
        <w:t>Section 5B</w:t>
      </w:r>
    </w:p>
    <w:p w:rsidR="00AB341B" w:rsidRDefault="005A348B" w:rsidP="005A348B">
      <w:pPr>
        <w:rPr>
          <w:rFonts w:ascii="Times New Roman" w:hAnsi="Times New Roman" w:cs="Times New Roman"/>
        </w:rPr>
      </w:pPr>
      <w:r w:rsidRPr="00A86233">
        <w:rPr>
          <w:rFonts w:ascii="Times New Roman" w:hAnsi="Times New Roman" w:cs="Times New Roman"/>
        </w:rPr>
        <w:t>The purpose of section 5B is to provide that AusCheck can cease a background check where AusCheck cannot verify an i</w:t>
      </w:r>
      <w:r w:rsidR="00747082">
        <w:rPr>
          <w:rFonts w:ascii="Times New Roman" w:hAnsi="Times New Roman" w:cs="Times New Roman"/>
        </w:rPr>
        <w:t xml:space="preserve">ndividual’s </w:t>
      </w:r>
      <w:r w:rsidR="00F33C70">
        <w:rPr>
          <w:rFonts w:ascii="Times New Roman" w:hAnsi="Times New Roman" w:cs="Times New Roman"/>
        </w:rPr>
        <w:t xml:space="preserve">required </w:t>
      </w:r>
      <w:r w:rsidR="00747082">
        <w:rPr>
          <w:rFonts w:ascii="Times New Roman" w:hAnsi="Times New Roman" w:cs="Times New Roman"/>
        </w:rPr>
        <w:t xml:space="preserve">identification </w:t>
      </w:r>
      <w:r w:rsidRPr="00A86233">
        <w:rPr>
          <w:rFonts w:ascii="Times New Roman" w:hAnsi="Times New Roman" w:cs="Times New Roman"/>
        </w:rPr>
        <w:t>document using DVS</w:t>
      </w:r>
      <w:r w:rsidR="00AB341B">
        <w:rPr>
          <w:rFonts w:ascii="Times New Roman" w:hAnsi="Times New Roman" w:cs="Times New Roman"/>
        </w:rPr>
        <w:t xml:space="preserve">.  This provision would not apply </w:t>
      </w:r>
      <w:r w:rsidR="007A4804">
        <w:rPr>
          <w:rFonts w:ascii="Times New Roman" w:hAnsi="Times New Roman" w:cs="Times New Roman"/>
        </w:rPr>
        <w:t>where details</w:t>
      </w:r>
      <w:r w:rsidR="00AB341B">
        <w:rPr>
          <w:rFonts w:ascii="Times New Roman" w:hAnsi="Times New Roman" w:cs="Times New Roman"/>
        </w:rPr>
        <w:t xml:space="preserve"> of an identification document are not required either through the </w:t>
      </w:r>
      <w:r w:rsidRPr="00A86233">
        <w:rPr>
          <w:rFonts w:ascii="Times New Roman" w:hAnsi="Times New Roman" w:cs="Times New Roman"/>
        </w:rPr>
        <w:t xml:space="preserve">alternative verification process approved </w:t>
      </w:r>
      <w:r w:rsidR="00AB341B">
        <w:rPr>
          <w:rFonts w:ascii="Times New Roman" w:hAnsi="Times New Roman" w:cs="Times New Roman"/>
        </w:rPr>
        <w:t xml:space="preserve">under the ATSR and MTOSFR or through an </w:t>
      </w:r>
      <w:r w:rsidRPr="00A86233">
        <w:rPr>
          <w:rFonts w:ascii="Times New Roman" w:hAnsi="Times New Roman" w:cs="Times New Roman"/>
        </w:rPr>
        <w:t>exemption</w:t>
      </w:r>
      <w:r w:rsidR="00AB341B">
        <w:rPr>
          <w:rFonts w:ascii="Times New Roman" w:hAnsi="Times New Roman" w:cs="Times New Roman"/>
        </w:rPr>
        <w:t xml:space="preserve"> under section 5A</w:t>
      </w:r>
      <w:r w:rsidRPr="00A86233">
        <w:rPr>
          <w:rFonts w:ascii="Times New Roman" w:hAnsi="Times New Roman" w:cs="Times New Roman"/>
        </w:rPr>
        <w:t xml:space="preserve">. </w:t>
      </w:r>
    </w:p>
    <w:p w:rsidR="005A348B" w:rsidRPr="00A86233" w:rsidRDefault="00AB341B" w:rsidP="005A348B">
      <w:pPr>
        <w:rPr>
          <w:rFonts w:ascii="Times New Roman" w:hAnsi="Times New Roman" w:cs="Times New Roman"/>
        </w:rPr>
      </w:pPr>
      <w:r>
        <w:rPr>
          <w:rFonts w:ascii="Times New Roman" w:hAnsi="Times New Roman" w:cs="Times New Roman"/>
        </w:rPr>
        <w:t xml:space="preserve">Section 5B </w:t>
      </w:r>
      <w:r w:rsidR="005A348B" w:rsidRPr="00A86233">
        <w:rPr>
          <w:rFonts w:ascii="Times New Roman" w:hAnsi="Times New Roman" w:cs="Times New Roman"/>
        </w:rPr>
        <w:t xml:space="preserve">preserves the integrity of the remainder of the background checking process, such as the criminal history and national security checks, as the </w:t>
      </w:r>
      <w:r>
        <w:rPr>
          <w:rFonts w:ascii="Times New Roman" w:hAnsi="Times New Roman" w:cs="Times New Roman"/>
        </w:rPr>
        <w:t xml:space="preserve">ability to verify the </w:t>
      </w:r>
      <w:r w:rsidR="005A348B" w:rsidRPr="00A86233">
        <w:rPr>
          <w:rFonts w:ascii="Times New Roman" w:hAnsi="Times New Roman" w:cs="Times New Roman"/>
        </w:rPr>
        <w:t xml:space="preserve">identity of the individual is integral to the reliability of the results of these checks. </w:t>
      </w:r>
    </w:p>
    <w:p w:rsidR="005A348B" w:rsidRPr="00A86233" w:rsidRDefault="00AB341B" w:rsidP="005A348B">
      <w:pPr>
        <w:rPr>
          <w:rFonts w:ascii="Times New Roman" w:hAnsi="Times New Roman" w:cs="Times New Roman"/>
        </w:rPr>
      </w:pPr>
      <w:r>
        <w:rPr>
          <w:rFonts w:ascii="Times New Roman" w:hAnsi="Times New Roman" w:cs="Times New Roman"/>
        </w:rPr>
        <w:t>B</w:t>
      </w:r>
      <w:r w:rsidR="005A348B" w:rsidRPr="00A86233">
        <w:rPr>
          <w:rFonts w:ascii="Times New Roman" w:hAnsi="Times New Roman" w:cs="Times New Roman"/>
        </w:rPr>
        <w:t>ackground check</w:t>
      </w:r>
      <w:r>
        <w:rPr>
          <w:rFonts w:ascii="Times New Roman" w:hAnsi="Times New Roman" w:cs="Times New Roman"/>
        </w:rPr>
        <w:t xml:space="preserve"> outcomes</w:t>
      </w:r>
      <w:r w:rsidR="005A348B" w:rsidRPr="00A86233">
        <w:rPr>
          <w:rFonts w:ascii="Times New Roman" w:hAnsi="Times New Roman" w:cs="Times New Roman"/>
        </w:rPr>
        <w:t xml:space="preserve"> will have a higher degree of reliability and accuracy when the identity of individuals has first been established by reference to documents verified as accurate under these processes. This provision is also intended to provide certainty and allow background checks to be ceased rather than held indefinitely in abeyance. </w:t>
      </w: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t>Item 6</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Item 6 inserts subsection 13(8) to the end of section 13. The purpose of this clause is to create a mechanism to notify of the final result of an identity assessment to: the issuing body and the </w:t>
      </w:r>
      <w:r w:rsidRPr="00A86233">
        <w:rPr>
          <w:rFonts w:ascii="Times New Roman" w:hAnsi="Times New Roman" w:cs="Times New Roman"/>
        </w:rPr>
        <w:lastRenderedPageBreak/>
        <w:t>individual when the individual’s identity cannot be</w:t>
      </w:r>
      <w:r w:rsidR="003365EC" w:rsidRPr="00A86233">
        <w:rPr>
          <w:rFonts w:ascii="Times New Roman" w:hAnsi="Times New Roman" w:cs="Times New Roman"/>
        </w:rPr>
        <w:t xml:space="preserve"> electronically</w:t>
      </w:r>
      <w:r w:rsidRPr="00A86233">
        <w:rPr>
          <w:rFonts w:ascii="Times New Roman" w:hAnsi="Times New Roman" w:cs="Times New Roman"/>
        </w:rPr>
        <w:t xml:space="preserve"> verified</w:t>
      </w:r>
      <w:r w:rsidR="003365EC" w:rsidRPr="00A86233">
        <w:rPr>
          <w:rFonts w:ascii="Times New Roman" w:hAnsi="Times New Roman" w:cs="Times New Roman"/>
        </w:rPr>
        <w:t xml:space="preserve"> for the purpose of the AusCheck scheme</w:t>
      </w:r>
      <w:r w:rsidRPr="00A86233">
        <w:rPr>
          <w:rFonts w:ascii="Times New Roman" w:hAnsi="Times New Roman" w:cs="Times New Roman"/>
        </w:rPr>
        <w:t>.</w:t>
      </w: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t>Item 7</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Item 7 repeals the existing section 26 and substitutes it with a clause which allows an individual to apply to the Administrative Appeals Tribunal for review of decisions which refuse to grant an </w:t>
      </w:r>
      <w:r w:rsidR="00C808E9">
        <w:rPr>
          <w:rFonts w:ascii="Times New Roman" w:hAnsi="Times New Roman" w:cs="Times New Roman"/>
        </w:rPr>
        <w:t>exemption</w:t>
      </w:r>
      <w:r w:rsidR="00C808E9" w:rsidRPr="00A86233">
        <w:rPr>
          <w:rFonts w:ascii="Times New Roman" w:hAnsi="Times New Roman" w:cs="Times New Roman"/>
        </w:rPr>
        <w:t xml:space="preserve"> </w:t>
      </w:r>
      <w:r w:rsidRPr="00A86233">
        <w:rPr>
          <w:rFonts w:ascii="Times New Roman" w:hAnsi="Times New Roman" w:cs="Times New Roman"/>
        </w:rPr>
        <w:t>under subsection</w:t>
      </w:r>
      <w:r w:rsidR="003365EC" w:rsidRPr="00A86233">
        <w:rPr>
          <w:rFonts w:ascii="Times New Roman" w:hAnsi="Times New Roman" w:cs="Times New Roman"/>
        </w:rPr>
        <w:t xml:space="preserve"> </w:t>
      </w:r>
      <w:r w:rsidRPr="00A86233">
        <w:rPr>
          <w:rFonts w:ascii="Times New Roman" w:hAnsi="Times New Roman" w:cs="Times New Roman"/>
        </w:rPr>
        <w:t>5A(</w:t>
      </w:r>
      <w:r w:rsidR="007A4804">
        <w:rPr>
          <w:rFonts w:ascii="Times New Roman" w:hAnsi="Times New Roman" w:cs="Times New Roman"/>
        </w:rPr>
        <w:t>6</w:t>
      </w:r>
      <w:r w:rsidRPr="00A86233">
        <w:rPr>
          <w:rFonts w:ascii="Times New Roman" w:hAnsi="Times New Roman" w:cs="Times New Roman"/>
        </w:rPr>
        <w:t>); or grant an exemption in relation to an individual under subsection 5A(</w:t>
      </w:r>
      <w:r w:rsidR="007A4804">
        <w:rPr>
          <w:rFonts w:ascii="Times New Roman" w:hAnsi="Times New Roman" w:cs="Times New Roman"/>
        </w:rPr>
        <w:t>6</w:t>
      </w:r>
      <w:r w:rsidRPr="00A86233">
        <w:rPr>
          <w:rFonts w:ascii="Times New Roman" w:hAnsi="Times New Roman" w:cs="Times New Roman"/>
        </w:rPr>
        <w:t>) subject to one or more conditions. This provision consolidates the review provisions in the regulations into one section.</w:t>
      </w: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t>Item 8</w:t>
      </w:r>
    </w:p>
    <w:p w:rsidR="005A348B" w:rsidRPr="00A86233" w:rsidRDefault="005A348B" w:rsidP="005A348B">
      <w:pPr>
        <w:rPr>
          <w:rFonts w:ascii="Times New Roman" w:hAnsi="Times New Roman" w:cs="Times New Roman"/>
        </w:rPr>
      </w:pPr>
      <w:r w:rsidRPr="00A86233">
        <w:rPr>
          <w:rFonts w:ascii="Times New Roman" w:hAnsi="Times New Roman" w:cs="Times New Roman"/>
        </w:rPr>
        <w:t>Item 8 inserts, before section 31, the title ‘Division 1 – AusCheck Regulations 2017’.</w:t>
      </w:r>
    </w:p>
    <w:p w:rsidR="005A348B" w:rsidRPr="00A86233" w:rsidRDefault="005A348B" w:rsidP="005A348B">
      <w:pPr>
        <w:rPr>
          <w:rFonts w:ascii="Times New Roman" w:hAnsi="Times New Roman" w:cs="Times New Roman"/>
          <w:i/>
          <w:u w:val="single"/>
        </w:rPr>
      </w:pPr>
      <w:r w:rsidRPr="00A86233">
        <w:rPr>
          <w:rFonts w:ascii="Times New Roman" w:hAnsi="Times New Roman" w:cs="Times New Roman"/>
          <w:i/>
          <w:u w:val="single"/>
        </w:rPr>
        <w:t>Item 9</w:t>
      </w:r>
    </w:p>
    <w:p w:rsidR="005A348B" w:rsidRPr="00A86233" w:rsidRDefault="005A348B" w:rsidP="005A348B">
      <w:pPr>
        <w:rPr>
          <w:rFonts w:ascii="Times New Roman" w:hAnsi="Times New Roman" w:cs="Times New Roman"/>
        </w:rPr>
      </w:pPr>
      <w:r w:rsidRPr="00A86233">
        <w:rPr>
          <w:rFonts w:ascii="Times New Roman" w:hAnsi="Times New Roman" w:cs="Times New Roman"/>
        </w:rPr>
        <w:t xml:space="preserve">Item 9, at the end of Part 5, inserts ‘Division 2 – AusCheck Amendment (System Functionality) Regulations 2017’. The purpose of this clause is to provide that the above amendments are not retrospective and will only apply to applications for background checks which are made </w:t>
      </w:r>
      <w:r w:rsidR="00CC58D9" w:rsidRPr="00A86233">
        <w:rPr>
          <w:rFonts w:ascii="Times New Roman" w:hAnsi="Times New Roman" w:cs="Times New Roman"/>
        </w:rPr>
        <w:t>after the instrument commences.</w:t>
      </w:r>
    </w:p>
    <w:sectPr w:rsidR="005A348B" w:rsidRPr="00A86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0034B"/>
    <w:multiLevelType w:val="hybridMultilevel"/>
    <w:tmpl w:val="29DE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AC4664"/>
    <w:multiLevelType w:val="hybridMultilevel"/>
    <w:tmpl w:val="04C2066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F1"/>
    <w:rsid w:val="00006AC1"/>
    <w:rsid w:val="0003497D"/>
    <w:rsid w:val="000555E5"/>
    <w:rsid w:val="0005608F"/>
    <w:rsid w:val="00064787"/>
    <w:rsid w:val="0006604E"/>
    <w:rsid w:val="00081090"/>
    <w:rsid w:val="00087A78"/>
    <w:rsid w:val="0011037F"/>
    <w:rsid w:val="0014148C"/>
    <w:rsid w:val="0015675D"/>
    <w:rsid w:val="001A05FE"/>
    <w:rsid w:val="00200DC4"/>
    <w:rsid w:val="00226B91"/>
    <w:rsid w:val="00234290"/>
    <w:rsid w:val="0024379E"/>
    <w:rsid w:val="00265E51"/>
    <w:rsid w:val="00294F00"/>
    <w:rsid w:val="002D00F2"/>
    <w:rsid w:val="002D3D4A"/>
    <w:rsid w:val="0030254C"/>
    <w:rsid w:val="0032042D"/>
    <w:rsid w:val="003365EC"/>
    <w:rsid w:val="00343322"/>
    <w:rsid w:val="00351EF1"/>
    <w:rsid w:val="00391247"/>
    <w:rsid w:val="003A4EDA"/>
    <w:rsid w:val="00420255"/>
    <w:rsid w:val="00451187"/>
    <w:rsid w:val="00467D8D"/>
    <w:rsid w:val="00564EA1"/>
    <w:rsid w:val="005A348B"/>
    <w:rsid w:val="005C11CE"/>
    <w:rsid w:val="005C66F1"/>
    <w:rsid w:val="00627F49"/>
    <w:rsid w:val="006715D3"/>
    <w:rsid w:val="006B7BEE"/>
    <w:rsid w:val="00714B9D"/>
    <w:rsid w:val="00726297"/>
    <w:rsid w:val="00747082"/>
    <w:rsid w:val="00762605"/>
    <w:rsid w:val="007A4804"/>
    <w:rsid w:val="007B6331"/>
    <w:rsid w:val="007C2358"/>
    <w:rsid w:val="00814D56"/>
    <w:rsid w:val="008239FD"/>
    <w:rsid w:val="008357D2"/>
    <w:rsid w:val="00856A49"/>
    <w:rsid w:val="008A50A7"/>
    <w:rsid w:val="008B6FCC"/>
    <w:rsid w:val="008C0DA9"/>
    <w:rsid w:val="008D0A7A"/>
    <w:rsid w:val="008D33EC"/>
    <w:rsid w:val="008D5EA4"/>
    <w:rsid w:val="008E50E2"/>
    <w:rsid w:val="00982AEB"/>
    <w:rsid w:val="009837C5"/>
    <w:rsid w:val="009848C0"/>
    <w:rsid w:val="009922B6"/>
    <w:rsid w:val="009A037B"/>
    <w:rsid w:val="00A86233"/>
    <w:rsid w:val="00A86D1C"/>
    <w:rsid w:val="00AB341B"/>
    <w:rsid w:val="00AC2B7F"/>
    <w:rsid w:val="00AD47DF"/>
    <w:rsid w:val="00AD4E2A"/>
    <w:rsid w:val="00AF5A03"/>
    <w:rsid w:val="00B37561"/>
    <w:rsid w:val="00B4093D"/>
    <w:rsid w:val="00B567A6"/>
    <w:rsid w:val="00B71622"/>
    <w:rsid w:val="00B729D8"/>
    <w:rsid w:val="00B77AF8"/>
    <w:rsid w:val="00B80A07"/>
    <w:rsid w:val="00BA22BD"/>
    <w:rsid w:val="00BC1C37"/>
    <w:rsid w:val="00BD63D3"/>
    <w:rsid w:val="00BE0BA1"/>
    <w:rsid w:val="00C27B8C"/>
    <w:rsid w:val="00C30A2B"/>
    <w:rsid w:val="00C4783A"/>
    <w:rsid w:val="00C675B2"/>
    <w:rsid w:val="00C7126B"/>
    <w:rsid w:val="00C75BAB"/>
    <w:rsid w:val="00C80015"/>
    <w:rsid w:val="00C808E9"/>
    <w:rsid w:val="00CC58D9"/>
    <w:rsid w:val="00CC62CC"/>
    <w:rsid w:val="00CE32DE"/>
    <w:rsid w:val="00CF1CAC"/>
    <w:rsid w:val="00CF1F8C"/>
    <w:rsid w:val="00D9597E"/>
    <w:rsid w:val="00DB6A80"/>
    <w:rsid w:val="00DE6BB3"/>
    <w:rsid w:val="00DF106A"/>
    <w:rsid w:val="00E03899"/>
    <w:rsid w:val="00E327FE"/>
    <w:rsid w:val="00EE5FC4"/>
    <w:rsid w:val="00F33C70"/>
    <w:rsid w:val="00FA5B55"/>
    <w:rsid w:val="00FB4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6766E-5044-4F15-AC28-FABCD622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aliases w:val="tt"/>
    <w:basedOn w:val="Normal"/>
    <w:rsid w:val="005C11CE"/>
    <w:pPr>
      <w:spacing w:before="60" w:after="0" w:line="240" w:lineRule="atLeast"/>
    </w:pPr>
    <w:rPr>
      <w:rFonts w:ascii="Times New Roman" w:eastAsia="Times New Roman" w:hAnsi="Times New Roman" w:cs="Times New Roman"/>
      <w:sz w:val="20"/>
      <w:szCs w:val="20"/>
      <w:lang w:eastAsia="en-AU"/>
    </w:rPr>
  </w:style>
  <w:style w:type="paragraph" w:customStyle="1" w:styleId="paragraphsub">
    <w:name w:val="paragraph(sub)"/>
    <w:aliases w:val="aa"/>
    <w:basedOn w:val="Normal"/>
    <w:rsid w:val="00B567A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451187"/>
    <w:rPr>
      <w:sz w:val="16"/>
      <w:szCs w:val="16"/>
    </w:rPr>
  </w:style>
  <w:style w:type="paragraph" w:styleId="CommentText">
    <w:name w:val="annotation text"/>
    <w:basedOn w:val="Normal"/>
    <w:link w:val="CommentTextChar"/>
    <w:uiPriority w:val="99"/>
    <w:semiHidden/>
    <w:unhideWhenUsed/>
    <w:rsid w:val="00451187"/>
    <w:pPr>
      <w:spacing w:line="240" w:lineRule="auto"/>
    </w:pPr>
    <w:rPr>
      <w:sz w:val="20"/>
      <w:szCs w:val="20"/>
    </w:rPr>
  </w:style>
  <w:style w:type="character" w:customStyle="1" w:styleId="CommentTextChar">
    <w:name w:val="Comment Text Char"/>
    <w:basedOn w:val="DefaultParagraphFont"/>
    <w:link w:val="CommentText"/>
    <w:uiPriority w:val="99"/>
    <w:semiHidden/>
    <w:rsid w:val="00451187"/>
    <w:rPr>
      <w:sz w:val="20"/>
      <w:szCs w:val="20"/>
    </w:rPr>
  </w:style>
  <w:style w:type="paragraph" w:styleId="CommentSubject">
    <w:name w:val="annotation subject"/>
    <w:basedOn w:val="CommentText"/>
    <w:next w:val="CommentText"/>
    <w:link w:val="CommentSubjectChar"/>
    <w:uiPriority w:val="99"/>
    <w:semiHidden/>
    <w:unhideWhenUsed/>
    <w:rsid w:val="00451187"/>
    <w:rPr>
      <w:b/>
      <w:bCs/>
    </w:rPr>
  </w:style>
  <w:style w:type="character" w:customStyle="1" w:styleId="CommentSubjectChar">
    <w:name w:val="Comment Subject Char"/>
    <w:basedOn w:val="CommentTextChar"/>
    <w:link w:val="CommentSubject"/>
    <w:uiPriority w:val="99"/>
    <w:semiHidden/>
    <w:rsid w:val="00451187"/>
    <w:rPr>
      <w:b/>
      <w:bCs/>
      <w:sz w:val="20"/>
      <w:szCs w:val="20"/>
    </w:rPr>
  </w:style>
  <w:style w:type="paragraph" w:styleId="BalloonText">
    <w:name w:val="Balloon Text"/>
    <w:basedOn w:val="Normal"/>
    <w:link w:val="BalloonTextChar"/>
    <w:uiPriority w:val="99"/>
    <w:semiHidden/>
    <w:unhideWhenUsed/>
    <w:rsid w:val="00451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87"/>
    <w:rPr>
      <w:rFonts w:ascii="Tahoma" w:hAnsi="Tahoma" w:cs="Tahoma"/>
      <w:sz w:val="16"/>
      <w:szCs w:val="16"/>
    </w:rPr>
  </w:style>
  <w:style w:type="character" w:styleId="Hyperlink">
    <w:name w:val="Hyperlink"/>
    <w:basedOn w:val="DefaultParagraphFont"/>
    <w:uiPriority w:val="99"/>
    <w:unhideWhenUsed/>
    <w:rsid w:val="00726297"/>
    <w:rPr>
      <w:color w:val="0000FF" w:themeColor="hyperlink"/>
      <w:u w:val="single"/>
    </w:rPr>
  </w:style>
  <w:style w:type="character" w:styleId="FollowedHyperlink">
    <w:name w:val="FollowedHyperlink"/>
    <w:basedOn w:val="DefaultParagraphFont"/>
    <w:uiPriority w:val="99"/>
    <w:semiHidden/>
    <w:unhideWhenUsed/>
    <w:rsid w:val="00726297"/>
    <w:rPr>
      <w:color w:val="800080" w:themeColor="followedHyperlink"/>
      <w:u w:val="single"/>
    </w:rPr>
  </w:style>
  <w:style w:type="paragraph" w:styleId="ListParagraph">
    <w:name w:val="List Paragraph"/>
    <w:basedOn w:val="Normal"/>
    <w:uiPriority w:val="34"/>
    <w:qFormat/>
    <w:rsid w:val="00B80A07"/>
    <w:pPr>
      <w:ind w:left="720"/>
      <w:contextualSpacing/>
    </w:pPr>
  </w:style>
  <w:style w:type="paragraph" w:styleId="Revision">
    <w:name w:val="Revision"/>
    <w:hidden/>
    <w:uiPriority w:val="99"/>
    <w:semiHidden/>
    <w:rsid w:val="00CE3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40B0-BDB8-43A4-B4FF-75B966EEA775}">
  <ds:schemaRefs>
    <ds:schemaRef ds:uri="http://purl.org/dc/terms/"/>
    <ds:schemaRef ds:uri="AF733ACB-A47D-4A9E-9EEE-437E0E7A62B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5613DE-9E21-4C9D-A708-760B53B9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EA8D5-E3E8-4327-A614-9F867270C7D2}">
  <ds:schemaRefs>
    <ds:schemaRef ds:uri="http://schemas.microsoft.com/sharepoint/v3/contenttype/forms"/>
  </ds:schemaRefs>
</ds:datastoreItem>
</file>

<file path=customXml/itemProps4.xml><?xml version="1.0" encoding="utf-8"?>
<ds:datastoreItem xmlns:ds="http://schemas.openxmlformats.org/officeDocument/2006/customXml" ds:itemID="{FBAA6C8D-E695-4E02-A0F5-5D4A84C4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14404</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caseyk</dc:creator>
  <cp:lastModifiedBy>Elizabeth O'BRIEN</cp:lastModifiedBy>
  <cp:revision>2</cp:revision>
  <dcterms:created xsi:type="dcterms:W3CDTF">2018-02-16T03:39:00Z</dcterms:created>
  <dcterms:modified xsi:type="dcterms:W3CDTF">2018-02-16T03:39:00Z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