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B175A" w14:textId="77777777" w:rsidR="002026A9" w:rsidRPr="000916F7" w:rsidRDefault="002026A9" w:rsidP="002026A9">
      <w:pPr>
        <w:pStyle w:val="Title"/>
      </w:pPr>
      <w:r w:rsidRPr="000916F7">
        <w:t>EXPLANATORY STATEMENT</w:t>
      </w:r>
    </w:p>
    <w:p w14:paraId="465B175B" w14:textId="77777777" w:rsidR="002F4D91" w:rsidRDefault="002F4D91"/>
    <w:p w14:paraId="465B175C" w14:textId="19A3F64F" w:rsidR="002026A9" w:rsidRPr="00EB021F" w:rsidRDefault="00C81784" w:rsidP="002026A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81784">
        <w:rPr>
          <w:rFonts w:ascii="Times New Roman" w:hAnsi="Times New Roman" w:cs="Times New Roman"/>
          <w:sz w:val="26"/>
          <w:szCs w:val="26"/>
          <w:u w:val="single"/>
        </w:rPr>
        <w:t>National Transmission Network Sale (Exemption from Restrictions on Transfer of Assets—Kelso) Notice 2017</w:t>
      </w:r>
    </w:p>
    <w:p w14:paraId="465B175F" w14:textId="086B8BF6" w:rsidR="002026A9" w:rsidRDefault="002026A9" w:rsidP="004571A4">
      <w:pPr>
        <w:pStyle w:val="BodyText"/>
        <w:rPr>
          <w:sz w:val="26"/>
          <w:szCs w:val="26"/>
        </w:rPr>
      </w:pPr>
      <w:r w:rsidRPr="00EB021F">
        <w:rPr>
          <w:sz w:val="26"/>
          <w:szCs w:val="26"/>
        </w:rPr>
        <w:t>Issued by the Authority of the Minister for</w:t>
      </w:r>
      <w:r w:rsidR="00833E4F">
        <w:rPr>
          <w:sz w:val="26"/>
          <w:szCs w:val="26"/>
        </w:rPr>
        <w:t xml:space="preserve"> Communications</w:t>
      </w:r>
    </w:p>
    <w:p w14:paraId="601FE870" w14:textId="77777777" w:rsidR="004571A4" w:rsidRPr="004571A4" w:rsidRDefault="004571A4" w:rsidP="004571A4">
      <w:pPr>
        <w:pStyle w:val="BodyText"/>
        <w:rPr>
          <w:sz w:val="26"/>
          <w:szCs w:val="26"/>
        </w:rPr>
      </w:pPr>
    </w:p>
    <w:p w14:paraId="465B1760" w14:textId="77777777" w:rsidR="002026A9" w:rsidRDefault="002026A9" w:rsidP="002026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5443">
        <w:rPr>
          <w:rFonts w:ascii="Times New Roman" w:hAnsi="Times New Roman" w:cs="Times New Roman"/>
          <w:i/>
          <w:sz w:val="26"/>
          <w:szCs w:val="26"/>
        </w:rPr>
        <w:t>National Transmission Network Sale Act 1998</w:t>
      </w:r>
    </w:p>
    <w:p w14:paraId="465B1761" w14:textId="77777777" w:rsidR="00EB021F" w:rsidRDefault="00C92453" w:rsidP="002026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9C5443">
        <w:rPr>
          <w:rFonts w:ascii="Times New Roman" w:hAnsi="Times New Roman" w:cs="Times New Roman"/>
          <w:i/>
          <w:sz w:val="26"/>
          <w:szCs w:val="26"/>
        </w:rPr>
        <w:t>National Transmission Network Sale Act 1998</w:t>
      </w:r>
      <w:r>
        <w:rPr>
          <w:rFonts w:ascii="Times New Roman" w:hAnsi="Times New Roman" w:cs="Times New Roman"/>
          <w:sz w:val="26"/>
          <w:szCs w:val="26"/>
        </w:rPr>
        <w:t xml:space="preserve"> (‘the Act’) regulates </w:t>
      </w:r>
      <w:r w:rsidR="00E46EFD">
        <w:rPr>
          <w:rFonts w:ascii="Times New Roman" w:hAnsi="Times New Roman" w:cs="Times New Roman"/>
          <w:sz w:val="26"/>
          <w:szCs w:val="26"/>
        </w:rPr>
        <w:t xml:space="preserve">the ownership and </w:t>
      </w:r>
      <w:r>
        <w:rPr>
          <w:rFonts w:ascii="Times New Roman" w:hAnsi="Times New Roman" w:cs="Times New Roman"/>
          <w:sz w:val="26"/>
          <w:szCs w:val="26"/>
        </w:rPr>
        <w:t xml:space="preserve">management of </w:t>
      </w:r>
      <w:r w:rsidR="00E46EFD">
        <w:rPr>
          <w:rFonts w:ascii="Times New Roman" w:hAnsi="Times New Roman" w:cs="Times New Roman"/>
          <w:sz w:val="26"/>
          <w:szCs w:val="26"/>
        </w:rPr>
        <w:t xml:space="preserve">particular </w:t>
      </w:r>
      <w:r>
        <w:rPr>
          <w:rFonts w:ascii="Times New Roman" w:hAnsi="Times New Roman" w:cs="Times New Roman"/>
          <w:sz w:val="26"/>
          <w:szCs w:val="26"/>
        </w:rPr>
        <w:t xml:space="preserve">assets </w:t>
      </w:r>
      <w:r w:rsidR="00E46EFD">
        <w:rPr>
          <w:rFonts w:ascii="Times New Roman" w:hAnsi="Times New Roman" w:cs="Times New Roman"/>
          <w:sz w:val="26"/>
          <w:szCs w:val="26"/>
        </w:rPr>
        <w:t xml:space="preserve">that were formerly part of the national transmission network. The network was privatised in 1998. </w:t>
      </w:r>
      <w:r w:rsidR="00E46EFD" w:rsidRPr="009E4F8F">
        <w:rPr>
          <w:rFonts w:ascii="Times New Roman" w:hAnsi="Times New Roman" w:cs="Times New Roman"/>
          <w:sz w:val="26"/>
          <w:szCs w:val="26"/>
        </w:rPr>
        <w:t xml:space="preserve">The network is </w:t>
      </w:r>
      <w:r w:rsidRPr="009E4F8F">
        <w:rPr>
          <w:rFonts w:ascii="Times New Roman" w:hAnsi="Times New Roman" w:cs="Times New Roman"/>
          <w:sz w:val="26"/>
          <w:szCs w:val="26"/>
        </w:rPr>
        <w:t xml:space="preserve">used to provide a range of </w:t>
      </w:r>
      <w:proofErr w:type="spellStart"/>
      <w:r w:rsidR="00E46EFD" w:rsidRPr="009E4F8F">
        <w:rPr>
          <w:rFonts w:ascii="Times New Roman" w:hAnsi="Times New Roman" w:cs="Times New Roman"/>
          <w:sz w:val="26"/>
          <w:szCs w:val="26"/>
        </w:rPr>
        <w:t>analog</w:t>
      </w:r>
      <w:proofErr w:type="spellEnd"/>
      <w:r w:rsidR="00E46EFD" w:rsidRPr="009E4F8F">
        <w:rPr>
          <w:rFonts w:ascii="Times New Roman" w:hAnsi="Times New Roman" w:cs="Times New Roman"/>
          <w:sz w:val="26"/>
          <w:szCs w:val="26"/>
        </w:rPr>
        <w:t xml:space="preserve"> </w:t>
      </w:r>
      <w:r w:rsidRPr="009E4F8F">
        <w:rPr>
          <w:rFonts w:ascii="Times New Roman" w:hAnsi="Times New Roman" w:cs="Times New Roman"/>
          <w:sz w:val="26"/>
          <w:szCs w:val="26"/>
        </w:rPr>
        <w:t xml:space="preserve">transmission services </w:t>
      </w:r>
      <w:r w:rsidR="00E46EFD" w:rsidRPr="009E4F8F">
        <w:rPr>
          <w:rFonts w:ascii="Times New Roman" w:hAnsi="Times New Roman" w:cs="Times New Roman"/>
          <w:sz w:val="26"/>
          <w:szCs w:val="26"/>
        </w:rPr>
        <w:t xml:space="preserve">and incidental services </w:t>
      </w:r>
      <w:r w:rsidRPr="009E4F8F">
        <w:rPr>
          <w:rFonts w:ascii="Times New Roman" w:hAnsi="Times New Roman" w:cs="Times New Roman"/>
          <w:sz w:val="26"/>
          <w:szCs w:val="26"/>
        </w:rPr>
        <w:t>(nominated services) to the Australian Broadcasting Corporation (ABC), the Special Broadcasting Service Corporation, and particular community broadcasting services (collectively, the nominated customers).</w:t>
      </w:r>
    </w:p>
    <w:p w14:paraId="465B1762" w14:textId="77777777" w:rsidR="00E46EFD" w:rsidRDefault="00E46EFD" w:rsidP="002026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Section 18 of the Act regulates the transfer of particular national transmission assets. </w:t>
      </w:r>
    </w:p>
    <w:p w14:paraId="465B1763" w14:textId="322FFD15" w:rsidR="00AB16AE" w:rsidRDefault="002026A9" w:rsidP="002026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Subsection 18(1) of the Act provides that </w:t>
      </w:r>
      <w:r w:rsidR="00E46EFD">
        <w:rPr>
          <w:rFonts w:ascii="Times New Roman" w:hAnsi="Times New Roman" w:cs="Times New Roman"/>
          <w:sz w:val="26"/>
          <w:szCs w:val="26"/>
        </w:rPr>
        <w:t>the Minister for Communications</w:t>
      </w:r>
      <w:r w:rsidR="004571A4">
        <w:rPr>
          <w:rFonts w:ascii="Times New Roman" w:hAnsi="Times New Roman" w:cs="Times New Roman"/>
          <w:sz w:val="26"/>
          <w:szCs w:val="26"/>
        </w:rPr>
        <w:t xml:space="preserve"> </w:t>
      </w:r>
      <w:r w:rsidR="00C24E3A">
        <w:rPr>
          <w:rFonts w:ascii="Times New Roman" w:hAnsi="Times New Roman" w:cs="Times New Roman"/>
          <w:sz w:val="26"/>
          <w:szCs w:val="26"/>
        </w:rPr>
        <w:t xml:space="preserve">must give written approval to </w:t>
      </w:r>
      <w:r w:rsidR="0028798C">
        <w:rPr>
          <w:rFonts w:ascii="Times New Roman" w:hAnsi="Times New Roman" w:cs="Times New Roman"/>
          <w:sz w:val="26"/>
          <w:szCs w:val="26"/>
        </w:rPr>
        <w:t>transfer a</w:t>
      </w:r>
      <w:r w:rsidR="00CD4EE8">
        <w:rPr>
          <w:rFonts w:ascii="Times New Roman" w:hAnsi="Times New Roman" w:cs="Times New Roman"/>
          <w:sz w:val="26"/>
          <w:szCs w:val="26"/>
        </w:rPr>
        <w:t>n original asset or replacement asset</w:t>
      </w:r>
      <w:r w:rsidR="0028798C">
        <w:rPr>
          <w:rFonts w:ascii="Times New Roman" w:hAnsi="Times New Roman" w:cs="Times New Roman"/>
          <w:sz w:val="26"/>
          <w:szCs w:val="26"/>
        </w:rPr>
        <w:t xml:space="preserve"> </w:t>
      </w:r>
      <w:r w:rsidR="00AB16AE">
        <w:rPr>
          <w:rFonts w:ascii="Times New Roman" w:hAnsi="Times New Roman" w:cs="Times New Roman"/>
          <w:sz w:val="26"/>
          <w:szCs w:val="26"/>
        </w:rPr>
        <w:t>before the time of transfer,</w:t>
      </w:r>
      <w:r w:rsidR="00960E62">
        <w:rPr>
          <w:rFonts w:ascii="Times New Roman" w:hAnsi="Times New Roman" w:cs="Times New Roman"/>
          <w:sz w:val="26"/>
          <w:szCs w:val="26"/>
        </w:rPr>
        <w:t xml:space="preserve"> otherwise the transfer will</w:t>
      </w:r>
      <w:r w:rsidR="00AB16AE">
        <w:rPr>
          <w:rFonts w:ascii="Times New Roman" w:hAnsi="Times New Roman" w:cs="Times New Roman"/>
          <w:sz w:val="26"/>
          <w:szCs w:val="26"/>
        </w:rPr>
        <w:t xml:space="preserve"> be </w:t>
      </w:r>
      <w:r w:rsidR="00960E62">
        <w:rPr>
          <w:rFonts w:ascii="Times New Roman" w:hAnsi="Times New Roman" w:cs="Times New Roman"/>
          <w:sz w:val="26"/>
          <w:szCs w:val="26"/>
        </w:rPr>
        <w:t xml:space="preserve">of no </w:t>
      </w:r>
      <w:r w:rsidR="00AB16AE">
        <w:rPr>
          <w:rFonts w:ascii="Times New Roman" w:hAnsi="Times New Roman" w:cs="Times New Roman"/>
          <w:sz w:val="26"/>
          <w:szCs w:val="26"/>
        </w:rPr>
        <w:t>effect.</w:t>
      </w:r>
    </w:p>
    <w:p w14:paraId="465B1764" w14:textId="77777777" w:rsidR="00C24E3A" w:rsidRDefault="00C24E3A" w:rsidP="00C24E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 original asset is an asset transferred from the Commonwealth under section 9 of the Act through a Gazette notice made by the Finance Minister (</w:t>
      </w:r>
      <w:r w:rsidR="00204A7E">
        <w:rPr>
          <w:rFonts w:ascii="Times New Roman" w:hAnsi="Times New Roman" w:cs="Times New Roman"/>
          <w:sz w:val="26"/>
          <w:szCs w:val="26"/>
        </w:rPr>
        <w:t>Commonwealth Gazette No. S179 (29 April 1999</w:t>
      </w:r>
      <w:r w:rsidR="00EC610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). Under section 3 of the Act, a replacement asset means an asset that is a replacement for an original asset; or an asset that replaces a replacement asset due to the previous application of the definition. </w:t>
      </w:r>
    </w:p>
    <w:p w14:paraId="465B1765" w14:textId="77777777" w:rsidR="00C24E3A" w:rsidRDefault="00C24E3A" w:rsidP="00C24E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Subsection 18(2) of the Act further provides that the Minister must approve the transfer, unless he refuses approval in accordance with subsection 18(3) of the Act.</w:t>
      </w:r>
    </w:p>
    <w:p w14:paraId="465B1766" w14:textId="77777777" w:rsidR="00C24E3A" w:rsidRDefault="00C24E3A" w:rsidP="00C24E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Subsection 18(3) provides that the Minister may refuse to approve a transfer on the following grounds:</w:t>
      </w:r>
    </w:p>
    <w:p w14:paraId="465B1767" w14:textId="77777777" w:rsidR="00C00DA1" w:rsidRDefault="00C24E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Minister has reason to believe that the transfer might jeopardise continued access by a nominated customer to a nominated service for a nominated purpose;</w:t>
      </w:r>
    </w:p>
    <w:p w14:paraId="465B1768" w14:textId="77777777" w:rsidR="00C00DA1" w:rsidRDefault="00C24E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any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other prescribed ground that relates to matters covered by paragraph 51(v) of the Constitution.</w:t>
      </w:r>
    </w:p>
    <w:p w14:paraId="465B1769" w14:textId="77777777" w:rsidR="00C24E3A" w:rsidRPr="00750479" w:rsidRDefault="00C24E3A" w:rsidP="00C24E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Subsection 18(5) of the Act provides that section 18 of the Act does not apply to an asset that the Minister exempts from the operation of this section.</w:t>
      </w:r>
    </w:p>
    <w:p w14:paraId="465B176A" w14:textId="77777777" w:rsidR="002026A9" w:rsidRDefault="002026A9" w:rsidP="002026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The purpose </w:t>
      </w:r>
      <w:r w:rsidR="0028798C">
        <w:rPr>
          <w:rFonts w:ascii="Times New Roman" w:hAnsi="Times New Roman" w:cs="Times New Roman"/>
          <w:sz w:val="26"/>
          <w:szCs w:val="26"/>
        </w:rPr>
        <w:t xml:space="preserve">of this </w:t>
      </w:r>
      <w:r w:rsidR="00C24E3A">
        <w:rPr>
          <w:rFonts w:ascii="Times New Roman" w:hAnsi="Times New Roman" w:cs="Times New Roman"/>
          <w:sz w:val="26"/>
          <w:szCs w:val="26"/>
        </w:rPr>
        <w:t>i</w:t>
      </w:r>
      <w:r w:rsidR="0028798C">
        <w:rPr>
          <w:rFonts w:ascii="Times New Roman" w:hAnsi="Times New Roman" w:cs="Times New Roman"/>
          <w:sz w:val="26"/>
          <w:szCs w:val="26"/>
        </w:rPr>
        <w:t>nstrument is to exempt a</w:t>
      </w:r>
      <w:r w:rsidR="00E46EFD">
        <w:rPr>
          <w:rFonts w:ascii="Times New Roman" w:hAnsi="Times New Roman" w:cs="Times New Roman"/>
          <w:sz w:val="26"/>
          <w:szCs w:val="26"/>
        </w:rPr>
        <w:t xml:space="preserve"> specified</w:t>
      </w:r>
      <w:r w:rsidR="0028798C">
        <w:rPr>
          <w:rFonts w:ascii="Times New Roman" w:hAnsi="Times New Roman" w:cs="Times New Roman"/>
          <w:sz w:val="26"/>
          <w:szCs w:val="26"/>
        </w:rPr>
        <w:t xml:space="preserve"> asset from the operation</w:t>
      </w:r>
      <w:r w:rsidR="00AB16AE">
        <w:rPr>
          <w:rFonts w:ascii="Times New Roman" w:hAnsi="Times New Roman" w:cs="Times New Roman"/>
          <w:sz w:val="26"/>
          <w:szCs w:val="26"/>
        </w:rPr>
        <w:t xml:space="preserve"> of section 18 of the Act, </w:t>
      </w:r>
      <w:r w:rsidR="00C24E3A">
        <w:rPr>
          <w:rFonts w:ascii="Times New Roman" w:hAnsi="Times New Roman" w:cs="Times New Roman"/>
          <w:sz w:val="26"/>
          <w:szCs w:val="26"/>
        </w:rPr>
        <w:t xml:space="preserve">so that </w:t>
      </w:r>
      <w:r w:rsidR="00E46EFD">
        <w:rPr>
          <w:rFonts w:ascii="Times New Roman" w:hAnsi="Times New Roman" w:cs="Times New Roman"/>
          <w:sz w:val="26"/>
          <w:szCs w:val="26"/>
        </w:rPr>
        <w:t xml:space="preserve">after a specified date </w:t>
      </w:r>
      <w:r w:rsidR="00C24E3A">
        <w:rPr>
          <w:rFonts w:ascii="Times New Roman" w:hAnsi="Times New Roman" w:cs="Times New Roman"/>
          <w:sz w:val="26"/>
          <w:szCs w:val="26"/>
        </w:rPr>
        <w:t>the owner of the asset need not</w:t>
      </w:r>
      <w:r w:rsidR="0028798C">
        <w:rPr>
          <w:rFonts w:ascii="Times New Roman" w:hAnsi="Times New Roman" w:cs="Times New Roman"/>
          <w:sz w:val="26"/>
          <w:szCs w:val="26"/>
        </w:rPr>
        <w:t xml:space="preserve"> seek written approval from the Minister </w:t>
      </w:r>
      <w:r w:rsidR="00E46EFD">
        <w:rPr>
          <w:rFonts w:ascii="Times New Roman" w:hAnsi="Times New Roman" w:cs="Times New Roman"/>
          <w:sz w:val="26"/>
          <w:szCs w:val="26"/>
        </w:rPr>
        <w:t>before</w:t>
      </w:r>
      <w:r w:rsidR="00AB16AE">
        <w:rPr>
          <w:rFonts w:ascii="Times New Roman" w:hAnsi="Times New Roman" w:cs="Times New Roman"/>
          <w:sz w:val="26"/>
          <w:szCs w:val="26"/>
        </w:rPr>
        <w:t xml:space="preserve"> transfer</w:t>
      </w:r>
      <w:r w:rsidR="00E46EFD">
        <w:rPr>
          <w:rFonts w:ascii="Times New Roman" w:hAnsi="Times New Roman" w:cs="Times New Roman"/>
          <w:sz w:val="26"/>
          <w:szCs w:val="26"/>
        </w:rPr>
        <w:t>ring</w:t>
      </w:r>
      <w:r w:rsidR="00AB16AE">
        <w:rPr>
          <w:rFonts w:ascii="Times New Roman" w:hAnsi="Times New Roman" w:cs="Times New Roman"/>
          <w:sz w:val="26"/>
          <w:szCs w:val="26"/>
        </w:rPr>
        <w:t xml:space="preserve"> </w:t>
      </w:r>
      <w:r w:rsidR="00E46EFD">
        <w:rPr>
          <w:rFonts w:ascii="Times New Roman" w:hAnsi="Times New Roman" w:cs="Times New Roman"/>
          <w:sz w:val="26"/>
          <w:szCs w:val="26"/>
        </w:rPr>
        <w:t>the</w:t>
      </w:r>
      <w:r w:rsidR="00AB16AE">
        <w:rPr>
          <w:rFonts w:ascii="Times New Roman" w:hAnsi="Times New Roman" w:cs="Times New Roman"/>
          <w:sz w:val="26"/>
          <w:szCs w:val="26"/>
        </w:rPr>
        <w:t xml:space="preserve"> asset.</w:t>
      </w:r>
    </w:p>
    <w:p w14:paraId="2DC5F908" w14:textId="0B087CEC" w:rsidR="00276AC7" w:rsidRDefault="00757EC0" w:rsidP="002026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parcel of land situated at Greens Beach Road, Kelso, is configured as a single lot being Lot 2 on Plan 135047. This lot contains infrastructure that was previously used to broadc</w:t>
      </w:r>
      <w:r w:rsidR="00D44C04">
        <w:rPr>
          <w:rFonts w:ascii="Times New Roman" w:hAnsi="Times New Roman" w:cs="Times New Roman"/>
          <w:sz w:val="26"/>
          <w:szCs w:val="26"/>
        </w:rPr>
        <w:t xml:space="preserve">ast ABC AM Local Radio services. </w:t>
      </w:r>
      <w:r w:rsidR="00D44C04" w:rsidRPr="00D44C04">
        <w:rPr>
          <w:rFonts w:ascii="Times New Roman" w:hAnsi="Times New Roman" w:cs="Times New Roman"/>
          <w:sz w:val="26"/>
          <w:szCs w:val="26"/>
        </w:rPr>
        <w:t xml:space="preserve">Therefore, Lot 6908 </w:t>
      </w:r>
      <w:r w:rsidR="00A36FF1">
        <w:rPr>
          <w:rFonts w:ascii="Times New Roman" w:hAnsi="Times New Roman" w:cs="Times New Roman"/>
          <w:sz w:val="26"/>
          <w:szCs w:val="26"/>
        </w:rPr>
        <w:t>wa</w:t>
      </w:r>
      <w:r w:rsidR="00D44C04" w:rsidRPr="00D44C04">
        <w:rPr>
          <w:rFonts w:ascii="Times New Roman" w:hAnsi="Times New Roman" w:cs="Times New Roman"/>
          <w:sz w:val="26"/>
          <w:szCs w:val="26"/>
        </w:rPr>
        <w:t>s a regulated asset for the provision of a nominated service, and as such, its transfer is currently subjec</w:t>
      </w:r>
      <w:r w:rsidR="00591DB7">
        <w:rPr>
          <w:rFonts w:ascii="Times New Roman" w:hAnsi="Times New Roman" w:cs="Times New Roman"/>
          <w:sz w:val="26"/>
          <w:szCs w:val="26"/>
        </w:rPr>
        <w:t>t to Ministerial consent under s</w:t>
      </w:r>
      <w:r w:rsidR="00D44C04" w:rsidRPr="00D44C04">
        <w:rPr>
          <w:rFonts w:ascii="Times New Roman" w:hAnsi="Times New Roman" w:cs="Times New Roman"/>
          <w:sz w:val="26"/>
          <w:szCs w:val="26"/>
        </w:rPr>
        <w:t>ection 18(1) of the Act.</w:t>
      </w:r>
      <w:r w:rsidR="00833E4F">
        <w:rPr>
          <w:rFonts w:ascii="Times New Roman" w:hAnsi="Times New Roman" w:cs="Times New Roman"/>
          <w:sz w:val="26"/>
          <w:szCs w:val="26"/>
        </w:rPr>
        <w:t xml:space="preserve"> Ministerial consent has been provided to transfer assets at this location to a third-party.</w:t>
      </w:r>
    </w:p>
    <w:p w14:paraId="465B176C" w14:textId="5E754F04" w:rsidR="00C76ACC" w:rsidRDefault="00D44C04" w:rsidP="002026A9">
      <w:pPr>
        <w:rPr>
          <w:rFonts w:ascii="Times New Roman" w:hAnsi="Times New Roman" w:cs="Times New Roman"/>
          <w:sz w:val="26"/>
          <w:szCs w:val="26"/>
        </w:rPr>
      </w:pPr>
      <w:r w:rsidRPr="00D44C04">
        <w:rPr>
          <w:rFonts w:ascii="Times New Roman" w:hAnsi="Times New Roman" w:cs="Times New Roman"/>
          <w:sz w:val="26"/>
          <w:szCs w:val="26"/>
        </w:rPr>
        <w:t>Exemption of the Kelso site</w:t>
      </w:r>
      <w:r w:rsidR="00554202" w:rsidRPr="00D44C04">
        <w:rPr>
          <w:rFonts w:ascii="Times New Roman" w:hAnsi="Times New Roman" w:cs="Times New Roman"/>
          <w:sz w:val="26"/>
          <w:szCs w:val="26"/>
        </w:rPr>
        <w:t xml:space="preserve"> from the operation of section 18 o</w:t>
      </w:r>
      <w:r w:rsidR="00720324">
        <w:rPr>
          <w:rFonts w:ascii="Times New Roman" w:hAnsi="Times New Roman" w:cs="Times New Roman"/>
          <w:sz w:val="26"/>
          <w:szCs w:val="26"/>
        </w:rPr>
        <w:t>f the Act will be granted from 8</w:t>
      </w:r>
      <w:r w:rsidR="00554202" w:rsidRPr="00D44C04">
        <w:rPr>
          <w:rFonts w:ascii="Times New Roman" w:hAnsi="Times New Roman" w:cs="Times New Roman"/>
          <w:sz w:val="26"/>
          <w:szCs w:val="26"/>
        </w:rPr>
        <w:t xml:space="preserve"> </w:t>
      </w:r>
      <w:r w:rsidRPr="00D44C04">
        <w:rPr>
          <w:rFonts w:ascii="Times New Roman" w:hAnsi="Times New Roman" w:cs="Times New Roman"/>
          <w:sz w:val="26"/>
          <w:szCs w:val="26"/>
        </w:rPr>
        <w:t xml:space="preserve">December </w:t>
      </w:r>
      <w:r w:rsidR="00554202" w:rsidRPr="00D44C04">
        <w:rPr>
          <w:rFonts w:ascii="Times New Roman" w:hAnsi="Times New Roman" w:cs="Times New Roman"/>
          <w:sz w:val="26"/>
          <w:szCs w:val="26"/>
        </w:rPr>
        <w:t>201</w:t>
      </w:r>
      <w:r w:rsidRPr="00D44C04">
        <w:rPr>
          <w:rFonts w:ascii="Times New Roman" w:hAnsi="Times New Roman" w:cs="Times New Roman"/>
          <w:sz w:val="26"/>
          <w:szCs w:val="26"/>
        </w:rPr>
        <w:t>7</w:t>
      </w:r>
      <w:r w:rsidR="00554202" w:rsidRPr="00D44C04">
        <w:rPr>
          <w:rFonts w:ascii="Times New Roman" w:hAnsi="Times New Roman" w:cs="Times New Roman"/>
          <w:sz w:val="26"/>
          <w:szCs w:val="26"/>
        </w:rPr>
        <w:t xml:space="preserve"> onward on the grounds that</w:t>
      </w:r>
      <w:r w:rsidRPr="00D44C04">
        <w:rPr>
          <w:rFonts w:ascii="Times New Roman" w:hAnsi="Times New Roman" w:cs="Times New Roman"/>
          <w:sz w:val="26"/>
          <w:szCs w:val="26"/>
        </w:rPr>
        <w:t xml:space="preserve">, following the cessation of the AM Local Radio nominated service on 13 April 2006, the site no longer provides a </w:t>
      </w:r>
      <w:bookmarkStart w:id="0" w:name="_GoBack"/>
      <w:r w:rsidRPr="00D44C04">
        <w:rPr>
          <w:rFonts w:ascii="Times New Roman" w:hAnsi="Times New Roman" w:cs="Times New Roman"/>
          <w:sz w:val="26"/>
          <w:szCs w:val="26"/>
        </w:rPr>
        <w:t>nominated service for a nominated customer.</w:t>
      </w:r>
      <w:r w:rsidR="00554202" w:rsidRPr="00D44C04">
        <w:rPr>
          <w:rFonts w:ascii="Times New Roman" w:hAnsi="Times New Roman" w:cs="Times New Roman"/>
          <w:sz w:val="26"/>
          <w:szCs w:val="26"/>
        </w:rPr>
        <w:t xml:space="preserve"> Lot </w:t>
      </w:r>
      <w:r w:rsidRPr="00D44C04">
        <w:rPr>
          <w:rFonts w:ascii="Times New Roman" w:hAnsi="Times New Roman" w:cs="Times New Roman"/>
          <w:sz w:val="26"/>
          <w:szCs w:val="26"/>
        </w:rPr>
        <w:t>2 on Plan 135047 w</w:t>
      </w:r>
      <w:r w:rsidR="00554202" w:rsidRPr="00D44C04">
        <w:rPr>
          <w:rFonts w:ascii="Times New Roman" w:hAnsi="Times New Roman" w:cs="Times New Roman"/>
          <w:sz w:val="26"/>
          <w:szCs w:val="26"/>
        </w:rPr>
        <w:t xml:space="preserve">ill therefore </w:t>
      </w:r>
      <w:bookmarkEnd w:id="0"/>
      <w:r w:rsidR="00554202" w:rsidRPr="00D44C04">
        <w:rPr>
          <w:rFonts w:ascii="Times New Roman" w:hAnsi="Times New Roman" w:cs="Times New Roman"/>
          <w:sz w:val="26"/>
          <w:szCs w:val="26"/>
        </w:rPr>
        <w:t>cease to be a r</w:t>
      </w:r>
      <w:r w:rsidR="00045563" w:rsidRPr="00D44C04">
        <w:rPr>
          <w:rFonts w:ascii="Times New Roman" w:hAnsi="Times New Roman" w:cs="Times New Roman"/>
          <w:sz w:val="26"/>
          <w:szCs w:val="26"/>
        </w:rPr>
        <w:t xml:space="preserve">egulated </w:t>
      </w:r>
      <w:r w:rsidR="00C60FAC" w:rsidRPr="00D44C04">
        <w:rPr>
          <w:rFonts w:ascii="Times New Roman" w:hAnsi="Times New Roman" w:cs="Times New Roman"/>
          <w:sz w:val="26"/>
          <w:szCs w:val="26"/>
        </w:rPr>
        <w:t>asset for the provision of a nominated service, and its transfer will not require Ministerial approval.</w:t>
      </w:r>
    </w:p>
    <w:p w14:paraId="465B176D" w14:textId="77777777" w:rsidR="0058416D" w:rsidRPr="003816CA" w:rsidRDefault="0058416D" w:rsidP="005841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Once made the instrument is subject to Parliamentary scrutiny and disallowance.</w:t>
      </w:r>
    </w:p>
    <w:p w14:paraId="465B176E" w14:textId="77777777" w:rsidR="006A66DE" w:rsidRDefault="006A66DE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Notes on Clauses</w:t>
      </w:r>
    </w:p>
    <w:p w14:paraId="465B176F" w14:textId="56E9EDF9" w:rsidR="006A66DE" w:rsidRDefault="006A66DE">
      <w:pPr>
        <w:rPr>
          <w:rFonts w:ascii="Times New Roman" w:hAnsi="Times New Roman" w:cs="Times New Roman"/>
          <w:i/>
          <w:sz w:val="26"/>
          <w:szCs w:val="26"/>
        </w:rPr>
      </w:pPr>
      <w:r w:rsidRPr="006A66DE">
        <w:rPr>
          <w:rFonts w:ascii="Times New Roman" w:hAnsi="Times New Roman" w:cs="Times New Roman"/>
          <w:sz w:val="26"/>
          <w:szCs w:val="26"/>
          <w:u w:val="single"/>
        </w:rPr>
        <w:t>Clause 1</w:t>
      </w:r>
      <w:r w:rsidRPr="006A66DE">
        <w:rPr>
          <w:rFonts w:ascii="Times New Roman" w:hAnsi="Times New Roman" w:cs="Times New Roman"/>
          <w:sz w:val="26"/>
          <w:szCs w:val="26"/>
        </w:rPr>
        <w:t xml:space="preserve"> provides that the name of the Instrument is the </w:t>
      </w:r>
      <w:r w:rsidR="00C81784" w:rsidRPr="00C81784">
        <w:rPr>
          <w:rFonts w:ascii="Times New Roman" w:hAnsi="Times New Roman" w:cs="Times New Roman"/>
          <w:i/>
          <w:sz w:val="26"/>
          <w:szCs w:val="26"/>
        </w:rPr>
        <w:t>National Transmission Network Sale (Exemption from Restrictions on Transfer of Assets—Kelso) Notice 2017</w:t>
      </w:r>
    </w:p>
    <w:p w14:paraId="465B1770" w14:textId="50D8F5AE" w:rsidR="006A66DE" w:rsidRDefault="006A66DE">
      <w:pPr>
        <w:rPr>
          <w:rFonts w:ascii="Times New Roman" w:hAnsi="Times New Roman" w:cs="Times New Roman"/>
          <w:sz w:val="26"/>
          <w:szCs w:val="26"/>
        </w:rPr>
      </w:pPr>
      <w:r w:rsidRPr="006A66DE">
        <w:rPr>
          <w:rFonts w:ascii="Times New Roman" w:hAnsi="Times New Roman" w:cs="Times New Roman"/>
          <w:sz w:val="26"/>
          <w:szCs w:val="26"/>
          <w:u w:val="single"/>
        </w:rPr>
        <w:t>Clause 2</w:t>
      </w:r>
      <w:r>
        <w:rPr>
          <w:rFonts w:ascii="Times New Roman" w:hAnsi="Times New Roman" w:cs="Times New Roman"/>
          <w:sz w:val="26"/>
          <w:szCs w:val="26"/>
        </w:rPr>
        <w:t xml:space="preserve"> provides that the Instrument will take effect on </w:t>
      </w:r>
      <w:r w:rsidR="00720324">
        <w:rPr>
          <w:rFonts w:ascii="Times New Roman" w:hAnsi="Times New Roman" w:cs="Times New Roman"/>
          <w:sz w:val="26"/>
          <w:szCs w:val="26"/>
        </w:rPr>
        <w:t>8</w:t>
      </w:r>
      <w:r w:rsidRPr="001930C3">
        <w:rPr>
          <w:rFonts w:ascii="Times New Roman" w:hAnsi="Times New Roman" w:cs="Times New Roman"/>
          <w:sz w:val="26"/>
          <w:szCs w:val="26"/>
        </w:rPr>
        <w:t xml:space="preserve"> </w:t>
      </w:r>
      <w:r w:rsidR="001930C3">
        <w:rPr>
          <w:rFonts w:ascii="Times New Roman" w:hAnsi="Times New Roman" w:cs="Times New Roman"/>
          <w:sz w:val="26"/>
          <w:szCs w:val="26"/>
        </w:rPr>
        <w:t>December</w:t>
      </w:r>
      <w:r w:rsidRPr="001930C3">
        <w:rPr>
          <w:rFonts w:ascii="Times New Roman" w:hAnsi="Times New Roman" w:cs="Times New Roman"/>
          <w:sz w:val="26"/>
          <w:szCs w:val="26"/>
        </w:rPr>
        <w:t xml:space="preserve"> 201</w:t>
      </w:r>
      <w:r w:rsidR="001930C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65B1771" w14:textId="77777777" w:rsidR="006A66DE" w:rsidRDefault="006A66DE">
      <w:pPr>
        <w:rPr>
          <w:rFonts w:ascii="Times New Roman" w:hAnsi="Times New Roman" w:cs="Times New Roman"/>
          <w:sz w:val="26"/>
          <w:szCs w:val="26"/>
        </w:rPr>
      </w:pPr>
      <w:r w:rsidRPr="006A66DE">
        <w:rPr>
          <w:rFonts w:ascii="Times New Roman" w:hAnsi="Times New Roman" w:cs="Times New Roman"/>
          <w:sz w:val="26"/>
          <w:szCs w:val="26"/>
          <w:u w:val="single"/>
        </w:rPr>
        <w:t>Clause 3</w:t>
      </w:r>
      <w:r>
        <w:rPr>
          <w:rFonts w:ascii="Times New Roman" w:hAnsi="Times New Roman" w:cs="Times New Roman"/>
          <w:sz w:val="26"/>
          <w:szCs w:val="26"/>
        </w:rPr>
        <w:t xml:space="preserve"> is a definitions clause.</w:t>
      </w:r>
    </w:p>
    <w:p w14:paraId="465B1772" w14:textId="77777777" w:rsidR="006A66DE" w:rsidRDefault="006A66DE">
      <w:pPr>
        <w:rPr>
          <w:rFonts w:ascii="Times New Roman" w:hAnsi="Times New Roman" w:cs="Times New Roman"/>
          <w:sz w:val="26"/>
          <w:szCs w:val="26"/>
        </w:rPr>
      </w:pPr>
      <w:r w:rsidRPr="006A66DE">
        <w:rPr>
          <w:rFonts w:ascii="Times New Roman" w:hAnsi="Times New Roman" w:cs="Times New Roman"/>
          <w:sz w:val="26"/>
          <w:szCs w:val="26"/>
          <w:u w:val="single"/>
        </w:rPr>
        <w:t>Clause 4</w:t>
      </w:r>
      <w:r>
        <w:rPr>
          <w:rFonts w:ascii="Times New Roman" w:hAnsi="Times New Roman" w:cs="Times New Roman"/>
          <w:sz w:val="26"/>
          <w:szCs w:val="26"/>
        </w:rPr>
        <w:t xml:space="preserve"> is the main operative clause.</w:t>
      </w:r>
    </w:p>
    <w:p w14:paraId="465B1773" w14:textId="4DB4EC1B" w:rsidR="006A66DE" w:rsidRDefault="00692028">
      <w:pPr>
        <w:rPr>
          <w:rFonts w:ascii="Times New Roman" w:hAnsi="Times New Roman" w:cs="Times New Roman"/>
          <w:sz w:val="26"/>
          <w:szCs w:val="26"/>
        </w:rPr>
      </w:pPr>
      <w:r w:rsidRPr="001930C3">
        <w:rPr>
          <w:rFonts w:ascii="Times New Roman" w:hAnsi="Times New Roman" w:cs="Times New Roman"/>
          <w:sz w:val="26"/>
          <w:szCs w:val="26"/>
        </w:rPr>
        <w:t>Clause 4 provides that the asset</w:t>
      </w:r>
      <w:r w:rsidR="00C92453" w:rsidRPr="001930C3">
        <w:rPr>
          <w:rFonts w:ascii="Times New Roman" w:hAnsi="Times New Roman" w:cs="Times New Roman"/>
          <w:sz w:val="26"/>
          <w:szCs w:val="26"/>
        </w:rPr>
        <w:t xml:space="preserve"> comprising a lot of land </w:t>
      </w:r>
      <w:r w:rsidRPr="001930C3">
        <w:rPr>
          <w:rFonts w:ascii="Times New Roman" w:hAnsi="Times New Roman" w:cs="Times New Roman"/>
          <w:sz w:val="26"/>
          <w:szCs w:val="26"/>
        </w:rPr>
        <w:t xml:space="preserve">located at </w:t>
      </w:r>
      <w:r w:rsidR="001930C3" w:rsidRPr="001930C3">
        <w:rPr>
          <w:rFonts w:ascii="Times New Roman" w:hAnsi="Times New Roman" w:cs="Times New Roman"/>
          <w:sz w:val="26"/>
          <w:szCs w:val="26"/>
        </w:rPr>
        <w:t>Greens Beach Road, Kelso, Tasmania,</w:t>
      </w:r>
      <w:r w:rsidR="008F1078" w:rsidRPr="001930C3">
        <w:rPr>
          <w:rFonts w:ascii="Times New Roman" w:hAnsi="Times New Roman" w:cs="Times New Roman"/>
          <w:sz w:val="26"/>
          <w:szCs w:val="26"/>
        </w:rPr>
        <w:t xml:space="preserve"> </w:t>
      </w:r>
      <w:r w:rsidR="00C92453" w:rsidRPr="001930C3">
        <w:rPr>
          <w:rFonts w:ascii="Times New Roman" w:hAnsi="Times New Roman" w:cs="Times New Roman"/>
          <w:sz w:val="26"/>
          <w:szCs w:val="26"/>
        </w:rPr>
        <w:t xml:space="preserve">will be </w:t>
      </w:r>
      <w:r w:rsidRPr="001930C3">
        <w:rPr>
          <w:rFonts w:ascii="Times New Roman" w:hAnsi="Times New Roman" w:cs="Times New Roman"/>
          <w:sz w:val="26"/>
          <w:szCs w:val="26"/>
        </w:rPr>
        <w:t xml:space="preserve">exempt from the operation of section 18 of the Act. </w:t>
      </w:r>
      <w:r w:rsidR="008F1078" w:rsidRPr="001930C3">
        <w:rPr>
          <w:rFonts w:ascii="Times New Roman" w:hAnsi="Times New Roman" w:cs="Times New Roman"/>
          <w:sz w:val="26"/>
          <w:szCs w:val="26"/>
        </w:rPr>
        <w:t>(The land is also identified by its Certificate of Title details</w:t>
      </w:r>
      <w:r w:rsidR="001930C3" w:rsidRPr="001930C3">
        <w:rPr>
          <w:rFonts w:ascii="Times New Roman" w:hAnsi="Times New Roman" w:cs="Times New Roman"/>
          <w:sz w:val="26"/>
          <w:szCs w:val="26"/>
        </w:rPr>
        <w:t>)</w:t>
      </w:r>
      <w:r w:rsidR="008F1078" w:rsidRPr="001930C3">
        <w:rPr>
          <w:rFonts w:ascii="Times New Roman" w:hAnsi="Times New Roman" w:cs="Times New Roman"/>
          <w:sz w:val="26"/>
          <w:szCs w:val="26"/>
        </w:rPr>
        <w:t xml:space="preserve">. </w:t>
      </w:r>
      <w:r w:rsidR="00E46EFD" w:rsidRPr="001930C3">
        <w:rPr>
          <w:rFonts w:ascii="Times New Roman" w:hAnsi="Times New Roman" w:cs="Times New Roman"/>
          <w:sz w:val="26"/>
          <w:szCs w:val="26"/>
        </w:rPr>
        <w:t>As a result the lot owner will no longer need to obtain the Minister’s written approval before transferring the asset.</w:t>
      </w:r>
    </w:p>
    <w:p w14:paraId="465B1775" w14:textId="77777777" w:rsidR="00692028" w:rsidRPr="00692028" w:rsidRDefault="00692028">
      <w:pPr>
        <w:rPr>
          <w:rFonts w:ascii="Times New Roman" w:hAnsi="Times New Roman" w:cs="Times New Roman"/>
          <w:sz w:val="26"/>
          <w:szCs w:val="26"/>
          <w:u w:val="single"/>
        </w:rPr>
      </w:pPr>
      <w:r w:rsidRPr="00692028">
        <w:rPr>
          <w:rFonts w:ascii="Times New Roman" w:hAnsi="Times New Roman" w:cs="Times New Roman"/>
          <w:sz w:val="26"/>
          <w:szCs w:val="26"/>
          <w:u w:val="single"/>
        </w:rPr>
        <w:t xml:space="preserve">Consultation </w:t>
      </w:r>
    </w:p>
    <w:p w14:paraId="465B1779" w14:textId="2F7CC076" w:rsidR="00750479" w:rsidRDefault="00045563">
      <w:pPr>
        <w:rPr>
          <w:rFonts w:ascii="Times New Roman" w:hAnsi="Times New Roman" w:cs="Times New Roman"/>
          <w:sz w:val="26"/>
          <w:szCs w:val="26"/>
        </w:rPr>
      </w:pPr>
      <w:r w:rsidRPr="008065AA">
        <w:rPr>
          <w:rFonts w:ascii="Times New Roman" w:hAnsi="Times New Roman" w:cs="Times New Roman"/>
          <w:sz w:val="26"/>
          <w:szCs w:val="26"/>
        </w:rPr>
        <w:t xml:space="preserve">Broadcast Australia wrote to the Minister requesting an exemption from the operation of </w:t>
      </w:r>
      <w:r w:rsidR="00591DB7">
        <w:rPr>
          <w:rFonts w:ascii="Times New Roman" w:hAnsi="Times New Roman" w:cs="Times New Roman"/>
          <w:sz w:val="26"/>
          <w:szCs w:val="26"/>
        </w:rPr>
        <w:t>s</w:t>
      </w:r>
      <w:r w:rsidRPr="008065AA">
        <w:rPr>
          <w:rFonts w:ascii="Times New Roman" w:hAnsi="Times New Roman" w:cs="Times New Roman"/>
          <w:sz w:val="26"/>
          <w:szCs w:val="26"/>
        </w:rPr>
        <w:t>ection 18 of the Act. Section 18 of the Act requires the Minister to approve a transfer of original assets or replacement assets under this Act</w:t>
      </w:r>
      <w:r w:rsidR="00591DB7">
        <w:rPr>
          <w:rFonts w:ascii="Times New Roman" w:hAnsi="Times New Roman" w:cs="Times New Roman"/>
          <w:sz w:val="26"/>
          <w:szCs w:val="26"/>
        </w:rPr>
        <w:t xml:space="preserve"> for that</w:t>
      </w:r>
      <w:r w:rsidR="00332BC0">
        <w:rPr>
          <w:rFonts w:ascii="Times New Roman" w:hAnsi="Times New Roman" w:cs="Times New Roman"/>
          <w:sz w:val="26"/>
          <w:szCs w:val="26"/>
        </w:rPr>
        <w:t xml:space="preserve"> transfer to have legal effect.</w:t>
      </w:r>
    </w:p>
    <w:p w14:paraId="5FF04854" w14:textId="399DB945" w:rsidR="00332BC0" w:rsidRPr="006D74A8" w:rsidRDefault="00332BC0">
      <w:pPr>
        <w:rPr>
          <w:rFonts w:ascii="Times New Roman" w:hAnsi="Times New Roman" w:cs="Times New Roman"/>
          <w:sz w:val="26"/>
          <w:szCs w:val="26"/>
        </w:rPr>
      </w:pPr>
      <w:r w:rsidRPr="008065AA">
        <w:rPr>
          <w:rFonts w:ascii="Times New Roman" w:hAnsi="Times New Roman" w:cs="Times New Roman"/>
          <w:sz w:val="26"/>
          <w:szCs w:val="26"/>
        </w:rPr>
        <w:lastRenderedPageBreak/>
        <w:t>In considering this request the Minister took</w:t>
      </w:r>
      <w:r>
        <w:rPr>
          <w:rFonts w:ascii="Times New Roman" w:hAnsi="Times New Roman" w:cs="Times New Roman"/>
          <w:sz w:val="26"/>
          <w:szCs w:val="26"/>
        </w:rPr>
        <w:t xml:space="preserve"> the ABC’s views into account. As the Kelso site is no longer used for the provision of a nominated service, the ABC raised no objection to exempting the site from the operation of section 18 of the Act.  </w:t>
      </w:r>
    </w:p>
    <w:sectPr w:rsidR="00332BC0" w:rsidRPr="006D74A8" w:rsidSect="002F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4045"/>
    <w:multiLevelType w:val="hybridMultilevel"/>
    <w:tmpl w:val="9D4AB972"/>
    <w:lvl w:ilvl="0" w:tplc="D6422A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725"/>
    <w:multiLevelType w:val="hybridMultilevel"/>
    <w:tmpl w:val="9DFEA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0B53"/>
    <w:multiLevelType w:val="hybridMultilevel"/>
    <w:tmpl w:val="437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343BC"/>
    <w:multiLevelType w:val="hybridMultilevel"/>
    <w:tmpl w:val="AFF49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9"/>
    <w:rsid w:val="00043763"/>
    <w:rsid w:val="00045563"/>
    <w:rsid w:val="00143983"/>
    <w:rsid w:val="00150DDD"/>
    <w:rsid w:val="00174E8F"/>
    <w:rsid w:val="00191C06"/>
    <w:rsid w:val="001930C3"/>
    <w:rsid w:val="00197B5E"/>
    <w:rsid w:val="001C0C5E"/>
    <w:rsid w:val="001F0249"/>
    <w:rsid w:val="002026A9"/>
    <w:rsid w:val="00204A7E"/>
    <w:rsid w:val="00217F03"/>
    <w:rsid w:val="00250A16"/>
    <w:rsid w:val="002769A1"/>
    <w:rsid w:val="00276AC7"/>
    <w:rsid w:val="00276DF2"/>
    <w:rsid w:val="0028798C"/>
    <w:rsid w:val="00292DCF"/>
    <w:rsid w:val="002A1056"/>
    <w:rsid w:val="002B60F2"/>
    <w:rsid w:val="002F4D91"/>
    <w:rsid w:val="00332BC0"/>
    <w:rsid w:val="003816CA"/>
    <w:rsid w:val="003D13EF"/>
    <w:rsid w:val="00402211"/>
    <w:rsid w:val="004348A1"/>
    <w:rsid w:val="004571A4"/>
    <w:rsid w:val="00491A2A"/>
    <w:rsid w:val="004E3D0F"/>
    <w:rsid w:val="00532034"/>
    <w:rsid w:val="00554202"/>
    <w:rsid w:val="00570BFE"/>
    <w:rsid w:val="00573AE6"/>
    <w:rsid w:val="0058416D"/>
    <w:rsid w:val="00591DB7"/>
    <w:rsid w:val="005A3436"/>
    <w:rsid w:val="005D00F4"/>
    <w:rsid w:val="006212F9"/>
    <w:rsid w:val="00662FF0"/>
    <w:rsid w:val="00677EE0"/>
    <w:rsid w:val="00692028"/>
    <w:rsid w:val="006A66DE"/>
    <w:rsid w:val="006C0BD7"/>
    <w:rsid w:val="006D74A8"/>
    <w:rsid w:val="00712800"/>
    <w:rsid w:val="007140C6"/>
    <w:rsid w:val="00720324"/>
    <w:rsid w:val="00750479"/>
    <w:rsid w:val="00757EC0"/>
    <w:rsid w:val="00761153"/>
    <w:rsid w:val="00774EA5"/>
    <w:rsid w:val="007B2D8E"/>
    <w:rsid w:val="007B7ED4"/>
    <w:rsid w:val="007D28C5"/>
    <w:rsid w:val="007D74D9"/>
    <w:rsid w:val="008065AA"/>
    <w:rsid w:val="00817FA4"/>
    <w:rsid w:val="00833E4F"/>
    <w:rsid w:val="00896563"/>
    <w:rsid w:val="008D0758"/>
    <w:rsid w:val="008F1078"/>
    <w:rsid w:val="0091318A"/>
    <w:rsid w:val="00956E5C"/>
    <w:rsid w:val="00960E62"/>
    <w:rsid w:val="00960FB2"/>
    <w:rsid w:val="009C6440"/>
    <w:rsid w:val="009E4F8F"/>
    <w:rsid w:val="00A21D7E"/>
    <w:rsid w:val="00A36FF1"/>
    <w:rsid w:val="00A6422F"/>
    <w:rsid w:val="00A65B85"/>
    <w:rsid w:val="00AA50AE"/>
    <w:rsid w:val="00AB16AE"/>
    <w:rsid w:val="00AB452E"/>
    <w:rsid w:val="00AB6CC0"/>
    <w:rsid w:val="00AE7BD2"/>
    <w:rsid w:val="00AF6FE3"/>
    <w:rsid w:val="00B838CA"/>
    <w:rsid w:val="00B87B41"/>
    <w:rsid w:val="00BD54C3"/>
    <w:rsid w:val="00C00DA1"/>
    <w:rsid w:val="00C24E3A"/>
    <w:rsid w:val="00C60FAC"/>
    <w:rsid w:val="00C76ACC"/>
    <w:rsid w:val="00C772D2"/>
    <w:rsid w:val="00C80A65"/>
    <w:rsid w:val="00C81784"/>
    <w:rsid w:val="00C92453"/>
    <w:rsid w:val="00C977DF"/>
    <w:rsid w:val="00CD4EE8"/>
    <w:rsid w:val="00D2535A"/>
    <w:rsid w:val="00D44C04"/>
    <w:rsid w:val="00D83A77"/>
    <w:rsid w:val="00D84584"/>
    <w:rsid w:val="00E10712"/>
    <w:rsid w:val="00E46EFD"/>
    <w:rsid w:val="00E63981"/>
    <w:rsid w:val="00EB021F"/>
    <w:rsid w:val="00EC6108"/>
    <w:rsid w:val="00EE2478"/>
    <w:rsid w:val="00EF32E8"/>
    <w:rsid w:val="00F24FFC"/>
    <w:rsid w:val="00F42D56"/>
    <w:rsid w:val="00F72729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175A"/>
  <w15:docId w15:val="{0EE58081-9232-45D1-AA1A-E10E03EA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6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026A9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2026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2026A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D4E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E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89FF8F99E57D40B560751D4DF7119E" ma:contentTypeVersion="" ma:contentTypeDescription="PDMS Document Site Content Type" ma:contentTypeScope="" ma:versionID="0c85362b564024f0a28a83d15ee56adb">
  <xsd:schema xmlns:xsd="http://www.w3.org/2001/XMLSchema" xmlns:xs="http://www.w3.org/2001/XMLSchema" xmlns:p="http://schemas.microsoft.com/office/2006/metadata/properties" xmlns:ns2="ADCA04AB-6D08-4CFB-9E80-9069D9EB749E" targetNamespace="http://schemas.microsoft.com/office/2006/metadata/properties" ma:root="true" ma:fieldsID="f8f529fcb6272624f6d475d9acd8d4f3" ns2:_="">
    <xsd:import namespace="ADCA04AB-6D08-4CFB-9E80-9069D9EB74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A04AB-6D08-4CFB-9E80-9069D9EB74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DCA04AB-6D08-4CFB-9E80-9069D9EB74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ACD27-C700-4F4F-B67F-BD47F265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A04AB-6D08-4CFB-9E80-9069D9EB7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19317-2D63-48AC-B3CD-44B21092707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DCA04AB-6D08-4CFB-9E80-9069D9EB74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44E6EC-197B-44FC-BF8A-9DD8C0FEB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776944F3.dotm</Template>
  <TotalTime>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DBCDE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kbarnard</dc:creator>
  <cp:lastModifiedBy>Bourne, Benjamin</cp:lastModifiedBy>
  <cp:revision>5</cp:revision>
  <cp:lastPrinted>2011-09-21T22:46:00Z</cp:lastPrinted>
  <dcterms:created xsi:type="dcterms:W3CDTF">2017-11-23T21:42:00Z</dcterms:created>
  <dcterms:modified xsi:type="dcterms:W3CDTF">2017-11-30T05:24:00Z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0x010100266966F133664895A6EE3632470D45F5008689FF8F99E57D40B560751D4DF7119E</vt:lpwstr>
  </property>
  <property fmtid="{D5CDD505-2E9C-101B-9397-08002B2CF9AE}" pid="3" name="TrimRevisionNumber">
    <vt:i4>4</vt:i4>
  </property>
</Properties>
</file>