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64F32" w14:textId="77777777" w:rsidR="00786FA3" w:rsidRDefault="00786FA3" w:rsidP="00715914">
      <w:pPr>
        <w:rPr>
          <w:sz w:val="28"/>
        </w:rPr>
      </w:pPr>
    </w:p>
    <w:p w14:paraId="4C720F39" w14:textId="63E90734" w:rsidR="00715914" w:rsidRPr="005F1388" w:rsidRDefault="00DA186E" w:rsidP="00715914">
      <w:pPr>
        <w:rPr>
          <w:sz w:val="28"/>
        </w:rPr>
      </w:pPr>
      <w:r>
        <w:rPr>
          <w:noProof/>
          <w:lang w:eastAsia="en-AU"/>
        </w:rPr>
        <w:drawing>
          <wp:inline distT="0" distB="0" distL="0" distR="0" wp14:anchorId="2426F8A7" wp14:editId="061DE3D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EBEEA34" w14:textId="77777777" w:rsidR="00715914" w:rsidRPr="00E500D4" w:rsidRDefault="00715914" w:rsidP="00715914">
      <w:pPr>
        <w:rPr>
          <w:sz w:val="19"/>
        </w:rPr>
      </w:pPr>
    </w:p>
    <w:p w14:paraId="0D2BBE56" w14:textId="77777777" w:rsidR="00715914" w:rsidRPr="00E500D4" w:rsidRDefault="00F51C1C" w:rsidP="002F768A">
      <w:pPr>
        <w:pStyle w:val="ShortT"/>
        <w:spacing w:after="720"/>
      </w:pPr>
      <w:r>
        <w:t>Migration</w:t>
      </w:r>
      <w:r w:rsidR="0038049F" w:rsidRPr="00DA182D">
        <w:t xml:space="preserve"> </w:t>
      </w:r>
      <w:r w:rsidR="0038049F">
        <w:t>(</w:t>
      </w:r>
      <w:r w:rsidR="00307ADC">
        <w:t>IMMI 17/127</w:t>
      </w:r>
      <w:r>
        <w:t>: Arrangements for Temporary Work and Temporary Activity Visa Applications</w:t>
      </w:r>
      <w:r w:rsidR="0038049F">
        <w:t xml:space="preserve">) </w:t>
      </w:r>
      <w:r>
        <w:t>Instrument 2017</w:t>
      </w:r>
    </w:p>
    <w:p w14:paraId="62319CDE" w14:textId="354F7DA7" w:rsidR="00A75FE9" w:rsidRPr="00DA182D" w:rsidRDefault="00A75FE9" w:rsidP="002F768A">
      <w:pPr>
        <w:pStyle w:val="SignCoverPageStart"/>
        <w:spacing w:before="480"/>
        <w:rPr>
          <w:szCs w:val="22"/>
        </w:rPr>
      </w:pPr>
      <w:r w:rsidRPr="00DA182D">
        <w:rPr>
          <w:szCs w:val="22"/>
        </w:rPr>
        <w:t xml:space="preserve">I, </w:t>
      </w:r>
      <w:r w:rsidR="003309B1">
        <w:rPr>
          <w:szCs w:val="22"/>
        </w:rPr>
        <w:t>Judith O’Neill</w:t>
      </w:r>
      <w:r w:rsidRPr="00DA182D">
        <w:rPr>
          <w:szCs w:val="22"/>
        </w:rPr>
        <w:t xml:space="preserve">, </w:t>
      </w:r>
      <w:r w:rsidR="008B7083">
        <w:rPr>
          <w:szCs w:val="22"/>
        </w:rPr>
        <w:t xml:space="preserve">Delegate of the </w:t>
      </w:r>
      <w:r w:rsidR="00F51C1C" w:rsidRPr="008B7083">
        <w:rPr>
          <w:szCs w:val="22"/>
        </w:rPr>
        <w:t>Minister</w:t>
      </w:r>
      <w:r w:rsidR="00F51C1C">
        <w:rPr>
          <w:szCs w:val="22"/>
        </w:rPr>
        <w:t xml:space="preserve"> for Immigration and Border Protection</w:t>
      </w:r>
      <w:r w:rsidRPr="00DA182D">
        <w:rPr>
          <w:szCs w:val="22"/>
        </w:rPr>
        <w:t xml:space="preserve">, </w:t>
      </w:r>
      <w:r w:rsidR="00BB1533">
        <w:rPr>
          <w:szCs w:val="22"/>
        </w:rPr>
        <w:t>make the following</w:t>
      </w:r>
      <w:r w:rsidR="004C4E59">
        <w:rPr>
          <w:szCs w:val="22"/>
        </w:rPr>
        <w:t xml:space="preserve"> </w:t>
      </w:r>
      <w:r w:rsidR="00F51C1C">
        <w:rPr>
          <w:szCs w:val="22"/>
        </w:rPr>
        <w:t>instrume</w:t>
      </w:r>
      <w:bookmarkStart w:id="0" w:name="_GoBack"/>
      <w:bookmarkEnd w:id="0"/>
      <w:r w:rsidR="00F51C1C">
        <w:rPr>
          <w:szCs w:val="22"/>
        </w:rPr>
        <w:t>nt</w:t>
      </w:r>
      <w:r w:rsidRPr="00DA182D">
        <w:rPr>
          <w:szCs w:val="22"/>
        </w:rPr>
        <w:t>.</w:t>
      </w:r>
    </w:p>
    <w:p w14:paraId="245BD042" w14:textId="01E0ECAB" w:rsidR="00A75FE9" w:rsidRDefault="00A75FE9" w:rsidP="00A75FE9">
      <w:pPr>
        <w:keepNext/>
        <w:spacing w:before="300" w:line="240" w:lineRule="atLeast"/>
        <w:ind w:right="397"/>
        <w:jc w:val="both"/>
        <w:rPr>
          <w:szCs w:val="22"/>
        </w:rPr>
      </w:pPr>
      <w:r>
        <w:rPr>
          <w:szCs w:val="22"/>
        </w:rPr>
        <w:t>Dated</w:t>
      </w:r>
      <w:r w:rsidR="00786FA3">
        <w:rPr>
          <w:szCs w:val="22"/>
        </w:rPr>
        <w:t xml:space="preserve"> 14 November 2017</w:t>
      </w:r>
    </w:p>
    <w:p w14:paraId="193B81F4" w14:textId="77777777" w:rsidR="00786FA3" w:rsidRDefault="00786FA3" w:rsidP="00A75FE9">
      <w:pPr>
        <w:keepNext/>
        <w:spacing w:before="300" w:line="240" w:lineRule="atLeast"/>
        <w:ind w:right="397"/>
        <w:jc w:val="both"/>
        <w:rPr>
          <w:szCs w:val="22"/>
        </w:rPr>
      </w:pPr>
    </w:p>
    <w:p w14:paraId="19ECDF28" w14:textId="77777777" w:rsidR="00786FA3" w:rsidRDefault="00786FA3" w:rsidP="00786FA3">
      <w:pPr>
        <w:keepNext/>
        <w:spacing w:before="300" w:line="240" w:lineRule="atLeast"/>
        <w:ind w:right="397"/>
        <w:jc w:val="both"/>
        <w:rPr>
          <w:szCs w:val="22"/>
        </w:rPr>
      </w:pPr>
      <w:r>
        <w:rPr>
          <w:szCs w:val="22"/>
        </w:rPr>
        <w:t>Judith O’Neill</w:t>
      </w:r>
    </w:p>
    <w:p w14:paraId="77F1CE17" w14:textId="77777777" w:rsidR="00786FA3" w:rsidRDefault="00786FA3" w:rsidP="00786FA3">
      <w:pPr>
        <w:keepNext/>
        <w:spacing w:before="300" w:line="240" w:lineRule="atLeast"/>
        <w:ind w:right="397"/>
        <w:jc w:val="both"/>
        <w:rPr>
          <w:szCs w:val="22"/>
        </w:rPr>
      </w:pPr>
    </w:p>
    <w:p w14:paraId="7151451F" w14:textId="03B5FE84" w:rsidR="00A75FE9" w:rsidRPr="00786FA3" w:rsidRDefault="003309B1" w:rsidP="00786FA3">
      <w:pPr>
        <w:keepNext/>
        <w:spacing w:before="300" w:line="240" w:lineRule="atLeast"/>
        <w:ind w:right="397"/>
        <w:jc w:val="both"/>
        <w:rPr>
          <w:szCs w:val="22"/>
        </w:rPr>
      </w:pPr>
      <w:r>
        <w:rPr>
          <w:szCs w:val="22"/>
        </w:rPr>
        <w:t>JUDITH O’NEILL</w:t>
      </w:r>
    </w:p>
    <w:p w14:paraId="55D5AB99" w14:textId="777EF2D8" w:rsidR="00A75FE9" w:rsidRPr="008E0027" w:rsidRDefault="003309B1" w:rsidP="00A75FE9">
      <w:pPr>
        <w:pStyle w:val="SignCoverPageEnd"/>
        <w:rPr>
          <w:sz w:val="22"/>
        </w:rPr>
      </w:pPr>
      <w:r>
        <w:rPr>
          <w:sz w:val="22"/>
        </w:rPr>
        <w:t xml:space="preserve">Acting </w:t>
      </w:r>
      <w:r w:rsidR="008B7083">
        <w:rPr>
          <w:sz w:val="22"/>
        </w:rPr>
        <w:t xml:space="preserve">Senior Executive Service, Band two, Visa </w:t>
      </w:r>
      <w:r w:rsidR="004E62AE">
        <w:rPr>
          <w:sz w:val="22"/>
        </w:rPr>
        <w:t>and</w:t>
      </w:r>
      <w:r w:rsidR="008B7083">
        <w:rPr>
          <w:sz w:val="22"/>
        </w:rPr>
        <w:t xml:space="preserve"> Citizenship Management Division and Delegate of the </w:t>
      </w:r>
      <w:r w:rsidR="00F51C1C">
        <w:rPr>
          <w:sz w:val="22"/>
        </w:rPr>
        <w:t>Minister for Immigration and Border Protection</w:t>
      </w:r>
    </w:p>
    <w:p w14:paraId="0124F7CF" w14:textId="77777777" w:rsidR="00F6696E" w:rsidRDefault="00F6696E" w:rsidP="00F6696E"/>
    <w:p w14:paraId="024370E8" w14:textId="77777777"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704F2A4E" w14:textId="77777777" w:rsidR="007500C8" w:rsidRDefault="00715914" w:rsidP="00715914">
      <w:pPr>
        <w:outlineLvl w:val="0"/>
        <w:rPr>
          <w:sz w:val="36"/>
        </w:rPr>
      </w:pPr>
      <w:r w:rsidRPr="007A1328">
        <w:rPr>
          <w:sz w:val="36"/>
        </w:rPr>
        <w:lastRenderedPageBreak/>
        <w:t>Contents</w:t>
      </w:r>
    </w:p>
    <w:p w14:paraId="15B824EF" w14:textId="69AC0D9A" w:rsidR="00245F70" w:rsidRPr="00D34C7E" w:rsidRDefault="00B418CB" w:rsidP="00D34C7E">
      <w:pPr>
        <w:pStyle w:val="TOC6"/>
        <w:rPr>
          <w:noProof/>
        </w:rPr>
      </w:pPr>
      <w:r>
        <w:rPr>
          <w:sz w:val="18"/>
        </w:rPr>
        <w:fldChar w:fldCharType="begin"/>
      </w:r>
      <w:r>
        <w:instrText xml:space="preserve"> TOC \o "1-9" </w:instrText>
      </w:r>
      <w:r>
        <w:rPr>
          <w:sz w:val="18"/>
        </w:rPr>
        <w:fldChar w:fldCharType="separate"/>
      </w:r>
      <w:r w:rsidR="00245F70" w:rsidRPr="00D34C7E">
        <w:rPr>
          <w:noProof/>
        </w:rPr>
        <w:t>Part 1 – Preliminary</w:t>
      </w:r>
      <w:r w:rsidR="00245F70">
        <w:rPr>
          <w:noProof/>
        </w:rPr>
        <w:tab/>
      </w:r>
      <w:r w:rsidR="00245F70" w:rsidRPr="00D34C7E">
        <w:rPr>
          <w:b w:val="0"/>
          <w:noProof/>
          <w:sz w:val="18"/>
        </w:rPr>
        <w:fldChar w:fldCharType="begin"/>
      </w:r>
      <w:r w:rsidR="00245F70" w:rsidRPr="00D34C7E">
        <w:rPr>
          <w:b w:val="0"/>
          <w:noProof/>
          <w:sz w:val="18"/>
        </w:rPr>
        <w:instrText xml:space="preserve"> PAGEREF _Toc498073444 \h </w:instrText>
      </w:r>
      <w:r w:rsidR="00245F70" w:rsidRPr="00D34C7E">
        <w:rPr>
          <w:b w:val="0"/>
          <w:noProof/>
          <w:sz w:val="18"/>
        </w:rPr>
      </w:r>
      <w:r w:rsidR="00245F70" w:rsidRPr="00D34C7E">
        <w:rPr>
          <w:b w:val="0"/>
          <w:noProof/>
          <w:sz w:val="18"/>
        </w:rPr>
        <w:fldChar w:fldCharType="separate"/>
      </w:r>
      <w:r w:rsidR="00603BDA">
        <w:rPr>
          <w:b w:val="0"/>
          <w:noProof/>
          <w:sz w:val="18"/>
        </w:rPr>
        <w:t>1</w:t>
      </w:r>
      <w:r w:rsidR="00245F70" w:rsidRPr="00D34C7E">
        <w:rPr>
          <w:b w:val="0"/>
          <w:noProof/>
          <w:sz w:val="18"/>
        </w:rPr>
        <w:fldChar w:fldCharType="end"/>
      </w:r>
    </w:p>
    <w:p w14:paraId="546D9CCB" w14:textId="030B9A06" w:rsidR="00245F70" w:rsidRDefault="00245F70">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_Toc498073445 \h </w:instrText>
      </w:r>
      <w:r>
        <w:rPr>
          <w:noProof/>
        </w:rPr>
      </w:r>
      <w:r>
        <w:rPr>
          <w:noProof/>
        </w:rPr>
        <w:fldChar w:fldCharType="separate"/>
      </w:r>
      <w:r w:rsidR="00603BDA">
        <w:rPr>
          <w:noProof/>
        </w:rPr>
        <w:t>1</w:t>
      </w:r>
      <w:r>
        <w:rPr>
          <w:noProof/>
        </w:rPr>
        <w:fldChar w:fldCharType="end"/>
      </w:r>
    </w:p>
    <w:p w14:paraId="0C250BE3" w14:textId="4E4CE132" w:rsidR="00245F70" w:rsidRDefault="00245F7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_Toc498073446 \h </w:instrText>
      </w:r>
      <w:r>
        <w:rPr>
          <w:noProof/>
        </w:rPr>
      </w:r>
      <w:r>
        <w:rPr>
          <w:noProof/>
        </w:rPr>
        <w:fldChar w:fldCharType="separate"/>
      </w:r>
      <w:r w:rsidR="00603BDA">
        <w:rPr>
          <w:noProof/>
        </w:rPr>
        <w:t>1</w:t>
      </w:r>
      <w:r>
        <w:rPr>
          <w:noProof/>
        </w:rPr>
        <w:fldChar w:fldCharType="end"/>
      </w:r>
    </w:p>
    <w:p w14:paraId="0445CBC6" w14:textId="14C938B5" w:rsidR="00245F70" w:rsidRDefault="00245F7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_Toc498073447 \h </w:instrText>
      </w:r>
      <w:r>
        <w:rPr>
          <w:noProof/>
        </w:rPr>
      </w:r>
      <w:r>
        <w:rPr>
          <w:noProof/>
        </w:rPr>
        <w:fldChar w:fldCharType="separate"/>
      </w:r>
      <w:r w:rsidR="00603BDA">
        <w:rPr>
          <w:noProof/>
        </w:rPr>
        <w:t>1</w:t>
      </w:r>
      <w:r>
        <w:rPr>
          <w:noProof/>
        </w:rPr>
        <w:fldChar w:fldCharType="end"/>
      </w:r>
    </w:p>
    <w:p w14:paraId="04A72946" w14:textId="0AF7BF51" w:rsidR="00245F70" w:rsidRDefault="00245F70">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_Toc498073448 \h </w:instrText>
      </w:r>
      <w:r>
        <w:rPr>
          <w:noProof/>
        </w:rPr>
      </w:r>
      <w:r>
        <w:rPr>
          <w:noProof/>
        </w:rPr>
        <w:fldChar w:fldCharType="separate"/>
      </w:r>
      <w:r w:rsidR="00603BDA">
        <w:rPr>
          <w:noProof/>
        </w:rPr>
        <w:t>1</w:t>
      </w:r>
      <w:r>
        <w:rPr>
          <w:noProof/>
        </w:rPr>
        <w:fldChar w:fldCharType="end"/>
      </w:r>
    </w:p>
    <w:p w14:paraId="1BE71AB4" w14:textId="26AF798B" w:rsidR="00245F70" w:rsidRDefault="00245F70">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_Toc498073449 \h </w:instrText>
      </w:r>
      <w:r>
        <w:rPr>
          <w:noProof/>
        </w:rPr>
      </w:r>
      <w:r>
        <w:rPr>
          <w:noProof/>
        </w:rPr>
        <w:fldChar w:fldCharType="separate"/>
      </w:r>
      <w:r w:rsidR="00603BDA">
        <w:rPr>
          <w:noProof/>
        </w:rPr>
        <w:t>1</w:t>
      </w:r>
      <w:r>
        <w:rPr>
          <w:noProof/>
        </w:rPr>
        <w:fldChar w:fldCharType="end"/>
      </w:r>
    </w:p>
    <w:p w14:paraId="0BF82EAE" w14:textId="25C41444" w:rsidR="00245F70" w:rsidRPr="00D34C7E" w:rsidRDefault="00245F70" w:rsidP="00D34C7E">
      <w:pPr>
        <w:pStyle w:val="TOC6"/>
        <w:rPr>
          <w:noProof/>
        </w:rPr>
      </w:pPr>
      <w:r w:rsidRPr="00D34C7E">
        <w:rPr>
          <w:noProof/>
        </w:rPr>
        <w:t xml:space="preserve">Part 2 - Arrangements for </w:t>
      </w:r>
      <w:r w:rsidR="000B5B2D" w:rsidRPr="00D34C7E">
        <w:rPr>
          <w:noProof/>
        </w:rPr>
        <w:t>Temporary Work and Temporary Activity V</w:t>
      </w:r>
      <w:r w:rsidRPr="00D34C7E">
        <w:rPr>
          <w:noProof/>
        </w:rPr>
        <w:t xml:space="preserve">isa </w:t>
      </w:r>
      <w:r w:rsidR="000B5B2D" w:rsidRPr="00D34C7E">
        <w:rPr>
          <w:noProof/>
        </w:rPr>
        <w:t>A</w:t>
      </w:r>
      <w:r w:rsidRPr="00D34C7E">
        <w:rPr>
          <w:noProof/>
        </w:rPr>
        <w:t>pplications</w:t>
      </w:r>
      <w:r>
        <w:rPr>
          <w:noProof/>
        </w:rPr>
        <w:tab/>
      </w:r>
      <w:r w:rsidRPr="00D34C7E">
        <w:rPr>
          <w:b w:val="0"/>
          <w:noProof/>
          <w:sz w:val="18"/>
        </w:rPr>
        <w:fldChar w:fldCharType="begin"/>
      </w:r>
      <w:r w:rsidRPr="00D34C7E">
        <w:rPr>
          <w:b w:val="0"/>
          <w:noProof/>
          <w:sz w:val="18"/>
        </w:rPr>
        <w:instrText xml:space="preserve"> PAGEREF _Toc498073450 \h </w:instrText>
      </w:r>
      <w:r w:rsidRPr="00D34C7E">
        <w:rPr>
          <w:b w:val="0"/>
          <w:noProof/>
          <w:sz w:val="18"/>
        </w:rPr>
      </w:r>
      <w:r w:rsidRPr="00D34C7E">
        <w:rPr>
          <w:b w:val="0"/>
          <w:noProof/>
          <w:sz w:val="18"/>
        </w:rPr>
        <w:fldChar w:fldCharType="separate"/>
      </w:r>
      <w:r w:rsidR="00603BDA">
        <w:rPr>
          <w:b w:val="0"/>
          <w:noProof/>
          <w:sz w:val="18"/>
        </w:rPr>
        <w:t>2</w:t>
      </w:r>
      <w:r w:rsidRPr="00D34C7E">
        <w:rPr>
          <w:b w:val="0"/>
          <w:noProof/>
          <w:sz w:val="18"/>
        </w:rPr>
        <w:fldChar w:fldCharType="end"/>
      </w:r>
    </w:p>
    <w:p w14:paraId="4B238108" w14:textId="30D9DD05" w:rsidR="00245F70" w:rsidRDefault="00245F70">
      <w:pPr>
        <w:pStyle w:val="TOC5"/>
        <w:rPr>
          <w:rFonts w:asciiTheme="minorHAnsi" w:eastAsiaTheme="minorEastAsia" w:hAnsiTheme="minorHAnsi" w:cstheme="minorBidi"/>
          <w:noProof/>
          <w:kern w:val="0"/>
          <w:sz w:val="22"/>
          <w:szCs w:val="22"/>
        </w:rPr>
      </w:pPr>
      <w:r>
        <w:rPr>
          <w:noProof/>
        </w:rPr>
        <w:t>6  Making an application—Investor Retirement (Class UY) visa</w:t>
      </w:r>
      <w:r>
        <w:rPr>
          <w:noProof/>
        </w:rPr>
        <w:tab/>
      </w:r>
      <w:r>
        <w:rPr>
          <w:noProof/>
        </w:rPr>
        <w:fldChar w:fldCharType="begin"/>
      </w:r>
      <w:r>
        <w:rPr>
          <w:noProof/>
        </w:rPr>
        <w:instrText xml:space="preserve"> PAGEREF _Toc498073451 \h </w:instrText>
      </w:r>
      <w:r>
        <w:rPr>
          <w:noProof/>
        </w:rPr>
      </w:r>
      <w:r>
        <w:rPr>
          <w:noProof/>
        </w:rPr>
        <w:fldChar w:fldCharType="separate"/>
      </w:r>
      <w:r w:rsidR="00603BDA">
        <w:rPr>
          <w:noProof/>
        </w:rPr>
        <w:t>2</w:t>
      </w:r>
      <w:r>
        <w:rPr>
          <w:noProof/>
        </w:rPr>
        <w:fldChar w:fldCharType="end"/>
      </w:r>
    </w:p>
    <w:p w14:paraId="2C19F61C" w14:textId="05D6C8D1" w:rsidR="00245F70" w:rsidRDefault="00245F70">
      <w:pPr>
        <w:pStyle w:val="TOC5"/>
        <w:rPr>
          <w:rFonts w:asciiTheme="minorHAnsi" w:eastAsiaTheme="minorEastAsia" w:hAnsiTheme="minorHAnsi" w:cstheme="minorBidi"/>
          <w:noProof/>
          <w:kern w:val="0"/>
          <w:sz w:val="22"/>
          <w:szCs w:val="22"/>
        </w:rPr>
      </w:pPr>
      <w:r>
        <w:rPr>
          <w:noProof/>
        </w:rPr>
        <w:t>7  Making an application—Retirement (Temporary) (Class TQ) visa</w:t>
      </w:r>
      <w:r>
        <w:rPr>
          <w:noProof/>
        </w:rPr>
        <w:tab/>
      </w:r>
      <w:r>
        <w:rPr>
          <w:noProof/>
        </w:rPr>
        <w:fldChar w:fldCharType="begin"/>
      </w:r>
      <w:r>
        <w:rPr>
          <w:noProof/>
        </w:rPr>
        <w:instrText xml:space="preserve"> PAGEREF _Toc498073452 \h </w:instrText>
      </w:r>
      <w:r>
        <w:rPr>
          <w:noProof/>
        </w:rPr>
      </w:r>
      <w:r>
        <w:rPr>
          <w:noProof/>
        </w:rPr>
        <w:fldChar w:fldCharType="separate"/>
      </w:r>
      <w:r w:rsidR="00603BDA">
        <w:rPr>
          <w:noProof/>
        </w:rPr>
        <w:t>2</w:t>
      </w:r>
      <w:r>
        <w:rPr>
          <w:noProof/>
        </w:rPr>
        <w:fldChar w:fldCharType="end"/>
      </w:r>
    </w:p>
    <w:p w14:paraId="7B0360B7" w14:textId="61D85D73" w:rsidR="00245F70" w:rsidRDefault="00245F70">
      <w:pPr>
        <w:pStyle w:val="TOC5"/>
        <w:rPr>
          <w:rFonts w:asciiTheme="minorHAnsi" w:eastAsiaTheme="minorEastAsia" w:hAnsiTheme="minorHAnsi" w:cstheme="minorBidi"/>
          <w:noProof/>
          <w:kern w:val="0"/>
          <w:sz w:val="22"/>
          <w:szCs w:val="22"/>
        </w:rPr>
      </w:pPr>
      <w:r>
        <w:rPr>
          <w:noProof/>
        </w:rPr>
        <w:t>8  Making an application—Temporary Work (Short Stay Specialist) (Class GA) visa</w:t>
      </w:r>
      <w:r>
        <w:rPr>
          <w:noProof/>
        </w:rPr>
        <w:tab/>
      </w:r>
      <w:r>
        <w:rPr>
          <w:noProof/>
        </w:rPr>
        <w:fldChar w:fldCharType="begin"/>
      </w:r>
      <w:r>
        <w:rPr>
          <w:noProof/>
        </w:rPr>
        <w:instrText xml:space="preserve"> PAGEREF _Toc498073453 \h </w:instrText>
      </w:r>
      <w:r>
        <w:rPr>
          <w:noProof/>
        </w:rPr>
      </w:r>
      <w:r>
        <w:rPr>
          <w:noProof/>
        </w:rPr>
        <w:fldChar w:fldCharType="separate"/>
      </w:r>
      <w:r w:rsidR="00603BDA">
        <w:rPr>
          <w:noProof/>
        </w:rPr>
        <w:t>2</w:t>
      </w:r>
      <w:r>
        <w:rPr>
          <w:noProof/>
        </w:rPr>
        <w:fldChar w:fldCharType="end"/>
      </w:r>
    </w:p>
    <w:p w14:paraId="4BA256CC" w14:textId="6337F157" w:rsidR="00245F70" w:rsidRDefault="00245F70">
      <w:pPr>
        <w:pStyle w:val="TOC5"/>
        <w:rPr>
          <w:rFonts w:asciiTheme="minorHAnsi" w:eastAsiaTheme="minorEastAsia" w:hAnsiTheme="minorHAnsi" w:cstheme="minorBidi"/>
          <w:noProof/>
          <w:kern w:val="0"/>
          <w:sz w:val="22"/>
          <w:szCs w:val="22"/>
        </w:rPr>
      </w:pPr>
      <w:r>
        <w:rPr>
          <w:noProof/>
        </w:rPr>
        <w:t>9  Making an application—Temporary Work (International Relations)  (Class GD) visa</w:t>
      </w:r>
      <w:r>
        <w:rPr>
          <w:noProof/>
        </w:rPr>
        <w:tab/>
      </w:r>
      <w:r>
        <w:rPr>
          <w:noProof/>
        </w:rPr>
        <w:fldChar w:fldCharType="begin"/>
      </w:r>
      <w:r>
        <w:rPr>
          <w:noProof/>
        </w:rPr>
        <w:instrText xml:space="preserve"> PAGEREF _Toc498073454 \h </w:instrText>
      </w:r>
      <w:r>
        <w:rPr>
          <w:noProof/>
        </w:rPr>
      </w:r>
      <w:r>
        <w:rPr>
          <w:noProof/>
        </w:rPr>
        <w:fldChar w:fldCharType="separate"/>
      </w:r>
      <w:r w:rsidR="00603BDA">
        <w:rPr>
          <w:noProof/>
        </w:rPr>
        <w:t>2</w:t>
      </w:r>
      <w:r>
        <w:rPr>
          <w:noProof/>
        </w:rPr>
        <w:fldChar w:fldCharType="end"/>
      </w:r>
    </w:p>
    <w:p w14:paraId="2DE8B5F0" w14:textId="4E2D55CB" w:rsidR="00245F70" w:rsidRDefault="00245F70">
      <w:pPr>
        <w:pStyle w:val="TOC5"/>
        <w:rPr>
          <w:rFonts w:asciiTheme="minorHAnsi" w:eastAsiaTheme="minorEastAsia" w:hAnsiTheme="minorHAnsi" w:cstheme="minorBidi"/>
          <w:noProof/>
          <w:kern w:val="0"/>
          <w:sz w:val="22"/>
          <w:szCs w:val="22"/>
        </w:rPr>
      </w:pPr>
      <w:r>
        <w:rPr>
          <w:noProof/>
        </w:rPr>
        <w:t>10  Making an application—Temporary Activity (Class GG) visa</w:t>
      </w:r>
      <w:r>
        <w:rPr>
          <w:noProof/>
        </w:rPr>
        <w:tab/>
      </w:r>
      <w:r>
        <w:rPr>
          <w:noProof/>
        </w:rPr>
        <w:fldChar w:fldCharType="begin"/>
      </w:r>
      <w:r>
        <w:rPr>
          <w:noProof/>
        </w:rPr>
        <w:instrText xml:space="preserve"> PAGEREF _Toc498073455 \h </w:instrText>
      </w:r>
      <w:r>
        <w:rPr>
          <w:noProof/>
        </w:rPr>
      </w:r>
      <w:r>
        <w:rPr>
          <w:noProof/>
        </w:rPr>
        <w:fldChar w:fldCharType="separate"/>
      </w:r>
      <w:r w:rsidR="00603BDA">
        <w:rPr>
          <w:noProof/>
        </w:rPr>
        <w:t>2</w:t>
      </w:r>
      <w:r>
        <w:rPr>
          <w:noProof/>
        </w:rPr>
        <w:fldChar w:fldCharType="end"/>
      </w:r>
    </w:p>
    <w:p w14:paraId="53988C42" w14:textId="29F39FDB" w:rsidR="00245F70" w:rsidRDefault="00245F70">
      <w:pPr>
        <w:pStyle w:val="TOC5"/>
        <w:rPr>
          <w:rFonts w:asciiTheme="minorHAnsi" w:eastAsiaTheme="minorEastAsia" w:hAnsiTheme="minorHAnsi" w:cstheme="minorBidi"/>
          <w:noProof/>
          <w:kern w:val="0"/>
          <w:sz w:val="22"/>
          <w:szCs w:val="22"/>
        </w:rPr>
      </w:pPr>
      <w:r>
        <w:rPr>
          <w:noProof/>
        </w:rPr>
        <w:t>11  Making an application—Training (Class GF) visa</w:t>
      </w:r>
      <w:r>
        <w:rPr>
          <w:noProof/>
        </w:rPr>
        <w:tab/>
      </w:r>
      <w:r>
        <w:rPr>
          <w:noProof/>
        </w:rPr>
        <w:fldChar w:fldCharType="begin"/>
      </w:r>
      <w:r>
        <w:rPr>
          <w:noProof/>
        </w:rPr>
        <w:instrText xml:space="preserve"> PAGEREF _Toc498073456 \h </w:instrText>
      </w:r>
      <w:r>
        <w:rPr>
          <w:noProof/>
        </w:rPr>
      </w:r>
      <w:r>
        <w:rPr>
          <w:noProof/>
        </w:rPr>
        <w:fldChar w:fldCharType="separate"/>
      </w:r>
      <w:r w:rsidR="00603BDA">
        <w:rPr>
          <w:noProof/>
        </w:rPr>
        <w:t>3</w:t>
      </w:r>
      <w:r>
        <w:rPr>
          <w:noProof/>
        </w:rPr>
        <w:fldChar w:fldCharType="end"/>
      </w:r>
    </w:p>
    <w:p w14:paraId="1E49922D" w14:textId="2E1C639C" w:rsidR="00245F70" w:rsidRDefault="00245F70">
      <w:pPr>
        <w:pStyle w:val="TOC6"/>
        <w:rPr>
          <w:rFonts w:asciiTheme="minorHAnsi" w:eastAsiaTheme="minorEastAsia" w:hAnsiTheme="minorHAnsi" w:cstheme="minorBidi"/>
          <w:b w:val="0"/>
          <w:noProof/>
          <w:kern w:val="0"/>
          <w:sz w:val="22"/>
          <w:szCs w:val="22"/>
        </w:rPr>
      </w:pPr>
      <w:r>
        <w:rPr>
          <w:noProof/>
        </w:rPr>
        <w:t>Schedule 1—Arrangements for Investor Retirement (Class UY) visa</w:t>
      </w:r>
      <w:r>
        <w:rPr>
          <w:noProof/>
        </w:rPr>
        <w:tab/>
      </w:r>
      <w:r w:rsidRPr="000B5B2D">
        <w:rPr>
          <w:b w:val="0"/>
          <w:noProof/>
          <w:sz w:val="18"/>
        </w:rPr>
        <w:fldChar w:fldCharType="begin"/>
      </w:r>
      <w:r w:rsidRPr="000B5B2D">
        <w:rPr>
          <w:b w:val="0"/>
          <w:noProof/>
          <w:sz w:val="18"/>
        </w:rPr>
        <w:instrText xml:space="preserve"> PAGEREF _Toc498073457 \h </w:instrText>
      </w:r>
      <w:r w:rsidRPr="000B5B2D">
        <w:rPr>
          <w:b w:val="0"/>
          <w:noProof/>
          <w:sz w:val="18"/>
        </w:rPr>
      </w:r>
      <w:r w:rsidRPr="000B5B2D">
        <w:rPr>
          <w:b w:val="0"/>
          <w:noProof/>
          <w:sz w:val="18"/>
        </w:rPr>
        <w:fldChar w:fldCharType="separate"/>
      </w:r>
      <w:r w:rsidR="00603BDA">
        <w:rPr>
          <w:b w:val="0"/>
          <w:noProof/>
          <w:sz w:val="18"/>
        </w:rPr>
        <w:t>4</w:t>
      </w:r>
      <w:r w:rsidRPr="000B5B2D">
        <w:rPr>
          <w:b w:val="0"/>
          <w:noProof/>
          <w:sz w:val="18"/>
        </w:rPr>
        <w:fldChar w:fldCharType="end"/>
      </w:r>
    </w:p>
    <w:p w14:paraId="077985CB" w14:textId="5C636CFD" w:rsidR="00245F70" w:rsidRDefault="00245F70">
      <w:pPr>
        <w:pStyle w:val="TOC6"/>
        <w:rPr>
          <w:rFonts w:asciiTheme="minorHAnsi" w:eastAsiaTheme="minorEastAsia" w:hAnsiTheme="minorHAnsi" w:cstheme="minorBidi"/>
          <w:b w:val="0"/>
          <w:noProof/>
          <w:kern w:val="0"/>
          <w:sz w:val="22"/>
          <w:szCs w:val="22"/>
        </w:rPr>
      </w:pPr>
      <w:r>
        <w:rPr>
          <w:noProof/>
        </w:rPr>
        <w:t>Schedule 2—Arrangements for Retirement (Temporary) (Class TQ) visa</w:t>
      </w:r>
      <w:r>
        <w:rPr>
          <w:noProof/>
        </w:rPr>
        <w:tab/>
      </w:r>
      <w:r w:rsidRPr="000B5B2D">
        <w:rPr>
          <w:b w:val="0"/>
          <w:noProof/>
          <w:sz w:val="18"/>
        </w:rPr>
        <w:fldChar w:fldCharType="begin"/>
      </w:r>
      <w:r w:rsidRPr="000B5B2D">
        <w:rPr>
          <w:b w:val="0"/>
          <w:noProof/>
          <w:sz w:val="18"/>
        </w:rPr>
        <w:instrText xml:space="preserve"> PAGEREF _Toc498073458 \h </w:instrText>
      </w:r>
      <w:r w:rsidRPr="000B5B2D">
        <w:rPr>
          <w:b w:val="0"/>
          <w:noProof/>
          <w:sz w:val="18"/>
        </w:rPr>
      </w:r>
      <w:r w:rsidRPr="000B5B2D">
        <w:rPr>
          <w:b w:val="0"/>
          <w:noProof/>
          <w:sz w:val="18"/>
        </w:rPr>
        <w:fldChar w:fldCharType="separate"/>
      </w:r>
      <w:r w:rsidR="00603BDA">
        <w:rPr>
          <w:b w:val="0"/>
          <w:noProof/>
          <w:sz w:val="18"/>
        </w:rPr>
        <w:t>5</w:t>
      </w:r>
      <w:r w:rsidRPr="000B5B2D">
        <w:rPr>
          <w:b w:val="0"/>
          <w:noProof/>
          <w:sz w:val="18"/>
        </w:rPr>
        <w:fldChar w:fldCharType="end"/>
      </w:r>
    </w:p>
    <w:p w14:paraId="5C0E6E1F" w14:textId="0EEFE588" w:rsidR="00245F70" w:rsidRDefault="00245F70">
      <w:pPr>
        <w:pStyle w:val="TOC6"/>
        <w:rPr>
          <w:rFonts w:asciiTheme="minorHAnsi" w:eastAsiaTheme="minorEastAsia" w:hAnsiTheme="minorHAnsi" w:cstheme="minorBidi"/>
          <w:b w:val="0"/>
          <w:noProof/>
          <w:kern w:val="0"/>
          <w:sz w:val="22"/>
          <w:szCs w:val="22"/>
        </w:rPr>
      </w:pPr>
      <w:r>
        <w:rPr>
          <w:noProof/>
        </w:rPr>
        <w:t>Schedule 3— Arrangements for Temporary Work (Short Stay Specialist) (Class GA) visa</w:t>
      </w:r>
      <w:r>
        <w:rPr>
          <w:noProof/>
        </w:rPr>
        <w:tab/>
      </w:r>
      <w:r w:rsidRPr="000B5B2D">
        <w:rPr>
          <w:b w:val="0"/>
          <w:noProof/>
          <w:sz w:val="18"/>
        </w:rPr>
        <w:fldChar w:fldCharType="begin"/>
      </w:r>
      <w:r w:rsidRPr="000B5B2D">
        <w:rPr>
          <w:b w:val="0"/>
          <w:noProof/>
          <w:sz w:val="18"/>
        </w:rPr>
        <w:instrText xml:space="preserve"> PAGEREF _Toc498073459 \h </w:instrText>
      </w:r>
      <w:r w:rsidRPr="000B5B2D">
        <w:rPr>
          <w:b w:val="0"/>
          <w:noProof/>
          <w:sz w:val="18"/>
        </w:rPr>
      </w:r>
      <w:r w:rsidRPr="000B5B2D">
        <w:rPr>
          <w:b w:val="0"/>
          <w:noProof/>
          <w:sz w:val="18"/>
        </w:rPr>
        <w:fldChar w:fldCharType="separate"/>
      </w:r>
      <w:r w:rsidR="00603BDA">
        <w:rPr>
          <w:b w:val="0"/>
          <w:noProof/>
          <w:sz w:val="18"/>
        </w:rPr>
        <w:t>6</w:t>
      </w:r>
      <w:r w:rsidRPr="000B5B2D">
        <w:rPr>
          <w:b w:val="0"/>
          <w:noProof/>
          <w:sz w:val="18"/>
        </w:rPr>
        <w:fldChar w:fldCharType="end"/>
      </w:r>
    </w:p>
    <w:p w14:paraId="30A39000" w14:textId="10E73D28" w:rsidR="00245F70" w:rsidRDefault="00245F70">
      <w:pPr>
        <w:pStyle w:val="TOC6"/>
        <w:rPr>
          <w:rFonts w:asciiTheme="minorHAnsi" w:eastAsiaTheme="minorEastAsia" w:hAnsiTheme="minorHAnsi" w:cstheme="minorBidi"/>
          <w:b w:val="0"/>
          <w:noProof/>
          <w:kern w:val="0"/>
          <w:sz w:val="22"/>
          <w:szCs w:val="22"/>
        </w:rPr>
      </w:pPr>
      <w:r>
        <w:rPr>
          <w:noProof/>
        </w:rPr>
        <w:t>Schedule 4— Arrangements for Temporary Work (International Relations) (Class GD) visa</w:t>
      </w:r>
      <w:r>
        <w:rPr>
          <w:noProof/>
        </w:rPr>
        <w:tab/>
      </w:r>
      <w:r w:rsidRPr="000B5B2D">
        <w:rPr>
          <w:b w:val="0"/>
          <w:noProof/>
          <w:sz w:val="18"/>
        </w:rPr>
        <w:fldChar w:fldCharType="begin"/>
      </w:r>
      <w:r w:rsidRPr="000B5B2D">
        <w:rPr>
          <w:b w:val="0"/>
          <w:noProof/>
          <w:sz w:val="18"/>
        </w:rPr>
        <w:instrText xml:space="preserve"> PAGEREF _Toc498073460 \h </w:instrText>
      </w:r>
      <w:r w:rsidRPr="000B5B2D">
        <w:rPr>
          <w:b w:val="0"/>
          <w:noProof/>
          <w:sz w:val="18"/>
        </w:rPr>
      </w:r>
      <w:r w:rsidRPr="000B5B2D">
        <w:rPr>
          <w:b w:val="0"/>
          <w:noProof/>
          <w:sz w:val="18"/>
        </w:rPr>
        <w:fldChar w:fldCharType="separate"/>
      </w:r>
      <w:r w:rsidR="00603BDA">
        <w:rPr>
          <w:b w:val="0"/>
          <w:noProof/>
          <w:sz w:val="18"/>
        </w:rPr>
        <w:t>7</w:t>
      </w:r>
      <w:r w:rsidRPr="000B5B2D">
        <w:rPr>
          <w:b w:val="0"/>
          <w:noProof/>
          <w:sz w:val="18"/>
        </w:rPr>
        <w:fldChar w:fldCharType="end"/>
      </w:r>
    </w:p>
    <w:p w14:paraId="0DD829B1" w14:textId="37BEEEB1" w:rsidR="00245F70" w:rsidRDefault="00245F70">
      <w:pPr>
        <w:pStyle w:val="TOC6"/>
        <w:rPr>
          <w:rFonts w:asciiTheme="minorHAnsi" w:eastAsiaTheme="minorEastAsia" w:hAnsiTheme="minorHAnsi" w:cstheme="minorBidi"/>
          <w:b w:val="0"/>
          <w:noProof/>
          <w:kern w:val="0"/>
          <w:sz w:val="22"/>
          <w:szCs w:val="22"/>
        </w:rPr>
      </w:pPr>
      <w:r>
        <w:rPr>
          <w:noProof/>
        </w:rPr>
        <w:t>Schedule 5— Arrangements for Temporary Activity  (Class GG) visa</w:t>
      </w:r>
      <w:r>
        <w:rPr>
          <w:noProof/>
        </w:rPr>
        <w:tab/>
      </w:r>
      <w:r w:rsidRPr="000B5B2D">
        <w:rPr>
          <w:b w:val="0"/>
          <w:noProof/>
          <w:sz w:val="18"/>
        </w:rPr>
        <w:fldChar w:fldCharType="begin"/>
      </w:r>
      <w:r w:rsidRPr="000B5B2D">
        <w:rPr>
          <w:b w:val="0"/>
          <w:noProof/>
          <w:sz w:val="18"/>
        </w:rPr>
        <w:instrText xml:space="preserve"> PAGEREF _Toc498073461 \h </w:instrText>
      </w:r>
      <w:r w:rsidRPr="000B5B2D">
        <w:rPr>
          <w:b w:val="0"/>
          <w:noProof/>
          <w:sz w:val="18"/>
        </w:rPr>
      </w:r>
      <w:r w:rsidRPr="000B5B2D">
        <w:rPr>
          <w:b w:val="0"/>
          <w:noProof/>
          <w:sz w:val="18"/>
        </w:rPr>
        <w:fldChar w:fldCharType="separate"/>
      </w:r>
      <w:r w:rsidR="00603BDA">
        <w:rPr>
          <w:b w:val="0"/>
          <w:noProof/>
          <w:sz w:val="18"/>
        </w:rPr>
        <w:t>9</w:t>
      </w:r>
      <w:r w:rsidRPr="000B5B2D">
        <w:rPr>
          <w:b w:val="0"/>
          <w:noProof/>
          <w:sz w:val="18"/>
        </w:rPr>
        <w:fldChar w:fldCharType="end"/>
      </w:r>
    </w:p>
    <w:p w14:paraId="38C42F09" w14:textId="1D9AF09D" w:rsidR="00245F70" w:rsidRDefault="00245F70">
      <w:pPr>
        <w:pStyle w:val="TOC6"/>
        <w:rPr>
          <w:rFonts w:asciiTheme="minorHAnsi" w:eastAsiaTheme="minorEastAsia" w:hAnsiTheme="minorHAnsi" w:cstheme="minorBidi"/>
          <w:b w:val="0"/>
          <w:noProof/>
          <w:kern w:val="0"/>
          <w:sz w:val="22"/>
          <w:szCs w:val="22"/>
        </w:rPr>
      </w:pPr>
      <w:r>
        <w:rPr>
          <w:noProof/>
        </w:rPr>
        <w:t>Schedule 6— Arrangements for Training (Class GF) visa</w:t>
      </w:r>
      <w:r>
        <w:rPr>
          <w:noProof/>
        </w:rPr>
        <w:tab/>
      </w:r>
      <w:r w:rsidRPr="000B5B2D">
        <w:rPr>
          <w:b w:val="0"/>
          <w:noProof/>
          <w:sz w:val="18"/>
        </w:rPr>
        <w:fldChar w:fldCharType="begin"/>
      </w:r>
      <w:r w:rsidRPr="000B5B2D">
        <w:rPr>
          <w:b w:val="0"/>
          <w:noProof/>
          <w:sz w:val="18"/>
        </w:rPr>
        <w:instrText xml:space="preserve"> PAGEREF _Toc498073462 \h </w:instrText>
      </w:r>
      <w:r w:rsidRPr="000B5B2D">
        <w:rPr>
          <w:b w:val="0"/>
          <w:noProof/>
          <w:sz w:val="18"/>
        </w:rPr>
      </w:r>
      <w:r w:rsidRPr="000B5B2D">
        <w:rPr>
          <w:b w:val="0"/>
          <w:noProof/>
          <w:sz w:val="18"/>
        </w:rPr>
        <w:fldChar w:fldCharType="separate"/>
      </w:r>
      <w:r w:rsidR="00603BDA">
        <w:rPr>
          <w:b w:val="0"/>
          <w:noProof/>
          <w:sz w:val="18"/>
        </w:rPr>
        <w:t>10</w:t>
      </w:r>
      <w:r w:rsidRPr="000B5B2D">
        <w:rPr>
          <w:b w:val="0"/>
          <w:noProof/>
          <w:sz w:val="18"/>
        </w:rPr>
        <w:fldChar w:fldCharType="end"/>
      </w:r>
    </w:p>
    <w:p w14:paraId="594D4DE6" w14:textId="0CE690CC" w:rsidR="00245F70" w:rsidRDefault="00245F70">
      <w:pPr>
        <w:pStyle w:val="TOC6"/>
        <w:rPr>
          <w:rFonts w:asciiTheme="minorHAnsi" w:eastAsiaTheme="minorEastAsia" w:hAnsiTheme="minorHAnsi" w:cstheme="minorBidi"/>
          <w:b w:val="0"/>
          <w:noProof/>
          <w:kern w:val="0"/>
          <w:sz w:val="22"/>
          <w:szCs w:val="22"/>
        </w:rPr>
      </w:pPr>
      <w:r>
        <w:rPr>
          <w:noProof/>
        </w:rPr>
        <w:t>Schedule 7—Repeals</w:t>
      </w:r>
      <w:r>
        <w:rPr>
          <w:noProof/>
        </w:rPr>
        <w:tab/>
      </w:r>
      <w:r w:rsidRPr="000B5B2D">
        <w:rPr>
          <w:b w:val="0"/>
          <w:noProof/>
          <w:sz w:val="18"/>
        </w:rPr>
        <w:fldChar w:fldCharType="begin"/>
      </w:r>
      <w:r w:rsidRPr="000B5B2D">
        <w:rPr>
          <w:b w:val="0"/>
          <w:noProof/>
          <w:sz w:val="18"/>
        </w:rPr>
        <w:instrText xml:space="preserve"> PAGEREF _Toc498073463 \h </w:instrText>
      </w:r>
      <w:r w:rsidRPr="000B5B2D">
        <w:rPr>
          <w:b w:val="0"/>
          <w:noProof/>
          <w:sz w:val="18"/>
        </w:rPr>
      </w:r>
      <w:r w:rsidRPr="000B5B2D">
        <w:rPr>
          <w:b w:val="0"/>
          <w:noProof/>
          <w:sz w:val="18"/>
        </w:rPr>
        <w:fldChar w:fldCharType="separate"/>
      </w:r>
      <w:r w:rsidR="00603BDA">
        <w:rPr>
          <w:b w:val="0"/>
          <w:noProof/>
          <w:sz w:val="18"/>
        </w:rPr>
        <w:t>11</w:t>
      </w:r>
      <w:r w:rsidRPr="000B5B2D">
        <w:rPr>
          <w:b w:val="0"/>
          <w:noProof/>
          <w:sz w:val="18"/>
        </w:rPr>
        <w:fldChar w:fldCharType="end"/>
      </w:r>
    </w:p>
    <w:p w14:paraId="05B26466" w14:textId="29C346B1" w:rsidR="00245F70" w:rsidRDefault="00245F70">
      <w:pPr>
        <w:pStyle w:val="TOC9"/>
        <w:rPr>
          <w:rFonts w:asciiTheme="minorHAnsi" w:eastAsiaTheme="minorEastAsia" w:hAnsiTheme="minorHAnsi" w:cstheme="minorBidi"/>
          <w:i w:val="0"/>
          <w:noProof/>
          <w:kern w:val="0"/>
          <w:sz w:val="22"/>
          <w:szCs w:val="22"/>
        </w:rPr>
      </w:pPr>
      <w:r>
        <w:rPr>
          <w:noProof/>
        </w:rPr>
        <w:t>Migration (IMMI 17/039: Arrangements for Temporary Work and Temporary Activity Visa Applications) Instrument 2017 (F2017L00538)</w:t>
      </w:r>
      <w:r>
        <w:rPr>
          <w:noProof/>
        </w:rPr>
        <w:tab/>
      </w:r>
    </w:p>
    <w:p w14:paraId="28425C4D" w14:textId="70A8C5C6" w:rsidR="00F6696E" w:rsidRDefault="00B418CB" w:rsidP="00F6696E">
      <w:pPr>
        <w:outlineLvl w:val="0"/>
      </w:pPr>
      <w:r>
        <w:fldChar w:fldCharType="end"/>
      </w:r>
    </w:p>
    <w:p w14:paraId="14DBC600" w14:textId="77777777" w:rsidR="00F6696E" w:rsidRPr="00A802BC" w:rsidRDefault="00F6696E" w:rsidP="00F6696E">
      <w:pPr>
        <w:outlineLvl w:val="0"/>
        <w:rPr>
          <w:sz w:val="20"/>
        </w:rPr>
      </w:pPr>
    </w:p>
    <w:p w14:paraId="4E47A12D" w14:textId="77777777" w:rsidR="00F6696E" w:rsidRDefault="00F6696E" w:rsidP="00F6696E">
      <w:pPr>
        <w:sectPr w:rsidR="00F6696E"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CFF1783" w14:textId="77777777" w:rsidR="00F51C1C" w:rsidRPr="00F51C1C" w:rsidRDefault="00F51C1C" w:rsidP="00A75FE9">
      <w:pPr>
        <w:pStyle w:val="ActHead5"/>
        <w:rPr>
          <w:rStyle w:val="CharSectno"/>
          <w:sz w:val="32"/>
          <w:szCs w:val="32"/>
        </w:rPr>
      </w:pPr>
      <w:bookmarkStart w:id="1" w:name="_Toc498073444"/>
      <w:r w:rsidRPr="00F51C1C">
        <w:rPr>
          <w:rStyle w:val="CharSectno"/>
          <w:sz w:val="32"/>
          <w:szCs w:val="32"/>
        </w:rPr>
        <w:lastRenderedPageBreak/>
        <w:t>Part 1 – Preliminary</w:t>
      </w:r>
      <w:bookmarkEnd w:id="1"/>
    </w:p>
    <w:p w14:paraId="5135C019" w14:textId="77777777" w:rsidR="00A75FE9" w:rsidRPr="009C2562" w:rsidRDefault="00A75FE9" w:rsidP="004B0E13">
      <w:pPr>
        <w:pStyle w:val="ActHead5"/>
        <w:jc w:val="both"/>
      </w:pPr>
      <w:bookmarkStart w:id="2" w:name="_Toc498073445"/>
      <w:proofErr w:type="gramStart"/>
      <w:r w:rsidRPr="009C2562">
        <w:rPr>
          <w:rStyle w:val="CharSectno"/>
        </w:rPr>
        <w:t>1</w:t>
      </w:r>
      <w:r w:rsidRPr="009C2562">
        <w:t xml:space="preserve">  Name</w:t>
      </w:r>
      <w:bookmarkEnd w:id="2"/>
      <w:proofErr w:type="gramEnd"/>
    </w:p>
    <w:p w14:paraId="1617722D" w14:textId="5F1B4C5E" w:rsidR="00A75FE9" w:rsidRDefault="00A75FE9" w:rsidP="004B0E13">
      <w:pPr>
        <w:pStyle w:val="subsection"/>
        <w:numPr>
          <w:ilvl w:val="0"/>
          <w:numId w:val="14"/>
        </w:numPr>
        <w:jc w:val="both"/>
      </w:pPr>
      <w:r w:rsidRPr="009C2562">
        <w:t xml:space="preserve">This </w:t>
      </w:r>
      <w:r w:rsidR="006E40D4">
        <w:t>i</w:t>
      </w:r>
      <w:r w:rsidR="004C4E59">
        <w:t xml:space="preserve">nstrument </w:t>
      </w:r>
      <w:r w:rsidRPr="009C2562">
        <w:t xml:space="preserve">is the </w:t>
      </w:r>
      <w:bookmarkStart w:id="3" w:name="BKCheck15B_3"/>
      <w:bookmarkEnd w:id="3"/>
      <w:r w:rsidR="00553E73">
        <w:rPr>
          <w:i/>
        </w:rPr>
        <w:t>Migration (IMMI 17/127</w:t>
      </w:r>
      <w:r w:rsidR="00C73C41">
        <w:rPr>
          <w:i/>
        </w:rPr>
        <w:t>:</w:t>
      </w:r>
      <w:r w:rsidR="00F51C1C">
        <w:rPr>
          <w:i/>
        </w:rPr>
        <w:t xml:space="preserve"> </w:t>
      </w:r>
      <w:r w:rsidR="00F51C1C" w:rsidRPr="00F51C1C">
        <w:rPr>
          <w:i/>
        </w:rPr>
        <w:t>Arrangements for Temporary Work and Temporary Activity Visa Applications) Instrument 2017</w:t>
      </w:r>
      <w:r w:rsidR="00F51C1C">
        <w:t>.</w:t>
      </w:r>
    </w:p>
    <w:p w14:paraId="1C83DBD3" w14:textId="0CD11F45" w:rsidR="00F51C1C" w:rsidRDefault="006E40D4" w:rsidP="004B0E13">
      <w:pPr>
        <w:pStyle w:val="subsection"/>
        <w:numPr>
          <w:ilvl w:val="0"/>
          <w:numId w:val="14"/>
        </w:numPr>
        <w:jc w:val="both"/>
      </w:pPr>
      <w:r>
        <w:t>This i</w:t>
      </w:r>
      <w:r w:rsidR="00F51C1C">
        <w:t>nst</w:t>
      </w:r>
      <w:r w:rsidR="00553E73">
        <w:t xml:space="preserve">rument </w:t>
      </w:r>
      <w:proofErr w:type="gramStart"/>
      <w:r w:rsidR="00553E73">
        <w:t>may be cited</w:t>
      </w:r>
      <w:proofErr w:type="gramEnd"/>
      <w:r w:rsidR="00553E73">
        <w:t xml:space="preserve"> as IMMI 17/127</w:t>
      </w:r>
      <w:r w:rsidR="00F51C1C">
        <w:t>.</w:t>
      </w:r>
    </w:p>
    <w:p w14:paraId="0994FF54" w14:textId="77777777" w:rsidR="00A75FE9" w:rsidRDefault="00A75FE9" w:rsidP="004B0E13">
      <w:pPr>
        <w:pStyle w:val="ActHead5"/>
        <w:jc w:val="both"/>
      </w:pPr>
      <w:bookmarkStart w:id="4" w:name="_Toc498073446"/>
      <w:proofErr w:type="gramStart"/>
      <w:r w:rsidRPr="009C2562">
        <w:rPr>
          <w:rStyle w:val="CharSectno"/>
        </w:rPr>
        <w:t>2</w:t>
      </w:r>
      <w:r w:rsidRPr="009C2562">
        <w:t xml:space="preserve">  Commencement</w:t>
      </w:r>
      <w:bookmarkEnd w:id="4"/>
      <w:proofErr w:type="gramEnd"/>
    </w:p>
    <w:p w14:paraId="3413EC8B" w14:textId="7EC6E56F" w:rsidR="00232984" w:rsidRPr="00232984" w:rsidRDefault="006E40D4" w:rsidP="004B0E13">
      <w:pPr>
        <w:pStyle w:val="subsection"/>
        <w:tabs>
          <w:tab w:val="clear" w:pos="1021"/>
          <w:tab w:val="right" w:pos="1134"/>
        </w:tabs>
        <w:ind w:firstLine="0"/>
        <w:jc w:val="both"/>
      </w:pPr>
      <w:r>
        <w:t>This i</w:t>
      </w:r>
      <w:r w:rsidR="00232984">
        <w:t xml:space="preserve">nstrument commences </w:t>
      </w:r>
      <w:r w:rsidR="00E575E6">
        <w:t xml:space="preserve">on 18 November 2017.  </w:t>
      </w:r>
    </w:p>
    <w:p w14:paraId="7B665EB8" w14:textId="77777777" w:rsidR="00A75FE9" w:rsidRPr="009C2562" w:rsidRDefault="00A75FE9" w:rsidP="004B0E13">
      <w:pPr>
        <w:pStyle w:val="ActHead5"/>
        <w:jc w:val="both"/>
      </w:pPr>
      <w:bookmarkStart w:id="5" w:name="_Toc498073447"/>
      <w:proofErr w:type="gramStart"/>
      <w:r w:rsidRPr="009C2562">
        <w:rPr>
          <w:rStyle w:val="CharSectno"/>
        </w:rPr>
        <w:t>3</w:t>
      </w:r>
      <w:r w:rsidRPr="009C2562">
        <w:t xml:space="preserve">  Authority</w:t>
      </w:r>
      <w:bookmarkEnd w:id="5"/>
      <w:proofErr w:type="gramEnd"/>
    </w:p>
    <w:p w14:paraId="214CAAF6" w14:textId="6D92FDC2" w:rsidR="00A75FE9" w:rsidRPr="009C2562" w:rsidRDefault="00A61063" w:rsidP="004B0E13">
      <w:pPr>
        <w:pStyle w:val="subsection"/>
        <w:tabs>
          <w:tab w:val="clear" w:pos="1021"/>
          <w:tab w:val="right" w:pos="1134"/>
        </w:tabs>
        <w:ind w:firstLine="0"/>
        <w:jc w:val="both"/>
      </w:pPr>
      <w:r>
        <w:t>T</w:t>
      </w:r>
      <w:r w:rsidR="006E40D4">
        <w:t>his i</w:t>
      </w:r>
      <w:r w:rsidR="00A75FE9" w:rsidRPr="009C2562">
        <w:t xml:space="preserve">nstrument </w:t>
      </w:r>
      <w:proofErr w:type="gramStart"/>
      <w:r w:rsidR="00A75FE9" w:rsidRPr="009C2562">
        <w:t>is made</w:t>
      </w:r>
      <w:proofErr w:type="gramEnd"/>
      <w:r w:rsidR="00A75FE9" w:rsidRPr="009C2562">
        <w:t xml:space="preserve"> under </w:t>
      </w:r>
      <w:proofErr w:type="spellStart"/>
      <w:r w:rsidR="00F51C1C">
        <w:t>subregulation</w:t>
      </w:r>
      <w:proofErr w:type="spellEnd"/>
      <w:r w:rsidR="00F51C1C">
        <w:t xml:space="preserve"> 2.07(5)</w:t>
      </w:r>
      <w:r w:rsidR="00AB7389">
        <w:t xml:space="preserve"> </w:t>
      </w:r>
      <w:r w:rsidR="00F51C1C">
        <w:t>of the Regulations</w:t>
      </w:r>
      <w:r w:rsidR="008B7083">
        <w:t>.</w:t>
      </w:r>
    </w:p>
    <w:p w14:paraId="15476B6C" w14:textId="77777777" w:rsidR="00A75FE9" w:rsidRPr="009C2562" w:rsidRDefault="00A75FE9" w:rsidP="004B0E13">
      <w:pPr>
        <w:pStyle w:val="ActHead5"/>
        <w:jc w:val="both"/>
      </w:pPr>
      <w:bookmarkStart w:id="6" w:name="_Toc498073448"/>
      <w:proofErr w:type="gramStart"/>
      <w:r w:rsidRPr="009C2562">
        <w:rPr>
          <w:rStyle w:val="CharSectno"/>
        </w:rPr>
        <w:t>4</w:t>
      </w:r>
      <w:r w:rsidRPr="009C2562">
        <w:t xml:space="preserve">  Definitions</w:t>
      </w:r>
      <w:bookmarkEnd w:id="6"/>
      <w:proofErr w:type="gramEnd"/>
    </w:p>
    <w:p w14:paraId="6FF0CFB8" w14:textId="14056BD1" w:rsidR="00A75FE9" w:rsidRPr="009C2562" w:rsidRDefault="002F768A" w:rsidP="004B0E13">
      <w:pPr>
        <w:pStyle w:val="subsection"/>
        <w:tabs>
          <w:tab w:val="clear" w:pos="1021"/>
          <w:tab w:val="right" w:pos="1134"/>
        </w:tabs>
        <w:ind w:firstLine="0"/>
        <w:jc w:val="both"/>
      </w:pPr>
      <w:r>
        <w:t>I</w:t>
      </w:r>
      <w:r w:rsidR="006E40D4">
        <w:t>n this i</w:t>
      </w:r>
      <w:r w:rsidR="00A75FE9" w:rsidRPr="009C2562">
        <w:t>nstrument:</w:t>
      </w:r>
    </w:p>
    <w:p w14:paraId="045DBC9C" w14:textId="77777777" w:rsidR="00A75FE9" w:rsidRPr="009C2562" w:rsidRDefault="00F51C1C" w:rsidP="004B0E13">
      <w:pPr>
        <w:pStyle w:val="Definition"/>
        <w:jc w:val="both"/>
      </w:pPr>
      <w:r>
        <w:rPr>
          <w:b/>
          <w:i/>
        </w:rPr>
        <w:t>Regulations</w:t>
      </w:r>
      <w:r w:rsidR="00A75FE9" w:rsidRPr="009C2562">
        <w:t xml:space="preserve"> means the </w:t>
      </w:r>
      <w:r>
        <w:rPr>
          <w:i/>
        </w:rPr>
        <w:t>Migration Regulations 1994</w:t>
      </w:r>
      <w:r w:rsidR="00A75FE9">
        <w:t>.</w:t>
      </w:r>
    </w:p>
    <w:p w14:paraId="1B195C67" w14:textId="77777777" w:rsidR="007F51B2" w:rsidRPr="005A65D5" w:rsidRDefault="007F51B2" w:rsidP="004B0E13">
      <w:pPr>
        <w:pStyle w:val="ActHead5"/>
        <w:jc w:val="both"/>
      </w:pPr>
      <w:bookmarkStart w:id="7" w:name="_Toc454781205"/>
      <w:bookmarkStart w:id="8" w:name="_Toc498073449"/>
      <w:proofErr w:type="gramStart"/>
      <w:r w:rsidRPr="005A65D5">
        <w:t>5  Schedules</w:t>
      </w:r>
      <w:bookmarkEnd w:id="7"/>
      <w:bookmarkEnd w:id="8"/>
      <w:proofErr w:type="gramEnd"/>
    </w:p>
    <w:p w14:paraId="36FAA9F2" w14:textId="045DA8B7" w:rsidR="00F51C1C" w:rsidRDefault="007F51B2" w:rsidP="004B0E13">
      <w:pPr>
        <w:pStyle w:val="subsection"/>
        <w:tabs>
          <w:tab w:val="clear" w:pos="1021"/>
          <w:tab w:val="right" w:pos="1134"/>
        </w:tabs>
        <w:ind w:firstLine="0"/>
        <w:jc w:val="both"/>
      </w:pPr>
      <w:r w:rsidRPr="006065DA">
        <w:t xml:space="preserve">Each instrument that </w:t>
      </w:r>
      <w:proofErr w:type="gramStart"/>
      <w:r w:rsidRPr="006065DA">
        <w:t>is s</w:t>
      </w:r>
      <w:r w:rsidR="006E40D4">
        <w:t>pecified</w:t>
      </w:r>
      <w:proofErr w:type="gramEnd"/>
      <w:r w:rsidR="006E40D4">
        <w:t xml:space="preserve"> in a Schedule to this i</w:t>
      </w:r>
      <w:r w:rsidRPr="006065DA">
        <w:t>nstrument is repealed as set out in the applicable items in the Schedule concerned, and any ot</w:t>
      </w:r>
      <w:r w:rsidR="006E40D4">
        <w:t>her item in a Schedule to this i</w:t>
      </w:r>
      <w:r w:rsidRPr="006065DA">
        <w:t>nstrument has effect according to its terms.</w:t>
      </w:r>
    </w:p>
    <w:p w14:paraId="49566A2D" w14:textId="77777777" w:rsidR="00F51C1C" w:rsidRDefault="00F51C1C">
      <w:pPr>
        <w:spacing w:line="240" w:lineRule="auto"/>
        <w:rPr>
          <w:rFonts w:eastAsia="Times New Roman" w:cs="Times New Roman"/>
          <w:lang w:eastAsia="en-AU"/>
        </w:rPr>
      </w:pPr>
      <w:r>
        <w:br w:type="page"/>
      </w:r>
    </w:p>
    <w:p w14:paraId="13342235" w14:textId="10178931" w:rsidR="00CC1021" w:rsidRPr="00AF7412" w:rsidRDefault="00CC1021" w:rsidP="00CC1021">
      <w:pPr>
        <w:pStyle w:val="ActHead5"/>
        <w:rPr>
          <w:rStyle w:val="CharSectno"/>
          <w:sz w:val="32"/>
          <w:szCs w:val="32"/>
        </w:rPr>
      </w:pPr>
      <w:bookmarkStart w:id="9" w:name="_Toc478116699"/>
      <w:bookmarkStart w:id="10" w:name="_Toc498073450"/>
      <w:r w:rsidRPr="00AF7412">
        <w:rPr>
          <w:rStyle w:val="CharSectno"/>
          <w:sz w:val="32"/>
          <w:szCs w:val="32"/>
        </w:rPr>
        <w:lastRenderedPageBreak/>
        <w:t xml:space="preserve">Part </w:t>
      </w:r>
      <w:proofErr w:type="gramStart"/>
      <w:r w:rsidRPr="00AF7412">
        <w:rPr>
          <w:rStyle w:val="CharSectno"/>
          <w:sz w:val="32"/>
          <w:szCs w:val="32"/>
        </w:rPr>
        <w:t>2</w:t>
      </w:r>
      <w:proofErr w:type="gramEnd"/>
      <w:r w:rsidRPr="00AF7412">
        <w:rPr>
          <w:rStyle w:val="CharSectno"/>
          <w:sz w:val="32"/>
          <w:szCs w:val="32"/>
        </w:rPr>
        <w:t xml:space="preserve"> - Arrangements for </w:t>
      </w:r>
      <w:r w:rsidR="000B5B2D">
        <w:rPr>
          <w:rStyle w:val="CharSectno"/>
          <w:sz w:val="32"/>
          <w:szCs w:val="32"/>
        </w:rPr>
        <w:t>Temporary Work and Temporary Activity V</w:t>
      </w:r>
      <w:r w:rsidRPr="00AF7412">
        <w:rPr>
          <w:rStyle w:val="CharSectno"/>
          <w:sz w:val="32"/>
          <w:szCs w:val="32"/>
        </w:rPr>
        <w:t xml:space="preserve">isa </w:t>
      </w:r>
      <w:r w:rsidR="000B5B2D">
        <w:rPr>
          <w:rStyle w:val="CharSectno"/>
          <w:sz w:val="32"/>
          <w:szCs w:val="32"/>
        </w:rPr>
        <w:t>A</w:t>
      </w:r>
      <w:r w:rsidRPr="00AF7412">
        <w:rPr>
          <w:rStyle w:val="CharSectno"/>
          <w:sz w:val="32"/>
          <w:szCs w:val="32"/>
        </w:rPr>
        <w:t>pplications</w:t>
      </w:r>
      <w:bookmarkEnd w:id="9"/>
      <w:bookmarkEnd w:id="10"/>
    </w:p>
    <w:p w14:paraId="52110745" w14:textId="77777777" w:rsidR="00CC1021" w:rsidRPr="000D04EA" w:rsidRDefault="00CC1021" w:rsidP="004B0E13">
      <w:pPr>
        <w:pStyle w:val="ActHead5"/>
        <w:jc w:val="both"/>
      </w:pPr>
      <w:bookmarkStart w:id="11" w:name="_Toc478116700"/>
      <w:bookmarkStart w:id="12" w:name="_Toc498073451"/>
      <w:proofErr w:type="gramStart"/>
      <w:r w:rsidRPr="000D04EA">
        <w:t>6  Making</w:t>
      </w:r>
      <w:proofErr w:type="gramEnd"/>
      <w:r w:rsidRPr="000D04EA">
        <w:t xml:space="preserve"> an application—Investor Retirement (Class UY) </w:t>
      </w:r>
      <w:r>
        <w:t>v</w:t>
      </w:r>
      <w:r w:rsidRPr="000D04EA">
        <w:t>isa</w:t>
      </w:r>
      <w:bookmarkEnd w:id="11"/>
      <w:bookmarkEnd w:id="12"/>
    </w:p>
    <w:p w14:paraId="7250CEDC" w14:textId="49299B47" w:rsidR="00CC1021" w:rsidRPr="000D04EA" w:rsidRDefault="00CC1021" w:rsidP="004B0E13">
      <w:pPr>
        <w:pStyle w:val="subsection"/>
        <w:jc w:val="both"/>
      </w:pPr>
      <w:r w:rsidRPr="000D04EA">
        <w:tab/>
        <w:t>(1)</w:t>
      </w:r>
      <w:r w:rsidRPr="000D04EA">
        <w:tab/>
        <w:t xml:space="preserve">For </w:t>
      </w:r>
      <w:r>
        <w:t xml:space="preserve">the purposes of </w:t>
      </w:r>
      <w:proofErr w:type="spellStart"/>
      <w:r w:rsidRPr="000D04EA">
        <w:t>subitem</w:t>
      </w:r>
      <w:proofErr w:type="spellEnd"/>
      <w:r w:rsidRPr="000D04EA">
        <w:t xml:space="preserve"> </w:t>
      </w:r>
      <w:proofErr w:type="gramStart"/>
      <w:r w:rsidRPr="000D04EA">
        <w:t>12</w:t>
      </w:r>
      <w:r>
        <w:t>12B</w:t>
      </w:r>
      <w:r w:rsidRPr="000D04EA">
        <w:t>(</w:t>
      </w:r>
      <w:proofErr w:type="gramEnd"/>
      <w:r w:rsidRPr="000D04EA">
        <w:t>1) and paragraph 12</w:t>
      </w:r>
      <w:r>
        <w:t>12B</w:t>
      </w:r>
      <w:r w:rsidRPr="000D04EA">
        <w:t xml:space="preserve">(3)(a) of Schedule 1 to the Regulations, for each </w:t>
      </w:r>
      <w:r>
        <w:t>kind</w:t>
      </w:r>
      <w:r w:rsidRPr="000D04EA">
        <w:t xml:space="preserve"> of applicant specified in Column </w:t>
      </w:r>
      <w:r>
        <w:t>A</w:t>
      </w:r>
      <w:r w:rsidRPr="000D04EA">
        <w:t xml:space="preserve"> of the table in Schedule </w:t>
      </w:r>
      <w:r>
        <w:t>1</w:t>
      </w:r>
      <w:r w:rsidRPr="000D04EA">
        <w:t xml:space="preserve"> to this </w:t>
      </w:r>
      <w:r w:rsidR="006E40D4">
        <w:t>i</w:t>
      </w:r>
      <w:r w:rsidRPr="000D04EA">
        <w:t>nstrument:</w:t>
      </w:r>
    </w:p>
    <w:p w14:paraId="211CC43C" w14:textId="23625BE9" w:rsidR="00CC1021" w:rsidRPr="000D04EA" w:rsidRDefault="00CC1021" w:rsidP="004B0E13">
      <w:pPr>
        <w:pStyle w:val="paragraph"/>
        <w:jc w:val="both"/>
      </w:pPr>
      <w:r w:rsidRPr="000D04EA">
        <w:tab/>
        <w:t>(a)</w:t>
      </w:r>
      <w:r w:rsidRPr="000D04EA">
        <w:tab/>
      </w:r>
      <w:proofErr w:type="gramStart"/>
      <w:r w:rsidRPr="000D04EA">
        <w:t>the</w:t>
      </w:r>
      <w:proofErr w:type="gramEnd"/>
      <w:r w:rsidRPr="000D04EA">
        <w:t xml:space="preserve"> approved form is specified in the corresponding row in Column </w:t>
      </w:r>
      <w:r>
        <w:t>B</w:t>
      </w:r>
      <w:r w:rsidRPr="000D04EA">
        <w:t>; and</w:t>
      </w:r>
    </w:p>
    <w:p w14:paraId="67A10471" w14:textId="77777777" w:rsidR="00CC1021" w:rsidRPr="000D04EA" w:rsidRDefault="00CC1021" w:rsidP="004B0E13">
      <w:pPr>
        <w:pStyle w:val="paragraph"/>
        <w:jc w:val="both"/>
      </w:pPr>
      <w:r w:rsidRPr="000D04EA">
        <w:tab/>
        <w:t>(b)</w:t>
      </w:r>
      <w:r w:rsidRPr="000D04EA">
        <w:tab/>
      </w:r>
      <w:proofErr w:type="gramStart"/>
      <w:r w:rsidRPr="000D04EA">
        <w:t>the</w:t>
      </w:r>
      <w:proofErr w:type="gramEnd"/>
      <w:r w:rsidRPr="000D04EA">
        <w:t xml:space="preserve"> place and manner for making an application is specified in Column </w:t>
      </w:r>
      <w:r>
        <w:t>C</w:t>
      </w:r>
      <w:r w:rsidRPr="000D04EA">
        <w:t>.</w:t>
      </w:r>
    </w:p>
    <w:p w14:paraId="27344A4E" w14:textId="77777777" w:rsidR="00CC1021" w:rsidRPr="000D04EA" w:rsidRDefault="00CC1021" w:rsidP="004B0E13">
      <w:pPr>
        <w:pStyle w:val="ActHead5"/>
        <w:jc w:val="both"/>
      </w:pPr>
      <w:bookmarkStart w:id="13" w:name="_Toc478116701"/>
      <w:bookmarkStart w:id="14" w:name="_Toc498073452"/>
      <w:proofErr w:type="gramStart"/>
      <w:r w:rsidRPr="000D04EA">
        <w:t>7  Making</w:t>
      </w:r>
      <w:proofErr w:type="gramEnd"/>
      <w:r w:rsidRPr="000D04EA">
        <w:t xml:space="preserve"> an application—Retirement (Temporary) (Class </w:t>
      </w:r>
      <w:r>
        <w:t>TQ</w:t>
      </w:r>
      <w:r w:rsidRPr="000D04EA">
        <w:t xml:space="preserve">) </w:t>
      </w:r>
      <w:r>
        <w:t>v</w:t>
      </w:r>
      <w:r w:rsidRPr="000D04EA">
        <w:t>isa</w:t>
      </w:r>
      <w:bookmarkEnd w:id="13"/>
      <w:bookmarkEnd w:id="14"/>
    </w:p>
    <w:p w14:paraId="1C13515A" w14:textId="6501B913" w:rsidR="00CC1021" w:rsidRPr="000D04EA" w:rsidRDefault="00CC1021" w:rsidP="004B0E13">
      <w:pPr>
        <w:pStyle w:val="subsection"/>
        <w:jc w:val="both"/>
      </w:pPr>
      <w:r w:rsidRPr="000D04EA">
        <w:tab/>
        <w:t>(1)</w:t>
      </w:r>
      <w:r w:rsidRPr="000D04EA">
        <w:tab/>
        <w:t xml:space="preserve">For </w:t>
      </w:r>
      <w:r>
        <w:t xml:space="preserve">the purposes of </w:t>
      </w:r>
      <w:proofErr w:type="spellStart"/>
      <w:r w:rsidRPr="000D04EA">
        <w:t>subitem</w:t>
      </w:r>
      <w:proofErr w:type="spellEnd"/>
      <w:r w:rsidRPr="000D04EA">
        <w:t xml:space="preserve"> 12</w:t>
      </w:r>
      <w:r>
        <w:t>17</w:t>
      </w:r>
      <w:r w:rsidRPr="000D04EA">
        <w:t>(1) and paragraph 12</w:t>
      </w:r>
      <w:r>
        <w:t>17</w:t>
      </w:r>
      <w:r w:rsidRPr="000D04EA">
        <w:t>(3</w:t>
      </w:r>
      <w:proofErr w:type="gramStart"/>
      <w:r w:rsidRPr="000D04EA">
        <w:t>)(</w:t>
      </w:r>
      <w:proofErr w:type="gramEnd"/>
      <w:r w:rsidRPr="000D04EA">
        <w:t xml:space="preserve">a) of Schedule 1 to the Regulations, for each </w:t>
      </w:r>
      <w:r>
        <w:t>kind</w:t>
      </w:r>
      <w:r w:rsidRPr="000D04EA">
        <w:t xml:space="preserve"> of applicant specified in Column </w:t>
      </w:r>
      <w:r>
        <w:t>A</w:t>
      </w:r>
      <w:r w:rsidRPr="000D04EA">
        <w:t xml:space="preserve"> of the table in Schedule </w:t>
      </w:r>
      <w:r>
        <w:t>2</w:t>
      </w:r>
      <w:r w:rsidRPr="000D04EA">
        <w:t xml:space="preserve"> to this </w:t>
      </w:r>
      <w:r w:rsidR="006E40D4">
        <w:t>i</w:t>
      </w:r>
      <w:r w:rsidRPr="000D04EA">
        <w:t>nstrument:</w:t>
      </w:r>
    </w:p>
    <w:p w14:paraId="2C24BA52" w14:textId="67FB9FB8" w:rsidR="00CC1021" w:rsidRPr="000D04EA" w:rsidRDefault="00CC1021" w:rsidP="004B0E13">
      <w:pPr>
        <w:pStyle w:val="paragraph"/>
        <w:jc w:val="both"/>
      </w:pPr>
      <w:r w:rsidRPr="000D04EA">
        <w:tab/>
        <w:t>(a)</w:t>
      </w:r>
      <w:r w:rsidRPr="000D04EA">
        <w:tab/>
      </w:r>
      <w:proofErr w:type="gramStart"/>
      <w:r w:rsidRPr="000D04EA">
        <w:t>the</w:t>
      </w:r>
      <w:proofErr w:type="gramEnd"/>
      <w:r w:rsidRPr="000D04EA">
        <w:t xml:space="preserve"> approved form is specified in the corresponding row in Column </w:t>
      </w:r>
      <w:r>
        <w:t>B</w:t>
      </w:r>
      <w:r w:rsidRPr="000D04EA">
        <w:t>; and</w:t>
      </w:r>
    </w:p>
    <w:p w14:paraId="180CA05A" w14:textId="77777777" w:rsidR="00CC1021" w:rsidRPr="000D04EA" w:rsidRDefault="00CC1021" w:rsidP="004B0E13">
      <w:pPr>
        <w:pStyle w:val="paragraph"/>
        <w:jc w:val="both"/>
      </w:pPr>
      <w:r w:rsidRPr="000D04EA">
        <w:tab/>
        <w:t>(b)</w:t>
      </w:r>
      <w:r w:rsidRPr="000D04EA">
        <w:tab/>
      </w:r>
      <w:proofErr w:type="gramStart"/>
      <w:r w:rsidRPr="000D04EA">
        <w:t>the</w:t>
      </w:r>
      <w:proofErr w:type="gramEnd"/>
      <w:r w:rsidRPr="000D04EA">
        <w:t xml:space="preserve"> place and manner for making an application is specified in Column </w:t>
      </w:r>
      <w:r>
        <w:t>C</w:t>
      </w:r>
      <w:r w:rsidRPr="000D04EA">
        <w:t>.</w:t>
      </w:r>
    </w:p>
    <w:p w14:paraId="377057E4" w14:textId="77777777" w:rsidR="00CC1021" w:rsidRPr="000D04EA" w:rsidRDefault="00CC1021" w:rsidP="004B0E13">
      <w:pPr>
        <w:pStyle w:val="ActHead5"/>
        <w:jc w:val="both"/>
      </w:pPr>
      <w:bookmarkStart w:id="15" w:name="_Toc478116702"/>
      <w:bookmarkStart w:id="16" w:name="_Toc498073453"/>
      <w:proofErr w:type="gramStart"/>
      <w:r w:rsidRPr="000D04EA">
        <w:t>8  Making</w:t>
      </w:r>
      <w:proofErr w:type="gramEnd"/>
      <w:r w:rsidRPr="000D04EA">
        <w:t xml:space="preserve"> an application—Temporary Work (Short Stay Specialist) (Class GA) visa</w:t>
      </w:r>
      <w:bookmarkEnd w:id="15"/>
      <w:bookmarkEnd w:id="16"/>
    </w:p>
    <w:p w14:paraId="6BE88C55" w14:textId="5C5E738B" w:rsidR="00CC1021" w:rsidRPr="000D04EA" w:rsidRDefault="00CC1021" w:rsidP="004B0E13">
      <w:pPr>
        <w:pStyle w:val="subsection"/>
        <w:jc w:val="both"/>
      </w:pPr>
      <w:r w:rsidRPr="000D04EA">
        <w:tab/>
        <w:t>(1)</w:t>
      </w:r>
      <w:r w:rsidRPr="000D04EA">
        <w:tab/>
        <w:t xml:space="preserve">For </w:t>
      </w:r>
      <w:r>
        <w:t xml:space="preserve">the purposes of </w:t>
      </w:r>
      <w:proofErr w:type="spellStart"/>
      <w:r w:rsidRPr="000D04EA">
        <w:t>subitem</w:t>
      </w:r>
      <w:proofErr w:type="spellEnd"/>
      <w:r w:rsidRPr="000D04EA">
        <w:t xml:space="preserve"> 1231(1) and paragraph 1231(3</w:t>
      </w:r>
      <w:proofErr w:type="gramStart"/>
      <w:r w:rsidRPr="000D04EA">
        <w:t>)(</w:t>
      </w:r>
      <w:proofErr w:type="gramEnd"/>
      <w:r w:rsidRPr="000D04EA">
        <w:t xml:space="preserve">a) of Schedule 1 to the Regulations, for each </w:t>
      </w:r>
      <w:r>
        <w:t>kind</w:t>
      </w:r>
      <w:r w:rsidRPr="000D04EA">
        <w:t xml:space="preserve"> of applicant specified in Column </w:t>
      </w:r>
      <w:r>
        <w:t>A</w:t>
      </w:r>
      <w:r w:rsidRPr="000D04EA">
        <w:t xml:space="preserve"> of the table in Schedule </w:t>
      </w:r>
      <w:r>
        <w:t>3</w:t>
      </w:r>
      <w:r w:rsidRPr="000D04EA">
        <w:t xml:space="preserve"> to this </w:t>
      </w:r>
      <w:r w:rsidR="006E40D4">
        <w:t>i</w:t>
      </w:r>
      <w:r w:rsidRPr="000D04EA">
        <w:t>nstrument:</w:t>
      </w:r>
    </w:p>
    <w:p w14:paraId="535C9628" w14:textId="48AFD941" w:rsidR="00CC1021" w:rsidRPr="000D04EA" w:rsidRDefault="00CC1021" w:rsidP="004B0E13">
      <w:pPr>
        <w:pStyle w:val="paragraph"/>
        <w:jc w:val="both"/>
      </w:pPr>
      <w:r w:rsidRPr="000D04EA">
        <w:tab/>
        <w:t>(a)</w:t>
      </w:r>
      <w:r w:rsidRPr="000D04EA">
        <w:tab/>
      </w:r>
      <w:proofErr w:type="gramStart"/>
      <w:r w:rsidRPr="000D04EA">
        <w:t>the</w:t>
      </w:r>
      <w:proofErr w:type="gramEnd"/>
      <w:r w:rsidRPr="000D04EA">
        <w:t xml:space="preserve"> approved form is specified in the corresponding row in Column </w:t>
      </w:r>
      <w:r>
        <w:t>B</w:t>
      </w:r>
      <w:r w:rsidRPr="000D04EA">
        <w:t>; and</w:t>
      </w:r>
    </w:p>
    <w:p w14:paraId="21F97159" w14:textId="77777777" w:rsidR="00CC1021" w:rsidRPr="000D04EA" w:rsidRDefault="00CC1021" w:rsidP="004B0E13">
      <w:pPr>
        <w:pStyle w:val="paragraph"/>
        <w:jc w:val="both"/>
      </w:pPr>
      <w:r w:rsidRPr="000D04EA">
        <w:tab/>
        <w:t>(b)</w:t>
      </w:r>
      <w:r w:rsidRPr="000D04EA">
        <w:tab/>
      </w:r>
      <w:proofErr w:type="gramStart"/>
      <w:r w:rsidRPr="000D04EA">
        <w:t>the</w:t>
      </w:r>
      <w:proofErr w:type="gramEnd"/>
      <w:r w:rsidRPr="000D04EA">
        <w:t xml:space="preserve"> place and manner for making an application is specified in Column </w:t>
      </w:r>
      <w:r>
        <w:t>C</w:t>
      </w:r>
      <w:r w:rsidRPr="000D04EA">
        <w:t>.</w:t>
      </w:r>
    </w:p>
    <w:p w14:paraId="797E1DA0" w14:textId="77777777" w:rsidR="00CC1021" w:rsidRPr="000D04EA" w:rsidRDefault="00CC1021" w:rsidP="002B77A1">
      <w:pPr>
        <w:pStyle w:val="ActHead5"/>
      </w:pPr>
      <w:bookmarkStart w:id="17" w:name="_Toc478116703"/>
      <w:bookmarkStart w:id="18" w:name="_Toc498073454"/>
      <w:proofErr w:type="gramStart"/>
      <w:r w:rsidRPr="004B0E13">
        <w:t>9  Making</w:t>
      </w:r>
      <w:proofErr w:type="gramEnd"/>
      <w:r w:rsidRPr="004B0E13">
        <w:t xml:space="preserve"> an application—Temporary Work (International Relations) </w:t>
      </w:r>
      <w:r w:rsidRPr="004B0E13">
        <w:br/>
        <w:t>(Class GD) visa</w:t>
      </w:r>
      <w:bookmarkEnd w:id="17"/>
      <w:bookmarkEnd w:id="18"/>
    </w:p>
    <w:p w14:paraId="76436919" w14:textId="7C098D79" w:rsidR="00CC1021" w:rsidRPr="000D04EA" w:rsidRDefault="00CC1021" w:rsidP="002B77A1">
      <w:pPr>
        <w:pStyle w:val="subsection"/>
        <w:jc w:val="both"/>
      </w:pPr>
      <w:r w:rsidRPr="000D04EA">
        <w:tab/>
        <w:t>(1)</w:t>
      </w:r>
      <w:r w:rsidRPr="000D04EA">
        <w:tab/>
        <w:t xml:space="preserve">For </w:t>
      </w:r>
      <w:r>
        <w:t xml:space="preserve">the purposes of </w:t>
      </w:r>
      <w:proofErr w:type="spellStart"/>
      <w:r w:rsidRPr="000D04EA">
        <w:t>subitem</w:t>
      </w:r>
      <w:proofErr w:type="spellEnd"/>
      <w:r w:rsidRPr="000D04EA">
        <w:t xml:space="preserve"> 1234(1) and paragraph 1234(3</w:t>
      </w:r>
      <w:proofErr w:type="gramStart"/>
      <w:r w:rsidRPr="000D04EA">
        <w:t>)(</w:t>
      </w:r>
      <w:proofErr w:type="gramEnd"/>
      <w:r w:rsidRPr="000D04EA">
        <w:t xml:space="preserve">a) of Schedule 1 to the Regulations, for each </w:t>
      </w:r>
      <w:r>
        <w:t>kind</w:t>
      </w:r>
      <w:r w:rsidRPr="000D04EA">
        <w:t xml:space="preserve"> of applicant specified in Column </w:t>
      </w:r>
      <w:r>
        <w:t>A</w:t>
      </w:r>
      <w:r w:rsidRPr="000D04EA">
        <w:t xml:space="preserve"> in the table in Schedule </w:t>
      </w:r>
      <w:r>
        <w:t>4</w:t>
      </w:r>
      <w:r w:rsidRPr="000D04EA">
        <w:t xml:space="preserve"> to this </w:t>
      </w:r>
      <w:r w:rsidR="006E40D4">
        <w:t>i</w:t>
      </w:r>
      <w:r w:rsidRPr="000D04EA">
        <w:t>nstrument:</w:t>
      </w:r>
    </w:p>
    <w:p w14:paraId="1323EC88" w14:textId="0CDCF261" w:rsidR="00CC1021" w:rsidRPr="000D04EA" w:rsidRDefault="00CC1021" w:rsidP="004B0E13">
      <w:pPr>
        <w:pStyle w:val="paragraph"/>
        <w:jc w:val="both"/>
      </w:pPr>
      <w:r w:rsidRPr="000D04EA">
        <w:tab/>
        <w:t>(a)</w:t>
      </w:r>
      <w:r w:rsidRPr="000D04EA">
        <w:tab/>
      </w:r>
      <w:proofErr w:type="gramStart"/>
      <w:r w:rsidRPr="000D04EA">
        <w:t>the</w:t>
      </w:r>
      <w:proofErr w:type="gramEnd"/>
      <w:r w:rsidRPr="000D04EA">
        <w:t xml:space="preserve"> approved form is specified in the corresponding row in Column </w:t>
      </w:r>
      <w:r>
        <w:t>B</w:t>
      </w:r>
      <w:r w:rsidRPr="000D04EA">
        <w:t>; and</w:t>
      </w:r>
    </w:p>
    <w:p w14:paraId="6435C80A" w14:textId="6894BAF1" w:rsidR="00CC1021" w:rsidRPr="000D04EA" w:rsidRDefault="00CC1021" w:rsidP="004B0E13">
      <w:pPr>
        <w:pStyle w:val="paragraph"/>
        <w:jc w:val="both"/>
      </w:pPr>
      <w:r w:rsidRPr="000D04EA">
        <w:tab/>
        <w:t>(b)</w:t>
      </w:r>
      <w:r w:rsidRPr="000D04EA">
        <w:tab/>
      </w:r>
      <w:proofErr w:type="gramStart"/>
      <w:r w:rsidRPr="000D04EA">
        <w:t>the</w:t>
      </w:r>
      <w:proofErr w:type="gramEnd"/>
      <w:r w:rsidRPr="000D04EA">
        <w:t xml:space="preserve"> place and manner for making an application is specified </w:t>
      </w:r>
      <w:r w:rsidR="006F4229">
        <w:t xml:space="preserve">in </w:t>
      </w:r>
      <w:r w:rsidRPr="000D04EA">
        <w:t xml:space="preserve">Column </w:t>
      </w:r>
      <w:r>
        <w:t>C</w:t>
      </w:r>
      <w:r w:rsidRPr="000D04EA">
        <w:t>.</w:t>
      </w:r>
    </w:p>
    <w:p w14:paraId="7E480F08" w14:textId="77777777" w:rsidR="00CC1021" w:rsidRPr="000D04EA" w:rsidRDefault="00CC1021" w:rsidP="004B0E13">
      <w:pPr>
        <w:pStyle w:val="ActHead5"/>
        <w:jc w:val="both"/>
      </w:pPr>
      <w:bookmarkStart w:id="19" w:name="_Toc478116704"/>
      <w:bookmarkStart w:id="20" w:name="_Toc498073455"/>
      <w:proofErr w:type="gramStart"/>
      <w:r w:rsidRPr="000D04EA">
        <w:t>10  Making</w:t>
      </w:r>
      <w:proofErr w:type="gramEnd"/>
      <w:r w:rsidRPr="000D04EA">
        <w:t xml:space="preserve"> an application—Temporary Activity (Class GG) </w:t>
      </w:r>
      <w:r>
        <w:t>v</w:t>
      </w:r>
      <w:r w:rsidRPr="000D04EA">
        <w:t>isa</w:t>
      </w:r>
      <w:bookmarkEnd w:id="19"/>
      <w:bookmarkEnd w:id="20"/>
    </w:p>
    <w:p w14:paraId="2D759939" w14:textId="3B8E7D00" w:rsidR="00CC1021" w:rsidRPr="000D04EA" w:rsidRDefault="00CC1021" w:rsidP="004B0E13">
      <w:pPr>
        <w:pStyle w:val="subsection"/>
        <w:jc w:val="both"/>
      </w:pPr>
      <w:r w:rsidRPr="000D04EA">
        <w:tab/>
        <w:t>(1)</w:t>
      </w:r>
      <w:r w:rsidRPr="000D04EA">
        <w:tab/>
        <w:t xml:space="preserve">For </w:t>
      </w:r>
      <w:r>
        <w:t xml:space="preserve">the purposes of </w:t>
      </w:r>
      <w:proofErr w:type="spellStart"/>
      <w:r w:rsidRPr="000D04EA">
        <w:t>subitem</w:t>
      </w:r>
      <w:proofErr w:type="spellEnd"/>
      <w:r w:rsidRPr="000D04EA">
        <w:t xml:space="preserve"> 1237(1) and item 1 </w:t>
      </w:r>
      <w:r>
        <w:t>of</w:t>
      </w:r>
      <w:r w:rsidRPr="000D04EA">
        <w:t xml:space="preserve"> the table in </w:t>
      </w:r>
      <w:proofErr w:type="spellStart"/>
      <w:r w:rsidRPr="000D04EA">
        <w:t>subitem</w:t>
      </w:r>
      <w:proofErr w:type="spellEnd"/>
      <w:r w:rsidRPr="000D04EA">
        <w:t xml:space="preserve"> 1237(3) of Schedule 1 to the Regulations, for each </w:t>
      </w:r>
      <w:r>
        <w:t>kind</w:t>
      </w:r>
      <w:r w:rsidRPr="000D04EA">
        <w:t xml:space="preserve"> of applicant specified in Column </w:t>
      </w:r>
      <w:r>
        <w:t>A</w:t>
      </w:r>
      <w:r w:rsidRPr="000D04EA">
        <w:t xml:space="preserve"> in the table in Schedule </w:t>
      </w:r>
      <w:r>
        <w:t>5</w:t>
      </w:r>
      <w:r w:rsidRPr="000D04EA">
        <w:t xml:space="preserve"> to this </w:t>
      </w:r>
      <w:r w:rsidR="006E40D4">
        <w:t>i</w:t>
      </w:r>
      <w:r w:rsidRPr="000D04EA">
        <w:t>nstrument:</w:t>
      </w:r>
    </w:p>
    <w:p w14:paraId="1383E82A" w14:textId="62588190" w:rsidR="00CC1021" w:rsidRPr="000D04EA" w:rsidRDefault="00CC1021" w:rsidP="004B0E13">
      <w:pPr>
        <w:pStyle w:val="paragraph"/>
        <w:jc w:val="both"/>
      </w:pPr>
      <w:r w:rsidRPr="000D04EA">
        <w:tab/>
        <w:t>(a)</w:t>
      </w:r>
      <w:r w:rsidRPr="000D04EA">
        <w:tab/>
      </w:r>
      <w:proofErr w:type="gramStart"/>
      <w:r w:rsidRPr="000D04EA">
        <w:t>the</w:t>
      </w:r>
      <w:proofErr w:type="gramEnd"/>
      <w:r w:rsidRPr="000D04EA">
        <w:t xml:space="preserve"> approved form is specified in the corresponding row in Column </w:t>
      </w:r>
      <w:r>
        <w:t>B</w:t>
      </w:r>
      <w:r w:rsidRPr="000D04EA">
        <w:t>; and</w:t>
      </w:r>
    </w:p>
    <w:p w14:paraId="466E5F89" w14:textId="6D99B2FB" w:rsidR="00CC1021" w:rsidRPr="000D04EA" w:rsidRDefault="00CC1021" w:rsidP="004B0E13">
      <w:pPr>
        <w:pStyle w:val="paragraph"/>
        <w:jc w:val="both"/>
      </w:pPr>
      <w:r w:rsidRPr="000D04EA">
        <w:tab/>
        <w:t>(b)</w:t>
      </w:r>
      <w:r w:rsidRPr="000D04EA">
        <w:tab/>
      </w:r>
      <w:proofErr w:type="gramStart"/>
      <w:r w:rsidRPr="000D04EA">
        <w:t>the</w:t>
      </w:r>
      <w:proofErr w:type="gramEnd"/>
      <w:r w:rsidRPr="000D04EA">
        <w:t xml:space="preserve"> place and manner for making an application is specified </w:t>
      </w:r>
      <w:r w:rsidR="006F4229">
        <w:t xml:space="preserve">in </w:t>
      </w:r>
      <w:r w:rsidRPr="000D04EA">
        <w:t xml:space="preserve">Column </w:t>
      </w:r>
      <w:r>
        <w:t>C</w:t>
      </w:r>
      <w:r w:rsidRPr="000D04EA">
        <w:t>.</w:t>
      </w:r>
    </w:p>
    <w:p w14:paraId="1353E12A" w14:textId="7BBB0CFE" w:rsidR="00CC1021" w:rsidRPr="000D04EA" w:rsidRDefault="00CC1021" w:rsidP="004B0E13">
      <w:pPr>
        <w:pStyle w:val="ActHead5"/>
        <w:jc w:val="both"/>
      </w:pPr>
      <w:bookmarkStart w:id="21" w:name="_Toc478116705"/>
      <w:bookmarkStart w:id="22" w:name="_Toc498073456"/>
      <w:proofErr w:type="gramStart"/>
      <w:r w:rsidRPr="000D04EA">
        <w:lastRenderedPageBreak/>
        <w:t>11  Making</w:t>
      </w:r>
      <w:proofErr w:type="gramEnd"/>
      <w:r w:rsidRPr="000D04EA">
        <w:t xml:space="preserve"> an application—Training (Class GF) </w:t>
      </w:r>
      <w:r>
        <w:t>v</w:t>
      </w:r>
      <w:r w:rsidRPr="000D04EA">
        <w:t>isa</w:t>
      </w:r>
      <w:bookmarkEnd w:id="21"/>
      <w:bookmarkEnd w:id="22"/>
    </w:p>
    <w:p w14:paraId="13F1CC4C" w14:textId="4933C29A" w:rsidR="00CC1021" w:rsidRPr="000D04EA" w:rsidRDefault="00CC1021" w:rsidP="004B0E13">
      <w:pPr>
        <w:pStyle w:val="subsection"/>
        <w:jc w:val="both"/>
      </w:pPr>
      <w:r w:rsidRPr="000D04EA">
        <w:tab/>
        <w:t>(1)</w:t>
      </w:r>
      <w:r w:rsidRPr="000D04EA">
        <w:tab/>
        <w:t xml:space="preserve">For </w:t>
      </w:r>
      <w:r>
        <w:t xml:space="preserve">the purposes of </w:t>
      </w:r>
      <w:proofErr w:type="spellStart"/>
      <w:r w:rsidRPr="000D04EA">
        <w:t>subitem</w:t>
      </w:r>
      <w:proofErr w:type="spellEnd"/>
      <w:r w:rsidRPr="000D04EA">
        <w:t xml:space="preserve"> 1238(1) and item 1 of the table in </w:t>
      </w:r>
      <w:proofErr w:type="spellStart"/>
      <w:r w:rsidRPr="000D04EA">
        <w:t>subitem</w:t>
      </w:r>
      <w:proofErr w:type="spellEnd"/>
      <w:r w:rsidRPr="000D04EA">
        <w:t xml:space="preserve"> 1238(3) of Schedule 1 to the Regulations, for each </w:t>
      </w:r>
      <w:r>
        <w:t>kind</w:t>
      </w:r>
      <w:r w:rsidRPr="000D04EA">
        <w:t xml:space="preserve"> of applicant specified in Column </w:t>
      </w:r>
      <w:r>
        <w:t>A</w:t>
      </w:r>
      <w:r w:rsidRPr="000D04EA">
        <w:t xml:space="preserve"> </w:t>
      </w:r>
      <w:r>
        <w:t xml:space="preserve">in </w:t>
      </w:r>
      <w:r w:rsidRPr="000D04EA">
        <w:t xml:space="preserve">the table in Schedule </w:t>
      </w:r>
      <w:r>
        <w:t>6</w:t>
      </w:r>
      <w:r w:rsidRPr="000D04EA">
        <w:t xml:space="preserve"> to this </w:t>
      </w:r>
      <w:r w:rsidR="006E40D4">
        <w:t>i</w:t>
      </w:r>
      <w:r w:rsidRPr="000D04EA">
        <w:t>nstrument:</w:t>
      </w:r>
    </w:p>
    <w:p w14:paraId="3E373063" w14:textId="399105E6" w:rsidR="00CC1021" w:rsidRPr="000D04EA" w:rsidRDefault="00CC1021" w:rsidP="004B0E13">
      <w:pPr>
        <w:pStyle w:val="paragraph"/>
        <w:jc w:val="both"/>
      </w:pPr>
      <w:r w:rsidRPr="000D04EA">
        <w:tab/>
        <w:t>(a)</w:t>
      </w:r>
      <w:r w:rsidRPr="000D04EA">
        <w:tab/>
      </w:r>
      <w:proofErr w:type="gramStart"/>
      <w:r w:rsidRPr="000D04EA">
        <w:t>the</w:t>
      </w:r>
      <w:proofErr w:type="gramEnd"/>
      <w:r w:rsidRPr="000D04EA">
        <w:t xml:space="preserve"> approved form is specified in the corresponding row in Column </w:t>
      </w:r>
      <w:r>
        <w:t>B</w:t>
      </w:r>
      <w:r w:rsidRPr="000D04EA">
        <w:t>; and</w:t>
      </w:r>
    </w:p>
    <w:p w14:paraId="66482951" w14:textId="77777777" w:rsidR="00CC1021" w:rsidRPr="000D04EA" w:rsidRDefault="00CC1021" w:rsidP="004B0E13">
      <w:pPr>
        <w:pStyle w:val="paragraph"/>
        <w:jc w:val="both"/>
      </w:pPr>
      <w:r w:rsidRPr="000D04EA">
        <w:tab/>
        <w:t>(b)</w:t>
      </w:r>
      <w:r w:rsidRPr="000D04EA">
        <w:tab/>
      </w:r>
      <w:proofErr w:type="gramStart"/>
      <w:r w:rsidRPr="000D04EA">
        <w:t>the</w:t>
      </w:r>
      <w:proofErr w:type="gramEnd"/>
      <w:r w:rsidRPr="000D04EA">
        <w:t xml:space="preserve"> place and manner for making an application is specified in Column </w:t>
      </w:r>
      <w:r>
        <w:t>C</w:t>
      </w:r>
      <w:r w:rsidRPr="000D04EA">
        <w:t>.</w:t>
      </w:r>
    </w:p>
    <w:p w14:paraId="79660315" w14:textId="77777777" w:rsidR="006E3E76" w:rsidRDefault="006E3E76">
      <w:pPr>
        <w:spacing w:line="240" w:lineRule="auto"/>
        <w:rPr>
          <w:rFonts w:eastAsia="Times New Roman" w:cs="Times New Roman"/>
          <w:lang w:eastAsia="en-AU"/>
        </w:rPr>
      </w:pPr>
      <w:r>
        <w:br w:type="page"/>
      </w:r>
    </w:p>
    <w:p w14:paraId="599123BB" w14:textId="77777777" w:rsidR="00A6403A" w:rsidRDefault="004E1307" w:rsidP="00A03310">
      <w:pPr>
        <w:pStyle w:val="ActHead6"/>
      </w:pPr>
      <w:bookmarkStart w:id="23" w:name="_Toc498073457"/>
      <w:r>
        <w:lastRenderedPageBreak/>
        <w:t xml:space="preserve">Schedule </w:t>
      </w:r>
      <w:r w:rsidR="00D6537E" w:rsidRPr="004E1307">
        <w:t>1</w:t>
      </w:r>
      <w:r w:rsidR="00A03310">
        <w:t xml:space="preserve">—Arrangements for </w:t>
      </w:r>
      <w:r w:rsidR="006203E2" w:rsidRPr="000D04EA">
        <w:t xml:space="preserve">Investor Retirement (Class UY) </w:t>
      </w:r>
      <w:r w:rsidR="00C80938">
        <w:t>v</w:t>
      </w:r>
      <w:r w:rsidR="006203E2" w:rsidRPr="000D04EA">
        <w:t>isa</w:t>
      </w:r>
      <w:bookmarkEnd w:id="23"/>
    </w:p>
    <w:p w14:paraId="30149460" w14:textId="77777777" w:rsidR="00A6403A" w:rsidRDefault="00A6403A" w:rsidP="00A6403A">
      <w:pPr>
        <w:pStyle w:val="ItemHead"/>
      </w:pPr>
      <w:proofErr w:type="gramStart"/>
      <w:r w:rsidRPr="00B1728A">
        <w:t xml:space="preserve">1  </w:t>
      </w:r>
      <w:r>
        <w:t>A</w:t>
      </w:r>
      <w:r w:rsidR="00A81EEF">
        <w:t>rrangements</w:t>
      </w:r>
      <w:proofErr w:type="gramEnd"/>
    </w:p>
    <w:p w14:paraId="208CFFBE" w14:textId="77777777" w:rsidR="00AE79BC" w:rsidRPr="00AE79BC" w:rsidRDefault="00AE79BC" w:rsidP="00AE79BC">
      <w:pPr>
        <w:pStyle w:val="Ite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733"/>
        <w:gridCol w:w="1569"/>
        <w:gridCol w:w="4610"/>
      </w:tblGrid>
      <w:tr w:rsidR="00AE79BC" w:rsidRPr="00AF7DE9" w14:paraId="637AF90B" w14:textId="77777777" w:rsidTr="00217AEC">
        <w:trPr>
          <w:tblHeader/>
        </w:trPr>
        <w:tc>
          <w:tcPr>
            <w:tcW w:w="391" w:type="dxa"/>
            <w:shd w:val="clear" w:color="auto" w:fill="D9D9D9"/>
          </w:tcPr>
          <w:p w14:paraId="5C3BDFD5" w14:textId="77777777" w:rsidR="00AE79BC" w:rsidRPr="00AF7DE9" w:rsidRDefault="00AE79BC" w:rsidP="00743C48">
            <w:pPr>
              <w:tabs>
                <w:tab w:val="center" w:pos="4513"/>
              </w:tabs>
              <w:spacing w:before="120" w:after="120"/>
              <w:ind w:right="57"/>
              <w:jc w:val="center"/>
              <w:rPr>
                <w:b/>
              </w:rPr>
            </w:pPr>
          </w:p>
        </w:tc>
        <w:tc>
          <w:tcPr>
            <w:tcW w:w="1775" w:type="dxa"/>
            <w:shd w:val="clear" w:color="auto" w:fill="D9D9D9"/>
          </w:tcPr>
          <w:p w14:paraId="0006D6FC" w14:textId="77777777" w:rsidR="00AE79BC" w:rsidRDefault="00AE79BC" w:rsidP="00743C48">
            <w:pPr>
              <w:tabs>
                <w:tab w:val="center" w:pos="4513"/>
              </w:tabs>
              <w:spacing w:before="120" w:after="120"/>
              <w:ind w:right="57"/>
              <w:jc w:val="center"/>
              <w:rPr>
                <w:b/>
              </w:rPr>
            </w:pPr>
            <w:r>
              <w:rPr>
                <w:b/>
              </w:rPr>
              <w:t>COLUMN A</w:t>
            </w:r>
          </w:p>
          <w:p w14:paraId="2172248A" w14:textId="77777777" w:rsidR="00AE79BC" w:rsidRPr="00AF7DE9" w:rsidRDefault="00C80938" w:rsidP="00AE79BC">
            <w:pPr>
              <w:tabs>
                <w:tab w:val="center" w:pos="4513"/>
              </w:tabs>
              <w:spacing w:before="120" w:after="120"/>
              <w:ind w:right="57"/>
              <w:jc w:val="center"/>
              <w:rPr>
                <w:b/>
              </w:rPr>
            </w:pPr>
            <w:r>
              <w:rPr>
                <w:b/>
              </w:rPr>
              <w:t>Kind of Applicant</w:t>
            </w:r>
          </w:p>
        </w:tc>
        <w:tc>
          <w:tcPr>
            <w:tcW w:w="1596" w:type="dxa"/>
            <w:shd w:val="clear" w:color="auto" w:fill="D9D9D9"/>
          </w:tcPr>
          <w:p w14:paraId="32F0954E" w14:textId="77777777" w:rsidR="00AE79BC" w:rsidRDefault="00AE79BC" w:rsidP="00743C48">
            <w:pPr>
              <w:tabs>
                <w:tab w:val="center" w:pos="4513"/>
              </w:tabs>
              <w:spacing w:before="120" w:after="120"/>
              <w:ind w:right="57"/>
              <w:jc w:val="center"/>
              <w:rPr>
                <w:b/>
              </w:rPr>
            </w:pPr>
            <w:r>
              <w:rPr>
                <w:b/>
              </w:rPr>
              <w:t>COLUMN B</w:t>
            </w:r>
          </w:p>
          <w:p w14:paraId="529CAA46" w14:textId="77777777" w:rsidR="00AE79BC" w:rsidRPr="00AF7DE9" w:rsidRDefault="00AF1513" w:rsidP="00743C48">
            <w:pPr>
              <w:tabs>
                <w:tab w:val="center" w:pos="4513"/>
              </w:tabs>
              <w:spacing w:before="120" w:after="120"/>
              <w:ind w:right="57"/>
              <w:jc w:val="center"/>
              <w:rPr>
                <w:b/>
              </w:rPr>
            </w:pPr>
            <w:r>
              <w:rPr>
                <w:b/>
              </w:rPr>
              <w:t xml:space="preserve">Approved </w:t>
            </w:r>
            <w:r w:rsidR="00AE79BC" w:rsidRPr="00AF7DE9">
              <w:rPr>
                <w:b/>
              </w:rPr>
              <w:t>Form</w:t>
            </w:r>
          </w:p>
        </w:tc>
        <w:tc>
          <w:tcPr>
            <w:tcW w:w="4767" w:type="dxa"/>
            <w:shd w:val="clear" w:color="auto" w:fill="D9D9D9"/>
          </w:tcPr>
          <w:p w14:paraId="5F3D3092" w14:textId="77777777" w:rsidR="00AE79BC" w:rsidRDefault="00AE79BC" w:rsidP="00743C48">
            <w:pPr>
              <w:tabs>
                <w:tab w:val="center" w:pos="4513"/>
              </w:tabs>
              <w:spacing w:before="120" w:after="120"/>
              <w:ind w:right="57"/>
              <w:jc w:val="center"/>
              <w:rPr>
                <w:b/>
              </w:rPr>
            </w:pPr>
            <w:r>
              <w:rPr>
                <w:b/>
              </w:rPr>
              <w:t>COLUMN C</w:t>
            </w:r>
          </w:p>
          <w:p w14:paraId="497D3585" w14:textId="77777777" w:rsidR="00AE79BC" w:rsidRPr="00AF7DE9" w:rsidRDefault="00AE79BC" w:rsidP="00743C48">
            <w:pPr>
              <w:tabs>
                <w:tab w:val="center" w:pos="4513"/>
              </w:tabs>
              <w:spacing w:before="120" w:after="120"/>
              <w:ind w:right="57"/>
              <w:jc w:val="center"/>
              <w:rPr>
                <w:b/>
              </w:rPr>
            </w:pPr>
            <w:r w:rsidRPr="00AF7DE9">
              <w:rPr>
                <w:b/>
              </w:rPr>
              <w:t>Place and Manner</w:t>
            </w:r>
          </w:p>
        </w:tc>
      </w:tr>
      <w:tr w:rsidR="00AE79BC" w:rsidRPr="00AF7DE9" w14:paraId="51EA5374" w14:textId="77777777" w:rsidTr="00217AEC">
        <w:tc>
          <w:tcPr>
            <w:tcW w:w="391" w:type="dxa"/>
            <w:shd w:val="clear" w:color="auto" w:fill="auto"/>
          </w:tcPr>
          <w:p w14:paraId="7FB11101" w14:textId="77777777" w:rsidR="00AE79BC" w:rsidRPr="00AF7DE9" w:rsidRDefault="00AE79BC" w:rsidP="00743C48">
            <w:pPr>
              <w:tabs>
                <w:tab w:val="center" w:pos="4513"/>
              </w:tabs>
              <w:spacing w:before="120" w:after="120"/>
              <w:ind w:right="57"/>
              <w:jc w:val="center"/>
            </w:pPr>
            <w:r w:rsidRPr="00AF7DE9">
              <w:t>1</w:t>
            </w:r>
          </w:p>
        </w:tc>
        <w:tc>
          <w:tcPr>
            <w:tcW w:w="1775" w:type="dxa"/>
            <w:shd w:val="clear" w:color="auto" w:fill="auto"/>
          </w:tcPr>
          <w:p w14:paraId="46E656CA" w14:textId="77777777" w:rsidR="00AE79BC" w:rsidRPr="00217AEC" w:rsidRDefault="00C80938" w:rsidP="008C76B6">
            <w:pPr>
              <w:tabs>
                <w:tab w:val="center" w:pos="4513"/>
              </w:tabs>
              <w:spacing w:before="120"/>
              <w:ind w:right="57"/>
            </w:pPr>
            <w:r>
              <w:t>All applicants for an Investor Retirement (Class UY) visa.</w:t>
            </w:r>
          </w:p>
        </w:tc>
        <w:tc>
          <w:tcPr>
            <w:tcW w:w="1596" w:type="dxa"/>
            <w:shd w:val="clear" w:color="auto" w:fill="auto"/>
          </w:tcPr>
          <w:p w14:paraId="0D9C4DF1" w14:textId="77777777" w:rsidR="00AE79BC" w:rsidRPr="00AF7DE9" w:rsidRDefault="00AE79BC" w:rsidP="008C76B6">
            <w:pPr>
              <w:tabs>
                <w:tab w:val="center" w:pos="4513"/>
              </w:tabs>
              <w:spacing w:before="120"/>
              <w:ind w:right="57"/>
            </w:pPr>
            <w:r w:rsidRPr="00AF7DE9">
              <w:t>1383</w:t>
            </w:r>
          </w:p>
        </w:tc>
        <w:tc>
          <w:tcPr>
            <w:tcW w:w="4767" w:type="dxa"/>
            <w:shd w:val="clear" w:color="auto" w:fill="auto"/>
          </w:tcPr>
          <w:p w14:paraId="4066BFC3" w14:textId="77777777" w:rsidR="00664128" w:rsidRDefault="00664128" w:rsidP="008C76B6">
            <w:pPr>
              <w:widowControl w:val="0"/>
              <w:tabs>
                <w:tab w:val="center" w:pos="601"/>
              </w:tabs>
              <w:spacing w:before="120" w:after="120" w:line="240" w:lineRule="auto"/>
              <w:ind w:right="57"/>
            </w:pPr>
            <w:r>
              <w:t>Applications must be:</w:t>
            </w:r>
          </w:p>
          <w:p w14:paraId="40D771EF" w14:textId="77777777" w:rsidR="00AE79BC" w:rsidRDefault="00AE79BC" w:rsidP="008C76B6">
            <w:pPr>
              <w:widowControl w:val="0"/>
              <w:numPr>
                <w:ilvl w:val="0"/>
                <w:numId w:val="17"/>
              </w:numPr>
              <w:tabs>
                <w:tab w:val="center" w:pos="1058"/>
              </w:tabs>
              <w:spacing w:before="120" w:after="120" w:line="240" w:lineRule="auto"/>
              <w:ind w:left="491" w:right="57" w:hanging="284"/>
            </w:pPr>
            <w:r w:rsidRPr="00AF7DE9">
              <w:t>pos</w:t>
            </w:r>
            <w:r>
              <w:t>t</w:t>
            </w:r>
            <w:r w:rsidRPr="00AF7DE9">
              <w:t>ed with correct prepaid postage to:</w:t>
            </w:r>
          </w:p>
          <w:p w14:paraId="243AAC5A" w14:textId="77777777" w:rsidR="00AE79BC" w:rsidRPr="00393FF5" w:rsidRDefault="00AE79BC" w:rsidP="008C76B6">
            <w:pPr>
              <w:tabs>
                <w:tab w:val="center" w:pos="491"/>
              </w:tabs>
              <w:spacing w:before="120" w:after="120"/>
              <w:ind w:left="571" w:right="57"/>
              <w:rPr>
                <w:color w:val="000000"/>
                <w:szCs w:val="24"/>
                <w:lang w:val="en" w:eastAsia="en-AU"/>
              </w:rPr>
            </w:pPr>
            <w:r w:rsidRPr="00842A96">
              <w:rPr>
                <w:color w:val="000000"/>
                <w:szCs w:val="24"/>
                <w:lang w:val="en" w:eastAsia="en-AU"/>
              </w:rPr>
              <w:t>Specialist Temporary Entry Centre (TAS)</w:t>
            </w:r>
            <w:r w:rsidRPr="00393FF5">
              <w:rPr>
                <w:color w:val="000000"/>
                <w:szCs w:val="24"/>
                <w:lang w:val="en" w:eastAsia="en-AU"/>
              </w:rPr>
              <w:br/>
            </w:r>
            <w:r w:rsidRPr="00AF7DE9">
              <w:rPr>
                <w:color w:val="000000"/>
                <w:szCs w:val="24"/>
                <w:lang w:val="en" w:eastAsia="en-AU"/>
              </w:rPr>
              <w:t>Department of Immigration and Border Protection</w:t>
            </w:r>
            <w:r w:rsidRPr="00393FF5">
              <w:rPr>
                <w:color w:val="000000"/>
                <w:szCs w:val="24"/>
                <w:lang w:val="en" w:eastAsia="en-AU"/>
              </w:rPr>
              <w:br/>
            </w:r>
            <w:r w:rsidRPr="00AF7DE9">
              <w:rPr>
                <w:color w:val="000000"/>
                <w:szCs w:val="24"/>
                <w:lang w:val="en" w:eastAsia="en-AU"/>
              </w:rPr>
              <w:t>GPO Box 794</w:t>
            </w:r>
            <w:r w:rsidRPr="00393FF5">
              <w:rPr>
                <w:color w:val="000000"/>
                <w:szCs w:val="24"/>
                <w:lang w:val="en" w:eastAsia="en-AU"/>
              </w:rPr>
              <w:br/>
              <w:t>HOBART  TAS  7001; or</w:t>
            </w:r>
          </w:p>
          <w:p w14:paraId="79F2B9F4" w14:textId="77777777" w:rsidR="00AE79BC" w:rsidRDefault="00AE79BC" w:rsidP="008C76B6">
            <w:pPr>
              <w:widowControl w:val="0"/>
              <w:numPr>
                <w:ilvl w:val="0"/>
                <w:numId w:val="17"/>
              </w:numPr>
              <w:spacing w:after="120" w:line="240" w:lineRule="auto"/>
              <w:ind w:left="491" w:right="57" w:hanging="284"/>
              <w:rPr>
                <w:color w:val="000000"/>
                <w:lang w:val="en"/>
              </w:rPr>
            </w:pPr>
            <w:r w:rsidRPr="00AF7DE9">
              <w:t>delivered by courier service to:</w:t>
            </w:r>
          </w:p>
          <w:p w14:paraId="6FD4CDDC" w14:textId="77777777" w:rsidR="00AE79BC" w:rsidRPr="001A48F0" w:rsidRDefault="00AE79BC" w:rsidP="00A61063">
            <w:pPr>
              <w:tabs>
                <w:tab w:val="center" w:pos="601"/>
              </w:tabs>
              <w:spacing w:before="120" w:after="120"/>
              <w:ind w:left="586" w:right="57"/>
              <w:rPr>
                <w:color w:val="000000"/>
                <w:lang w:val="en"/>
              </w:rPr>
            </w:pPr>
            <w:r w:rsidRPr="001A48F0">
              <w:rPr>
                <w:color w:val="000000"/>
                <w:szCs w:val="24"/>
                <w:lang w:val="en" w:eastAsia="en-AU"/>
              </w:rPr>
              <w:t>Specialist Temporary Entry Centre (TAS)</w:t>
            </w:r>
            <w:r w:rsidRPr="00393FF5">
              <w:rPr>
                <w:color w:val="000000"/>
                <w:szCs w:val="24"/>
                <w:lang w:val="en" w:eastAsia="en-AU"/>
              </w:rPr>
              <w:br/>
            </w:r>
            <w:r w:rsidRPr="00AF7DE9">
              <w:rPr>
                <w:color w:val="000000"/>
                <w:szCs w:val="24"/>
                <w:lang w:val="en" w:eastAsia="en-AU"/>
              </w:rPr>
              <w:t>Department of Immigration and Border Protection</w:t>
            </w:r>
            <w:r w:rsidRPr="00393FF5">
              <w:rPr>
                <w:color w:val="000000"/>
                <w:szCs w:val="24"/>
                <w:lang w:val="en" w:eastAsia="en-AU"/>
              </w:rPr>
              <w:br/>
            </w:r>
            <w:r w:rsidRPr="00AF7DE9">
              <w:rPr>
                <w:color w:val="000000"/>
                <w:szCs w:val="24"/>
                <w:lang w:val="en" w:eastAsia="en-AU"/>
              </w:rPr>
              <w:t>Level 14</w:t>
            </w:r>
            <w:r w:rsidR="00217AEC">
              <w:rPr>
                <w:color w:val="000000"/>
                <w:szCs w:val="24"/>
                <w:lang w:val="en" w:eastAsia="en-AU"/>
              </w:rPr>
              <w:t>,</w:t>
            </w:r>
            <w:r w:rsidRPr="00AF7DE9">
              <w:rPr>
                <w:color w:val="000000"/>
                <w:szCs w:val="24"/>
                <w:lang w:val="en" w:eastAsia="en-AU"/>
              </w:rPr>
              <w:t xml:space="preserve"> 188 Collins Street</w:t>
            </w:r>
            <w:r w:rsidRPr="00393FF5">
              <w:rPr>
                <w:color w:val="000000"/>
                <w:szCs w:val="24"/>
                <w:lang w:val="en" w:eastAsia="en-AU"/>
              </w:rPr>
              <w:br/>
            </w:r>
            <w:r w:rsidRPr="00AF7DE9">
              <w:rPr>
                <w:color w:val="000000"/>
                <w:szCs w:val="24"/>
                <w:lang w:val="en" w:eastAsia="en-AU"/>
              </w:rPr>
              <w:t>HOBART  TAS  7000</w:t>
            </w:r>
          </w:p>
        </w:tc>
      </w:tr>
    </w:tbl>
    <w:p w14:paraId="25905D96" w14:textId="77777777" w:rsidR="006E3E76" w:rsidRDefault="006E3E76" w:rsidP="002E3DE6">
      <w:pPr>
        <w:pStyle w:val="Item"/>
        <w:ind w:left="0"/>
      </w:pPr>
      <w:r>
        <w:br w:type="page"/>
      </w:r>
    </w:p>
    <w:p w14:paraId="2E63122B" w14:textId="53E64CE8" w:rsidR="006B2A0D" w:rsidRDefault="006B2A0D" w:rsidP="006B2A0D">
      <w:pPr>
        <w:pStyle w:val="ActHead6"/>
      </w:pPr>
      <w:bookmarkStart w:id="24" w:name="_Toc498073458"/>
      <w:r>
        <w:lastRenderedPageBreak/>
        <w:t>Schedule 2—Arrangements for Retirement (Temporary</w:t>
      </w:r>
      <w:r w:rsidR="004E62AE">
        <w:t>)</w:t>
      </w:r>
      <w:r>
        <w:t xml:space="preserve"> </w:t>
      </w:r>
      <w:r w:rsidR="00963B77">
        <w:t>(</w:t>
      </w:r>
      <w:r>
        <w:t>Class TQ) visa</w:t>
      </w:r>
      <w:bookmarkEnd w:id="24"/>
    </w:p>
    <w:p w14:paraId="29BCCAD2" w14:textId="77777777" w:rsidR="006B2A0D" w:rsidRDefault="006B2A0D" w:rsidP="006B2A0D">
      <w:pPr>
        <w:pStyle w:val="ItemHead"/>
      </w:pPr>
      <w:proofErr w:type="gramStart"/>
      <w:r w:rsidRPr="00B1728A">
        <w:t xml:space="preserve">1  </w:t>
      </w:r>
      <w:r>
        <w:t>Arrangements</w:t>
      </w:r>
      <w:proofErr w:type="gramEnd"/>
    </w:p>
    <w:p w14:paraId="4ABDB3E7" w14:textId="77777777" w:rsidR="006B2A0D" w:rsidRDefault="006B2A0D" w:rsidP="006B2A0D">
      <w:pPr>
        <w:pStyle w:val="Ite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1742"/>
        <w:gridCol w:w="1568"/>
        <w:gridCol w:w="4603"/>
      </w:tblGrid>
      <w:tr w:rsidR="006B2A0D" w:rsidRPr="00AF7DE9" w14:paraId="54B733C9" w14:textId="77777777" w:rsidTr="003A72DF">
        <w:trPr>
          <w:tblHeader/>
        </w:trPr>
        <w:tc>
          <w:tcPr>
            <w:tcW w:w="391" w:type="dxa"/>
            <w:shd w:val="clear" w:color="auto" w:fill="D9D9D9"/>
          </w:tcPr>
          <w:p w14:paraId="6AAB880C" w14:textId="77777777" w:rsidR="006B2A0D" w:rsidRPr="00AF7DE9" w:rsidRDefault="006B2A0D" w:rsidP="003A72DF">
            <w:pPr>
              <w:tabs>
                <w:tab w:val="center" w:pos="4513"/>
              </w:tabs>
              <w:spacing w:before="120" w:after="120"/>
              <w:ind w:right="57"/>
              <w:jc w:val="center"/>
              <w:rPr>
                <w:b/>
              </w:rPr>
            </w:pPr>
          </w:p>
        </w:tc>
        <w:tc>
          <w:tcPr>
            <w:tcW w:w="1775" w:type="dxa"/>
            <w:shd w:val="clear" w:color="auto" w:fill="D9D9D9"/>
          </w:tcPr>
          <w:p w14:paraId="518F1A1C" w14:textId="77777777" w:rsidR="006B2A0D" w:rsidRDefault="006B2A0D" w:rsidP="003A72DF">
            <w:pPr>
              <w:tabs>
                <w:tab w:val="center" w:pos="4513"/>
              </w:tabs>
              <w:spacing w:before="120" w:after="120"/>
              <w:ind w:right="57"/>
              <w:jc w:val="center"/>
              <w:rPr>
                <w:b/>
              </w:rPr>
            </w:pPr>
            <w:r>
              <w:rPr>
                <w:b/>
              </w:rPr>
              <w:t>COLUMN A</w:t>
            </w:r>
          </w:p>
          <w:p w14:paraId="79E997A2" w14:textId="77777777" w:rsidR="006B2A0D" w:rsidRPr="00AF7DE9" w:rsidRDefault="006B2A0D" w:rsidP="003A72DF">
            <w:pPr>
              <w:tabs>
                <w:tab w:val="center" w:pos="4513"/>
              </w:tabs>
              <w:spacing w:before="120" w:after="120"/>
              <w:ind w:right="57"/>
              <w:jc w:val="center"/>
              <w:rPr>
                <w:b/>
              </w:rPr>
            </w:pPr>
            <w:r>
              <w:rPr>
                <w:b/>
              </w:rPr>
              <w:t>Kind of Applicant</w:t>
            </w:r>
          </w:p>
        </w:tc>
        <w:tc>
          <w:tcPr>
            <w:tcW w:w="1596" w:type="dxa"/>
            <w:shd w:val="clear" w:color="auto" w:fill="D9D9D9"/>
          </w:tcPr>
          <w:p w14:paraId="116B1E89" w14:textId="77777777" w:rsidR="006B2A0D" w:rsidRDefault="006B2A0D" w:rsidP="003A72DF">
            <w:pPr>
              <w:tabs>
                <w:tab w:val="center" w:pos="4513"/>
              </w:tabs>
              <w:spacing w:before="120" w:after="120"/>
              <w:ind w:right="57"/>
              <w:jc w:val="center"/>
              <w:rPr>
                <w:b/>
              </w:rPr>
            </w:pPr>
            <w:r>
              <w:rPr>
                <w:b/>
              </w:rPr>
              <w:t>COLUMN B</w:t>
            </w:r>
          </w:p>
          <w:p w14:paraId="557F2AD6" w14:textId="77777777" w:rsidR="006B2A0D" w:rsidRPr="00AF7DE9" w:rsidRDefault="00AF1513" w:rsidP="003A72DF">
            <w:pPr>
              <w:tabs>
                <w:tab w:val="center" w:pos="4513"/>
              </w:tabs>
              <w:spacing w:before="120" w:after="120"/>
              <w:ind w:right="57"/>
              <w:jc w:val="center"/>
              <w:rPr>
                <w:b/>
              </w:rPr>
            </w:pPr>
            <w:r>
              <w:rPr>
                <w:b/>
              </w:rPr>
              <w:t xml:space="preserve">Approved </w:t>
            </w:r>
            <w:r w:rsidR="006B2A0D" w:rsidRPr="00AF7DE9">
              <w:rPr>
                <w:b/>
              </w:rPr>
              <w:t>Form</w:t>
            </w:r>
          </w:p>
        </w:tc>
        <w:tc>
          <w:tcPr>
            <w:tcW w:w="4767" w:type="dxa"/>
            <w:shd w:val="clear" w:color="auto" w:fill="D9D9D9"/>
          </w:tcPr>
          <w:p w14:paraId="0A9B2F02" w14:textId="77777777" w:rsidR="006B2A0D" w:rsidRDefault="006B2A0D" w:rsidP="003A72DF">
            <w:pPr>
              <w:tabs>
                <w:tab w:val="center" w:pos="4513"/>
              </w:tabs>
              <w:spacing w:before="120" w:after="120"/>
              <w:ind w:right="57"/>
              <w:jc w:val="center"/>
              <w:rPr>
                <w:b/>
              </w:rPr>
            </w:pPr>
            <w:r>
              <w:rPr>
                <w:b/>
              </w:rPr>
              <w:t>COLUMN C</w:t>
            </w:r>
          </w:p>
          <w:p w14:paraId="7E671C57" w14:textId="77777777" w:rsidR="006B2A0D" w:rsidRPr="00AF7DE9" w:rsidRDefault="006B2A0D" w:rsidP="003A72DF">
            <w:pPr>
              <w:tabs>
                <w:tab w:val="center" w:pos="4513"/>
              </w:tabs>
              <w:spacing w:before="120" w:after="120"/>
              <w:ind w:right="57"/>
              <w:jc w:val="center"/>
              <w:rPr>
                <w:b/>
              </w:rPr>
            </w:pPr>
            <w:r w:rsidRPr="00AF7DE9">
              <w:rPr>
                <w:b/>
              </w:rPr>
              <w:t>Place and Manner</w:t>
            </w:r>
          </w:p>
        </w:tc>
      </w:tr>
      <w:tr w:rsidR="006B2A0D" w:rsidRPr="00AF7DE9" w14:paraId="4D7CF1EA" w14:textId="77777777" w:rsidTr="003A72DF">
        <w:tc>
          <w:tcPr>
            <w:tcW w:w="391" w:type="dxa"/>
            <w:shd w:val="clear" w:color="auto" w:fill="auto"/>
          </w:tcPr>
          <w:p w14:paraId="134A7B5E" w14:textId="77777777" w:rsidR="006B2A0D" w:rsidRPr="00AF7DE9" w:rsidRDefault="006B2A0D" w:rsidP="003A72DF">
            <w:pPr>
              <w:tabs>
                <w:tab w:val="center" w:pos="4513"/>
              </w:tabs>
              <w:spacing w:before="120" w:after="120"/>
              <w:ind w:right="57"/>
              <w:jc w:val="center"/>
            </w:pPr>
            <w:r>
              <w:t>1</w:t>
            </w:r>
          </w:p>
        </w:tc>
        <w:tc>
          <w:tcPr>
            <w:tcW w:w="1775" w:type="dxa"/>
            <w:shd w:val="clear" w:color="auto" w:fill="auto"/>
          </w:tcPr>
          <w:p w14:paraId="2B6B745B" w14:textId="2249A489" w:rsidR="006B2A0D" w:rsidRPr="00AF7DE9" w:rsidRDefault="004E62AE" w:rsidP="004E62AE">
            <w:pPr>
              <w:tabs>
                <w:tab w:val="center" w:pos="4513"/>
              </w:tabs>
              <w:spacing w:before="120"/>
              <w:ind w:right="57"/>
            </w:pPr>
            <w:r>
              <w:t xml:space="preserve">All applicants for a </w:t>
            </w:r>
            <w:r w:rsidR="006B2A0D" w:rsidRPr="004E62AE">
              <w:t>Retirement (Temporary</w:t>
            </w:r>
            <w:r w:rsidR="00687507" w:rsidRPr="004E62AE">
              <w:t xml:space="preserve">) </w:t>
            </w:r>
            <w:r w:rsidR="006B2A0D" w:rsidRPr="004E62AE">
              <w:br/>
              <w:t>(Class TQ)</w:t>
            </w:r>
            <w:r w:rsidRPr="004E62AE">
              <w:t xml:space="preserve"> visa.</w:t>
            </w:r>
          </w:p>
        </w:tc>
        <w:tc>
          <w:tcPr>
            <w:tcW w:w="1596" w:type="dxa"/>
            <w:shd w:val="clear" w:color="auto" w:fill="auto"/>
          </w:tcPr>
          <w:p w14:paraId="545B8B2B" w14:textId="77777777" w:rsidR="006B2A0D" w:rsidRPr="00AF7DE9" w:rsidRDefault="006B2A0D" w:rsidP="003A72DF">
            <w:pPr>
              <w:tabs>
                <w:tab w:val="center" w:pos="4513"/>
              </w:tabs>
              <w:spacing w:before="120"/>
              <w:ind w:right="57"/>
            </w:pPr>
            <w:r w:rsidRPr="00AF7DE9">
              <w:t>1383</w:t>
            </w:r>
          </w:p>
        </w:tc>
        <w:tc>
          <w:tcPr>
            <w:tcW w:w="4767" w:type="dxa"/>
            <w:shd w:val="clear" w:color="auto" w:fill="auto"/>
          </w:tcPr>
          <w:p w14:paraId="56F6CEBB" w14:textId="77777777" w:rsidR="006B2A0D" w:rsidRDefault="006B2A0D" w:rsidP="003A72DF">
            <w:pPr>
              <w:widowControl w:val="0"/>
              <w:tabs>
                <w:tab w:val="center" w:pos="601"/>
              </w:tabs>
              <w:spacing w:before="120" w:after="120" w:line="240" w:lineRule="auto"/>
              <w:ind w:right="57"/>
            </w:pPr>
            <w:r>
              <w:t>Applications must be:</w:t>
            </w:r>
          </w:p>
          <w:p w14:paraId="5565BB2B" w14:textId="77777777" w:rsidR="006B2A0D" w:rsidRDefault="006B2A0D" w:rsidP="002F768A">
            <w:pPr>
              <w:widowControl w:val="0"/>
              <w:numPr>
                <w:ilvl w:val="0"/>
                <w:numId w:val="24"/>
              </w:numPr>
              <w:spacing w:before="120" w:after="120" w:line="240" w:lineRule="auto"/>
              <w:ind w:left="491" w:right="57" w:hanging="284"/>
            </w:pPr>
            <w:r w:rsidRPr="00AF7DE9">
              <w:t>pos</w:t>
            </w:r>
            <w:r>
              <w:t>t</w:t>
            </w:r>
            <w:r w:rsidRPr="00AF7DE9">
              <w:t>ed with correct prepaid postage to:</w:t>
            </w:r>
          </w:p>
          <w:p w14:paraId="3ACA354A" w14:textId="77777777" w:rsidR="006B2A0D" w:rsidRPr="001A48F0" w:rsidRDefault="006B2A0D" w:rsidP="003F48EB">
            <w:pPr>
              <w:tabs>
                <w:tab w:val="center" w:pos="491"/>
              </w:tabs>
              <w:spacing w:before="120" w:after="120"/>
              <w:ind w:left="571" w:right="57"/>
            </w:pPr>
            <w:r w:rsidRPr="00842A96">
              <w:rPr>
                <w:color w:val="000000"/>
                <w:szCs w:val="24"/>
                <w:lang w:val="en" w:eastAsia="en-AU"/>
              </w:rPr>
              <w:t>Specialist Temporary Entry Centre (TAS)</w:t>
            </w:r>
            <w:r>
              <w:br/>
            </w:r>
            <w:r w:rsidRPr="00AF7DE9">
              <w:rPr>
                <w:color w:val="000000"/>
                <w:szCs w:val="24"/>
                <w:lang w:val="en" w:eastAsia="en-AU"/>
              </w:rPr>
              <w:t>Department of Immigration and Border Protection</w:t>
            </w:r>
            <w:r>
              <w:br/>
            </w:r>
            <w:r w:rsidRPr="00AF7DE9">
              <w:rPr>
                <w:color w:val="000000"/>
                <w:szCs w:val="24"/>
                <w:lang w:val="en" w:eastAsia="en-AU"/>
              </w:rPr>
              <w:t>GPO Box 794</w:t>
            </w:r>
            <w:r>
              <w:br/>
            </w:r>
            <w:r w:rsidRPr="00AF7DE9">
              <w:rPr>
                <w:color w:val="000000"/>
                <w:lang w:val="en"/>
              </w:rPr>
              <w:t>HOBART  TAS  7001</w:t>
            </w:r>
            <w:r>
              <w:rPr>
                <w:color w:val="000000"/>
                <w:lang w:val="en"/>
              </w:rPr>
              <w:t>; or</w:t>
            </w:r>
          </w:p>
          <w:p w14:paraId="7A6B3B76" w14:textId="77777777" w:rsidR="006B2A0D" w:rsidRDefault="006B2A0D" w:rsidP="002F768A">
            <w:pPr>
              <w:widowControl w:val="0"/>
              <w:numPr>
                <w:ilvl w:val="0"/>
                <w:numId w:val="24"/>
              </w:numPr>
              <w:spacing w:after="120" w:line="240" w:lineRule="auto"/>
              <w:ind w:left="491" w:right="57" w:hanging="284"/>
              <w:rPr>
                <w:color w:val="000000"/>
                <w:lang w:val="en"/>
              </w:rPr>
            </w:pPr>
            <w:r w:rsidRPr="00AF7DE9">
              <w:t>delivered by courier service to:</w:t>
            </w:r>
          </w:p>
          <w:p w14:paraId="7ED50710" w14:textId="77777777" w:rsidR="006B2A0D" w:rsidRDefault="006B2A0D" w:rsidP="00A61063">
            <w:pPr>
              <w:tabs>
                <w:tab w:val="center" w:pos="491"/>
              </w:tabs>
              <w:spacing w:after="120"/>
              <w:ind w:left="586" w:right="57"/>
            </w:pPr>
            <w:r w:rsidRPr="001A48F0">
              <w:rPr>
                <w:color w:val="000000"/>
                <w:szCs w:val="24"/>
                <w:lang w:val="en" w:eastAsia="en-AU"/>
              </w:rPr>
              <w:t>Specialist Temporary Entry Centre (TAS)</w:t>
            </w:r>
            <w:r w:rsidRPr="00217AEC">
              <w:rPr>
                <w:color w:val="000000"/>
                <w:szCs w:val="24"/>
                <w:lang w:val="en" w:eastAsia="en-AU"/>
              </w:rPr>
              <w:br/>
            </w:r>
            <w:r w:rsidRPr="00AF7DE9">
              <w:rPr>
                <w:color w:val="000000"/>
                <w:szCs w:val="24"/>
                <w:lang w:val="en" w:eastAsia="en-AU"/>
              </w:rPr>
              <w:t>Department of Immigration and Border Protection</w:t>
            </w:r>
            <w:r w:rsidRPr="00217AEC">
              <w:rPr>
                <w:color w:val="000000"/>
                <w:szCs w:val="24"/>
                <w:lang w:val="en" w:eastAsia="en-AU"/>
              </w:rPr>
              <w:br/>
            </w:r>
            <w:r w:rsidRPr="00AF7DE9">
              <w:rPr>
                <w:color w:val="000000"/>
                <w:szCs w:val="24"/>
                <w:lang w:val="en" w:eastAsia="en-AU"/>
              </w:rPr>
              <w:t>Level 14</w:t>
            </w:r>
            <w:r>
              <w:rPr>
                <w:color w:val="000000"/>
                <w:szCs w:val="24"/>
                <w:lang w:val="en" w:eastAsia="en-AU"/>
              </w:rPr>
              <w:t xml:space="preserve">, </w:t>
            </w:r>
            <w:r w:rsidRPr="00AF7DE9">
              <w:rPr>
                <w:color w:val="000000"/>
                <w:szCs w:val="24"/>
                <w:lang w:val="en" w:eastAsia="en-AU"/>
              </w:rPr>
              <w:t>188 Collins Street</w:t>
            </w:r>
            <w:r w:rsidRPr="00217AEC">
              <w:rPr>
                <w:color w:val="000000"/>
                <w:szCs w:val="24"/>
                <w:lang w:val="en" w:eastAsia="en-AU"/>
              </w:rPr>
              <w:br/>
            </w:r>
            <w:r w:rsidRPr="00AF7DE9">
              <w:rPr>
                <w:color w:val="000000"/>
                <w:szCs w:val="24"/>
                <w:lang w:val="en" w:eastAsia="en-AU"/>
              </w:rPr>
              <w:t>HOBART  TAS  7000</w:t>
            </w:r>
          </w:p>
        </w:tc>
      </w:tr>
    </w:tbl>
    <w:p w14:paraId="4D5976A6" w14:textId="77777777" w:rsidR="00C80938" w:rsidRDefault="00C80938">
      <w:pPr>
        <w:spacing w:line="240" w:lineRule="auto"/>
        <w:rPr>
          <w:rFonts w:eastAsia="Times New Roman" w:cs="Times New Roman"/>
          <w:lang w:eastAsia="en-AU"/>
        </w:rPr>
      </w:pPr>
      <w:r>
        <w:br w:type="page"/>
      </w:r>
    </w:p>
    <w:p w14:paraId="7C299392" w14:textId="77777777" w:rsidR="00A03310" w:rsidRDefault="00A03310" w:rsidP="00A03310">
      <w:pPr>
        <w:pStyle w:val="ActHead6"/>
      </w:pPr>
      <w:bookmarkStart w:id="25" w:name="_Toc498073459"/>
      <w:r>
        <w:lastRenderedPageBreak/>
        <w:t xml:space="preserve">Schedule </w:t>
      </w:r>
      <w:r w:rsidR="00C80938">
        <w:t>3</w:t>
      </w:r>
      <w:r>
        <w:t>—</w:t>
      </w:r>
      <w:r w:rsidR="00B613B8" w:rsidRPr="00B613B8">
        <w:t xml:space="preserve"> </w:t>
      </w:r>
      <w:r w:rsidR="00B613B8">
        <w:t xml:space="preserve">Arrangements for </w:t>
      </w:r>
      <w:r w:rsidR="00FB359E" w:rsidRPr="000D04EA">
        <w:t>Temporary Work (Short Stay Specialist) (Class GA) visa</w:t>
      </w:r>
      <w:bookmarkEnd w:id="25"/>
    </w:p>
    <w:p w14:paraId="620F3D00" w14:textId="77777777" w:rsidR="00A6403A" w:rsidRDefault="00A6403A" w:rsidP="00A6403A">
      <w:pPr>
        <w:pStyle w:val="ItemHead"/>
      </w:pPr>
      <w:proofErr w:type="gramStart"/>
      <w:r w:rsidRPr="00B1728A">
        <w:t xml:space="preserve">1  </w:t>
      </w:r>
      <w:r>
        <w:t>A</w:t>
      </w:r>
      <w:r w:rsidR="00A81EEF">
        <w:t>rrangements</w:t>
      </w:r>
      <w:proofErr w:type="gramEnd"/>
    </w:p>
    <w:p w14:paraId="7DA417AA" w14:textId="77777777" w:rsidR="00A6403A" w:rsidRDefault="00A6403A" w:rsidP="00A6403A">
      <w:pPr>
        <w:pStyle w:val="Item"/>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702"/>
        <w:gridCol w:w="1701"/>
        <w:gridCol w:w="4394"/>
      </w:tblGrid>
      <w:tr w:rsidR="008B679E" w:rsidRPr="00AF7DE9" w14:paraId="5282D1A3" w14:textId="77777777" w:rsidTr="002F768A">
        <w:tc>
          <w:tcPr>
            <w:tcW w:w="391" w:type="dxa"/>
            <w:shd w:val="clear" w:color="auto" w:fill="D9D9D9"/>
          </w:tcPr>
          <w:p w14:paraId="1B2CDFD4" w14:textId="77777777" w:rsidR="008B679E" w:rsidRPr="00AF7DE9" w:rsidRDefault="008B679E" w:rsidP="00743C48">
            <w:pPr>
              <w:tabs>
                <w:tab w:val="center" w:pos="4513"/>
              </w:tabs>
              <w:spacing w:before="120" w:after="120"/>
              <w:ind w:right="57"/>
              <w:jc w:val="center"/>
              <w:rPr>
                <w:b/>
              </w:rPr>
            </w:pPr>
          </w:p>
        </w:tc>
        <w:tc>
          <w:tcPr>
            <w:tcW w:w="1702" w:type="dxa"/>
            <w:shd w:val="clear" w:color="auto" w:fill="D9D9D9"/>
          </w:tcPr>
          <w:p w14:paraId="2393804A" w14:textId="77777777" w:rsidR="008B679E" w:rsidRDefault="008B679E" w:rsidP="00743C48">
            <w:pPr>
              <w:tabs>
                <w:tab w:val="center" w:pos="4513"/>
              </w:tabs>
              <w:spacing w:before="120" w:after="120"/>
              <w:ind w:right="57"/>
              <w:jc w:val="center"/>
              <w:rPr>
                <w:b/>
              </w:rPr>
            </w:pPr>
            <w:r>
              <w:rPr>
                <w:b/>
              </w:rPr>
              <w:t>COLUMN A</w:t>
            </w:r>
          </w:p>
          <w:p w14:paraId="6CAD5A2B" w14:textId="77777777" w:rsidR="008B679E" w:rsidRPr="00AF7DE9" w:rsidRDefault="008B679E" w:rsidP="00743C48">
            <w:pPr>
              <w:tabs>
                <w:tab w:val="center" w:pos="4513"/>
              </w:tabs>
              <w:spacing w:before="120" w:after="120"/>
              <w:ind w:right="57"/>
              <w:jc w:val="center"/>
              <w:rPr>
                <w:b/>
              </w:rPr>
            </w:pPr>
            <w:r>
              <w:rPr>
                <w:b/>
              </w:rPr>
              <w:t>Kind of Applicant</w:t>
            </w:r>
          </w:p>
        </w:tc>
        <w:tc>
          <w:tcPr>
            <w:tcW w:w="1701" w:type="dxa"/>
            <w:shd w:val="clear" w:color="auto" w:fill="D9D9D9"/>
          </w:tcPr>
          <w:p w14:paraId="516901CE" w14:textId="77777777" w:rsidR="008B679E" w:rsidRDefault="008B679E" w:rsidP="00743C48">
            <w:pPr>
              <w:tabs>
                <w:tab w:val="center" w:pos="4513"/>
              </w:tabs>
              <w:spacing w:before="120" w:after="120"/>
              <w:ind w:right="57"/>
              <w:jc w:val="center"/>
              <w:rPr>
                <w:b/>
              </w:rPr>
            </w:pPr>
            <w:r>
              <w:rPr>
                <w:b/>
              </w:rPr>
              <w:t>COLUMN B</w:t>
            </w:r>
          </w:p>
          <w:p w14:paraId="4477221D" w14:textId="77777777" w:rsidR="008B679E" w:rsidRPr="00AF7DE9" w:rsidRDefault="00AF1513" w:rsidP="00743C48">
            <w:pPr>
              <w:tabs>
                <w:tab w:val="center" w:pos="4513"/>
              </w:tabs>
              <w:spacing w:before="120" w:after="120"/>
              <w:ind w:right="57"/>
              <w:jc w:val="center"/>
              <w:rPr>
                <w:b/>
              </w:rPr>
            </w:pPr>
            <w:r>
              <w:rPr>
                <w:b/>
              </w:rPr>
              <w:t xml:space="preserve">Approved </w:t>
            </w:r>
            <w:r w:rsidR="008B679E">
              <w:rPr>
                <w:b/>
              </w:rPr>
              <w:t>Form</w:t>
            </w:r>
          </w:p>
        </w:tc>
        <w:tc>
          <w:tcPr>
            <w:tcW w:w="4394" w:type="dxa"/>
            <w:shd w:val="clear" w:color="auto" w:fill="D9D9D9"/>
          </w:tcPr>
          <w:p w14:paraId="29648A0E" w14:textId="77777777" w:rsidR="008B679E" w:rsidRDefault="008B679E" w:rsidP="00743C48">
            <w:pPr>
              <w:tabs>
                <w:tab w:val="center" w:pos="4513"/>
              </w:tabs>
              <w:spacing w:before="120" w:after="120"/>
              <w:ind w:right="57"/>
              <w:jc w:val="center"/>
              <w:rPr>
                <w:b/>
              </w:rPr>
            </w:pPr>
            <w:r>
              <w:rPr>
                <w:b/>
              </w:rPr>
              <w:t>COLUMN C</w:t>
            </w:r>
          </w:p>
          <w:p w14:paraId="1110F48F" w14:textId="77777777" w:rsidR="008B679E" w:rsidRPr="00AF7DE9" w:rsidRDefault="008B679E" w:rsidP="00743C48">
            <w:pPr>
              <w:tabs>
                <w:tab w:val="center" w:pos="4513"/>
              </w:tabs>
              <w:spacing w:before="120" w:after="120"/>
              <w:ind w:right="57"/>
              <w:jc w:val="center"/>
              <w:rPr>
                <w:b/>
              </w:rPr>
            </w:pPr>
            <w:r w:rsidRPr="00AF7DE9">
              <w:rPr>
                <w:b/>
              </w:rPr>
              <w:t>Place and Manner</w:t>
            </w:r>
          </w:p>
        </w:tc>
      </w:tr>
      <w:tr w:rsidR="008B679E" w:rsidRPr="00AF7DE9" w14:paraId="47DFF4AB" w14:textId="77777777" w:rsidTr="002F768A">
        <w:trPr>
          <w:trHeight w:val="4354"/>
        </w:trPr>
        <w:tc>
          <w:tcPr>
            <w:tcW w:w="391" w:type="dxa"/>
            <w:shd w:val="clear" w:color="auto" w:fill="auto"/>
          </w:tcPr>
          <w:p w14:paraId="7FB14330" w14:textId="77777777" w:rsidR="008B679E" w:rsidRPr="00AF7DE9" w:rsidRDefault="008B679E" w:rsidP="00743C48">
            <w:pPr>
              <w:tabs>
                <w:tab w:val="center" w:pos="4513"/>
              </w:tabs>
              <w:spacing w:before="120" w:after="120"/>
              <w:ind w:right="57"/>
              <w:jc w:val="center"/>
            </w:pPr>
            <w:r>
              <w:t>1</w:t>
            </w:r>
          </w:p>
        </w:tc>
        <w:tc>
          <w:tcPr>
            <w:tcW w:w="1702" w:type="dxa"/>
            <w:shd w:val="clear" w:color="auto" w:fill="auto"/>
          </w:tcPr>
          <w:p w14:paraId="4E6B74A2" w14:textId="77777777" w:rsidR="008B679E" w:rsidRPr="00AF7DE9" w:rsidRDefault="008B679E" w:rsidP="00743C48">
            <w:pPr>
              <w:tabs>
                <w:tab w:val="center" w:pos="4513"/>
              </w:tabs>
              <w:spacing w:before="120"/>
              <w:ind w:right="57"/>
            </w:pPr>
            <w:r>
              <w:t>All applicants</w:t>
            </w:r>
            <w:r w:rsidR="00C80938">
              <w:t xml:space="preserve"> for a </w:t>
            </w:r>
            <w:r w:rsidR="00C80938" w:rsidRPr="000D04EA">
              <w:t>Temporary Work (Short Stay Specialist) (Class GA) visa</w:t>
            </w:r>
            <w:r w:rsidR="00C80938">
              <w:t>.</w:t>
            </w:r>
          </w:p>
        </w:tc>
        <w:tc>
          <w:tcPr>
            <w:tcW w:w="1701" w:type="dxa"/>
            <w:shd w:val="clear" w:color="auto" w:fill="auto"/>
          </w:tcPr>
          <w:p w14:paraId="0B664FC9" w14:textId="77777777" w:rsidR="008B679E" w:rsidRDefault="008B679E" w:rsidP="00743C48">
            <w:pPr>
              <w:tabs>
                <w:tab w:val="center" w:pos="4513"/>
              </w:tabs>
              <w:spacing w:before="120" w:after="120"/>
              <w:ind w:right="57"/>
            </w:pPr>
            <w:r>
              <w:t>1400; or</w:t>
            </w:r>
          </w:p>
          <w:p w14:paraId="6F0F78D4" w14:textId="77777777" w:rsidR="008B679E" w:rsidRPr="00AF7DE9" w:rsidRDefault="008B679E" w:rsidP="00192B5E">
            <w:pPr>
              <w:tabs>
                <w:tab w:val="center" w:pos="4513"/>
              </w:tabs>
              <w:spacing w:before="120" w:after="120"/>
              <w:ind w:right="57"/>
            </w:pPr>
            <w:r>
              <w:t>1400 (Internet)</w:t>
            </w:r>
          </w:p>
        </w:tc>
        <w:tc>
          <w:tcPr>
            <w:tcW w:w="4394" w:type="dxa"/>
            <w:shd w:val="clear" w:color="auto" w:fill="auto"/>
          </w:tcPr>
          <w:p w14:paraId="3F9B60AA" w14:textId="77777777" w:rsidR="008B679E" w:rsidRDefault="008B679E" w:rsidP="00E501FE">
            <w:pPr>
              <w:tabs>
                <w:tab w:val="center" w:pos="4513"/>
              </w:tabs>
              <w:spacing w:before="120"/>
              <w:ind w:left="34" w:right="57"/>
            </w:pPr>
            <w:r>
              <w:t>Applications must be made:</w:t>
            </w:r>
          </w:p>
          <w:p w14:paraId="46D83924" w14:textId="77777777" w:rsidR="008B679E" w:rsidRDefault="008B679E" w:rsidP="002B77A1">
            <w:pPr>
              <w:widowControl w:val="0"/>
              <w:numPr>
                <w:ilvl w:val="0"/>
                <w:numId w:val="20"/>
              </w:numPr>
              <w:tabs>
                <w:tab w:val="left" w:pos="454"/>
              </w:tabs>
              <w:spacing w:before="120" w:line="276" w:lineRule="auto"/>
              <w:ind w:left="454" w:right="57" w:hanging="420"/>
            </w:pPr>
            <w:r>
              <w:t>as an internet application; or</w:t>
            </w:r>
          </w:p>
          <w:p w14:paraId="7014FCAE" w14:textId="77777777" w:rsidR="008B679E" w:rsidRDefault="008B679E" w:rsidP="002B77A1">
            <w:pPr>
              <w:widowControl w:val="0"/>
              <w:numPr>
                <w:ilvl w:val="0"/>
                <w:numId w:val="20"/>
              </w:numPr>
              <w:tabs>
                <w:tab w:val="left" w:pos="454"/>
              </w:tabs>
              <w:spacing w:before="120" w:line="276" w:lineRule="auto"/>
              <w:ind w:left="454" w:right="57" w:hanging="420"/>
            </w:pPr>
            <w:r>
              <w:t>in accordance with the directions set out in the email authorising the use of form 1400, before midnight (AEST or AEDST when applicable) on the day following the date on which the authorising email was sent by (an officer of) the Department of Immigration and Border Protection; or</w:t>
            </w:r>
          </w:p>
          <w:p w14:paraId="702EA0E9" w14:textId="47B31BD9" w:rsidR="008B679E" w:rsidRPr="00AF7DE9" w:rsidRDefault="008B679E" w:rsidP="002B77A1">
            <w:pPr>
              <w:widowControl w:val="0"/>
              <w:numPr>
                <w:ilvl w:val="0"/>
                <w:numId w:val="20"/>
              </w:numPr>
              <w:tabs>
                <w:tab w:val="left" w:pos="454"/>
              </w:tabs>
              <w:spacing w:before="120" w:after="120" w:line="276" w:lineRule="auto"/>
              <w:ind w:left="454" w:right="57" w:hanging="420"/>
              <w:rPr>
                <w:color w:val="000000"/>
                <w:szCs w:val="24"/>
                <w:lang w:val="en" w:eastAsia="en-AU"/>
              </w:rPr>
            </w:pPr>
            <w:proofErr w:type="gramStart"/>
            <w:r>
              <w:t>if</w:t>
            </w:r>
            <w:proofErr w:type="gramEnd"/>
            <w:r>
              <w:t xml:space="preserve"> the applicant is outside Australia</w:t>
            </w:r>
            <w:r w:rsidR="00687507">
              <w:t>,</w:t>
            </w:r>
            <w:r>
              <w:t xml:space="preserve"> the authorised application may also be made at a diplomatic, consular or migration office maintained by or on behalf of the Commonwealth outside Australia.</w:t>
            </w:r>
          </w:p>
        </w:tc>
      </w:tr>
    </w:tbl>
    <w:p w14:paraId="75BA1EDB" w14:textId="77777777" w:rsidR="008B65C2" w:rsidRDefault="008B65C2">
      <w:pPr>
        <w:spacing w:line="240" w:lineRule="auto"/>
      </w:pPr>
    </w:p>
    <w:p w14:paraId="003EB67E" w14:textId="77777777" w:rsidR="008B65C2" w:rsidRDefault="008B65C2">
      <w:pPr>
        <w:spacing w:line="240" w:lineRule="auto"/>
      </w:pPr>
      <w:r>
        <w:br w:type="page"/>
      </w:r>
    </w:p>
    <w:p w14:paraId="00EBA7DD" w14:textId="77777777" w:rsidR="008B65C2" w:rsidRDefault="008B65C2" w:rsidP="008B65C2">
      <w:pPr>
        <w:pStyle w:val="ActHead6"/>
      </w:pPr>
      <w:bookmarkStart w:id="26" w:name="_Toc498073460"/>
      <w:r w:rsidRPr="008C76B6">
        <w:lastRenderedPageBreak/>
        <w:t xml:space="preserve">Schedule </w:t>
      </w:r>
      <w:r w:rsidR="00C80938" w:rsidRPr="008C76B6">
        <w:t>4</w:t>
      </w:r>
      <w:r w:rsidRPr="008C76B6">
        <w:t xml:space="preserve">— Arrangements for </w:t>
      </w:r>
      <w:r w:rsidR="00FB359E" w:rsidRPr="008C76B6">
        <w:t xml:space="preserve">Temporary Work (International Relations) (Class GD) </w:t>
      </w:r>
      <w:r w:rsidR="00C80938" w:rsidRPr="008C76B6">
        <w:t>v</w:t>
      </w:r>
      <w:r w:rsidR="00FB359E" w:rsidRPr="008C76B6">
        <w:t>isa</w:t>
      </w:r>
      <w:bookmarkEnd w:id="26"/>
    </w:p>
    <w:p w14:paraId="6B938394" w14:textId="77777777" w:rsidR="008B65C2" w:rsidRDefault="008B65C2" w:rsidP="008B65C2">
      <w:pPr>
        <w:pStyle w:val="ItemHead"/>
      </w:pPr>
      <w:proofErr w:type="gramStart"/>
      <w:r w:rsidRPr="00B1728A">
        <w:t xml:space="preserve">1  </w:t>
      </w:r>
      <w:r>
        <w:t>Arrangements</w:t>
      </w:r>
      <w:proofErr w:type="gramEnd"/>
    </w:p>
    <w:p w14:paraId="152BB91F" w14:textId="77777777" w:rsidR="008B65C2" w:rsidRDefault="008B65C2">
      <w:pPr>
        <w:spacing w:line="240" w:lineRule="auto"/>
      </w:pPr>
    </w:p>
    <w:tbl>
      <w:tblPr>
        <w:tblStyle w:val="TableGrid"/>
        <w:tblW w:w="8535" w:type="dxa"/>
        <w:tblLayout w:type="fixed"/>
        <w:tblLook w:val="04A0" w:firstRow="1" w:lastRow="0" w:firstColumn="1" w:lastColumn="0" w:noHBand="0" w:noVBand="1"/>
      </w:tblPr>
      <w:tblGrid>
        <w:gridCol w:w="304"/>
        <w:gridCol w:w="2101"/>
        <w:gridCol w:w="1531"/>
        <w:gridCol w:w="4599"/>
      </w:tblGrid>
      <w:tr w:rsidR="00537B8A" w14:paraId="07F95E6F" w14:textId="77777777" w:rsidTr="002B77A1">
        <w:trPr>
          <w:cantSplit/>
          <w:tblHeader/>
        </w:trPr>
        <w:tc>
          <w:tcPr>
            <w:tcW w:w="304" w:type="dxa"/>
            <w:shd w:val="pct25" w:color="auto" w:fill="auto"/>
          </w:tcPr>
          <w:p w14:paraId="496985CB" w14:textId="77777777" w:rsidR="00537B8A" w:rsidRPr="00AF7DE9" w:rsidRDefault="00537B8A" w:rsidP="003A72DF">
            <w:pPr>
              <w:tabs>
                <w:tab w:val="center" w:pos="4513"/>
              </w:tabs>
              <w:spacing w:before="120" w:after="120"/>
              <w:ind w:right="57"/>
              <w:jc w:val="center"/>
              <w:rPr>
                <w:b/>
              </w:rPr>
            </w:pPr>
          </w:p>
        </w:tc>
        <w:tc>
          <w:tcPr>
            <w:tcW w:w="2101" w:type="dxa"/>
            <w:shd w:val="pct25" w:color="auto" w:fill="auto"/>
          </w:tcPr>
          <w:p w14:paraId="703EAB0A" w14:textId="77777777" w:rsidR="00537B8A" w:rsidRDefault="00537B8A" w:rsidP="003A72DF">
            <w:pPr>
              <w:tabs>
                <w:tab w:val="center" w:pos="4513"/>
              </w:tabs>
              <w:spacing w:before="120" w:after="120"/>
              <w:ind w:right="57"/>
              <w:jc w:val="center"/>
              <w:rPr>
                <w:b/>
              </w:rPr>
            </w:pPr>
            <w:r>
              <w:rPr>
                <w:b/>
              </w:rPr>
              <w:t>COLUMN A</w:t>
            </w:r>
          </w:p>
          <w:p w14:paraId="2F3486DC" w14:textId="77777777" w:rsidR="00537B8A" w:rsidRPr="00AF7DE9" w:rsidRDefault="00537B8A" w:rsidP="003A72DF">
            <w:pPr>
              <w:tabs>
                <w:tab w:val="center" w:pos="4513"/>
              </w:tabs>
              <w:spacing w:before="120" w:after="120"/>
              <w:ind w:right="57"/>
              <w:jc w:val="center"/>
              <w:rPr>
                <w:b/>
              </w:rPr>
            </w:pPr>
            <w:r>
              <w:rPr>
                <w:b/>
              </w:rPr>
              <w:t>Kind of Applicant</w:t>
            </w:r>
          </w:p>
        </w:tc>
        <w:tc>
          <w:tcPr>
            <w:tcW w:w="1531" w:type="dxa"/>
            <w:shd w:val="pct25" w:color="auto" w:fill="auto"/>
          </w:tcPr>
          <w:p w14:paraId="0D2672E0" w14:textId="77777777" w:rsidR="00537B8A" w:rsidRDefault="00537B8A" w:rsidP="003A72DF">
            <w:pPr>
              <w:tabs>
                <w:tab w:val="center" w:pos="4513"/>
              </w:tabs>
              <w:spacing w:before="120" w:after="120"/>
              <w:ind w:right="57"/>
              <w:jc w:val="center"/>
              <w:rPr>
                <w:b/>
              </w:rPr>
            </w:pPr>
            <w:r>
              <w:rPr>
                <w:b/>
              </w:rPr>
              <w:t>COLUMN B</w:t>
            </w:r>
          </w:p>
          <w:p w14:paraId="1711C3C2" w14:textId="77777777" w:rsidR="00537B8A" w:rsidRPr="00AF7DE9" w:rsidRDefault="004C0F46" w:rsidP="003A72DF">
            <w:pPr>
              <w:tabs>
                <w:tab w:val="center" w:pos="4513"/>
              </w:tabs>
              <w:spacing w:before="120" w:after="120"/>
              <w:ind w:right="57"/>
              <w:jc w:val="center"/>
              <w:rPr>
                <w:b/>
              </w:rPr>
            </w:pPr>
            <w:r>
              <w:rPr>
                <w:b/>
              </w:rPr>
              <w:t xml:space="preserve">Approved </w:t>
            </w:r>
            <w:r w:rsidR="00537B8A">
              <w:rPr>
                <w:b/>
              </w:rPr>
              <w:t>Form</w:t>
            </w:r>
          </w:p>
        </w:tc>
        <w:tc>
          <w:tcPr>
            <w:tcW w:w="4599" w:type="dxa"/>
            <w:shd w:val="pct25" w:color="auto" w:fill="auto"/>
          </w:tcPr>
          <w:p w14:paraId="1F8FAECA" w14:textId="77777777" w:rsidR="00537B8A" w:rsidRDefault="00537B8A" w:rsidP="003A72DF">
            <w:pPr>
              <w:tabs>
                <w:tab w:val="center" w:pos="4513"/>
              </w:tabs>
              <w:spacing w:before="120" w:after="120"/>
              <w:ind w:right="57"/>
              <w:jc w:val="center"/>
              <w:rPr>
                <w:b/>
              </w:rPr>
            </w:pPr>
            <w:r>
              <w:rPr>
                <w:b/>
              </w:rPr>
              <w:t>COLUMN C</w:t>
            </w:r>
          </w:p>
          <w:p w14:paraId="66312F88" w14:textId="77777777" w:rsidR="00537B8A" w:rsidRPr="00AF7DE9" w:rsidRDefault="00537B8A" w:rsidP="003A72DF">
            <w:pPr>
              <w:tabs>
                <w:tab w:val="center" w:pos="4513"/>
              </w:tabs>
              <w:spacing w:before="120" w:after="120"/>
              <w:ind w:right="57"/>
              <w:jc w:val="center"/>
              <w:rPr>
                <w:b/>
              </w:rPr>
            </w:pPr>
            <w:r w:rsidRPr="00AF7DE9">
              <w:rPr>
                <w:b/>
              </w:rPr>
              <w:t>Place and Manner</w:t>
            </w:r>
          </w:p>
        </w:tc>
      </w:tr>
      <w:tr w:rsidR="00537B8A" w14:paraId="74594F7E" w14:textId="77777777" w:rsidTr="00E85D8B">
        <w:trPr>
          <w:cantSplit/>
        </w:trPr>
        <w:tc>
          <w:tcPr>
            <w:tcW w:w="304" w:type="dxa"/>
          </w:tcPr>
          <w:p w14:paraId="04A87CA1" w14:textId="77777777" w:rsidR="00537B8A" w:rsidRDefault="00537B8A" w:rsidP="00896876">
            <w:pPr>
              <w:spacing w:before="120" w:line="240" w:lineRule="auto"/>
            </w:pPr>
            <w:r>
              <w:t>1</w:t>
            </w:r>
          </w:p>
        </w:tc>
        <w:tc>
          <w:tcPr>
            <w:tcW w:w="2101" w:type="dxa"/>
          </w:tcPr>
          <w:p w14:paraId="4EC1D7B9" w14:textId="30E7836D" w:rsidR="00537B8A" w:rsidRDefault="00537B8A" w:rsidP="00687507">
            <w:pPr>
              <w:spacing w:before="120" w:line="276" w:lineRule="auto"/>
            </w:pPr>
            <w:r>
              <w:t xml:space="preserve">An applicant who is seeking to satisfy the criteria for a Temporary Work (International </w:t>
            </w:r>
            <w:r w:rsidR="00687507">
              <w:t>Relations) (Class GD)</w:t>
            </w:r>
            <w:r>
              <w:t xml:space="preserve"> visa in the Seasonal Worker Program stream.</w:t>
            </w:r>
          </w:p>
        </w:tc>
        <w:tc>
          <w:tcPr>
            <w:tcW w:w="1531" w:type="dxa"/>
          </w:tcPr>
          <w:p w14:paraId="2D4E283E" w14:textId="75C073BF" w:rsidR="00F26E13" w:rsidRDefault="00537B8A" w:rsidP="002B77A1">
            <w:pPr>
              <w:spacing w:after="120" w:line="240" w:lineRule="auto"/>
            </w:pPr>
            <w:r>
              <w:t>1403 (Internet)</w:t>
            </w:r>
            <w:r w:rsidR="002B77A1">
              <w:t>; or</w:t>
            </w:r>
            <w:r w:rsidR="00A8183B">
              <w:t xml:space="preserve"> </w:t>
            </w:r>
          </w:p>
          <w:p w14:paraId="7D7DA6A0" w14:textId="42820C73" w:rsidR="00537B8A" w:rsidRDefault="002B77A1" w:rsidP="00A0685B">
            <w:pPr>
              <w:spacing w:line="240" w:lineRule="auto"/>
            </w:pPr>
            <w:r>
              <w:t>i</w:t>
            </w:r>
            <w:r w:rsidR="00A8183B">
              <w:t>f authorised by the Department: 1403</w:t>
            </w:r>
          </w:p>
        </w:tc>
        <w:tc>
          <w:tcPr>
            <w:tcW w:w="4599" w:type="dxa"/>
          </w:tcPr>
          <w:p w14:paraId="586E40D5" w14:textId="1BDB2293" w:rsidR="00A8183B" w:rsidRDefault="004E3193" w:rsidP="00896876">
            <w:pPr>
              <w:widowControl w:val="0"/>
              <w:tabs>
                <w:tab w:val="left" w:pos="601"/>
              </w:tabs>
              <w:spacing w:before="120" w:line="240" w:lineRule="auto"/>
              <w:ind w:right="57"/>
              <w:rPr>
                <w:color w:val="000000"/>
                <w:szCs w:val="24"/>
                <w:lang w:val="en" w:eastAsia="en-AU"/>
              </w:rPr>
            </w:pPr>
            <w:r>
              <w:rPr>
                <w:color w:val="000000"/>
                <w:szCs w:val="24"/>
                <w:lang w:val="en" w:eastAsia="en-AU"/>
              </w:rPr>
              <w:t xml:space="preserve">The applicant </w:t>
            </w:r>
            <w:r w:rsidR="00896876">
              <w:rPr>
                <w:color w:val="000000"/>
                <w:szCs w:val="24"/>
                <w:lang w:val="en" w:eastAsia="en-AU"/>
              </w:rPr>
              <w:t>must be outside Australia and applications</w:t>
            </w:r>
            <w:r w:rsidR="00537B8A" w:rsidRPr="00896876">
              <w:rPr>
                <w:color w:val="000000"/>
                <w:szCs w:val="24"/>
                <w:lang w:val="en" w:eastAsia="en-AU"/>
              </w:rPr>
              <w:t xml:space="preserve"> must be</w:t>
            </w:r>
            <w:r w:rsidR="007A0831">
              <w:rPr>
                <w:color w:val="000000"/>
                <w:szCs w:val="24"/>
                <w:lang w:val="en" w:eastAsia="en-AU"/>
              </w:rPr>
              <w:t xml:space="preserve"> made</w:t>
            </w:r>
            <w:r w:rsidR="00F70789">
              <w:rPr>
                <w:color w:val="000000"/>
                <w:szCs w:val="24"/>
                <w:lang w:val="en" w:eastAsia="en-AU"/>
              </w:rPr>
              <w:t>:</w:t>
            </w:r>
          </w:p>
          <w:p w14:paraId="36FEDDA2" w14:textId="4CBBEFD5" w:rsidR="00A8183B" w:rsidRPr="002B77A1" w:rsidRDefault="007A0831" w:rsidP="002B77A1">
            <w:pPr>
              <w:pStyle w:val="ListParagraph"/>
              <w:widowControl w:val="0"/>
              <w:numPr>
                <w:ilvl w:val="0"/>
                <w:numId w:val="26"/>
              </w:numPr>
              <w:tabs>
                <w:tab w:val="left" w:pos="774"/>
              </w:tabs>
              <w:spacing w:before="120" w:line="240" w:lineRule="auto"/>
              <w:ind w:right="57" w:hanging="45"/>
              <w:rPr>
                <w:color w:val="000000"/>
                <w:szCs w:val="24"/>
                <w:lang w:val="en" w:eastAsia="en-AU"/>
              </w:rPr>
            </w:pPr>
            <w:r w:rsidRPr="0017113B">
              <w:rPr>
                <w:color w:val="000000"/>
                <w:szCs w:val="24"/>
                <w:lang w:val="en" w:eastAsia="en-AU"/>
              </w:rPr>
              <w:t xml:space="preserve"> as an internet application</w:t>
            </w:r>
            <w:r w:rsidR="00A8183B" w:rsidRPr="00A8183B">
              <w:rPr>
                <w:color w:val="000000"/>
                <w:szCs w:val="24"/>
                <w:lang w:val="en" w:eastAsia="en-AU"/>
              </w:rPr>
              <w:t>;</w:t>
            </w:r>
            <w:r w:rsidR="00A8183B">
              <w:rPr>
                <w:color w:val="000000"/>
                <w:szCs w:val="24"/>
                <w:lang w:val="en" w:eastAsia="en-AU"/>
              </w:rPr>
              <w:t xml:space="preserve"> or</w:t>
            </w:r>
          </w:p>
          <w:p w14:paraId="326F5695" w14:textId="31672EAF" w:rsidR="00537B8A" w:rsidRDefault="00BC2D10" w:rsidP="002B77A1">
            <w:pPr>
              <w:pStyle w:val="ListParagraph"/>
              <w:widowControl w:val="0"/>
              <w:numPr>
                <w:ilvl w:val="0"/>
                <w:numId w:val="26"/>
              </w:numPr>
              <w:tabs>
                <w:tab w:val="left" w:pos="774"/>
              </w:tabs>
              <w:spacing w:before="120" w:after="120" w:line="276" w:lineRule="auto"/>
              <w:ind w:left="777" w:right="57" w:hanging="425"/>
              <w:contextualSpacing w:val="0"/>
            </w:pPr>
            <w:proofErr w:type="gramStart"/>
            <w:r>
              <w:rPr>
                <w:color w:val="000000"/>
                <w:szCs w:val="24"/>
                <w:lang w:val="en" w:eastAsia="en-AU"/>
              </w:rPr>
              <w:t>in</w:t>
            </w:r>
            <w:proofErr w:type="gramEnd"/>
            <w:r>
              <w:rPr>
                <w:color w:val="000000"/>
                <w:szCs w:val="24"/>
                <w:lang w:val="en" w:eastAsia="en-AU"/>
              </w:rPr>
              <w:t xml:space="preserve"> accordance with the directions set out in the email </w:t>
            </w:r>
            <w:proofErr w:type="spellStart"/>
            <w:r>
              <w:rPr>
                <w:color w:val="000000"/>
                <w:szCs w:val="24"/>
                <w:lang w:val="en" w:eastAsia="en-AU"/>
              </w:rPr>
              <w:t>authorising</w:t>
            </w:r>
            <w:proofErr w:type="spellEnd"/>
            <w:r>
              <w:rPr>
                <w:color w:val="000000"/>
                <w:szCs w:val="24"/>
                <w:lang w:val="en" w:eastAsia="en-AU"/>
              </w:rPr>
              <w:t xml:space="preserve"> the use of form 1403</w:t>
            </w:r>
            <w:r w:rsidR="008D0670">
              <w:rPr>
                <w:color w:val="000000"/>
                <w:szCs w:val="24"/>
                <w:lang w:val="en" w:eastAsia="en-AU"/>
              </w:rPr>
              <w:t>, before midnight</w:t>
            </w:r>
            <w:r>
              <w:rPr>
                <w:color w:val="000000"/>
                <w:szCs w:val="24"/>
                <w:lang w:val="en" w:eastAsia="en-AU"/>
              </w:rPr>
              <w:t xml:space="preserve"> (AEST or AEDST when applicable) on the day following the date on which the </w:t>
            </w:r>
            <w:proofErr w:type="spellStart"/>
            <w:r>
              <w:rPr>
                <w:color w:val="000000"/>
                <w:szCs w:val="24"/>
                <w:lang w:val="en" w:eastAsia="en-AU"/>
              </w:rPr>
              <w:t>authorising</w:t>
            </w:r>
            <w:proofErr w:type="spellEnd"/>
            <w:r>
              <w:rPr>
                <w:color w:val="000000"/>
                <w:szCs w:val="24"/>
                <w:lang w:val="en" w:eastAsia="en-AU"/>
              </w:rPr>
              <w:t xml:space="preserve"> email was sent by (an officer of) the Department of Immigration and Border Protection</w:t>
            </w:r>
            <w:r w:rsidR="00A8183B">
              <w:rPr>
                <w:color w:val="000000"/>
                <w:szCs w:val="24"/>
                <w:lang w:val="en" w:eastAsia="en-AU"/>
              </w:rPr>
              <w:t xml:space="preserve">.  </w:t>
            </w:r>
          </w:p>
        </w:tc>
      </w:tr>
      <w:tr w:rsidR="0017113B" w14:paraId="261F89D1" w14:textId="77777777" w:rsidTr="00E85D8B">
        <w:trPr>
          <w:cantSplit/>
        </w:trPr>
        <w:tc>
          <w:tcPr>
            <w:tcW w:w="304" w:type="dxa"/>
          </w:tcPr>
          <w:p w14:paraId="214B8BE9" w14:textId="77777777" w:rsidR="0017113B" w:rsidRDefault="0017113B" w:rsidP="00896876">
            <w:pPr>
              <w:spacing w:before="120" w:line="240" w:lineRule="auto"/>
            </w:pPr>
            <w:r>
              <w:t>2</w:t>
            </w:r>
          </w:p>
        </w:tc>
        <w:tc>
          <w:tcPr>
            <w:tcW w:w="2101" w:type="dxa"/>
          </w:tcPr>
          <w:p w14:paraId="6A433C4A" w14:textId="633AEC19" w:rsidR="004E3193" w:rsidRDefault="004E3193" w:rsidP="00687507">
            <w:pPr>
              <w:spacing w:before="120" w:line="276" w:lineRule="auto"/>
            </w:pPr>
            <w:r>
              <w:t>An</w:t>
            </w:r>
            <w:r w:rsidR="0017113B">
              <w:t xml:space="preserve"> applicant </w:t>
            </w:r>
            <w:r>
              <w:t xml:space="preserve">who is seeking to satisfy the criteria </w:t>
            </w:r>
            <w:r w:rsidR="0017113B">
              <w:t>for a Temporary</w:t>
            </w:r>
            <w:r w:rsidR="00687507">
              <w:t xml:space="preserve"> Work (International Relations) (Class GD)</w:t>
            </w:r>
            <w:r w:rsidR="0017113B">
              <w:t xml:space="preserve"> visa</w:t>
            </w:r>
            <w:r w:rsidR="008C76B6">
              <w:t xml:space="preserve"> in any stream other than the Seasonal Worker Program stream.</w:t>
            </w:r>
            <w:r w:rsidR="0017113B">
              <w:t xml:space="preserve"> </w:t>
            </w:r>
          </w:p>
        </w:tc>
        <w:tc>
          <w:tcPr>
            <w:tcW w:w="1531" w:type="dxa"/>
          </w:tcPr>
          <w:p w14:paraId="46CF552B" w14:textId="6C88EF85" w:rsidR="004E3193" w:rsidRDefault="002D54D6" w:rsidP="002B77A1">
            <w:pPr>
              <w:spacing w:after="120" w:line="240" w:lineRule="auto"/>
            </w:pPr>
            <w:r>
              <w:t>1403</w:t>
            </w:r>
            <w:r w:rsidR="003309B1">
              <w:t xml:space="preserve"> (Internet)</w:t>
            </w:r>
            <w:r w:rsidR="0017113B">
              <w:t xml:space="preserve">; or </w:t>
            </w:r>
          </w:p>
          <w:p w14:paraId="58935FBA" w14:textId="3BFC4066" w:rsidR="0017113B" w:rsidRDefault="002B77A1" w:rsidP="00A0685B">
            <w:pPr>
              <w:spacing w:line="240" w:lineRule="auto"/>
            </w:pPr>
            <w:r>
              <w:t>i</w:t>
            </w:r>
            <w:r w:rsidR="0017113B">
              <w:t>f authorised by the Department:</w:t>
            </w:r>
          </w:p>
          <w:p w14:paraId="28CC598F" w14:textId="055440D6" w:rsidR="0017113B" w:rsidRDefault="002D54D6" w:rsidP="00A0685B">
            <w:pPr>
              <w:spacing w:line="240" w:lineRule="auto"/>
            </w:pPr>
            <w:r>
              <w:t>1403</w:t>
            </w:r>
          </w:p>
        </w:tc>
        <w:tc>
          <w:tcPr>
            <w:tcW w:w="4599" w:type="dxa"/>
            <w:shd w:val="clear" w:color="auto" w:fill="auto"/>
          </w:tcPr>
          <w:p w14:paraId="42948782" w14:textId="77777777" w:rsidR="0017113B" w:rsidRDefault="0017113B" w:rsidP="002B77A1">
            <w:pPr>
              <w:widowControl w:val="0"/>
              <w:tabs>
                <w:tab w:val="left" w:pos="601"/>
              </w:tabs>
              <w:spacing w:before="120" w:after="120" w:line="240" w:lineRule="auto"/>
              <w:ind w:right="57"/>
              <w:rPr>
                <w:color w:val="000000"/>
                <w:szCs w:val="24"/>
                <w:lang w:val="en" w:eastAsia="en-AU"/>
              </w:rPr>
            </w:pPr>
            <w:r>
              <w:rPr>
                <w:color w:val="000000"/>
                <w:szCs w:val="24"/>
                <w:lang w:val="en" w:eastAsia="en-AU"/>
              </w:rPr>
              <w:t>Applications must be made:</w:t>
            </w:r>
          </w:p>
          <w:p w14:paraId="6ADD5086" w14:textId="02A000B8" w:rsidR="00B24AA2" w:rsidRPr="002B77A1" w:rsidRDefault="0017113B" w:rsidP="002B77A1">
            <w:pPr>
              <w:pStyle w:val="ListParagraph"/>
              <w:widowControl w:val="0"/>
              <w:numPr>
                <w:ilvl w:val="0"/>
                <w:numId w:val="31"/>
              </w:numPr>
              <w:tabs>
                <w:tab w:val="left" w:pos="774"/>
              </w:tabs>
              <w:spacing w:after="120" w:line="276" w:lineRule="auto"/>
              <w:ind w:left="714" w:right="57" w:hanging="357"/>
              <w:contextualSpacing w:val="0"/>
              <w:rPr>
                <w:rFonts w:eastAsia="Times New Roman" w:cs="Times New Roman"/>
                <w:color w:val="000000"/>
                <w:szCs w:val="24"/>
                <w:lang w:val="en" w:eastAsia="en-AU"/>
              </w:rPr>
            </w:pPr>
            <w:r>
              <w:rPr>
                <w:color w:val="000000"/>
                <w:szCs w:val="24"/>
                <w:lang w:val="en" w:eastAsia="en-AU"/>
              </w:rPr>
              <w:t xml:space="preserve">as an internet application; or </w:t>
            </w:r>
          </w:p>
          <w:p w14:paraId="2DEF3A96" w14:textId="0DA28190" w:rsidR="0017113B" w:rsidRPr="002B77A1" w:rsidRDefault="0017113B" w:rsidP="002B77A1">
            <w:pPr>
              <w:pStyle w:val="ListParagraph"/>
              <w:widowControl w:val="0"/>
              <w:numPr>
                <w:ilvl w:val="0"/>
                <w:numId w:val="31"/>
              </w:numPr>
              <w:tabs>
                <w:tab w:val="left" w:pos="774"/>
              </w:tabs>
              <w:spacing w:after="120" w:line="276" w:lineRule="auto"/>
              <w:ind w:left="714" w:right="57" w:hanging="357"/>
              <w:contextualSpacing w:val="0"/>
              <w:rPr>
                <w:rFonts w:eastAsia="Times New Roman" w:cs="Times New Roman"/>
                <w:color w:val="000000"/>
                <w:szCs w:val="24"/>
                <w:lang w:val="en" w:eastAsia="en-AU"/>
              </w:rPr>
            </w:pPr>
            <w:r w:rsidRPr="00B24AA2">
              <w:rPr>
                <w:color w:val="000000"/>
                <w:szCs w:val="24"/>
                <w:lang w:val="en" w:eastAsia="en-AU"/>
              </w:rPr>
              <w:t xml:space="preserve">in accordance with the directions set out in the email </w:t>
            </w:r>
            <w:proofErr w:type="spellStart"/>
            <w:r w:rsidR="002D54D6">
              <w:rPr>
                <w:color w:val="000000"/>
                <w:szCs w:val="24"/>
                <w:lang w:val="en" w:eastAsia="en-AU"/>
              </w:rPr>
              <w:t>authorising</w:t>
            </w:r>
            <w:proofErr w:type="spellEnd"/>
            <w:r w:rsidR="002D54D6">
              <w:rPr>
                <w:color w:val="000000"/>
                <w:szCs w:val="24"/>
                <w:lang w:val="en" w:eastAsia="en-AU"/>
              </w:rPr>
              <w:t xml:space="preserve"> the use of form 1403</w:t>
            </w:r>
            <w:r w:rsidRPr="00B24AA2">
              <w:rPr>
                <w:color w:val="000000"/>
                <w:szCs w:val="24"/>
                <w:lang w:val="en" w:eastAsia="en-AU"/>
              </w:rPr>
              <w:t xml:space="preserve">, before midnight (AEST or AEDST when applicable) on the day following the date on which the </w:t>
            </w:r>
            <w:proofErr w:type="spellStart"/>
            <w:r w:rsidRPr="00B24AA2">
              <w:rPr>
                <w:color w:val="000000"/>
                <w:szCs w:val="24"/>
                <w:lang w:val="en" w:eastAsia="en-AU"/>
              </w:rPr>
              <w:t>authorising</w:t>
            </w:r>
            <w:proofErr w:type="spellEnd"/>
            <w:r w:rsidRPr="00B24AA2">
              <w:rPr>
                <w:color w:val="000000"/>
                <w:szCs w:val="24"/>
                <w:lang w:val="en" w:eastAsia="en-AU"/>
              </w:rPr>
              <w:t xml:space="preserve"> email was sent by (an officer of) the Department of Immigration and Border Protection; or </w:t>
            </w:r>
          </w:p>
          <w:p w14:paraId="4DA74C1B" w14:textId="77777777" w:rsidR="0017113B" w:rsidRPr="00A5317C" w:rsidRDefault="0017113B" w:rsidP="002B77A1">
            <w:pPr>
              <w:pStyle w:val="ListParagraph"/>
              <w:widowControl w:val="0"/>
              <w:numPr>
                <w:ilvl w:val="0"/>
                <w:numId w:val="31"/>
              </w:numPr>
              <w:tabs>
                <w:tab w:val="left" w:pos="774"/>
              </w:tabs>
              <w:spacing w:after="240" w:line="276" w:lineRule="auto"/>
              <w:ind w:right="57"/>
              <w:rPr>
                <w:color w:val="000000"/>
                <w:szCs w:val="24"/>
                <w:lang w:val="en" w:eastAsia="en-AU"/>
              </w:rPr>
            </w:pPr>
            <w:proofErr w:type="gramStart"/>
            <w:r>
              <w:rPr>
                <w:color w:val="000000"/>
                <w:szCs w:val="24"/>
                <w:lang w:val="en" w:eastAsia="en-AU"/>
              </w:rPr>
              <w:t>if</w:t>
            </w:r>
            <w:proofErr w:type="gramEnd"/>
            <w:r>
              <w:rPr>
                <w:color w:val="000000"/>
                <w:szCs w:val="24"/>
                <w:lang w:val="en" w:eastAsia="en-AU"/>
              </w:rPr>
              <w:t xml:space="preserve"> the applicant is outside Australia, the </w:t>
            </w:r>
            <w:proofErr w:type="spellStart"/>
            <w:r>
              <w:rPr>
                <w:color w:val="000000"/>
                <w:szCs w:val="24"/>
                <w:lang w:val="en" w:eastAsia="en-AU"/>
              </w:rPr>
              <w:t>authorised</w:t>
            </w:r>
            <w:proofErr w:type="spellEnd"/>
            <w:r>
              <w:rPr>
                <w:color w:val="000000"/>
                <w:szCs w:val="24"/>
                <w:lang w:val="en" w:eastAsia="en-AU"/>
              </w:rPr>
              <w:t xml:space="preserve"> application may also be made at a diplomatic, consular or migration office maintained by or on behalf of the Commonwealth outside Australia. </w:t>
            </w:r>
          </w:p>
        </w:tc>
      </w:tr>
      <w:tr w:rsidR="00A41239" w14:paraId="05F8AF42" w14:textId="77777777" w:rsidTr="00E85D8B">
        <w:trPr>
          <w:cantSplit/>
        </w:trPr>
        <w:tc>
          <w:tcPr>
            <w:tcW w:w="304" w:type="dxa"/>
          </w:tcPr>
          <w:p w14:paraId="22F6E0E2" w14:textId="77777777" w:rsidR="00A41239" w:rsidRDefault="00A41239" w:rsidP="00896876">
            <w:pPr>
              <w:spacing w:before="120" w:line="240" w:lineRule="auto"/>
            </w:pPr>
            <w:r>
              <w:lastRenderedPageBreak/>
              <w:t>3</w:t>
            </w:r>
          </w:p>
        </w:tc>
        <w:tc>
          <w:tcPr>
            <w:tcW w:w="2101" w:type="dxa"/>
          </w:tcPr>
          <w:p w14:paraId="741DFC4A" w14:textId="64F8DE00" w:rsidR="00A41239" w:rsidRDefault="00A41239" w:rsidP="00687507">
            <w:pPr>
              <w:spacing w:before="120" w:line="276" w:lineRule="auto"/>
            </w:pPr>
            <w:r>
              <w:t xml:space="preserve">An applicant who is claiming to be a member of the family unit of a person who already holds a Temporary Work (International Relations) </w:t>
            </w:r>
            <w:r w:rsidR="00687507">
              <w:t xml:space="preserve">(Class GD) </w:t>
            </w:r>
            <w:r>
              <w:t xml:space="preserve">visa </w:t>
            </w:r>
            <w:r w:rsidR="008C76B6">
              <w:t xml:space="preserve">in the </w:t>
            </w:r>
            <w:r>
              <w:t>Government Agreement stream</w:t>
            </w:r>
            <w:r w:rsidR="008C76B6">
              <w:t>,</w:t>
            </w:r>
            <w:r>
              <w:t xml:space="preserve"> </w:t>
            </w:r>
            <w:r w:rsidR="008C76B6">
              <w:t xml:space="preserve">the </w:t>
            </w:r>
            <w:r>
              <w:t>Foreign Government Agency stream</w:t>
            </w:r>
            <w:r w:rsidR="008C76B6">
              <w:t xml:space="preserve"> or the</w:t>
            </w:r>
            <w:r>
              <w:t xml:space="preserve"> Privileges and Immunities stream</w:t>
            </w:r>
            <w:r w:rsidR="008C76B6">
              <w:t>.</w:t>
            </w:r>
          </w:p>
        </w:tc>
        <w:tc>
          <w:tcPr>
            <w:tcW w:w="1531" w:type="dxa"/>
          </w:tcPr>
          <w:p w14:paraId="7A144C4F" w14:textId="7D5E31CD" w:rsidR="008C76B6" w:rsidRDefault="00A41239" w:rsidP="002B77A1">
            <w:pPr>
              <w:spacing w:after="120" w:line="240" w:lineRule="auto"/>
            </w:pPr>
            <w:r>
              <w:t>1481 (Internet)</w:t>
            </w:r>
            <w:r w:rsidR="008C76B6">
              <w:t>;</w:t>
            </w:r>
            <w:r>
              <w:t xml:space="preserve"> or </w:t>
            </w:r>
          </w:p>
          <w:p w14:paraId="3D6499F2" w14:textId="3092BE90" w:rsidR="00A41239" w:rsidRDefault="002B77A1" w:rsidP="00A0685B">
            <w:pPr>
              <w:spacing w:line="240" w:lineRule="auto"/>
            </w:pPr>
            <w:r>
              <w:t>i</w:t>
            </w:r>
            <w:r w:rsidR="00A41239">
              <w:t>f authorised by the Department:</w:t>
            </w:r>
          </w:p>
          <w:p w14:paraId="5772A484" w14:textId="7F3C5DCF" w:rsidR="00A41239" w:rsidRDefault="002D54D6" w:rsidP="00A0685B">
            <w:pPr>
              <w:spacing w:line="240" w:lineRule="auto"/>
            </w:pPr>
            <w:r>
              <w:t>1481</w:t>
            </w:r>
          </w:p>
        </w:tc>
        <w:tc>
          <w:tcPr>
            <w:tcW w:w="4599" w:type="dxa"/>
            <w:shd w:val="clear" w:color="auto" w:fill="auto"/>
          </w:tcPr>
          <w:p w14:paraId="641E405B" w14:textId="77777777" w:rsidR="00A41239" w:rsidRDefault="00A41239" w:rsidP="00896876">
            <w:pPr>
              <w:widowControl w:val="0"/>
              <w:tabs>
                <w:tab w:val="left" w:pos="601"/>
              </w:tabs>
              <w:spacing w:before="120" w:line="240" w:lineRule="auto"/>
              <w:ind w:right="57"/>
              <w:rPr>
                <w:color w:val="000000"/>
                <w:szCs w:val="24"/>
                <w:lang w:val="en" w:eastAsia="en-AU"/>
              </w:rPr>
            </w:pPr>
            <w:r>
              <w:rPr>
                <w:color w:val="000000"/>
                <w:szCs w:val="24"/>
                <w:lang w:val="en" w:eastAsia="en-AU"/>
              </w:rPr>
              <w:t>Applications must be made:</w:t>
            </w:r>
          </w:p>
          <w:p w14:paraId="1580FAD9" w14:textId="130161C7" w:rsidR="00A41239" w:rsidRPr="002B77A1" w:rsidRDefault="00A41239" w:rsidP="002B77A1">
            <w:pPr>
              <w:pStyle w:val="ListParagraph"/>
              <w:widowControl w:val="0"/>
              <w:numPr>
                <w:ilvl w:val="0"/>
                <w:numId w:val="32"/>
              </w:numPr>
              <w:tabs>
                <w:tab w:val="left" w:pos="601"/>
              </w:tabs>
              <w:spacing w:before="120" w:after="120" w:line="276" w:lineRule="auto"/>
              <w:ind w:left="714" w:right="57" w:hanging="357"/>
              <w:contextualSpacing w:val="0"/>
              <w:rPr>
                <w:color w:val="000000"/>
                <w:szCs w:val="24"/>
                <w:lang w:val="en" w:eastAsia="en-AU"/>
              </w:rPr>
            </w:pPr>
            <w:r>
              <w:rPr>
                <w:color w:val="000000"/>
                <w:szCs w:val="24"/>
                <w:lang w:val="en" w:eastAsia="en-AU"/>
              </w:rPr>
              <w:t xml:space="preserve">as an internet application; or </w:t>
            </w:r>
          </w:p>
          <w:p w14:paraId="521F4532" w14:textId="53DB1269" w:rsidR="00A41239" w:rsidRPr="002B77A1" w:rsidRDefault="00A41239" w:rsidP="002B77A1">
            <w:pPr>
              <w:pStyle w:val="ListParagraph"/>
              <w:widowControl w:val="0"/>
              <w:numPr>
                <w:ilvl w:val="0"/>
                <w:numId w:val="32"/>
              </w:numPr>
              <w:tabs>
                <w:tab w:val="left" w:pos="601"/>
              </w:tabs>
              <w:spacing w:before="120" w:after="120" w:line="276" w:lineRule="auto"/>
              <w:ind w:left="714" w:right="57" w:hanging="357"/>
              <w:contextualSpacing w:val="0"/>
              <w:rPr>
                <w:color w:val="000000"/>
                <w:szCs w:val="24"/>
                <w:lang w:val="en" w:eastAsia="en-AU"/>
              </w:rPr>
            </w:pPr>
            <w:r>
              <w:rPr>
                <w:color w:val="000000"/>
                <w:szCs w:val="24"/>
                <w:lang w:val="en" w:eastAsia="en-AU"/>
              </w:rPr>
              <w:t xml:space="preserve">in accordance with the directions set out in the email </w:t>
            </w:r>
            <w:proofErr w:type="spellStart"/>
            <w:r>
              <w:rPr>
                <w:color w:val="000000"/>
                <w:szCs w:val="24"/>
                <w:lang w:val="en" w:eastAsia="en-AU"/>
              </w:rPr>
              <w:t>authorising</w:t>
            </w:r>
            <w:proofErr w:type="spellEnd"/>
            <w:r w:rsidR="002D54D6">
              <w:rPr>
                <w:color w:val="000000"/>
                <w:szCs w:val="24"/>
                <w:lang w:val="en" w:eastAsia="en-AU"/>
              </w:rPr>
              <w:t xml:space="preserve"> the use of form 1481</w:t>
            </w:r>
            <w:r>
              <w:rPr>
                <w:color w:val="000000"/>
                <w:szCs w:val="24"/>
                <w:lang w:val="en" w:eastAsia="en-AU"/>
              </w:rPr>
              <w:t xml:space="preserve">, before midnight (AEST or AEDST when applicable) on the day following the date on which the </w:t>
            </w:r>
            <w:proofErr w:type="spellStart"/>
            <w:r>
              <w:rPr>
                <w:color w:val="000000"/>
                <w:szCs w:val="24"/>
                <w:lang w:val="en" w:eastAsia="en-AU"/>
              </w:rPr>
              <w:t>authorising</w:t>
            </w:r>
            <w:proofErr w:type="spellEnd"/>
            <w:r>
              <w:rPr>
                <w:color w:val="000000"/>
                <w:szCs w:val="24"/>
                <w:lang w:val="en" w:eastAsia="en-AU"/>
              </w:rPr>
              <w:t xml:space="preserve"> email was sent by (an officer of) the Department of Immigration and Border Protection; or </w:t>
            </w:r>
          </w:p>
          <w:p w14:paraId="14AE8388" w14:textId="77777777" w:rsidR="00A41239" w:rsidRPr="00E953BC" w:rsidRDefault="00A41239" w:rsidP="002B77A1">
            <w:pPr>
              <w:pStyle w:val="ListParagraph"/>
              <w:widowControl w:val="0"/>
              <w:numPr>
                <w:ilvl w:val="0"/>
                <w:numId w:val="32"/>
              </w:numPr>
              <w:tabs>
                <w:tab w:val="left" w:pos="601"/>
              </w:tabs>
              <w:spacing w:before="120" w:after="240" w:line="276" w:lineRule="auto"/>
              <w:ind w:right="57"/>
              <w:rPr>
                <w:color w:val="000000"/>
                <w:szCs w:val="24"/>
                <w:lang w:val="en" w:eastAsia="en-AU"/>
              </w:rPr>
            </w:pPr>
            <w:proofErr w:type="gramStart"/>
            <w:r>
              <w:rPr>
                <w:color w:val="000000"/>
                <w:szCs w:val="24"/>
                <w:lang w:val="en" w:eastAsia="en-AU"/>
              </w:rPr>
              <w:t>if</w:t>
            </w:r>
            <w:proofErr w:type="gramEnd"/>
            <w:r>
              <w:rPr>
                <w:color w:val="000000"/>
                <w:szCs w:val="24"/>
                <w:lang w:val="en" w:eastAsia="en-AU"/>
              </w:rPr>
              <w:t xml:space="preserve"> the applicant is outside Australia, the </w:t>
            </w:r>
            <w:proofErr w:type="spellStart"/>
            <w:r>
              <w:rPr>
                <w:color w:val="000000"/>
                <w:szCs w:val="24"/>
                <w:lang w:val="en" w:eastAsia="en-AU"/>
              </w:rPr>
              <w:t>authorised</w:t>
            </w:r>
            <w:proofErr w:type="spellEnd"/>
            <w:r>
              <w:rPr>
                <w:color w:val="000000"/>
                <w:szCs w:val="24"/>
                <w:lang w:val="en" w:eastAsia="en-AU"/>
              </w:rPr>
              <w:t xml:space="preserve"> application may also be made at a diplomatic, consular or migration office maintained by or on behalf of the Commonwealth outside Australia. </w:t>
            </w:r>
          </w:p>
        </w:tc>
      </w:tr>
    </w:tbl>
    <w:p w14:paraId="306828F4" w14:textId="77777777" w:rsidR="008B65C2" w:rsidRDefault="008B65C2">
      <w:pPr>
        <w:spacing w:line="240" w:lineRule="auto"/>
      </w:pPr>
      <w:r>
        <w:br w:type="page"/>
      </w:r>
    </w:p>
    <w:p w14:paraId="26F7F867" w14:textId="77777777" w:rsidR="008B65C2" w:rsidRDefault="008B65C2" w:rsidP="008B65C2">
      <w:pPr>
        <w:pStyle w:val="ActHead6"/>
      </w:pPr>
      <w:bookmarkStart w:id="27" w:name="_Toc498073461"/>
      <w:r>
        <w:lastRenderedPageBreak/>
        <w:t xml:space="preserve">Schedule </w:t>
      </w:r>
      <w:r w:rsidR="00C80938">
        <w:t>5</w:t>
      </w:r>
      <w:r>
        <w:t>—</w:t>
      </w:r>
      <w:r w:rsidRPr="00B613B8">
        <w:t xml:space="preserve"> </w:t>
      </w:r>
      <w:r>
        <w:t xml:space="preserve">Arrangements </w:t>
      </w:r>
      <w:r w:rsidR="00C80938">
        <w:t xml:space="preserve">for </w:t>
      </w:r>
      <w:r w:rsidR="00DB2690" w:rsidRPr="000D04EA">
        <w:t xml:space="preserve">Temporary Activity </w:t>
      </w:r>
      <w:r w:rsidR="00DB2690">
        <w:br/>
      </w:r>
      <w:r w:rsidR="00DB2690" w:rsidRPr="000D04EA">
        <w:t xml:space="preserve">(Class GG) </w:t>
      </w:r>
      <w:r w:rsidR="00C80938">
        <w:t>v</w:t>
      </w:r>
      <w:r w:rsidR="00DB2690" w:rsidRPr="000D04EA">
        <w:t>isa</w:t>
      </w:r>
      <w:bookmarkEnd w:id="27"/>
    </w:p>
    <w:p w14:paraId="12014024" w14:textId="77777777" w:rsidR="008B65C2" w:rsidRDefault="008B65C2" w:rsidP="008B65C2">
      <w:pPr>
        <w:pStyle w:val="ItemHead"/>
      </w:pPr>
      <w:proofErr w:type="gramStart"/>
      <w:r w:rsidRPr="00B1728A">
        <w:t xml:space="preserve">1  </w:t>
      </w:r>
      <w:r>
        <w:t>Arrangements</w:t>
      </w:r>
      <w:proofErr w:type="gramEnd"/>
    </w:p>
    <w:p w14:paraId="55066BCF" w14:textId="77777777" w:rsidR="008B65C2" w:rsidRDefault="008B65C2">
      <w:pPr>
        <w:spacing w:line="240" w:lineRule="auto"/>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929"/>
        <w:gridCol w:w="1904"/>
        <w:gridCol w:w="4311"/>
      </w:tblGrid>
      <w:tr w:rsidR="008B679E" w:rsidRPr="00AF7DE9" w14:paraId="432D7D95" w14:textId="77777777" w:rsidTr="00C80938">
        <w:tc>
          <w:tcPr>
            <w:tcW w:w="391" w:type="dxa"/>
            <w:shd w:val="clear" w:color="auto" w:fill="D9D9D9"/>
          </w:tcPr>
          <w:p w14:paraId="7262D005" w14:textId="77777777" w:rsidR="008B679E" w:rsidRPr="00AF7DE9" w:rsidRDefault="008B679E" w:rsidP="00743C48">
            <w:pPr>
              <w:tabs>
                <w:tab w:val="center" w:pos="4513"/>
              </w:tabs>
              <w:spacing w:before="120" w:after="120"/>
              <w:ind w:right="57"/>
              <w:jc w:val="center"/>
              <w:rPr>
                <w:b/>
              </w:rPr>
            </w:pPr>
          </w:p>
        </w:tc>
        <w:tc>
          <w:tcPr>
            <w:tcW w:w="1929" w:type="dxa"/>
            <w:shd w:val="clear" w:color="auto" w:fill="D9D9D9"/>
          </w:tcPr>
          <w:p w14:paraId="53D33844" w14:textId="77777777" w:rsidR="008B679E" w:rsidRDefault="008B679E" w:rsidP="00743C48">
            <w:pPr>
              <w:tabs>
                <w:tab w:val="center" w:pos="4513"/>
              </w:tabs>
              <w:spacing w:before="120" w:after="120"/>
              <w:ind w:right="57"/>
              <w:jc w:val="center"/>
              <w:rPr>
                <w:b/>
              </w:rPr>
            </w:pPr>
            <w:r>
              <w:rPr>
                <w:b/>
              </w:rPr>
              <w:t>COLUMN A</w:t>
            </w:r>
          </w:p>
          <w:p w14:paraId="69226AA2" w14:textId="77777777" w:rsidR="008B679E" w:rsidRPr="00AF7DE9" w:rsidRDefault="008B679E" w:rsidP="00743C48">
            <w:pPr>
              <w:tabs>
                <w:tab w:val="center" w:pos="4513"/>
              </w:tabs>
              <w:spacing w:before="120" w:after="120"/>
              <w:ind w:right="57"/>
              <w:jc w:val="center"/>
              <w:rPr>
                <w:b/>
              </w:rPr>
            </w:pPr>
            <w:r>
              <w:rPr>
                <w:b/>
              </w:rPr>
              <w:t>Kind of Applicant</w:t>
            </w:r>
          </w:p>
        </w:tc>
        <w:tc>
          <w:tcPr>
            <w:tcW w:w="1904" w:type="dxa"/>
            <w:shd w:val="clear" w:color="auto" w:fill="D9D9D9"/>
          </w:tcPr>
          <w:p w14:paraId="6861B233" w14:textId="77777777" w:rsidR="008B679E" w:rsidRDefault="008B679E" w:rsidP="00743C48">
            <w:pPr>
              <w:tabs>
                <w:tab w:val="center" w:pos="4513"/>
              </w:tabs>
              <w:spacing w:before="120" w:after="120"/>
              <w:ind w:right="57"/>
              <w:jc w:val="center"/>
              <w:rPr>
                <w:b/>
              </w:rPr>
            </w:pPr>
            <w:r>
              <w:rPr>
                <w:b/>
              </w:rPr>
              <w:t>COLUMN B</w:t>
            </w:r>
          </w:p>
          <w:p w14:paraId="06FE3735" w14:textId="77777777" w:rsidR="008B679E" w:rsidRPr="00AF7DE9" w:rsidRDefault="004C0F46" w:rsidP="00743C48">
            <w:pPr>
              <w:tabs>
                <w:tab w:val="center" w:pos="4513"/>
              </w:tabs>
              <w:spacing w:before="120" w:after="120"/>
              <w:ind w:right="57"/>
              <w:jc w:val="center"/>
              <w:rPr>
                <w:b/>
              </w:rPr>
            </w:pPr>
            <w:r>
              <w:rPr>
                <w:b/>
              </w:rPr>
              <w:t xml:space="preserve">Approved </w:t>
            </w:r>
            <w:r w:rsidR="008B679E">
              <w:rPr>
                <w:b/>
              </w:rPr>
              <w:t>Form</w:t>
            </w:r>
          </w:p>
        </w:tc>
        <w:tc>
          <w:tcPr>
            <w:tcW w:w="4311" w:type="dxa"/>
            <w:shd w:val="clear" w:color="auto" w:fill="D9D9D9"/>
          </w:tcPr>
          <w:p w14:paraId="61989636" w14:textId="77777777" w:rsidR="008B679E" w:rsidRDefault="008B679E" w:rsidP="00743C48">
            <w:pPr>
              <w:tabs>
                <w:tab w:val="center" w:pos="4513"/>
              </w:tabs>
              <w:spacing w:before="120" w:after="120"/>
              <w:ind w:right="57"/>
              <w:jc w:val="center"/>
              <w:rPr>
                <w:b/>
              </w:rPr>
            </w:pPr>
            <w:r>
              <w:rPr>
                <w:b/>
              </w:rPr>
              <w:t>COLUMN C</w:t>
            </w:r>
          </w:p>
          <w:p w14:paraId="35C78B08" w14:textId="77777777" w:rsidR="008B679E" w:rsidRPr="00AF7DE9" w:rsidRDefault="008B679E" w:rsidP="00743C48">
            <w:pPr>
              <w:tabs>
                <w:tab w:val="center" w:pos="4513"/>
              </w:tabs>
              <w:spacing w:before="120" w:after="120"/>
              <w:ind w:right="57"/>
              <w:jc w:val="center"/>
              <w:rPr>
                <w:b/>
              </w:rPr>
            </w:pPr>
            <w:r w:rsidRPr="00AF7DE9">
              <w:rPr>
                <w:b/>
              </w:rPr>
              <w:t>Place and Manner</w:t>
            </w:r>
          </w:p>
        </w:tc>
      </w:tr>
      <w:tr w:rsidR="008B679E" w:rsidRPr="00AF7DE9" w14:paraId="71C5B1D2" w14:textId="77777777" w:rsidTr="00C80938">
        <w:trPr>
          <w:trHeight w:val="4101"/>
        </w:trPr>
        <w:tc>
          <w:tcPr>
            <w:tcW w:w="391" w:type="dxa"/>
            <w:shd w:val="clear" w:color="auto" w:fill="auto"/>
          </w:tcPr>
          <w:p w14:paraId="4337A880" w14:textId="77777777" w:rsidR="008B679E" w:rsidRPr="00AF7DE9" w:rsidRDefault="008B679E" w:rsidP="00743C48">
            <w:pPr>
              <w:tabs>
                <w:tab w:val="center" w:pos="4513"/>
              </w:tabs>
              <w:spacing w:before="120" w:after="120"/>
              <w:ind w:right="57"/>
              <w:jc w:val="center"/>
            </w:pPr>
            <w:r>
              <w:t>1</w:t>
            </w:r>
          </w:p>
        </w:tc>
        <w:tc>
          <w:tcPr>
            <w:tcW w:w="1929" w:type="dxa"/>
            <w:shd w:val="clear" w:color="auto" w:fill="auto"/>
          </w:tcPr>
          <w:p w14:paraId="49481B81" w14:textId="77777777" w:rsidR="008B679E" w:rsidRPr="00AF7DE9" w:rsidRDefault="008B679E" w:rsidP="002566C4">
            <w:pPr>
              <w:tabs>
                <w:tab w:val="center" w:pos="4513"/>
              </w:tabs>
              <w:spacing w:before="120" w:line="276" w:lineRule="auto"/>
              <w:ind w:right="57"/>
            </w:pPr>
            <w:r>
              <w:t>An applicant who is claiming to be a member of the family unit of a person who already holds a Temporary Activity (Class GG) visa.</w:t>
            </w:r>
          </w:p>
        </w:tc>
        <w:tc>
          <w:tcPr>
            <w:tcW w:w="1904" w:type="dxa"/>
            <w:shd w:val="clear" w:color="auto" w:fill="auto"/>
          </w:tcPr>
          <w:p w14:paraId="6E53F801" w14:textId="77777777" w:rsidR="008B679E" w:rsidRDefault="008B679E" w:rsidP="00743C48">
            <w:pPr>
              <w:tabs>
                <w:tab w:val="center" w:pos="4513"/>
              </w:tabs>
              <w:spacing w:before="120" w:after="120"/>
              <w:ind w:right="57"/>
            </w:pPr>
            <w:r>
              <w:t>1481; or</w:t>
            </w:r>
          </w:p>
          <w:p w14:paraId="265E3DE5" w14:textId="77777777" w:rsidR="008B679E" w:rsidRPr="00AF7DE9" w:rsidRDefault="008B679E" w:rsidP="00743C48">
            <w:pPr>
              <w:tabs>
                <w:tab w:val="center" w:pos="4513"/>
              </w:tabs>
              <w:spacing w:before="120" w:after="120"/>
              <w:ind w:right="57"/>
            </w:pPr>
            <w:r>
              <w:t>1481 (Internet)</w:t>
            </w:r>
          </w:p>
        </w:tc>
        <w:tc>
          <w:tcPr>
            <w:tcW w:w="4311" w:type="dxa"/>
            <w:vMerge w:val="restart"/>
            <w:shd w:val="clear" w:color="auto" w:fill="auto"/>
          </w:tcPr>
          <w:p w14:paraId="087933AA" w14:textId="77777777" w:rsidR="008B679E" w:rsidRDefault="008B679E" w:rsidP="00E501FE">
            <w:pPr>
              <w:tabs>
                <w:tab w:val="center" w:pos="4513"/>
              </w:tabs>
              <w:spacing w:before="120"/>
              <w:ind w:left="34" w:right="57"/>
            </w:pPr>
            <w:r>
              <w:t>Applications must be made:</w:t>
            </w:r>
          </w:p>
          <w:p w14:paraId="2CBFC073" w14:textId="77777777" w:rsidR="008B679E" w:rsidRDefault="008B679E" w:rsidP="002F768A">
            <w:pPr>
              <w:widowControl w:val="0"/>
              <w:numPr>
                <w:ilvl w:val="0"/>
                <w:numId w:val="19"/>
              </w:numPr>
              <w:tabs>
                <w:tab w:val="left" w:pos="454"/>
              </w:tabs>
              <w:spacing w:before="120" w:line="240" w:lineRule="auto"/>
              <w:ind w:left="454" w:right="57" w:hanging="425"/>
            </w:pPr>
            <w:r>
              <w:t>as an internet application; or</w:t>
            </w:r>
          </w:p>
          <w:p w14:paraId="5346BE63" w14:textId="77777777" w:rsidR="008B679E" w:rsidRDefault="008B679E" w:rsidP="002566C4">
            <w:pPr>
              <w:widowControl w:val="0"/>
              <w:numPr>
                <w:ilvl w:val="0"/>
                <w:numId w:val="19"/>
              </w:numPr>
              <w:spacing w:before="120" w:line="276" w:lineRule="auto"/>
              <w:ind w:left="453" w:right="57" w:hanging="425"/>
            </w:pPr>
            <w:r>
              <w:t>in accordance with the directions set out in the email authorising the use of form 1480 or 1481, before midnight (AEST or AEDST when applicable) on the day following the date on which the authorising email was sent by (an officer of) the Department of Immigration and Border Protection; or</w:t>
            </w:r>
          </w:p>
          <w:p w14:paraId="5C02C829" w14:textId="01676EF9" w:rsidR="008B679E" w:rsidRPr="00AF7DE9" w:rsidRDefault="008B679E" w:rsidP="002566C4">
            <w:pPr>
              <w:widowControl w:val="0"/>
              <w:numPr>
                <w:ilvl w:val="0"/>
                <w:numId w:val="19"/>
              </w:numPr>
              <w:spacing w:before="120" w:line="276" w:lineRule="auto"/>
              <w:ind w:left="453" w:right="57" w:hanging="425"/>
              <w:rPr>
                <w:color w:val="000000"/>
                <w:szCs w:val="24"/>
                <w:lang w:val="en" w:eastAsia="en-AU"/>
              </w:rPr>
            </w:pPr>
            <w:proofErr w:type="gramStart"/>
            <w:r w:rsidRPr="001A48F0">
              <w:t>if</w:t>
            </w:r>
            <w:proofErr w:type="gramEnd"/>
            <w:r w:rsidRPr="001A48F0">
              <w:t xml:space="preserve"> the applicant is outside Australia</w:t>
            </w:r>
            <w:r w:rsidR="00687507">
              <w:t>,</w:t>
            </w:r>
            <w:r w:rsidRPr="001A48F0">
              <w:t xml:space="preserve"> the authorised application may also be made at a diplomatic, consular or migration office maintained by or on behalf of the Commonwealth outside Australia.</w:t>
            </w:r>
          </w:p>
        </w:tc>
      </w:tr>
      <w:tr w:rsidR="008B679E" w:rsidRPr="00AF7DE9" w14:paraId="0485D635" w14:textId="77777777" w:rsidTr="00C80938">
        <w:tc>
          <w:tcPr>
            <w:tcW w:w="391" w:type="dxa"/>
            <w:shd w:val="clear" w:color="auto" w:fill="auto"/>
          </w:tcPr>
          <w:p w14:paraId="4843B8D4" w14:textId="77777777" w:rsidR="008B679E" w:rsidRPr="00AF7DE9" w:rsidRDefault="008B679E" w:rsidP="00743C48">
            <w:pPr>
              <w:tabs>
                <w:tab w:val="center" w:pos="4513"/>
              </w:tabs>
              <w:spacing w:before="120" w:after="120"/>
              <w:ind w:right="57"/>
              <w:jc w:val="center"/>
            </w:pPr>
            <w:r>
              <w:t>2</w:t>
            </w:r>
          </w:p>
        </w:tc>
        <w:tc>
          <w:tcPr>
            <w:tcW w:w="1929" w:type="dxa"/>
            <w:shd w:val="clear" w:color="auto" w:fill="auto"/>
          </w:tcPr>
          <w:p w14:paraId="69167A73" w14:textId="77777777" w:rsidR="008B679E" w:rsidRPr="00AF7DE9" w:rsidRDefault="008B679E" w:rsidP="002566C4">
            <w:pPr>
              <w:tabs>
                <w:tab w:val="center" w:pos="4513"/>
              </w:tabs>
              <w:spacing w:before="120" w:after="120" w:line="276" w:lineRule="auto"/>
              <w:ind w:right="57"/>
            </w:pPr>
            <w:r>
              <w:t>Any other applicant</w:t>
            </w:r>
            <w:r w:rsidR="00C80938">
              <w:t xml:space="preserve"> for a </w:t>
            </w:r>
            <w:r w:rsidR="00C80938" w:rsidRPr="000D04EA">
              <w:t xml:space="preserve">Temporary Activity </w:t>
            </w:r>
            <w:r w:rsidR="00C80938">
              <w:br/>
            </w:r>
            <w:r w:rsidR="00C80938" w:rsidRPr="000D04EA">
              <w:t xml:space="preserve">(Class GG) </w:t>
            </w:r>
            <w:r w:rsidR="00C80938">
              <w:t>v</w:t>
            </w:r>
            <w:r w:rsidR="00C80938" w:rsidRPr="000D04EA">
              <w:t>isa</w:t>
            </w:r>
            <w:r w:rsidR="00C80938">
              <w:t>.</w:t>
            </w:r>
          </w:p>
        </w:tc>
        <w:tc>
          <w:tcPr>
            <w:tcW w:w="1904" w:type="dxa"/>
            <w:shd w:val="clear" w:color="auto" w:fill="auto"/>
          </w:tcPr>
          <w:p w14:paraId="1E647B06" w14:textId="77777777" w:rsidR="008B679E" w:rsidRDefault="008B679E" w:rsidP="00743C48">
            <w:pPr>
              <w:tabs>
                <w:tab w:val="center" w:pos="4513"/>
              </w:tabs>
              <w:spacing w:before="120" w:after="120"/>
              <w:ind w:right="57"/>
            </w:pPr>
            <w:r>
              <w:t>1480; or</w:t>
            </w:r>
          </w:p>
          <w:p w14:paraId="0FD06894" w14:textId="77777777" w:rsidR="008B679E" w:rsidRPr="00AF7DE9" w:rsidRDefault="008B679E" w:rsidP="00E501FE">
            <w:pPr>
              <w:tabs>
                <w:tab w:val="center" w:pos="4513"/>
              </w:tabs>
              <w:spacing w:before="120" w:after="120"/>
              <w:ind w:right="57"/>
            </w:pPr>
            <w:r>
              <w:t>1480 (Internet)</w:t>
            </w:r>
          </w:p>
        </w:tc>
        <w:tc>
          <w:tcPr>
            <w:tcW w:w="4311" w:type="dxa"/>
            <w:vMerge/>
            <w:shd w:val="clear" w:color="auto" w:fill="auto"/>
          </w:tcPr>
          <w:p w14:paraId="4948AF9C" w14:textId="77777777" w:rsidR="008B679E" w:rsidRPr="00AF7DE9" w:rsidRDefault="008B679E" w:rsidP="00743C48">
            <w:pPr>
              <w:tabs>
                <w:tab w:val="center" w:pos="4513"/>
              </w:tabs>
              <w:spacing w:before="120" w:after="120"/>
              <w:ind w:right="57"/>
              <w:rPr>
                <w:color w:val="000000"/>
                <w:szCs w:val="24"/>
                <w:lang w:val="en" w:eastAsia="en-AU"/>
              </w:rPr>
            </w:pPr>
          </w:p>
        </w:tc>
      </w:tr>
    </w:tbl>
    <w:p w14:paraId="1D775D43" w14:textId="77777777" w:rsidR="008B65C2" w:rsidRDefault="008B65C2">
      <w:pPr>
        <w:spacing w:line="240" w:lineRule="auto"/>
      </w:pPr>
    </w:p>
    <w:p w14:paraId="07419B0D" w14:textId="77777777" w:rsidR="008B65C2" w:rsidRDefault="00AE79BC">
      <w:pPr>
        <w:spacing w:line="240" w:lineRule="auto"/>
      </w:pPr>
      <w:r>
        <w:br w:type="page"/>
      </w:r>
    </w:p>
    <w:p w14:paraId="7AE5EEAD" w14:textId="77777777" w:rsidR="008B65C2" w:rsidRDefault="008B65C2" w:rsidP="008B65C2">
      <w:pPr>
        <w:pStyle w:val="ActHead6"/>
      </w:pPr>
      <w:bookmarkStart w:id="28" w:name="_Toc498073462"/>
      <w:r>
        <w:lastRenderedPageBreak/>
        <w:t xml:space="preserve">Schedule </w:t>
      </w:r>
      <w:r w:rsidR="00C80938">
        <w:t>6</w:t>
      </w:r>
      <w:r>
        <w:t>—</w:t>
      </w:r>
      <w:r w:rsidRPr="00B613B8">
        <w:t xml:space="preserve"> </w:t>
      </w:r>
      <w:r>
        <w:t xml:space="preserve">Arrangements for </w:t>
      </w:r>
      <w:r w:rsidR="0061254E" w:rsidRPr="000D04EA">
        <w:t xml:space="preserve">Training (Class GF) </w:t>
      </w:r>
      <w:r w:rsidR="00C80938">
        <w:t>v</w:t>
      </w:r>
      <w:r w:rsidR="0061254E" w:rsidRPr="000D04EA">
        <w:t>isa</w:t>
      </w:r>
      <w:bookmarkEnd w:id="28"/>
    </w:p>
    <w:p w14:paraId="62026273" w14:textId="77777777" w:rsidR="008B65C2" w:rsidRDefault="008B65C2" w:rsidP="008B65C2">
      <w:pPr>
        <w:pStyle w:val="ItemHead"/>
      </w:pPr>
      <w:proofErr w:type="gramStart"/>
      <w:r w:rsidRPr="00B1728A">
        <w:t xml:space="preserve">1  </w:t>
      </w:r>
      <w:r>
        <w:t>Arrangements</w:t>
      </w:r>
      <w:proofErr w:type="gramEnd"/>
    </w:p>
    <w:p w14:paraId="1087BC82" w14:textId="77777777" w:rsidR="008B65C2" w:rsidRDefault="008B65C2">
      <w:pPr>
        <w:spacing w:line="240" w:lineRule="auto"/>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985"/>
        <w:gridCol w:w="1806"/>
        <w:gridCol w:w="4353"/>
      </w:tblGrid>
      <w:tr w:rsidR="008B679E" w:rsidRPr="00AF7DE9" w14:paraId="5DE8CBE3" w14:textId="77777777" w:rsidTr="00C80938">
        <w:tc>
          <w:tcPr>
            <w:tcW w:w="391" w:type="dxa"/>
            <w:shd w:val="clear" w:color="auto" w:fill="D9D9D9"/>
          </w:tcPr>
          <w:p w14:paraId="42577BD4" w14:textId="77777777" w:rsidR="008B679E" w:rsidRPr="00AF7DE9" w:rsidRDefault="008B679E" w:rsidP="00743C48">
            <w:pPr>
              <w:tabs>
                <w:tab w:val="center" w:pos="4513"/>
              </w:tabs>
              <w:spacing w:before="120" w:after="120"/>
              <w:ind w:right="57"/>
              <w:jc w:val="center"/>
              <w:rPr>
                <w:b/>
              </w:rPr>
            </w:pPr>
          </w:p>
        </w:tc>
        <w:tc>
          <w:tcPr>
            <w:tcW w:w="1985" w:type="dxa"/>
            <w:shd w:val="clear" w:color="auto" w:fill="D9D9D9"/>
          </w:tcPr>
          <w:p w14:paraId="31363B20" w14:textId="77777777" w:rsidR="008B679E" w:rsidRDefault="008B679E" w:rsidP="00743C48">
            <w:pPr>
              <w:tabs>
                <w:tab w:val="center" w:pos="4513"/>
              </w:tabs>
              <w:spacing w:before="120" w:after="120"/>
              <w:ind w:right="57"/>
              <w:jc w:val="center"/>
              <w:rPr>
                <w:b/>
              </w:rPr>
            </w:pPr>
            <w:r>
              <w:rPr>
                <w:b/>
              </w:rPr>
              <w:t>COLUMN A</w:t>
            </w:r>
          </w:p>
          <w:p w14:paraId="0886FC91" w14:textId="77777777" w:rsidR="008B679E" w:rsidRPr="00AF7DE9" w:rsidRDefault="008B679E" w:rsidP="00743C48">
            <w:pPr>
              <w:tabs>
                <w:tab w:val="center" w:pos="4513"/>
              </w:tabs>
              <w:spacing w:before="120" w:after="120"/>
              <w:ind w:right="57"/>
              <w:jc w:val="center"/>
              <w:rPr>
                <w:b/>
              </w:rPr>
            </w:pPr>
            <w:r>
              <w:rPr>
                <w:b/>
              </w:rPr>
              <w:t>Kind of Applicant</w:t>
            </w:r>
          </w:p>
        </w:tc>
        <w:tc>
          <w:tcPr>
            <w:tcW w:w="1806" w:type="dxa"/>
            <w:shd w:val="clear" w:color="auto" w:fill="D9D9D9"/>
          </w:tcPr>
          <w:p w14:paraId="3D93F428" w14:textId="77777777" w:rsidR="008B679E" w:rsidRDefault="008B679E" w:rsidP="00743C48">
            <w:pPr>
              <w:tabs>
                <w:tab w:val="center" w:pos="4513"/>
              </w:tabs>
              <w:spacing w:before="120" w:after="120"/>
              <w:ind w:right="57"/>
              <w:jc w:val="center"/>
              <w:rPr>
                <w:b/>
              </w:rPr>
            </w:pPr>
            <w:r>
              <w:rPr>
                <w:b/>
              </w:rPr>
              <w:t>COLUMN B</w:t>
            </w:r>
          </w:p>
          <w:p w14:paraId="700A862F" w14:textId="77777777" w:rsidR="008B679E" w:rsidRPr="00AF7DE9" w:rsidRDefault="004C0F46" w:rsidP="00743C48">
            <w:pPr>
              <w:tabs>
                <w:tab w:val="center" w:pos="4513"/>
              </w:tabs>
              <w:spacing w:before="120" w:after="120"/>
              <w:ind w:right="57"/>
              <w:jc w:val="center"/>
              <w:rPr>
                <w:b/>
              </w:rPr>
            </w:pPr>
            <w:r>
              <w:rPr>
                <w:b/>
              </w:rPr>
              <w:t xml:space="preserve">Approved </w:t>
            </w:r>
            <w:r w:rsidR="008B679E">
              <w:rPr>
                <w:b/>
              </w:rPr>
              <w:t>Form</w:t>
            </w:r>
          </w:p>
        </w:tc>
        <w:tc>
          <w:tcPr>
            <w:tcW w:w="4353" w:type="dxa"/>
            <w:shd w:val="clear" w:color="auto" w:fill="D9D9D9"/>
          </w:tcPr>
          <w:p w14:paraId="5ECAA93E" w14:textId="77777777" w:rsidR="008B679E" w:rsidRDefault="008B679E" w:rsidP="00743C48">
            <w:pPr>
              <w:tabs>
                <w:tab w:val="center" w:pos="4513"/>
              </w:tabs>
              <w:spacing w:before="120" w:after="120"/>
              <w:ind w:right="57"/>
              <w:jc w:val="center"/>
              <w:rPr>
                <w:b/>
              </w:rPr>
            </w:pPr>
            <w:r>
              <w:rPr>
                <w:b/>
              </w:rPr>
              <w:t>COLUMN C</w:t>
            </w:r>
          </w:p>
          <w:p w14:paraId="1FCB8638" w14:textId="77777777" w:rsidR="008B679E" w:rsidRPr="00AF7DE9" w:rsidRDefault="008B679E" w:rsidP="00743C48">
            <w:pPr>
              <w:tabs>
                <w:tab w:val="center" w:pos="4513"/>
              </w:tabs>
              <w:spacing w:before="120" w:after="120"/>
              <w:ind w:right="57"/>
              <w:jc w:val="center"/>
              <w:rPr>
                <w:b/>
              </w:rPr>
            </w:pPr>
            <w:r w:rsidRPr="00AF7DE9">
              <w:rPr>
                <w:b/>
              </w:rPr>
              <w:t>Place and Manner</w:t>
            </w:r>
          </w:p>
        </w:tc>
      </w:tr>
      <w:tr w:rsidR="008B679E" w:rsidRPr="00AF7DE9" w14:paraId="330EDD8D" w14:textId="77777777" w:rsidTr="00C80938">
        <w:trPr>
          <w:trHeight w:val="4155"/>
        </w:trPr>
        <w:tc>
          <w:tcPr>
            <w:tcW w:w="391" w:type="dxa"/>
            <w:shd w:val="clear" w:color="auto" w:fill="auto"/>
          </w:tcPr>
          <w:p w14:paraId="46E2B07C" w14:textId="77777777" w:rsidR="008B679E" w:rsidRPr="00AF7DE9" w:rsidRDefault="008B679E" w:rsidP="00743C48">
            <w:pPr>
              <w:tabs>
                <w:tab w:val="center" w:pos="4513"/>
              </w:tabs>
              <w:spacing w:before="120" w:after="120"/>
              <w:ind w:right="57"/>
              <w:jc w:val="center"/>
            </w:pPr>
            <w:r>
              <w:t>1</w:t>
            </w:r>
          </w:p>
        </w:tc>
        <w:tc>
          <w:tcPr>
            <w:tcW w:w="1985" w:type="dxa"/>
            <w:shd w:val="clear" w:color="auto" w:fill="auto"/>
          </w:tcPr>
          <w:p w14:paraId="019969E8" w14:textId="2810DFD7" w:rsidR="008B679E" w:rsidRPr="00AF7DE9" w:rsidRDefault="008B679E" w:rsidP="00687507">
            <w:pPr>
              <w:tabs>
                <w:tab w:val="center" w:pos="4513"/>
              </w:tabs>
              <w:spacing w:before="120" w:line="276" w:lineRule="auto"/>
              <w:ind w:right="57"/>
            </w:pPr>
            <w:r>
              <w:t>An applicant who is claiming to be a member of the family unit of a person who already holds a Training (Class</w:t>
            </w:r>
            <w:r w:rsidR="00687507">
              <w:t> </w:t>
            </w:r>
            <w:r>
              <w:t xml:space="preserve">GF) visa or a Subclass 402 (Training and Research) </w:t>
            </w:r>
            <w:r w:rsidR="00687507">
              <w:t xml:space="preserve">(Class GC) </w:t>
            </w:r>
            <w:r>
              <w:t>visa.</w:t>
            </w:r>
          </w:p>
        </w:tc>
        <w:tc>
          <w:tcPr>
            <w:tcW w:w="1806" w:type="dxa"/>
            <w:shd w:val="clear" w:color="auto" w:fill="auto"/>
          </w:tcPr>
          <w:p w14:paraId="7580891F" w14:textId="77777777" w:rsidR="008B679E" w:rsidRDefault="008B679E" w:rsidP="00192B5E">
            <w:pPr>
              <w:tabs>
                <w:tab w:val="center" w:pos="4513"/>
              </w:tabs>
              <w:spacing w:before="120" w:after="120"/>
              <w:ind w:right="57"/>
            </w:pPr>
            <w:r>
              <w:t>1481; or</w:t>
            </w:r>
          </w:p>
          <w:p w14:paraId="5F197208" w14:textId="77777777" w:rsidR="008B679E" w:rsidRPr="00AF7DE9" w:rsidRDefault="008B679E" w:rsidP="00192B5E">
            <w:pPr>
              <w:tabs>
                <w:tab w:val="center" w:pos="4513"/>
              </w:tabs>
              <w:spacing w:before="120" w:after="120"/>
              <w:ind w:right="57"/>
            </w:pPr>
            <w:r>
              <w:t>1481 (Internet)</w:t>
            </w:r>
          </w:p>
        </w:tc>
        <w:tc>
          <w:tcPr>
            <w:tcW w:w="4353" w:type="dxa"/>
            <w:vMerge w:val="restart"/>
            <w:shd w:val="clear" w:color="auto" w:fill="auto"/>
          </w:tcPr>
          <w:p w14:paraId="6E388760" w14:textId="77777777" w:rsidR="008B679E" w:rsidRDefault="008B679E" w:rsidP="00C86F1D">
            <w:pPr>
              <w:tabs>
                <w:tab w:val="center" w:pos="4513"/>
              </w:tabs>
              <w:spacing w:before="120"/>
              <w:ind w:left="34" w:right="57"/>
            </w:pPr>
            <w:r>
              <w:t>Applications must be made:</w:t>
            </w:r>
          </w:p>
          <w:p w14:paraId="09AE725A" w14:textId="77777777" w:rsidR="008B679E" w:rsidRDefault="008B679E" w:rsidP="001D6BCF">
            <w:pPr>
              <w:widowControl w:val="0"/>
              <w:numPr>
                <w:ilvl w:val="0"/>
                <w:numId w:val="18"/>
              </w:numPr>
              <w:spacing w:before="120" w:line="240" w:lineRule="auto"/>
              <w:ind w:left="496" w:right="57" w:hanging="425"/>
            </w:pPr>
            <w:r>
              <w:t>as an internet application; or</w:t>
            </w:r>
          </w:p>
          <w:p w14:paraId="04659F92" w14:textId="77777777" w:rsidR="008B679E" w:rsidRDefault="008B679E" w:rsidP="002566C4">
            <w:pPr>
              <w:widowControl w:val="0"/>
              <w:numPr>
                <w:ilvl w:val="0"/>
                <w:numId w:val="18"/>
              </w:numPr>
              <w:spacing w:before="120" w:line="276" w:lineRule="auto"/>
              <w:ind w:left="496" w:right="57" w:hanging="425"/>
            </w:pPr>
            <w:r>
              <w:t>in accordance with the directions set out in the email authorising the use of form 1479 or 1481 before midnight (AEST or AEDST when applicable) on the day following the date on which the authorising email was sent by (an officer of) the Department of Immigration and Border Protection; or</w:t>
            </w:r>
          </w:p>
          <w:p w14:paraId="49A75258" w14:textId="4E4EF1BB" w:rsidR="008B679E" w:rsidRPr="00AF7DE9" w:rsidRDefault="008B679E" w:rsidP="002566C4">
            <w:pPr>
              <w:widowControl w:val="0"/>
              <w:numPr>
                <w:ilvl w:val="0"/>
                <w:numId w:val="18"/>
              </w:numPr>
              <w:spacing w:before="120" w:line="276" w:lineRule="auto"/>
              <w:ind w:left="496" w:right="57" w:hanging="425"/>
              <w:rPr>
                <w:color w:val="000000"/>
                <w:szCs w:val="24"/>
                <w:lang w:val="en" w:eastAsia="en-AU"/>
              </w:rPr>
            </w:pPr>
            <w:proofErr w:type="gramStart"/>
            <w:r w:rsidRPr="001A48F0">
              <w:t>if</w:t>
            </w:r>
            <w:proofErr w:type="gramEnd"/>
            <w:r w:rsidRPr="001A48F0">
              <w:t xml:space="preserve"> the applicant is outside Australia</w:t>
            </w:r>
            <w:r w:rsidR="00687507">
              <w:t>,</w:t>
            </w:r>
            <w:r w:rsidRPr="001A48F0">
              <w:t xml:space="preserve"> the authorised application may also be made at a diplomatic, consular or migration office maintained by or on behalf of the Commonwealth outside Australia.</w:t>
            </w:r>
          </w:p>
        </w:tc>
      </w:tr>
      <w:tr w:rsidR="008B679E" w:rsidRPr="00AF7DE9" w14:paraId="0FFF4F79" w14:textId="77777777" w:rsidTr="00C80938">
        <w:tc>
          <w:tcPr>
            <w:tcW w:w="391" w:type="dxa"/>
            <w:shd w:val="clear" w:color="auto" w:fill="auto"/>
          </w:tcPr>
          <w:p w14:paraId="5C562D0F" w14:textId="77777777" w:rsidR="008B679E" w:rsidRPr="00AF7DE9" w:rsidRDefault="008B679E" w:rsidP="00743C48">
            <w:pPr>
              <w:tabs>
                <w:tab w:val="center" w:pos="4513"/>
              </w:tabs>
              <w:spacing w:before="120" w:after="120"/>
              <w:ind w:right="57"/>
              <w:jc w:val="center"/>
            </w:pPr>
            <w:r>
              <w:t>2</w:t>
            </w:r>
          </w:p>
        </w:tc>
        <w:tc>
          <w:tcPr>
            <w:tcW w:w="1985" w:type="dxa"/>
            <w:shd w:val="clear" w:color="auto" w:fill="auto"/>
          </w:tcPr>
          <w:p w14:paraId="710B732F" w14:textId="7A4B2721" w:rsidR="008B679E" w:rsidRPr="00AF7DE9" w:rsidRDefault="008B679E" w:rsidP="00687507">
            <w:pPr>
              <w:tabs>
                <w:tab w:val="center" w:pos="4513"/>
              </w:tabs>
              <w:spacing w:before="120" w:after="120" w:line="276" w:lineRule="auto"/>
              <w:ind w:right="57"/>
            </w:pPr>
            <w:r>
              <w:t>Any other applicant</w:t>
            </w:r>
            <w:r w:rsidR="00C80938">
              <w:t xml:space="preserve"> for a </w:t>
            </w:r>
            <w:r w:rsidR="00C80938" w:rsidRPr="000D04EA">
              <w:t>Training (Class</w:t>
            </w:r>
            <w:r w:rsidR="00687507">
              <w:t> </w:t>
            </w:r>
            <w:r w:rsidR="00C80938" w:rsidRPr="000D04EA">
              <w:t xml:space="preserve">GF) </w:t>
            </w:r>
            <w:r w:rsidR="00C80938">
              <w:t>v</w:t>
            </w:r>
            <w:r w:rsidR="00C80938" w:rsidRPr="000D04EA">
              <w:t>isa</w:t>
            </w:r>
            <w:r w:rsidR="00C80938">
              <w:t>.</w:t>
            </w:r>
          </w:p>
        </w:tc>
        <w:tc>
          <w:tcPr>
            <w:tcW w:w="1806" w:type="dxa"/>
            <w:shd w:val="clear" w:color="auto" w:fill="auto"/>
          </w:tcPr>
          <w:p w14:paraId="5F4ED100" w14:textId="77777777" w:rsidR="008B679E" w:rsidRDefault="008B679E" w:rsidP="00743C48">
            <w:pPr>
              <w:tabs>
                <w:tab w:val="center" w:pos="4513"/>
              </w:tabs>
              <w:spacing w:before="120" w:after="120"/>
              <w:ind w:right="57"/>
            </w:pPr>
            <w:r>
              <w:t>1479; or</w:t>
            </w:r>
          </w:p>
          <w:p w14:paraId="6DB4E1D0" w14:textId="77777777" w:rsidR="008B679E" w:rsidRPr="00AF7DE9" w:rsidRDefault="008B679E" w:rsidP="00743C48">
            <w:pPr>
              <w:tabs>
                <w:tab w:val="center" w:pos="4513"/>
              </w:tabs>
              <w:spacing w:before="120" w:after="120"/>
              <w:ind w:right="57"/>
            </w:pPr>
            <w:r>
              <w:t>1479 (Internet)</w:t>
            </w:r>
          </w:p>
        </w:tc>
        <w:tc>
          <w:tcPr>
            <w:tcW w:w="4353" w:type="dxa"/>
            <w:vMerge/>
            <w:shd w:val="clear" w:color="auto" w:fill="auto"/>
          </w:tcPr>
          <w:p w14:paraId="4F47C938" w14:textId="77777777" w:rsidR="008B679E" w:rsidRPr="00AF7DE9" w:rsidRDefault="008B679E" w:rsidP="00743C48">
            <w:pPr>
              <w:tabs>
                <w:tab w:val="center" w:pos="4513"/>
              </w:tabs>
              <w:spacing w:before="120" w:after="120"/>
              <w:ind w:right="57"/>
              <w:rPr>
                <w:color w:val="000000"/>
                <w:szCs w:val="24"/>
                <w:lang w:val="en" w:eastAsia="en-AU"/>
              </w:rPr>
            </w:pPr>
          </w:p>
        </w:tc>
      </w:tr>
    </w:tbl>
    <w:p w14:paraId="50989E89" w14:textId="77777777" w:rsidR="008B65C2" w:rsidRDefault="008B65C2">
      <w:pPr>
        <w:spacing w:line="240" w:lineRule="auto"/>
      </w:pPr>
    </w:p>
    <w:p w14:paraId="0A06D5D9" w14:textId="77777777" w:rsidR="008B65C2" w:rsidRDefault="008B65C2">
      <w:pPr>
        <w:spacing w:line="240" w:lineRule="auto"/>
      </w:pPr>
      <w:r>
        <w:br w:type="page"/>
      </w:r>
    </w:p>
    <w:p w14:paraId="4346A4C6" w14:textId="77777777" w:rsidR="006E3E76" w:rsidRPr="004E1307" w:rsidRDefault="006E3E76" w:rsidP="006E3E76">
      <w:pPr>
        <w:pStyle w:val="ActHead6"/>
      </w:pPr>
      <w:bookmarkStart w:id="29" w:name="_Toc498073463"/>
      <w:r>
        <w:lastRenderedPageBreak/>
        <w:t xml:space="preserve">Schedule </w:t>
      </w:r>
      <w:r w:rsidR="002336F7">
        <w:t>7</w:t>
      </w:r>
      <w:r w:rsidRPr="004E1307">
        <w:t>—Repeals</w:t>
      </w:r>
      <w:bookmarkEnd w:id="29"/>
    </w:p>
    <w:p w14:paraId="082C0997" w14:textId="5B1FDE75" w:rsidR="006E3E76" w:rsidRPr="00D6537E" w:rsidRDefault="004B0E13" w:rsidP="008C7472">
      <w:pPr>
        <w:pStyle w:val="ActHead9"/>
        <w:ind w:left="0" w:firstLine="0"/>
        <w:jc w:val="both"/>
      </w:pPr>
      <w:bookmarkStart w:id="30" w:name="_Toc498073464"/>
      <w:r>
        <w:t>Migration (IMMI 17/039: Arrangements for Temporary Work and Temporary Activity Visa Applications) Instrument 2017</w:t>
      </w:r>
      <w:r w:rsidR="006E3E76">
        <w:t xml:space="preserve"> (F201</w:t>
      </w:r>
      <w:r w:rsidR="00B95B33">
        <w:t>7</w:t>
      </w:r>
      <w:r w:rsidR="006E3E76">
        <w:t>L</w:t>
      </w:r>
      <w:r w:rsidR="00E575E6">
        <w:t>00538</w:t>
      </w:r>
      <w:r w:rsidR="006E3E76">
        <w:t>)</w:t>
      </w:r>
      <w:bookmarkEnd w:id="30"/>
    </w:p>
    <w:p w14:paraId="1C78882D" w14:textId="77777777" w:rsidR="006E3E76" w:rsidRDefault="006E3E76" w:rsidP="006E3E76">
      <w:pPr>
        <w:pStyle w:val="ItemHead"/>
      </w:pPr>
      <w:proofErr w:type="gramStart"/>
      <w:r w:rsidRPr="00B1728A">
        <w:t xml:space="preserve">1  </w:t>
      </w:r>
      <w:r>
        <w:t>The</w:t>
      </w:r>
      <w:proofErr w:type="gramEnd"/>
      <w:r>
        <w:t xml:space="preserve"> whole of the instrument</w:t>
      </w:r>
    </w:p>
    <w:p w14:paraId="570CE12A" w14:textId="77777777" w:rsidR="006E3E76" w:rsidRPr="006E3E76" w:rsidRDefault="006E3E76" w:rsidP="006E3E76">
      <w:pPr>
        <w:pStyle w:val="Item"/>
      </w:pPr>
      <w:r>
        <w:t>Repeal the instrument</w:t>
      </w:r>
      <w:r w:rsidR="004B0E13">
        <w:t>.</w:t>
      </w:r>
    </w:p>
    <w:sectPr w:rsidR="006E3E76" w:rsidRPr="006E3E76"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CC521" w14:textId="77777777" w:rsidR="000E7E93" w:rsidRDefault="000E7E93" w:rsidP="00715914">
      <w:pPr>
        <w:spacing w:line="240" w:lineRule="auto"/>
      </w:pPr>
      <w:r>
        <w:separator/>
      </w:r>
    </w:p>
  </w:endnote>
  <w:endnote w:type="continuationSeparator" w:id="0">
    <w:p w14:paraId="5B5292AB" w14:textId="77777777" w:rsidR="000E7E93" w:rsidRDefault="000E7E9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49C7A"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7E8DE706" w14:textId="77777777" w:rsidTr="00B33709">
      <w:tc>
        <w:tcPr>
          <w:tcW w:w="709" w:type="dxa"/>
          <w:tcBorders>
            <w:top w:val="nil"/>
            <w:left w:val="nil"/>
            <w:bottom w:val="nil"/>
            <w:right w:val="nil"/>
          </w:tcBorders>
        </w:tcPr>
        <w:p w14:paraId="01C3BE81"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4D700798" w14:textId="534D8E79"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03BDA">
            <w:rPr>
              <w:i/>
              <w:noProof/>
              <w:sz w:val="18"/>
            </w:rPr>
            <w:t>Migration (IMMI 17/127: Arrangements for Temporary Work and Temporary Activity Visa Applications) Instrument 2017</w:t>
          </w:r>
          <w:r w:rsidRPr="004E1307">
            <w:rPr>
              <w:i/>
              <w:sz w:val="18"/>
            </w:rPr>
            <w:fldChar w:fldCharType="end"/>
          </w:r>
        </w:p>
      </w:tc>
      <w:tc>
        <w:tcPr>
          <w:tcW w:w="1383" w:type="dxa"/>
          <w:tcBorders>
            <w:top w:val="nil"/>
            <w:left w:val="nil"/>
            <w:bottom w:val="nil"/>
            <w:right w:val="nil"/>
          </w:tcBorders>
        </w:tcPr>
        <w:p w14:paraId="5DE03CEB" w14:textId="77777777" w:rsidR="0072147A" w:rsidRDefault="0072147A" w:rsidP="00A369E3">
          <w:pPr>
            <w:spacing w:line="0" w:lineRule="atLeast"/>
            <w:jc w:val="right"/>
            <w:rPr>
              <w:sz w:val="18"/>
            </w:rPr>
          </w:pPr>
        </w:p>
      </w:tc>
    </w:tr>
    <w:tr w:rsidR="0072147A" w14:paraId="76DA4A0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4E4C159" w14:textId="77777777" w:rsidR="0072147A" w:rsidRDefault="0072147A" w:rsidP="00A369E3">
          <w:pPr>
            <w:jc w:val="right"/>
            <w:rPr>
              <w:sz w:val="18"/>
            </w:rPr>
          </w:pPr>
        </w:p>
      </w:tc>
    </w:tr>
  </w:tbl>
  <w:p w14:paraId="2F56A817"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9F4F1"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4916B752" w14:textId="77777777" w:rsidTr="00A369E3">
      <w:tc>
        <w:tcPr>
          <w:tcW w:w="1384" w:type="dxa"/>
          <w:tcBorders>
            <w:top w:val="nil"/>
            <w:left w:val="nil"/>
            <w:bottom w:val="nil"/>
            <w:right w:val="nil"/>
          </w:tcBorders>
        </w:tcPr>
        <w:p w14:paraId="42B6AE1F" w14:textId="77777777" w:rsidR="0072147A" w:rsidRDefault="0072147A" w:rsidP="00A369E3">
          <w:pPr>
            <w:spacing w:line="0" w:lineRule="atLeast"/>
            <w:rPr>
              <w:sz w:val="18"/>
            </w:rPr>
          </w:pPr>
        </w:p>
      </w:tc>
      <w:tc>
        <w:tcPr>
          <w:tcW w:w="6379" w:type="dxa"/>
          <w:tcBorders>
            <w:top w:val="nil"/>
            <w:left w:val="nil"/>
            <w:bottom w:val="nil"/>
            <w:right w:val="nil"/>
          </w:tcBorders>
        </w:tcPr>
        <w:p w14:paraId="7542BCAA" w14:textId="2B0FC948"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03BDA">
            <w:rPr>
              <w:i/>
              <w:noProof/>
              <w:sz w:val="18"/>
            </w:rPr>
            <w:t>Migration (IMMI 17/127: Arrangements for Temporary Work and Temporary Activity Visa Applications) Instrument 2017</w:t>
          </w:r>
          <w:r w:rsidRPr="004E1307">
            <w:rPr>
              <w:i/>
              <w:sz w:val="18"/>
            </w:rPr>
            <w:fldChar w:fldCharType="end"/>
          </w:r>
        </w:p>
      </w:tc>
      <w:tc>
        <w:tcPr>
          <w:tcW w:w="709" w:type="dxa"/>
          <w:tcBorders>
            <w:top w:val="nil"/>
            <w:left w:val="nil"/>
            <w:bottom w:val="nil"/>
            <w:right w:val="nil"/>
          </w:tcBorders>
        </w:tcPr>
        <w:p w14:paraId="1C4CCB0F"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EA3011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7839976" w14:textId="77777777" w:rsidR="0072147A" w:rsidRDefault="0072147A" w:rsidP="00A369E3">
          <w:pPr>
            <w:rPr>
              <w:sz w:val="18"/>
            </w:rPr>
          </w:pPr>
        </w:p>
      </w:tc>
    </w:tr>
  </w:tbl>
  <w:p w14:paraId="2E6D6BD4"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D8B4F"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16F8F031" w14:textId="77777777" w:rsidTr="00B33709">
      <w:tc>
        <w:tcPr>
          <w:tcW w:w="1384" w:type="dxa"/>
          <w:tcBorders>
            <w:top w:val="nil"/>
            <w:left w:val="nil"/>
            <w:bottom w:val="nil"/>
            <w:right w:val="nil"/>
          </w:tcBorders>
        </w:tcPr>
        <w:p w14:paraId="73F643EA" w14:textId="77777777" w:rsidR="0072147A" w:rsidRDefault="0072147A" w:rsidP="00A369E3">
          <w:pPr>
            <w:spacing w:line="0" w:lineRule="atLeast"/>
            <w:rPr>
              <w:sz w:val="18"/>
            </w:rPr>
          </w:pPr>
        </w:p>
      </w:tc>
      <w:tc>
        <w:tcPr>
          <w:tcW w:w="6379" w:type="dxa"/>
          <w:tcBorders>
            <w:top w:val="nil"/>
            <w:left w:val="nil"/>
            <w:bottom w:val="nil"/>
            <w:right w:val="nil"/>
          </w:tcBorders>
        </w:tcPr>
        <w:p w14:paraId="49986FA1"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77FF44A2" w14:textId="77777777" w:rsidR="0072147A" w:rsidRDefault="0072147A" w:rsidP="00A369E3">
          <w:pPr>
            <w:spacing w:line="0" w:lineRule="atLeast"/>
            <w:jc w:val="right"/>
            <w:rPr>
              <w:sz w:val="18"/>
            </w:rPr>
          </w:pPr>
        </w:p>
      </w:tc>
    </w:tr>
  </w:tbl>
  <w:p w14:paraId="67234CA8"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A60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150BA963" w14:textId="77777777" w:rsidTr="00A87A58">
      <w:tc>
        <w:tcPr>
          <w:tcW w:w="365" w:type="pct"/>
        </w:tcPr>
        <w:p w14:paraId="37D3A964"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4E16352C" w14:textId="6160A058"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03BDA">
            <w:rPr>
              <w:i/>
              <w:noProof/>
              <w:sz w:val="18"/>
            </w:rPr>
            <w:t>Migration (IMMI 17/127: Arrangements for Temporary Work and Temporary Activity Visa Applications) Instrument 2017</w:t>
          </w:r>
          <w:r w:rsidRPr="004E1307">
            <w:rPr>
              <w:i/>
              <w:sz w:val="18"/>
            </w:rPr>
            <w:fldChar w:fldCharType="end"/>
          </w:r>
        </w:p>
      </w:tc>
      <w:tc>
        <w:tcPr>
          <w:tcW w:w="947" w:type="pct"/>
        </w:tcPr>
        <w:p w14:paraId="4502BCA4" w14:textId="77777777" w:rsidR="00F6696E" w:rsidRDefault="00F6696E" w:rsidP="000850AC">
          <w:pPr>
            <w:spacing w:line="0" w:lineRule="atLeast"/>
            <w:jc w:val="right"/>
            <w:rPr>
              <w:sz w:val="18"/>
            </w:rPr>
          </w:pPr>
        </w:p>
      </w:tc>
    </w:tr>
    <w:tr w:rsidR="00F6696E" w14:paraId="42E59C49" w14:textId="77777777" w:rsidTr="00A87A58">
      <w:tc>
        <w:tcPr>
          <w:tcW w:w="5000" w:type="pct"/>
          <w:gridSpan w:val="3"/>
        </w:tcPr>
        <w:p w14:paraId="7B6DEB37" w14:textId="77777777" w:rsidR="00F6696E" w:rsidRDefault="00F6696E" w:rsidP="000850AC">
          <w:pPr>
            <w:jc w:val="right"/>
            <w:rPr>
              <w:sz w:val="18"/>
            </w:rPr>
          </w:pPr>
        </w:p>
      </w:tc>
    </w:tr>
  </w:tbl>
  <w:p w14:paraId="7DA9675F"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5AD21"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5464C6F2" w14:textId="77777777" w:rsidTr="00A87A58">
      <w:tc>
        <w:tcPr>
          <w:tcW w:w="947" w:type="pct"/>
        </w:tcPr>
        <w:p w14:paraId="792F8295" w14:textId="77777777" w:rsidR="00F6696E" w:rsidRDefault="00F6696E" w:rsidP="000850AC">
          <w:pPr>
            <w:spacing w:line="0" w:lineRule="atLeast"/>
            <w:rPr>
              <w:sz w:val="18"/>
            </w:rPr>
          </w:pPr>
        </w:p>
      </w:tc>
      <w:tc>
        <w:tcPr>
          <w:tcW w:w="3688" w:type="pct"/>
        </w:tcPr>
        <w:p w14:paraId="2EB185CA" w14:textId="4BBE1632"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86FA3">
            <w:rPr>
              <w:i/>
              <w:noProof/>
              <w:sz w:val="18"/>
            </w:rPr>
            <w:t>Migration (IMMI 17/127: Arrangements for Temporary Work and Temporary Activity Visa Applications) Instrument 2017</w:t>
          </w:r>
          <w:r w:rsidRPr="004E1307">
            <w:rPr>
              <w:i/>
              <w:sz w:val="18"/>
            </w:rPr>
            <w:fldChar w:fldCharType="end"/>
          </w:r>
        </w:p>
      </w:tc>
      <w:tc>
        <w:tcPr>
          <w:tcW w:w="365" w:type="pct"/>
        </w:tcPr>
        <w:p w14:paraId="6B66735E" w14:textId="2FB06E05"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6FA3">
            <w:rPr>
              <w:i/>
              <w:noProof/>
              <w:sz w:val="18"/>
            </w:rPr>
            <w:t>i</w:t>
          </w:r>
          <w:r w:rsidRPr="00ED79B6">
            <w:rPr>
              <w:i/>
              <w:sz w:val="18"/>
            </w:rPr>
            <w:fldChar w:fldCharType="end"/>
          </w:r>
        </w:p>
      </w:tc>
    </w:tr>
    <w:tr w:rsidR="00F6696E" w14:paraId="2C5A1D3B" w14:textId="77777777" w:rsidTr="00A87A58">
      <w:tc>
        <w:tcPr>
          <w:tcW w:w="5000" w:type="pct"/>
          <w:gridSpan w:val="3"/>
        </w:tcPr>
        <w:p w14:paraId="39311E09" w14:textId="77777777" w:rsidR="00F6696E" w:rsidRDefault="00F6696E" w:rsidP="000850AC">
          <w:pPr>
            <w:rPr>
              <w:sz w:val="18"/>
            </w:rPr>
          </w:pPr>
        </w:p>
      </w:tc>
    </w:tr>
  </w:tbl>
  <w:p w14:paraId="182031BC"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E416"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F377CC4" w14:textId="77777777" w:rsidTr="00A87A58">
      <w:tc>
        <w:tcPr>
          <w:tcW w:w="365" w:type="pct"/>
        </w:tcPr>
        <w:p w14:paraId="13A002AD" w14:textId="5F1FC030"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6FA3">
            <w:rPr>
              <w:i/>
              <w:noProof/>
              <w:sz w:val="18"/>
            </w:rPr>
            <w:t>10</w:t>
          </w:r>
          <w:r w:rsidRPr="00ED79B6">
            <w:rPr>
              <w:i/>
              <w:sz w:val="18"/>
            </w:rPr>
            <w:fldChar w:fldCharType="end"/>
          </w:r>
        </w:p>
      </w:tc>
      <w:tc>
        <w:tcPr>
          <w:tcW w:w="3688" w:type="pct"/>
        </w:tcPr>
        <w:p w14:paraId="7C9362C9" w14:textId="4FF38352"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86FA3">
            <w:rPr>
              <w:i/>
              <w:noProof/>
              <w:sz w:val="18"/>
            </w:rPr>
            <w:t>Migration (IMMI 17/127: Arrangements for Temporary Work and Temporary Activity Visa Applications) Instrument 2017</w:t>
          </w:r>
          <w:r w:rsidRPr="004E1307">
            <w:rPr>
              <w:i/>
              <w:sz w:val="18"/>
            </w:rPr>
            <w:fldChar w:fldCharType="end"/>
          </w:r>
        </w:p>
      </w:tc>
      <w:tc>
        <w:tcPr>
          <w:tcW w:w="947" w:type="pct"/>
        </w:tcPr>
        <w:p w14:paraId="3D41C536" w14:textId="77777777" w:rsidR="008C2EAC" w:rsidRDefault="008C2EAC" w:rsidP="000850AC">
          <w:pPr>
            <w:spacing w:line="0" w:lineRule="atLeast"/>
            <w:jc w:val="right"/>
            <w:rPr>
              <w:sz w:val="18"/>
            </w:rPr>
          </w:pPr>
        </w:p>
      </w:tc>
    </w:tr>
    <w:tr w:rsidR="008C2EAC" w14:paraId="351DEC0C" w14:textId="77777777" w:rsidTr="00A87A58">
      <w:tc>
        <w:tcPr>
          <w:tcW w:w="5000" w:type="pct"/>
          <w:gridSpan w:val="3"/>
        </w:tcPr>
        <w:p w14:paraId="2EBA1E02" w14:textId="77777777" w:rsidR="008C2EAC" w:rsidRDefault="008C2EAC" w:rsidP="000850AC">
          <w:pPr>
            <w:jc w:val="right"/>
            <w:rPr>
              <w:sz w:val="18"/>
            </w:rPr>
          </w:pPr>
        </w:p>
      </w:tc>
    </w:tr>
  </w:tbl>
  <w:p w14:paraId="57F56079"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7CA6E"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42CD6C14" w14:textId="77777777" w:rsidTr="00A87A58">
      <w:tc>
        <w:tcPr>
          <w:tcW w:w="947" w:type="pct"/>
        </w:tcPr>
        <w:p w14:paraId="4ADDCA15" w14:textId="77777777" w:rsidR="008C2EAC" w:rsidRDefault="008C2EAC" w:rsidP="000850AC">
          <w:pPr>
            <w:spacing w:line="0" w:lineRule="atLeast"/>
            <w:rPr>
              <w:sz w:val="18"/>
            </w:rPr>
          </w:pPr>
        </w:p>
      </w:tc>
      <w:tc>
        <w:tcPr>
          <w:tcW w:w="3688" w:type="pct"/>
        </w:tcPr>
        <w:p w14:paraId="399E6597" w14:textId="7A58B90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86FA3">
            <w:rPr>
              <w:i/>
              <w:noProof/>
              <w:sz w:val="18"/>
            </w:rPr>
            <w:t>Migration (IMMI 17/127: Arrangements for Temporary Work and Temporary Activity Visa Applications) Instrument 2017</w:t>
          </w:r>
          <w:r w:rsidRPr="004E1307">
            <w:rPr>
              <w:i/>
              <w:sz w:val="18"/>
            </w:rPr>
            <w:fldChar w:fldCharType="end"/>
          </w:r>
        </w:p>
      </w:tc>
      <w:tc>
        <w:tcPr>
          <w:tcW w:w="365" w:type="pct"/>
        </w:tcPr>
        <w:p w14:paraId="0CAC2328" w14:textId="26599A42"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6FA3">
            <w:rPr>
              <w:i/>
              <w:noProof/>
              <w:sz w:val="18"/>
            </w:rPr>
            <w:t>11</w:t>
          </w:r>
          <w:r w:rsidRPr="00ED79B6">
            <w:rPr>
              <w:i/>
              <w:sz w:val="18"/>
            </w:rPr>
            <w:fldChar w:fldCharType="end"/>
          </w:r>
        </w:p>
      </w:tc>
    </w:tr>
    <w:tr w:rsidR="008C2EAC" w14:paraId="7B676EF5" w14:textId="77777777" w:rsidTr="00A87A58">
      <w:tc>
        <w:tcPr>
          <w:tcW w:w="5000" w:type="pct"/>
          <w:gridSpan w:val="3"/>
        </w:tcPr>
        <w:p w14:paraId="5DB81E18" w14:textId="77777777" w:rsidR="008C2EAC" w:rsidRDefault="008C2EAC" w:rsidP="000850AC">
          <w:pPr>
            <w:rPr>
              <w:sz w:val="18"/>
            </w:rPr>
          </w:pPr>
        </w:p>
      </w:tc>
    </w:tr>
  </w:tbl>
  <w:p w14:paraId="4A18B0F4"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3448F" w14:textId="77777777" w:rsidR="000E7E93" w:rsidRDefault="000E7E93" w:rsidP="00715914">
      <w:pPr>
        <w:spacing w:line="240" w:lineRule="auto"/>
      </w:pPr>
      <w:r>
        <w:separator/>
      </w:r>
    </w:p>
  </w:footnote>
  <w:footnote w:type="continuationSeparator" w:id="0">
    <w:p w14:paraId="164926F6" w14:textId="77777777" w:rsidR="000E7E93" w:rsidRDefault="000E7E9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77084"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99EFA"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8AAE" w14:textId="77777777" w:rsidR="008B7083" w:rsidRDefault="008B7083" w:rsidP="008B7083">
    <w:pPr>
      <w:pStyle w:val="Header"/>
      <w:jc w:val="right"/>
    </w:pPr>
    <w:r>
      <w:t>IMMI 17/</w:t>
    </w:r>
    <w:r w:rsidR="0062337C">
      <w:t>127</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7941"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47245" w14:textId="77777777"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6D44C"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23C8" w14:textId="77777777" w:rsidR="004E1307" w:rsidRDefault="004E1307" w:rsidP="00715914">
    <w:pPr>
      <w:rPr>
        <w:sz w:val="20"/>
      </w:rPr>
    </w:pPr>
  </w:p>
  <w:p w14:paraId="0207847B" w14:textId="77777777" w:rsidR="004E1307" w:rsidRDefault="004E1307" w:rsidP="00715914">
    <w:pPr>
      <w:rPr>
        <w:sz w:val="20"/>
      </w:rPr>
    </w:pPr>
  </w:p>
  <w:p w14:paraId="75720778" w14:textId="77777777" w:rsidR="004E1307" w:rsidRPr="007A1328" w:rsidRDefault="004E1307" w:rsidP="00715914">
    <w:pPr>
      <w:rPr>
        <w:sz w:val="20"/>
      </w:rPr>
    </w:pPr>
  </w:p>
  <w:p w14:paraId="32958DEB" w14:textId="77777777" w:rsidR="004E1307" w:rsidRPr="007A1328" w:rsidRDefault="004E1307" w:rsidP="00715914">
    <w:pPr>
      <w:rPr>
        <w:b/>
        <w:sz w:val="24"/>
      </w:rPr>
    </w:pPr>
  </w:p>
  <w:p w14:paraId="2E723C93"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5672C" w14:textId="77777777" w:rsidR="004E1307" w:rsidRPr="007A1328" w:rsidRDefault="004E1307" w:rsidP="00715914">
    <w:pPr>
      <w:jc w:val="right"/>
      <w:rPr>
        <w:sz w:val="20"/>
      </w:rPr>
    </w:pPr>
  </w:p>
  <w:p w14:paraId="62A3D9D3" w14:textId="77777777" w:rsidR="004E1307" w:rsidRPr="007A1328" w:rsidRDefault="004E1307" w:rsidP="00715914">
    <w:pPr>
      <w:jc w:val="right"/>
      <w:rPr>
        <w:sz w:val="20"/>
      </w:rPr>
    </w:pPr>
  </w:p>
  <w:p w14:paraId="42E8617F" w14:textId="77777777" w:rsidR="004E1307" w:rsidRPr="007A1328" w:rsidRDefault="004E1307" w:rsidP="00715914">
    <w:pPr>
      <w:jc w:val="right"/>
      <w:rPr>
        <w:sz w:val="20"/>
      </w:rPr>
    </w:pPr>
  </w:p>
  <w:p w14:paraId="67F129EA" w14:textId="77777777" w:rsidR="004E1307" w:rsidRPr="007A1328" w:rsidRDefault="004E1307" w:rsidP="00715914">
    <w:pPr>
      <w:jc w:val="right"/>
      <w:rPr>
        <w:b/>
        <w:sz w:val="24"/>
      </w:rPr>
    </w:pPr>
  </w:p>
  <w:p w14:paraId="29E1DB9D"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94733"/>
    <w:multiLevelType w:val="hybridMultilevel"/>
    <w:tmpl w:val="569E7392"/>
    <w:lvl w:ilvl="0" w:tplc="0C090017">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B07D26"/>
    <w:multiLevelType w:val="hybridMultilevel"/>
    <w:tmpl w:val="2C46CE58"/>
    <w:lvl w:ilvl="0" w:tplc="7D48CADC">
      <w:start w:val="1"/>
      <w:numFmt w:val="lowerRoman"/>
      <w:lvlText w:val="%1)"/>
      <w:lvlJc w:val="righ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3" w15:restartNumberingAfterBreak="0">
    <w:nsid w:val="10195375"/>
    <w:multiLevelType w:val="hybridMultilevel"/>
    <w:tmpl w:val="D19C06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AE753A"/>
    <w:multiLevelType w:val="hybridMultilevel"/>
    <w:tmpl w:val="A2AACF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062C55"/>
    <w:multiLevelType w:val="hybridMultilevel"/>
    <w:tmpl w:val="2C46CE58"/>
    <w:lvl w:ilvl="0" w:tplc="7D48CADC">
      <w:start w:val="1"/>
      <w:numFmt w:val="lowerRoman"/>
      <w:lvlText w:val="%1)"/>
      <w:lvlJc w:val="righ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0F3753"/>
    <w:multiLevelType w:val="hybridMultilevel"/>
    <w:tmpl w:val="2C46CE58"/>
    <w:lvl w:ilvl="0" w:tplc="7D48CAD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3D14BC"/>
    <w:multiLevelType w:val="hybridMultilevel"/>
    <w:tmpl w:val="8F400D64"/>
    <w:lvl w:ilvl="0" w:tplc="30E891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A529BF"/>
    <w:multiLevelType w:val="hybridMultilevel"/>
    <w:tmpl w:val="3C447E8C"/>
    <w:lvl w:ilvl="0" w:tplc="0C090017">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1" w15:restartNumberingAfterBreak="0">
    <w:nsid w:val="4FB342B6"/>
    <w:multiLevelType w:val="hybridMultilevel"/>
    <w:tmpl w:val="7D8CED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BB3C91"/>
    <w:multiLevelType w:val="hybridMultilevel"/>
    <w:tmpl w:val="1E6C9E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445E9B"/>
    <w:multiLevelType w:val="hybridMultilevel"/>
    <w:tmpl w:val="507623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A01B4B"/>
    <w:multiLevelType w:val="hybridMultilevel"/>
    <w:tmpl w:val="BEC28866"/>
    <w:lvl w:ilvl="0" w:tplc="AB96359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62FB7538"/>
    <w:multiLevelType w:val="hybridMultilevel"/>
    <w:tmpl w:val="2C46CE58"/>
    <w:lvl w:ilvl="0" w:tplc="7D48CAD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4639E8"/>
    <w:multiLevelType w:val="hybridMultilevel"/>
    <w:tmpl w:val="B56807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784816"/>
    <w:multiLevelType w:val="hybridMultilevel"/>
    <w:tmpl w:val="ADDC4DA0"/>
    <w:lvl w:ilvl="0" w:tplc="2B0AA0AE">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8" w15:restartNumberingAfterBreak="0">
    <w:nsid w:val="692E4C22"/>
    <w:multiLevelType w:val="hybridMultilevel"/>
    <w:tmpl w:val="569E7392"/>
    <w:lvl w:ilvl="0" w:tplc="0C090017">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9" w15:restartNumberingAfterBreak="0">
    <w:nsid w:val="6C4B596E"/>
    <w:multiLevelType w:val="hybridMultilevel"/>
    <w:tmpl w:val="50E6FAFA"/>
    <w:lvl w:ilvl="0" w:tplc="00E6ECB4">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0" w15:restartNumberingAfterBreak="0">
    <w:nsid w:val="795623C4"/>
    <w:multiLevelType w:val="hybridMultilevel"/>
    <w:tmpl w:val="BC9426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0D7C25"/>
    <w:multiLevelType w:val="hybridMultilevel"/>
    <w:tmpl w:val="AE7420BA"/>
    <w:lvl w:ilvl="0" w:tplc="0C090017">
      <w:start w:val="1"/>
      <w:numFmt w:val="lowerLetter"/>
      <w:lvlText w:val="%1)"/>
      <w:lvlJc w:val="left"/>
      <w:pPr>
        <w:ind w:left="754" w:hanging="360"/>
      </w:pPr>
      <w:rPr>
        <w:rFonts w:hint="default"/>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5"/>
  </w:num>
  <w:num w:numId="14">
    <w:abstractNumId w:val="24"/>
  </w:num>
  <w:num w:numId="15">
    <w:abstractNumId w:val="21"/>
  </w:num>
  <w:num w:numId="16">
    <w:abstractNumId w:val="19"/>
  </w:num>
  <w:num w:numId="17">
    <w:abstractNumId w:val="18"/>
  </w:num>
  <w:num w:numId="18">
    <w:abstractNumId w:val="30"/>
  </w:num>
  <w:num w:numId="19">
    <w:abstractNumId w:val="31"/>
  </w:num>
  <w:num w:numId="20">
    <w:abstractNumId w:val="22"/>
  </w:num>
  <w:num w:numId="21">
    <w:abstractNumId w:val="27"/>
  </w:num>
  <w:num w:numId="22">
    <w:abstractNumId w:val="12"/>
  </w:num>
  <w:num w:numId="23">
    <w:abstractNumId w:val="25"/>
  </w:num>
  <w:num w:numId="24">
    <w:abstractNumId w:val="13"/>
  </w:num>
  <w:num w:numId="25">
    <w:abstractNumId w:val="16"/>
  </w:num>
  <w:num w:numId="26">
    <w:abstractNumId w:val="28"/>
  </w:num>
  <w:num w:numId="27">
    <w:abstractNumId w:val="20"/>
  </w:num>
  <w:num w:numId="28">
    <w:abstractNumId w:val="29"/>
  </w:num>
  <w:num w:numId="29">
    <w:abstractNumId w:val="14"/>
  </w:num>
  <w:num w:numId="30">
    <w:abstractNumId w:val="10"/>
  </w:num>
  <w:num w:numId="31">
    <w:abstractNumId w:val="2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93"/>
    <w:rsid w:val="00001A79"/>
    <w:rsid w:val="00004174"/>
    <w:rsid w:val="00004470"/>
    <w:rsid w:val="000136AF"/>
    <w:rsid w:val="00015EBB"/>
    <w:rsid w:val="000258B1"/>
    <w:rsid w:val="00040A89"/>
    <w:rsid w:val="000437C1"/>
    <w:rsid w:val="00043954"/>
    <w:rsid w:val="0004455A"/>
    <w:rsid w:val="00045AC4"/>
    <w:rsid w:val="0005365D"/>
    <w:rsid w:val="000614BF"/>
    <w:rsid w:val="0006709C"/>
    <w:rsid w:val="00074376"/>
    <w:rsid w:val="000978F5"/>
    <w:rsid w:val="00097A63"/>
    <w:rsid w:val="000A3C04"/>
    <w:rsid w:val="000B15CD"/>
    <w:rsid w:val="000B35EB"/>
    <w:rsid w:val="000B5B2D"/>
    <w:rsid w:val="000B6457"/>
    <w:rsid w:val="000D04EA"/>
    <w:rsid w:val="000D05EF"/>
    <w:rsid w:val="000E2261"/>
    <w:rsid w:val="000E7157"/>
    <w:rsid w:val="000E78B7"/>
    <w:rsid w:val="000E7E93"/>
    <w:rsid w:val="000F21C1"/>
    <w:rsid w:val="000F2B65"/>
    <w:rsid w:val="0010745C"/>
    <w:rsid w:val="00111858"/>
    <w:rsid w:val="00117F88"/>
    <w:rsid w:val="00131487"/>
    <w:rsid w:val="00132CEB"/>
    <w:rsid w:val="001339B0"/>
    <w:rsid w:val="00142B62"/>
    <w:rsid w:val="00142F7C"/>
    <w:rsid w:val="001441B7"/>
    <w:rsid w:val="00147AFA"/>
    <w:rsid w:val="001516CB"/>
    <w:rsid w:val="00152336"/>
    <w:rsid w:val="00157B8B"/>
    <w:rsid w:val="00162B0C"/>
    <w:rsid w:val="00166C2F"/>
    <w:rsid w:val="0017113B"/>
    <w:rsid w:val="001809D7"/>
    <w:rsid w:val="00192B5E"/>
    <w:rsid w:val="001939E1"/>
    <w:rsid w:val="00194C3E"/>
    <w:rsid w:val="00195382"/>
    <w:rsid w:val="001B2CB6"/>
    <w:rsid w:val="001C61C5"/>
    <w:rsid w:val="001C69C4"/>
    <w:rsid w:val="001D37EF"/>
    <w:rsid w:val="001D6BCF"/>
    <w:rsid w:val="001E3590"/>
    <w:rsid w:val="001E5965"/>
    <w:rsid w:val="001E7407"/>
    <w:rsid w:val="001F3EAF"/>
    <w:rsid w:val="001F5D5E"/>
    <w:rsid w:val="001F6219"/>
    <w:rsid w:val="001F6CD4"/>
    <w:rsid w:val="00206C4D"/>
    <w:rsid w:val="00207D60"/>
    <w:rsid w:val="00215AF1"/>
    <w:rsid w:val="00217AEC"/>
    <w:rsid w:val="002235DE"/>
    <w:rsid w:val="002321E8"/>
    <w:rsid w:val="00232984"/>
    <w:rsid w:val="002336F7"/>
    <w:rsid w:val="0024010F"/>
    <w:rsid w:val="00240749"/>
    <w:rsid w:val="00243018"/>
    <w:rsid w:val="00245F70"/>
    <w:rsid w:val="002564A4"/>
    <w:rsid w:val="002566C4"/>
    <w:rsid w:val="0026736C"/>
    <w:rsid w:val="00281308"/>
    <w:rsid w:val="00284719"/>
    <w:rsid w:val="002872B0"/>
    <w:rsid w:val="00297ECB"/>
    <w:rsid w:val="002A7BCF"/>
    <w:rsid w:val="002B31A7"/>
    <w:rsid w:val="002B77A1"/>
    <w:rsid w:val="002C3FD1"/>
    <w:rsid w:val="002D043A"/>
    <w:rsid w:val="002D266B"/>
    <w:rsid w:val="002D3E5D"/>
    <w:rsid w:val="002D54D6"/>
    <w:rsid w:val="002D6224"/>
    <w:rsid w:val="002E30D9"/>
    <w:rsid w:val="002E3DE6"/>
    <w:rsid w:val="002F768A"/>
    <w:rsid w:val="00304F8B"/>
    <w:rsid w:val="00307ADC"/>
    <w:rsid w:val="00307B75"/>
    <w:rsid w:val="003309B1"/>
    <w:rsid w:val="00335BC6"/>
    <w:rsid w:val="003415D3"/>
    <w:rsid w:val="00344338"/>
    <w:rsid w:val="00344701"/>
    <w:rsid w:val="00345203"/>
    <w:rsid w:val="003522D6"/>
    <w:rsid w:val="00352B0F"/>
    <w:rsid w:val="00360459"/>
    <w:rsid w:val="0038049F"/>
    <w:rsid w:val="00393FF5"/>
    <w:rsid w:val="003A5DEE"/>
    <w:rsid w:val="003B2C0B"/>
    <w:rsid w:val="003C6231"/>
    <w:rsid w:val="003D0BFE"/>
    <w:rsid w:val="003D5700"/>
    <w:rsid w:val="003D6D08"/>
    <w:rsid w:val="003E341B"/>
    <w:rsid w:val="003E4D00"/>
    <w:rsid w:val="003F17AF"/>
    <w:rsid w:val="003F416A"/>
    <w:rsid w:val="003F48EB"/>
    <w:rsid w:val="003F795E"/>
    <w:rsid w:val="00402984"/>
    <w:rsid w:val="004116CD"/>
    <w:rsid w:val="00417EB9"/>
    <w:rsid w:val="004243E2"/>
    <w:rsid w:val="00424CA9"/>
    <w:rsid w:val="004276DF"/>
    <w:rsid w:val="00431E9B"/>
    <w:rsid w:val="00436986"/>
    <w:rsid w:val="004379E3"/>
    <w:rsid w:val="0044015E"/>
    <w:rsid w:val="0044291A"/>
    <w:rsid w:val="00446F28"/>
    <w:rsid w:val="00451CA6"/>
    <w:rsid w:val="00467661"/>
    <w:rsid w:val="00472DBE"/>
    <w:rsid w:val="00474A19"/>
    <w:rsid w:val="00477830"/>
    <w:rsid w:val="00480E41"/>
    <w:rsid w:val="00486F61"/>
    <w:rsid w:val="00487764"/>
    <w:rsid w:val="00496F97"/>
    <w:rsid w:val="004A4810"/>
    <w:rsid w:val="004B0E13"/>
    <w:rsid w:val="004B52A9"/>
    <w:rsid w:val="004B5F06"/>
    <w:rsid w:val="004B6C48"/>
    <w:rsid w:val="004C0F46"/>
    <w:rsid w:val="004C2DD1"/>
    <w:rsid w:val="004C4E59"/>
    <w:rsid w:val="004C6809"/>
    <w:rsid w:val="004E063A"/>
    <w:rsid w:val="004E1307"/>
    <w:rsid w:val="004E3193"/>
    <w:rsid w:val="004E3851"/>
    <w:rsid w:val="004E5698"/>
    <w:rsid w:val="004E62AE"/>
    <w:rsid w:val="004E7BEC"/>
    <w:rsid w:val="004F061B"/>
    <w:rsid w:val="004F39A0"/>
    <w:rsid w:val="00505D3D"/>
    <w:rsid w:val="00506AF6"/>
    <w:rsid w:val="00514E85"/>
    <w:rsid w:val="00516B8D"/>
    <w:rsid w:val="005303C8"/>
    <w:rsid w:val="00537B8A"/>
    <w:rsid w:val="00537FBC"/>
    <w:rsid w:val="00553E73"/>
    <w:rsid w:val="005700B9"/>
    <w:rsid w:val="00584811"/>
    <w:rsid w:val="00585784"/>
    <w:rsid w:val="00593AA6"/>
    <w:rsid w:val="00594161"/>
    <w:rsid w:val="00594749"/>
    <w:rsid w:val="005A65D5"/>
    <w:rsid w:val="005A7769"/>
    <w:rsid w:val="005B033B"/>
    <w:rsid w:val="005B4067"/>
    <w:rsid w:val="005B5CF3"/>
    <w:rsid w:val="005C3F41"/>
    <w:rsid w:val="005D1D92"/>
    <w:rsid w:val="005D2D09"/>
    <w:rsid w:val="005D51FC"/>
    <w:rsid w:val="0060007A"/>
    <w:rsid w:val="00600219"/>
    <w:rsid w:val="00603BDA"/>
    <w:rsid w:val="00604F2A"/>
    <w:rsid w:val="0061254E"/>
    <w:rsid w:val="00620076"/>
    <w:rsid w:val="006203E2"/>
    <w:rsid w:val="0062337C"/>
    <w:rsid w:val="00627E0A"/>
    <w:rsid w:val="0063293E"/>
    <w:rsid w:val="0065488B"/>
    <w:rsid w:val="00663755"/>
    <w:rsid w:val="00664128"/>
    <w:rsid w:val="00670EA1"/>
    <w:rsid w:val="00677CC2"/>
    <w:rsid w:val="0068744B"/>
    <w:rsid w:val="00687507"/>
    <w:rsid w:val="006905DE"/>
    <w:rsid w:val="0069207B"/>
    <w:rsid w:val="006A154F"/>
    <w:rsid w:val="006A437B"/>
    <w:rsid w:val="006B2A0D"/>
    <w:rsid w:val="006B5789"/>
    <w:rsid w:val="006C30C5"/>
    <w:rsid w:val="006C7F8C"/>
    <w:rsid w:val="006E2E1C"/>
    <w:rsid w:val="006E3E76"/>
    <w:rsid w:val="006E40D4"/>
    <w:rsid w:val="006E6246"/>
    <w:rsid w:val="006E69C2"/>
    <w:rsid w:val="006E6DCC"/>
    <w:rsid w:val="006F318F"/>
    <w:rsid w:val="006F4229"/>
    <w:rsid w:val="0070017E"/>
    <w:rsid w:val="00700B2C"/>
    <w:rsid w:val="007050A2"/>
    <w:rsid w:val="00713084"/>
    <w:rsid w:val="00714F20"/>
    <w:rsid w:val="0071590F"/>
    <w:rsid w:val="00715914"/>
    <w:rsid w:val="0072147A"/>
    <w:rsid w:val="00723791"/>
    <w:rsid w:val="00731E00"/>
    <w:rsid w:val="007440B7"/>
    <w:rsid w:val="007500C8"/>
    <w:rsid w:val="00751206"/>
    <w:rsid w:val="00756272"/>
    <w:rsid w:val="00762D38"/>
    <w:rsid w:val="007632F8"/>
    <w:rsid w:val="007715C9"/>
    <w:rsid w:val="00771613"/>
    <w:rsid w:val="00774EDD"/>
    <w:rsid w:val="007757EC"/>
    <w:rsid w:val="00783E89"/>
    <w:rsid w:val="00786FA3"/>
    <w:rsid w:val="00793915"/>
    <w:rsid w:val="007A0831"/>
    <w:rsid w:val="007C2253"/>
    <w:rsid w:val="007D3EAC"/>
    <w:rsid w:val="007D54B0"/>
    <w:rsid w:val="007D7911"/>
    <w:rsid w:val="007E163D"/>
    <w:rsid w:val="007E667A"/>
    <w:rsid w:val="007F1E79"/>
    <w:rsid w:val="007F28C9"/>
    <w:rsid w:val="007F51B2"/>
    <w:rsid w:val="008040DD"/>
    <w:rsid w:val="0080493B"/>
    <w:rsid w:val="00805537"/>
    <w:rsid w:val="008117E9"/>
    <w:rsid w:val="0082380F"/>
    <w:rsid w:val="00824498"/>
    <w:rsid w:val="00826BD1"/>
    <w:rsid w:val="008438A0"/>
    <w:rsid w:val="00854D0B"/>
    <w:rsid w:val="00856A31"/>
    <w:rsid w:val="00860B4E"/>
    <w:rsid w:val="00867876"/>
    <w:rsid w:val="00867B37"/>
    <w:rsid w:val="008754D0"/>
    <w:rsid w:val="00875D13"/>
    <w:rsid w:val="008855C9"/>
    <w:rsid w:val="00886456"/>
    <w:rsid w:val="00887481"/>
    <w:rsid w:val="008900C2"/>
    <w:rsid w:val="00896176"/>
    <w:rsid w:val="00896876"/>
    <w:rsid w:val="008A46E1"/>
    <w:rsid w:val="008A4F43"/>
    <w:rsid w:val="008B2706"/>
    <w:rsid w:val="008B65C2"/>
    <w:rsid w:val="008B679E"/>
    <w:rsid w:val="008B7083"/>
    <w:rsid w:val="008C2EAC"/>
    <w:rsid w:val="008C7472"/>
    <w:rsid w:val="008C76B6"/>
    <w:rsid w:val="008D0670"/>
    <w:rsid w:val="008D0EE0"/>
    <w:rsid w:val="008E0027"/>
    <w:rsid w:val="008E6067"/>
    <w:rsid w:val="008E7AD6"/>
    <w:rsid w:val="008F54E7"/>
    <w:rsid w:val="00903422"/>
    <w:rsid w:val="009254C3"/>
    <w:rsid w:val="00932377"/>
    <w:rsid w:val="00941236"/>
    <w:rsid w:val="00943FD5"/>
    <w:rsid w:val="009456A1"/>
    <w:rsid w:val="00947D5A"/>
    <w:rsid w:val="009532A5"/>
    <w:rsid w:val="009545BD"/>
    <w:rsid w:val="00963B77"/>
    <w:rsid w:val="00964CF0"/>
    <w:rsid w:val="009673B0"/>
    <w:rsid w:val="00977806"/>
    <w:rsid w:val="00982242"/>
    <w:rsid w:val="009868E9"/>
    <w:rsid w:val="009900A3"/>
    <w:rsid w:val="009C3413"/>
    <w:rsid w:val="009F3C4B"/>
    <w:rsid w:val="00A03310"/>
    <w:rsid w:val="00A0441E"/>
    <w:rsid w:val="00A0685B"/>
    <w:rsid w:val="00A12128"/>
    <w:rsid w:val="00A22C98"/>
    <w:rsid w:val="00A231E2"/>
    <w:rsid w:val="00A369E3"/>
    <w:rsid w:val="00A41239"/>
    <w:rsid w:val="00A5317C"/>
    <w:rsid w:val="00A57600"/>
    <w:rsid w:val="00A61063"/>
    <w:rsid w:val="00A6403A"/>
    <w:rsid w:val="00A64912"/>
    <w:rsid w:val="00A70A74"/>
    <w:rsid w:val="00A75FE9"/>
    <w:rsid w:val="00A81633"/>
    <w:rsid w:val="00A8183B"/>
    <w:rsid w:val="00A81EEF"/>
    <w:rsid w:val="00AB42BA"/>
    <w:rsid w:val="00AB7389"/>
    <w:rsid w:val="00AC4621"/>
    <w:rsid w:val="00AD53CC"/>
    <w:rsid w:val="00AD5641"/>
    <w:rsid w:val="00AE4CF6"/>
    <w:rsid w:val="00AE79BC"/>
    <w:rsid w:val="00AF06CF"/>
    <w:rsid w:val="00AF1513"/>
    <w:rsid w:val="00AF7412"/>
    <w:rsid w:val="00B07CDB"/>
    <w:rsid w:val="00B16A31"/>
    <w:rsid w:val="00B17DFD"/>
    <w:rsid w:val="00B24AA2"/>
    <w:rsid w:val="00B27831"/>
    <w:rsid w:val="00B308FE"/>
    <w:rsid w:val="00B32C2D"/>
    <w:rsid w:val="00B33709"/>
    <w:rsid w:val="00B33B3C"/>
    <w:rsid w:val="00B36392"/>
    <w:rsid w:val="00B418CB"/>
    <w:rsid w:val="00B47444"/>
    <w:rsid w:val="00B50ADC"/>
    <w:rsid w:val="00B566B1"/>
    <w:rsid w:val="00B613B8"/>
    <w:rsid w:val="00B63834"/>
    <w:rsid w:val="00B75812"/>
    <w:rsid w:val="00B766A8"/>
    <w:rsid w:val="00B80199"/>
    <w:rsid w:val="00B82B45"/>
    <w:rsid w:val="00B83204"/>
    <w:rsid w:val="00B856E7"/>
    <w:rsid w:val="00B95B33"/>
    <w:rsid w:val="00B96192"/>
    <w:rsid w:val="00BA220B"/>
    <w:rsid w:val="00BA3A57"/>
    <w:rsid w:val="00BB1533"/>
    <w:rsid w:val="00BB237A"/>
    <w:rsid w:val="00BB4E1A"/>
    <w:rsid w:val="00BB4EF9"/>
    <w:rsid w:val="00BC015E"/>
    <w:rsid w:val="00BC2D10"/>
    <w:rsid w:val="00BC54EE"/>
    <w:rsid w:val="00BC76AC"/>
    <w:rsid w:val="00BD0ECB"/>
    <w:rsid w:val="00BE2155"/>
    <w:rsid w:val="00BE719A"/>
    <w:rsid w:val="00BE720A"/>
    <w:rsid w:val="00BF0D73"/>
    <w:rsid w:val="00BF2465"/>
    <w:rsid w:val="00C01969"/>
    <w:rsid w:val="00C02641"/>
    <w:rsid w:val="00C102BA"/>
    <w:rsid w:val="00C16619"/>
    <w:rsid w:val="00C25E7F"/>
    <w:rsid w:val="00C2746F"/>
    <w:rsid w:val="00C323D6"/>
    <w:rsid w:val="00C324A0"/>
    <w:rsid w:val="00C3285F"/>
    <w:rsid w:val="00C42BF8"/>
    <w:rsid w:val="00C50043"/>
    <w:rsid w:val="00C73C41"/>
    <w:rsid w:val="00C752B0"/>
    <w:rsid w:val="00C7573B"/>
    <w:rsid w:val="00C80938"/>
    <w:rsid w:val="00C86F1D"/>
    <w:rsid w:val="00C9154A"/>
    <w:rsid w:val="00C9334D"/>
    <w:rsid w:val="00C97A54"/>
    <w:rsid w:val="00CA5B23"/>
    <w:rsid w:val="00CB117E"/>
    <w:rsid w:val="00CB602E"/>
    <w:rsid w:val="00CB7E90"/>
    <w:rsid w:val="00CC1021"/>
    <w:rsid w:val="00CD35C6"/>
    <w:rsid w:val="00CE051D"/>
    <w:rsid w:val="00CE1335"/>
    <w:rsid w:val="00CE274D"/>
    <w:rsid w:val="00CE493D"/>
    <w:rsid w:val="00CF07FA"/>
    <w:rsid w:val="00CF0BB2"/>
    <w:rsid w:val="00CF3EE8"/>
    <w:rsid w:val="00D13441"/>
    <w:rsid w:val="00D150E7"/>
    <w:rsid w:val="00D216C8"/>
    <w:rsid w:val="00D34C7E"/>
    <w:rsid w:val="00D52DC2"/>
    <w:rsid w:val="00D53BCC"/>
    <w:rsid w:val="00D54C9E"/>
    <w:rsid w:val="00D6537E"/>
    <w:rsid w:val="00D70DFB"/>
    <w:rsid w:val="00D766DF"/>
    <w:rsid w:val="00D8206C"/>
    <w:rsid w:val="00D91F10"/>
    <w:rsid w:val="00DA0006"/>
    <w:rsid w:val="00DA09D6"/>
    <w:rsid w:val="00DA186E"/>
    <w:rsid w:val="00DA4116"/>
    <w:rsid w:val="00DB251C"/>
    <w:rsid w:val="00DB2690"/>
    <w:rsid w:val="00DB4630"/>
    <w:rsid w:val="00DC3063"/>
    <w:rsid w:val="00DC3989"/>
    <w:rsid w:val="00DC4F88"/>
    <w:rsid w:val="00DE107C"/>
    <w:rsid w:val="00DE69F0"/>
    <w:rsid w:val="00DF2388"/>
    <w:rsid w:val="00E05704"/>
    <w:rsid w:val="00E338EF"/>
    <w:rsid w:val="00E501FE"/>
    <w:rsid w:val="00E544BB"/>
    <w:rsid w:val="00E575E6"/>
    <w:rsid w:val="00E67EEC"/>
    <w:rsid w:val="00E74DC7"/>
    <w:rsid w:val="00E8075A"/>
    <w:rsid w:val="00E85D8B"/>
    <w:rsid w:val="00E940D8"/>
    <w:rsid w:val="00E94D5E"/>
    <w:rsid w:val="00E953BC"/>
    <w:rsid w:val="00EA7100"/>
    <w:rsid w:val="00EA7F9F"/>
    <w:rsid w:val="00EB1274"/>
    <w:rsid w:val="00EB314B"/>
    <w:rsid w:val="00ED2BB6"/>
    <w:rsid w:val="00ED34E1"/>
    <w:rsid w:val="00ED3B8D"/>
    <w:rsid w:val="00EE1488"/>
    <w:rsid w:val="00EE5E36"/>
    <w:rsid w:val="00EF2E3A"/>
    <w:rsid w:val="00F02C7C"/>
    <w:rsid w:val="00F072A7"/>
    <w:rsid w:val="00F078DC"/>
    <w:rsid w:val="00F20049"/>
    <w:rsid w:val="00F26E13"/>
    <w:rsid w:val="00F32BA8"/>
    <w:rsid w:val="00F32EE0"/>
    <w:rsid w:val="00F349F1"/>
    <w:rsid w:val="00F4350D"/>
    <w:rsid w:val="00F479C4"/>
    <w:rsid w:val="00F51C1C"/>
    <w:rsid w:val="00F567F7"/>
    <w:rsid w:val="00F60CDC"/>
    <w:rsid w:val="00F6696E"/>
    <w:rsid w:val="00F70789"/>
    <w:rsid w:val="00F73BD6"/>
    <w:rsid w:val="00F83989"/>
    <w:rsid w:val="00F85099"/>
    <w:rsid w:val="00F9379C"/>
    <w:rsid w:val="00F9632C"/>
    <w:rsid w:val="00FA1E52"/>
    <w:rsid w:val="00FA72E8"/>
    <w:rsid w:val="00FB359E"/>
    <w:rsid w:val="00FB5A08"/>
    <w:rsid w:val="00FC6A80"/>
    <w:rsid w:val="00FE4688"/>
    <w:rsid w:val="00FE66F3"/>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94CEC32"/>
  <w15:docId w15:val="{DB901E2B-2E8A-476F-8BAC-4F579096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896876"/>
    <w:pPr>
      <w:ind w:left="720"/>
      <w:contextualSpacing/>
    </w:pPr>
  </w:style>
  <w:style w:type="character" w:styleId="CommentReference">
    <w:name w:val="annotation reference"/>
    <w:basedOn w:val="DefaultParagraphFont"/>
    <w:uiPriority w:val="99"/>
    <w:semiHidden/>
    <w:unhideWhenUsed/>
    <w:rsid w:val="004B0E13"/>
    <w:rPr>
      <w:sz w:val="16"/>
      <w:szCs w:val="16"/>
    </w:rPr>
  </w:style>
  <w:style w:type="paragraph" w:styleId="CommentText">
    <w:name w:val="annotation text"/>
    <w:basedOn w:val="Normal"/>
    <w:link w:val="CommentTextChar"/>
    <w:uiPriority w:val="99"/>
    <w:semiHidden/>
    <w:unhideWhenUsed/>
    <w:rsid w:val="004B0E13"/>
    <w:pPr>
      <w:spacing w:line="240" w:lineRule="auto"/>
    </w:pPr>
    <w:rPr>
      <w:sz w:val="20"/>
    </w:rPr>
  </w:style>
  <w:style w:type="character" w:customStyle="1" w:styleId="CommentTextChar">
    <w:name w:val="Comment Text Char"/>
    <w:basedOn w:val="DefaultParagraphFont"/>
    <w:link w:val="CommentText"/>
    <w:uiPriority w:val="99"/>
    <w:semiHidden/>
    <w:rsid w:val="004B0E13"/>
  </w:style>
  <w:style w:type="paragraph" w:styleId="CommentSubject">
    <w:name w:val="annotation subject"/>
    <w:basedOn w:val="CommentText"/>
    <w:next w:val="CommentText"/>
    <w:link w:val="CommentSubjectChar"/>
    <w:uiPriority w:val="99"/>
    <w:semiHidden/>
    <w:unhideWhenUsed/>
    <w:rsid w:val="004B0E13"/>
    <w:rPr>
      <w:b/>
      <w:bCs/>
    </w:rPr>
  </w:style>
  <w:style w:type="character" w:customStyle="1" w:styleId="CommentSubjectChar">
    <w:name w:val="Comment Subject Char"/>
    <w:basedOn w:val="CommentTextChar"/>
    <w:link w:val="CommentSubject"/>
    <w:uiPriority w:val="99"/>
    <w:semiHidden/>
    <w:rsid w:val="004B0E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5%20-%20Legislative%20Instruments%20Unit\0.%20Admin\1.%20Templates\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8629-7660-41A0-866F-2A02D2C9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Template>
  <TotalTime>0</TotalTime>
  <Pages>15</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BURKE</dc:creator>
  <cp:lastModifiedBy>Savitha NARAYAN</cp:lastModifiedBy>
  <cp:revision>2</cp:revision>
  <cp:lastPrinted>2017-11-10T06:15:00Z</cp:lastPrinted>
  <dcterms:created xsi:type="dcterms:W3CDTF">2017-11-14T05:01:00Z</dcterms:created>
  <dcterms:modified xsi:type="dcterms:W3CDTF">2017-11-14T05:01:00Z</dcterms:modified>
</cp:coreProperties>
</file>