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header17.xml" ContentType="application/vnd.openxmlformats-officedocument.wordprocessingml.header+xml"/>
  <Override PartName="/word/footer1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914" w:rsidRPr="00E52996" w:rsidRDefault="00DA186E" w:rsidP="00B05CF4">
      <w:pPr>
        <w:rPr>
          <w:sz w:val="28"/>
        </w:rPr>
      </w:pPr>
      <w:r w:rsidRPr="00E52996">
        <w:rPr>
          <w:noProof/>
          <w:lang w:eastAsia="en-AU"/>
        </w:rPr>
        <w:drawing>
          <wp:inline distT="0" distB="0" distL="0" distR="0" wp14:anchorId="250BB84C" wp14:editId="4DAA0616">
            <wp:extent cx="1503328" cy="110520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5914" w:rsidRPr="00E52996" w:rsidRDefault="00715914" w:rsidP="00715914">
      <w:pPr>
        <w:rPr>
          <w:sz w:val="19"/>
        </w:rPr>
      </w:pPr>
    </w:p>
    <w:p w:rsidR="00715914" w:rsidRPr="00E52996" w:rsidRDefault="00F04DB4" w:rsidP="00715914">
      <w:pPr>
        <w:pStyle w:val="ShortT"/>
      </w:pPr>
      <w:r w:rsidRPr="00E52996">
        <w:t>Maternity Leave (Commonwealth Employees) Regulations</w:t>
      </w:r>
      <w:r w:rsidR="00E52996" w:rsidRPr="00E52996">
        <w:t> </w:t>
      </w:r>
      <w:r w:rsidRPr="00E52996">
        <w:t>2017</w:t>
      </w:r>
    </w:p>
    <w:p w:rsidR="00F04DB4" w:rsidRPr="00E52996" w:rsidRDefault="00F04DB4" w:rsidP="00721BB7">
      <w:pPr>
        <w:pStyle w:val="SignCoverPageStart"/>
        <w:spacing w:before="240"/>
        <w:rPr>
          <w:szCs w:val="22"/>
        </w:rPr>
      </w:pPr>
      <w:r w:rsidRPr="00E52996">
        <w:rPr>
          <w:szCs w:val="22"/>
        </w:rPr>
        <w:t>I, General the Honourable Sir Peter Cosgrove AK MC (</w:t>
      </w:r>
      <w:proofErr w:type="spellStart"/>
      <w:r w:rsidRPr="00E52996">
        <w:rPr>
          <w:szCs w:val="22"/>
        </w:rPr>
        <w:t>Ret’d</w:t>
      </w:r>
      <w:proofErr w:type="spellEnd"/>
      <w:r w:rsidRPr="00E52996">
        <w:rPr>
          <w:szCs w:val="22"/>
        </w:rPr>
        <w:t xml:space="preserve">), </w:t>
      </w:r>
      <w:r w:rsidR="00E52996" w:rsidRPr="00E52996">
        <w:rPr>
          <w:szCs w:val="22"/>
        </w:rPr>
        <w:t>Governor</w:t>
      </w:r>
      <w:r w:rsidR="00E52996">
        <w:rPr>
          <w:szCs w:val="22"/>
        </w:rPr>
        <w:noBreakHyphen/>
      </w:r>
      <w:r w:rsidR="00E52996" w:rsidRPr="00E52996">
        <w:rPr>
          <w:szCs w:val="22"/>
        </w:rPr>
        <w:t>General</w:t>
      </w:r>
      <w:r w:rsidRPr="00E52996">
        <w:rPr>
          <w:szCs w:val="22"/>
        </w:rPr>
        <w:t xml:space="preserve"> of the Commonwealth of Australia, acting with the advice of the Federal Executive Council, make the following regulations.</w:t>
      </w:r>
    </w:p>
    <w:p w:rsidR="00F04DB4" w:rsidRPr="00E52996" w:rsidRDefault="00F04DB4" w:rsidP="00721BB7">
      <w:pPr>
        <w:keepNext/>
        <w:spacing w:before="720" w:line="240" w:lineRule="atLeast"/>
        <w:ind w:right="397"/>
        <w:jc w:val="both"/>
        <w:rPr>
          <w:szCs w:val="22"/>
        </w:rPr>
      </w:pPr>
      <w:r w:rsidRPr="00E52996">
        <w:rPr>
          <w:szCs w:val="22"/>
        </w:rPr>
        <w:t xml:space="preserve">Dated </w:t>
      </w:r>
      <w:r w:rsidRPr="00E52996">
        <w:rPr>
          <w:szCs w:val="22"/>
        </w:rPr>
        <w:fldChar w:fldCharType="begin"/>
      </w:r>
      <w:r w:rsidRPr="00E52996">
        <w:rPr>
          <w:szCs w:val="22"/>
        </w:rPr>
        <w:instrText xml:space="preserve"> DOCPROPERTY  DateMade </w:instrText>
      </w:r>
      <w:r w:rsidRPr="00E52996">
        <w:rPr>
          <w:szCs w:val="22"/>
        </w:rPr>
        <w:fldChar w:fldCharType="separate"/>
      </w:r>
      <w:r w:rsidR="00C9420D">
        <w:rPr>
          <w:szCs w:val="22"/>
        </w:rPr>
        <w:t>02 November 2017</w:t>
      </w:r>
      <w:r w:rsidRPr="00E52996">
        <w:rPr>
          <w:szCs w:val="22"/>
        </w:rPr>
        <w:fldChar w:fldCharType="end"/>
      </w:r>
    </w:p>
    <w:p w:rsidR="00F04DB4" w:rsidRPr="00E52996" w:rsidRDefault="00F04DB4" w:rsidP="00721BB7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E52996">
        <w:rPr>
          <w:szCs w:val="22"/>
        </w:rPr>
        <w:t>Peter Cosgrove</w:t>
      </w:r>
    </w:p>
    <w:p w:rsidR="00F04DB4" w:rsidRPr="00E52996" w:rsidRDefault="00E52996" w:rsidP="00721BB7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E52996">
        <w:rPr>
          <w:szCs w:val="22"/>
        </w:rPr>
        <w:t>Governor</w:t>
      </w:r>
      <w:r>
        <w:rPr>
          <w:szCs w:val="22"/>
        </w:rPr>
        <w:noBreakHyphen/>
      </w:r>
      <w:r w:rsidRPr="00E52996">
        <w:rPr>
          <w:szCs w:val="22"/>
        </w:rPr>
        <w:t>General</w:t>
      </w:r>
    </w:p>
    <w:p w:rsidR="00F04DB4" w:rsidRPr="00E52996" w:rsidRDefault="00F04DB4" w:rsidP="00721BB7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E52996">
        <w:rPr>
          <w:szCs w:val="22"/>
        </w:rPr>
        <w:t>By His Excellency’s Command</w:t>
      </w:r>
    </w:p>
    <w:p w:rsidR="00F04DB4" w:rsidRPr="00E52996" w:rsidRDefault="00F04DB4" w:rsidP="00721BB7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proofErr w:type="spellStart"/>
      <w:r w:rsidRPr="00E52996">
        <w:rPr>
          <w:szCs w:val="22"/>
        </w:rPr>
        <w:t>Michaelia</w:t>
      </w:r>
      <w:proofErr w:type="spellEnd"/>
      <w:r w:rsidRPr="00E52996">
        <w:rPr>
          <w:szCs w:val="22"/>
        </w:rPr>
        <w:t xml:space="preserve"> Cash</w:t>
      </w:r>
    </w:p>
    <w:p w:rsidR="00F04DB4" w:rsidRPr="00E52996" w:rsidRDefault="00F04DB4" w:rsidP="00721BB7">
      <w:pPr>
        <w:pStyle w:val="SignCoverPageEnd"/>
        <w:rPr>
          <w:szCs w:val="22"/>
        </w:rPr>
      </w:pPr>
      <w:r w:rsidRPr="00E52996">
        <w:rPr>
          <w:szCs w:val="22"/>
        </w:rPr>
        <w:t>Minister Assisting the Prime Minister for the Public Service</w:t>
      </w:r>
    </w:p>
    <w:p w:rsidR="00F04DB4" w:rsidRPr="00E52996" w:rsidRDefault="00F04DB4" w:rsidP="00721BB7"/>
    <w:p w:rsidR="00F04DB4" w:rsidRPr="00E52996" w:rsidRDefault="00F04DB4" w:rsidP="00721BB7"/>
    <w:p w:rsidR="00F04DB4" w:rsidRPr="00E52996" w:rsidRDefault="00F04DB4" w:rsidP="00721BB7"/>
    <w:p w:rsidR="00F04DB4" w:rsidRPr="00E52996" w:rsidRDefault="00F04DB4" w:rsidP="00F04DB4"/>
    <w:p w:rsidR="00715914" w:rsidRPr="00E52996" w:rsidRDefault="00715914" w:rsidP="00715914">
      <w:pPr>
        <w:pStyle w:val="Header"/>
        <w:tabs>
          <w:tab w:val="clear" w:pos="4150"/>
          <w:tab w:val="clear" w:pos="8307"/>
        </w:tabs>
      </w:pPr>
      <w:r w:rsidRPr="00E52996">
        <w:rPr>
          <w:rStyle w:val="CharChapNo"/>
        </w:rPr>
        <w:t xml:space="preserve"> </w:t>
      </w:r>
      <w:r w:rsidRPr="00E52996">
        <w:rPr>
          <w:rStyle w:val="CharChapText"/>
        </w:rPr>
        <w:t xml:space="preserve"> </w:t>
      </w:r>
    </w:p>
    <w:p w:rsidR="00715914" w:rsidRPr="00E52996" w:rsidRDefault="00715914" w:rsidP="00715914">
      <w:pPr>
        <w:pStyle w:val="Header"/>
        <w:tabs>
          <w:tab w:val="clear" w:pos="4150"/>
          <w:tab w:val="clear" w:pos="8307"/>
        </w:tabs>
      </w:pPr>
      <w:r w:rsidRPr="00E52996">
        <w:rPr>
          <w:rStyle w:val="CharPartNo"/>
        </w:rPr>
        <w:t xml:space="preserve"> </w:t>
      </w:r>
      <w:r w:rsidRPr="00E52996">
        <w:rPr>
          <w:rStyle w:val="CharPartText"/>
        </w:rPr>
        <w:t xml:space="preserve"> </w:t>
      </w:r>
    </w:p>
    <w:p w:rsidR="00715914" w:rsidRPr="00E52996" w:rsidRDefault="00715914" w:rsidP="00715914">
      <w:pPr>
        <w:pStyle w:val="Header"/>
        <w:tabs>
          <w:tab w:val="clear" w:pos="4150"/>
          <w:tab w:val="clear" w:pos="8307"/>
        </w:tabs>
      </w:pPr>
      <w:r w:rsidRPr="00E52996">
        <w:rPr>
          <w:rStyle w:val="CharDivNo"/>
        </w:rPr>
        <w:t xml:space="preserve"> </w:t>
      </w:r>
      <w:r w:rsidRPr="00E52996">
        <w:rPr>
          <w:rStyle w:val="CharDivText"/>
        </w:rPr>
        <w:t xml:space="preserve"> </w:t>
      </w:r>
    </w:p>
    <w:p w:rsidR="00715914" w:rsidRPr="00E52996" w:rsidRDefault="00715914" w:rsidP="00715914">
      <w:pPr>
        <w:sectPr w:rsidR="00715914" w:rsidRPr="00E52996" w:rsidSect="00F162F8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:rsidR="00311124" w:rsidRPr="00E52996" w:rsidRDefault="00311124" w:rsidP="00311124">
      <w:pPr>
        <w:rPr>
          <w:sz w:val="36"/>
        </w:rPr>
      </w:pPr>
      <w:r w:rsidRPr="00E52996">
        <w:rPr>
          <w:sz w:val="36"/>
        </w:rPr>
        <w:lastRenderedPageBreak/>
        <w:t>Contents</w:t>
      </w:r>
    </w:p>
    <w:p w:rsidR="000B3776" w:rsidRPr="00E52996" w:rsidRDefault="000B377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E52996">
        <w:fldChar w:fldCharType="begin"/>
      </w:r>
      <w:r w:rsidRPr="00E52996">
        <w:instrText xml:space="preserve"> TOC \o "1-9" </w:instrText>
      </w:r>
      <w:r w:rsidRPr="00E52996">
        <w:fldChar w:fldCharType="separate"/>
      </w:r>
      <w:r w:rsidRPr="00E52996">
        <w:rPr>
          <w:noProof/>
        </w:rPr>
        <w:t>1</w:t>
      </w:r>
      <w:r w:rsidRPr="00E52996">
        <w:rPr>
          <w:noProof/>
        </w:rPr>
        <w:tab/>
        <w:t>Name</w:t>
      </w:r>
      <w:r w:rsidRPr="00E52996">
        <w:rPr>
          <w:noProof/>
        </w:rPr>
        <w:tab/>
      </w:r>
      <w:r w:rsidRPr="00E52996">
        <w:rPr>
          <w:noProof/>
        </w:rPr>
        <w:fldChar w:fldCharType="begin"/>
      </w:r>
      <w:r w:rsidRPr="00E52996">
        <w:rPr>
          <w:noProof/>
        </w:rPr>
        <w:instrText xml:space="preserve"> PAGEREF _Toc494969184 \h </w:instrText>
      </w:r>
      <w:r w:rsidRPr="00E52996">
        <w:rPr>
          <w:noProof/>
        </w:rPr>
      </w:r>
      <w:r w:rsidRPr="00E52996">
        <w:rPr>
          <w:noProof/>
        </w:rPr>
        <w:fldChar w:fldCharType="separate"/>
      </w:r>
      <w:r w:rsidR="00C9420D">
        <w:rPr>
          <w:noProof/>
        </w:rPr>
        <w:t>1</w:t>
      </w:r>
      <w:r w:rsidRPr="00E52996">
        <w:rPr>
          <w:noProof/>
        </w:rPr>
        <w:fldChar w:fldCharType="end"/>
      </w:r>
    </w:p>
    <w:p w:rsidR="000B3776" w:rsidRPr="00E52996" w:rsidRDefault="000B377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E52996">
        <w:rPr>
          <w:noProof/>
        </w:rPr>
        <w:t>2</w:t>
      </w:r>
      <w:r w:rsidRPr="00E52996">
        <w:rPr>
          <w:noProof/>
        </w:rPr>
        <w:tab/>
        <w:t>Commencement</w:t>
      </w:r>
      <w:r w:rsidRPr="00E52996">
        <w:rPr>
          <w:noProof/>
        </w:rPr>
        <w:tab/>
      </w:r>
      <w:r w:rsidRPr="00E52996">
        <w:rPr>
          <w:noProof/>
        </w:rPr>
        <w:fldChar w:fldCharType="begin"/>
      </w:r>
      <w:r w:rsidRPr="00E52996">
        <w:rPr>
          <w:noProof/>
        </w:rPr>
        <w:instrText xml:space="preserve"> PAGEREF _Toc494969185 \h </w:instrText>
      </w:r>
      <w:r w:rsidRPr="00E52996">
        <w:rPr>
          <w:noProof/>
        </w:rPr>
      </w:r>
      <w:r w:rsidRPr="00E52996">
        <w:rPr>
          <w:noProof/>
        </w:rPr>
        <w:fldChar w:fldCharType="separate"/>
      </w:r>
      <w:r w:rsidR="00C9420D">
        <w:rPr>
          <w:noProof/>
        </w:rPr>
        <w:t>1</w:t>
      </w:r>
      <w:r w:rsidRPr="00E52996">
        <w:rPr>
          <w:noProof/>
        </w:rPr>
        <w:fldChar w:fldCharType="end"/>
      </w:r>
    </w:p>
    <w:p w:rsidR="000B3776" w:rsidRPr="00E52996" w:rsidRDefault="000B377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E52996">
        <w:rPr>
          <w:noProof/>
        </w:rPr>
        <w:t>3</w:t>
      </w:r>
      <w:r w:rsidRPr="00E52996">
        <w:rPr>
          <w:noProof/>
        </w:rPr>
        <w:tab/>
        <w:t>Authority</w:t>
      </w:r>
      <w:r w:rsidRPr="00E52996">
        <w:rPr>
          <w:noProof/>
        </w:rPr>
        <w:tab/>
      </w:r>
      <w:r w:rsidRPr="00E52996">
        <w:rPr>
          <w:noProof/>
        </w:rPr>
        <w:fldChar w:fldCharType="begin"/>
      </w:r>
      <w:r w:rsidRPr="00E52996">
        <w:rPr>
          <w:noProof/>
        </w:rPr>
        <w:instrText xml:space="preserve"> PAGEREF _Toc494969186 \h </w:instrText>
      </w:r>
      <w:r w:rsidRPr="00E52996">
        <w:rPr>
          <w:noProof/>
        </w:rPr>
      </w:r>
      <w:r w:rsidRPr="00E52996">
        <w:rPr>
          <w:noProof/>
        </w:rPr>
        <w:fldChar w:fldCharType="separate"/>
      </w:r>
      <w:r w:rsidR="00C9420D">
        <w:rPr>
          <w:noProof/>
        </w:rPr>
        <w:t>1</w:t>
      </w:r>
      <w:r w:rsidRPr="00E52996">
        <w:rPr>
          <w:noProof/>
        </w:rPr>
        <w:fldChar w:fldCharType="end"/>
      </w:r>
    </w:p>
    <w:p w:rsidR="000B3776" w:rsidRPr="00E52996" w:rsidRDefault="000B377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E52996">
        <w:rPr>
          <w:noProof/>
        </w:rPr>
        <w:t>4</w:t>
      </w:r>
      <w:r w:rsidRPr="00E52996">
        <w:rPr>
          <w:noProof/>
        </w:rPr>
        <w:tab/>
        <w:t>Schedules</w:t>
      </w:r>
      <w:r w:rsidRPr="00E52996">
        <w:rPr>
          <w:noProof/>
        </w:rPr>
        <w:tab/>
      </w:r>
      <w:r w:rsidRPr="00E52996">
        <w:rPr>
          <w:noProof/>
        </w:rPr>
        <w:fldChar w:fldCharType="begin"/>
      </w:r>
      <w:r w:rsidRPr="00E52996">
        <w:rPr>
          <w:noProof/>
        </w:rPr>
        <w:instrText xml:space="preserve"> PAGEREF _Toc494969187 \h </w:instrText>
      </w:r>
      <w:r w:rsidRPr="00E52996">
        <w:rPr>
          <w:noProof/>
        </w:rPr>
      </w:r>
      <w:r w:rsidRPr="00E52996">
        <w:rPr>
          <w:noProof/>
        </w:rPr>
        <w:fldChar w:fldCharType="separate"/>
      </w:r>
      <w:r w:rsidR="00C9420D">
        <w:rPr>
          <w:noProof/>
        </w:rPr>
        <w:t>1</w:t>
      </w:r>
      <w:r w:rsidRPr="00E52996">
        <w:rPr>
          <w:noProof/>
        </w:rPr>
        <w:fldChar w:fldCharType="end"/>
      </w:r>
    </w:p>
    <w:p w:rsidR="000B3776" w:rsidRPr="00E52996" w:rsidRDefault="000B377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E52996">
        <w:rPr>
          <w:noProof/>
        </w:rPr>
        <w:t>5</w:t>
      </w:r>
      <w:r w:rsidRPr="00E52996">
        <w:rPr>
          <w:noProof/>
        </w:rPr>
        <w:tab/>
        <w:t>Definitions</w:t>
      </w:r>
      <w:r w:rsidRPr="00E52996">
        <w:rPr>
          <w:noProof/>
        </w:rPr>
        <w:tab/>
      </w:r>
      <w:r w:rsidRPr="00E52996">
        <w:rPr>
          <w:noProof/>
        </w:rPr>
        <w:fldChar w:fldCharType="begin"/>
      </w:r>
      <w:r w:rsidRPr="00E52996">
        <w:rPr>
          <w:noProof/>
        </w:rPr>
        <w:instrText xml:space="preserve"> PAGEREF _Toc494969188 \h </w:instrText>
      </w:r>
      <w:r w:rsidRPr="00E52996">
        <w:rPr>
          <w:noProof/>
        </w:rPr>
      </w:r>
      <w:r w:rsidRPr="00E52996">
        <w:rPr>
          <w:noProof/>
        </w:rPr>
        <w:fldChar w:fldCharType="separate"/>
      </w:r>
      <w:r w:rsidR="00C9420D">
        <w:rPr>
          <w:noProof/>
        </w:rPr>
        <w:t>1</w:t>
      </w:r>
      <w:r w:rsidRPr="00E52996">
        <w:rPr>
          <w:noProof/>
        </w:rPr>
        <w:fldChar w:fldCharType="end"/>
      </w:r>
    </w:p>
    <w:p w:rsidR="000B3776" w:rsidRPr="00E52996" w:rsidRDefault="000B377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E52996">
        <w:rPr>
          <w:noProof/>
        </w:rPr>
        <w:t>6</w:t>
      </w:r>
      <w:r w:rsidRPr="00E52996">
        <w:rPr>
          <w:noProof/>
        </w:rPr>
        <w:tab/>
        <w:t>Prescribed authorities—bodies corporate</w:t>
      </w:r>
      <w:r w:rsidRPr="00E52996">
        <w:rPr>
          <w:noProof/>
        </w:rPr>
        <w:tab/>
      </w:r>
      <w:r w:rsidRPr="00E52996">
        <w:rPr>
          <w:noProof/>
        </w:rPr>
        <w:fldChar w:fldCharType="begin"/>
      </w:r>
      <w:r w:rsidRPr="00E52996">
        <w:rPr>
          <w:noProof/>
        </w:rPr>
        <w:instrText xml:space="preserve"> PAGEREF _Toc494969189 \h </w:instrText>
      </w:r>
      <w:r w:rsidRPr="00E52996">
        <w:rPr>
          <w:noProof/>
        </w:rPr>
      </w:r>
      <w:r w:rsidRPr="00E52996">
        <w:rPr>
          <w:noProof/>
        </w:rPr>
        <w:fldChar w:fldCharType="separate"/>
      </w:r>
      <w:r w:rsidR="00C9420D">
        <w:rPr>
          <w:noProof/>
        </w:rPr>
        <w:t>1</w:t>
      </w:r>
      <w:r w:rsidRPr="00E52996">
        <w:rPr>
          <w:noProof/>
        </w:rPr>
        <w:fldChar w:fldCharType="end"/>
      </w:r>
    </w:p>
    <w:p w:rsidR="000B3776" w:rsidRPr="00E52996" w:rsidRDefault="000B377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E52996">
        <w:rPr>
          <w:noProof/>
        </w:rPr>
        <w:t>7</w:t>
      </w:r>
      <w:r w:rsidRPr="00E52996">
        <w:rPr>
          <w:noProof/>
        </w:rPr>
        <w:tab/>
        <w:t>Prescribed authorities—unincorporated bodies</w:t>
      </w:r>
      <w:r w:rsidRPr="00E52996">
        <w:rPr>
          <w:noProof/>
        </w:rPr>
        <w:tab/>
      </w:r>
      <w:r w:rsidRPr="00E52996">
        <w:rPr>
          <w:noProof/>
        </w:rPr>
        <w:fldChar w:fldCharType="begin"/>
      </w:r>
      <w:r w:rsidRPr="00E52996">
        <w:rPr>
          <w:noProof/>
        </w:rPr>
        <w:instrText xml:space="preserve"> PAGEREF _Toc494969190 \h </w:instrText>
      </w:r>
      <w:r w:rsidRPr="00E52996">
        <w:rPr>
          <w:noProof/>
        </w:rPr>
      </w:r>
      <w:r w:rsidRPr="00E52996">
        <w:rPr>
          <w:noProof/>
        </w:rPr>
        <w:fldChar w:fldCharType="separate"/>
      </w:r>
      <w:r w:rsidR="00C9420D">
        <w:rPr>
          <w:noProof/>
        </w:rPr>
        <w:t>2</w:t>
      </w:r>
      <w:r w:rsidRPr="00E52996">
        <w:rPr>
          <w:noProof/>
        </w:rPr>
        <w:fldChar w:fldCharType="end"/>
      </w:r>
    </w:p>
    <w:p w:rsidR="000B3776" w:rsidRPr="00E52996" w:rsidRDefault="000B377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E52996">
        <w:rPr>
          <w:noProof/>
        </w:rPr>
        <w:t>8</w:t>
      </w:r>
      <w:r w:rsidRPr="00E52996">
        <w:rPr>
          <w:noProof/>
        </w:rPr>
        <w:tab/>
        <w:t>Unauthorised absence</w:t>
      </w:r>
      <w:r w:rsidRPr="00E52996">
        <w:rPr>
          <w:noProof/>
        </w:rPr>
        <w:tab/>
      </w:r>
      <w:r w:rsidRPr="00E52996">
        <w:rPr>
          <w:noProof/>
        </w:rPr>
        <w:fldChar w:fldCharType="begin"/>
      </w:r>
      <w:r w:rsidRPr="00E52996">
        <w:rPr>
          <w:noProof/>
        </w:rPr>
        <w:instrText xml:space="preserve"> PAGEREF _Toc494969191 \h </w:instrText>
      </w:r>
      <w:r w:rsidRPr="00E52996">
        <w:rPr>
          <w:noProof/>
        </w:rPr>
      </w:r>
      <w:r w:rsidRPr="00E52996">
        <w:rPr>
          <w:noProof/>
        </w:rPr>
        <w:fldChar w:fldCharType="separate"/>
      </w:r>
      <w:r w:rsidR="00C9420D">
        <w:rPr>
          <w:noProof/>
        </w:rPr>
        <w:t>2</w:t>
      </w:r>
      <w:r w:rsidRPr="00E52996">
        <w:rPr>
          <w:noProof/>
        </w:rPr>
        <w:fldChar w:fldCharType="end"/>
      </w:r>
    </w:p>
    <w:p w:rsidR="000B3776" w:rsidRPr="00E52996" w:rsidRDefault="000B377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E52996">
        <w:rPr>
          <w:noProof/>
        </w:rPr>
        <w:t>9</w:t>
      </w:r>
      <w:r w:rsidRPr="00E52996">
        <w:rPr>
          <w:noProof/>
        </w:rPr>
        <w:tab/>
        <w:t>Persons to whom the Act applies</w:t>
      </w:r>
      <w:r w:rsidRPr="00E52996">
        <w:rPr>
          <w:noProof/>
        </w:rPr>
        <w:tab/>
      </w:r>
      <w:r w:rsidRPr="00E52996">
        <w:rPr>
          <w:noProof/>
        </w:rPr>
        <w:fldChar w:fldCharType="begin"/>
      </w:r>
      <w:r w:rsidRPr="00E52996">
        <w:rPr>
          <w:noProof/>
        </w:rPr>
        <w:instrText xml:space="preserve"> PAGEREF _Toc494969192 \h </w:instrText>
      </w:r>
      <w:r w:rsidRPr="00E52996">
        <w:rPr>
          <w:noProof/>
        </w:rPr>
      </w:r>
      <w:r w:rsidRPr="00E52996">
        <w:rPr>
          <w:noProof/>
        </w:rPr>
        <w:fldChar w:fldCharType="separate"/>
      </w:r>
      <w:r w:rsidR="00C9420D">
        <w:rPr>
          <w:noProof/>
        </w:rPr>
        <w:t>2</w:t>
      </w:r>
      <w:r w:rsidRPr="00E52996">
        <w:rPr>
          <w:noProof/>
        </w:rPr>
        <w:fldChar w:fldCharType="end"/>
      </w:r>
    </w:p>
    <w:p w:rsidR="000B3776" w:rsidRPr="00E52996" w:rsidRDefault="000B3776">
      <w:pPr>
        <w:pStyle w:val="TOC1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E52996">
        <w:rPr>
          <w:noProof/>
        </w:rPr>
        <w:t>Schedule</w:t>
      </w:r>
      <w:r w:rsidR="00E52996" w:rsidRPr="00E52996">
        <w:rPr>
          <w:noProof/>
        </w:rPr>
        <w:t> </w:t>
      </w:r>
      <w:r w:rsidRPr="00E52996">
        <w:rPr>
          <w:noProof/>
        </w:rPr>
        <w:t>1—Persons to whom the Act applies</w:t>
      </w:r>
      <w:r w:rsidRPr="00E52996">
        <w:rPr>
          <w:b w:val="0"/>
          <w:noProof/>
          <w:sz w:val="18"/>
        </w:rPr>
        <w:tab/>
      </w:r>
      <w:r w:rsidRPr="00E52996">
        <w:rPr>
          <w:b w:val="0"/>
          <w:noProof/>
          <w:sz w:val="18"/>
        </w:rPr>
        <w:fldChar w:fldCharType="begin"/>
      </w:r>
      <w:r w:rsidRPr="00E52996">
        <w:rPr>
          <w:b w:val="0"/>
          <w:noProof/>
          <w:sz w:val="18"/>
        </w:rPr>
        <w:instrText xml:space="preserve"> PAGEREF _Toc494969193 \h </w:instrText>
      </w:r>
      <w:r w:rsidRPr="00E52996">
        <w:rPr>
          <w:b w:val="0"/>
          <w:noProof/>
          <w:sz w:val="18"/>
        </w:rPr>
      </w:r>
      <w:r w:rsidRPr="00E52996">
        <w:rPr>
          <w:b w:val="0"/>
          <w:noProof/>
          <w:sz w:val="18"/>
        </w:rPr>
        <w:fldChar w:fldCharType="separate"/>
      </w:r>
      <w:r w:rsidR="00C9420D">
        <w:rPr>
          <w:b w:val="0"/>
          <w:noProof/>
          <w:sz w:val="18"/>
        </w:rPr>
        <w:t>3</w:t>
      </w:r>
      <w:r w:rsidRPr="00E52996">
        <w:rPr>
          <w:b w:val="0"/>
          <w:noProof/>
          <w:sz w:val="18"/>
        </w:rPr>
        <w:fldChar w:fldCharType="end"/>
      </w:r>
    </w:p>
    <w:p w:rsidR="000B3776" w:rsidRPr="00E52996" w:rsidRDefault="000B3776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E52996">
        <w:rPr>
          <w:noProof/>
        </w:rPr>
        <w:t>Schedule</w:t>
      </w:r>
      <w:r w:rsidR="00E52996" w:rsidRPr="00E52996">
        <w:rPr>
          <w:noProof/>
        </w:rPr>
        <w:t> </w:t>
      </w:r>
      <w:r w:rsidRPr="00E52996">
        <w:rPr>
          <w:noProof/>
        </w:rPr>
        <w:t>2—Repeals</w:t>
      </w:r>
      <w:r w:rsidRPr="00E52996">
        <w:rPr>
          <w:b w:val="0"/>
          <w:noProof/>
          <w:sz w:val="18"/>
        </w:rPr>
        <w:tab/>
      </w:r>
      <w:r w:rsidRPr="00E52996">
        <w:rPr>
          <w:b w:val="0"/>
          <w:noProof/>
          <w:sz w:val="18"/>
        </w:rPr>
        <w:fldChar w:fldCharType="begin"/>
      </w:r>
      <w:r w:rsidRPr="00E52996">
        <w:rPr>
          <w:b w:val="0"/>
          <w:noProof/>
          <w:sz w:val="18"/>
        </w:rPr>
        <w:instrText xml:space="preserve"> PAGEREF _Toc494969194 \h </w:instrText>
      </w:r>
      <w:r w:rsidRPr="00E52996">
        <w:rPr>
          <w:b w:val="0"/>
          <w:noProof/>
          <w:sz w:val="18"/>
        </w:rPr>
      </w:r>
      <w:r w:rsidRPr="00E52996">
        <w:rPr>
          <w:b w:val="0"/>
          <w:noProof/>
          <w:sz w:val="18"/>
        </w:rPr>
        <w:fldChar w:fldCharType="separate"/>
      </w:r>
      <w:r w:rsidR="00C9420D">
        <w:rPr>
          <w:b w:val="0"/>
          <w:noProof/>
          <w:sz w:val="18"/>
        </w:rPr>
        <w:t>5</w:t>
      </w:r>
      <w:r w:rsidRPr="00E52996">
        <w:rPr>
          <w:b w:val="0"/>
          <w:noProof/>
          <w:sz w:val="18"/>
        </w:rPr>
        <w:fldChar w:fldCharType="end"/>
      </w:r>
    </w:p>
    <w:p w:rsidR="000B3776" w:rsidRPr="00E52996" w:rsidRDefault="000B3776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E52996">
        <w:rPr>
          <w:noProof/>
        </w:rPr>
        <w:t>Maternity Leave (Commonwealth Employees) Regulations</w:t>
      </w:r>
      <w:r w:rsidR="00E52996" w:rsidRPr="00E52996">
        <w:rPr>
          <w:noProof/>
        </w:rPr>
        <w:t> </w:t>
      </w:r>
      <w:r w:rsidRPr="00E52996">
        <w:rPr>
          <w:noProof/>
        </w:rPr>
        <w:t>1982</w:t>
      </w:r>
      <w:r w:rsidRPr="00E52996">
        <w:rPr>
          <w:i w:val="0"/>
          <w:noProof/>
          <w:sz w:val="18"/>
        </w:rPr>
        <w:tab/>
      </w:r>
      <w:r w:rsidRPr="00E52996">
        <w:rPr>
          <w:i w:val="0"/>
          <w:noProof/>
          <w:sz w:val="18"/>
        </w:rPr>
        <w:fldChar w:fldCharType="begin"/>
      </w:r>
      <w:r w:rsidRPr="00E52996">
        <w:rPr>
          <w:i w:val="0"/>
          <w:noProof/>
          <w:sz w:val="18"/>
        </w:rPr>
        <w:instrText xml:space="preserve"> PAGEREF _Toc494969195 \h </w:instrText>
      </w:r>
      <w:r w:rsidRPr="00E52996">
        <w:rPr>
          <w:i w:val="0"/>
          <w:noProof/>
          <w:sz w:val="18"/>
        </w:rPr>
      </w:r>
      <w:r w:rsidRPr="00E52996">
        <w:rPr>
          <w:i w:val="0"/>
          <w:noProof/>
          <w:sz w:val="18"/>
        </w:rPr>
        <w:fldChar w:fldCharType="separate"/>
      </w:r>
      <w:r w:rsidR="00C9420D">
        <w:rPr>
          <w:i w:val="0"/>
          <w:noProof/>
          <w:sz w:val="18"/>
        </w:rPr>
        <w:t>5</w:t>
      </w:r>
      <w:r w:rsidRPr="00E52996">
        <w:rPr>
          <w:i w:val="0"/>
          <w:noProof/>
          <w:sz w:val="18"/>
        </w:rPr>
        <w:fldChar w:fldCharType="end"/>
      </w:r>
    </w:p>
    <w:p w:rsidR="00311124" w:rsidRPr="00E52996" w:rsidRDefault="000B3776" w:rsidP="00311124">
      <w:r w:rsidRPr="00E52996">
        <w:fldChar w:fldCharType="end"/>
      </w:r>
    </w:p>
    <w:p w:rsidR="00311124" w:rsidRPr="00E52996" w:rsidRDefault="00311124" w:rsidP="00311124">
      <w:pPr>
        <w:sectPr w:rsidR="00311124" w:rsidRPr="00E52996" w:rsidSect="00F162F8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  <w:bookmarkStart w:id="0" w:name="OPCSB_ContentsB5"/>
    </w:p>
    <w:p w:rsidR="00A27D11" w:rsidRPr="00E52996" w:rsidRDefault="00A27D11" w:rsidP="00A27D11">
      <w:pPr>
        <w:pStyle w:val="ActHead5"/>
      </w:pPr>
      <w:bookmarkStart w:id="1" w:name="_Toc494969184"/>
      <w:bookmarkEnd w:id="0"/>
      <w:r w:rsidRPr="00E52996">
        <w:rPr>
          <w:rStyle w:val="CharSectno"/>
        </w:rPr>
        <w:lastRenderedPageBreak/>
        <w:t>1</w:t>
      </w:r>
      <w:r w:rsidRPr="00E52996">
        <w:t xml:space="preserve">  Name</w:t>
      </w:r>
      <w:bookmarkEnd w:id="1"/>
    </w:p>
    <w:p w:rsidR="00A27D11" w:rsidRPr="00E52996" w:rsidRDefault="00A27D11" w:rsidP="00A27D11">
      <w:pPr>
        <w:pStyle w:val="subsection"/>
      </w:pPr>
      <w:r w:rsidRPr="00E52996">
        <w:tab/>
      </w:r>
      <w:r w:rsidRPr="00E52996">
        <w:tab/>
        <w:t xml:space="preserve">This instrument is the </w:t>
      </w:r>
      <w:r w:rsidRPr="00E52996">
        <w:rPr>
          <w:i/>
        </w:rPr>
        <w:t>Maternity Leave (Commonwealth Employees) Regulations</w:t>
      </w:r>
      <w:r w:rsidR="00E52996" w:rsidRPr="00E52996">
        <w:rPr>
          <w:i/>
        </w:rPr>
        <w:t> </w:t>
      </w:r>
      <w:r w:rsidRPr="00E52996">
        <w:rPr>
          <w:i/>
        </w:rPr>
        <w:t>2017</w:t>
      </w:r>
      <w:r w:rsidRPr="00E52996">
        <w:t>.</w:t>
      </w:r>
    </w:p>
    <w:p w:rsidR="00A27D11" w:rsidRPr="00E52996" w:rsidRDefault="00A27D11" w:rsidP="00A27D11">
      <w:pPr>
        <w:pStyle w:val="ActHead5"/>
      </w:pPr>
      <w:bookmarkStart w:id="2" w:name="_Toc494969185"/>
      <w:r w:rsidRPr="00E52996">
        <w:rPr>
          <w:rStyle w:val="CharSectno"/>
        </w:rPr>
        <w:t>2</w:t>
      </w:r>
      <w:r w:rsidRPr="00E52996">
        <w:t xml:space="preserve">  Commencement</w:t>
      </w:r>
      <w:bookmarkEnd w:id="2"/>
    </w:p>
    <w:p w:rsidR="00A27D11" w:rsidRPr="00E52996" w:rsidRDefault="00A27D11" w:rsidP="00A27D11">
      <w:pPr>
        <w:pStyle w:val="subsection"/>
      </w:pPr>
      <w:r w:rsidRPr="00E52996">
        <w:tab/>
        <w:t>(1)</w:t>
      </w:r>
      <w:r w:rsidRPr="00E52996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:rsidR="00D214F4" w:rsidRPr="00E52996" w:rsidRDefault="00D214F4" w:rsidP="00593449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D214F4" w:rsidRPr="00E52996" w:rsidTr="00D214F4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:rsidR="00D214F4" w:rsidRPr="00E52996" w:rsidRDefault="00D214F4" w:rsidP="00D214F4">
            <w:pPr>
              <w:pStyle w:val="TableHeading"/>
            </w:pPr>
            <w:r w:rsidRPr="00E52996">
              <w:t>Commencement information</w:t>
            </w:r>
          </w:p>
        </w:tc>
      </w:tr>
      <w:tr w:rsidR="00D214F4" w:rsidRPr="00E52996" w:rsidTr="00D214F4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D214F4" w:rsidRPr="00E52996" w:rsidRDefault="00D214F4" w:rsidP="00D214F4">
            <w:pPr>
              <w:pStyle w:val="TableHeading"/>
            </w:pPr>
            <w:r w:rsidRPr="00E52996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D214F4" w:rsidRPr="00E52996" w:rsidRDefault="00D214F4" w:rsidP="00D214F4">
            <w:pPr>
              <w:pStyle w:val="TableHeading"/>
            </w:pPr>
            <w:r w:rsidRPr="00E52996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D214F4" w:rsidRPr="00E52996" w:rsidRDefault="00D214F4" w:rsidP="00D214F4">
            <w:pPr>
              <w:pStyle w:val="TableHeading"/>
            </w:pPr>
            <w:r w:rsidRPr="00E52996">
              <w:t>Column 3</w:t>
            </w:r>
          </w:p>
        </w:tc>
      </w:tr>
      <w:tr w:rsidR="00D214F4" w:rsidRPr="00E52996" w:rsidTr="00D214F4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D214F4" w:rsidRPr="00E52996" w:rsidRDefault="00D214F4" w:rsidP="00D214F4">
            <w:pPr>
              <w:pStyle w:val="TableHeading"/>
            </w:pPr>
            <w:r w:rsidRPr="00E52996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D214F4" w:rsidRPr="00E52996" w:rsidRDefault="00D214F4" w:rsidP="00D214F4">
            <w:pPr>
              <w:pStyle w:val="TableHeading"/>
            </w:pPr>
            <w:r w:rsidRPr="00E52996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D214F4" w:rsidRPr="00E52996" w:rsidRDefault="00D214F4" w:rsidP="00D214F4">
            <w:pPr>
              <w:pStyle w:val="TableHeading"/>
            </w:pPr>
            <w:r w:rsidRPr="00E52996">
              <w:t>Date/Details</w:t>
            </w:r>
          </w:p>
        </w:tc>
      </w:tr>
      <w:tr w:rsidR="00D214F4" w:rsidRPr="00E52996" w:rsidTr="00D214F4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D214F4" w:rsidRPr="00E52996" w:rsidRDefault="00D214F4" w:rsidP="00EE4811">
            <w:pPr>
              <w:pStyle w:val="Tabletext"/>
            </w:pPr>
            <w:r w:rsidRPr="00E52996">
              <w:t>1.  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D214F4" w:rsidRPr="00E52996" w:rsidRDefault="00D214F4" w:rsidP="00EE4811">
            <w:pPr>
              <w:pStyle w:val="Tabletext"/>
            </w:pPr>
            <w:r w:rsidRPr="00E52996">
              <w:t>The day after this instrument is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D214F4" w:rsidRPr="00E52996" w:rsidRDefault="00445A79" w:rsidP="00EE4811">
            <w:pPr>
              <w:pStyle w:val="Tabletext"/>
            </w:pPr>
            <w:r>
              <w:t>8 November 2017</w:t>
            </w:r>
            <w:bookmarkStart w:id="3" w:name="_GoBack"/>
            <w:bookmarkEnd w:id="3"/>
          </w:p>
        </w:tc>
      </w:tr>
    </w:tbl>
    <w:p w:rsidR="00A27D11" w:rsidRPr="00E52996" w:rsidRDefault="00A27D11" w:rsidP="00A27D11">
      <w:pPr>
        <w:pStyle w:val="notetext"/>
      </w:pPr>
      <w:r w:rsidRPr="00E52996">
        <w:rPr>
          <w:snapToGrid w:val="0"/>
          <w:lang w:eastAsia="en-US"/>
        </w:rPr>
        <w:t>Note:</w:t>
      </w:r>
      <w:r w:rsidRPr="00E52996">
        <w:rPr>
          <w:snapToGrid w:val="0"/>
          <w:lang w:eastAsia="en-US"/>
        </w:rPr>
        <w:tab/>
        <w:t>This table relates only to the provisions of this instrument</w:t>
      </w:r>
      <w:r w:rsidRPr="00E52996">
        <w:t xml:space="preserve"> </w:t>
      </w:r>
      <w:r w:rsidRPr="00E52996">
        <w:rPr>
          <w:snapToGrid w:val="0"/>
          <w:lang w:eastAsia="en-US"/>
        </w:rPr>
        <w:t>as originally made. It will not be amended to deal with any later amendments of this instrument.</w:t>
      </w:r>
    </w:p>
    <w:p w:rsidR="00A27D11" w:rsidRPr="00E52996" w:rsidRDefault="00A27D11" w:rsidP="00A27D11">
      <w:pPr>
        <w:pStyle w:val="subsection"/>
      </w:pPr>
      <w:r w:rsidRPr="00E52996">
        <w:tab/>
        <w:t>(2)</w:t>
      </w:r>
      <w:r w:rsidRPr="00E52996">
        <w:tab/>
        <w:t>Any information in column 3 of the table is not part of this instrument. Information may be inserted in this column, or information in it may be edited, in any published version of this instrument.</w:t>
      </w:r>
    </w:p>
    <w:p w:rsidR="00A27D11" w:rsidRPr="00E52996" w:rsidRDefault="00A27D11" w:rsidP="00A27D11">
      <w:pPr>
        <w:pStyle w:val="ActHead5"/>
      </w:pPr>
      <w:bookmarkStart w:id="4" w:name="_Toc494969186"/>
      <w:r w:rsidRPr="00E52996">
        <w:rPr>
          <w:rStyle w:val="CharSectno"/>
        </w:rPr>
        <w:t>3</w:t>
      </w:r>
      <w:r w:rsidRPr="00E52996">
        <w:t xml:space="preserve">  Authority</w:t>
      </w:r>
      <w:bookmarkEnd w:id="4"/>
    </w:p>
    <w:p w:rsidR="00A27D11" w:rsidRPr="00E52996" w:rsidRDefault="00A27D11" w:rsidP="00A27D11">
      <w:pPr>
        <w:pStyle w:val="subsection"/>
      </w:pPr>
      <w:r w:rsidRPr="00E52996">
        <w:tab/>
      </w:r>
      <w:r w:rsidRPr="00E52996">
        <w:tab/>
        <w:t xml:space="preserve">This instrument is made under the </w:t>
      </w:r>
      <w:r w:rsidRPr="00E52996">
        <w:rPr>
          <w:i/>
        </w:rPr>
        <w:t>Maternity Leave (Commonwealth Employees) Act 1973</w:t>
      </w:r>
      <w:r w:rsidRPr="00E52996">
        <w:t>.</w:t>
      </w:r>
    </w:p>
    <w:p w:rsidR="00A27D11" w:rsidRPr="00E52996" w:rsidRDefault="00A27D11" w:rsidP="00A27D11">
      <w:pPr>
        <w:pStyle w:val="ActHead5"/>
      </w:pPr>
      <w:bookmarkStart w:id="5" w:name="_Toc494969187"/>
      <w:r w:rsidRPr="00E52996">
        <w:rPr>
          <w:rStyle w:val="CharSectno"/>
        </w:rPr>
        <w:t>4</w:t>
      </w:r>
      <w:r w:rsidRPr="00E52996">
        <w:t xml:space="preserve">  Schedules</w:t>
      </w:r>
      <w:bookmarkEnd w:id="5"/>
    </w:p>
    <w:p w:rsidR="00A27D11" w:rsidRPr="00E52996" w:rsidRDefault="00A27D11" w:rsidP="00A27D11">
      <w:pPr>
        <w:pStyle w:val="subsection"/>
      </w:pPr>
      <w:r w:rsidRPr="00E52996">
        <w:tab/>
      </w:r>
      <w:r w:rsidRPr="00E52996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:rsidR="00A27D11" w:rsidRPr="00E52996" w:rsidRDefault="00A27D11" w:rsidP="00A27D11">
      <w:pPr>
        <w:pStyle w:val="ActHead5"/>
      </w:pPr>
      <w:bookmarkStart w:id="6" w:name="_Toc494969188"/>
      <w:r w:rsidRPr="00E52996">
        <w:rPr>
          <w:rStyle w:val="CharSectno"/>
        </w:rPr>
        <w:t>5</w:t>
      </w:r>
      <w:r w:rsidRPr="00E52996">
        <w:t xml:space="preserve">  Definitions</w:t>
      </w:r>
      <w:bookmarkEnd w:id="6"/>
    </w:p>
    <w:p w:rsidR="00A27D11" w:rsidRPr="00E52996" w:rsidRDefault="00A27D11" w:rsidP="00A27D11">
      <w:pPr>
        <w:pStyle w:val="subsection"/>
      </w:pPr>
      <w:r w:rsidRPr="00E52996">
        <w:tab/>
      </w:r>
      <w:r w:rsidRPr="00E52996">
        <w:tab/>
        <w:t>In this instrument:</w:t>
      </w:r>
    </w:p>
    <w:p w:rsidR="00A27D11" w:rsidRPr="00E52996" w:rsidRDefault="00A27D11" w:rsidP="00A27D11">
      <w:pPr>
        <w:pStyle w:val="Definition"/>
      </w:pPr>
      <w:r w:rsidRPr="00E52996">
        <w:rPr>
          <w:b/>
          <w:i/>
        </w:rPr>
        <w:t>Act</w:t>
      </w:r>
      <w:r w:rsidRPr="00E52996">
        <w:t xml:space="preserve"> means the </w:t>
      </w:r>
      <w:r w:rsidRPr="00E52996">
        <w:rPr>
          <w:i/>
        </w:rPr>
        <w:t>Maternity Leave (Commonwealth Employees) Act 1973</w:t>
      </w:r>
      <w:r w:rsidRPr="00E52996">
        <w:t>.</w:t>
      </w:r>
    </w:p>
    <w:p w:rsidR="00A27D11" w:rsidRPr="00E52996" w:rsidRDefault="00A27D11" w:rsidP="00A27D11">
      <w:pPr>
        <w:pStyle w:val="ActHead5"/>
      </w:pPr>
      <w:bookmarkStart w:id="7" w:name="_Toc494969189"/>
      <w:r w:rsidRPr="00E52996">
        <w:rPr>
          <w:rStyle w:val="CharSectno"/>
        </w:rPr>
        <w:t>6</w:t>
      </w:r>
      <w:r w:rsidRPr="00E52996">
        <w:t xml:space="preserve">  Prescribed authorities—bodies corporate</w:t>
      </w:r>
      <w:bookmarkEnd w:id="7"/>
    </w:p>
    <w:p w:rsidR="00A27D11" w:rsidRPr="00E52996" w:rsidRDefault="00A27D11" w:rsidP="00A27D11">
      <w:pPr>
        <w:pStyle w:val="subsection"/>
      </w:pPr>
      <w:r w:rsidRPr="00E52996">
        <w:tab/>
      </w:r>
      <w:r w:rsidRPr="00E52996">
        <w:tab/>
        <w:t xml:space="preserve">For the purposes of </w:t>
      </w:r>
      <w:r w:rsidR="00E52996" w:rsidRPr="00E52996">
        <w:t>paragraph (</w:t>
      </w:r>
      <w:r w:rsidRPr="00E52996">
        <w:t xml:space="preserve">a) of the definition of </w:t>
      </w:r>
      <w:r w:rsidRPr="00E52996">
        <w:rPr>
          <w:b/>
          <w:i/>
        </w:rPr>
        <w:t>prescribed authority</w:t>
      </w:r>
      <w:r w:rsidRPr="00E52996">
        <w:t xml:space="preserve"> in subsection</w:t>
      </w:r>
      <w:r w:rsidR="00E52996" w:rsidRPr="00E52996">
        <w:t> </w:t>
      </w:r>
      <w:r w:rsidRPr="00E52996">
        <w:t>3(1) of the Act, each of the following is declared to be a body corporate in relation to which the Act applies:</w:t>
      </w:r>
    </w:p>
    <w:p w:rsidR="00C35861" w:rsidRPr="00E52996" w:rsidRDefault="00CE528D" w:rsidP="00D024A7">
      <w:pPr>
        <w:pStyle w:val="paragraph"/>
      </w:pPr>
      <w:r w:rsidRPr="00E52996">
        <w:tab/>
        <w:t>(a)</w:t>
      </w:r>
      <w:r w:rsidRPr="00E52996">
        <w:tab/>
      </w:r>
      <w:r w:rsidR="0004592F" w:rsidRPr="00E52996">
        <w:t xml:space="preserve">the </w:t>
      </w:r>
      <w:proofErr w:type="spellStart"/>
      <w:r w:rsidR="0004592F" w:rsidRPr="00E52996">
        <w:t>Anindilyakwa</w:t>
      </w:r>
      <w:proofErr w:type="spellEnd"/>
      <w:r w:rsidR="0004592F" w:rsidRPr="00E52996">
        <w:t xml:space="preserve"> Land Council</w:t>
      </w:r>
      <w:r w:rsidR="00C35861" w:rsidRPr="00E52996">
        <w:t>;</w:t>
      </w:r>
    </w:p>
    <w:p w:rsidR="00D024A7" w:rsidRPr="00E52996" w:rsidRDefault="00CE528D" w:rsidP="00D024A7">
      <w:pPr>
        <w:pStyle w:val="paragraph"/>
      </w:pPr>
      <w:r w:rsidRPr="00E52996">
        <w:tab/>
        <w:t>(b)</w:t>
      </w:r>
      <w:r w:rsidRPr="00E52996">
        <w:tab/>
      </w:r>
      <w:r w:rsidR="00D024A7" w:rsidRPr="00E52996">
        <w:t>the Australia Council;</w:t>
      </w:r>
    </w:p>
    <w:p w:rsidR="00D024A7" w:rsidRPr="00E52996" w:rsidRDefault="00CE528D" w:rsidP="00D024A7">
      <w:pPr>
        <w:pStyle w:val="paragraph"/>
      </w:pPr>
      <w:r w:rsidRPr="00E52996">
        <w:tab/>
        <w:t>(c)</w:t>
      </w:r>
      <w:r w:rsidRPr="00E52996">
        <w:tab/>
      </w:r>
      <w:r w:rsidR="00D024A7" w:rsidRPr="00E52996">
        <w:t>the Australian Broadcasting Corporation;</w:t>
      </w:r>
    </w:p>
    <w:p w:rsidR="001344EE" w:rsidRPr="00E52996" w:rsidRDefault="00CE528D" w:rsidP="00D024A7">
      <w:pPr>
        <w:pStyle w:val="paragraph"/>
      </w:pPr>
      <w:r w:rsidRPr="00E52996">
        <w:tab/>
        <w:t>(d)</w:t>
      </w:r>
      <w:r w:rsidRPr="00E52996">
        <w:tab/>
      </w:r>
      <w:r w:rsidR="001344EE" w:rsidRPr="00E52996">
        <w:t>the Australian Film, Television and Radio School;</w:t>
      </w:r>
    </w:p>
    <w:p w:rsidR="00D024A7" w:rsidRPr="00E52996" w:rsidRDefault="00CE528D" w:rsidP="00D024A7">
      <w:pPr>
        <w:pStyle w:val="paragraph"/>
      </w:pPr>
      <w:r w:rsidRPr="00E52996">
        <w:tab/>
        <w:t>(e)</w:t>
      </w:r>
      <w:r w:rsidRPr="00E52996">
        <w:tab/>
      </w:r>
      <w:r w:rsidR="00BD648D" w:rsidRPr="00E52996">
        <w:t xml:space="preserve">the </w:t>
      </w:r>
      <w:r w:rsidR="00D024A7" w:rsidRPr="00E52996">
        <w:t>Australian Institute of Marine Science;</w:t>
      </w:r>
    </w:p>
    <w:p w:rsidR="00D024A7" w:rsidRPr="00E52996" w:rsidRDefault="00CE528D" w:rsidP="00D024A7">
      <w:pPr>
        <w:pStyle w:val="paragraph"/>
      </w:pPr>
      <w:r w:rsidRPr="00E52996">
        <w:tab/>
        <w:t>(f)</w:t>
      </w:r>
      <w:r w:rsidRPr="00E52996">
        <w:tab/>
      </w:r>
      <w:r w:rsidR="00BD648D" w:rsidRPr="00E52996">
        <w:t xml:space="preserve">the </w:t>
      </w:r>
      <w:r w:rsidR="00D024A7" w:rsidRPr="00E52996">
        <w:t>Australian Nuclear Science and Technology Organisation;</w:t>
      </w:r>
    </w:p>
    <w:p w:rsidR="00D024A7" w:rsidRPr="00E52996" w:rsidRDefault="00CE528D" w:rsidP="00D024A7">
      <w:pPr>
        <w:pStyle w:val="paragraph"/>
      </w:pPr>
      <w:r w:rsidRPr="00E52996">
        <w:tab/>
        <w:t>(g)</w:t>
      </w:r>
      <w:r w:rsidRPr="00E52996">
        <w:tab/>
      </w:r>
      <w:r w:rsidR="00BD648D" w:rsidRPr="00E52996">
        <w:t xml:space="preserve">the </w:t>
      </w:r>
      <w:r w:rsidR="00D024A7" w:rsidRPr="00E52996">
        <w:t>Australian Postal Corporation;</w:t>
      </w:r>
    </w:p>
    <w:p w:rsidR="00C35861" w:rsidRPr="00E52996" w:rsidRDefault="00CE528D" w:rsidP="00D024A7">
      <w:pPr>
        <w:pStyle w:val="paragraph"/>
      </w:pPr>
      <w:r w:rsidRPr="00E52996">
        <w:tab/>
        <w:t>(h)</w:t>
      </w:r>
      <w:r w:rsidRPr="00E52996">
        <w:tab/>
      </w:r>
      <w:r w:rsidR="00C35861" w:rsidRPr="00E52996">
        <w:t>the Central Land Council;</w:t>
      </w:r>
    </w:p>
    <w:p w:rsidR="00D024A7" w:rsidRPr="00E52996" w:rsidRDefault="00CE528D" w:rsidP="00D024A7">
      <w:pPr>
        <w:pStyle w:val="paragraph"/>
      </w:pPr>
      <w:r w:rsidRPr="00E52996">
        <w:tab/>
        <w:t>(</w:t>
      </w:r>
      <w:proofErr w:type="spellStart"/>
      <w:r w:rsidRPr="00E52996">
        <w:t>i</w:t>
      </w:r>
      <w:proofErr w:type="spellEnd"/>
      <w:r w:rsidRPr="00E52996">
        <w:t>)</w:t>
      </w:r>
      <w:r w:rsidRPr="00E52996">
        <w:tab/>
      </w:r>
      <w:r w:rsidR="00BD648D" w:rsidRPr="00E52996">
        <w:t xml:space="preserve">the </w:t>
      </w:r>
      <w:r w:rsidR="00D024A7" w:rsidRPr="00E52996">
        <w:t>Commonwealth Scientific</w:t>
      </w:r>
      <w:r w:rsidR="00BD648D" w:rsidRPr="00E52996">
        <w:t xml:space="preserve"> and Industrial Research Organis</w:t>
      </w:r>
      <w:r w:rsidR="00D024A7" w:rsidRPr="00E52996">
        <w:t>ation;</w:t>
      </w:r>
    </w:p>
    <w:p w:rsidR="00D024A7" w:rsidRPr="00E52996" w:rsidRDefault="00CE528D" w:rsidP="00D024A7">
      <w:pPr>
        <w:pStyle w:val="paragraph"/>
      </w:pPr>
      <w:r w:rsidRPr="00E52996">
        <w:tab/>
        <w:t>(j)</w:t>
      </w:r>
      <w:r w:rsidRPr="00E52996">
        <w:tab/>
      </w:r>
      <w:r w:rsidR="00BD648D" w:rsidRPr="00E52996">
        <w:t xml:space="preserve">the </w:t>
      </w:r>
      <w:r w:rsidR="00D024A7" w:rsidRPr="00E52996">
        <w:t>Export Finance and Insurance Corporation;</w:t>
      </w:r>
    </w:p>
    <w:p w:rsidR="00C35861" w:rsidRPr="00E52996" w:rsidRDefault="00CE528D" w:rsidP="0039620F">
      <w:pPr>
        <w:pStyle w:val="paragraph"/>
      </w:pPr>
      <w:r w:rsidRPr="00E52996">
        <w:tab/>
        <w:t>(k)</w:t>
      </w:r>
      <w:r w:rsidRPr="00E52996">
        <w:tab/>
      </w:r>
      <w:r w:rsidR="0039620F" w:rsidRPr="00E52996">
        <w:t>the National Gallery of Australia;</w:t>
      </w:r>
    </w:p>
    <w:p w:rsidR="00C35861" w:rsidRPr="00E52996" w:rsidRDefault="00CE528D" w:rsidP="0039620F">
      <w:pPr>
        <w:pStyle w:val="paragraph"/>
      </w:pPr>
      <w:r w:rsidRPr="00E52996">
        <w:tab/>
        <w:t>(l)</w:t>
      </w:r>
      <w:r w:rsidRPr="00E52996">
        <w:tab/>
      </w:r>
      <w:r w:rsidR="00C35861" w:rsidRPr="00E52996">
        <w:t>the Northern Land Council;</w:t>
      </w:r>
    </w:p>
    <w:p w:rsidR="00C35861" w:rsidRPr="00E52996" w:rsidRDefault="00CE528D" w:rsidP="0039620F">
      <w:pPr>
        <w:pStyle w:val="paragraph"/>
      </w:pPr>
      <w:r w:rsidRPr="00E52996">
        <w:tab/>
        <w:t>(m)</w:t>
      </w:r>
      <w:r w:rsidRPr="00E52996">
        <w:tab/>
      </w:r>
      <w:r w:rsidR="0004592F" w:rsidRPr="00E52996">
        <w:t>the Tiwi Land Council</w:t>
      </w:r>
      <w:r w:rsidR="00C35861" w:rsidRPr="00E52996">
        <w:t>;</w:t>
      </w:r>
    </w:p>
    <w:p w:rsidR="00C35861" w:rsidRPr="00E52996" w:rsidRDefault="00CE528D" w:rsidP="0039620F">
      <w:pPr>
        <w:pStyle w:val="paragraph"/>
      </w:pPr>
      <w:r w:rsidRPr="00E52996">
        <w:tab/>
        <w:t>(n)</w:t>
      </w:r>
      <w:r w:rsidRPr="00E52996">
        <w:tab/>
      </w:r>
      <w:r w:rsidR="00C35861" w:rsidRPr="00E52996">
        <w:t>the Wreck Bay Aboriginal Community Council;</w:t>
      </w:r>
    </w:p>
    <w:p w:rsidR="001344EE" w:rsidRPr="00E52996" w:rsidRDefault="00CE528D" w:rsidP="00D024A7">
      <w:pPr>
        <w:pStyle w:val="paragraph"/>
      </w:pPr>
      <w:r w:rsidRPr="00E52996">
        <w:tab/>
        <w:t>(o)</w:t>
      </w:r>
      <w:r w:rsidRPr="00E52996">
        <w:tab/>
      </w:r>
      <w:r w:rsidR="001344EE" w:rsidRPr="00E52996">
        <w:t>Tourism Australia.</w:t>
      </w:r>
    </w:p>
    <w:p w:rsidR="00A27D11" w:rsidRPr="00E52996" w:rsidRDefault="00A27D11" w:rsidP="00A27D11">
      <w:pPr>
        <w:pStyle w:val="ActHead5"/>
      </w:pPr>
      <w:bookmarkStart w:id="8" w:name="_Toc494969190"/>
      <w:r w:rsidRPr="00E52996">
        <w:rPr>
          <w:rStyle w:val="CharSectno"/>
        </w:rPr>
        <w:t>7</w:t>
      </w:r>
      <w:r w:rsidRPr="00E52996">
        <w:t xml:space="preserve">  Prescribed authorities—</w:t>
      </w:r>
      <w:r w:rsidR="00250F27" w:rsidRPr="00E52996">
        <w:t>unincorporated bodies</w:t>
      </w:r>
      <w:bookmarkEnd w:id="8"/>
    </w:p>
    <w:p w:rsidR="00250F27" w:rsidRPr="00E52996" w:rsidRDefault="00A27D11" w:rsidP="00A27D11">
      <w:pPr>
        <w:pStyle w:val="subsection"/>
      </w:pPr>
      <w:r w:rsidRPr="00E52996">
        <w:tab/>
      </w:r>
      <w:r w:rsidRPr="00E52996">
        <w:tab/>
        <w:t xml:space="preserve">For the purposes of </w:t>
      </w:r>
      <w:r w:rsidR="00E52996" w:rsidRPr="00E52996">
        <w:t>paragraph (</w:t>
      </w:r>
      <w:r w:rsidRPr="00E52996">
        <w:t xml:space="preserve">b) of the definition of </w:t>
      </w:r>
      <w:r w:rsidRPr="00E52996">
        <w:rPr>
          <w:b/>
          <w:i/>
        </w:rPr>
        <w:t>prescribed authority</w:t>
      </w:r>
      <w:r w:rsidRPr="00E52996">
        <w:t xml:space="preserve"> in subsection</w:t>
      </w:r>
      <w:r w:rsidR="00E52996" w:rsidRPr="00E52996">
        <w:t> </w:t>
      </w:r>
      <w:r w:rsidRPr="00E52996">
        <w:t xml:space="preserve">3(1) of the Act, </w:t>
      </w:r>
      <w:r w:rsidR="00250F27" w:rsidRPr="00E52996">
        <w:t>each of the following is declared to be an unincorporated body in relation to which the Act applies:</w:t>
      </w:r>
    </w:p>
    <w:p w:rsidR="00C35861" w:rsidRPr="00E52996" w:rsidRDefault="00250F27" w:rsidP="00C35861">
      <w:pPr>
        <w:pStyle w:val="paragraph"/>
      </w:pPr>
      <w:r w:rsidRPr="00E52996">
        <w:tab/>
        <w:t>(a)</w:t>
      </w:r>
      <w:r w:rsidRPr="00E52996">
        <w:tab/>
      </w:r>
      <w:r w:rsidR="00C35861" w:rsidRPr="00E52996">
        <w:t>the Australian Institute of Criminology;</w:t>
      </w:r>
    </w:p>
    <w:p w:rsidR="00C35861" w:rsidRPr="00E52996" w:rsidRDefault="00250F27" w:rsidP="00C35861">
      <w:pPr>
        <w:pStyle w:val="paragraph"/>
      </w:pPr>
      <w:r w:rsidRPr="00E52996">
        <w:tab/>
        <w:t>(b)</w:t>
      </w:r>
      <w:r w:rsidRPr="00E52996">
        <w:tab/>
      </w:r>
      <w:r w:rsidR="00C35861" w:rsidRPr="00E52996">
        <w:t>the Australian Law Reform Commission;</w:t>
      </w:r>
    </w:p>
    <w:p w:rsidR="00C35861" w:rsidRPr="00E52996" w:rsidRDefault="00250F27" w:rsidP="00250F27">
      <w:pPr>
        <w:pStyle w:val="paragraph"/>
      </w:pPr>
      <w:r w:rsidRPr="00E52996">
        <w:tab/>
        <w:t>(c)</w:t>
      </w:r>
      <w:r w:rsidRPr="00E52996">
        <w:tab/>
        <w:t>the High Court of Australia.</w:t>
      </w:r>
    </w:p>
    <w:p w:rsidR="00A27D11" w:rsidRPr="00E52996" w:rsidRDefault="00A27D11" w:rsidP="00A27D11">
      <w:pPr>
        <w:pStyle w:val="ActHead5"/>
      </w:pPr>
      <w:bookmarkStart w:id="9" w:name="_Toc494969191"/>
      <w:r w:rsidRPr="00E52996">
        <w:rPr>
          <w:rStyle w:val="CharSectno"/>
        </w:rPr>
        <w:t>8</w:t>
      </w:r>
      <w:r w:rsidR="00554773" w:rsidRPr="00E52996">
        <w:t xml:space="preserve">  Unauthoris</w:t>
      </w:r>
      <w:r w:rsidRPr="00E52996">
        <w:t>ed absence</w:t>
      </w:r>
      <w:bookmarkEnd w:id="9"/>
    </w:p>
    <w:p w:rsidR="00A27D11" w:rsidRPr="00E52996" w:rsidRDefault="00A27D11" w:rsidP="00A27D11">
      <w:pPr>
        <w:pStyle w:val="subsection"/>
      </w:pPr>
      <w:r w:rsidRPr="00E52996">
        <w:tab/>
      </w:r>
      <w:r w:rsidRPr="00E52996">
        <w:tab/>
        <w:t>For the purposes of subsection</w:t>
      </w:r>
      <w:r w:rsidR="00E52996" w:rsidRPr="00E52996">
        <w:t> </w:t>
      </w:r>
      <w:r w:rsidRPr="00E52996">
        <w:t>3(2) of the Act, an absence from duty</w:t>
      </w:r>
      <w:r w:rsidR="00554773" w:rsidRPr="00E52996">
        <w:t xml:space="preserve"> by an employee is an unauthoris</w:t>
      </w:r>
      <w:r w:rsidRPr="00E52996">
        <w:t>ed absence in relation to that employee if leave for the absence has not been granted in accordance with:</w:t>
      </w:r>
    </w:p>
    <w:p w:rsidR="00A27D11" w:rsidRPr="00E52996" w:rsidRDefault="00A27D11" w:rsidP="00A27D11">
      <w:pPr>
        <w:pStyle w:val="paragraph"/>
      </w:pPr>
      <w:r w:rsidRPr="00E52996">
        <w:tab/>
        <w:t>(a)</w:t>
      </w:r>
      <w:r w:rsidRPr="00E52996">
        <w:tab/>
        <w:t>a law of the Commonwealth or a Territory (other than the Northern Territory); or</w:t>
      </w:r>
    </w:p>
    <w:p w:rsidR="00512FA0" w:rsidRPr="00E52996" w:rsidRDefault="00A27D11" w:rsidP="00A27D11">
      <w:pPr>
        <w:pStyle w:val="paragraph"/>
      </w:pPr>
      <w:r w:rsidRPr="00E52996">
        <w:tab/>
        <w:t>(b)</w:t>
      </w:r>
      <w:r w:rsidRPr="00E52996">
        <w:tab/>
        <w:t>an i</w:t>
      </w:r>
      <w:r w:rsidR="00512FA0" w:rsidRPr="00E52996">
        <w:t>nstrument made under such a law;</w:t>
      </w:r>
    </w:p>
    <w:p w:rsidR="00A27D11" w:rsidRPr="00E52996" w:rsidRDefault="00A27D11" w:rsidP="00512FA0">
      <w:pPr>
        <w:pStyle w:val="subsection2"/>
      </w:pPr>
      <w:r w:rsidRPr="00E52996">
        <w:t>that provides for terms and conditions of employment that are applicable to that employee.</w:t>
      </w:r>
    </w:p>
    <w:p w:rsidR="00A27D11" w:rsidRPr="00E52996" w:rsidRDefault="00A27D11" w:rsidP="00A27D11">
      <w:pPr>
        <w:pStyle w:val="ActHead5"/>
      </w:pPr>
      <w:bookmarkStart w:id="10" w:name="_Toc494969192"/>
      <w:r w:rsidRPr="00E52996">
        <w:rPr>
          <w:rStyle w:val="CharSectno"/>
        </w:rPr>
        <w:t>9</w:t>
      </w:r>
      <w:r w:rsidRPr="00E52996">
        <w:t xml:space="preserve">  Persons to whom the Act applies</w:t>
      </w:r>
      <w:bookmarkEnd w:id="10"/>
    </w:p>
    <w:p w:rsidR="00A27D11" w:rsidRPr="00E52996" w:rsidRDefault="00A27D11" w:rsidP="00A27D11">
      <w:pPr>
        <w:pStyle w:val="subsection"/>
      </w:pPr>
      <w:r w:rsidRPr="00E52996">
        <w:tab/>
      </w:r>
      <w:r w:rsidRPr="00E52996">
        <w:tab/>
        <w:t>For the purposes of paragraph</w:t>
      </w:r>
      <w:r w:rsidR="00E52996" w:rsidRPr="00E52996">
        <w:t> </w:t>
      </w:r>
      <w:r w:rsidRPr="00E52996">
        <w:t>5(1)(b) of the Act, the following persons are</w:t>
      </w:r>
      <w:r w:rsidR="00D140E6" w:rsidRPr="00E52996">
        <w:t xml:space="preserve"> prescribed as</w:t>
      </w:r>
      <w:r w:rsidRPr="00E52996">
        <w:t xml:space="preserve"> persons to whom the Act applies:</w:t>
      </w:r>
    </w:p>
    <w:p w:rsidR="00A27D11" w:rsidRPr="00E52996" w:rsidRDefault="00A27D11" w:rsidP="00A27D11">
      <w:pPr>
        <w:pStyle w:val="paragraph"/>
      </w:pPr>
      <w:r w:rsidRPr="00E52996">
        <w:tab/>
        <w:t>(a)</w:t>
      </w:r>
      <w:r w:rsidRPr="00E52996">
        <w:tab/>
        <w:t xml:space="preserve">an employee of a body corporate referred to in </w:t>
      </w:r>
      <w:r w:rsidR="00F06F96" w:rsidRPr="00E52996">
        <w:t>section</w:t>
      </w:r>
      <w:r w:rsidR="00E52996" w:rsidRPr="00E52996">
        <w:t> </w:t>
      </w:r>
      <w:r w:rsidR="00F06F96" w:rsidRPr="00E52996">
        <w:t>6</w:t>
      </w:r>
      <w:r w:rsidRPr="00E52996">
        <w:t>;</w:t>
      </w:r>
    </w:p>
    <w:p w:rsidR="00A27D11" w:rsidRPr="00E52996" w:rsidRDefault="00A27D11" w:rsidP="00A27D11">
      <w:pPr>
        <w:pStyle w:val="paragraph"/>
      </w:pPr>
      <w:r w:rsidRPr="00E52996">
        <w:tab/>
        <w:t>(b)</w:t>
      </w:r>
      <w:r w:rsidRPr="00E52996">
        <w:tab/>
        <w:t>an employee</w:t>
      </w:r>
      <w:r w:rsidR="00D140E6" w:rsidRPr="00E52996">
        <w:t xml:space="preserve"> of</w:t>
      </w:r>
      <w:r w:rsidRPr="00E52996">
        <w:t xml:space="preserve"> </w:t>
      </w:r>
      <w:r w:rsidR="008539C4" w:rsidRPr="00E52996">
        <w:t>an unincorporated body referred to in section</w:t>
      </w:r>
      <w:r w:rsidR="00E52996" w:rsidRPr="00E52996">
        <w:t> </w:t>
      </w:r>
      <w:r w:rsidR="008539C4" w:rsidRPr="00E52996">
        <w:t>7;</w:t>
      </w:r>
    </w:p>
    <w:p w:rsidR="000245F5" w:rsidRPr="00E52996" w:rsidRDefault="002753AA" w:rsidP="00A27D11">
      <w:pPr>
        <w:pStyle w:val="paragraph"/>
      </w:pPr>
      <w:r w:rsidRPr="00E52996">
        <w:tab/>
        <w:t>(c)</w:t>
      </w:r>
      <w:r w:rsidRPr="00E52996">
        <w:tab/>
        <w:t>a member of</w:t>
      </w:r>
      <w:r w:rsidR="000245F5" w:rsidRPr="00E52996">
        <w:t>:</w:t>
      </w:r>
    </w:p>
    <w:p w:rsidR="000245F5" w:rsidRPr="00E52996" w:rsidRDefault="000245F5" w:rsidP="000245F5">
      <w:pPr>
        <w:pStyle w:val="paragraphsub"/>
      </w:pPr>
      <w:r w:rsidRPr="00E52996">
        <w:tab/>
        <w:t>(</w:t>
      </w:r>
      <w:proofErr w:type="spellStart"/>
      <w:r w:rsidRPr="00E52996">
        <w:t>i</w:t>
      </w:r>
      <w:proofErr w:type="spellEnd"/>
      <w:r w:rsidRPr="00E52996">
        <w:t>)</w:t>
      </w:r>
      <w:r w:rsidRPr="00E52996">
        <w:tab/>
      </w:r>
      <w:r w:rsidR="002753AA" w:rsidRPr="00E52996">
        <w:t>a body corporate referred to in section</w:t>
      </w:r>
      <w:r w:rsidR="00E52996" w:rsidRPr="00E52996">
        <w:t> </w:t>
      </w:r>
      <w:r w:rsidR="002753AA" w:rsidRPr="00E52996">
        <w:t>6</w:t>
      </w:r>
      <w:r w:rsidRPr="00E52996">
        <w:t>; or</w:t>
      </w:r>
    </w:p>
    <w:p w:rsidR="000245F5" w:rsidRPr="00E52996" w:rsidRDefault="000245F5" w:rsidP="000245F5">
      <w:pPr>
        <w:pStyle w:val="paragraphsub"/>
      </w:pPr>
      <w:r w:rsidRPr="00E52996">
        <w:tab/>
        <w:t>(ii)</w:t>
      </w:r>
      <w:r w:rsidRPr="00E52996">
        <w:tab/>
      </w:r>
      <w:r w:rsidR="00250F27" w:rsidRPr="00E52996">
        <w:t>an unincorporated body</w:t>
      </w:r>
      <w:r w:rsidRPr="00E52996">
        <w:t xml:space="preserve"> referred to in section</w:t>
      </w:r>
      <w:r w:rsidR="00E52996" w:rsidRPr="00E52996">
        <w:t> </w:t>
      </w:r>
      <w:r w:rsidRPr="00E52996">
        <w:t>7;</w:t>
      </w:r>
    </w:p>
    <w:p w:rsidR="002753AA" w:rsidRPr="00E52996" w:rsidRDefault="000245F5" w:rsidP="00A27D11">
      <w:pPr>
        <w:pStyle w:val="paragraph"/>
      </w:pPr>
      <w:r w:rsidRPr="00E52996">
        <w:tab/>
      </w:r>
      <w:r w:rsidRPr="00E52996">
        <w:tab/>
      </w:r>
      <w:r w:rsidR="002753AA" w:rsidRPr="00E52996">
        <w:t>who is deemed to be employed by the Commonwealth under paragraph</w:t>
      </w:r>
      <w:r w:rsidR="00E52996" w:rsidRPr="00E52996">
        <w:t> </w:t>
      </w:r>
      <w:r w:rsidR="002753AA" w:rsidRPr="00E52996">
        <w:t>5(2)(c) of the Act;</w:t>
      </w:r>
    </w:p>
    <w:p w:rsidR="00832F4F" w:rsidRPr="00E52996" w:rsidRDefault="002753AA" w:rsidP="00F37640">
      <w:pPr>
        <w:pStyle w:val="paragraph"/>
      </w:pPr>
      <w:r w:rsidRPr="00E52996">
        <w:tab/>
        <w:t>(d</w:t>
      </w:r>
      <w:r w:rsidR="00A27D11" w:rsidRPr="00E52996">
        <w:t>)</w:t>
      </w:r>
      <w:r w:rsidR="00A27D11" w:rsidRPr="00E52996">
        <w:tab/>
        <w:t>a person referred to in Schedule</w:t>
      </w:r>
      <w:r w:rsidR="00E52996" w:rsidRPr="00E52996">
        <w:t> </w:t>
      </w:r>
      <w:r w:rsidR="00F06F96" w:rsidRPr="00E52996">
        <w:t>1</w:t>
      </w:r>
      <w:r w:rsidR="00A27D11" w:rsidRPr="00E52996">
        <w:t>.</w:t>
      </w:r>
    </w:p>
    <w:p w:rsidR="009B7A0D" w:rsidRPr="00E52996" w:rsidRDefault="009B7A0D" w:rsidP="00C479AD">
      <w:pPr>
        <w:sectPr w:rsidR="009B7A0D" w:rsidRPr="00E52996" w:rsidSect="00F162F8">
          <w:headerReference w:type="even" r:id="rId21"/>
          <w:headerReference w:type="default" r:id="rId22"/>
          <w:footerReference w:type="even" r:id="rId23"/>
          <w:footerReference w:type="default" r:id="rId24"/>
          <w:footerReference w:type="first" r:id="rId25"/>
          <w:pgSz w:w="11907" w:h="16839" w:code="9"/>
          <w:pgMar w:top="2233" w:right="1797" w:bottom="1440" w:left="1797" w:header="720" w:footer="709" w:gutter="0"/>
          <w:pgNumType w:start="1"/>
          <w:cols w:space="720"/>
          <w:docGrid w:linePitch="299"/>
        </w:sectPr>
      </w:pPr>
    </w:p>
    <w:p w:rsidR="004F45A0" w:rsidRPr="00E52996" w:rsidRDefault="004F45A0" w:rsidP="004F45A0">
      <w:pPr>
        <w:pStyle w:val="ActHead1"/>
        <w:pageBreakBefore/>
      </w:pPr>
      <w:bookmarkStart w:id="11" w:name="_Toc494969193"/>
      <w:r w:rsidRPr="00E52996">
        <w:rPr>
          <w:rStyle w:val="CharChapNo"/>
        </w:rPr>
        <w:t>Schedule</w:t>
      </w:r>
      <w:r w:rsidR="00E52996" w:rsidRPr="00E52996">
        <w:rPr>
          <w:rStyle w:val="CharChapNo"/>
        </w:rPr>
        <w:t> </w:t>
      </w:r>
      <w:r w:rsidRPr="00E52996">
        <w:rPr>
          <w:rStyle w:val="CharChapNo"/>
        </w:rPr>
        <w:t>1</w:t>
      </w:r>
      <w:r w:rsidRPr="00E52996">
        <w:t>—</w:t>
      </w:r>
      <w:r w:rsidRPr="00E52996">
        <w:rPr>
          <w:rStyle w:val="CharChapText"/>
        </w:rPr>
        <w:t>Persons to whom the Act applies</w:t>
      </w:r>
      <w:bookmarkEnd w:id="11"/>
    </w:p>
    <w:p w:rsidR="004F45A0" w:rsidRPr="00E52996" w:rsidRDefault="004F45A0" w:rsidP="004F45A0">
      <w:pPr>
        <w:pStyle w:val="notemargin"/>
      </w:pPr>
      <w:r w:rsidRPr="00E52996">
        <w:t>Note:</w:t>
      </w:r>
      <w:r w:rsidRPr="00E52996">
        <w:tab/>
        <w:t>See paragraph</w:t>
      </w:r>
      <w:r w:rsidR="00E52996" w:rsidRPr="00E52996">
        <w:t> </w:t>
      </w:r>
      <w:r w:rsidRPr="00E52996">
        <w:t>9(d).</w:t>
      </w:r>
    </w:p>
    <w:p w:rsidR="004F45A0" w:rsidRPr="00E52996" w:rsidRDefault="004F45A0" w:rsidP="004F45A0">
      <w:pPr>
        <w:pStyle w:val="Header"/>
      </w:pPr>
      <w:bookmarkStart w:id="12" w:name="f_Check_Lines_below"/>
      <w:bookmarkEnd w:id="12"/>
      <w:r w:rsidRPr="00E52996">
        <w:rPr>
          <w:rStyle w:val="CharPartNo"/>
        </w:rPr>
        <w:t xml:space="preserve"> </w:t>
      </w:r>
      <w:r w:rsidRPr="00E52996">
        <w:rPr>
          <w:rStyle w:val="CharPartText"/>
        </w:rPr>
        <w:t xml:space="preserve"> </w:t>
      </w:r>
    </w:p>
    <w:p w:rsidR="004F45A0" w:rsidRPr="00E52996" w:rsidRDefault="004F45A0" w:rsidP="004F45A0">
      <w:pPr>
        <w:pStyle w:val="Tabletext"/>
      </w:pPr>
    </w:p>
    <w:tbl>
      <w:tblPr>
        <w:tblW w:w="4883" w:type="pct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ook w:val="0000" w:firstRow="0" w:lastRow="0" w:firstColumn="0" w:lastColumn="0" w:noHBand="0" w:noVBand="0"/>
      </w:tblPr>
      <w:tblGrid>
        <w:gridCol w:w="720"/>
        <w:gridCol w:w="7609"/>
      </w:tblGrid>
      <w:tr w:rsidR="004F45A0" w:rsidRPr="00E52996" w:rsidTr="00D214F4">
        <w:trPr>
          <w:tblHeader/>
        </w:trPr>
        <w:tc>
          <w:tcPr>
            <w:tcW w:w="43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4F45A0" w:rsidRPr="00E52996" w:rsidRDefault="004F45A0" w:rsidP="00D214F4">
            <w:pPr>
              <w:pStyle w:val="TableHeading"/>
            </w:pPr>
            <w:r w:rsidRPr="00E52996">
              <w:t>Item</w:t>
            </w:r>
          </w:p>
        </w:tc>
        <w:tc>
          <w:tcPr>
            <w:tcW w:w="4568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4F45A0" w:rsidRPr="00E52996" w:rsidRDefault="004F45A0" w:rsidP="00D214F4">
            <w:pPr>
              <w:pStyle w:val="TableHeading"/>
            </w:pPr>
            <w:r w:rsidRPr="00E52996">
              <w:t>Person</w:t>
            </w:r>
          </w:p>
        </w:tc>
      </w:tr>
      <w:tr w:rsidR="004F45A0" w:rsidRPr="00E52996" w:rsidTr="00D214F4">
        <w:tc>
          <w:tcPr>
            <w:tcW w:w="432" w:type="pct"/>
            <w:tcBorders>
              <w:top w:val="single" w:sz="12" w:space="0" w:color="auto"/>
            </w:tcBorders>
            <w:shd w:val="clear" w:color="auto" w:fill="auto"/>
          </w:tcPr>
          <w:p w:rsidR="004F45A0" w:rsidRPr="00E52996" w:rsidRDefault="004F45A0" w:rsidP="00C479AD">
            <w:pPr>
              <w:pStyle w:val="Tabletext"/>
            </w:pPr>
            <w:r w:rsidRPr="00E52996">
              <w:t>1</w:t>
            </w:r>
          </w:p>
        </w:tc>
        <w:tc>
          <w:tcPr>
            <w:tcW w:w="4568" w:type="pct"/>
            <w:tcBorders>
              <w:top w:val="single" w:sz="12" w:space="0" w:color="auto"/>
            </w:tcBorders>
            <w:shd w:val="clear" w:color="auto" w:fill="auto"/>
          </w:tcPr>
          <w:p w:rsidR="004F45A0" w:rsidRPr="00E52996" w:rsidRDefault="004F45A0" w:rsidP="00C479AD">
            <w:pPr>
              <w:pStyle w:val="Tabletext"/>
            </w:pPr>
            <w:r w:rsidRPr="00E52996">
              <w:t>Supervising Scientist for the Alligator Rivers Region</w:t>
            </w:r>
          </w:p>
        </w:tc>
      </w:tr>
      <w:tr w:rsidR="004F45A0" w:rsidRPr="00E52996" w:rsidTr="00D214F4">
        <w:tc>
          <w:tcPr>
            <w:tcW w:w="432" w:type="pct"/>
            <w:shd w:val="clear" w:color="auto" w:fill="auto"/>
          </w:tcPr>
          <w:p w:rsidR="004F45A0" w:rsidRPr="00E52996" w:rsidRDefault="004F45A0" w:rsidP="00C479AD">
            <w:pPr>
              <w:pStyle w:val="Tabletext"/>
            </w:pPr>
            <w:r w:rsidRPr="00E52996">
              <w:t>2</w:t>
            </w:r>
          </w:p>
        </w:tc>
        <w:tc>
          <w:tcPr>
            <w:tcW w:w="4568" w:type="pct"/>
            <w:shd w:val="clear" w:color="auto" w:fill="auto"/>
          </w:tcPr>
          <w:p w:rsidR="004F45A0" w:rsidRPr="00E52996" w:rsidRDefault="004F45A0" w:rsidP="00C479AD">
            <w:pPr>
              <w:pStyle w:val="Tabletext"/>
            </w:pPr>
            <w:r w:rsidRPr="00E52996">
              <w:t>Full</w:t>
            </w:r>
            <w:r w:rsidR="00E52996">
              <w:noBreakHyphen/>
            </w:r>
            <w:r w:rsidRPr="00E52996">
              <w:t xml:space="preserve">time member (within the meaning of the </w:t>
            </w:r>
            <w:r w:rsidRPr="00E52996">
              <w:rPr>
                <w:i/>
              </w:rPr>
              <w:t>Administrative Appeals Tribunal Act 1975</w:t>
            </w:r>
            <w:r w:rsidRPr="00E52996">
              <w:t>) of the Administrative Appeals Tribunal</w:t>
            </w:r>
          </w:p>
        </w:tc>
      </w:tr>
      <w:tr w:rsidR="004F45A0" w:rsidRPr="00E52996" w:rsidTr="00D214F4">
        <w:tc>
          <w:tcPr>
            <w:tcW w:w="432" w:type="pct"/>
            <w:shd w:val="clear" w:color="auto" w:fill="auto"/>
          </w:tcPr>
          <w:p w:rsidR="004F45A0" w:rsidRPr="00E52996" w:rsidRDefault="004F45A0" w:rsidP="00C479AD">
            <w:pPr>
              <w:pStyle w:val="Tabletext"/>
            </w:pPr>
            <w:r w:rsidRPr="00E52996">
              <w:t>3</w:t>
            </w:r>
          </w:p>
        </w:tc>
        <w:tc>
          <w:tcPr>
            <w:tcW w:w="4568" w:type="pct"/>
            <w:shd w:val="clear" w:color="auto" w:fill="auto"/>
          </w:tcPr>
          <w:p w:rsidR="004F45A0" w:rsidRPr="00E52996" w:rsidRDefault="004F45A0" w:rsidP="00C479AD">
            <w:pPr>
              <w:pStyle w:val="Tabletext"/>
            </w:pPr>
            <w:r w:rsidRPr="00E52996">
              <w:t>Auditor</w:t>
            </w:r>
            <w:r w:rsidR="00E52996">
              <w:noBreakHyphen/>
            </w:r>
            <w:r w:rsidRPr="00E52996">
              <w:t>General for the Commonwealth</w:t>
            </w:r>
          </w:p>
        </w:tc>
      </w:tr>
      <w:tr w:rsidR="004F45A0" w:rsidRPr="00E52996" w:rsidTr="00D214F4">
        <w:tc>
          <w:tcPr>
            <w:tcW w:w="432" w:type="pct"/>
            <w:shd w:val="clear" w:color="auto" w:fill="auto"/>
          </w:tcPr>
          <w:p w:rsidR="004F45A0" w:rsidRPr="00E52996" w:rsidRDefault="004F45A0" w:rsidP="00C479AD">
            <w:pPr>
              <w:pStyle w:val="Tabletext"/>
            </w:pPr>
            <w:r w:rsidRPr="00E52996">
              <w:t>4</w:t>
            </w:r>
          </w:p>
        </w:tc>
        <w:tc>
          <w:tcPr>
            <w:tcW w:w="4568" w:type="pct"/>
            <w:shd w:val="clear" w:color="auto" w:fill="auto"/>
          </w:tcPr>
          <w:p w:rsidR="004F45A0" w:rsidRPr="00E52996" w:rsidRDefault="004F45A0" w:rsidP="00C479AD">
            <w:pPr>
              <w:pStyle w:val="Tabletext"/>
            </w:pPr>
            <w:r w:rsidRPr="00E52996">
              <w:t>Australian Statistician</w:t>
            </w:r>
          </w:p>
        </w:tc>
      </w:tr>
      <w:tr w:rsidR="004F45A0" w:rsidRPr="00E52996" w:rsidTr="00D214F4">
        <w:tc>
          <w:tcPr>
            <w:tcW w:w="432" w:type="pct"/>
            <w:shd w:val="clear" w:color="auto" w:fill="auto"/>
          </w:tcPr>
          <w:p w:rsidR="004F45A0" w:rsidRPr="00E52996" w:rsidRDefault="004F45A0" w:rsidP="00C479AD">
            <w:pPr>
              <w:pStyle w:val="Tabletext"/>
            </w:pPr>
            <w:r w:rsidRPr="00E52996">
              <w:t>5</w:t>
            </w:r>
          </w:p>
        </w:tc>
        <w:tc>
          <w:tcPr>
            <w:tcW w:w="4568" w:type="pct"/>
            <w:shd w:val="clear" w:color="auto" w:fill="auto"/>
          </w:tcPr>
          <w:p w:rsidR="004F45A0" w:rsidRPr="00E52996" w:rsidRDefault="004F45A0" w:rsidP="00C479AD">
            <w:pPr>
              <w:pStyle w:val="Tabletext"/>
            </w:pPr>
            <w:proofErr w:type="spellStart"/>
            <w:r w:rsidRPr="00E52996">
              <w:t>AFP</w:t>
            </w:r>
            <w:proofErr w:type="spellEnd"/>
            <w:r w:rsidRPr="00E52996">
              <w:t xml:space="preserve"> employee (within the meaning of the </w:t>
            </w:r>
            <w:r w:rsidRPr="00E52996">
              <w:rPr>
                <w:i/>
              </w:rPr>
              <w:t>Australian Federal Police Act 1979</w:t>
            </w:r>
            <w:r w:rsidRPr="00E52996">
              <w:t>)</w:t>
            </w:r>
          </w:p>
        </w:tc>
      </w:tr>
      <w:tr w:rsidR="004F45A0" w:rsidRPr="00E52996" w:rsidTr="00D214F4">
        <w:tc>
          <w:tcPr>
            <w:tcW w:w="432" w:type="pct"/>
            <w:shd w:val="clear" w:color="auto" w:fill="auto"/>
          </w:tcPr>
          <w:p w:rsidR="004F45A0" w:rsidRPr="00E52996" w:rsidRDefault="004F45A0" w:rsidP="00C479AD">
            <w:pPr>
              <w:pStyle w:val="Tabletext"/>
            </w:pPr>
            <w:r w:rsidRPr="00E52996">
              <w:t>6</w:t>
            </w:r>
          </w:p>
        </w:tc>
        <w:tc>
          <w:tcPr>
            <w:tcW w:w="4568" w:type="pct"/>
            <w:shd w:val="clear" w:color="auto" w:fill="auto"/>
          </w:tcPr>
          <w:p w:rsidR="004F45A0" w:rsidRPr="00E52996" w:rsidRDefault="004F45A0" w:rsidP="00C479AD">
            <w:pPr>
              <w:pStyle w:val="Tabletext"/>
            </w:pPr>
            <w:proofErr w:type="spellStart"/>
            <w:r w:rsidRPr="00E52996">
              <w:t>ASIO</w:t>
            </w:r>
            <w:proofErr w:type="spellEnd"/>
            <w:r w:rsidRPr="00E52996">
              <w:t xml:space="preserve"> employee (within the meaning of the </w:t>
            </w:r>
            <w:r w:rsidRPr="00E52996">
              <w:rPr>
                <w:i/>
              </w:rPr>
              <w:t>Australian Security Intelligence Organisation Act 1979</w:t>
            </w:r>
            <w:r w:rsidRPr="00E52996">
              <w:t>)</w:t>
            </w:r>
          </w:p>
        </w:tc>
      </w:tr>
      <w:tr w:rsidR="004F45A0" w:rsidRPr="00E52996" w:rsidTr="00D214F4">
        <w:tc>
          <w:tcPr>
            <w:tcW w:w="432" w:type="pct"/>
            <w:shd w:val="clear" w:color="auto" w:fill="auto"/>
          </w:tcPr>
          <w:p w:rsidR="004F45A0" w:rsidRPr="00E52996" w:rsidRDefault="004F45A0" w:rsidP="00C479AD">
            <w:pPr>
              <w:pStyle w:val="Tabletext"/>
            </w:pPr>
            <w:r w:rsidRPr="00E52996">
              <w:t>7</w:t>
            </w:r>
          </w:p>
        </w:tc>
        <w:tc>
          <w:tcPr>
            <w:tcW w:w="4568" w:type="pct"/>
            <w:shd w:val="clear" w:color="auto" w:fill="auto"/>
          </w:tcPr>
          <w:p w:rsidR="004F45A0" w:rsidRPr="00E52996" w:rsidRDefault="004F45A0" w:rsidP="00C479AD">
            <w:pPr>
              <w:pStyle w:val="Tabletext"/>
            </w:pPr>
            <w:r w:rsidRPr="00E52996">
              <w:t>Chief Executive Officer of the Australian Trade and Investment Commission</w:t>
            </w:r>
          </w:p>
        </w:tc>
      </w:tr>
      <w:tr w:rsidR="004F45A0" w:rsidRPr="00E52996" w:rsidTr="00D214F4">
        <w:tc>
          <w:tcPr>
            <w:tcW w:w="432" w:type="pct"/>
            <w:shd w:val="clear" w:color="auto" w:fill="auto"/>
          </w:tcPr>
          <w:p w:rsidR="004F45A0" w:rsidRPr="00E52996" w:rsidRDefault="004F45A0" w:rsidP="00C479AD">
            <w:pPr>
              <w:pStyle w:val="Tabletext"/>
            </w:pPr>
            <w:r w:rsidRPr="00E52996">
              <w:t>8</w:t>
            </w:r>
          </w:p>
        </w:tc>
        <w:tc>
          <w:tcPr>
            <w:tcW w:w="4568" w:type="pct"/>
            <w:shd w:val="clear" w:color="auto" w:fill="auto"/>
          </w:tcPr>
          <w:p w:rsidR="004F45A0" w:rsidRPr="00E52996" w:rsidRDefault="004F45A0" w:rsidP="00C479AD">
            <w:pPr>
              <w:pStyle w:val="Tabletext"/>
            </w:pPr>
            <w:r w:rsidRPr="00E52996">
              <w:t>Full</w:t>
            </w:r>
            <w:r w:rsidR="00E52996">
              <w:noBreakHyphen/>
            </w:r>
            <w:r w:rsidRPr="00E52996">
              <w:t xml:space="preserve">time member (within the meaning of the </w:t>
            </w:r>
            <w:r w:rsidRPr="00E52996">
              <w:rPr>
                <w:i/>
              </w:rPr>
              <w:t>Commonwealth Grants Commission Act 1973</w:t>
            </w:r>
            <w:r w:rsidRPr="00E52996">
              <w:t>) of the Commonwealth Grants Commission</w:t>
            </w:r>
          </w:p>
        </w:tc>
      </w:tr>
      <w:tr w:rsidR="004F45A0" w:rsidRPr="00E52996" w:rsidTr="00D214F4">
        <w:tc>
          <w:tcPr>
            <w:tcW w:w="432" w:type="pct"/>
            <w:shd w:val="clear" w:color="auto" w:fill="auto"/>
          </w:tcPr>
          <w:p w:rsidR="004F45A0" w:rsidRPr="00E52996" w:rsidRDefault="004F45A0" w:rsidP="00C479AD">
            <w:pPr>
              <w:pStyle w:val="Tabletext"/>
            </w:pPr>
            <w:r w:rsidRPr="00E52996">
              <w:t>9</w:t>
            </w:r>
          </w:p>
        </w:tc>
        <w:tc>
          <w:tcPr>
            <w:tcW w:w="4568" w:type="pct"/>
            <w:shd w:val="clear" w:color="auto" w:fill="auto"/>
          </w:tcPr>
          <w:p w:rsidR="004F45A0" w:rsidRPr="00E52996" w:rsidRDefault="004F45A0" w:rsidP="00C479AD">
            <w:pPr>
              <w:pStyle w:val="Tabletext"/>
            </w:pPr>
            <w:r w:rsidRPr="00E52996">
              <w:t>Electoral officer (within the meaning of Part</w:t>
            </w:r>
            <w:r w:rsidR="00E52996" w:rsidRPr="00E52996">
              <w:t> </w:t>
            </w:r>
            <w:r w:rsidRPr="00E52996">
              <w:t xml:space="preserve">II of the </w:t>
            </w:r>
            <w:r w:rsidRPr="00E52996">
              <w:rPr>
                <w:i/>
              </w:rPr>
              <w:t>Commonwealth Electoral Act 1918</w:t>
            </w:r>
            <w:r w:rsidRPr="00E52996">
              <w:t>)</w:t>
            </w:r>
          </w:p>
        </w:tc>
      </w:tr>
      <w:tr w:rsidR="004F45A0" w:rsidRPr="00E52996" w:rsidTr="00D214F4">
        <w:tc>
          <w:tcPr>
            <w:tcW w:w="432" w:type="pct"/>
            <w:shd w:val="clear" w:color="auto" w:fill="auto"/>
          </w:tcPr>
          <w:p w:rsidR="004F45A0" w:rsidRPr="00E52996" w:rsidRDefault="004F45A0" w:rsidP="00C479AD">
            <w:pPr>
              <w:pStyle w:val="Tabletext"/>
            </w:pPr>
            <w:r w:rsidRPr="00E52996">
              <w:t>10</w:t>
            </w:r>
          </w:p>
        </w:tc>
        <w:tc>
          <w:tcPr>
            <w:tcW w:w="4568" w:type="pct"/>
            <w:shd w:val="clear" w:color="auto" w:fill="auto"/>
          </w:tcPr>
          <w:p w:rsidR="004F45A0" w:rsidRPr="00E52996" w:rsidRDefault="004F45A0" w:rsidP="00C479AD">
            <w:pPr>
              <w:pStyle w:val="Tabletext"/>
            </w:pPr>
            <w:r w:rsidRPr="00E52996">
              <w:t>Person appointed under section</w:t>
            </w:r>
            <w:r w:rsidR="00E52996" w:rsidRPr="00E52996">
              <w:t> </w:t>
            </w:r>
            <w:r w:rsidRPr="00E52996">
              <w:t xml:space="preserve">7 of the </w:t>
            </w:r>
            <w:r w:rsidRPr="00E52996">
              <w:rPr>
                <w:i/>
              </w:rPr>
              <w:t>Competition and Consumer Act 2010</w:t>
            </w:r>
          </w:p>
        </w:tc>
      </w:tr>
      <w:tr w:rsidR="004F45A0" w:rsidRPr="00E52996" w:rsidTr="00D214F4">
        <w:tc>
          <w:tcPr>
            <w:tcW w:w="432" w:type="pct"/>
            <w:shd w:val="clear" w:color="auto" w:fill="auto"/>
          </w:tcPr>
          <w:p w:rsidR="004F45A0" w:rsidRPr="00E52996" w:rsidRDefault="004F45A0" w:rsidP="00C479AD">
            <w:pPr>
              <w:pStyle w:val="Tabletext"/>
            </w:pPr>
            <w:r w:rsidRPr="00E52996">
              <w:t>11</w:t>
            </w:r>
          </w:p>
        </w:tc>
        <w:tc>
          <w:tcPr>
            <w:tcW w:w="4568" w:type="pct"/>
            <w:shd w:val="clear" w:color="auto" w:fill="auto"/>
          </w:tcPr>
          <w:p w:rsidR="004F45A0" w:rsidRPr="00E52996" w:rsidRDefault="004F45A0" w:rsidP="00C479AD">
            <w:pPr>
              <w:pStyle w:val="Tabletext"/>
            </w:pPr>
            <w:r w:rsidRPr="00E52996">
              <w:t xml:space="preserve">Member (within the meaning of the </w:t>
            </w:r>
            <w:r w:rsidRPr="00E52996">
              <w:rPr>
                <w:i/>
              </w:rPr>
              <w:t>Defence Force Discipline Appeals Act 1955</w:t>
            </w:r>
            <w:r w:rsidRPr="00E52996">
              <w:t>) of the Defence Force Discipline Appeal Tribunal</w:t>
            </w:r>
          </w:p>
        </w:tc>
      </w:tr>
      <w:tr w:rsidR="004F45A0" w:rsidRPr="00E52996" w:rsidTr="00D214F4">
        <w:tc>
          <w:tcPr>
            <w:tcW w:w="432" w:type="pct"/>
            <w:shd w:val="clear" w:color="auto" w:fill="auto"/>
          </w:tcPr>
          <w:p w:rsidR="004F45A0" w:rsidRPr="00E52996" w:rsidRDefault="004F45A0" w:rsidP="00C479AD">
            <w:pPr>
              <w:pStyle w:val="Tabletext"/>
            </w:pPr>
            <w:r w:rsidRPr="00E52996">
              <w:t>12</w:t>
            </w:r>
          </w:p>
        </w:tc>
        <w:tc>
          <w:tcPr>
            <w:tcW w:w="4568" w:type="pct"/>
            <w:shd w:val="clear" w:color="auto" w:fill="auto"/>
          </w:tcPr>
          <w:p w:rsidR="004F45A0" w:rsidRPr="00E52996" w:rsidRDefault="004F45A0" w:rsidP="00C479AD">
            <w:pPr>
              <w:pStyle w:val="Tabletext"/>
            </w:pPr>
            <w:proofErr w:type="spellStart"/>
            <w:r w:rsidRPr="00E52996">
              <w:t>FWC</w:t>
            </w:r>
            <w:proofErr w:type="spellEnd"/>
            <w:r w:rsidRPr="00E52996">
              <w:t xml:space="preserve"> Member (within the meaning of the </w:t>
            </w:r>
            <w:r w:rsidRPr="00E52996">
              <w:rPr>
                <w:i/>
              </w:rPr>
              <w:t>Fair Work Act 2009</w:t>
            </w:r>
            <w:r w:rsidRPr="00E52996">
              <w:t>)</w:t>
            </w:r>
          </w:p>
        </w:tc>
      </w:tr>
      <w:tr w:rsidR="004F45A0" w:rsidRPr="00E52996" w:rsidTr="00D214F4">
        <w:tc>
          <w:tcPr>
            <w:tcW w:w="432" w:type="pct"/>
            <w:shd w:val="clear" w:color="auto" w:fill="auto"/>
          </w:tcPr>
          <w:p w:rsidR="004F45A0" w:rsidRPr="00E52996" w:rsidRDefault="004F45A0" w:rsidP="00C479AD">
            <w:pPr>
              <w:pStyle w:val="Tabletext"/>
            </w:pPr>
            <w:r w:rsidRPr="00E52996">
              <w:t>13</w:t>
            </w:r>
          </w:p>
        </w:tc>
        <w:tc>
          <w:tcPr>
            <w:tcW w:w="4568" w:type="pct"/>
            <w:shd w:val="clear" w:color="auto" w:fill="auto"/>
          </w:tcPr>
          <w:p w:rsidR="004F45A0" w:rsidRPr="00E52996" w:rsidRDefault="004F45A0" w:rsidP="00C479AD">
            <w:pPr>
              <w:pStyle w:val="Tabletext"/>
            </w:pPr>
            <w:r w:rsidRPr="00E52996">
              <w:t>Person employed under section</w:t>
            </w:r>
            <w:r w:rsidR="00E52996" w:rsidRPr="00E52996">
              <w:t> </w:t>
            </w:r>
            <w:r w:rsidRPr="00E52996">
              <w:t xml:space="preserve">13 of the </w:t>
            </w:r>
            <w:r w:rsidRPr="00E52996">
              <w:rPr>
                <w:i/>
              </w:rPr>
              <w:t>Governor</w:t>
            </w:r>
            <w:r w:rsidR="00E52996">
              <w:rPr>
                <w:i/>
              </w:rPr>
              <w:noBreakHyphen/>
            </w:r>
            <w:r w:rsidRPr="00E52996">
              <w:rPr>
                <w:i/>
              </w:rPr>
              <w:t>General Act 1974</w:t>
            </w:r>
          </w:p>
        </w:tc>
      </w:tr>
      <w:tr w:rsidR="004F45A0" w:rsidRPr="00E52996" w:rsidTr="00D214F4">
        <w:tc>
          <w:tcPr>
            <w:tcW w:w="432" w:type="pct"/>
            <w:shd w:val="clear" w:color="auto" w:fill="auto"/>
          </w:tcPr>
          <w:p w:rsidR="004F45A0" w:rsidRPr="00E52996" w:rsidRDefault="004F45A0" w:rsidP="00C479AD">
            <w:pPr>
              <w:pStyle w:val="Tabletext"/>
            </w:pPr>
            <w:r w:rsidRPr="00E52996">
              <w:t>14</w:t>
            </w:r>
          </w:p>
        </w:tc>
        <w:tc>
          <w:tcPr>
            <w:tcW w:w="4568" w:type="pct"/>
            <w:shd w:val="clear" w:color="auto" w:fill="auto"/>
          </w:tcPr>
          <w:p w:rsidR="004F45A0" w:rsidRPr="00E52996" w:rsidRDefault="004F45A0" w:rsidP="00C479AD">
            <w:pPr>
              <w:pStyle w:val="Tabletext"/>
            </w:pPr>
            <w:r w:rsidRPr="00E52996">
              <w:t>Chairperson of the Great Barrier Reef Marine Park Authority</w:t>
            </w:r>
          </w:p>
        </w:tc>
      </w:tr>
      <w:tr w:rsidR="004F45A0" w:rsidRPr="00E52996" w:rsidTr="00D214F4">
        <w:tc>
          <w:tcPr>
            <w:tcW w:w="432" w:type="pct"/>
            <w:shd w:val="clear" w:color="auto" w:fill="auto"/>
          </w:tcPr>
          <w:p w:rsidR="004F45A0" w:rsidRPr="00E52996" w:rsidRDefault="004F45A0" w:rsidP="00C479AD">
            <w:pPr>
              <w:pStyle w:val="Tabletext"/>
            </w:pPr>
            <w:r w:rsidRPr="00E52996">
              <w:t>15</w:t>
            </w:r>
          </w:p>
        </w:tc>
        <w:tc>
          <w:tcPr>
            <w:tcW w:w="4568" w:type="pct"/>
            <w:shd w:val="clear" w:color="auto" w:fill="auto"/>
          </w:tcPr>
          <w:p w:rsidR="004F45A0" w:rsidRPr="00E52996" w:rsidRDefault="004F45A0" w:rsidP="00C479AD">
            <w:pPr>
              <w:pStyle w:val="Tabletext"/>
            </w:pPr>
            <w:r w:rsidRPr="00E52996">
              <w:t>Person employed under section</w:t>
            </w:r>
            <w:r w:rsidR="00E52996" w:rsidRPr="00E52996">
              <w:t> </w:t>
            </w:r>
            <w:r w:rsidRPr="00E52996">
              <w:t xml:space="preserve">33 of the </w:t>
            </w:r>
            <w:r w:rsidRPr="00E52996">
              <w:rPr>
                <w:i/>
              </w:rPr>
              <w:t>Intelligence Services Act 2001</w:t>
            </w:r>
          </w:p>
        </w:tc>
      </w:tr>
      <w:tr w:rsidR="004F45A0" w:rsidRPr="00E52996" w:rsidTr="00D214F4">
        <w:tc>
          <w:tcPr>
            <w:tcW w:w="432" w:type="pct"/>
            <w:shd w:val="clear" w:color="auto" w:fill="auto"/>
          </w:tcPr>
          <w:p w:rsidR="004F45A0" w:rsidRPr="00E52996" w:rsidRDefault="004F45A0" w:rsidP="00C479AD">
            <w:pPr>
              <w:pStyle w:val="Tabletext"/>
            </w:pPr>
            <w:r w:rsidRPr="00E52996">
              <w:t>16</w:t>
            </w:r>
          </w:p>
        </w:tc>
        <w:tc>
          <w:tcPr>
            <w:tcW w:w="4568" w:type="pct"/>
            <w:shd w:val="clear" w:color="auto" w:fill="auto"/>
          </w:tcPr>
          <w:p w:rsidR="004F45A0" w:rsidRPr="00E52996" w:rsidRDefault="004F45A0" w:rsidP="00C479AD">
            <w:pPr>
              <w:pStyle w:val="Tabletext"/>
            </w:pPr>
            <w:r w:rsidRPr="00E52996">
              <w:t>Solicitor</w:t>
            </w:r>
            <w:r w:rsidR="00E52996">
              <w:noBreakHyphen/>
            </w:r>
            <w:r w:rsidRPr="00E52996">
              <w:t>General of the Commonwealth</w:t>
            </w:r>
          </w:p>
        </w:tc>
      </w:tr>
      <w:tr w:rsidR="004F45A0" w:rsidRPr="00E52996" w:rsidTr="00D214F4">
        <w:tc>
          <w:tcPr>
            <w:tcW w:w="432" w:type="pct"/>
            <w:shd w:val="clear" w:color="auto" w:fill="auto"/>
          </w:tcPr>
          <w:p w:rsidR="004F45A0" w:rsidRPr="00E52996" w:rsidRDefault="004F45A0" w:rsidP="00C479AD">
            <w:pPr>
              <w:pStyle w:val="Tabletext"/>
            </w:pPr>
            <w:r w:rsidRPr="00E52996">
              <w:t>17</w:t>
            </w:r>
          </w:p>
        </w:tc>
        <w:tc>
          <w:tcPr>
            <w:tcW w:w="4568" w:type="pct"/>
            <w:shd w:val="clear" w:color="auto" w:fill="auto"/>
          </w:tcPr>
          <w:p w:rsidR="004F45A0" w:rsidRPr="00E52996" w:rsidRDefault="004F45A0" w:rsidP="00C479AD">
            <w:pPr>
              <w:pStyle w:val="Tabletext"/>
            </w:pPr>
            <w:r w:rsidRPr="00E52996">
              <w:t>Person employed under Part</w:t>
            </w:r>
            <w:r w:rsidR="00E52996" w:rsidRPr="00E52996">
              <w:t> </w:t>
            </w:r>
            <w:r w:rsidRPr="00E52996">
              <w:t xml:space="preserve">III or IV of the </w:t>
            </w:r>
            <w:r w:rsidRPr="00E52996">
              <w:rPr>
                <w:i/>
              </w:rPr>
              <w:t>Members of Parliament (Staff) Act 1984</w:t>
            </w:r>
          </w:p>
        </w:tc>
      </w:tr>
      <w:tr w:rsidR="004F45A0" w:rsidRPr="00E52996" w:rsidTr="00D214F4">
        <w:tc>
          <w:tcPr>
            <w:tcW w:w="432" w:type="pct"/>
            <w:shd w:val="clear" w:color="auto" w:fill="auto"/>
          </w:tcPr>
          <w:p w:rsidR="004F45A0" w:rsidRPr="00E52996" w:rsidRDefault="004F45A0" w:rsidP="00C479AD">
            <w:pPr>
              <w:pStyle w:val="Tabletext"/>
            </w:pPr>
            <w:r w:rsidRPr="00E52996">
              <w:t>18</w:t>
            </w:r>
          </w:p>
        </w:tc>
        <w:tc>
          <w:tcPr>
            <w:tcW w:w="4568" w:type="pct"/>
            <w:shd w:val="clear" w:color="auto" w:fill="auto"/>
          </w:tcPr>
          <w:p w:rsidR="004F45A0" w:rsidRPr="00E52996" w:rsidRDefault="004F45A0" w:rsidP="00C479AD">
            <w:pPr>
              <w:pStyle w:val="Tabletext"/>
            </w:pPr>
            <w:r w:rsidRPr="00E52996">
              <w:t>Director</w:t>
            </w:r>
            <w:r w:rsidR="00E52996">
              <w:noBreakHyphen/>
            </w:r>
            <w:r w:rsidRPr="00E52996">
              <w:t>General of the National Library of Australia</w:t>
            </w:r>
          </w:p>
        </w:tc>
      </w:tr>
      <w:tr w:rsidR="004F45A0" w:rsidRPr="00E52996" w:rsidTr="00D214F4">
        <w:tc>
          <w:tcPr>
            <w:tcW w:w="432" w:type="pct"/>
            <w:shd w:val="clear" w:color="auto" w:fill="auto"/>
          </w:tcPr>
          <w:p w:rsidR="004F45A0" w:rsidRPr="00E52996" w:rsidRDefault="004F45A0" w:rsidP="00C479AD">
            <w:pPr>
              <w:pStyle w:val="Tabletext"/>
            </w:pPr>
            <w:r w:rsidRPr="00E52996">
              <w:t>19</w:t>
            </w:r>
          </w:p>
        </w:tc>
        <w:tc>
          <w:tcPr>
            <w:tcW w:w="4568" w:type="pct"/>
            <w:shd w:val="clear" w:color="auto" w:fill="auto"/>
          </w:tcPr>
          <w:p w:rsidR="004F45A0" w:rsidRPr="00E52996" w:rsidRDefault="004F45A0" w:rsidP="00C479AD">
            <w:pPr>
              <w:pStyle w:val="Tabletext"/>
            </w:pPr>
            <w:r w:rsidRPr="00E52996">
              <w:t>Administrator of Norfolk Island</w:t>
            </w:r>
          </w:p>
        </w:tc>
      </w:tr>
      <w:tr w:rsidR="004F45A0" w:rsidRPr="00E52996" w:rsidTr="00D214F4">
        <w:tc>
          <w:tcPr>
            <w:tcW w:w="432" w:type="pct"/>
            <w:shd w:val="clear" w:color="auto" w:fill="auto"/>
          </w:tcPr>
          <w:p w:rsidR="004F45A0" w:rsidRPr="00E52996" w:rsidRDefault="004F45A0" w:rsidP="00C479AD">
            <w:pPr>
              <w:pStyle w:val="Tabletext"/>
            </w:pPr>
            <w:r w:rsidRPr="00E52996">
              <w:t>20</w:t>
            </w:r>
          </w:p>
        </w:tc>
        <w:tc>
          <w:tcPr>
            <w:tcW w:w="4568" w:type="pct"/>
            <w:shd w:val="clear" w:color="auto" w:fill="auto"/>
          </w:tcPr>
          <w:p w:rsidR="004F45A0" w:rsidRPr="00E52996" w:rsidRDefault="004F45A0" w:rsidP="00C479AD">
            <w:pPr>
              <w:pStyle w:val="Tabletext"/>
            </w:pPr>
            <w:r w:rsidRPr="00E52996">
              <w:t>Administrator of the Northern Territory</w:t>
            </w:r>
          </w:p>
        </w:tc>
      </w:tr>
      <w:tr w:rsidR="004F45A0" w:rsidRPr="00E52996" w:rsidTr="00D214F4">
        <w:tc>
          <w:tcPr>
            <w:tcW w:w="432" w:type="pct"/>
            <w:shd w:val="clear" w:color="auto" w:fill="auto"/>
          </w:tcPr>
          <w:p w:rsidR="004F45A0" w:rsidRPr="00E52996" w:rsidRDefault="004F45A0" w:rsidP="00C479AD">
            <w:pPr>
              <w:pStyle w:val="Tabletext"/>
            </w:pPr>
            <w:r w:rsidRPr="00E52996">
              <w:t>21</w:t>
            </w:r>
          </w:p>
        </w:tc>
        <w:tc>
          <w:tcPr>
            <w:tcW w:w="4568" w:type="pct"/>
            <w:shd w:val="clear" w:color="auto" w:fill="auto"/>
          </w:tcPr>
          <w:p w:rsidR="004F45A0" w:rsidRPr="00E52996" w:rsidRDefault="004F45A0" w:rsidP="00C479AD">
            <w:pPr>
              <w:pStyle w:val="Tabletext"/>
            </w:pPr>
            <w:r w:rsidRPr="00E52996">
              <w:t>Director</w:t>
            </w:r>
            <w:r w:rsidR="00E52996">
              <w:noBreakHyphen/>
            </w:r>
            <w:r w:rsidRPr="00E52996">
              <w:t>General of the Office of National Assessments</w:t>
            </w:r>
          </w:p>
        </w:tc>
      </w:tr>
      <w:tr w:rsidR="004F45A0" w:rsidRPr="00E52996" w:rsidTr="00D214F4">
        <w:tc>
          <w:tcPr>
            <w:tcW w:w="432" w:type="pct"/>
            <w:shd w:val="clear" w:color="auto" w:fill="auto"/>
          </w:tcPr>
          <w:p w:rsidR="004F45A0" w:rsidRPr="00E52996" w:rsidRDefault="004F45A0" w:rsidP="00C479AD">
            <w:pPr>
              <w:pStyle w:val="Tabletext"/>
            </w:pPr>
            <w:r w:rsidRPr="00E52996">
              <w:t>22</w:t>
            </w:r>
          </w:p>
        </w:tc>
        <w:tc>
          <w:tcPr>
            <w:tcW w:w="4568" w:type="pct"/>
            <w:shd w:val="clear" w:color="auto" w:fill="auto"/>
          </w:tcPr>
          <w:p w:rsidR="004F45A0" w:rsidRPr="00E52996" w:rsidRDefault="004F45A0" w:rsidP="00C479AD">
            <w:pPr>
              <w:pStyle w:val="Tabletext"/>
            </w:pPr>
            <w:r w:rsidRPr="00E52996">
              <w:t>Commonwealth Ombudsman</w:t>
            </w:r>
          </w:p>
        </w:tc>
      </w:tr>
      <w:tr w:rsidR="004F45A0" w:rsidRPr="00E52996" w:rsidTr="00D214F4">
        <w:tc>
          <w:tcPr>
            <w:tcW w:w="432" w:type="pct"/>
            <w:shd w:val="clear" w:color="auto" w:fill="auto"/>
          </w:tcPr>
          <w:p w:rsidR="004F45A0" w:rsidRPr="00E52996" w:rsidRDefault="004F45A0" w:rsidP="00C479AD">
            <w:pPr>
              <w:pStyle w:val="Tabletext"/>
            </w:pPr>
            <w:r w:rsidRPr="00E52996">
              <w:t>23</w:t>
            </w:r>
          </w:p>
        </w:tc>
        <w:tc>
          <w:tcPr>
            <w:tcW w:w="4568" w:type="pct"/>
            <w:shd w:val="clear" w:color="auto" w:fill="auto"/>
          </w:tcPr>
          <w:p w:rsidR="004F45A0" w:rsidRPr="00E52996" w:rsidRDefault="004F45A0" w:rsidP="00C479AD">
            <w:pPr>
              <w:pStyle w:val="Tabletext"/>
            </w:pPr>
            <w:r w:rsidRPr="00E52996">
              <w:t>Deputy Commonwealth Ombudsman</w:t>
            </w:r>
          </w:p>
        </w:tc>
      </w:tr>
      <w:tr w:rsidR="004F45A0" w:rsidRPr="00E52996" w:rsidTr="00D214F4">
        <w:tc>
          <w:tcPr>
            <w:tcW w:w="432" w:type="pct"/>
            <w:shd w:val="clear" w:color="auto" w:fill="auto"/>
          </w:tcPr>
          <w:p w:rsidR="004F45A0" w:rsidRPr="00E52996" w:rsidRDefault="004F45A0" w:rsidP="00C479AD">
            <w:pPr>
              <w:pStyle w:val="Tabletext"/>
            </w:pPr>
            <w:r w:rsidRPr="00E52996">
              <w:t>24</w:t>
            </w:r>
          </w:p>
        </w:tc>
        <w:tc>
          <w:tcPr>
            <w:tcW w:w="4568" w:type="pct"/>
            <w:shd w:val="clear" w:color="auto" w:fill="auto"/>
          </w:tcPr>
          <w:p w:rsidR="004F45A0" w:rsidRPr="00E52996" w:rsidRDefault="004F45A0" w:rsidP="00C479AD">
            <w:pPr>
              <w:pStyle w:val="Tabletext"/>
            </w:pPr>
            <w:r w:rsidRPr="00E52996">
              <w:t>First Parliamentary Counsel</w:t>
            </w:r>
          </w:p>
        </w:tc>
      </w:tr>
      <w:tr w:rsidR="004F45A0" w:rsidRPr="00E52996" w:rsidTr="00D214F4">
        <w:tc>
          <w:tcPr>
            <w:tcW w:w="432" w:type="pct"/>
            <w:shd w:val="clear" w:color="auto" w:fill="auto"/>
          </w:tcPr>
          <w:p w:rsidR="004F45A0" w:rsidRPr="00E52996" w:rsidRDefault="004F45A0" w:rsidP="00C479AD">
            <w:pPr>
              <w:pStyle w:val="Tabletext"/>
            </w:pPr>
            <w:r w:rsidRPr="00E52996">
              <w:t>25</w:t>
            </w:r>
          </w:p>
        </w:tc>
        <w:tc>
          <w:tcPr>
            <w:tcW w:w="4568" w:type="pct"/>
            <w:shd w:val="clear" w:color="auto" w:fill="auto"/>
          </w:tcPr>
          <w:p w:rsidR="004F45A0" w:rsidRPr="00E52996" w:rsidRDefault="004F45A0" w:rsidP="00C479AD">
            <w:pPr>
              <w:pStyle w:val="Tabletext"/>
            </w:pPr>
            <w:r w:rsidRPr="00E52996">
              <w:t>Second Parliamentary Counsel</w:t>
            </w:r>
          </w:p>
        </w:tc>
      </w:tr>
      <w:tr w:rsidR="004F45A0" w:rsidRPr="00E52996" w:rsidTr="00D214F4">
        <w:tc>
          <w:tcPr>
            <w:tcW w:w="432" w:type="pct"/>
            <w:shd w:val="clear" w:color="auto" w:fill="auto"/>
          </w:tcPr>
          <w:p w:rsidR="004F45A0" w:rsidRPr="00E52996" w:rsidRDefault="004F45A0" w:rsidP="00C479AD">
            <w:pPr>
              <w:pStyle w:val="Tabletext"/>
            </w:pPr>
            <w:r w:rsidRPr="00E52996">
              <w:t>26</w:t>
            </w:r>
          </w:p>
        </w:tc>
        <w:tc>
          <w:tcPr>
            <w:tcW w:w="4568" w:type="pct"/>
            <w:shd w:val="clear" w:color="auto" w:fill="auto"/>
          </w:tcPr>
          <w:p w:rsidR="004F45A0" w:rsidRPr="00E52996" w:rsidRDefault="004F45A0" w:rsidP="00C479AD">
            <w:pPr>
              <w:pStyle w:val="Tabletext"/>
            </w:pPr>
            <w:r w:rsidRPr="00E52996">
              <w:t xml:space="preserve">Member (within the meaning of the </w:t>
            </w:r>
            <w:r w:rsidRPr="00E52996">
              <w:rPr>
                <w:i/>
              </w:rPr>
              <w:t>Productivity Commission Act 1998</w:t>
            </w:r>
            <w:r w:rsidRPr="00E52996">
              <w:t>) of the Productivity Commission</w:t>
            </w:r>
          </w:p>
        </w:tc>
      </w:tr>
      <w:tr w:rsidR="004F45A0" w:rsidRPr="00E52996" w:rsidTr="00D214F4">
        <w:tc>
          <w:tcPr>
            <w:tcW w:w="432" w:type="pct"/>
            <w:shd w:val="clear" w:color="auto" w:fill="auto"/>
          </w:tcPr>
          <w:p w:rsidR="004F45A0" w:rsidRPr="00E52996" w:rsidRDefault="004F45A0" w:rsidP="00C479AD">
            <w:pPr>
              <w:pStyle w:val="Tabletext"/>
            </w:pPr>
            <w:r w:rsidRPr="00E52996">
              <w:t>27</w:t>
            </w:r>
          </w:p>
        </w:tc>
        <w:tc>
          <w:tcPr>
            <w:tcW w:w="4568" w:type="pct"/>
            <w:shd w:val="clear" w:color="auto" w:fill="auto"/>
          </w:tcPr>
          <w:p w:rsidR="004F45A0" w:rsidRPr="00E52996" w:rsidRDefault="004F45A0" w:rsidP="00C479AD">
            <w:pPr>
              <w:pStyle w:val="Tabletext"/>
            </w:pPr>
            <w:r w:rsidRPr="00E52996">
              <w:t>Race Discrimination Commissioner</w:t>
            </w:r>
          </w:p>
        </w:tc>
      </w:tr>
      <w:tr w:rsidR="004F45A0" w:rsidRPr="00E52996" w:rsidTr="00D214F4">
        <w:tc>
          <w:tcPr>
            <w:tcW w:w="432" w:type="pct"/>
            <w:shd w:val="clear" w:color="auto" w:fill="auto"/>
          </w:tcPr>
          <w:p w:rsidR="004F45A0" w:rsidRPr="00E52996" w:rsidRDefault="004F45A0" w:rsidP="00C479AD">
            <w:pPr>
              <w:pStyle w:val="Tabletext"/>
            </w:pPr>
            <w:r w:rsidRPr="00E52996">
              <w:t>28</w:t>
            </w:r>
          </w:p>
        </w:tc>
        <w:tc>
          <w:tcPr>
            <w:tcW w:w="4568" w:type="pct"/>
            <w:shd w:val="clear" w:color="auto" w:fill="auto"/>
          </w:tcPr>
          <w:p w:rsidR="004F45A0" w:rsidRPr="00E52996" w:rsidRDefault="004F45A0" w:rsidP="00C479AD">
            <w:pPr>
              <w:pStyle w:val="Tabletext"/>
            </w:pPr>
            <w:r w:rsidRPr="00E52996">
              <w:t xml:space="preserve">Person to whom a commission has been issued under the </w:t>
            </w:r>
            <w:r w:rsidRPr="00E52996">
              <w:rPr>
                <w:i/>
              </w:rPr>
              <w:t>Royal Commissions Act 1902</w:t>
            </w:r>
          </w:p>
        </w:tc>
      </w:tr>
      <w:tr w:rsidR="004F45A0" w:rsidRPr="00E52996" w:rsidTr="00D214F4">
        <w:tc>
          <w:tcPr>
            <w:tcW w:w="432" w:type="pct"/>
            <w:shd w:val="clear" w:color="auto" w:fill="auto"/>
          </w:tcPr>
          <w:p w:rsidR="004F45A0" w:rsidRPr="00E52996" w:rsidRDefault="004F45A0" w:rsidP="00C479AD">
            <w:pPr>
              <w:pStyle w:val="Tabletext"/>
            </w:pPr>
            <w:r w:rsidRPr="00E52996">
              <w:t>29</w:t>
            </w:r>
          </w:p>
        </w:tc>
        <w:tc>
          <w:tcPr>
            <w:tcW w:w="4568" w:type="pct"/>
            <w:shd w:val="clear" w:color="auto" w:fill="auto"/>
          </w:tcPr>
          <w:p w:rsidR="004F45A0" w:rsidRPr="00E52996" w:rsidRDefault="004F45A0" w:rsidP="00C479AD">
            <w:pPr>
              <w:pStyle w:val="Tabletext"/>
            </w:pPr>
            <w:r w:rsidRPr="00E52996">
              <w:t xml:space="preserve">Member (within the meaning of the </w:t>
            </w:r>
            <w:r w:rsidRPr="00E52996">
              <w:rPr>
                <w:i/>
              </w:rPr>
              <w:t>Safety, Rehabilitation and Compensation Act 1988</w:t>
            </w:r>
            <w:r w:rsidRPr="00E52996">
              <w:t>) of the Safety, Rehabilitation and Compensation Commission</w:t>
            </w:r>
          </w:p>
        </w:tc>
      </w:tr>
      <w:tr w:rsidR="004F45A0" w:rsidRPr="00E52996" w:rsidTr="00D214F4">
        <w:tc>
          <w:tcPr>
            <w:tcW w:w="432" w:type="pct"/>
            <w:shd w:val="clear" w:color="auto" w:fill="auto"/>
          </w:tcPr>
          <w:p w:rsidR="004F45A0" w:rsidRPr="00E52996" w:rsidRDefault="004F45A0" w:rsidP="00C479AD">
            <w:pPr>
              <w:pStyle w:val="Tabletext"/>
            </w:pPr>
            <w:r w:rsidRPr="00E52996">
              <w:t>30</w:t>
            </w:r>
          </w:p>
        </w:tc>
        <w:tc>
          <w:tcPr>
            <w:tcW w:w="4568" w:type="pct"/>
            <w:shd w:val="clear" w:color="auto" w:fill="auto"/>
          </w:tcPr>
          <w:p w:rsidR="004F45A0" w:rsidRPr="00E52996" w:rsidRDefault="004F45A0" w:rsidP="00C479AD">
            <w:pPr>
              <w:pStyle w:val="Tabletext"/>
            </w:pPr>
            <w:r w:rsidRPr="00E52996">
              <w:t xml:space="preserve">Member (within the meaning of the </w:t>
            </w:r>
            <w:r w:rsidRPr="00E52996">
              <w:rPr>
                <w:i/>
              </w:rPr>
              <w:t>Screen Australia Act 2008</w:t>
            </w:r>
            <w:r w:rsidRPr="00E52996">
              <w:t>) of Screen Australia</w:t>
            </w:r>
          </w:p>
        </w:tc>
      </w:tr>
      <w:tr w:rsidR="004F45A0" w:rsidRPr="00E52996" w:rsidTr="00D214F4">
        <w:tc>
          <w:tcPr>
            <w:tcW w:w="432" w:type="pct"/>
            <w:shd w:val="clear" w:color="auto" w:fill="auto"/>
          </w:tcPr>
          <w:p w:rsidR="004F45A0" w:rsidRPr="00E52996" w:rsidRDefault="004F45A0" w:rsidP="00C479AD">
            <w:pPr>
              <w:pStyle w:val="Tabletext"/>
            </w:pPr>
            <w:r w:rsidRPr="00E52996">
              <w:t>31</w:t>
            </w:r>
          </w:p>
        </w:tc>
        <w:tc>
          <w:tcPr>
            <w:tcW w:w="4568" w:type="pct"/>
            <w:shd w:val="clear" w:color="auto" w:fill="auto"/>
          </w:tcPr>
          <w:p w:rsidR="004F45A0" w:rsidRPr="00E52996" w:rsidRDefault="004F45A0" w:rsidP="00C479AD">
            <w:pPr>
              <w:pStyle w:val="Tabletext"/>
            </w:pPr>
            <w:r w:rsidRPr="00E52996">
              <w:t>Managing Director of the Special Broadcasting Service Corporation</w:t>
            </w:r>
          </w:p>
        </w:tc>
      </w:tr>
      <w:tr w:rsidR="004F45A0" w:rsidRPr="00E52996" w:rsidTr="00D214F4">
        <w:tc>
          <w:tcPr>
            <w:tcW w:w="432" w:type="pct"/>
            <w:shd w:val="clear" w:color="auto" w:fill="auto"/>
          </w:tcPr>
          <w:p w:rsidR="004F45A0" w:rsidRPr="00E52996" w:rsidRDefault="004F45A0" w:rsidP="00C479AD">
            <w:pPr>
              <w:pStyle w:val="Tabletext"/>
            </w:pPr>
            <w:r w:rsidRPr="00E52996">
              <w:t>32</w:t>
            </w:r>
          </w:p>
        </w:tc>
        <w:tc>
          <w:tcPr>
            <w:tcW w:w="4568" w:type="pct"/>
            <w:shd w:val="clear" w:color="auto" w:fill="auto"/>
          </w:tcPr>
          <w:p w:rsidR="004F45A0" w:rsidRPr="00E52996" w:rsidRDefault="004F45A0" w:rsidP="00C479AD">
            <w:pPr>
              <w:pStyle w:val="Tabletext"/>
            </w:pPr>
            <w:r w:rsidRPr="00E52996">
              <w:t>Commissioner of Taxation</w:t>
            </w:r>
          </w:p>
        </w:tc>
      </w:tr>
      <w:tr w:rsidR="004F45A0" w:rsidRPr="00E52996" w:rsidTr="00D214F4">
        <w:tc>
          <w:tcPr>
            <w:tcW w:w="432" w:type="pct"/>
            <w:tcBorders>
              <w:bottom w:val="single" w:sz="2" w:space="0" w:color="auto"/>
            </w:tcBorders>
            <w:shd w:val="clear" w:color="auto" w:fill="auto"/>
          </w:tcPr>
          <w:p w:rsidR="004F45A0" w:rsidRPr="00E52996" w:rsidRDefault="004F45A0" w:rsidP="00C479AD">
            <w:pPr>
              <w:pStyle w:val="Tabletext"/>
            </w:pPr>
            <w:r w:rsidRPr="00E52996">
              <w:t>33</w:t>
            </w:r>
          </w:p>
        </w:tc>
        <w:tc>
          <w:tcPr>
            <w:tcW w:w="4568" w:type="pct"/>
            <w:tcBorders>
              <w:bottom w:val="single" w:sz="2" w:space="0" w:color="auto"/>
            </w:tcBorders>
            <w:shd w:val="clear" w:color="auto" w:fill="auto"/>
          </w:tcPr>
          <w:p w:rsidR="004F45A0" w:rsidRPr="00E52996" w:rsidRDefault="004F45A0" w:rsidP="00C479AD">
            <w:pPr>
              <w:pStyle w:val="Tabletext"/>
            </w:pPr>
            <w:r w:rsidRPr="00E52996">
              <w:t>Second Commissioner of Taxation</w:t>
            </w:r>
          </w:p>
        </w:tc>
      </w:tr>
      <w:tr w:rsidR="004F45A0" w:rsidRPr="00E52996" w:rsidTr="00D214F4">
        <w:tc>
          <w:tcPr>
            <w:tcW w:w="432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4F45A0" w:rsidRPr="00E52996" w:rsidRDefault="004F45A0" w:rsidP="00C479AD">
            <w:pPr>
              <w:pStyle w:val="Tabletext"/>
            </w:pPr>
            <w:r w:rsidRPr="00E52996">
              <w:t>34</w:t>
            </w:r>
          </w:p>
        </w:tc>
        <w:tc>
          <w:tcPr>
            <w:tcW w:w="4568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4F45A0" w:rsidRPr="00E52996" w:rsidRDefault="004F45A0" w:rsidP="00C479AD">
            <w:pPr>
              <w:pStyle w:val="Tabletext"/>
            </w:pPr>
            <w:r w:rsidRPr="00E52996">
              <w:t xml:space="preserve">Commissioner (within the meaning of the </w:t>
            </w:r>
            <w:r w:rsidRPr="00E52996">
              <w:rPr>
                <w:i/>
              </w:rPr>
              <w:t>Veterans’ Entitlements Act 1986</w:t>
            </w:r>
            <w:r w:rsidRPr="00E52996">
              <w:t>) of the Repatriation Commission</w:t>
            </w:r>
          </w:p>
        </w:tc>
      </w:tr>
    </w:tbl>
    <w:p w:rsidR="004F45A0" w:rsidRPr="00E52996" w:rsidRDefault="004F45A0" w:rsidP="004F45A0">
      <w:pPr>
        <w:sectPr w:rsidR="004F45A0" w:rsidRPr="00E52996" w:rsidSect="00F162F8">
          <w:headerReference w:type="even" r:id="rId26"/>
          <w:headerReference w:type="default" r:id="rId27"/>
          <w:footerReference w:type="even" r:id="rId28"/>
          <w:footerReference w:type="default" r:id="rId29"/>
          <w:headerReference w:type="first" r:id="rId30"/>
          <w:footerReference w:type="first" r:id="rId31"/>
          <w:pgSz w:w="11907" w:h="16839" w:code="9"/>
          <w:pgMar w:top="2233" w:right="1797" w:bottom="1440" w:left="1797" w:header="720" w:footer="709" w:gutter="0"/>
          <w:cols w:space="720"/>
          <w:docGrid w:linePitch="299"/>
        </w:sectPr>
      </w:pPr>
    </w:p>
    <w:p w:rsidR="004F45A0" w:rsidRPr="00E52996" w:rsidRDefault="004F45A0" w:rsidP="004F45A0">
      <w:pPr>
        <w:pStyle w:val="ActHead6"/>
        <w:pageBreakBefore/>
      </w:pPr>
      <w:bookmarkStart w:id="13" w:name="_Toc494969194"/>
      <w:bookmarkStart w:id="14" w:name="opcAmSched"/>
      <w:bookmarkStart w:id="15" w:name="opcCurrentFind"/>
      <w:r w:rsidRPr="00E52996">
        <w:rPr>
          <w:rStyle w:val="CharAmSchNo"/>
        </w:rPr>
        <w:t>Schedule</w:t>
      </w:r>
      <w:r w:rsidR="00E52996" w:rsidRPr="00E52996">
        <w:rPr>
          <w:rStyle w:val="CharAmSchNo"/>
        </w:rPr>
        <w:t> </w:t>
      </w:r>
      <w:r w:rsidRPr="00E52996">
        <w:rPr>
          <w:rStyle w:val="CharAmSchNo"/>
        </w:rPr>
        <w:t>2</w:t>
      </w:r>
      <w:r w:rsidRPr="00E52996">
        <w:t>—</w:t>
      </w:r>
      <w:r w:rsidRPr="00E52996">
        <w:rPr>
          <w:rStyle w:val="CharAmSchText"/>
        </w:rPr>
        <w:t>Repeals</w:t>
      </w:r>
      <w:bookmarkEnd w:id="13"/>
    </w:p>
    <w:bookmarkEnd w:id="14"/>
    <w:bookmarkEnd w:id="15"/>
    <w:p w:rsidR="004F45A0" w:rsidRPr="00E52996" w:rsidRDefault="004F45A0" w:rsidP="004F45A0">
      <w:pPr>
        <w:pStyle w:val="Header"/>
      </w:pPr>
      <w:r w:rsidRPr="00E52996">
        <w:rPr>
          <w:rStyle w:val="CharAmPartNo"/>
        </w:rPr>
        <w:t xml:space="preserve"> </w:t>
      </w:r>
      <w:r w:rsidRPr="00E52996">
        <w:rPr>
          <w:rStyle w:val="CharAmPartText"/>
        </w:rPr>
        <w:t xml:space="preserve"> </w:t>
      </w:r>
    </w:p>
    <w:p w:rsidR="004F45A0" w:rsidRPr="00E52996" w:rsidRDefault="004F45A0" w:rsidP="004F45A0">
      <w:pPr>
        <w:pStyle w:val="ActHead9"/>
      </w:pPr>
      <w:bookmarkStart w:id="16" w:name="_Toc494969195"/>
      <w:r w:rsidRPr="00E52996">
        <w:t>Maternity Leave (Commonwealth Employees) Regulations</w:t>
      </w:r>
      <w:r w:rsidR="00E52996" w:rsidRPr="00E52996">
        <w:t> </w:t>
      </w:r>
      <w:r w:rsidRPr="00E52996">
        <w:t>1982</w:t>
      </w:r>
      <w:bookmarkEnd w:id="16"/>
    </w:p>
    <w:p w:rsidR="004F45A0" w:rsidRPr="00E52996" w:rsidRDefault="004F45A0" w:rsidP="004F45A0">
      <w:pPr>
        <w:pStyle w:val="ItemHead"/>
      </w:pPr>
      <w:r w:rsidRPr="00E52996">
        <w:t>1  The whole of the instrument</w:t>
      </w:r>
    </w:p>
    <w:p w:rsidR="00E52996" w:rsidRPr="00E52996" w:rsidRDefault="004F45A0" w:rsidP="00264AC5">
      <w:pPr>
        <w:pStyle w:val="Item"/>
        <w:sectPr w:rsidR="00E52996" w:rsidRPr="00E52996" w:rsidSect="00F162F8">
          <w:headerReference w:type="even" r:id="rId32"/>
          <w:headerReference w:type="default" r:id="rId33"/>
          <w:footerReference w:type="even" r:id="rId34"/>
          <w:footerReference w:type="default" r:id="rId35"/>
          <w:headerReference w:type="first" r:id="rId36"/>
          <w:footerReference w:type="first" r:id="rId37"/>
          <w:pgSz w:w="11907" w:h="16839" w:code="9"/>
          <w:pgMar w:top="2233" w:right="1797" w:bottom="1440" w:left="1797" w:header="720" w:footer="709" w:gutter="0"/>
          <w:cols w:space="720"/>
          <w:docGrid w:linePitch="299"/>
        </w:sectPr>
      </w:pPr>
      <w:r w:rsidRPr="00E52996">
        <w:t>Repeal the instrument.</w:t>
      </w:r>
    </w:p>
    <w:p w:rsidR="004F45A0" w:rsidRPr="00E52996" w:rsidRDefault="004F45A0" w:rsidP="00E52996">
      <w:pPr>
        <w:pStyle w:val="Item"/>
        <w:rPr>
          <w:b/>
          <w:i/>
        </w:rPr>
      </w:pPr>
    </w:p>
    <w:sectPr w:rsidR="004F45A0" w:rsidRPr="00E52996" w:rsidSect="00F162F8">
      <w:headerReference w:type="even" r:id="rId38"/>
      <w:headerReference w:type="default" r:id="rId39"/>
      <w:footerReference w:type="even" r:id="rId40"/>
      <w:footerReference w:type="default" r:id="rId41"/>
      <w:headerReference w:type="first" r:id="rId42"/>
      <w:footerReference w:type="first" r:id="rId43"/>
      <w:type w:val="continuous"/>
      <w:pgSz w:w="11907" w:h="16839" w:code="9"/>
      <w:pgMar w:top="2233" w:right="1797" w:bottom="1440" w:left="1797" w:header="720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79AD" w:rsidRDefault="00C479AD" w:rsidP="00715914">
      <w:pPr>
        <w:spacing w:line="240" w:lineRule="auto"/>
      </w:pPr>
      <w:r>
        <w:separator/>
      </w:r>
    </w:p>
  </w:endnote>
  <w:endnote w:type="continuationSeparator" w:id="0">
    <w:p w:rsidR="00C479AD" w:rsidRDefault="00C479AD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79AD" w:rsidRPr="00F162F8" w:rsidRDefault="00F162F8" w:rsidP="00F162F8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F162F8">
      <w:rPr>
        <w:i/>
        <w:sz w:val="18"/>
      </w:rPr>
      <w:t>OPC62599 - A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79AD" w:rsidRPr="008A2C51" w:rsidRDefault="00C479AD" w:rsidP="004F45A0">
    <w:pPr>
      <w:pBdr>
        <w:top w:val="single" w:sz="6" w:space="1" w:color="auto"/>
      </w:pBdr>
      <w:spacing w:before="120" w:line="0" w:lineRule="atLeast"/>
      <w:rPr>
        <w:rFonts w:eastAsia="Calibri"/>
        <w:sz w:val="16"/>
        <w:szCs w:val="16"/>
      </w:rPr>
    </w:pPr>
  </w:p>
  <w:tbl>
    <w:tblPr>
      <w:tblW w:w="5000" w:type="pct"/>
      <w:tblLook w:val="04A0" w:firstRow="1" w:lastRow="0" w:firstColumn="1" w:lastColumn="0" w:noHBand="0" w:noVBand="1"/>
    </w:tblPr>
    <w:tblGrid>
      <w:gridCol w:w="1615"/>
      <w:gridCol w:w="6291"/>
      <w:gridCol w:w="623"/>
    </w:tblGrid>
    <w:tr w:rsidR="00C479AD" w:rsidRPr="008A2C51" w:rsidTr="004F45A0">
      <w:tc>
        <w:tcPr>
          <w:tcW w:w="947" w:type="pct"/>
        </w:tcPr>
        <w:p w:rsidR="00C479AD" w:rsidRPr="008A2C51" w:rsidRDefault="00C479AD" w:rsidP="00C479AD">
          <w:pPr>
            <w:spacing w:line="0" w:lineRule="atLeast"/>
            <w:rPr>
              <w:rFonts w:eastAsia="Calibri" w:cs="Times New Roman"/>
              <w:sz w:val="18"/>
            </w:rPr>
          </w:pPr>
        </w:p>
      </w:tc>
      <w:tc>
        <w:tcPr>
          <w:tcW w:w="3688" w:type="pct"/>
        </w:tcPr>
        <w:p w:rsidR="00C479AD" w:rsidRPr="008A2C51" w:rsidRDefault="00C479AD" w:rsidP="00C479AD">
          <w:pPr>
            <w:spacing w:line="0" w:lineRule="atLeast"/>
            <w:jc w:val="center"/>
            <w:rPr>
              <w:rFonts w:eastAsia="Calibri" w:cs="Times New Roman"/>
              <w:sz w:val="18"/>
            </w:rPr>
          </w:pPr>
          <w:r w:rsidRPr="008A2C51">
            <w:rPr>
              <w:rFonts w:eastAsia="Calibri"/>
              <w:i/>
              <w:sz w:val="18"/>
            </w:rPr>
            <w:fldChar w:fldCharType="begin"/>
          </w:r>
          <w:r w:rsidRPr="008A2C51">
            <w:rPr>
              <w:rFonts w:eastAsia="Calibri" w:cs="Times New Roman"/>
              <w:i/>
              <w:sz w:val="18"/>
            </w:rPr>
            <w:instrText xml:space="preserve"> DOCPROPERTY ShortT </w:instrText>
          </w:r>
          <w:r w:rsidRPr="008A2C51">
            <w:rPr>
              <w:rFonts w:eastAsia="Calibri"/>
              <w:i/>
              <w:sz w:val="18"/>
            </w:rPr>
            <w:fldChar w:fldCharType="separate"/>
          </w:r>
          <w:r w:rsidR="00C9420D">
            <w:rPr>
              <w:rFonts w:eastAsia="Calibri" w:cs="Times New Roman"/>
              <w:i/>
              <w:sz w:val="18"/>
            </w:rPr>
            <w:t>Maternity Leave (Commonwealth Employees) Regulations 2017</w:t>
          </w:r>
          <w:r w:rsidRPr="008A2C51">
            <w:rPr>
              <w:rFonts w:eastAsia="Calibri"/>
              <w:i/>
              <w:sz w:val="18"/>
            </w:rPr>
            <w:fldChar w:fldCharType="end"/>
          </w:r>
        </w:p>
      </w:tc>
      <w:tc>
        <w:tcPr>
          <w:tcW w:w="365" w:type="pct"/>
        </w:tcPr>
        <w:p w:rsidR="00C479AD" w:rsidRPr="008A2C51" w:rsidRDefault="00C479AD" w:rsidP="00C479AD">
          <w:pPr>
            <w:spacing w:line="0" w:lineRule="atLeast"/>
            <w:jc w:val="right"/>
            <w:rPr>
              <w:rFonts w:eastAsia="Calibri" w:cs="Times New Roman"/>
              <w:sz w:val="18"/>
            </w:rPr>
          </w:pPr>
          <w:r w:rsidRPr="008A2C51">
            <w:rPr>
              <w:rFonts w:eastAsia="Calibri"/>
              <w:i/>
              <w:sz w:val="18"/>
            </w:rPr>
            <w:fldChar w:fldCharType="begin"/>
          </w:r>
          <w:r w:rsidRPr="008A2C51">
            <w:rPr>
              <w:rFonts w:eastAsia="Calibri" w:cs="Times New Roman"/>
              <w:i/>
              <w:sz w:val="18"/>
            </w:rPr>
            <w:instrText xml:space="preserve"> PAGE </w:instrText>
          </w:r>
          <w:r w:rsidRPr="008A2C51">
            <w:rPr>
              <w:rFonts w:eastAsia="Calibri"/>
              <w:i/>
              <w:sz w:val="18"/>
            </w:rPr>
            <w:fldChar w:fldCharType="separate"/>
          </w:r>
          <w:r w:rsidR="00445A79">
            <w:rPr>
              <w:rFonts w:eastAsia="Calibri" w:cs="Times New Roman"/>
              <w:i/>
              <w:noProof/>
              <w:sz w:val="18"/>
            </w:rPr>
            <w:t>3</w:t>
          </w:r>
          <w:r w:rsidRPr="008A2C51">
            <w:rPr>
              <w:rFonts w:eastAsia="Calibri"/>
              <w:i/>
              <w:sz w:val="18"/>
            </w:rPr>
            <w:fldChar w:fldCharType="end"/>
          </w:r>
        </w:p>
      </w:tc>
    </w:tr>
  </w:tbl>
  <w:p w:rsidR="00C479AD" w:rsidRPr="00F162F8" w:rsidRDefault="00F162F8" w:rsidP="00F162F8">
    <w:pPr>
      <w:rPr>
        <w:rFonts w:eastAsia="Calibri" w:cs="Times New Roman"/>
        <w:i/>
        <w:sz w:val="18"/>
      </w:rPr>
    </w:pPr>
    <w:r w:rsidRPr="00F162F8">
      <w:rPr>
        <w:rFonts w:eastAsia="Calibri" w:cs="Times New Roman"/>
        <w:i/>
        <w:sz w:val="18"/>
      </w:rPr>
      <w:t>OPC62599 - A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79AD" w:rsidRPr="00E33C1C" w:rsidRDefault="00C479AD" w:rsidP="004F45A0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394"/>
      <w:gridCol w:w="6422"/>
      <w:gridCol w:w="713"/>
    </w:tblGrid>
    <w:tr w:rsidR="00C479AD" w:rsidTr="004F45A0">
      <w:tc>
        <w:tcPr>
          <w:tcW w:w="817" w:type="pct"/>
          <w:tcBorders>
            <w:top w:val="nil"/>
            <w:left w:val="nil"/>
            <w:bottom w:val="nil"/>
            <w:right w:val="nil"/>
          </w:tcBorders>
        </w:tcPr>
        <w:p w:rsidR="00C479AD" w:rsidRDefault="00C479AD" w:rsidP="00C479AD">
          <w:pPr>
            <w:spacing w:line="0" w:lineRule="atLeast"/>
            <w:rPr>
              <w:sz w:val="18"/>
            </w:rPr>
          </w:pPr>
        </w:p>
      </w:tc>
      <w:tc>
        <w:tcPr>
          <w:tcW w:w="3765" w:type="pct"/>
          <w:tcBorders>
            <w:top w:val="nil"/>
            <w:left w:val="nil"/>
            <w:bottom w:val="nil"/>
            <w:right w:val="nil"/>
          </w:tcBorders>
        </w:tcPr>
        <w:p w:rsidR="00C479AD" w:rsidRDefault="00C479AD" w:rsidP="00C479AD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C9420D">
            <w:rPr>
              <w:i/>
              <w:sz w:val="18"/>
            </w:rPr>
            <w:t>Maternity Leave (Commonwealth Employees) Regulations 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418" w:type="pct"/>
          <w:tcBorders>
            <w:top w:val="nil"/>
            <w:left w:val="nil"/>
            <w:bottom w:val="nil"/>
            <w:right w:val="nil"/>
          </w:tcBorders>
        </w:tcPr>
        <w:p w:rsidR="00C479AD" w:rsidRDefault="00C479AD" w:rsidP="00C479AD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971073">
            <w:rPr>
              <w:i/>
              <w:noProof/>
              <w:sz w:val="18"/>
            </w:rPr>
            <w:t>5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C479AD" w:rsidRPr="00ED79B6" w:rsidRDefault="00C479AD" w:rsidP="004F45A0">
    <w:pPr>
      <w:rPr>
        <w:i/>
        <w:sz w:val="18"/>
      </w:rPr>
    </w:pPr>
  </w:p>
  <w:p w:rsidR="00C479AD" w:rsidRPr="0072246B" w:rsidRDefault="00C479AD" w:rsidP="004F45A0">
    <w:pPr>
      <w:pStyle w:val="Footer"/>
    </w:pPr>
  </w:p>
  <w:p w:rsidR="00C479AD" w:rsidRPr="00F162F8" w:rsidRDefault="00F162F8" w:rsidP="00F162F8">
    <w:pPr>
      <w:pStyle w:val="Footer"/>
      <w:rPr>
        <w:i/>
        <w:sz w:val="18"/>
      </w:rPr>
    </w:pPr>
    <w:r w:rsidRPr="00F162F8">
      <w:rPr>
        <w:i/>
        <w:sz w:val="18"/>
      </w:rPr>
      <w:t>OPC62599 - A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79AD" w:rsidRPr="00D90ABA" w:rsidRDefault="00C479AD" w:rsidP="004F45A0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C479AD" w:rsidTr="004F45A0">
      <w:tc>
        <w:tcPr>
          <w:tcW w:w="365" w:type="pct"/>
        </w:tcPr>
        <w:p w:rsidR="00C479AD" w:rsidRDefault="00C479AD" w:rsidP="00C479AD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971073">
            <w:rPr>
              <w:i/>
              <w:noProof/>
              <w:sz w:val="18"/>
            </w:rPr>
            <w:t>5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:rsidR="00C479AD" w:rsidRDefault="00C479AD" w:rsidP="00C479AD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C9420D">
            <w:rPr>
              <w:i/>
              <w:sz w:val="18"/>
            </w:rPr>
            <w:t>Maternity Leave (Commonwealth Employees) Regulations 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:rsidR="00C479AD" w:rsidRDefault="00C479AD" w:rsidP="00C479AD">
          <w:pPr>
            <w:spacing w:line="0" w:lineRule="atLeast"/>
            <w:jc w:val="right"/>
            <w:rPr>
              <w:sz w:val="18"/>
            </w:rPr>
          </w:pPr>
        </w:p>
      </w:tc>
    </w:tr>
  </w:tbl>
  <w:p w:rsidR="00C479AD" w:rsidRPr="00F162F8" w:rsidRDefault="00F162F8" w:rsidP="00F162F8">
    <w:pPr>
      <w:rPr>
        <w:rFonts w:cs="Times New Roman"/>
        <w:i/>
        <w:sz w:val="18"/>
      </w:rPr>
    </w:pPr>
    <w:r w:rsidRPr="00F162F8">
      <w:rPr>
        <w:rFonts w:cs="Times New Roman"/>
        <w:i/>
        <w:sz w:val="18"/>
      </w:rPr>
      <w:t>OPC62599 - A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79AD" w:rsidRPr="00D90ABA" w:rsidRDefault="00C479AD" w:rsidP="004F45A0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07"/>
      <w:gridCol w:w="6262"/>
      <w:gridCol w:w="660"/>
    </w:tblGrid>
    <w:tr w:rsidR="00C479AD" w:rsidTr="004F45A0">
      <w:tc>
        <w:tcPr>
          <w:tcW w:w="942" w:type="pct"/>
        </w:tcPr>
        <w:p w:rsidR="00C479AD" w:rsidRDefault="00C479AD" w:rsidP="00C479AD">
          <w:pPr>
            <w:spacing w:line="0" w:lineRule="atLeast"/>
            <w:rPr>
              <w:sz w:val="18"/>
            </w:rPr>
          </w:pPr>
        </w:p>
      </w:tc>
      <w:tc>
        <w:tcPr>
          <w:tcW w:w="3671" w:type="pct"/>
        </w:tcPr>
        <w:p w:rsidR="00C479AD" w:rsidRDefault="00C479AD" w:rsidP="00C479AD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C9420D">
            <w:rPr>
              <w:i/>
              <w:sz w:val="18"/>
            </w:rPr>
            <w:t>Maternity Leave (Commonwealth Employees) Regulations 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387" w:type="pct"/>
        </w:tcPr>
        <w:p w:rsidR="00C479AD" w:rsidRDefault="00C479AD" w:rsidP="00C479AD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45A79">
            <w:rPr>
              <w:i/>
              <w:noProof/>
              <w:sz w:val="18"/>
            </w:rPr>
            <w:t>5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C479AD" w:rsidRPr="00F162F8" w:rsidRDefault="00F162F8" w:rsidP="00F162F8">
    <w:pPr>
      <w:rPr>
        <w:rFonts w:cs="Times New Roman"/>
        <w:i/>
        <w:sz w:val="18"/>
      </w:rPr>
    </w:pPr>
    <w:r w:rsidRPr="00F162F8">
      <w:rPr>
        <w:rFonts w:cs="Times New Roman"/>
        <w:i/>
        <w:sz w:val="18"/>
      </w:rPr>
      <w:t>OPC62599 - A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79AD" w:rsidRDefault="00C479AD">
    <w:pPr>
      <w:pBdr>
        <w:top w:val="single" w:sz="6" w:space="1" w:color="auto"/>
      </w:pBdr>
      <w:rPr>
        <w:sz w:val="18"/>
      </w:rPr>
    </w:pPr>
  </w:p>
  <w:p w:rsidR="00C479AD" w:rsidRDefault="00C479AD">
    <w:pPr>
      <w:jc w:val="right"/>
      <w:rPr>
        <w:i/>
        <w:sz w:val="18"/>
      </w:rPr>
    </w:pPr>
    <w:r>
      <w:rPr>
        <w:i/>
        <w:sz w:val="18"/>
      </w:rPr>
      <w:fldChar w:fldCharType="begin"/>
    </w:r>
    <w:r>
      <w:rPr>
        <w:i/>
        <w:sz w:val="18"/>
      </w:rPr>
      <w:instrText xml:space="preserve"> STYLEREF ShortT </w:instrText>
    </w:r>
    <w:r>
      <w:rPr>
        <w:i/>
        <w:sz w:val="18"/>
      </w:rPr>
      <w:fldChar w:fldCharType="separate"/>
    </w:r>
    <w:r w:rsidR="00C9420D">
      <w:rPr>
        <w:i/>
        <w:noProof/>
        <w:sz w:val="18"/>
      </w:rPr>
      <w:t>Maternity Leave (Commonwealth Employees) Regulations 2017</w:t>
    </w:r>
    <w:r>
      <w:rPr>
        <w:i/>
        <w:sz w:val="18"/>
      </w:rPr>
      <w:fldChar w:fldCharType="end"/>
    </w:r>
    <w:r>
      <w:rPr>
        <w:i/>
        <w:sz w:val="18"/>
      </w:rPr>
      <w:t xml:space="preserve">       </w:t>
    </w:r>
    <w:r>
      <w:rPr>
        <w:i/>
        <w:sz w:val="18"/>
      </w:rPr>
      <w:fldChar w:fldCharType="begin"/>
    </w:r>
    <w:r>
      <w:rPr>
        <w:i/>
        <w:sz w:val="18"/>
      </w:rPr>
      <w:instrText xml:space="preserve"> STYLEREF Actno </w:instrText>
    </w:r>
    <w:r>
      <w:rPr>
        <w:i/>
        <w:sz w:val="18"/>
      </w:rPr>
      <w:fldChar w:fldCharType="separate"/>
    </w:r>
    <w:r w:rsidR="00C9420D">
      <w:rPr>
        <w:b/>
        <w:bCs/>
        <w:i/>
        <w:noProof/>
        <w:sz w:val="18"/>
        <w:lang w:val="en-US"/>
      </w:rPr>
      <w:t>Error! No text of specified style in document.</w:t>
    </w:r>
    <w:r>
      <w:rPr>
        <w:i/>
        <w:sz w:val="18"/>
      </w:rPr>
      <w:fldChar w:fldCharType="end"/>
    </w:r>
    <w:r>
      <w:rPr>
        <w:i/>
        <w:sz w:val="18"/>
      </w:rPr>
      <w:t xml:space="preserve">       </w:t>
    </w:r>
    <w:r>
      <w:rPr>
        <w:i/>
        <w:sz w:val="18"/>
      </w:rPr>
      <w:fldChar w:fldCharType="begin"/>
    </w:r>
    <w:r>
      <w:rPr>
        <w:i/>
        <w:sz w:val="18"/>
      </w:rPr>
      <w:instrText xml:space="preserve"> PAGE </w:instrText>
    </w:r>
    <w:r>
      <w:rPr>
        <w:i/>
        <w:sz w:val="18"/>
      </w:rPr>
      <w:fldChar w:fldCharType="separate"/>
    </w:r>
    <w:r w:rsidR="00971073">
      <w:rPr>
        <w:i/>
        <w:noProof/>
        <w:sz w:val="18"/>
      </w:rPr>
      <w:t>5</w:t>
    </w:r>
    <w:r>
      <w:rPr>
        <w:i/>
        <w:sz w:val="18"/>
      </w:rPr>
      <w:fldChar w:fldCharType="end"/>
    </w:r>
  </w:p>
  <w:p w:rsidR="00C479AD" w:rsidRPr="00F162F8" w:rsidRDefault="00F162F8" w:rsidP="00F162F8">
    <w:pPr>
      <w:rPr>
        <w:rFonts w:cs="Times New Roman"/>
        <w:i/>
        <w:sz w:val="18"/>
      </w:rPr>
    </w:pPr>
    <w:r w:rsidRPr="00F162F8">
      <w:rPr>
        <w:rFonts w:cs="Times New Roman"/>
        <w:i/>
        <w:sz w:val="18"/>
      </w:rPr>
      <w:t>OPC62599 - A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79AD" w:rsidRPr="00EF5531" w:rsidRDefault="00C479AD" w:rsidP="004F45A0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713"/>
      <w:gridCol w:w="6422"/>
      <w:gridCol w:w="1394"/>
    </w:tblGrid>
    <w:tr w:rsidR="00C479AD" w:rsidTr="004F45A0">
      <w:tc>
        <w:tcPr>
          <w:tcW w:w="418" w:type="pct"/>
          <w:tcBorders>
            <w:top w:val="nil"/>
            <w:left w:val="nil"/>
            <w:bottom w:val="nil"/>
            <w:right w:val="nil"/>
          </w:tcBorders>
        </w:tcPr>
        <w:p w:rsidR="00C479AD" w:rsidRDefault="00C479AD" w:rsidP="004138F5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971073">
            <w:rPr>
              <w:i/>
              <w:noProof/>
              <w:sz w:val="18"/>
            </w:rPr>
            <w:t>5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765" w:type="pct"/>
          <w:tcBorders>
            <w:top w:val="nil"/>
            <w:left w:val="nil"/>
            <w:bottom w:val="nil"/>
            <w:right w:val="nil"/>
          </w:tcBorders>
        </w:tcPr>
        <w:p w:rsidR="00C479AD" w:rsidRDefault="00C479AD" w:rsidP="004138F5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C9420D">
            <w:rPr>
              <w:i/>
              <w:sz w:val="18"/>
            </w:rPr>
            <w:t>Maternity Leave (Commonwealth Employees) Regulations 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817" w:type="pct"/>
          <w:tcBorders>
            <w:top w:val="nil"/>
            <w:left w:val="nil"/>
            <w:bottom w:val="nil"/>
            <w:right w:val="nil"/>
          </w:tcBorders>
        </w:tcPr>
        <w:p w:rsidR="00C479AD" w:rsidRDefault="00C479AD" w:rsidP="004138F5">
          <w:pPr>
            <w:spacing w:line="0" w:lineRule="atLeast"/>
            <w:jc w:val="right"/>
            <w:rPr>
              <w:sz w:val="18"/>
            </w:rPr>
          </w:pPr>
        </w:p>
      </w:tc>
    </w:tr>
  </w:tbl>
  <w:p w:rsidR="00C479AD" w:rsidRPr="00F162F8" w:rsidRDefault="00F162F8" w:rsidP="00F162F8">
    <w:pPr>
      <w:rPr>
        <w:rFonts w:cs="Times New Roman"/>
        <w:i/>
        <w:sz w:val="18"/>
      </w:rPr>
    </w:pPr>
    <w:r w:rsidRPr="00F162F8">
      <w:rPr>
        <w:rFonts w:cs="Times New Roman"/>
        <w:i/>
        <w:sz w:val="18"/>
      </w:rPr>
      <w:t>OPC62599 - A</w: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79AD" w:rsidRPr="00A41F52" w:rsidRDefault="00C479AD" w:rsidP="004F45A0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394"/>
      <w:gridCol w:w="6422"/>
      <w:gridCol w:w="713"/>
    </w:tblGrid>
    <w:tr w:rsidR="00C479AD" w:rsidTr="004F45A0">
      <w:tc>
        <w:tcPr>
          <w:tcW w:w="817" w:type="pct"/>
          <w:tcBorders>
            <w:top w:val="nil"/>
            <w:left w:val="nil"/>
            <w:bottom w:val="nil"/>
            <w:right w:val="nil"/>
          </w:tcBorders>
        </w:tcPr>
        <w:p w:rsidR="00C479AD" w:rsidRDefault="00C479AD" w:rsidP="004138F5">
          <w:pPr>
            <w:spacing w:line="0" w:lineRule="atLeast"/>
            <w:rPr>
              <w:sz w:val="18"/>
            </w:rPr>
          </w:pPr>
        </w:p>
      </w:tc>
      <w:tc>
        <w:tcPr>
          <w:tcW w:w="3765" w:type="pct"/>
          <w:tcBorders>
            <w:top w:val="nil"/>
            <w:left w:val="nil"/>
            <w:bottom w:val="nil"/>
            <w:right w:val="nil"/>
          </w:tcBorders>
        </w:tcPr>
        <w:p w:rsidR="00C479AD" w:rsidRDefault="00C479AD" w:rsidP="004138F5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C9420D">
            <w:rPr>
              <w:i/>
              <w:sz w:val="18"/>
            </w:rPr>
            <w:t>Maternity Leave (Commonwealth Employees) Regulations 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418" w:type="pct"/>
          <w:tcBorders>
            <w:top w:val="nil"/>
            <w:left w:val="nil"/>
            <w:bottom w:val="nil"/>
            <w:right w:val="nil"/>
          </w:tcBorders>
        </w:tcPr>
        <w:p w:rsidR="00C479AD" w:rsidRDefault="00C479AD" w:rsidP="004138F5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971073">
            <w:rPr>
              <w:i/>
              <w:noProof/>
              <w:sz w:val="18"/>
            </w:rPr>
            <w:t>5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C479AD" w:rsidRPr="00F162F8" w:rsidRDefault="00F162F8" w:rsidP="00F162F8">
    <w:pPr>
      <w:rPr>
        <w:rFonts w:cs="Times New Roman"/>
        <w:i/>
        <w:sz w:val="18"/>
      </w:rPr>
    </w:pPr>
    <w:r w:rsidRPr="00F162F8">
      <w:rPr>
        <w:rFonts w:cs="Times New Roman"/>
        <w:i/>
        <w:sz w:val="18"/>
      </w:rPr>
      <w:t>OPC62599 - A</w: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79AD" w:rsidRPr="00E33C1C" w:rsidRDefault="00C479AD" w:rsidP="0072246B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394"/>
      <w:gridCol w:w="6422"/>
      <w:gridCol w:w="713"/>
    </w:tblGrid>
    <w:tr w:rsidR="00C479AD" w:rsidTr="004F45A0">
      <w:tc>
        <w:tcPr>
          <w:tcW w:w="817" w:type="pct"/>
          <w:tcBorders>
            <w:top w:val="nil"/>
            <w:left w:val="nil"/>
            <w:bottom w:val="nil"/>
            <w:right w:val="nil"/>
          </w:tcBorders>
        </w:tcPr>
        <w:p w:rsidR="00C479AD" w:rsidRDefault="00C479AD" w:rsidP="004138F5">
          <w:pPr>
            <w:spacing w:line="0" w:lineRule="atLeast"/>
            <w:rPr>
              <w:sz w:val="18"/>
            </w:rPr>
          </w:pPr>
        </w:p>
      </w:tc>
      <w:tc>
        <w:tcPr>
          <w:tcW w:w="3765" w:type="pct"/>
          <w:tcBorders>
            <w:top w:val="nil"/>
            <w:left w:val="nil"/>
            <w:bottom w:val="nil"/>
            <w:right w:val="nil"/>
          </w:tcBorders>
        </w:tcPr>
        <w:p w:rsidR="00C479AD" w:rsidRDefault="00C479AD" w:rsidP="004138F5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C9420D">
            <w:rPr>
              <w:i/>
              <w:sz w:val="18"/>
            </w:rPr>
            <w:t>Maternity Leave (Commonwealth Employees) Regulations 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418" w:type="pct"/>
          <w:tcBorders>
            <w:top w:val="nil"/>
            <w:left w:val="nil"/>
            <w:bottom w:val="nil"/>
            <w:right w:val="nil"/>
          </w:tcBorders>
        </w:tcPr>
        <w:p w:rsidR="00C479AD" w:rsidRDefault="00C479AD" w:rsidP="004138F5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971073">
            <w:rPr>
              <w:i/>
              <w:noProof/>
              <w:sz w:val="18"/>
            </w:rPr>
            <w:t>5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C479AD" w:rsidRPr="00ED79B6" w:rsidRDefault="00C479AD" w:rsidP="0072246B">
    <w:pPr>
      <w:rPr>
        <w:i/>
        <w:sz w:val="18"/>
      </w:rPr>
    </w:pPr>
  </w:p>
  <w:p w:rsidR="00C479AD" w:rsidRPr="00F162F8" w:rsidRDefault="00F162F8" w:rsidP="00F162F8">
    <w:pPr>
      <w:pStyle w:val="Footer"/>
      <w:rPr>
        <w:i/>
        <w:sz w:val="18"/>
      </w:rPr>
    </w:pPr>
    <w:r w:rsidRPr="00F162F8">
      <w:rPr>
        <w:i/>
        <w:sz w:val="18"/>
      </w:rPr>
      <w:t>OPC62599 - 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79AD" w:rsidRDefault="00C479AD" w:rsidP="004F45A0">
    <w:pPr>
      <w:pStyle w:val="Footer"/>
      <w:spacing w:before="120"/>
    </w:pPr>
  </w:p>
  <w:p w:rsidR="00C479AD" w:rsidRPr="00F162F8" w:rsidRDefault="00F162F8" w:rsidP="00F162F8">
    <w:pPr>
      <w:pStyle w:val="Footer"/>
      <w:rPr>
        <w:i/>
        <w:sz w:val="18"/>
      </w:rPr>
    </w:pPr>
    <w:r w:rsidRPr="00F162F8">
      <w:rPr>
        <w:i/>
        <w:sz w:val="18"/>
      </w:rPr>
      <w:t>OPC62599 - 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79AD" w:rsidRPr="00F162F8" w:rsidRDefault="00F162F8" w:rsidP="00F162F8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F162F8">
      <w:rPr>
        <w:i/>
        <w:sz w:val="18"/>
      </w:rPr>
      <w:t>OPC62599 - A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79AD" w:rsidRPr="002B0EA5" w:rsidRDefault="00C479AD" w:rsidP="004F45A0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C479AD" w:rsidTr="004F45A0">
      <w:tc>
        <w:tcPr>
          <w:tcW w:w="365" w:type="pct"/>
        </w:tcPr>
        <w:p w:rsidR="00C479AD" w:rsidRDefault="00C479AD" w:rsidP="004138F5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971073">
            <w:rPr>
              <w:i/>
              <w:noProof/>
              <w:sz w:val="18"/>
            </w:rPr>
            <w:t>v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:rsidR="00C479AD" w:rsidRDefault="00C479AD" w:rsidP="004138F5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C9420D">
            <w:rPr>
              <w:i/>
              <w:sz w:val="18"/>
            </w:rPr>
            <w:t>Maternity Leave (Commonwealth Employees) Regulations 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:rsidR="00C479AD" w:rsidRDefault="00C479AD" w:rsidP="004138F5">
          <w:pPr>
            <w:spacing w:line="0" w:lineRule="atLeast"/>
            <w:jc w:val="right"/>
            <w:rPr>
              <w:sz w:val="18"/>
            </w:rPr>
          </w:pPr>
        </w:p>
      </w:tc>
    </w:tr>
  </w:tbl>
  <w:p w:rsidR="00C479AD" w:rsidRPr="00F162F8" w:rsidRDefault="00F162F8" w:rsidP="00F162F8">
    <w:pPr>
      <w:rPr>
        <w:rFonts w:cs="Times New Roman"/>
        <w:i/>
        <w:sz w:val="18"/>
      </w:rPr>
    </w:pPr>
    <w:r w:rsidRPr="00F162F8">
      <w:rPr>
        <w:rFonts w:cs="Times New Roman"/>
        <w:i/>
        <w:sz w:val="18"/>
      </w:rPr>
      <w:t>OPC62599 - A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79AD" w:rsidRPr="002B0EA5" w:rsidRDefault="00C479AD" w:rsidP="004F45A0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15"/>
      <w:gridCol w:w="6291"/>
      <w:gridCol w:w="623"/>
    </w:tblGrid>
    <w:tr w:rsidR="00C479AD" w:rsidTr="004F45A0">
      <w:tc>
        <w:tcPr>
          <w:tcW w:w="947" w:type="pct"/>
        </w:tcPr>
        <w:p w:rsidR="00C479AD" w:rsidRDefault="00C479AD" w:rsidP="004138F5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:rsidR="00C479AD" w:rsidRDefault="00C479AD" w:rsidP="004138F5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C9420D">
            <w:rPr>
              <w:i/>
              <w:sz w:val="18"/>
            </w:rPr>
            <w:t>Maternity Leave (Commonwealth Employees) Regulations 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:rsidR="00C479AD" w:rsidRDefault="00C479AD" w:rsidP="004138F5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45A79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C479AD" w:rsidRPr="00F162F8" w:rsidRDefault="00F162F8" w:rsidP="00F162F8">
    <w:pPr>
      <w:rPr>
        <w:rFonts w:cs="Times New Roman"/>
        <w:i/>
        <w:sz w:val="18"/>
      </w:rPr>
    </w:pPr>
    <w:r w:rsidRPr="00F162F8">
      <w:rPr>
        <w:rFonts w:cs="Times New Roman"/>
        <w:i/>
        <w:sz w:val="18"/>
      </w:rPr>
      <w:t>OPC62599 - A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79AD" w:rsidRPr="008A2C51" w:rsidRDefault="00C479AD" w:rsidP="004F45A0">
    <w:pPr>
      <w:pBdr>
        <w:top w:val="single" w:sz="6" w:space="1" w:color="auto"/>
      </w:pBdr>
      <w:spacing w:before="120" w:line="0" w:lineRule="atLeast"/>
      <w:rPr>
        <w:rFonts w:eastAsia="Calibri"/>
        <w:sz w:val="16"/>
        <w:szCs w:val="16"/>
      </w:rPr>
    </w:pPr>
  </w:p>
  <w:tbl>
    <w:tblPr>
      <w:tblW w:w="5000" w:type="pct"/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C479AD" w:rsidRPr="008A2C51" w:rsidTr="004F45A0">
      <w:tc>
        <w:tcPr>
          <w:tcW w:w="365" w:type="pct"/>
        </w:tcPr>
        <w:p w:rsidR="00C479AD" w:rsidRPr="008A2C51" w:rsidRDefault="00C479AD" w:rsidP="00C479AD">
          <w:pPr>
            <w:spacing w:line="0" w:lineRule="atLeast"/>
            <w:rPr>
              <w:rFonts w:eastAsia="Calibri" w:cs="Times New Roman"/>
              <w:sz w:val="18"/>
            </w:rPr>
          </w:pPr>
          <w:r w:rsidRPr="008A2C51">
            <w:rPr>
              <w:rFonts w:eastAsia="Calibri"/>
              <w:i/>
              <w:sz w:val="18"/>
            </w:rPr>
            <w:fldChar w:fldCharType="begin"/>
          </w:r>
          <w:r w:rsidRPr="008A2C51">
            <w:rPr>
              <w:rFonts w:eastAsia="Calibri" w:cs="Times New Roman"/>
              <w:i/>
              <w:sz w:val="18"/>
            </w:rPr>
            <w:instrText xml:space="preserve"> PAGE </w:instrText>
          </w:r>
          <w:r w:rsidRPr="008A2C51">
            <w:rPr>
              <w:rFonts w:eastAsia="Calibri"/>
              <w:i/>
              <w:sz w:val="18"/>
            </w:rPr>
            <w:fldChar w:fldCharType="separate"/>
          </w:r>
          <w:r w:rsidR="00445A79">
            <w:rPr>
              <w:rFonts w:eastAsia="Calibri" w:cs="Times New Roman"/>
              <w:i/>
              <w:noProof/>
              <w:sz w:val="18"/>
            </w:rPr>
            <w:t>2</w:t>
          </w:r>
          <w:r w:rsidRPr="008A2C51">
            <w:rPr>
              <w:rFonts w:eastAsia="Calibri"/>
              <w:i/>
              <w:sz w:val="18"/>
            </w:rPr>
            <w:fldChar w:fldCharType="end"/>
          </w:r>
        </w:p>
      </w:tc>
      <w:tc>
        <w:tcPr>
          <w:tcW w:w="3688" w:type="pct"/>
        </w:tcPr>
        <w:p w:rsidR="00C479AD" w:rsidRPr="008A2C51" w:rsidRDefault="00C479AD" w:rsidP="00C479AD">
          <w:pPr>
            <w:spacing w:line="0" w:lineRule="atLeast"/>
            <w:jc w:val="center"/>
            <w:rPr>
              <w:rFonts w:eastAsia="Calibri" w:cs="Times New Roman"/>
              <w:sz w:val="18"/>
            </w:rPr>
          </w:pPr>
          <w:r w:rsidRPr="008A2C51">
            <w:rPr>
              <w:rFonts w:eastAsia="Calibri"/>
              <w:i/>
              <w:sz w:val="18"/>
            </w:rPr>
            <w:fldChar w:fldCharType="begin"/>
          </w:r>
          <w:r w:rsidRPr="008A2C51">
            <w:rPr>
              <w:rFonts w:eastAsia="Calibri" w:cs="Times New Roman"/>
              <w:i/>
              <w:sz w:val="18"/>
            </w:rPr>
            <w:instrText xml:space="preserve"> DOCPROPERTY ShortT </w:instrText>
          </w:r>
          <w:r w:rsidRPr="008A2C51">
            <w:rPr>
              <w:rFonts w:eastAsia="Calibri"/>
              <w:i/>
              <w:sz w:val="18"/>
            </w:rPr>
            <w:fldChar w:fldCharType="separate"/>
          </w:r>
          <w:r w:rsidR="00C9420D">
            <w:rPr>
              <w:rFonts w:eastAsia="Calibri" w:cs="Times New Roman"/>
              <w:i/>
              <w:sz w:val="18"/>
            </w:rPr>
            <w:t>Maternity Leave (Commonwealth Employees) Regulations 2017</w:t>
          </w:r>
          <w:r w:rsidRPr="008A2C51">
            <w:rPr>
              <w:rFonts w:eastAsia="Calibri"/>
              <w:i/>
              <w:sz w:val="18"/>
            </w:rPr>
            <w:fldChar w:fldCharType="end"/>
          </w:r>
        </w:p>
      </w:tc>
      <w:tc>
        <w:tcPr>
          <w:tcW w:w="947" w:type="pct"/>
        </w:tcPr>
        <w:p w:rsidR="00C479AD" w:rsidRPr="008A2C51" w:rsidRDefault="00C479AD" w:rsidP="00C479AD">
          <w:pPr>
            <w:spacing w:line="0" w:lineRule="atLeast"/>
            <w:jc w:val="right"/>
            <w:rPr>
              <w:rFonts w:eastAsia="Calibri" w:cs="Times New Roman"/>
              <w:sz w:val="18"/>
            </w:rPr>
          </w:pPr>
        </w:p>
      </w:tc>
    </w:tr>
  </w:tbl>
  <w:p w:rsidR="00C479AD" w:rsidRPr="00F162F8" w:rsidRDefault="00F162F8" w:rsidP="00F162F8">
    <w:pPr>
      <w:rPr>
        <w:rFonts w:eastAsia="Calibri" w:cs="Times New Roman"/>
        <w:i/>
        <w:sz w:val="18"/>
      </w:rPr>
    </w:pPr>
    <w:r w:rsidRPr="00F162F8">
      <w:rPr>
        <w:rFonts w:eastAsia="Calibri" w:cs="Times New Roman"/>
        <w:i/>
        <w:sz w:val="18"/>
      </w:rPr>
      <w:t>OPC62599 - A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79AD" w:rsidRPr="008A2C51" w:rsidRDefault="00C479AD" w:rsidP="004F45A0">
    <w:pPr>
      <w:pBdr>
        <w:top w:val="single" w:sz="6" w:space="1" w:color="auto"/>
      </w:pBdr>
      <w:spacing w:before="120" w:line="0" w:lineRule="atLeast"/>
      <w:rPr>
        <w:rFonts w:eastAsia="Calibri"/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15"/>
      <w:gridCol w:w="6291"/>
      <w:gridCol w:w="623"/>
    </w:tblGrid>
    <w:tr w:rsidR="00C479AD" w:rsidRPr="008A2C51" w:rsidTr="004F45A0">
      <w:tc>
        <w:tcPr>
          <w:tcW w:w="947" w:type="pct"/>
        </w:tcPr>
        <w:p w:rsidR="00C479AD" w:rsidRPr="008A2C51" w:rsidRDefault="00C479AD" w:rsidP="00C479AD">
          <w:pPr>
            <w:spacing w:line="0" w:lineRule="atLeast"/>
            <w:rPr>
              <w:rFonts w:eastAsia="Calibri"/>
              <w:sz w:val="18"/>
            </w:rPr>
          </w:pPr>
        </w:p>
      </w:tc>
      <w:tc>
        <w:tcPr>
          <w:tcW w:w="3688" w:type="pct"/>
        </w:tcPr>
        <w:p w:rsidR="00C479AD" w:rsidRPr="008A2C51" w:rsidRDefault="00C479AD" w:rsidP="00C479AD">
          <w:pPr>
            <w:spacing w:line="0" w:lineRule="atLeast"/>
            <w:jc w:val="center"/>
            <w:rPr>
              <w:rFonts w:eastAsia="Calibri"/>
              <w:sz w:val="18"/>
            </w:rPr>
          </w:pPr>
          <w:r w:rsidRPr="008A2C51">
            <w:rPr>
              <w:rFonts w:eastAsia="Calibri"/>
              <w:i/>
              <w:sz w:val="18"/>
            </w:rPr>
            <w:fldChar w:fldCharType="begin"/>
          </w:r>
          <w:r w:rsidRPr="008A2C51">
            <w:rPr>
              <w:rFonts w:eastAsia="Calibri"/>
              <w:i/>
              <w:sz w:val="18"/>
            </w:rPr>
            <w:instrText xml:space="preserve"> DOCPROPERTY ShortT </w:instrText>
          </w:r>
          <w:r w:rsidRPr="008A2C51">
            <w:rPr>
              <w:rFonts w:eastAsia="Calibri"/>
              <w:i/>
              <w:sz w:val="18"/>
            </w:rPr>
            <w:fldChar w:fldCharType="separate"/>
          </w:r>
          <w:r w:rsidR="00C9420D">
            <w:rPr>
              <w:rFonts w:eastAsia="Calibri"/>
              <w:i/>
              <w:sz w:val="18"/>
            </w:rPr>
            <w:t>Maternity Leave (Commonwealth Employees) Regulations 2017</w:t>
          </w:r>
          <w:r w:rsidRPr="008A2C51">
            <w:rPr>
              <w:rFonts w:eastAsia="Calibri"/>
              <w:i/>
              <w:sz w:val="18"/>
            </w:rPr>
            <w:fldChar w:fldCharType="end"/>
          </w:r>
        </w:p>
      </w:tc>
      <w:tc>
        <w:tcPr>
          <w:tcW w:w="365" w:type="pct"/>
        </w:tcPr>
        <w:p w:rsidR="00C479AD" w:rsidRPr="008A2C51" w:rsidRDefault="00C479AD" w:rsidP="00C479AD">
          <w:pPr>
            <w:spacing w:line="0" w:lineRule="atLeast"/>
            <w:jc w:val="right"/>
            <w:rPr>
              <w:rFonts w:eastAsia="Calibri"/>
              <w:sz w:val="18"/>
            </w:rPr>
          </w:pPr>
          <w:r w:rsidRPr="008A2C51">
            <w:rPr>
              <w:rFonts w:eastAsia="Calibri"/>
              <w:i/>
              <w:sz w:val="18"/>
            </w:rPr>
            <w:fldChar w:fldCharType="begin"/>
          </w:r>
          <w:r w:rsidRPr="008A2C51">
            <w:rPr>
              <w:rFonts w:eastAsia="Calibri"/>
              <w:i/>
              <w:sz w:val="18"/>
            </w:rPr>
            <w:instrText xml:space="preserve"> PAGE </w:instrText>
          </w:r>
          <w:r w:rsidRPr="008A2C51">
            <w:rPr>
              <w:rFonts w:eastAsia="Calibri"/>
              <w:i/>
              <w:sz w:val="18"/>
            </w:rPr>
            <w:fldChar w:fldCharType="separate"/>
          </w:r>
          <w:r w:rsidR="00445A79">
            <w:rPr>
              <w:rFonts w:eastAsia="Calibri"/>
              <w:i/>
              <w:noProof/>
              <w:sz w:val="18"/>
            </w:rPr>
            <w:t>1</w:t>
          </w:r>
          <w:r w:rsidRPr="008A2C51">
            <w:rPr>
              <w:rFonts w:eastAsia="Calibri"/>
              <w:i/>
              <w:sz w:val="18"/>
            </w:rPr>
            <w:fldChar w:fldCharType="end"/>
          </w:r>
        </w:p>
      </w:tc>
    </w:tr>
  </w:tbl>
  <w:p w:rsidR="00C479AD" w:rsidRPr="00F162F8" w:rsidRDefault="00F162F8" w:rsidP="00F162F8">
    <w:pPr>
      <w:rPr>
        <w:rFonts w:eastAsia="Calibri" w:cs="Times New Roman"/>
        <w:i/>
        <w:sz w:val="18"/>
      </w:rPr>
    </w:pPr>
    <w:r w:rsidRPr="00F162F8">
      <w:rPr>
        <w:rFonts w:eastAsia="Calibri" w:cs="Times New Roman"/>
        <w:i/>
        <w:sz w:val="18"/>
      </w:rPr>
      <w:t>OPC62599 - A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79AD" w:rsidRPr="00E33C1C" w:rsidRDefault="00C479AD" w:rsidP="009B7A0D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394"/>
      <w:gridCol w:w="6422"/>
      <w:gridCol w:w="713"/>
    </w:tblGrid>
    <w:tr w:rsidR="00C479AD" w:rsidTr="004F45A0">
      <w:tc>
        <w:tcPr>
          <w:tcW w:w="817" w:type="pct"/>
          <w:tcBorders>
            <w:top w:val="nil"/>
            <w:left w:val="nil"/>
            <w:bottom w:val="nil"/>
            <w:right w:val="nil"/>
          </w:tcBorders>
        </w:tcPr>
        <w:p w:rsidR="00C479AD" w:rsidRDefault="00C479AD" w:rsidP="00C479AD">
          <w:pPr>
            <w:spacing w:line="0" w:lineRule="atLeast"/>
            <w:rPr>
              <w:sz w:val="18"/>
            </w:rPr>
          </w:pPr>
        </w:p>
      </w:tc>
      <w:tc>
        <w:tcPr>
          <w:tcW w:w="3765" w:type="pct"/>
          <w:tcBorders>
            <w:top w:val="nil"/>
            <w:left w:val="nil"/>
            <w:bottom w:val="nil"/>
            <w:right w:val="nil"/>
          </w:tcBorders>
        </w:tcPr>
        <w:p w:rsidR="00C479AD" w:rsidRDefault="00C479AD" w:rsidP="00C479AD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C9420D">
            <w:rPr>
              <w:i/>
              <w:sz w:val="18"/>
            </w:rPr>
            <w:t>Maternity Leave (Commonwealth Employees) Regulations 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418" w:type="pct"/>
          <w:tcBorders>
            <w:top w:val="nil"/>
            <w:left w:val="nil"/>
            <w:bottom w:val="nil"/>
            <w:right w:val="nil"/>
          </w:tcBorders>
        </w:tcPr>
        <w:p w:rsidR="00C479AD" w:rsidRDefault="00C479AD" w:rsidP="00C479AD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971073">
            <w:rPr>
              <w:i/>
              <w:noProof/>
              <w:sz w:val="18"/>
            </w:rPr>
            <w:t>5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C479AD" w:rsidRPr="00ED79B6" w:rsidRDefault="00C479AD" w:rsidP="009B7A0D">
    <w:pPr>
      <w:rPr>
        <w:i/>
        <w:sz w:val="18"/>
      </w:rPr>
    </w:pPr>
  </w:p>
  <w:p w:rsidR="00C479AD" w:rsidRPr="0072246B" w:rsidRDefault="00C479AD" w:rsidP="009B7A0D">
    <w:pPr>
      <w:pStyle w:val="Footer"/>
    </w:pPr>
  </w:p>
  <w:p w:rsidR="00C479AD" w:rsidRPr="00F162F8" w:rsidRDefault="00F162F8" w:rsidP="00F162F8">
    <w:pPr>
      <w:pStyle w:val="Footer"/>
      <w:rPr>
        <w:rFonts w:eastAsia="Calibri"/>
        <w:i/>
        <w:sz w:val="18"/>
      </w:rPr>
    </w:pPr>
    <w:r w:rsidRPr="00F162F8">
      <w:rPr>
        <w:rFonts w:eastAsia="Calibri"/>
        <w:i/>
        <w:sz w:val="18"/>
      </w:rPr>
      <w:t>OPC62599 - A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79AD" w:rsidRPr="008A2C51" w:rsidRDefault="00C479AD" w:rsidP="004F45A0">
    <w:pPr>
      <w:pBdr>
        <w:top w:val="single" w:sz="6" w:space="1" w:color="auto"/>
      </w:pBdr>
      <w:spacing w:before="120" w:line="0" w:lineRule="atLeast"/>
      <w:rPr>
        <w:rFonts w:eastAsia="Calibri"/>
        <w:sz w:val="16"/>
        <w:szCs w:val="16"/>
      </w:rPr>
    </w:pPr>
  </w:p>
  <w:tbl>
    <w:tblPr>
      <w:tblW w:w="5000" w:type="pct"/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C479AD" w:rsidRPr="008A2C51" w:rsidTr="004F45A0">
      <w:tc>
        <w:tcPr>
          <w:tcW w:w="365" w:type="pct"/>
        </w:tcPr>
        <w:p w:rsidR="00C479AD" w:rsidRPr="008A2C51" w:rsidRDefault="00C479AD" w:rsidP="00C479AD">
          <w:pPr>
            <w:spacing w:line="0" w:lineRule="atLeast"/>
            <w:rPr>
              <w:rFonts w:eastAsia="Calibri" w:cs="Times New Roman"/>
              <w:sz w:val="18"/>
            </w:rPr>
          </w:pPr>
          <w:r w:rsidRPr="008A2C51">
            <w:rPr>
              <w:rFonts w:eastAsia="Calibri"/>
              <w:i/>
              <w:sz w:val="18"/>
            </w:rPr>
            <w:fldChar w:fldCharType="begin"/>
          </w:r>
          <w:r w:rsidRPr="008A2C51">
            <w:rPr>
              <w:rFonts w:eastAsia="Calibri" w:cs="Times New Roman"/>
              <w:i/>
              <w:sz w:val="18"/>
            </w:rPr>
            <w:instrText xml:space="preserve"> PAGE </w:instrText>
          </w:r>
          <w:r w:rsidRPr="008A2C51">
            <w:rPr>
              <w:rFonts w:eastAsia="Calibri"/>
              <w:i/>
              <w:sz w:val="18"/>
            </w:rPr>
            <w:fldChar w:fldCharType="separate"/>
          </w:r>
          <w:r w:rsidR="00445A79">
            <w:rPr>
              <w:rFonts w:eastAsia="Calibri" w:cs="Times New Roman"/>
              <w:i/>
              <w:noProof/>
              <w:sz w:val="18"/>
            </w:rPr>
            <w:t>4</w:t>
          </w:r>
          <w:r w:rsidRPr="008A2C51">
            <w:rPr>
              <w:rFonts w:eastAsia="Calibri"/>
              <w:i/>
              <w:sz w:val="18"/>
            </w:rPr>
            <w:fldChar w:fldCharType="end"/>
          </w:r>
        </w:p>
      </w:tc>
      <w:tc>
        <w:tcPr>
          <w:tcW w:w="3688" w:type="pct"/>
        </w:tcPr>
        <w:p w:rsidR="00C479AD" w:rsidRPr="008A2C51" w:rsidRDefault="00C479AD" w:rsidP="00C479AD">
          <w:pPr>
            <w:spacing w:line="0" w:lineRule="atLeast"/>
            <w:jc w:val="center"/>
            <w:rPr>
              <w:rFonts w:eastAsia="Calibri" w:cs="Times New Roman"/>
              <w:sz w:val="18"/>
            </w:rPr>
          </w:pPr>
          <w:r w:rsidRPr="008A2C51">
            <w:rPr>
              <w:rFonts w:eastAsia="Calibri"/>
              <w:i/>
              <w:sz w:val="18"/>
            </w:rPr>
            <w:fldChar w:fldCharType="begin"/>
          </w:r>
          <w:r w:rsidRPr="008A2C51">
            <w:rPr>
              <w:rFonts w:eastAsia="Calibri" w:cs="Times New Roman"/>
              <w:i/>
              <w:sz w:val="18"/>
            </w:rPr>
            <w:instrText xml:space="preserve"> DOCPROPERTY ShortT </w:instrText>
          </w:r>
          <w:r w:rsidRPr="008A2C51">
            <w:rPr>
              <w:rFonts w:eastAsia="Calibri"/>
              <w:i/>
              <w:sz w:val="18"/>
            </w:rPr>
            <w:fldChar w:fldCharType="separate"/>
          </w:r>
          <w:r w:rsidR="00C9420D">
            <w:rPr>
              <w:rFonts w:eastAsia="Calibri" w:cs="Times New Roman"/>
              <w:i/>
              <w:sz w:val="18"/>
            </w:rPr>
            <w:t>Maternity Leave (Commonwealth Employees) Regulations 2017</w:t>
          </w:r>
          <w:r w:rsidRPr="008A2C51">
            <w:rPr>
              <w:rFonts w:eastAsia="Calibri"/>
              <w:i/>
              <w:sz w:val="18"/>
            </w:rPr>
            <w:fldChar w:fldCharType="end"/>
          </w:r>
        </w:p>
      </w:tc>
      <w:tc>
        <w:tcPr>
          <w:tcW w:w="947" w:type="pct"/>
        </w:tcPr>
        <w:p w:rsidR="00C479AD" w:rsidRPr="008A2C51" w:rsidRDefault="00C479AD" w:rsidP="00C479AD">
          <w:pPr>
            <w:spacing w:line="0" w:lineRule="atLeast"/>
            <w:jc w:val="right"/>
            <w:rPr>
              <w:rFonts w:eastAsia="Calibri" w:cs="Times New Roman"/>
              <w:sz w:val="18"/>
            </w:rPr>
          </w:pPr>
        </w:p>
      </w:tc>
    </w:tr>
  </w:tbl>
  <w:p w:rsidR="00C479AD" w:rsidRPr="00F162F8" w:rsidRDefault="00F162F8" w:rsidP="00F162F8">
    <w:pPr>
      <w:rPr>
        <w:rFonts w:eastAsia="Calibri" w:cs="Times New Roman"/>
        <w:i/>
        <w:sz w:val="18"/>
      </w:rPr>
    </w:pPr>
    <w:r w:rsidRPr="00F162F8">
      <w:rPr>
        <w:rFonts w:eastAsia="Calibri" w:cs="Times New Roman"/>
        <w:i/>
        <w:sz w:val="18"/>
      </w:rPr>
      <w:t>OPC62599 - 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79AD" w:rsidRDefault="00C479AD" w:rsidP="00715914">
      <w:pPr>
        <w:spacing w:line="240" w:lineRule="auto"/>
      </w:pPr>
      <w:r>
        <w:separator/>
      </w:r>
    </w:p>
  </w:footnote>
  <w:footnote w:type="continuationSeparator" w:id="0">
    <w:p w:rsidR="00C479AD" w:rsidRDefault="00C479AD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79AD" w:rsidRPr="005F1388" w:rsidRDefault="00C479AD" w:rsidP="0004592F">
    <w:pPr>
      <w:pStyle w:val="Header"/>
      <w:tabs>
        <w:tab w:val="clear" w:pos="4150"/>
        <w:tab w:val="clear" w:pos="8307"/>
      </w:tabs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79AD" w:rsidRPr="008A2C51" w:rsidRDefault="00C479AD">
    <w:pPr>
      <w:jc w:val="right"/>
      <w:rPr>
        <w:sz w:val="20"/>
      </w:rPr>
    </w:pPr>
    <w:r w:rsidRPr="008A2C51">
      <w:rPr>
        <w:sz w:val="20"/>
      </w:rPr>
      <w:fldChar w:fldCharType="begin"/>
    </w:r>
    <w:r w:rsidRPr="008A2C51">
      <w:rPr>
        <w:sz w:val="20"/>
      </w:rPr>
      <w:instrText xml:space="preserve"> STYLEREF CharChapText </w:instrText>
    </w:r>
    <w:r w:rsidRPr="008A2C51">
      <w:rPr>
        <w:sz w:val="20"/>
      </w:rPr>
      <w:fldChar w:fldCharType="separate"/>
    </w:r>
    <w:r w:rsidR="00445A79">
      <w:rPr>
        <w:noProof/>
        <w:sz w:val="20"/>
      </w:rPr>
      <w:t>Persons to whom the Act applies</w:t>
    </w:r>
    <w:r w:rsidRPr="008A2C51">
      <w:rPr>
        <w:sz w:val="20"/>
      </w:rPr>
      <w:fldChar w:fldCharType="end"/>
    </w:r>
    <w:r w:rsidRPr="008A2C51">
      <w:rPr>
        <w:sz w:val="20"/>
      </w:rPr>
      <w:t xml:space="preserve">  </w:t>
    </w:r>
    <w:r w:rsidRPr="008A2C51">
      <w:rPr>
        <w:b/>
        <w:sz w:val="20"/>
      </w:rPr>
      <w:fldChar w:fldCharType="begin"/>
    </w:r>
    <w:r w:rsidRPr="008A2C51">
      <w:rPr>
        <w:b/>
        <w:sz w:val="20"/>
      </w:rPr>
      <w:instrText xml:space="preserve"> STYLEREF CharChapNo </w:instrText>
    </w:r>
    <w:r w:rsidRPr="008A2C51">
      <w:rPr>
        <w:b/>
        <w:sz w:val="20"/>
      </w:rPr>
      <w:fldChar w:fldCharType="separate"/>
    </w:r>
    <w:r w:rsidR="00445A79">
      <w:rPr>
        <w:b/>
        <w:noProof/>
        <w:sz w:val="20"/>
      </w:rPr>
      <w:t>Schedule 1</w:t>
    </w:r>
    <w:r w:rsidRPr="008A2C51">
      <w:rPr>
        <w:b/>
        <w:sz w:val="20"/>
      </w:rPr>
      <w:fldChar w:fldCharType="end"/>
    </w:r>
  </w:p>
  <w:p w:rsidR="00C479AD" w:rsidRPr="008A2C51" w:rsidRDefault="00C479AD">
    <w:pPr>
      <w:pBdr>
        <w:bottom w:val="single" w:sz="6" w:space="1" w:color="auto"/>
      </w:pBdr>
      <w:jc w:val="right"/>
      <w:rPr>
        <w:b/>
        <w:sz w:val="20"/>
      </w:rPr>
    </w:pPr>
    <w:r w:rsidRPr="008A2C51">
      <w:rPr>
        <w:sz w:val="20"/>
      </w:rPr>
      <w:fldChar w:fldCharType="begin"/>
    </w:r>
    <w:r w:rsidRPr="008A2C51">
      <w:rPr>
        <w:sz w:val="20"/>
      </w:rPr>
      <w:instrText xml:space="preserve"> STYLEREF CharPartText </w:instrText>
    </w:r>
    <w:r w:rsidRPr="008A2C51">
      <w:rPr>
        <w:sz w:val="20"/>
      </w:rPr>
      <w:fldChar w:fldCharType="end"/>
    </w:r>
    <w:r w:rsidRPr="008A2C51">
      <w:rPr>
        <w:sz w:val="20"/>
      </w:rPr>
      <w:t xml:space="preserve">  </w:t>
    </w:r>
    <w:r w:rsidRPr="008A2C51">
      <w:rPr>
        <w:b/>
        <w:sz w:val="20"/>
      </w:rPr>
      <w:fldChar w:fldCharType="begin"/>
    </w:r>
    <w:r w:rsidRPr="008A2C51">
      <w:rPr>
        <w:b/>
        <w:sz w:val="20"/>
      </w:rPr>
      <w:instrText xml:space="preserve"> STYLEREF CharPartNo </w:instrText>
    </w:r>
    <w:r w:rsidRPr="008A2C51">
      <w:rPr>
        <w:b/>
        <w:sz w:val="20"/>
      </w:rPr>
      <w:fldChar w:fldCharType="end"/>
    </w:r>
  </w:p>
  <w:p w:rsidR="00C479AD" w:rsidRPr="008A2C51" w:rsidRDefault="00C479AD" w:rsidP="004F45A0">
    <w:pPr>
      <w:pBdr>
        <w:bottom w:val="single" w:sz="6" w:space="1" w:color="auto"/>
      </w:pBdr>
      <w:spacing w:after="120"/>
      <w:jc w:val="right"/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79AD" w:rsidRDefault="00C479AD"/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79AD" w:rsidRDefault="00C479AD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C9420D">
      <w:rPr>
        <w:b/>
        <w:noProof/>
        <w:sz w:val="20"/>
      </w:rPr>
      <w:t>Schedule 2</w:t>
    </w:r>
    <w:r>
      <w:rPr>
        <w:b/>
        <w:sz w:val="20"/>
      </w:rPr>
      <w:fldChar w:fldCharType="end"/>
    </w:r>
    <w:r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C9420D">
      <w:rPr>
        <w:noProof/>
        <w:sz w:val="20"/>
      </w:rPr>
      <w:t>Repeals</w:t>
    </w:r>
    <w:r>
      <w:rPr>
        <w:sz w:val="20"/>
      </w:rPr>
      <w:fldChar w:fldCharType="end"/>
    </w:r>
  </w:p>
  <w:p w:rsidR="00C479AD" w:rsidRDefault="00C479AD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C479AD" w:rsidRDefault="00C479AD" w:rsidP="004F45A0">
    <w:pPr>
      <w:pBdr>
        <w:bottom w:val="single" w:sz="6" w:space="1" w:color="auto"/>
      </w:pBdr>
      <w:spacing w:after="120"/>
    </w:pP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79AD" w:rsidRDefault="00C479AD">
    <w:pPr>
      <w:jc w:val="right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445A79">
      <w:rPr>
        <w:noProof/>
        <w:sz w:val="20"/>
      </w:rPr>
      <w:t>Repeals</w:t>
    </w:r>
    <w:r>
      <w:rPr>
        <w:sz w:val="20"/>
      </w:rPr>
      <w:fldChar w:fldCharType="end"/>
    </w:r>
    <w:r>
      <w:rPr>
        <w:sz w:val="20"/>
      </w:rPr>
      <w:t xml:space="preserve"> 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445A79">
      <w:rPr>
        <w:b/>
        <w:noProof/>
        <w:sz w:val="20"/>
      </w:rPr>
      <w:t>Schedule 2</w:t>
    </w:r>
    <w:r>
      <w:rPr>
        <w:b/>
        <w:sz w:val="20"/>
      </w:rPr>
      <w:fldChar w:fldCharType="end"/>
    </w:r>
  </w:p>
  <w:p w:rsidR="00C479AD" w:rsidRDefault="00C479AD">
    <w:pPr>
      <w:jc w:val="right"/>
      <w:rPr>
        <w:b/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  <w:r>
      <w:rPr>
        <w:sz w:val="20"/>
      </w:rPr>
      <w:t xml:space="preserve"> 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</w:p>
  <w:p w:rsidR="00C479AD" w:rsidRDefault="00C479AD" w:rsidP="004F45A0">
    <w:pPr>
      <w:pBdr>
        <w:bottom w:val="single" w:sz="6" w:space="1" w:color="auto"/>
      </w:pBdr>
      <w:spacing w:after="120"/>
      <w:jc w:val="right"/>
    </w:pP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79AD" w:rsidRDefault="00C479AD"/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79AD" w:rsidRDefault="00C479AD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C9420D">
      <w:rPr>
        <w:b/>
        <w:noProof/>
        <w:sz w:val="20"/>
      </w:rPr>
      <w:t>Schedule 2</w:t>
    </w:r>
    <w:r>
      <w:rPr>
        <w:b/>
        <w:sz w:val="20"/>
      </w:rPr>
      <w:fldChar w:fldCharType="end"/>
    </w:r>
    <w:r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C9420D">
      <w:rPr>
        <w:noProof/>
        <w:sz w:val="20"/>
      </w:rPr>
      <w:t>Repeals</w:t>
    </w:r>
    <w:r>
      <w:rPr>
        <w:sz w:val="20"/>
      </w:rPr>
      <w:fldChar w:fldCharType="end"/>
    </w:r>
  </w:p>
  <w:p w:rsidR="00C479AD" w:rsidRDefault="00C479AD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C479AD" w:rsidRDefault="00C479AD" w:rsidP="004F45A0">
    <w:pPr>
      <w:pBdr>
        <w:bottom w:val="single" w:sz="6" w:space="1" w:color="auto"/>
      </w:pBdr>
      <w:spacing w:after="120"/>
    </w:pP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79AD" w:rsidRDefault="00C479AD">
    <w:pPr>
      <w:jc w:val="right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C9420D">
      <w:rPr>
        <w:noProof/>
        <w:sz w:val="20"/>
      </w:rPr>
      <w:t>Repeals</w:t>
    </w:r>
    <w:r>
      <w:rPr>
        <w:sz w:val="20"/>
      </w:rPr>
      <w:fldChar w:fldCharType="end"/>
    </w:r>
    <w:r>
      <w:rPr>
        <w:sz w:val="20"/>
      </w:rPr>
      <w:t xml:space="preserve"> 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C9420D">
      <w:rPr>
        <w:b/>
        <w:noProof/>
        <w:sz w:val="20"/>
      </w:rPr>
      <w:t>Schedule 2</w:t>
    </w:r>
    <w:r>
      <w:rPr>
        <w:b/>
        <w:sz w:val="20"/>
      </w:rPr>
      <w:fldChar w:fldCharType="end"/>
    </w:r>
  </w:p>
  <w:p w:rsidR="00C479AD" w:rsidRDefault="00C479AD">
    <w:pPr>
      <w:jc w:val="right"/>
      <w:rPr>
        <w:b/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  <w:r>
      <w:rPr>
        <w:sz w:val="20"/>
      </w:rPr>
      <w:t xml:space="preserve"> 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</w:p>
  <w:p w:rsidR="00C479AD" w:rsidRDefault="00C479AD" w:rsidP="004F45A0">
    <w:pPr>
      <w:pBdr>
        <w:bottom w:val="single" w:sz="6" w:space="1" w:color="auto"/>
      </w:pBdr>
      <w:spacing w:after="120"/>
      <w:jc w:val="right"/>
    </w:pP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79AD" w:rsidRDefault="00C479AD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79AD" w:rsidRPr="005F1388" w:rsidRDefault="00C479AD" w:rsidP="0004592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79AD" w:rsidRPr="005F1388" w:rsidRDefault="00C479AD" w:rsidP="0004592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79AD" w:rsidRPr="00ED79B6" w:rsidRDefault="00C479AD" w:rsidP="0004592F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79AD" w:rsidRPr="00ED79B6" w:rsidRDefault="00C479AD" w:rsidP="0004592F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79AD" w:rsidRPr="00ED79B6" w:rsidRDefault="00C479AD" w:rsidP="0004592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79AD" w:rsidRPr="008A2C51" w:rsidRDefault="00C479AD" w:rsidP="00C479AD">
    <w:pPr>
      <w:rPr>
        <w:rFonts w:eastAsia="Calibri"/>
        <w:sz w:val="20"/>
      </w:rPr>
    </w:pPr>
    <w:r w:rsidRPr="008A2C51">
      <w:rPr>
        <w:rFonts w:eastAsia="Calibri"/>
        <w:b/>
        <w:sz w:val="20"/>
      </w:rPr>
      <w:fldChar w:fldCharType="begin"/>
    </w:r>
    <w:r w:rsidRPr="008A2C51">
      <w:rPr>
        <w:rFonts w:eastAsia="Calibri"/>
        <w:b/>
        <w:sz w:val="20"/>
      </w:rPr>
      <w:instrText xml:space="preserve"> STYLEREF CharChapNo </w:instrText>
    </w:r>
    <w:r w:rsidRPr="008A2C51">
      <w:rPr>
        <w:rFonts w:eastAsia="Calibri"/>
        <w:b/>
        <w:sz w:val="20"/>
      </w:rPr>
      <w:fldChar w:fldCharType="end"/>
    </w:r>
    <w:r w:rsidRPr="008A2C51">
      <w:rPr>
        <w:rFonts w:eastAsia="Calibri"/>
        <w:b/>
        <w:sz w:val="20"/>
      </w:rPr>
      <w:t xml:space="preserve"> </w:t>
    </w:r>
    <w:r w:rsidRPr="008A2C51">
      <w:rPr>
        <w:rFonts w:eastAsia="Calibri"/>
        <w:sz w:val="20"/>
      </w:rPr>
      <w:t xml:space="preserve"> </w:t>
    </w:r>
    <w:r w:rsidRPr="008A2C51">
      <w:rPr>
        <w:rFonts w:eastAsia="Calibri"/>
        <w:sz w:val="20"/>
      </w:rPr>
      <w:fldChar w:fldCharType="begin"/>
    </w:r>
    <w:r w:rsidRPr="008A2C51">
      <w:rPr>
        <w:rFonts w:eastAsia="Calibri"/>
        <w:sz w:val="20"/>
      </w:rPr>
      <w:instrText xml:space="preserve"> STYLEREF CharChapText </w:instrText>
    </w:r>
    <w:r w:rsidRPr="008A2C51">
      <w:rPr>
        <w:rFonts w:eastAsia="Calibri"/>
        <w:sz w:val="20"/>
      </w:rPr>
      <w:fldChar w:fldCharType="end"/>
    </w:r>
  </w:p>
  <w:p w:rsidR="00C479AD" w:rsidRPr="008A2C51" w:rsidRDefault="00C479AD" w:rsidP="00C479AD">
    <w:pPr>
      <w:rPr>
        <w:rFonts w:eastAsia="Calibri"/>
        <w:sz w:val="20"/>
      </w:rPr>
    </w:pPr>
    <w:r w:rsidRPr="008A2C51">
      <w:rPr>
        <w:rFonts w:eastAsia="Calibri"/>
        <w:b/>
        <w:sz w:val="20"/>
      </w:rPr>
      <w:fldChar w:fldCharType="begin"/>
    </w:r>
    <w:r w:rsidRPr="008A2C51">
      <w:rPr>
        <w:rFonts w:eastAsia="Calibri"/>
        <w:b/>
        <w:sz w:val="20"/>
      </w:rPr>
      <w:instrText xml:space="preserve"> STYLEREF CharPartNo </w:instrText>
    </w:r>
    <w:r w:rsidRPr="008A2C51">
      <w:rPr>
        <w:rFonts w:eastAsia="Calibri"/>
        <w:b/>
        <w:sz w:val="20"/>
      </w:rPr>
      <w:fldChar w:fldCharType="end"/>
    </w:r>
    <w:r w:rsidRPr="008A2C51">
      <w:rPr>
        <w:rFonts w:eastAsia="Calibri"/>
        <w:b/>
        <w:sz w:val="20"/>
      </w:rPr>
      <w:t xml:space="preserve"> </w:t>
    </w:r>
    <w:r w:rsidRPr="008A2C51">
      <w:rPr>
        <w:rFonts w:eastAsia="Calibri"/>
        <w:sz w:val="20"/>
      </w:rPr>
      <w:t xml:space="preserve"> </w:t>
    </w:r>
    <w:r w:rsidRPr="008A2C51">
      <w:rPr>
        <w:rFonts w:eastAsia="Calibri"/>
        <w:sz w:val="20"/>
      </w:rPr>
      <w:fldChar w:fldCharType="begin"/>
    </w:r>
    <w:r w:rsidRPr="008A2C51">
      <w:rPr>
        <w:rFonts w:eastAsia="Calibri"/>
        <w:sz w:val="20"/>
      </w:rPr>
      <w:instrText xml:space="preserve"> STYLEREF CharPartText </w:instrText>
    </w:r>
    <w:r w:rsidRPr="008A2C51">
      <w:rPr>
        <w:rFonts w:eastAsia="Calibri"/>
        <w:sz w:val="20"/>
      </w:rPr>
      <w:fldChar w:fldCharType="end"/>
    </w:r>
  </w:p>
  <w:p w:rsidR="00C479AD" w:rsidRPr="008A2C51" w:rsidRDefault="00C479AD" w:rsidP="00C479AD">
    <w:pPr>
      <w:rPr>
        <w:rFonts w:eastAsia="Calibri"/>
        <w:sz w:val="20"/>
      </w:rPr>
    </w:pPr>
    <w:r w:rsidRPr="008A2C51">
      <w:rPr>
        <w:rFonts w:eastAsia="Calibri"/>
        <w:b/>
        <w:sz w:val="20"/>
      </w:rPr>
      <w:fldChar w:fldCharType="begin"/>
    </w:r>
    <w:r w:rsidRPr="008A2C51">
      <w:rPr>
        <w:rFonts w:eastAsia="Calibri"/>
        <w:b/>
        <w:sz w:val="20"/>
      </w:rPr>
      <w:instrText xml:space="preserve"> STYLEREF CharDivNo </w:instrText>
    </w:r>
    <w:r w:rsidRPr="008A2C51">
      <w:rPr>
        <w:rFonts w:eastAsia="Calibri"/>
        <w:b/>
        <w:sz w:val="20"/>
      </w:rPr>
      <w:fldChar w:fldCharType="end"/>
    </w:r>
    <w:r w:rsidRPr="008A2C51">
      <w:rPr>
        <w:rFonts w:eastAsia="Calibri"/>
        <w:b/>
        <w:sz w:val="20"/>
      </w:rPr>
      <w:t xml:space="preserve"> </w:t>
    </w:r>
    <w:r w:rsidRPr="008A2C51">
      <w:rPr>
        <w:rFonts w:eastAsia="Calibri"/>
        <w:sz w:val="20"/>
      </w:rPr>
      <w:t xml:space="preserve"> </w:t>
    </w:r>
    <w:r w:rsidRPr="008A2C51">
      <w:rPr>
        <w:rFonts w:eastAsia="Calibri"/>
        <w:sz w:val="20"/>
      </w:rPr>
      <w:fldChar w:fldCharType="begin"/>
    </w:r>
    <w:r w:rsidRPr="008A2C51">
      <w:rPr>
        <w:rFonts w:eastAsia="Calibri"/>
        <w:sz w:val="20"/>
      </w:rPr>
      <w:instrText xml:space="preserve"> STYLEREF CharDivText </w:instrText>
    </w:r>
    <w:r w:rsidRPr="008A2C51">
      <w:rPr>
        <w:rFonts w:eastAsia="Calibri"/>
        <w:sz w:val="20"/>
      </w:rPr>
      <w:fldChar w:fldCharType="end"/>
    </w:r>
  </w:p>
  <w:p w:rsidR="00C479AD" w:rsidRPr="008A2C51" w:rsidRDefault="00C479AD" w:rsidP="00C479AD">
    <w:pPr>
      <w:rPr>
        <w:rFonts w:eastAsia="Calibri"/>
        <w:b/>
        <w:sz w:val="24"/>
      </w:rPr>
    </w:pPr>
  </w:p>
  <w:p w:rsidR="00C479AD" w:rsidRPr="008A2C51" w:rsidRDefault="00C479AD" w:rsidP="004F45A0">
    <w:pPr>
      <w:pBdr>
        <w:bottom w:val="single" w:sz="6" w:space="1" w:color="auto"/>
      </w:pBdr>
      <w:spacing w:after="120"/>
      <w:rPr>
        <w:rFonts w:eastAsia="Calibri"/>
        <w:sz w:val="24"/>
      </w:rPr>
    </w:pPr>
    <w:r w:rsidRPr="008A2C51">
      <w:rPr>
        <w:rFonts w:eastAsia="Calibri"/>
        <w:sz w:val="24"/>
      </w:rPr>
      <w:fldChar w:fldCharType="begin"/>
    </w:r>
    <w:r w:rsidRPr="008A2C51">
      <w:rPr>
        <w:rFonts w:eastAsia="Calibri"/>
        <w:sz w:val="24"/>
      </w:rPr>
      <w:instrText xml:space="preserve"> DOCPROPERTY  Header </w:instrText>
    </w:r>
    <w:r w:rsidRPr="008A2C51">
      <w:rPr>
        <w:rFonts w:eastAsia="Calibri"/>
        <w:sz w:val="24"/>
      </w:rPr>
      <w:fldChar w:fldCharType="separate"/>
    </w:r>
    <w:r w:rsidR="00C9420D">
      <w:rPr>
        <w:rFonts w:eastAsia="Calibri"/>
        <w:sz w:val="24"/>
      </w:rPr>
      <w:t>Section</w:t>
    </w:r>
    <w:r w:rsidRPr="008A2C51">
      <w:rPr>
        <w:rFonts w:eastAsia="Calibri"/>
        <w:sz w:val="24"/>
      </w:rPr>
      <w:fldChar w:fldCharType="end"/>
    </w:r>
    <w:r w:rsidRPr="008A2C51">
      <w:rPr>
        <w:rFonts w:eastAsia="Calibri"/>
        <w:sz w:val="24"/>
      </w:rPr>
      <w:t xml:space="preserve"> </w:t>
    </w:r>
    <w:r w:rsidRPr="008A2C51">
      <w:rPr>
        <w:rFonts w:eastAsia="Calibri"/>
        <w:sz w:val="24"/>
      </w:rPr>
      <w:fldChar w:fldCharType="begin"/>
    </w:r>
    <w:r w:rsidRPr="008A2C51">
      <w:rPr>
        <w:rFonts w:eastAsia="Calibri"/>
        <w:sz w:val="24"/>
      </w:rPr>
      <w:instrText xml:space="preserve"> STYLEREF CharSectno </w:instrText>
    </w:r>
    <w:r w:rsidRPr="008A2C51">
      <w:rPr>
        <w:rFonts w:eastAsia="Calibri"/>
        <w:sz w:val="24"/>
      </w:rPr>
      <w:fldChar w:fldCharType="separate"/>
    </w:r>
    <w:r w:rsidR="00445A79">
      <w:rPr>
        <w:rFonts w:eastAsia="Calibri"/>
        <w:noProof/>
        <w:sz w:val="24"/>
      </w:rPr>
      <w:t>7</w:t>
    </w:r>
    <w:r w:rsidRPr="008A2C51">
      <w:rPr>
        <w:rFonts w:eastAsia="Calibri"/>
        <w:sz w:val="24"/>
      </w:rPr>
      <w:fldChar w:fldCharType="end"/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79AD" w:rsidRDefault="00C479AD">
    <w:pPr>
      <w:jc w:val="right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STYLEREF CharChapText </w:instrText>
    </w:r>
    <w:r>
      <w:rPr>
        <w:sz w:val="20"/>
      </w:rPr>
      <w:fldChar w:fldCharType="end"/>
    </w:r>
    <w:r>
      <w:rPr>
        <w:sz w:val="20"/>
      </w:rPr>
      <w:t xml:space="preserve"> 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CharChapNo </w:instrText>
    </w:r>
    <w:r>
      <w:rPr>
        <w:b/>
        <w:sz w:val="20"/>
      </w:rPr>
      <w:fldChar w:fldCharType="end"/>
    </w:r>
  </w:p>
  <w:p w:rsidR="00C479AD" w:rsidRDefault="00C479AD">
    <w:pPr>
      <w:jc w:val="right"/>
      <w:rPr>
        <w:b/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STYLEREF CharPartText </w:instrText>
    </w:r>
    <w:r>
      <w:rPr>
        <w:sz w:val="20"/>
      </w:rPr>
      <w:fldChar w:fldCharType="end"/>
    </w:r>
    <w:r>
      <w:rPr>
        <w:sz w:val="20"/>
      </w:rPr>
      <w:t xml:space="preserve"> 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CharPartNo </w:instrText>
    </w:r>
    <w:r>
      <w:rPr>
        <w:b/>
        <w:sz w:val="20"/>
      </w:rPr>
      <w:fldChar w:fldCharType="end"/>
    </w:r>
  </w:p>
  <w:p w:rsidR="00C479AD" w:rsidRDefault="00C479AD">
    <w:pPr>
      <w:jc w:val="right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STYLEREF CharDivText </w:instrText>
    </w:r>
    <w:r>
      <w:rPr>
        <w:sz w:val="20"/>
      </w:rPr>
      <w:fldChar w:fldCharType="end"/>
    </w:r>
    <w:r>
      <w:rPr>
        <w:sz w:val="20"/>
      </w:rPr>
      <w:t xml:space="preserve"> 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</w:p>
  <w:p w:rsidR="00C479AD" w:rsidRDefault="00C479AD">
    <w:pPr>
      <w:jc w:val="right"/>
      <w:rPr>
        <w:b/>
      </w:rPr>
    </w:pPr>
  </w:p>
  <w:p w:rsidR="00C479AD" w:rsidRDefault="00C479AD" w:rsidP="004F45A0">
    <w:pPr>
      <w:pBdr>
        <w:bottom w:val="single" w:sz="6" w:space="1" w:color="auto"/>
      </w:pBdr>
      <w:spacing w:after="120"/>
      <w:jc w:val="right"/>
    </w:pPr>
    <w:r>
      <w:t xml:space="preserve">Section </w:t>
    </w:r>
    <w:fldSimple w:instr=" STYLEREF CharSectno ">
      <w:r w:rsidR="00445A79">
        <w:rPr>
          <w:noProof/>
        </w:rPr>
        <w:t>1</w:t>
      </w:r>
    </w:fldSimple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79AD" w:rsidRDefault="00C479AD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CharChapNo </w:instrText>
    </w:r>
    <w:r>
      <w:rPr>
        <w:b/>
        <w:sz w:val="20"/>
      </w:rPr>
      <w:fldChar w:fldCharType="separate"/>
    </w:r>
    <w:r w:rsidR="00445A79">
      <w:rPr>
        <w:b/>
        <w:noProof/>
        <w:sz w:val="20"/>
      </w:rPr>
      <w:t>Schedule 1</w:t>
    </w:r>
    <w:r>
      <w:rPr>
        <w:b/>
        <w:sz w:val="20"/>
      </w:rPr>
      <w:fldChar w:fldCharType="end"/>
    </w:r>
    <w:r>
      <w:rPr>
        <w:b/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CharChapText </w:instrText>
    </w:r>
    <w:r>
      <w:rPr>
        <w:sz w:val="20"/>
      </w:rPr>
      <w:fldChar w:fldCharType="separate"/>
    </w:r>
    <w:r w:rsidR="00445A79">
      <w:rPr>
        <w:noProof/>
        <w:sz w:val="20"/>
      </w:rPr>
      <w:t>Persons to whom the Act applies</w:t>
    </w:r>
    <w:r>
      <w:rPr>
        <w:sz w:val="20"/>
      </w:rPr>
      <w:fldChar w:fldCharType="end"/>
    </w:r>
  </w:p>
  <w:p w:rsidR="00C479AD" w:rsidRDefault="00C479AD">
    <w:pPr>
      <w:pBdr>
        <w:bottom w:val="single" w:sz="6" w:space="1" w:color="auto"/>
      </w:pBd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CharPartNo </w:instrText>
    </w:r>
    <w:r>
      <w:rPr>
        <w:b/>
        <w:sz w:val="20"/>
      </w:rPr>
      <w:fldChar w:fldCharType="end"/>
    </w:r>
    <w:r>
      <w:rPr>
        <w:b/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CharPartText </w:instrText>
    </w:r>
    <w:r>
      <w:rPr>
        <w:sz w:val="20"/>
      </w:rPr>
      <w:fldChar w:fldCharType="end"/>
    </w:r>
  </w:p>
  <w:p w:rsidR="00C479AD" w:rsidRDefault="00C479AD" w:rsidP="004F45A0">
    <w:pPr>
      <w:pBdr>
        <w:bottom w:val="single" w:sz="6" w:space="1" w:color="auto"/>
      </w:pBdr>
      <w:spacing w:after="12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D6E49A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7A621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A02B06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B220060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4F829D0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11A0D7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D1610F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300993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5CE9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00CD8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DB4"/>
    <w:rsid w:val="00004470"/>
    <w:rsid w:val="000136AF"/>
    <w:rsid w:val="000166BB"/>
    <w:rsid w:val="000245F5"/>
    <w:rsid w:val="00040555"/>
    <w:rsid w:val="000437C1"/>
    <w:rsid w:val="0004592F"/>
    <w:rsid w:val="0005365D"/>
    <w:rsid w:val="0006056F"/>
    <w:rsid w:val="000614BF"/>
    <w:rsid w:val="0006577E"/>
    <w:rsid w:val="000A7C34"/>
    <w:rsid w:val="000B3776"/>
    <w:rsid w:val="000B58FA"/>
    <w:rsid w:val="000C008E"/>
    <w:rsid w:val="000D05EF"/>
    <w:rsid w:val="000E2261"/>
    <w:rsid w:val="000E5D62"/>
    <w:rsid w:val="000F21C1"/>
    <w:rsid w:val="0010745C"/>
    <w:rsid w:val="00132CEB"/>
    <w:rsid w:val="001344EE"/>
    <w:rsid w:val="00141BB8"/>
    <w:rsid w:val="00142B62"/>
    <w:rsid w:val="0014539C"/>
    <w:rsid w:val="00155D14"/>
    <w:rsid w:val="00157B8B"/>
    <w:rsid w:val="00166C2F"/>
    <w:rsid w:val="001750CD"/>
    <w:rsid w:val="001809D7"/>
    <w:rsid w:val="001939E1"/>
    <w:rsid w:val="00194C3E"/>
    <w:rsid w:val="00195382"/>
    <w:rsid w:val="001A472A"/>
    <w:rsid w:val="001B02F3"/>
    <w:rsid w:val="001C61C5"/>
    <w:rsid w:val="001C69C4"/>
    <w:rsid w:val="001D37EF"/>
    <w:rsid w:val="001D6E32"/>
    <w:rsid w:val="001E3590"/>
    <w:rsid w:val="001E7407"/>
    <w:rsid w:val="001F0466"/>
    <w:rsid w:val="001F5D5E"/>
    <w:rsid w:val="001F6219"/>
    <w:rsid w:val="001F6CD4"/>
    <w:rsid w:val="00206C4D"/>
    <w:rsid w:val="0021053C"/>
    <w:rsid w:val="00215AF1"/>
    <w:rsid w:val="002321E8"/>
    <w:rsid w:val="00236EEC"/>
    <w:rsid w:val="0024010F"/>
    <w:rsid w:val="00240749"/>
    <w:rsid w:val="00243018"/>
    <w:rsid w:val="00250F27"/>
    <w:rsid w:val="002564A4"/>
    <w:rsid w:val="00264AC5"/>
    <w:rsid w:val="0026736C"/>
    <w:rsid w:val="002753AA"/>
    <w:rsid w:val="00280061"/>
    <w:rsid w:val="00281308"/>
    <w:rsid w:val="00284719"/>
    <w:rsid w:val="00297ECB"/>
    <w:rsid w:val="002A6633"/>
    <w:rsid w:val="002A7BCF"/>
    <w:rsid w:val="002C059C"/>
    <w:rsid w:val="002C7086"/>
    <w:rsid w:val="002D043A"/>
    <w:rsid w:val="002D6224"/>
    <w:rsid w:val="002E3F4B"/>
    <w:rsid w:val="00304F8B"/>
    <w:rsid w:val="00311124"/>
    <w:rsid w:val="0031135A"/>
    <w:rsid w:val="003354D2"/>
    <w:rsid w:val="00335BC6"/>
    <w:rsid w:val="003415D3"/>
    <w:rsid w:val="00344502"/>
    <w:rsid w:val="00344701"/>
    <w:rsid w:val="00352B0F"/>
    <w:rsid w:val="00356690"/>
    <w:rsid w:val="00360459"/>
    <w:rsid w:val="00381730"/>
    <w:rsid w:val="00391BC9"/>
    <w:rsid w:val="0039620F"/>
    <w:rsid w:val="003A3FCD"/>
    <w:rsid w:val="003B4FB6"/>
    <w:rsid w:val="003C6231"/>
    <w:rsid w:val="003D0BFE"/>
    <w:rsid w:val="003D5700"/>
    <w:rsid w:val="003E341B"/>
    <w:rsid w:val="003F62ED"/>
    <w:rsid w:val="004116CD"/>
    <w:rsid w:val="004138F5"/>
    <w:rsid w:val="004144EC"/>
    <w:rsid w:val="00417EB9"/>
    <w:rsid w:val="00424CA9"/>
    <w:rsid w:val="00431E9B"/>
    <w:rsid w:val="004379E3"/>
    <w:rsid w:val="0044015E"/>
    <w:rsid w:val="0044230B"/>
    <w:rsid w:val="0044291A"/>
    <w:rsid w:val="00444ABD"/>
    <w:rsid w:val="00445A79"/>
    <w:rsid w:val="00461C81"/>
    <w:rsid w:val="00467661"/>
    <w:rsid w:val="004705B7"/>
    <w:rsid w:val="00472DBE"/>
    <w:rsid w:val="00474A19"/>
    <w:rsid w:val="00496F97"/>
    <w:rsid w:val="004C6AE8"/>
    <w:rsid w:val="004E063A"/>
    <w:rsid w:val="004E7BEC"/>
    <w:rsid w:val="004F2BED"/>
    <w:rsid w:val="004F45A0"/>
    <w:rsid w:val="004F4660"/>
    <w:rsid w:val="004F7B3A"/>
    <w:rsid w:val="005043A8"/>
    <w:rsid w:val="00504DC2"/>
    <w:rsid w:val="00505D3D"/>
    <w:rsid w:val="00506AF6"/>
    <w:rsid w:val="00512FA0"/>
    <w:rsid w:val="00516B8D"/>
    <w:rsid w:val="00523547"/>
    <w:rsid w:val="00537FBC"/>
    <w:rsid w:val="00554773"/>
    <w:rsid w:val="005574D1"/>
    <w:rsid w:val="00583414"/>
    <w:rsid w:val="00584811"/>
    <w:rsid w:val="00585784"/>
    <w:rsid w:val="00593AA6"/>
    <w:rsid w:val="00594161"/>
    <w:rsid w:val="00594749"/>
    <w:rsid w:val="005B4067"/>
    <w:rsid w:val="005B5AE9"/>
    <w:rsid w:val="005C3F41"/>
    <w:rsid w:val="005D2D09"/>
    <w:rsid w:val="00600219"/>
    <w:rsid w:val="00601494"/>
    <w:rsid w:val="00603DC4"/>
    <w:rsid w:val="0060516F"/>
    <w:rsid w:val="00605D14"/>
    <w:rsid w:val="00620076"/>
    <w:rsid w:val="00670EA1"/>
    <w:rsid w:val="00677CC2"/>
    <w:rsid w:val="006905DE"/>
    <w:rsid w:val="0069207B"/>
    <w:rsid w:val="006B06C6"/>
    <w:rsid w:val="006B5789"/>
    <w:rsid w:val="006C30C5"/>
    <w:rsid w:val="006C3462"/>
    <w:rsid w:val="006C7F8C"/>
    <w:rsid w:val="006E6246"/>
    <w:rsid w:val="006E6B9E"/>
    <w:rsid w:val="006F0D9F"/>
    <w:rsid w:val="006F318F"/>
    <w:rsid w:val="006F4226"/>
    <w:rsid w:val="006F6E62"/>
    <w:rsid w:val="0070017E"/>
    <w:rsid w:val="00700B2C"/>
    <w:rsid w:val="007050A2"/>
    <w:rsid w:val="00713084"/>
    <w:rsid w:val="00713E1F"/>
    <w:rsid w:val="00714F20"/>
    <w:rsid w:val="0071590F"/>
    <w:rsid w:val="00715914"/>
    <w:rsid w:val="00721BB7"/>
    <w:rsid w:val="0072246B"/>
    <w:rsid w:val="00731E00"/>
    <w:rsid w:val="0073657E"/>
    <w:rsid w:val="007440B7"/>
    <w:rsid w:val="00745C33"/>
    <w:rsid w:val="007500C8"/>
    <w:rsid w:val="00756272"/>
    <w:rsid w:val="0076681A"/>
    <w:rsid w:val="007715C9"/>
    <w:rsid w:val="00771613"/>
    <w:rsid w:val="00774EDD"/>
    <w:rsid w:val="007757EC"/>
    <w:rsid w:val="00783E89"/>
    <w:rsid w:val="00793915"/>
    <w:rsid w:val="007C2253"/>
    <w:rsid w:val="007C349B"/>
    <w:rsid w:val="007D5A63"/>
    <w:rsid w:val="007D7B81"/>
    <w:rsid w:val="007E163D"/>
    <w:rsid w:val="007E667A"/>
    <w:rsid w:val="007F0772"/>
    <w:rsid w:val="007F28C9"/>
    <w:rsid w:val="00803587"/>
    <w:rsid w:val="008117E9"/>
    <w:rsid w:val="00822537"/>
    <w:rsid w:val="00824498"/>
    <w:rsid w:val="00832F4F"/>
    <w:rsid w:val="00843271"/>
    <w:rsid w:val="008539C4"/>
    <w:rsid w:val="00854E99"/>
    <w:rsid w:val="00856A31"/>
    <w:rsid w:val="00864B24"/>
    <w:rsid w:val="00867B37"/>
    <w:rsid w:val="008754D0"/>
    <w:rsid w:val="008855C9"/>
    <w:rsid w:val="00886456"/>
    <w:rsid w:val="008A46E1"/>
    <w:rsid w:val="008A4F43"/>
    <w:rsid w:val="008B2706"/>
    <w:rsid w:val="008D07D6"/>
    <w:rsid w:val="008D0EE0"/>
    <w:rsid w:val="008E6067"/>
    <w:rsid w:val="008F54E7"/>
    <w:rsid w:val="009027F5"/>
    <w:rsid w:val="00903422"/>
    <w:rsid w:val="00915DF9"/>
    <w:rsid w:val="00921C14"/>
    <w:rsid w:val="009254C3"/>
    <w:rsid w:val="00932377"/>
    <w:rsid w:val="00947D5A"/>
    <w:rsid w:val="009532A5"/>
    <w:rsid w:val="00956719"/>
    <w:rsid w:val="00970108"/>
    <w:rsid w:val="00971073"/>
    <w:rsid w:val="00975ECC"/>
    <w:rsid w:val="00982242"/>
    <w:rsid w:val="009868E9"/>
    <w:rsid w:val="009B7A0D"/>
    <w:rsid w:val="009D2B19"/>
    <w:rsid w:val="009E5CFC"/>
    <w:rsid w:val="00A079CB"/>
    <w:rsid w:val="00A12128"/>
    <w:rsid w:val="00A22C98"/>
    <w:rsid w:val="00A231E2"/>
    <w:rsid w:val="00A27D11"/>
    <w:rsid w:val="00A62F55"/>
    <w:rsid w:val="00A64912"/>
    <w:rsid w:val="00A70A74"/>
    <w:rsid w:val="00A965A5"/>
    <w:rsid w:val="00AA002F"/>
    <w:rsid w:val="00AA46FB"/>
    <w:rsid w:val="00AB2103"/>
    <w:rsid w:val="00AD5641"/>
    <w:rsid w:val="00AD7889"/>
    <w:rsid w:val="00AF021B"/>
    <w:rsid w:val="00AF06CF"/>
    <w:rsid w:val="00B05CF4"/>
    <w:rsid w:val="00B07CDB"/>
    <w:rsid w:val="00B16A31"/>
    <w:rsid w:val="00B17DFD"/>
    <w:rsid w:val="00B2571B"/>
    <w:rsid w:val="00B308FE"/>
    <w:rsid w:val="00B33709"/>
    <w:rsid w:val="00B33B3C"/>
    <w:rsid w:val="00B354C6"/>
    <w:rsid w:val="00B50ADC"/>
    <w:rsid w:val="00B566B1"/>
    <w:rsid w:val="00B63834"/>
    <w:rsid w:val="00B65EF8"/>
    <w:rsid w:val="00B65F8A"/>
    <w:rsid w:val="00B72734"/>
    <w:rsid w:val="00B760C2"/>
    <w:rsid w:val="00B80199"/>
    <w:rsid w:val="00B83204"/>
    <w:rsid w:val="00BA0C87"/>
    <w:rsid w:val="00BA220B"/>
    <w:rsid w:val="00BA3A57"/>
    <w:rsid w:val="00BA691F"/>
    <w:rsid w:val="00BB4E1A"/>
    <w:rsid w:val="00BB7BAF"/>
    <w:rsid w:val="00BC015E"/>
    <w:rsid w:val="00BC76AC"/>
    <w:rsid w:val="00BD0ECB"/>
    <w:rsid w:val="00BD648D"/>
    <w:rsid w:val="00BE2155"/>
    <w:rsid w:val="00BE2213"/>
    <w:rsid w:val="00BE719A"/>
    <w:rsid w:val="00BE720A"/>
    <w:rsid w:val="00BF0D73"/>
    <w:rsid w:val="00BF2465"/>
    <w:rsid w:val="00BF4F4B"/>
    <w:rsid w:val="00C07208"/>
    <w:rsid w:val="00C25E7F"/>
    <w:rsid w:val="00C2746F"/>
    <w:rsid w:val="00C324A0"/>
    <w:rsid w:val="00C3300F"/>
    <w:rsid w:val="00C35861"/>
    <w:rsid w:val="00C42BF8"/>
    <w:rsid w:val="00C467A2"/>
    <w:rsid w:val="00C479AD"/>
    <w:rsid w:val="00C50043"/>
    <w:rsid w:val="00C7573B"/>
    <w:rsid w:val="00C93C03"/>
    <w:rsid w:val="00C9420D"/>
    <w:rsid w:val="00CB2C8E"/>
    <w:rsid w:val="00CB602E"/>
    <w:rsid w:val="00CB7DF3"/>
    <w:rsid w:val="00CC36A4"/>
    <w:rsid w:val="00CE051D"/>
    <w:rsid w:val="00CE1335"/>
    <w:rsid w:val="00CE493D"/>
    <w:rsid w:val="00CE528D"/>
    <w:rsid w:val="00CF07FA"/>
    <w:rsid w:val="00CF0BB2"/>
    <w:rsid w:val="00CF3EE8"/>
    <w:rsid w:val="00D024A7"/>
    <w:rsid w:val="00D050E6"/>
    <w:rsid w:val="00D061E7"/>
    <w:rsid w:val="00D12385"/>
    <w:rsid w:val="00D13441"/>
    <w:rsid w:val="00D140E6"/>
    <w:rsid w:val="00D150E7"/>
    <w:rsid w:val="00D214F4"/>
    <w:rsid w:val="00D32F65"/>
    <w:rsid w:val="00D52DC2"/>
    <w:rsid w:val="00D52E5E"/>
    <w:rsid w:val="00D53BCC"/>
    <w:rsid w:val="00D5558F"/>
    <w:rsid w:val="00D70DFB"/>
    <w:rsid w:val="00D752B6"/>
    <w:rsid w:val="00D766DF"/>
    <w:rsid w:val="00D92986"/>
    <w:rsid w:val="00D964E0"/>
    <w:rsid w:val="00DA186E"/>
    <w:rsid w:val="00DA4116"/>
    <w:rsid w:val="00DB043D"/>
    <w:rsid w:val="00DB251C"/>
    <w:rsid w:val="00DB4630"/>
    <w:rsid w:val="00DC4F88"/>
    <w:rsid w:val="00DD5665"/>
    <w:rsid w:val="00DE4490"/>
    <w:rsid w:val="00E04906"/>
    <w:rsid w:val="00E05704"/>
    <w:rsid w:val="00E11E44"/>
    <w:rsid w:val="00E3270E"/>
    <w:rsid w:val="00E338EF"/>
    <w:rsid w:val="00E52996"/>
    <w:rsid w:val="00E536B7"/>
    <w:rsid w:val="00E544BB"/>
    <w:rsid w:val="00E60E34"/>
    <w:rsid w:val="00E662CB"/>
    <w:rsid w:val="00E66405"/>
    <w:rsid w:val="00E74DC7"/>
    <w:rsid w:val="00E8075A"/>
    <w:rsid w:val="00E94D5E"/>
    <w:rsid w:val="00EA7100"/>
    <w:rsid w:val="00EA7F9F"/>
    <w:rsid w:val="00EB1274"/>
    <w:rsid w:val="00EB6AD0"/>
    <w:rsid w:val="00ED2BB6"/>
    <w:rsid w:val="00ED34E1"/>
    <w:rsid w:val="00ED3B8D"/>
    <w:rsid w:val="00ED659C"/>
    <w:rsid w:val="00EF2E3A"/>
    <w:rsid w:val="00F04DB4"/>
    <w:rsid w:val="00F06F96"/>
    <w:rsid w:val="00F072A7"/>
    <w:rsid w:val="00F078DC"/>
    <w:rsid w:val="00F162F8"/>
    <w:rsid w:val="00F26F93"/>
    <w:rsid w:val="00F32BA8"/>
    <w:rsid w:val="00F349F1"/>
    <w:rsid w:val="00F37640"/>
    <w:rsid w:val="00F4350D"/>
    <w:rsid w:val="00F43EF0"/>
    <w:rsid w:val="00F55571"/>
    <w:rsid w:val="00F567F7"/>
    <w:rsid w:val="00F62036"/>
    <w:rsid w:val="00F65B52"/>
    <w:rsid w:val="00F67BCA"/>
    <w:rsid w:val="00F708A9"/>
    <w:rsid w:val="00F73BD6"/>
    <w:rsid w:val="00F83989"/>
    <w:rsid w:val="00F85099"/>
    <w:rsid w:val="00F9379C"/>
    <w:rsid w:val="00F9632C"/>
    <w:rsid w:val="00FA1E52"/>
    <w:rsid w:val="00FE4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52996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F45A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F45A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45A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45A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F45A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F45A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45A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45A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45A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E52996"/>
  </w:style>
  <w:style w:type="paragraph" w:customStyle="1" w:styleId="OPCParaBase">
    <w:name w:val="OPCParaBase"/>
    <w:qFormat/>
    <w:rsid w:val="00E52996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E52996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E52996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E52996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E52996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E52996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E52996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E52996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E52996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E52996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E52996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E52996"/>
  </w:style>
  <w:style w:type="paragraph" w:customStyle="1" w:styleId="Blocks">
    <w:name w:val="Blocks"/>
    <w:aliases w:val="bb"/>
    <w:basedOn w:val="OPCParaBase"/>
    <w:qFormat/>
    <w:rsid w:val="00E52996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E5299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E52996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E52996"/>
    <w:rPr>
      <w:i/>
    </w:rPr>
  </w:style>
  <w:style w:type="paragraph" w:customStyle="1" w:styleId="BoxList">
    <w:name w:val="BoxList"/>
    <w:aliases w:val="bl"/>
    <w:basedOn w:val="BoxText"/>
    <w:qFormat/>
    <w:rsid w:val="00E52996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E52996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E52996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E52996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E52996"/>
  </w:style>
  <w:style w:type="character" w:customStyle="1" w:styleId="CharAmPartText">
    <w:name w:val="CharAmPartText"/>
    <w:basedOn w:val="OPCCharBase"/>
    <w:uiPriority w:val="1"/>
    <w:qFormat/>
    <w:rsid w:val="00E52996"/>
  </w:style>
  <w:style w:type="character" w:customStyle="1" w:styleId="CharAmSchNo">
    <w:name w:val="CharAmSchNo"/>
    <w:basedOn w:val="OPCCharBase"/>
    <w:uiPriority w:val="1"/>
    <w:qFormat/>
    <w:rsid w:val="00E52996"/>
  </w:style>
  <w:style w:type="character" w:customStyle="1" w:styleId="CharAmSchText">
    <w:name w:val="CharAmSchText"/>
    <w:basedOn w:val="OPCCharBase"/>
    <w:uiPriority w:val="1"/>
    <w:qFormat/>
    <w:rsid w:val="00E52996"/>
  </w:style>
  <w:style w:type="character" w:customStyle="1" w:styleId="CharBoldItalic">
    <w:name w:val="CharBoldItalic"/>
    <w:basedOn w:val="OPCCharBase"/>
    <w:uiPriority w:val="1"/>
    <w:qFormat/>
    <w:rsid w:val="00E52996"/>
    <w:rPr>
      <w:b/>
      <w:i/>
    </w:rPr>
  </w:style>
  <w:style w:type="character" w:customStyle="1" w:styleId="CharChapNo">
    <w:name w:val="CharChapNo"/>
    <w:basedOn w:val="OPCCharBase"/>
    <w:qFormat/>
    <w:rsid w:val="00E52996"/>
  </w:style>
  <w:style w:type="character" w:customStyle="1" w:styleId="CharChapText">
    <w:name w:val="CharChapText"/>
    <w:basedOn w:val="OPCCharBase"/>
    <w:qFormat/>
    <w:rsid w:val="00E52996"/>
  </w:style>
  <w:style w:type="character" w:customStyle="1" w:styleId="CharDivNo">
    <w:name w:val="CharDivNo"/>
    <w:basedOn w:val="OPCCharBase"/>
    <w:qFormat/>
    <w:rsid w:val="00E52996"/>
  </w:style>
  <w:style w:type="character" w:customStyle="1" w:styleId="CharDivText">
    <w:name w:val="CharDivText"/>
    <w:basedOn w:val="OPCCharBase"/>
    <w:qFormat/>
    <w:rsid w:val="00E52996"/>
  </w:style>
  <w:style w:type="character" w:customStyle="1" w:styleId="CharItalic">
    <w:name w:val="CharItalic"/>
    <w:basedOn w:val="OPCCharBase"/>
    <w:uiPriority w:val="1"/>
    <w:qFormat/>
    <w:rsid w:val="00E52996"/>
    <w:rPr>
      <w:i/>
    </w:rPr>
  </w:style>
  <w:style w:type="character" w:customStyle="1" w:styleId="CharPartNo">
    <w:name w:val="CharPartNo"/>
    <w:basedOn w:val="OPCCharBase"/>
    <w:qFormat/>
    <w:rsid w:val="00E52996"/>
  </w:style>
  <w:style w:type="character" w:customStyle="1" w:styleId="CharPartText">
    <w:name w:val="CharPartText"/>
    <w:basedOn w:val="OPCCharBase"/>
    <w:qFormat/>
    <w:rsid w:val="00E52996"/>
  </w:style>
  <w:style w:type="character" w:customStyle="1" w:styleId="CharSectno">
    <w:name w:val="CharSectno"/>
    <w:basedOn w:val="OPCCharBase"/>
    <w:qFormat/>
    <w:rsid w:val="00E52996"/>
  </w:style>
  <w:style w:type="character" w:customStyle="1" w:styleId="CharSubdNo">
    <w:name w:val="CharSubdNo"/>
    <w:basedOn w:val="OPCCharBase"/>
    <w:uiPriority w:val="1"/>
    <w:qFormat/>
    <w:rsid w:val="00E52996"/>
  </w:style>
  <w:style w:type="character" w:customStyle="1" w:styleId="CharSubdText">
    <w:name w:val="CharSubdText"/>
    <w:basedOn w:val="OPCCharBase"/>
    <w:uiPriority w:val="1"/>
    <w:qFormat/>
    <w:rsid w:val="00E52996"/>
  </w:style>
  <w:style w:type="paragraph" w:customStyle="1" w:styleId="CTA--">
    <w:name w:val="CTA --"/>
    <w:basedOn w:val="OPCParaBase"/>
    <w:next w:val="Normal"/>
    <w:rsid w:val="00E52996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E52996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E52996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E52996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E52996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E52996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E52996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E52996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E52996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E52996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E52996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E52996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E52996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E52996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E52996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E52996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E52996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E52996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E52996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E52996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E52996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E52996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E52996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E52996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E52996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E52996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E52996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E52996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E52996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E52996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E52996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E52996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E52996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E52996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E52996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E52996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E52996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E52996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E52996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E52996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E52996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E52996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E52996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E52996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E52996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E52996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E52996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E52996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E52996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E52996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E52996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E5299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E52996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E52996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E52996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E52996"/>
    <w:pPr>
      <w:keepNext/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E52996"/>
    <w:pPr>
      <w:keepNext/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E52996"/>
    <w:pPr>
      <w:keepNext/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E52996"/>
    <w:pPr>
      <w:keepLines/>
      <w:tabs>
        <w:tab w:val="right" w:pos="708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E52996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E52996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E52996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E52996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E52996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E52996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E52996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E52996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E52996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E52996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E52996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E52996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E52996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E52996"/>
    <w:rPr>
      <w:sz w:val="16"/>
    </w:rPr>
  </w:style>
  <w:style w:type="table" w:customStyle="1" w:styleId="CFlag">
    <w:name w:val="CFlag"/>
    <w:basedOn w:val="TableNormal"/>
    <w:uiPriority w:val="99"/>
    <w:rsid w:val="00E52996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E5299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299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529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E52996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52996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E52996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E52996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E52996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E52996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E52996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E52996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E52996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E52996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E5299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E52996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E52996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E52996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E52996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E52996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E52996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E52996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E52996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E52996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E52996"/>
  </w:style>
  <w:style w:type="character" w:customStyle="1" w:styleId="CharSubPartNoCASA">
    <w:name w:val="CharSubPartNo(CASA)"/>
    <w:basedOn w:val="OPCCharBase"/>
    <w:uiPriority w:val="1"/>
    <w:rsid w:val="00E52996"/>
  </w:style>
  <w:style w:type="paragraph" w:customStyle="1" w:styleId="ENoteTTIndentHeadingSub">
    <w:name w:val="ENoteTTIndentHeadingSub"/>
    <w:aliases w:val="enTTHis"/>
    <w:basedOn w:val="OPCParaBase"/>
    <w:rsid w:val="00E52996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E52996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E52996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E52996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E52996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4F45A0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E5299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E52996"/>
    <w:rPr>
      <w:sz w:val="22"/>
    </w:rPr>
  </w:style>
  <w:style w:type="paragraph" w:customStyle="1" w:styleId="SOTextNote">
    <w:name w:val="SO TextNote"/>
    <w:aliases w:val="sont"/>
    <w:basedOn w:val="SOText"/>
    <w:qFormat/>
    <w:rsid w:val="00E52996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E52996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E52996"/>
    <w:rPr>
      <w:sz w:val="22"/>
    </w:rPr>
  </w:style>
  <w:style w:type="paragraph" w:customStyle="1" w:styleId="FileName">
    <w:name w:val="FileName"/>
    <w:basedOn w:val="Normal"/>
    <w:rsid w:val="00E52996"/>
  </w:style>
  <w:style w:type="paragraph" w:customStyle="1" w:styleId="TableHeading">
    <w:name w:val="TableHeading"/>
    <w:aliases w:val="th"/>
    <w:basedOn w:val="OPCParaBase"/>
    <w:next w:val="Tabletext"/>
    <w:rsid w:val="00E5299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E52996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E52996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E52996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E52996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E52996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E52996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E52996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E52996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E5299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E52996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E52996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4F45A0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4F45A0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4F45A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F45A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45A0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45A0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4F45A0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4F45A0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45A0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45A0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45A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erritoryT">
    <w:name w:val="TerritoryT"/>
    <w:basedOn w:val="OPCParaBase"/>
    <w:next w:val="Normal"/>
    <w:rsid w:val="00E52996"/>
    <w:rPr>
      <w:b/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52996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F45A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F45A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45A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45A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F45A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F45A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45A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45A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45A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E52996"/>
  </w:style>
  <w:style w:type="paragraph" w:customStyle="1" w:styleId="OPCParaBase">
    <w:name w:val="OPCParaBase"/>
    <w:qFormat/>
    <w:rsid w:val="00E52996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E52996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E52996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E52996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E52996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E52996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E52996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E52996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E52996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E52996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E52996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E52996"/>
  </w:style>
  <w:style w:type="paragraph" w:customStyle="1" w:styleId="Blocks">
    <w:name w:val="Blocks"/>
    <w:aliases w:val="bb"/>
    <w:basedOn w:val="OPCParaBase"/>
    <w:qFormat/>
    <w:rsid w:val="00E52996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E5299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E52996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E52996"/>
    <w:rPr>
      <w:i/>
    </w:rPr>
  </w:style>
  <w:style w:type="paragraph" w:customStyle="1" w:styleId="BoxList">
    <w:name w:val="BoxList"/>
    <w:aliases w:val="bl"/>
    <w:basedOn w:val="BoxText"/>
    <w:qFormat/>
    <w:rsid w:val="00E52996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E52996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E52996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E52996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E52996"/>
  </w:style>
  <w:style w:type="character" w:customStyle="1" w:styleId="CharAmPartText">
    <w:name w:val="CharAmPartText"/>
    <w:basedOn w:val="OPCCharBase"/>
    <w:uiPriority w:val="1"/>
    <w:qFormat/>
    <w:rsid w:val="00E52996"/>
  </w:style>
  <w:style w:type="character" w:customStyle="1" w:styleId="CharAmSchNo">
    <w:name w:val="CharAmSchNo"/>
    <w:basedOn w:val="OPCCharBase"/>
    <w:uiPriority w:val="1"/>
    <w:qFormat/>
    <w:rsid w:val="00E52996"/>
  </w:style>
  <w:style w:type="character" w:customStyle="1" w:styleId="CharAmSchText">
    <w:name w:val="CharAmSchText"/>
    <w:basedOn w:val="OPCCharBase"/>
    <w:uiPriority w:val="1"/>
    <w:qFormat/>
    <w:rsid w:val="00E52996"/>
  </w:style>
  <w:style w:type="character" w:customStyle="1" w:styleId="CharBoldItalic">
    <w:name w:val="CharBoldItalic"/>
    <w:basedOn w:val="OPCCharBase"/>
    <w:uiPriority w:val="1"/>
    <w:qFormat/>
    <w:rsid w:val="00E52996"/>
    <w:rPr>
      <w:b/>
      <w:i/>
    </w:rPr>
  </w:style>
  <w:style w:type="character" w:customStyle="1" w:styleId="CharChapNo">
    <w:name w:val="CharChapNo"/>
    <w:basedOn w:val="OPCCharBase"/>
    <w:qFormat/>
    <w:rsid w:val="00E52996"/>
  </w:style>
  <w:style w:type="character" w:customStyle="1" w:styleId="CharChapText">
    <w:name w:val="CharChapText"/>
    <w:basedOn w:val="OPCCharBase"/>
    <w:qFormat/>
    <w:rsid w:val="00E52996"/>
  </w:style>
  <w:style w:type="character" w:customStyle="1" w:styleId="CharDivNo">
    <w:name w:val="CharDivNo"/>
    <w:basedOn w:val="OPCCharBase"/>
    <w:qFormat/>
    <w:rsid w:val="00E52996"/>
  </w:style>
  <w:style w:type="character" w:customStyle="1" w:styleId="CharDivText">
    <w:name w:val="CharDivText"/>
    <w:basedOn w:val="OPCCharBase"/>
    <w:qFormat/>
    <w:rsid w:val="00E52996"/>
  </w:style>
  <w:style w:type="character" w:customStyle="1" w:styleId="CharItalic">
    <w:name w:val="CharItalic"/>
    <w:basedOn w:val="OPCCharBase"/>
    <w:uiPriority w:val="1"/>
    <w:qFormat/>
    <w:rsid w:val="00E52996"/>
    <w:rPr>
      <w:i/>
    </w:rPr>
  </w:style>
  <w:style w:type="character" w:customStyle="1" w:styleId="CharPartNo">
    <w:name w:val="CharPartNo"/>
    <w:basedOn w:val="OPCCharBase"/>
    <w:qFormat/>
    <w:rsid w:val="00E52996"/>
  </w:style>
  <w:style w:type="character" w:customStyle="1" w:styleId="CharPartText">
    <w:name w:val="CharPartText"/>
    <w:basedOn w:val="OPCCharBase"/>
    <w:qFormat/>
    <w:rsid w:val="00E52996"/>
  </w:style>
  <w:style w:type="character" w:customStyle="1" w:styleId="CharSectno">
    <w:name w:val="CharSectno"/>
    <w:basedOn w:val="OPCCharBase"/>
    <w:qFormat/>
    <w:rsid w:val="00E52996"/>
  </w:style>
  <w:style w:type="character" w:customStyle="1" w:styleId="CharSubdNo">
    <w:name w:val="CharSubdNo"/>
    <w:basedOn w:val="OPCCharBase"/>
    <w:uiPriority w:val="1"/>
    <w:qFormat/>
    <w:rsid w:val="00E52996"/>
  </w:style>
  <w:style w:type="character" w:customStyle="1" w:styleId="CharSubdText">
    <w:name w:val="CharSubdText"/>
    <w:basedOn w:val="OPCCharBase"/>
    <w:uiPriority w:val="1"/>
    <w:qFormat/>
    <w:rsid w:val="00E52996"/>
  </w:style>
  <w:style w:type="paragraph" w:customStyle="1" w:styleId="CTA--">
    <w:name w:val="CTA --"/>
    <w:basedOn w:val="OPCParaBase"/>
    <w:next w:val="Normal"/>
    <w:rsid w:val="00E52996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E52996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E52996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E52996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E52996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E52996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E52996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E52996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E52996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E52996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E52996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E52996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E52996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E52996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E52996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E52996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E52996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E52996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E52996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E52996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E52996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E52996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E52996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E52996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E52996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E52996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E52996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E52996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E52996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E52996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E52996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E52996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E52996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E52996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E52996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E52996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E52996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E52996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E52996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E52996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E52996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E52996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E52996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E52996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E52996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E52996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E52996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E52996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E52996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E52996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E52996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E5299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E52996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E52996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E52996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E52996"/>
    <w:pPr>
      <w:keepNext/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E52996"/>
    <w:pPr>
      <w:keepNext/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E52996"/>
    <w:pPr>
      <w:keepNext/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E52996"/>
    <w:pPr>
      <w:keepLines/>
      <w:tabs>
        <w:tab w:val="right" w:pos="708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E52996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E52996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E52996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E52996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E52996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E52996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E52996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E52996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E52996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E52996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E52996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E52996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E52996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E52996"/>
    <w:rPr>
      <w:sz w:val="16"/>
    </w:rPr>
  </w:style>
  <w:style w:type="table" w:customStyle="1" w:styleId="CFlag">
    <w:name w:val="CFlag"/>
    <w:basedOn w:val="TableNormal"/>
    <w:uiPriority w:val="99"/>
    <w:rsid w:val="00E52996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E5299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299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529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E52996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52996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E52996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E52996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E52996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E52996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E52996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E52996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E52996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E52996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E5299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E52996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E52996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E52996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E52996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E52996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E52996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E52996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E52996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E52996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E52996"/>
  </w:style>
  <w:style w:type="character" w:customStyle="1" w:styleId="CharSubPartNoCASA">
    <w:name w:val="CharSubPartNo(CASA)"/>
    <w:basedOn w:val="OPCCharBase"/>
    <w:uiPriority w:val="1"/>
    <w:rsid w:val="00E52996"/>
  </w:style>
  <w:style w:type="paragraph" w:customStyle="1" w:styleId="ENoteTTIndentHeadingSub">
    <w:name w:val="ENoteTTIndentHeadingSub"/>
    <w:aliases w:val="enTTHis"/>
    <w:basedOn w:val="OPCParaBase"/>
    <w:rsid w:val="00E52996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E52996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E52996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E52996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E52996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4F45A0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E5299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E52996"/>
    <w:rPr>
      <w:sz w:val="22"/>
    </w:rPr>
  </w:style>
  <w:style w:type="paragraph" w:customStyle="1" w:styleId="SOTextNote">
    <w:name w:val="SO TextNote"/>
    <w:aliases w:val="sont"/>
    <w:basedOn w:val="SOText"/>
    <w:qFormat/>
    <w:rsid w:val="00E52996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E52996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E52996"/>
    <w:rPr>
      <w:sz w:val="22"/>
    </w:rPr>
  </w:style>
  <w:style w:type="paragraph" w:customStyle="1" w:styleId="FileName">
    <w:name w:val="FileName"/>
    <w:basedOn w:val="Normal"/>
    <w:rsid w:val="00E52996"/>
  </w:style>
  <w:style w:type="paragraph" w:customStyle="1" w:styleId="TableHeading">
    <w:name w:val="TableHeading"/>
    <w:aliases w:val="th"/>
    <w:basedOn w:val="OPCParaBase"/>
    <w:next w:val="Tabletext"/>
    <w:rsid w:val="00E5299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E52996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E52996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E52996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E52996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E52996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E52996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E52996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E52996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E5299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E52996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E52996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4F45A0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4F45A0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4F45A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F45A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45A0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45A0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4F45A0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4F45A0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45A0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45A0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45A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erritoryT">
    <w:name w:val="TerritoryT"/>
    <w:basedOn w:val="OPCParaBase"/>
    <w:next w:val="Normal"/>
    <w:rsid w:val="00E52996"/>
    <w:rPr>
      <w:b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header" Target="header9.xml"/><Relationship Id="rId39" Type="http://schemas.openxmlformats.org/officeDocument/2006/relationships/header" Target="header16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34" Type="http://schemas.openxmlformats.org/officeDocument/2006/relationships/footer" Target="footer12.xml"/><Relationship Id="rId42" Type="http://schemas.openxmlformats.org/officeDocument/2006/relationships/header" Target="header17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footer" Target="footer8.xml"/><Relationship Id="rId33" Type="http://schemas.openxmlformats.org/officeDocument/2006/relationships/header" Target="header13.xml"/><Relationship Id="rId38" Type="http://schemas.openxmlformats.org/officeDocument/2006/relationships/header" Target="header15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29" Type="http://schemas.openxmlformats.org/officeDocument/2006/relationships/footer" Target="footer10.xml"/><Relationship Id="rId41" Type="http://schemas.openxmlformats.org/officeDocument/2006/relationships/footer" Target="footer1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footer" Target="footer7.xml"/><Relationship Id="rId32" Type="http://schemas.openxmlformats.org/officeDocument/2006/relationships/header" Target="header12.xml"/><Relationship Id="rId37" Type="http://schemas.openxmlformats.org/officeDocument/2006/relationships/footer" Target="footer14.xml"/><Relationship Id="rId40" Type="http://schemas.openxmlformats.org/officeDocument/2006/relationships/footer" Target="footer15.xml"/><Relationship Id="rId45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footer" Target="footer6.xml"/><Relationship Id="rId28" Type="http://schemas.openxmlformats.org/officeDocument/2006/relationships/footer" Target="footer9.xml"/><Relationship Id="rId36" Type="http://schemas.openxmlformats.org/officeDocument/2006/relationships/header" Target="header14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31" Type="http://schemas.openxmlformats.org/officeDocument/2006/relationships/footer" Target="footer11.xml"/><Relationship Id="rId44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header" Target="header3.xml"/><Relationship Id="rId22" Type="http://schemas.openxmlformats.org/officeDocument/2006/relationships/header" Target="header8.xml"/><Relationship Id="rId27" Type="http://schemas.openxmlformats.org/officeDocument/2006/relationships/header" Target="header10.xml"/><Relationship Id="rId30" Type="http://schemas.openxmlformats.org/officeDocument/2006/relationships/header" Target="header11.xml"/><Relationship Id="rId35" Type="http://schemas.openxmlformats.org/officeDocument/2006/relationships/footer" Target="footer13.xml"/><Relationship Id="rId43" Type="http://schemas.openxmlformats.org/officeDocument/2006/relationships/footer" Target="footer17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slis_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88559F-3F51-4677-AA3C-503C65F06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slis_new.dotx</Template>
  <TotalTime>0</TotalTime>
  <Pages>9</Pages>
  <Words>1102</Words>
  <Characters>6286</Characters>
  <Application>Microsoft Office Word</Application>
  <DocSecurity>4</DocSecurity>
  <PresentationFormat/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7374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2017-10-03T22:30:00Z</cp:lastPrinted>
  <dcterms:created xsi:type="dcterms:W3CDTF">2017-11-05T22:29:00Z</dcterms:created>
  <dcterms:modified xsi:type="dcterms:W3CDTF">2017-11-05T22:29:00Z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, 2017</vt:lpwstr>
  </property>
  <property fmtid="{D5CDD505-2E9C-101B-9397-08002B2CF9AE}" pid="3" name="ShortT">
    <vt:lpwstr>Maternity Leave (Commonwealth Employees) Regulations 2017</vt:lpwstr>
  </property>
  <property fmtid="{D5CDD505-2E9C-101B-9397-08002B2CF9AE}" pid="4" name="Header">
    <vt:lpwstr>Section</vt:lpwstr>
  </property>
  <property fmtid="{D5CDD505-2E9C-101B-9397-08002B2CF9AE}" pid="5" name="Class">
    <vt:lpwstr>Regulation</vt:lpwstr>
  </property>
  <property fmtid="{D5CDD505-2E9C-101B-9397-08002B2CF9AE}" pid="6" name="Type">
    <vt:lpwstr>SLI</vt:lpwstr>
  </property>
  <property fmtid="{D5CDD505-2E9C-101B-9397-08002B2CF9AE}" pid="7" name="DocType">
    <vt:lpwstr>NEW</vt:lpwstr>
  </property>
  <property fmtid="{D5CDD505-2E9C-101B-9397-08002B2CF9AE}" pid="8" name="Exco">
    <vt:lpwstr>Yes</vt:lpwstr>
  </property>
  <property fmtid="{D5CDD505-2E9C-101B-9397-08002B2CF9AE}" pid="9" name="DateMade">
    <vt:lpwstr>02 November 2017</vt:lpwstr>
  </property>
  <property fmtid="{D5CDD505-2E9C-101B-9397-08002B2CF9AE}" pid="10" name="Authority">
    <vt:lpwstr/>
  </property>
  <property fmtid="{D5CDD505-2E9C-101B-9397-08002B2CF9AE}" pid="11" name="ID">
    <vt:lpwstr>OPC62599</vt:lpwstr>
  </property>
  <property fmtid="{D5CDD505-2E9C-101B-9397-08002B2CF9AE}" pid="12" name="Classification">
    <vt:lpwstr> </vt:lpwstr>
  </property>
  <property fmtid="{D5CDD505-2E9C-101B-9397-08002B2CF9AE}" pid="13" name="DLM">
    <vt:lpwstr> </vt:lpwstr>
  </property>
  <property fmtid="{D5CDD505-2E9C-101B-9397-08002B2CF9AE}" pid="14" name="DoNotAsk">
    <vt:lpwstr>0</vt:lpwstr>
  </property>
  <property fmtid="{D5CDD505-2E9C-101B-9397-08002B2CF9AE}" pid="15" name="ChangedTitle">
    <vt:lpwstr/>
  </property>
  <property fmtid="{D5CDD505-2E9C-101B-9397-08002B2CF9AE}" pid="16" name="Number">
    <vt:lpwstr>A</vt:lpwstr>
  </property>
  <property fmtid="{D5CDD505-2E9C-101B-9397-08002B2CF9AE}" pid="17" name="CounterSign">
    <vt:lpwstr/>
  </property>
  <property fmtid="{D5CDD505-2E9C-101B-9397-08002B2CF9AE}" pid="18" name="ExcoDate">
    <vt:lpwstr>02 November 2017</vt:lpwstr>
  </property>
</Properties>
</file>