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749FF" w14:textId="77777777" w:rsidR="00DA7195" w:rsidRDefault="00DA7195" w:rsidP="00DA7195">
      <w:pPr>
        <w:autoSpaceDE w:val="0"/>
        <w:autoSpaceDN w:val="0"/>
        <w:adjustRightInd w:val="0"/>
        <w:spacing w:after="200"/>
        <w:jc w:val="center"/>
        <w:rPr>
          <w:b/>
          <w:bCs/>
        </w:rPr>
      </w:pPr>
      <w:bookmarkStart w:id="0" w:name="_GoBack"/>
      <w:bookmarkEnd w:id="0"/>
      <w:r>
        <w:rPr>
          <w:b/>
          <w:bCs/>
        </w:rPr>
        <w:t>EXPLANATORY STATEMENT</w:t>
      </w:r>
    </w:p>
    <w:p w14:paraId="26BE9ADF" w14:textId="77777777" w:rsidR="00DA7195" w:rsidRDefault="00DA7195" w:rsidP="00DA7195">
      <w:pPr>
        <w:autoSpaceDE w:val="0"/>
        <w:autoSpaceDN w:val="0"/>
        <w:adjustRightInd w:val="0"/>
        <w:spacing w:after="200"/>
        <w:jc w:val="center"/>
        <w:rPr>
          <w:b/>
          <w:bCs/>
        </w:rPr>
      </w:pPr>
      <w:r>
        <w:rPr>
          <w:b/>
          <w:bCs/>
        </w:rPr>
        <w:t xml:space="preserve">Social Security (Exempt Lump Sums – Payments Compensatory in Nature for Non-Economic Loss) </w:t>
      </w:r>
      <w:r w:rsidR="00824D8C">
        <w:rPr>
          <w:b/>
          <w:bCs/>
        </w:rPr>
        <w:t xml:space="preserve">Amendment </w:t>
      </w:r>
      <w:r>
        <w:rPr>
          <w:b/>
          <w:bCs/>
        </w:rPr>
        <w:t>Determination 2017</w:t>
      </w:r>
    </w:p>
    <w:p w14:paraId="794831AD" w14:textId="77777777" w:rsidR="00DA7195" w:rsidRDefault="00DA7195" w:rsidP="00DA7195">
      <w:pPr>
        <w:autoSpaceDE w:val="0"/>
        <w:autoSpaceDN w:val="0"/>
        <w:adjustRightInd w:val="0"/>
        <w:spacing w:after="200"/>
        <w:jc w:val="both"/>
        <w:rPr>
          <w:b/>
          <w:bCs/>
        </w:rPr>
      </w:pPr>
      <w:r>
        <w:rPr>
          <w:b/>
          <w:bCs/>
        </w:rPr>
        <w:t>Summary</w:t>
      </w:r>
    </w:p>
    <w:p w14:paraId="61A6C3CA" w14:textId="650CDB5D" w:rsidR="00824D8C" w:rsidRPr="00271E8B" w:rsidRDefault="00271E8B" w:rsidP="00271E8B">
      <w:pPr>
        <w:autoSpaceDE w:val="0"/>
        <w:autoSpaceDN w:val="0"/>
        <w:adjustRightInd w:val="0"/>
        <w:spacing w:after="200"/>
        <w:jc w:val="both"/>
        <w:rPr>
          <w:b/>
          <w:bCs/>
        </w:rPr>
      </w:pPr>
      <w:r>
        <w:t xml:space="preserve">The </w:t>
      </w:r>
      <w:r w:rsidRPr="00271E8B">
        <w:rPr>
          <w:bCs/>
          <w:i/>
        </w:rPr>
        <w:t>Social Security (Exempt Lump Sums – Payments Compensatory in Nature for Non-Economic Loss) Amendment Determination 2017</w:t>
      </w:r>
      <w:r w:rsidR="00824D8C">
        <w:t xml:space="preserve"> </w:t>
      </w:r>
      <w:r>
        <w:t xml:space="preserve">(the </w:t>
      </w:r>
      <w:r w:rsidR="00824D8C">
        <w:t>Amendment Determination</w:t>
      </w:r>
      <w:r>
        <w:t>)</w:t>
      </w:r>
      <w:r w:rsidR="00824D8C">
        <w:t xml:space="preserve"> is made under p</w:t>
      </w:r>
      <w:r w:rsidR="00DA7195">
        <w:t>aragraph 8(11</w:t>
      </w:r>
      <w:proofErr w:type="gramStart"/>
      <w:r w:rsidR="00DA7195">
        <w:t>)(</w:t>
      </w:r>
      <w:proofErr w:type="gramEnd"/>
      <w:r w:rsidR="00DA7195">
        <w:t xml:space="preserve">d) of the </w:t>
      </w:r>
      <w:r w:rsidR="00DA7195">
        <w:rPr>
          <w:i/>
          <w:iCs/>
        </w:rPr>
        <w:t xml:space="preserve">Social Security Act 1991 </w:t>
      </w:r>
      <w:r w:rsidR="00DA7195">
        <w:t>(the Act)</w:t>
      </w:r>
      <w:r w:rsidR="00A8208D">
        <w:t>.</w:t>
      </w:r>
      <w:r w:rsidR="00824D8C">
        <w:t xml:space="preserve"> </w:t>
      </w:r>
      <w:r w:rsidR="00A8208D">
        <w:t xml:space="preserve">The Amendment Determination </w:t>
      </w:r>
      <w:r w:rsidR="00DA7195">
        <w:t xml:space="preserve">allows the Secretary of the Department of Social Services (DSS) to determine that an amount or class of amounts received by a person is an exempt lump sum for the purposes of the Act.  </w:t>
      </w:r>
    </w:p>
    <w:p w14:paraId="55B205A8" w14:textId="0ECA1102" w:rsidR="00FA38C1" w:rsidRDefault="00824D8C" w:rsidP="00FA38C1">
      <w:pPr>
        <w:autoSpaceDE w:val="0"/>
        <w:autoSpaceDN w:val="0"/>
        <w:adjustRightInd w:val="0"/>
        <w:spacing w:before="240" w:after="200"/>
        <w:jc w:val="both"/>
        <w:rPr>
          <w:i/>
          <w:iCs/>
        </w:rPr>
      </w:pPr>
      <w:r>
        <w:t>The</w:t>
      </w:r>
      <w:r w:rsidR="00A8208D">
        <w:t xml:space="preserve"> Amendment Determination amends the</w:t>
      </w:r>
      <w:r w:rsidR="00FA38C1">
        <w:t xml:space="preserve"> </w:t>
      </w:r>
      <w:r w:rsidRPr="00824D8C">
        <w:rPr>
          <w:bCs/>
          <w:i/>
        </w:rPr>
        <w:t>Social Security (Exempt Lump Sums – Payments Compensatory in Nature for Non</w:t>
      </w:r>
      <w:r w:rsidR="00271E8B">
        <w:rPr>
          <w:bCs/>
          <w:i/>
        </w:rPr>
        <w:noBreakHyphen/>
      </w:r>
      <w:r w:rsidRPr="00824D8C">
        <w:rPr>
          <w:bCs/>
          <w:i/>
        </w:rPr>
        <w:t>Economic Loss) Determination 2017</w:t>
      </w:r>
      <w:r w:rsidR="00FA38C1" w:rsidRPr="00FA38C1">
        <w:t xml:space="preserve"> </w:t>
      </w:r>
      <w:r w:rsidR="00271E8B">
        <w:t xml:space="preserve">(the 2017 Determination) </w:t>
      </w:r>
      <w:r w:rsidR="00A8208D">
        <w:t xml:space="preserve">which </w:t>
      </w:r>
      <w:r w:rsidR="00FA38C1">
        <w:t>applies to a number of different classes of non</w:t>
      </w:r>
      <w:r w:rsidR="00271E8B">
        <w:noBreakHyphen/>
      </w:r>
      <w:r w:rsidR="00FA38C1">
        <w:t>economic loss lump s</w:t>
      </w:r>
      <w:r w:rsidR="00FA38C1" w:rsidRPr="007160BF">
        <w:t xml:space="preserve">um </w:t>
      </w:r>
      <w:r w:rsidR="00FA38C1">
        <w:t>payments that are c</w:t>
      </w:r>
      <w:r w:rsidR="00FA38C1" w:rsidRPr="007160BF">
        <w:t xml:space="preserve">ompensatory in </w:t>
      </w:r>
      <w:r w:rsidR="00FA38C1">
        <w:t>n</w:t>
      </w:r>
      <w:r w:rsidR="00FA38C1" w:rsidRPr="007160BF">
        <w:t xml:space="preserve">ature </w:t>
      </w:r>
      <w:r w:rsidR="00A8208D">
        <w:t>covering</w:t>
      </w:r>
      <w:r w:rsidR="00FA38C1">
        <w:t xml:space="preserve"> a variety of circumstances. The</w:t>
      </w:r>
      <w:r w:rsidR="00271E8B">
        <w:t xml:space="preserve"> 2017</w:t>
      </w:r>
      <w:r w:rsidR="00FA38C1">
        <w:t xml:space="preserve"> Determination provides coverage to certain lump sum payments that are not ‘compensation’ as defined in section 17 of the </w:t>
      </w:r>
      <w:r w:rsidR="00FA38C1" w:rsidRPr="003F2A05">
        <w:rPr>
          <w:iCs/>
        </w:rPr>
        <w:t>Act</w:t>
      </w:r>
      <w:r w:rsidR="00FA38C1">
        <w:rPr>
          <w:i/>
          <w:iCs/>
        </w:rPr>
        <w:t xml:space="preserve">. </w:t>
      </w:r>
      <w:r w:rsidR="00FA38C1">
        <w:rPr>
          <w:iCs/>
        </w:rPr>
        <w:t>The specified classes of non</w:t>
      </w:r>
      <w:r w:rsidR="00FA38C1">
        <w:rPr>
          <w:iCs/>
        </w:rPr>
        <w:noBreakHyphen/>
        <w:t xml:space="preserve">economic loss payments </w:t>
      </w:r>
      <w:r w:rsidR="00FA38C1">
        <w:t>are an exempt lump sum for the purpose of paragraph 8(11</w:t>
      </w:r>
      <w:proofErr w:type="gramStart"/>
      <w:r w:rsidR="00FA38C1">
        <w:t>)(</w:t>
      </w:r>
      <w:proofErr w:type="gramEnd"/>
      <w:r w:rsidR="00FA38C1">
        <w:t xml:space="preserve">d) of the </w:t>
      </w:r>
      <w:r w:rsidR="00FA38C1" w:rsidRPr="003F2A05">
        <w:rPr>
          <w:iCs/>
        </w:rPr>
        <w:t>Act</w:t>
      </w:r>
      <w:r w:rsidR="00FA38C1">
        <w:rPr>
          <w:i/>
          <w:iCs/>
        </w:rPr>
        <w:t>.</w:t>
      </w:r>
    </w:p>
    <w:p w14:paraId="298FDFBD" w14:textId="364B8776" w:rsidR="00824D8C" w:rsidRDefault="00271E8B" w:rsidP="00FA38C1">
      <w:pPr>
        <w:autoSpaceDE w:val="0"/>
        <w:autoSpaceDN w:val="0"/>
        <w:adjustRightInd w:val="0"/>
        <w:spacing w:before="240" w:after="200"/>
        <w:jc w:val="both"/>
        <w:rPr>
          <w:iCs/>
        </w:rPr>
      </w:pPr>
      <w:r>
        <w:rPr>
          <w:bCs/>
        </w:rPr>
        <w:t>The</w:t>
      </w:r>
      <w:r w:rsidR="00FA38C1">
        <w:rPr>
          <w:bCs/>
        </w:rPr>
        <w:t xml:space="preserve"> Amendment Determination inserts a new section 8A, which provides that </w:t>
      </w:r>
      <w:r w:rsidR="00F201CF">
        <w:rPr>
          <w:bCs/>
        </w:rPr>
        <w:t xml:space="preserve">certain </w:t>
      </w:r>
      <w:r w:rsidR="00FA38C1">
        <w:rPr>
          <w:bCs/>
        </w:rPr>
        <w:t xml:space="preserve">payments made under the </w:t>
      </w:r>
      <w:r w:rsidR="00FA38C1" w:rsidRPr="001373D8">
        <w:rPr>
          <w:i/>
        </w:rPr>
        <w:t>Safety, Rehabilitation and Compensation</w:t>
      </w:r>
      <w:r w:rsidR="00FA38C1">
        <w:rPr>
          <w:i/>
        </w:rPr>
        <w:t xml:space="preserve"> (Defence-related Claims)</w:t>
      </w:r>
      <w:r w:rsidR="00FA38C1" w:rsidRPr="001373D8">
        <w:rPr>
          <w:i/>
        </w:rPr>
        <w:t xml:space="preserve"> Act 1988</w:t>
      </w:r>
      <w:r w:rsidR="00FA38C1">
        <w:t xml:space="preserve"> are</w:t>
      </w:r>
      <w:r w:rsidR="00FA38C1">
        <w:rPr>
          <w:bCs/>
        </w:rPr>
        <w:t xml:space="preserve"> </w:t>
      </w:r>
      <w:r w:rsidR="00FA38C1">
        <w:t xml:space="preserve">an exempt lump sum for the purpose of paragraph 8(11)(d) of the </w:t>
      </w:r>
      <w:r w:rsidR="00FA38C1" w:rsidRPr="003F2A05">
        <w:rPr>
          <w:iCs/>
        </w:rPr>
        <w:t>Act</w:t>
      </w:r>
      <w:r w:rsidR="00F91A9A">
        <w:rPr>
          <w:iCs/>
        </w:rPr>
        <w:t>.</w:t>
      </w:r>
    </w:p>
    <w:p w14:paraId="4DB86CA8" w14:textId="5BA6A3DB" w:rsidR="004D686B" w:rsidRPr="00FA38C1" w:rsidRDefault="004D686B" w:rsidP="00FA38C1">
      <w:pPr>
        <w:autoSpaceDE w:val="0"/>
        <w:autoSpaceDN w:val="0"/>
        <w:adjustRightInd w:val="0"/>
        <w:spacing w:before="240" w:after="200"/>
        <w:jc w:val="both"/>
        <w:rPr>
          <w:i/>
          <w:iCs/>
        </w:rPr>
      </w:pPr>
      <w:r>
        <w:rPr>
          <w:iCs/>
        </w:rPr>
        <w:t>The payments included in new section 8A</w:t>
      </w:r>
      <w:r w:rsidR="004966D1">
        <w:rPr>
          <w:iCs/>
        </w:rPr>
        <w:t>,</w:t>
      </w:r>
      <w:r>
        <w:rPr>
          <w:iCs/>
        </w:rPr>
        <w:t xml:space="preserve"> </w:t>
      </w:r>
      <w:r w:rsidR="00A67053">
        <w:rPr>
          <w:iCs/>
        </w:rPr>
        <w:t>that were made</w:t>
      </w:r>
      <w:r>
        <w:rPr>
          <w:iCs/>
        </w:rPr>
        <w:t xml:space="preserve"> prior to 12 October 2017</w:t>
      </w:r>
      <w:r w:rsidR="004966D1">
        <w:rPr>
          <w:iCs/>
        </w:rPr>
        <w:t>,</w:t>
      </w:r>
      <w:r>
        <w:rPr>
          <w:iCs/>
        </w:rPr>
        <w:t xml:space="preserve"> </w:t>
      </w:r>
      <w:r w:rsidR="00A67053">
        <w:rPr>
          <w:iCs/>
        </w:rPr>
        <w:t xml:space="preserve">were </w:t>
      </w:r>
      <w:r>
        <w:rPr>
          <w:iCs/>
        </w:rPr>
        <w:t xml:space="preserve">made under the </w:t>
      </w:r>
      <w:r w:rsidRPr="00D86024">
        <w:rPr>
          <w:i/>
          <w:iCs/>
        </w:rPr>
        <w:t>Safety, Rehabilitation and Compensation Act 1988</w:t>
      </w:r>
      <w:r>
        <w:rPr>
          <w:iCs/>
        </w:rPr>
        <w:t xml:space="preserve"> </w:t>
      </w:r>
      <w:r w:rsidR="00B71679">
        <w:rPr>
          <w:iCs/>
        </w:rPr>
        <w:t xml:space="preserve">but are </w:t>
      </w:r>
      <w:r w:rsidR="000A63E1">
        <w:rPr>
          <w:iCs/>
        </w:rPr>
        <w:t>now taken</w:t>
      </w:r>
      <w:r w:rsidR="00B71679">
        <w:rPr>
          <w:iCs/>
        </w:rPr>
        <w:t xml:space="preserve"> to have been made under the </w:t>
      </w:r>
      <w:r w:rsidR="00B71679" w:rsidRPr="001373D8">
        <w:rPr>
          <w:i/>
        </w:rPr>
        <w:t>Safety, Rehabilitation and Compensation</w:t>
      </w:r>
      <w:r w:rsidR="00B71679">
        <w:rPr>
          <w:i/>
        </w:rPr>
        <w:t xml:space="preserve"> (Defence-related Claims)</w:t>
      </w:r>
      <w:r w:rsidR="00B71679" w:rsidRPr="001373D8">
        <w:rPr>
          <w:i/>
        </w:rPr>
        <w:t xml:space="preserve"> Act 1988</w:t>
      </w:r>
      <w:r w:rsidR="00A67053">
        <w:rPr>
          <w:iCs/>
        </w:rPr>
        <w:t>. Those</w:t>
      </w:r>
      <w:r w:rsidR="00BA6612">
        <w:rPr>
          <w:iCs/>
        </w:rPr>
        <w:t xml:space="preserve"> lump sum</w:t>
      </w:r>
      <w:r w:rsidR="00A67053">
        <w:rPr>
          <w:iCs/>
        </w:rPr>
        <w:t xml:space="preserve"> payments</w:t>
      </w:r>
      <w:r>
        <w:rPr>
          <w:iCs/>
        </w:rPr>
        <w:t xml:space="preserve"> were </w:t>
      </w:r>
      <w:r w:rsidR="004516A4">
        <w:rPr>
          <w:iCs/>
        </w:rPr>
        <w:t xml:space="preserve">previously </w:t>
      </w:r>
      <w:r>
        <w:rPr>
          <w:iCs/>
        </w:rPr>
        <w:t>exempt</w:t>
      </w:r>
      <w:r w:rsidR="004516A4">
        <w:rPr>
          <w:iCs/>
        </w:rPr>
        <w:t xml:space="preserve"> from the operation of the social security income test</w:t>
      </w:r>
      <w:r>
        <w:rPr>
          <w:iCs/>
        </w:rPr>
        <w:t xml:space="preserve"> under section 8</w:t>
      </w:r>
      <w:r w:rsidR="004966D1">
        <w:rPr>
          <w:iCs/>
        </w:rPr>
        <w:t xml:space="preserve"> </w:t>
      </w:r>
      <w:r w:rsidR="004516A4">
        <w:rPr>
          <w:iCs/>
        </w:rPr>
        <w:t>of</w:t>
      </w:r>
      <w:r>
        <w:rPr>
          <w:iCs/>
        </w:rPr>
        <w:t xml:space="preserve"> the </w:t>
      </w:r>
      <w:r w:rsidRPr="00824D8C">
        <w:rPr>
          <w:bCs/>
          <w:i/>
        </w:rPr>
        <w:t>Social Security (Exempt Lump Sums – Payments Compensatory in Nature for Non</w:t>
      </w:r>
      <w:r>
        <w:rPr>
          <w:bCs/>
          <w:i/>
        </w:rPr>
        <w:noBreakHyphen/>
      </w:r>
      <w:r w:rsidRPr="00824D8C">
        <w:rPr>
          <w:bCs/>
          <w:i/>
        </w:rPr>
        <w:t>Economic Loss) Determination 2017</w:t>
      </w:r>
      <w:r>
        <w:rPr>
          <w:bCs/>
          <w:i/>
        </w:rPr>
        <w:t>.</w:t>
      </w:r>
    </w:p>
    <w:p w14:paraId="0F872A1C" w14:textId="77777777" w:rsidR="00DA7195" w:rsidRDefault="00DA7195" w:rsidP="00DA7195">
      <w:pPr>
        <w:autoSpaceDE w:val="0"/>
        <w:autoSpaceDN w:val="0"/>
        <w:adjustRightInd w:val="0"/>
        <w:spacing w:after="200"/>
        <w:jc w:val="both"/>
        <w:rPr>
          <w:b/>
          <w:bCs/>
        </w:rPr>
      </w:pPr>
      <w:r>
        <w:rPr>
          <w:b/>
          <w:bCs/>
        </w:rPr>
        <w:t>Background</w:t>
      </w:r>
    </w:p>
    <w:p w14:paraId="4F671C7C" w14:textId="44DD81C4" w:rsidR="00DA7195" w:rsidRDefault="00DA7195" w:rsidP="00DA7195">
      <w:pPr>
        <w:autoSpaceDE w:val="0"/>
        <w:autoSpaceDN w:val="0"/>
        <w:adjustRightInd w:val="0"/>
        <w:spacing w:before="240" w:after="200"/>
        <w:jc w:val="both"/>
      </w:pPr>
      <w:r>
        <w:t xml:space="preserve">Under social security law, an income test is used to determine a person’s eligibility for a social security payment and, if they are eligible, the rate of a social security payment that is payable. An income amount earned, derived or received for a person’s own use or benefit is generally assessable as income. However, some amounts that would otherwise be income </w:t>
      </w:r>
      <w:proofErr w:type="gramStart"/>
      <w:r>
        <w:t>are specifically exempted</w:t>
      </w:r>
      <w:proofErr w:type="gramEnd"/>
      <w:r>
        <w:t>.</w:t>
      </w:r>
    </w:p>
    <w:p w14:paraId="41BC903F" w14:textId="00C80BDB" w:rsidR="00DA7195" w:rsidRDefault="00DA7195" w:rsidP="00DA7195">
      <w:pPr>
        <w:autoSpaceDE w:val="0"/>
        <w:autoSpaceDN w:val="0"/>
        <w:adjustRightInd w:val="0"/>
        <w:spacing w:before="240" w:after="200"/>
        <w:jc w:val="both"/>
      </w:pPr>
      <w:r>
        <w:t>Paragraph 8(11</w:t>
      </w:r>
      <w:proofErr w:type="gramStart"/>
      <w:r>
        <w:t>)(</w:t>
      </w:r>
      <w:proofErr w:type="gramEnd"/>
      <w:r>
        <w:t xml:space="preserve">d) of the Act allows the DSS Secretary to determine that an amount, or class of amounts, is an ‘exempt lump sum’ for the purposes of the Act. An exempt lump sum </w:t>
      </w:r>
      <w:proofErr w:type="gramStart"/>
      <w:r>
        <w:t>is excluded</w:t>
      </w:r>
      <w:proofErr w:type="gramEnd"/>
      <w:r>
        <w:t xml:space="preserve"> from the definition of ‘ordinary income’ under subsection 8(1) of the Act, meaning the lump sum amount is not to be taken into account under the social security income test. </w:t>
      </w:r>
    </w:p>
    <w:p w14:paraId="79F69A7F" w14:textId="77777777" w:rsidR="00DA7195" w:rsidRPr="00F201CF" w:rsidRDefault="00271E8B" w:rsidP="00DA7195">
      <w:pPr>
        <w:autoSpaceDE w:val="0"/>
        <w:autoSpaceDN w:val="0"/>
        <w:adjustRightInd w:val="0"/>
        <w:spacing w:before="240" w:after="200"/>
        <w:jc w:val="both"/>
      </w:pPr>
      <w:r>
        <w:t>The</w:t>
      </w:r>
      <w:r w:rsidR="00DA7195">
        <w:t xml:space="preserve"> </w:t>
      </w:r>
      <w:r w:rsidR="00FA38C1">
        <w:t xml:space="preserve">Amendment </w:t>
      </w:r>
      <w:r w:rsidR="00DA7195">
        <w:t xml:space="preserve">Determination </w:t>
      </w:r>
      <w:r w:rsidR="00FA38C1">
        <w:t xml:space="preserve">extends the application of the exemption under </w:t>
      </w:r>
      <w:r>
        <w:t>paragraph </w:t>
      </w:r>
      <w:r w:rsidR="00FA38C1">
        <w:t>8(11)(d) of the Act to recipients of</w:t>
      </w:r>
      <w:r w:rsidR="00F201CF">
        <w:t xml:space="preserve"> certain</w:t>
      </w:r>
      <w:r w:rsidR="00FA38C1">
        <w:t xml:space="preserve"> payments made under the </w:t>
      </w:r>
      <w:r w:rsidR="00F201CF" w:rsidRPr="001373D8">
        <w:rPr>
          <w:i/>
        </w:rPr>
        <w:t>Safety, Rehabilitation and Compensation</w:t>
      </w:r>
      <w:r w:rsidR="00F201CF">
        <w:rPr>
          <w:i/>
        </w:rPr>
        <w:t xml:space="preserve"> (Defence-related Claims)</w:t>
      </w:r>
      <w:r w:rsidR="00F201CF" w:rsidRPr="001373D8">
        <w:rPr>
          <w:i/>
        </w:rPr>
        <w:t xml:space="preserve"> Act 1988</w:t>
      </w:r>
      <w:r w:rsidR="00F201CF">
        <w:t>, which takes e</w:t>
      </w:r>
      <w:r>
        <w:t>ffect from 12 October 2017. The</w:t>
      </w:r>
      <w:r w:rsidR="00F201CF">
        <w:t xml:space="preserve"> Amendment Determination creates a new class of non-economic loss payments, which</w:t>
      </w:r>
      <w:r w:rsidR="00DA7195">
        <w:rPr>
          <w:iCs/>
        </w:rPr>
        <w:t xml:space="preserve"> </w:t>
      </w:r>
      <w:r w:rsidR="00DA7195">
        <w:t>are exempt lump sum</w:t>
      </w:r>
      <w:r w:rsidR="00F201CF">
        <w:t>s</w:t>
      </w:r>
      <w:r w:rsidR="00DA7195">
        <w:t xml:space="preserve"> for the purpose of paragraph 8(11</w:t>
      </w:r>
      <w:proofErr w:type="gramStart"/>
      <w:r w:rsidR="00DA7195">
        <w:t>)(</w:t>
      </w:r>
      <w:proofErr w:type="gramEnd"/>
      <w:r w:rsidR="00DA7195">
        <w:t xml:space="preserve">d) of the </w:t>
      </w:r>
      <w:r w:rsidR="00DA7195" w:rsidRPr="003F2A05">
        <w:rPr>
          <w:iCs/>
        </w:rPr>
        <w:t>Act</w:t>
      </w:r>
      <w:r w:rsidR="00DA7195">
        <w:rPr>
          <w:i/>
          <w:iCs/>
        </w:rPr>
        <w:t>.</w:t>
      </w:r>
    </w:p>
    <w:p w14:paraId="049203A2" w14:textId="77777777" w:rsidR="00DA7195" w:rsidRPr="007160BF" w:rsidRDefault="00271E8B" w:rsidP="00DA7195">
      <w:pPr>
        <w:autoSpaceDE w:val="0"/>
        <w:autoSpaceDN w:val="0"/>
        <w:adjustRightInd w:val="0"/>
        <w:spacing w:before="240" w:after="200"/>
        <w:jc w:val="both"/>
      </w:pPr>
      <w:r>
        <w:lastRenderedPageBreak/>
        <w:t>The effect of the</w:t>
      </w:r>
      <w:r w:rsidR="00DA7195">
        <w:t xml:space="preserve"> </w:t>
      </w:r>
      <w:r>
        <w:t>Amendment</w:t>
      </w:r>
      <w:r w:rsidR="00F201CF">
        <w:t xml:space="preserve"> </w:t>
      </w:r>
      <w:r w:rsidR="00DA7195">
        <w:t>D</w:t>
      </w:r>
      <w:r w:rsidR="00DA7195" w:rsidRPr="007160BF">
        <w:t xml:space="preserve">etermination is that a person who receives a </w:t>
      </w:r>
      <w:r w:rsidR="00DA7195">
        <w:t>n</w:t>
      </w:r>
      <w:r w:rsidR="00DA7195" w:rsidRPr="007160BF">
        <w:t xml:space="preserve">on-economic loss </w:t>
      </w:r>
      <w:r w:rsidR="00DA7195">
        <w:t>l</w:t>
      </w:r>
      <w:r w:rsidR="00DA7195" w:rsidRPr="007160BF">
        <w:t xml:space="preserve">ump </w:t>
      </w:r>
      <w:r w:rsidR="00DA7195">
        <w:t>s</w:t>
      </w:r>
      <w:r w:rsidR="00DA7195" w:rsidRPr="007160BF">
        <w:t xml:space="preserve">um payment specified in the </w:t>
      </w:r>
      <w:r>
        <w:t>Amendment</w:t>
      </w:r>
      <w:r w:rsidR="00F201CF">
        <w:t xml:space="preserve"> </w:t>
      </w:r>
      <w:r w:rsidR="00DA7195" w:rsidRPr="007160BF">
        <w:t>Determination</w:t>
      </w:r>
      <w:r w:rsidR="00DA7195">
        <w:t>,</w:t>
      </w:r>
      <w:r w:rsidR="00DA7195" w:rsidRPr="007160BF">
        <w:t xml:space="preserve"> and who also receives a social security payment, will not have their social security payments reduced </w:t>
      </w:r>
      <w:r w:rsidR="00DA7195">
        <w:t>as</w:t>
      </w:r>
      <w:r w:rsidR="00DA7195" w:rsidRPr="007160BF">
        <w:t xml:space="preserve"> these </w:t>
      </w:r>
      <w:r w:rsidR="00DA7195">
        <w:t xml:space="preserve">lump sum </w:t>
      </w:r>
      <w:r w:rsidR="00DA7195" w:rsidRPr="007160BF">
        <w:t xml:space="preserve">payments </w:t>
      </w:r>
      <w:proofErr w:type="gramStart"/>
      <w:r w:rsidR="00DA7195" w:rsidRPr="007160BF">
        <w:t>will not be regarded</w:t>
      </w:r>
      <w:proofErr w:type="gramEnd"/>
      <w:r w:rsidR="00DA7195" w:rsidRPr="007160BF">
        <w:t xml:space="preserve"> as income for the purposes of the social security income test.</w:t>
      </w:r>
    </w:p>
    <w:p w14:paraId="70A21D50" w14:textId="77777777" w:rsidR="00DA7195" w:rsidRDefault="00DA7195" w:rsidP="00DA7195">
      <w:pPr>
        <w:autoSpaceDE w:val="0"/>
        <w:autoSpaceDN w:val="0"/>
        <w:adjustRightInd w:val="0"/>
        <w:spacing w:before="240" w:after="200"/>
        <w:jc w:val="both"/>
      </w:pPr>
      <w:r>
        <w:t xml:space="preserve">The exemption of these payments from the income test on receipt does not alter the fact that any ongoing income generated by the lump sum </w:t>
      </w:r>
      <w:proofErr w:type="gramStart"/>
      <w:r>
        <w:t>is counted</w:t>
      </w:r>
      <w:proofErr w:type="gramEnd"/>
      <w:r>
        <w:t xml:space="preserve"> under the income test, and any assessable asset produced from the lump sum is counted under the social security assets test. This is consistent with the treatment of other lump sum payments exempted under paragraph 8(11</w:t>
      </w:r>
      <w:proofErr w:type="gramStart"/>
      <w:r>
        <w:t>)(</w:t>
      </w:r>
      <w:proofErr w:type="gramEnd"/>
      <w:r>
        <w:t>d) of the Act.</w:t>
      </w:r>
    </w:p>
    <w:p w14:paraId="164B8080" w14:textId="77777777" w:rsidR="00DA7195" w:rsidRDefault="00DA7195" w:rsidP="00B46051">
      <w:pPr>
        <w:autoSpaceDE w:val="0"/>
        <w:autoSpaceDN w:val="0"/>
        <w:adjustRightInd w:val="0"/>
        <w:jc w:val="both"/>
      </w:pPr>
      <w:r>
        <w:t xml:space="preserve">This </w:t>
      </w:r>
      <w:r w:rsidR="00F201CF">
        <w:t xml:space="preserve">Amendment </w:t>
      </w:r>
      <w:r>
        <w:t xml:space="preserve">Determination does not change the operation of the </w:t>
      </w:r>
      <w:r w:rsidR="00271E8B">
        <w:t>compensation r</w:t>
      </w:r>
      <w:r>
        <w:t>ecovery provisions at Part 3.14 of the Act. These provisions will continue to apply to lump sums associated with personal injury that include an element of compensation for economic loss.</w:t>
      </w:r>
    </w:p>
    <w:p w14:paraId="698D5A7B" w14:textId="197DD7F2" w:rsidR="00DA7195" w:rsidRDefault="00DA7195" w:rsidP="00B46051">
      <w:pPr>
        <w:autoSpaceDE w:val="0"/>
        <w:autoSpaceDN w:val="0"/>
        <w:adjustRightInd w:val="0"/>
        <w:jc w:val="both"/>
        <w:rPr>
          <w:b/>
          <w:bCs/>
        </w:rPr>
      </w:pPr>
    </w:p>
    <w:p w14:paraId="09BA2149" w14:textId="4E306E47" w:rsidR="00DA7195" w:rsidRDefault="00DA7195" w:rsidP="00F91A9A">
      <w:pPr>
        <w:jc w:val="both"/>
        <w:rPr>
          <w:rStyle w:val="BookTitle"/>
          <w:i w:val="0"/>
          <w:iCs w:val="0"/>
          <w:smallCaps w:val="0"/>
          <w:spacing w:val="0"/>
        </w:rPr>
      </w:pPr>
      <w:r>
        <w:rPr>
          <w:rStyle w:val="BookTitle"/>
          <w:i w:val="0"/>
          <w:iCs w:val="0"/>
          <w:smallCaps w:val="0"/>
          <w:spacing w:val="0"/>
        </w:rPr>
        <w:t xml:space="preserve">The purpose </w:t>
      </w:r>
      <w:r w:rsidR="00271E8B">
        <w:rPr>
          <w:rStyle w:val="BookTitle"/>
          <w:i w:val="0"/>
          <w:iCs w:val="0"/>
          <w:smallCaps w:val="0"/>
          <w:spacing w:val="0"/>
        </w:rPr>
        <w:t>of the payments included in the</w:t>
      </w:r>
      <w:r>
        <w:rPr>
          <w:rStyle w:val="BookTitle"/>
          <w:i w:val="0"/>
          <w:iCs w:val="0"/>
          <w:smallCaps w:val="0"/>
          <w:spacing w:val="0"/>
        </w:rPr>
        <w:t xml:space="preserve"> </w:t>
      </w:r>
      <w:r w:rsidR="00F201CF">
        <w:rPr>
          <w:rStyle w:val="BookTitle"/>
          <w:i w:val="0"/>
          <w:iCs w:val="0"/>
          <w:smallCaps w:val="0"/>
          <w:spacing w:val="0"/>
        </w:rPr>
        <w:t xml:space="preserve">Amendment </w:t>
      </w:r>
      <w:r>
        <w:rPr>
          <w:rStyle w:val="BookTitle"/>
          <w:i w:val="0"/>
          <w:iCs w:val="0"/>
          <w:smallCaps w:val="0"/>
          <w:spacing w:val="0"/>
        </w:rPr>
        <w:t>Determination is to provide monetary compensation to a person in respect of</w:t>
      </w:r>
      <w:r w:rsidR="00237B20">
        <w:rPr>
          <w:rStyle w:val="BookTitle"/>
          <w:i w:val="0"/>
          <w:iCs w:val="0"/>
          <w:smallCaps w:val="0"/>
          <w:spacing w:val="0"/>
        </w:rPr>
        <w:t xml:space="preserve"> </w:t>
      </w:r>
      <w:r w:rsidR="008C2DB2">
        <w:rPr>
          <w:rStyle w:val="BookTitle"/>
          <w:i w:val="0"/>
          <w:iCs w:val="0"/>
          <w:smallCaps w:val="0"/>
          <w:spacing w:val="0"/>
        </w:rPr>
        <w:t>death</w:t>
      </w:r>
      <w:r w:rsidR="00A278D4">
        <w:rPr>
          <w:rStyle w:val="BookTitle"/>
          <w:i w:val="0"/>
          <w:iCs w:val="0"/>
          <w:smallCaps w:val="0"/>
          <w:spacing w:val="0"/>
        </w:rPr>
        <w:t xml:space="preserve">, funeral expenses, </w:t>
      </w:r>
      <w:r>
        <w:rPr>
          <w:rStyle w:val="BookTitle"/>
          <w:i w:val="0"/>
          <w:iCs w:val="0"/>
          <w:smallCaps w:val="0"/>
          <w:spacing w:val="0"/>
        </w:rPr>
        <w:t>permanent impairment</w:t>
      </w:r>
      <w:r w:rsidR="00A278D4">
        <w:rPr>
          <w:rStyle w:val="BookTitle"/>
          <w:i w:val="0"/>
          <w:iCs w:val="0"/>
          <w:smallCaps w:val="0"/>
          <w:spacing w:val="0"/>
        </w:rPr>
        <w:t>, interim payments of compensation</w:t>
      </w:r>
      <w:r>
        <w:rPr>
          <w:rStyle w:val="BookTitle"/>
          <w:i w:val="0"/>
          <w:iCs w:val="0"/>
          <w:smallCaps w:val="0"/>
          <w:spacing w:val="0"/>
        </w:rPr>
        <w:t xml:space="preserve"> </w:t>
      </w:r>
      <w:r w:rsidR="00A278D4">
        <w:rPr>
          <w:rStyle w:val="BookTitle"/>
          <w:i w:val="0"/>
          <w:iCs w:val="0"/>
          <w:smallCaps w:val="0"/>
          <w:spacing w:val="0"/>
        </w:rPr>
        <w:t xml:space="preserve">and non-economic loss </w:t>
      </w:r>
      <w:r>
        <w:rPr>
          <w:rStyle w:val="BookTitle"/>
          <w:i w:val="0"/>
          <w:iCs w:val="0"/>
          <w:smallCaps w:val="0"/>
          <w:spacing w:val="0"/>
        </w:rPr>
        <w:t xml:space="preserve">under the </w:t>
      </w:r>
      <w:r>
        <w:rPr>
          <w:rStyle w:val="BookTitle"/>
          <w:iCs w:val="0"/>
          <w:smallCaps w:val="0"/>
          <w:spacing w:val="0"/>
        </w:rPr>
        <w:t>Safety, Rehabilitation and Compensation</w:t>
      </w:r>
      <w:r w:rsidR="00A278D4">
        <w:rPr>
          <w:rStyle w:val="BookTitle"/>
          <w:iCs w:val="0"/>
          <w:smallCaps w:val="0"/>
          <w:spacing w:val="0"/>
        </w:rPr>
        <w:t xml:space="preserve"> (Defence-related Claims)</w:t>
      </w:r>
      <w:r>
        <w:rPr>
          <w:rStyle w:val="BookTitle"/>
          <w:iCs w:val="0"/>
          <w:smallCaps w:val="0"/>
          <w:spacing w:val="0"/>
        </w:rPr>
        <w:t xml:space="preserve"> Act 1988</w:t>
      </w:r>
      <w:r>
        <w:rPr>
          <w:rStyle w:val="BookTitle"/>
          <w:i w:val="0"/>
          <w:iCs w:val="0"/>
          <w:smallCaps w:val="0"/>
          <w:spacing w:val="0"/>
        </w:rPr>
        <w:t>.</w:t>
      </w:r>
    </w:p>
    <w:p w14:paraId="449BA0D8" w14:textId="77777777" w:rsidR="00DA7195" w:rsidRDefault="00DA7195" w:rsidP="00DA7195">
      <w:pPr>
        <w:jc w:val="both"/>
        <w:rPr>
          <w:rStyle w:val="BookTitle"/>
          <w:i w:val="0"/>
          <w:iCs w:val="0"/>
          <w:smallCaps w:val="0"/>
          <w:spacing w:val="0"/>
        </w:rPr>
      </w:pPr>
    </w:p>
    <w:p w14:paraId="21766892" w14:textId="77777777" w:rsidR="00DA7195" w:rsidRDefault="00DA16EA" w:rsidP="00DA7195">
      <w:pPr>
        <w:jc w:val="both"/>
        <w:rPr>
          <w:rStyle w:val="BookTitle"/>
          <w:i w:val="0"/>
          <w:iCs w:val="0"/>
          <w:smallCaps w:val="0"/>
          <w:spacing w:val="0"/>
        </w:rPr>
      </w:pPr>
      <w:r>
        <w:rPr>
          <w:rStyle w:val="BookTitle"/>
          <w:i w:val="0"/>
          <w:iCs w:val="0"/>
          <w:smallCaps w:val="0"/>
          <w:spacing w:val="0"/>
        </w:rPr>
        <w:t>The Amendment</w:t>
      </w:r>
      <w:r w:rsidR="00DA7195">
        <w:rPr>
          <w:rStyle w:val="BookTitle"/>
          <w:i w:val="0"/>
          <w:iCs w:val="0"/>
          <w:smallCaps w:val="0"/>
          <w:spacing w:val="0"/>
        </w:rPr>
        <w:t xml:space="preserve"> Determination ensures that a person’s social security payment </w:t>
      </w:r>
      <w:proofErr w:type="gramStart"/>
      <w:r w:rsidR="00DA7195">
        <w:rPr>
          <w:rStyle w:val="BookTitle"/>
          <w:i w:val="0"/>
          <w:iCs w:val="0"/>
          <w:smallCaps w:val="0"/>
          <w:spacing w:val="0"/>
        </w:rPr>
        <w:t>will not be affected</w:t>
      </w:r>
      <w:proofErr w:type="gramEnd"/>
      <w:r w:rsidR="00DA7195">
        <w:rPr>
          <w:rStyle w:val="BookTitle"/>
          <w:i w:val="0"/>
          <w:iCs w:val="0"/>
          <w:smallCaps w:val="0"/>
          <w:spacing w:val="0"/>
        </w:rPr>
        <w:t xml:space="preserve"> if the person receives a specified compensation related payment. If an income test exe</w:t>
      </w:r>
      <w:r w:rsidR="00A278D4">
        <w:rPr>
          <w:rStyle w:val="BookTitle"/>
          <w:i w:val="0"/>
          <w:iCs w:val="0"/>
          <w:smallCaps w:val="0"/>
          <w:spacing w:val="0"/>
        </w:rPr>
        <w:t xml:space="preserve">mption </w:t>
      </w:r>
      <w:proofErr w:type="gramStart"/>
      <w:r w:rsidR="00A278D4">
        <w:rPr>
          <w:rStyle w:val="BookTitle"/>
          <w:i w:val="0"/>
          <w:iCs w:val="0"/>
          <w:smallCaps w:val="0"/>
          <w:spacing w:val="0"/>
        </w:rPr>
        <w:t>was not provided</w:t>
      </w:r>
      <w:proofErr w:type="gramEnd"/>
      <w:r w:rsidR="00A278D4">
        <w:rPr>
          <w:rStyle w:val="BookTitle"/>
          <w:i w:val="0"/>
          <w:iCs w:val="0"/>
          <w:smallCaps w:val="0"/>
          <w:spacing w:val="0"/>
        </w:rPr>
        <w:t xml:space="preserve"> for the</w:t>
      </w:r>
      <w:r w:rsidR="00DA7195">
        <w:rPr>
          <w:rStyle w:val="BookTitle"/>
          <w:i w:val="0"/>
          <w:iCs w:val="0"/>
          <w:smallCaps w:val="0"/>
          <w:spacing w:val="0"/>
        </w:rPr>
        <w:t xml:space="preserve"> specified compensation related payments, income support recipients who receive a payment could have their income support payments reduced or cancelled, and would therefore not receive the full benefit of the compensation.</w:t>
      </w:r>
    </w:p>
    <w:p w14:paraId="5696644E" w14:textId="77777777" w:rsidR="00DA7195" w:rsidRDefault="00DA7195" w:rsidP="00DA7195">
      <w:pPr>
        <w:jc w:val="both"/>
        <w:rPr>
          <w:rStyle w:val="BookTitle"/>
          <w:i w:val="0"/>
          <w:iCs w:val="0"/>
          <w:smallCaps w:val="0"/>
          <w:spacing w:val="0"/>
        </w:rPr>
      </w:pPr>
    </w:p>
    <w:p w14:paraId="6292F82C" w14:textId="157B8742" w:rsidR="00DA7195" w:rsidRDefault="00DA7195" w:rsidP="00DA7195">
      <w:pPr>
        <w:jc w:val="both"/>
        <w:rPr>
          <w:rStyle w:val="BookTitle"/>
          <w:i w:val="0"/>
          <w:iCs w:val="0"/>
          <w:smallCaps w:val="0"/>
          <w:spacing w:val="0"/>
        </w:rPr>
      </w:pPr>
      <w:r>
        <w:rPr>
          <w:rStyle w:val="BookTitle"/>
          <w:i w:val="0"/>
          <w:iCs w:val="0"/>
          <w:smallCaps w:val="0"/>
          <w:spacing w:val="0"/>
        </w:rPr>
        <w:t xml:space="preserve">Further, there may be health and other costs associated with the event that resulted in the receipt of compensation that </w:t>
      </w:r>
      <w:proofErr w:type="gramStart"/>
      <w:r>
        <w:rPr>
          <w:rStyle w:val="BookTitle"/>
          <w:i w:val="0"/>
          <w:iCs w:val="0"/>
          <w:smallCaps w:val="0"/>
          <w:spacing w:val="0"/>
        </w:rPr>
        <w:t>will likely be met</w:t>
      </w:r>
      <w:proofErr w:type="gramEnd"/>
      <w:r>
        <w:rPr>
          <w:rStyle w:val="BookTitle"/>
          <w:i w:val="0"/>
          <w:iCs w:val="0"/>
          <w:smallCaps w:val="0"/>
          <w:spacing w:val="0"/>
        </w:rPr>
        <w:t xml:space="preserve"> from the compensation amount </w:t>
      </w:r>
      <w:r w:rsidR="00A67053">
        <w:rPr>
          <w:rStyle w:val="BookTitle"/>
          <w:i w:val="0"/>
          <w:iCs w:val="0"/>
          <w:smallCaps w:val="0"/>
          <w:spacing w:val="0"/>
        </w:rPr>
        <w:t>received. Accordingly</w:t>
      </w:r>
      <w:r>
        <w:rPr>
          <w:rStyle w:val="BookTitle"/>
          <w:i w:val="0"/>
          <w:iCs w:val="0"/>
          <w:smallCaps w:val="0"/>
          <w:spacing w:val="0"/>
        </w:rPr>
        <w:t xml:space="preserve">, it would be an unequitable outcome if a person’s income support payment </w:t>
      </w:r>
      <w:proofErr w:type="gramStart"/>
      <w:r>
        <w:rPr>
          <w:rStyle w:val="BookTitle"/>
          <w:i w:val="0"/>
          <w:iCs w:val="0"/>
          <w:smallCaps w:val="0"/>
          <w:spacing w:val="0"/>
        </w:rPr>
        <w:t>was</w:t>
      </w:r>
      <w:proofErr w:type="gramEnd"/>
      <w:r>
        <w:rPr>
          <w:rStyle w:val="BookTitle"/>
          <w:i w:val="0"/>
          <w:iCs w:val="0"/>
          <w:smallCaps w:val="0"/>
          <w:spacing w:val="0"/>
        </w:rPr>
        <w:t xml:space="preserve"> reduced due to the receipt of a compensation payment for non-economic loss.</w:t>
      </w:r>
    </w:p>
    <w:p w14:paraId="3B47A925" w14:textId="77777777" w:rsidR="00DA7195" w:rsidRDefault="00DA7195" w:rsidP="00DA7195">
      <w:pPr>
        <w:jc w:val="both"/>
        <w:rPr>
          <w:rStyle w:val="BookTitle"/>
          <w:i w:val="0"/>
          <w:iCs w:val="0"/>
          <w:smallCaps w:val="0"/>
          <w:spacing w:val="0"/>
        </w:rPr>
      </w:pPr>
    </w:p>
    <w:p w14:paraId="4730BF44" w14:textId="77777777" w:rsidR="00DA7195" w:rsidRDefault="00DA7195" w:rsidP="00DA7195">
      <w:pPr>
        <w:jc w:val="both"/>
        <w:rPr>
          <w:rStyle w:val="BookTitle"/>
          <w:i w:val="0"/>
          <w:iCs w:val="0"/>
          <w:smallCaps w:val="0"/>
          <w:spacing w:val="0"/>
        </w:rPr>
      </w:pPr>
      <w:r>
        <w:rPr>
          <w:rStyle w:val="BookTitle"/>
          <w:b/>
          <w:i w:val="0"/>
          <w:iCs w:val="0"/>
          <w:smallCaps w:val="0"/>
          <w:spacing w:val="0"/>
        </w:rPr>
        <w:t>Explanation of Provisions</w:t>
      </w:r>
    </w:p>
    <w:p w14:paraId="342670D7" w14:textId="77777777" w:rsidR="00DA7195" w:rsidRDefault="00DA7195" w:rsidP="00DA7195">
      <w:pPr>
        <w:jc w:val="both"/>
        <w:rPr>
          <w:rStyle w:val="BookTitle"/>
          <w:i w:val="0"/>
          <w:iCs w:val="0"/>
          <w:smallCaps w:val="0"/>
          <w:spacing w:val="0"/>
        </w:rPr>
      </w:pPr>
    </w:p>
    <w:p w14:paraId="41C3B97A" w14:textId="0020D8BF" w:rsidR="00DA7195" w:rsidRDefault="00DA7195" w:rsidP="00DA7195">
      <w:pPr>
        <w:jc w:val="both"/>
        <w:rPr>
          <w:rStyle w:val="BookTitle"/>
          <w:i w:val="0"/>
          <w:iCs w:val="0"/>
          <w:smallCaps w:val="0"/>
          <w:spacing w:val="0"/>
        </w:rPr>
      </w:pPr>
      <w:r>
        <w:rPr>
          <w:rStyle w:val="BookTitle"/>
          <w:b/>
          <w:i w:val="0"/>
          <w:iCs w:val="0"/>
          <w:smallCaps w:val="0"/>
          <w:spacing w:val="0"/>
        </w:rPr>
        <w:t xml:space="preserve">Section 1 </w:t>
      </w:r>
      <w:r>
        <w:rPr>
          <w:rStyle w:val="BookTitle"/>
          <w:i w:val="0"/>
          <w:iCs w:val="0"/>
          <w:smallCaps w:val="0"/>
          <w:spacing w:val="0"/>
        </w:rPr>
        <w:t xml:space="preserve">of the Determination states the name of the </w:t>
      </w:r>
      <w:r w:rsidR="004528AD">
        <w:rPr>
          <w:rStyle w:val="BookTitle"/>
          <w:i w:val="0"/>
          <w:iCs w:val="0"/>
          <w:smallCaps w:val="0"/>
          <w:spacing w:val="0"/>
        </w:rPr>
        <w:t xml:space="preserve">Amendment </w:t>
      </w:r>
      <w:r>
        <w:rPr>
          <w:rStyle w:val="BookTitle"/>
          <w:i w:val="0"/>
          <w:iCs w:val="0"/>
          <w:smallCaps w:val="0"/>
          <w:spacing w:val="0"/>
        </w:rPr>
        <w:t>Determination.</w:t>
      </w:r>
    </w:p>
    <w:p w14:paraId="0CAF6134" w14:textId="77777777" w:rsidR="00DA7195" w:rsidRDefault="00DA7195" w:rsidP="00DA7195">
      <w:pPr>
        <w:jc w:val="both"/>
        <w:rPr>
          <w:rStyle w:val="BookTitle"/>
          <w:i w:val="0"/>
          <w:iCs w:val="0"/>
          <w:smallCaps w:val="0"/>
          <w:spacing w:val="0"/>
        </w:rPr>
      </w:pPr>
    </w:p>
    <w:p w14:paraId="3F30C03D" w14:textId="5FF235D9" w:rsidR="00A630D3" w:rsidRDefault="00DA7195" w:rsidP="00A630D3">
      <w:pPr>
        <w:jc w:val="both"/>
        <w:rPr>
          <w:rStyle w:val="BookTitle"/>
          <w:rFonts w:eastAsiaTheme="majorEastAsia" w:cs="Arial"/>
          <w:i w:val="0"/>
          <w:iCs w:val="0"/>
        </w:rPr>
      </w:pPr>
      <w:r>
        <w:rPr>
          <w:rStyle w:val="BookTitle"/>
          <w:b/>
          <w:i w:val="0"/>
          <w:iCs w:val="0"/>
          <w:smallCaps w:val="0"/>
          <w:spacing w:val="0"/>
        </w:rPr>
        <w:t>Section 2</w:t>
      </w:r>
      <w:r>
        <w:rPr>
          <w:rStyle w:val="BookTitle"/>
          <w:i w:val="0"/>
          <w:iCs w:val="0"/>
          <w:smallCaps w:val="0"/>
          <w:spacing w:val="0"/>
        </w:rPr>
        <w:t xml:space="preserve"> provides that the </w:t>
      </w:r>
      <w:r w:rsidR="004528AD">
        <w:rPr>
          <w:rStyle w:val="BookTitle"/>
          <w:i w:val="0"/>
          <w:iCs w:val="0"/>
          <w:smallCaps w:val="0"/>
          <w:spacing w:val="0"/>
        </w:rPr>
        <w:t xml:space="preserve">Amendment </w:t>
      </w:r>
      <w:r>
        <w:rPr>
          <w:rStyle w:val="BookTitle"/>
          <w:i w:val="0"/>
          <w:iCs w:val="0"/>
          <w:smallCaps w:val="0"/>
          <w:spacing w:val="0"/>
        </w:rPr>
        <w:t xml:space="preserve">Determination </w:t>
      </w:r>
      <w:proofErr w:type="gramStart"/>
      <w:r>
        <w:rPr>
          <w:rStyle w:val="BookTitle"/>
          <w:i w:val="0"/>
          <w:iCs w:val="0"/>
          <w:smallCaps w:val="0"/>
          <w:spacing w:val="0"/>
        </w:rPr>
        <w:t>commences</w:t>
      </w:r>
      <w:proofErr w:type="gramEnd"/>
      <w:r>
        <w:rPr>
          <w:rStyle w:val="BookTitle"/>
          <w:i w:val="0"/>
          <w:iCs w:val="0"/>
          <w:smallCaps w:val="0"/>
          <w:spacing w:val="0"/>
        </w:rPr>
        <w:t xml:space="preserve"> on </w:t>
      </w:r>
      <w:r w:rsidR="00A630D3">
        <w:rPr>
          <w:rStyle w:val="BookTitle"/>
          <w:i w:val="0"/>
          <w:iCs w:val="0"/>
          <w:smallCaps w:val="0"/>
          <w:spacing w:val="0"/>
        </w:rPr>
        <w:t xml:space="preserve">12 October 2017. </w:t>
      </w:r>
      <w:r w:rsidR="00A630D3" w:rsidRPr="00A630D3">
        <w:rPr>
          <w:rFonts w:eastAsiaTheme="majorEastAsia"/>
        </w:rPr>
        <w:t xml:space="preserve">This Determination has retrospective effect, but it is beneficial in nature so does not adversely </w:t>
      </w:r>
      <w:proofErr w:type="gramStart"/>
      <w:r w:rsidR="00A630D3" w:rsidRPr="00A630D3">
        <w:rPr>
          <w:rFonts w:eastAsiaTheme="majorEastAsia"/>
        </w:rPr>
        <w:t>impact on</w:t>
      </w:r>
      <w:proofErr w:type="gramEnd"/>
      <w:r w:rsidR="00A630D3" w:rsidRPr="00A630D3">
        <w:rPr>
          <w:rFonts w:eastAsiaTheme="majorEastAsia"/>
        </w:rPr>
        <w:t xml:space="preserve"> any individual.</w:t>
      </w:r>
    </w:p>
    <w:p w14:paraId="4C4BAE6A" w14:textId="77777777" w:rsidR="00DA7195" w:rsidRDefault="00DA7195" w:rsidP="00DA7195">
      <w:pPr>
        <w:jc w:val="both"/>
        <w:rPr>
          <w:rStyle w:val="BookTitle"/>
          <w:i w:val="0"/>
          <w:iCs w:val="0"/>
          <w:smallCaps w:val="0"/>
          <w:spacing w:val="0"/>
        </w:rPr>
      </w:pPr>
    </w:p>
    <w:p w14:paraId="0E6EF293" w14:textId="77777777" w:rsidR="00DF6233" w:rsidRDefault="00DA7195" w:rsidP="00DA7195">
      <w:pPr>
        <w:jc w:val="both"/>
        <w:rPr>
          <w:rStyle w:val="BookTitle"/>
          <w:i w:val="0"/>
          <w:iCs w:val="0"/>
          <w:smallCaps w:val="0"/>
          <w:spacing w:val="0"/>
        </w:rPr>
      </w:pPr>
      <w:r>
        <w:rPr>
          <w:rStyle w:val="BookTitle"/>
          <w:b/>
          <w:i w:val="0"/>
          <w:iCs w:val="0"/>
          <w:smallCaps w:val="0"/>
          <w:spacing w:val="0"/>
        </w:rPr>
        <w:t>Section 3</w:t>
      </w:r>
      <w:r>
        <w:rPr>
          <w:rStyle w:val="BookTitle"/>
          <w:i w:val="0"/>
          <w:iCs w:val="0"/>
          <w:smallCaps w:val="0"/>
          <w:spacing w:val="0"/>
        </w:rPr>
        <w:t xml:space="preserve"> provides that the </w:t>
      </w:r>
      <w:r w:rsidR="00DF6233">
        <w:rPr>
          <w:rStyle w:val="BookTitle"/>
          <w:i w:val="0"/>
          <w:iCs w:val="0"/>
          <w:smallCaps w:val="0"/>
          <w:spacing w:val="0"/>
        </w:rPr>
        <w:t xml:space="preserve">2017 Determination </w:t>
      </w:r>
      <w:proofErr w:type="gramStart"/>
      <w:r w:rsidR="00DF6233">
        <w:rPr>
          <w:rStyle w:val="BookTitle"/>
          <w:i w:val="0"/>
          <w:iCs w:val="0"/>
          <w:smallCaps w:val="0"/>
          <w:spacing w:val="0"/>
        </w:rPr>
        <w:t>is</w:t>
      </w:r>
      <w:proofErr w:type="gramEnd"/>
      <w:r w:rsidR="00DF6233">
        <w:rPr>
          <w:rStyle w:val="BookTitle"/>
          <w:i w:val="0"/>
          <w:iCs w:val="0"/>
          <w:smallCaps w:val="0"/>
          <w:spacing w:val="0"/>
        </w:rPr>
        <w:t xml:space="preserve"> amended as set out in Schedule 1 of the Amendment Determination.</w:t>
      </w:r>
    </w:p>
    <w:p w14:paraId="515CB19D" w14:textId="77777777" w:rsidR="00DF6233" w:rsidRDefault="00DF6233" w:rsidP="00DA7195">
      <w:pPr>
        <w:jc w:val="both"/>
        <w:rPr>
          <w:rStyle w:val="BookTitle"/>
          <w:i w:val="0"/>
          <w:iCs w:val="0"/>
          <w:smallCaps w:val="0"/>
          <w:spacing w:val="0"/>
        </w:rPr>
      </w:pPr>
    </w:p>
    <w:p w14:paraId="6C16C76C" w14:textId="77777777" w:rsidR="00DA7195" w:rsidRPr="00DF6233" w:rsidRDefault="00DF6233" w:rsidP="00DA7195">
      <w:pPr>
        <w:jc w:val="both"/>
        <w:rPr>
          <w:rStyle w:val="BookTitle"/>
          <w:b/>
          <w:iCs w:val="0"/>
          <w:smallCaps w:val="0"/>
          <w:spacing w:val="0"/>
        </w:rPr>
      </w:pPr>
      <w:r w:rsidRPr="00DF6233">
        <w:rPr>
          <w:rStyle w:val="BookTitle"/>
          <w:b/>
          <w:iCs w:val="0"/>
          <w:smallCaps w:val="0"/>
          <w:spacing w:val="0"/>
        </w:rPr>
        <w:t>Schedule 1 of the Amendment Determination</w:t>
      </w:r>
    </w:p>
    <w:p w14:paraId="40ED6FF2" w14:textId="77777777" w:rsidR="00DA7195" w:rsidRDefault="00DA7195" w:rsidP="00DA7195">
      <w:pPr>
        <w:jc w:val="both"/>
        <w:rPr>
          <w:rStyle w:val="BookTitle"/>
          <w:i w:val="0"/>
          <w:iCs w:val="0"/>
          <w:smallCaps w:val="0"/>
          <w:spacing w:val="0"/>
        </w:rPr>
      </w:pPr>
    </w:p>
    <w:p w14:paraId="6FEC7E8A" w14:textId="2915EC7F" w:rsidR="00DA7195" w:rsidRPr="0080098B" w:rsidRDefault="00DF6233" w:rsidP="00DF6233">
      <w:pPr>
        <w:jc w:val="both"/>
        <w:rPr>
          <w:rStyle w:val="BookTitle"/>
          <w:b/>
          <w:bCs/>
          <w:i w:val="0"/>
          <w:iCs w:val="0"/>
          <w:smallCaps w:val="0"/>
          <w:spacing w:val="0"/>
        </w:rPr>
      </w:pPr>
      <w:r>
        <w:rPr>
          <w:rStyle w:val="BookTitle"/>
          <w:b/>
          <w:i w:val="0"/>
          <w:iCs w:val="0"/>
          <w:smallCaps w:val="0"/>
          <w:spacing w:val="0"/>
        </w:rPr>
        <w:t xml:space="preserve">Item 1 </w:t>
      </w:r>
      <w:r>
        <w:rPr>
          <w:rStyle w:val="BookTitle"/>
          <w:i w:val="0"/>
          <w:iCs w:val="0"/>
          <w:smallCaps w:val="0"/>
          <w:spacing w:val="0"/>
        </w:rPr>
        <w:t>adds section 8A to the 2017 Determination.  Section 8A</w:t>
      </w:r>
      <w:r w:rsidR="00DA7195">
        <w:rPr>
          <w:rStyle w:val="BookTitle"/>
          <w:b/>
          <w:i w:val="0"/>
          <w:iCs w:val="0"/>
          <w:smallCaps w:val="0"/>
          <w:spacing w:val="0"/>
        </w:rPr>
        <w:t xml:space="preserve"> </w:t>
      </w:r>
      <w:r w:rsidR="00DA7195">
        <w:rPr>
          <w:rStyle w:val="BookTitle"/>
          <w:i w:val="0"/>
          <w:iCs w:val="0"/>
          <w:smallCaps w:val="0"/>
          <w:spacing w:val="0"/>
        </w:rPr>
        <w:t xml:space="preserve">provides for payments made under the </w:t>
      </w:r>
      <w:r w:rsidR="00DA7195">
        <w:rPr>
          <w:rStyle w:val="BookTitle"/>
          <w:iCs w:val="0"/>
          <w:smallCaps w:val="0"/>
          <w:spacing w:val="0"/>
        </w:rPr>
        <w:t xml:space="preserve">Safety, Rehabilitation and Compensation </w:t>
      </w:r>
      <w:r>
        <w:rPr>
          <w:rStyle w:val="BookTitle"/>
          <w:iCs w:val="0"/>
          <w:smallCaps w:val="0"/>
          <w:spacing w:val="0"/>
        </w:rPr>
        <w:t xml:space="preserve">(Defence-related Claims) </w:t>
      </w:r>
      <w:r w:rsidR="00DA7195">
        <w:rPr>
          <w:rStyle w:val="BookTitle"/>
          <w:iCs w:val="0"/>
          <w:smallCaps w:val="0"/>
          <w:spacing w:val="0"/>
        </w:rPr>
        <w:t>Act 1988</w:t>
      </w:r>
      <w:r w:rsidR="00DA7195">
        <w:rPr>
          <w:rStyle w:val="BookTitle"/>
          <w:i w:val="0"/>
          <w:iCs w:val="0"/>
          <w:smallCaps w:val="0"/>
          <w:spacing w:val="0"/>
        </w:rPr>
        <w:t xml:space="preserve"> for the purposes of section 5 of the </w:t>
      </w:r>
      <w:r>
        <w:rPr>
          <w:bCs/>
        </w:rPr>
        <w:t>2017 Determination</w:t>
      </w:r>
      <w:r w:rsidR="00DA7195">
        <w:rPr>
          <w:rStyle w:val="BookTitle"/>
          <w:i w:val="0"/>
          <w:iCs w:val="0"/>
          <w:smallCaps w:val="0"/>
          <w:spacing w:val="0"/>
        </w:rPr>
        <w:t xml:space="preserve">. These payments </w:t>
      </w:r>
      <w:r w:rsidR="004D686B">
        <w:rPr>
          <w:rStyle w:val="BookTitle"/>
          <w:i w:val="0"/>
          <w:iCs w:val="0"/>
          <w:smallCaps w:val="0"/>
          <w:spacing w:val="0"/>
        </w:rPr>
        <w:t xml:space="preserve">provide monetary compensation to a person in respect of death, funeral expenses, permanent impairment, interim payments of compensation and non-economic loss under the </w:t>
      </w:r>
      <w:r w:rsidR="004D686B">
        <w:rPr>
          <w:rStyle w:val="BookTitle"/>
          <w:iCs w:val="0"/>
          <w:smallCaps w:val="0"/>
          <w:spacing w:val="0"/>
        </w:rPr>
        <w:t>Safety, Rehabilitation and Compensation (Defence-related Claims) Act 1988</w:t>
      </w:r>
      <w:r w:rsidR="00DA7195">
        <w:rPr>
          <w:rStyle w:val="BookTitle"/>
          <w:i w:val="0"/>
          <w:iCs w:val="0"/>
          <w:smallCaps w:val="0"/>
          <w:spacing w:val="0"/>
        </w:rPr>
        <w:t>.</w:t>
      </w:r>
    </w:p>
    <w:p w14:paraId="5EBF55FD" w14:textId="77777777" w:rsidR="00DA7195" w:rsidRDefault="00DA7195" w:rsidP="00DA7195">
      <w:pPr>
        <w:jc w:val="both"/>
        <w:rPr>
          <w:rStyle w:val="BookTitle"/>
          <w:i w:val="0"/>
          <w:iCs w:val="0"/>
          <w:smallCaps w:val="0"/>
          <w:spacing w:val="0"/>
        </w:rPr>
      </w:pPr>
    </w:p>
    <w:p w14:paraId="7FF1C4D0" w14:textId="491E7ECE" w:rsidR="004528AD" w:rsidRDefault="004528AD">
      <w:pPr>
        <w:spacing w:after="200" w:line="276" w:lineRule="auto"/>
        <w:rPr>
          <w:rStyle w:val="BookTitle"/>
          <w:b/>
          <w:i w:val="0"/>
          <w:iCs w:val="0"/>
          <w:smallCaps w:val="0"/>
          <w:spacing w:val="0"/>
        </w:rPr>
      </w:pPr>
    </w:p>
    <w:p w14:paraId="6D52AD70" w14:textId="1CC65684" w:rsidR="00DA7195" w:rsidRDefault="00DA7195" w:rsidP="00DA7195">
      <w:pPr>
        <w:jc w:val="both"/>
        <w:rPr>
          <w:rStyle w:val="BookTitle"/>
          <w:i w:val="0"/>
          <w:iCs w:val="0"/>
          <w:smallCaps w:val="0"/>
          <w:spacing w:val="0"/>
        </w:rPr>
      </w:pPr>
      <w:r>
        <w:rPr>
          <w:rStyle w:val="BookTitle"/>
          <w:b/>
          <w:i w:val="0"/>
          <w:iCs w:val="0"/>
          <w:smallCaps w:val="0"/>
          <w:spacing w:val="0"/>
        </w:rPr>
        <w:t>Consultation</w:t>
      </w:r>
    </w:p>
    <w:p w14:paraId="17D49C6C" w14:textId="77777777" w:rsidR="00DA7195" w:rsidRDefault="00DA7195" w:rsidP="00DA7195">
      <w:pPr>
        <w:jc w:val="both"/>
        <w:rPr>
          <w:rStyle w:val="BookTitle"/>
          <w:i w:val="0"/>
          <w:iCs w:val="0"/>
          <w:smallCaps w:val="0"/>
          <w:spacing w:val="0"/>
        </w:rPr>
      </w:pPr>
    </w:p>
    <w:p w14:paraId="5281A317" w14:textId="403D4D22" w:rsidR="00DA7195" w:rsidRDefault="00DA7195" w:rsidP="00DA7195">
      <w:pPr>
        <w:autoSpaceDE w:val="0"/>
        <w:autoSpaceDN w:val="0"/>
        <w:adjustRightInd w:val="0"/>
        <w:jc w:val="both"/>
      </w:pPr>
      <w:r w:rsidRPr="008255F1">
        <w:t>The Department of Veterans’ Affairs</w:t>
      </w:r>
      <w:r w:rsidR="006D6256">
        <w:t xml:space="preserve"> and</w:t>
      </w:r>
      <w:r>
        <w:t xml:space="preserve"> the Department of Agriculture and Water Resources </w:t>
      </w:r>
      <w:proofErr w:type="gramStart"/>
      <w:r w:rsidRPr="008255F1">
        <w:t>ha</w:t>
      </w:r>
      <w:r>
        <w:t>ve</w:t>
      </w:r>
      <w:r w:rsidRPr="008255F1">
        <w:t xml:space="preserve"> been consulted</w:t>
      </w:r>
      <w:proofErr w:type="gramEnd"/>
      <w:r w:rsidRPr="008255F1">
        <w:t xml:space="preserve"> about relevant parts of this determination.</w:t>
      </w:r>
    </w:p>
    <w:p w14:paraId="525A8A9D" w14:textId="77777777" w:rsidR="00DA7195" w:rsidRDefault="00DA7195" w:rsidP="00DA7195">
      <w:pPr>
        <w:autoSpaceDE w:val="0"/>
        <w:autoSpaceDN w:val="0"/>
        <w:adjustRightInd w:val="0"/>
        <w:jc w:val="both"/>
      </w:pPr>
    </w:p>
    <w:p w14:paraId="76847A08" w14:textId="77777777" w:rsidR="00DA7195" w:rsidRDefault="00DA7195" w:rsidP="00DA7195">
      <w:pPr>
        <w:autoSpaceDE w:val="0"/>
        <w:autoSpaceDN w:val="0"/>
        <w:adjustRightInd w:val="0"/>
        <w:jc w:val="both"/>
      </w:pPr>
      <w:r>
        <w:rPr>
          <w:b/>
        </w:rPr>
        <w:t>Regulatory Impact Analysis</w:t>
      </w:r>
    </w:p>
    <w:p w14:paraId="534A6C4E" w14:textId="77777777" w:rsidR="00DA7195" w:rsidRDefault="00DA7195" w:rsidP="00DA7195">
      <w:pPr>
        <w:autoSpaceDE w:val="0"/>
        <w:autoSpaceDN w:val="0"/>
        <w:adjustRightInd w:val="0"/>
        <w:jc w:val="both"/>
      </w:pPr>
    </w:p>
    <w:p w14:paraId="6929DFA6" w14:textId="0AC4E44D" w:rsidR="00DA7195" w:rsidRDefault="00DA7195" w:rsidP="00DA7195">
      <w:pPr>
        <w:autoSpaceDE w:val="0"/>
        <w:autoSpaceDN w:val="0"/>
        <w:adjustRightInd w:val="0"/>
        <w:jc w:val="both"/>
      </w:pPr>
      <w:r>
        <w:t xml:space="preserve">The Determination does not require a Regulatory Impact Statement. The Determination will operate in a beneficial manner. It is not regulatory in nature, will not </w:t>
      </w:r>
      <w:proofErr w:type="gramStart"/>
      <w:r>
        <w:t>impact on</w:t>
      </w:r>
      <w:proofErr w:type="gramEnd"/>
      <w:r>
        <w:t xml:space="preserve"> business activity and will have no, or minimal, compliance costs or competition impact.</w:t>
      </w:r>
    </w:p>
    <w:p w14:paraId="0675D20D" w14:textId="77777777" w:rsidR="00DA7195" w:rsidRDefault="00DA7195" w:rsidP="00DA7195">
      <w:pPr>
        <w:spacing w:after="200" w:line="276" w:lineRule="auto"/>
      </w:pPr>
      <w:r>
        <w:br w:type="page"/>
      </w:r>
    </w:p>
    <w:p w14:paraId="71080207" w14:textId="77777777" w:rsidR="00DA7195" w:rsidRPr="008255F1" w:rsidRDefault="00DA7195" w:rsidP="00DA7195">
      <w:pPr>
        <w:keepNext/>
        <w:jc w:val="center"/>
        <w:outlineLvl w:val="2"/>
        <w:rPr>
          <w:b/>
          <w:bCs/>
        </w:rPr>
      </w:pPr>
      <w:r w:rsidRPr="008255F1">
        <w:rPr>
          <w:b/>
          <w:bCs/>
        </w:rPr>
        <w:lastRenderedPageBreak/>
        <w:t>Statement of Compatibility with Human Rights</w:t>
      </w:r>
    </w:p>
    <w:p w14:paraId="5B42C76B" w14:textId="77777777" w:rsidR="00DA7195" w:rsidRPr="008255F1" w:rsidRDefault="00DA7195" w:rsidP="00DA7195">
      <w:pPr>
        <w:jc w:val="both"/>
      </w:pPr>
    </w:p>
    <w:p w14:paraId="2BE93DE5" w14:textId="77777777" w:rsidR="00DA7195" w:rsidRPr="008255F1" w:rsidRDefault="00DA7195" w:rsidP="00DA7195">
      <w:pPr>
        <w:jc w:val="center"/>
        <w:rPr>
          <w:i/>
        </w:rPr>
      </w:pPr>
      <w:r w:rsidRPr="008255F1">
        <w:t>Prepared in accordance with Part 3 of the</w:t>
      </w:r>
      <w:r w:rsidRPr="008255F1">
        <w:rPr>
          <w:i/>
        </w:rPr>
        <w:t xml:space="preserve"> Human Rights (Parliamentary Scrutiny) Act 2011</w:t>
      </w:r>
    </w:p>
    <w:p w14:paraId="2DF854DB" w14:textId="178CAC6F" w:rsidR="00DA7195" w:rsidRPr="008255F1" w:rsidRDefault="00DA7195" w:rsidP="00DA7195">
      <w:pPr>
        <w:spacing w:before="240"/>
        <w:jc w:val="center"/>
        <w:rPr>
          <w:b/>
          <w:bCs/>
          <w:i/>
        </w:rPr>
      </w:pPr>
      <w:r w:rsidRPr="008255F1">
        <w:rPr>
          <w:b/>
          <w:i/>
        </w:rPr>
        <w:t>Social Security (Exempt Lump Sums – Payments Compensatory in Nature for Non-</w:t>
      </w:r>
      <w:r>
        <w:rPr>
          <w:b/>
          <w:i/>
        </w:rPr>
        <w:t>E</w:t>
      </w:r>
      <w:r w:rsidRPr="008255F1">
        <w:rPr>
          <w:b/>
          <w:i/>
        </w:rPr>
        <w:t xml:space="preserve">conomic Loss) </w:t>
      </w:r>
      <w:r w:rsidR="004528AD">
        <w:rPr>
          <w:b/>
          <w:i/>
        </w:rPr>
        <w:t xml:space="preserve">Amendment </w:t>
      </w:r>
      <w:r w:rsidRPr="008255F1">
        <w:rPr>
          <w:b/>
          <w:i/>
        </w:rPr>
        <w:t>Determination 201</w:t>
      </w:r>
      <w:r>
        <w:rPr>
          <w:b/>
          <w:i/>
        </w:rPr>
        <w:t>7</w:t>
      </w:r>
    </w:p>
    <w:p w14:paraId="2ADC2728" w14:textId="1C737408" w:rsidR="00DA7195" w:rsidRPr="00A67053" w:rsidRDefault="00A31420" w:rsidP="00B46051">
      <w:pPr>
        <w:autoSpaceDE w:val="0"/>
        <w:autoSpaceDN w:val="0"/>
        <w:adjustRightInd w:val="0"/>
        <w:spacing w:before="240" w:after="200"/>
        <w:jc w:val="both"/>
        <w:rPr>
          <w:iCs/>
        </w:rPr>
      </w:pPr>
      <w:r>
        <w:t xml:space="preserve">The effect of the Amendment Determination is to amend the </w:t>
      </w:r>
      <w:r w:rsidRPr="00824D8C">
        <w:rPr>
          <w:bCs/>
          <w:i/>
        </w:rPr>
        <w:t>Social Security (Exempt Lump Sums – Payments Compensatory in Nature for Non</w:t>
      </w:r>
      <w:r>
        <w:rPr>
          <w:bCs/>
          <w:i/>
        </w:rPr>
        <w:noBreakHyphen/>
      </w:r>
      <w:r w:rsidRPr="00824D8C">
        <w:rPr>
          <w:bCs/>
          <w:i/>
        </w:rPr>
        <w:t xml:space="preserve">Economic Loss) Determination </w:t>
      </w:r>
      <w:proofErr w:type="gramStart"/>
      <w:r w:rsidRPr="00824D8C">
        <w:rPr>
          <w:bCs/>
          <w:i/>
        </w:rPr>
        <w:t>2017</w:t>
      </w:r>
      <w:r w:rsidRPr="00FA38C1">
        <w:t xml:space="preserve"> </w:t>
      </w:r>
      <w:r>
        <w:t>which</w:t>
      </w:r>
      <w:proofErr w:type="gramEnd"/>
      <w:r>
        <w:t xml:space="preserve"> applies to a number of different classes of non</w:t>
      </w:r>
      <w:r>
        <w:noBreakHyphen/>
        <w:t>economic loss lump s</w:t>
      </w:r>
      <w:r w:rsidRPr="007160BF">
        <w:t xml:space="preserve">um </w:t>
      </w:r>
      <w:r>
        <w:t>payments that are c</w:t>
      </w:r>
      <w:r w:rsidRPr="007160BF">
        <w:t xml:space="preserve">ompensatory in </w:t>
      </w:r>
      <w:r>
        <w:t>n</w:t>
      </w:r>
      <w:r w:rsidRPr="007160BF">
        <w:t xml:space="preserve">ature </w:t>
      </w:r>
      <w:r>
        <w:t xml:space="preserve">covering a variety of circumstances. </w:t>
      </w:r>
      <w:proofErr w:type="gramStart"/>
      <w:r>
        <w:rPr>
          <w:bCs/>
        </w:rPr>
        <w:t xml:space="preserve">The Amendment Determination inserts a new section 8A, which provides that certain payments </w:t>
      </w:r>
      <w:r>
        <w:rPr>
          <w:rStyle w:val="BookTitle"/>
          <w:i w:val="0"/>
          <w:iCs w:val="0"/>
          <w:smallCaps w:val="0"/>
          <w:spacing w:val="0"/>
        </w:rPr>
        <w:t xml:space="preserve">in respect of death, funeral expenses, permanent impairment, interim payments of compensation and non-economic loss under the </w:t>
      </w:r>
      <w:r>
        <w:rPr>
          <w:rStyle w:val="BookTitle"/>
          <w:iCs w:val="0"/>
          <w:smallCaps w:val="0"/>
          <w:spacing w:val="0"/>
        </w:rPr>
        <w:t>Safety, Rehabilitation and Compensation (Defence-related Claims) Act 1988</w:t>
      </w:r>
      <w:r w:rsidR="00C663F8">
        <w:rPr>
          <w:rStyle w:val="BookTitle"/>
          <w:i w:val="0"/>
          <w:iCs w:val="0"/>
          <w:smallCaps w:val="0"/>
          <w:spacing w:val="0"/>
        </w:rPr>
        <w:t xml:space="preserve"> are an</w:t>
      </w:r>
      <w:r>
        <w:t xml:space="preserve"> exempt lump sum for the purpose of paragraph 8(11)(d) of the </w:t>
      </w:r>
      <w:r w:rsidRPr="003F2A05">
        <w:rPr>
          <w:iCs/>
        </w:rPr>
        <w:t>Act</w:t>
      </w:r>
      <w:r>
        <w:rPr>
          <w:iCs/>
        </w:rPr>
        <w:t xml:space="preserve"> and therefore will not be assessed as income under the social security law.</w:t>
      </w:r>
      <w:proofErr w:type="gramEnd"/>
      <w:r w:rsidR="0005144C">
        <w:rPr>
          <w:iCs/>
        </w:rPr>
        <w:t xml:space="preserve"> </w:t>
      </w:r>
      <w:r w:rsidR="00A67053">
        <w:rPr>
          <w:iCs/>
        </w:rPr>
        <w:t xml:space="preserve">The payments included in the new section 8A, that </w:t>
      </w:r>
      <w:proofErr w:type="gramStart"/>
      <w:r w:rsidR="00A67053">
        <w:rPr>
          <w:iCs/>
        </w:rPr>
        <w:t>were made</w:t>
      </w:r>
      <w:proofErr w:type="gramEnd"/>
      <w:r w:rsidR="00A67053">
        <w:rPr>
          <w:iCs/>
        </w:rPr>
        <w:t xml:space="preserve"> prior to 12 October 2017, were made under the </w:t>
      </w:r>
      <w:r w:rsidR="00A67053" w:rsidRPr="00D86024">
        <w:rPr>
          <w:i/>
          <w:iCs/>
        </w:rPr>
        <w:t>Safety, Rehabilitation and Compensation Act 1988</w:t>
      </w:r>
      <w:r w:rsidR="00A67053">
        <w:rPr>
          <w:iCs/>
        </w:rPr>
        <w:t xml:space="preserve">. </w:t>
      </w:r>
      <w:r w:rsidR="003F443D">
        <w:rPr>
          <w:iCs/>
        </w:rPr>
        <w:t xml:space="preserve">Those lump sum payments were previously exempt from the operation of the social security income test under section 8 of the </w:t>
      </w:r>
      <w:r w:rsidR="003F443D" w:rsidRPr="00824D8C">
        <w:rPr>
          <w:bCs/>
          <w:i/>
        </w:rPr>
        <w:t>Social Security (Exempt Lump Sums – Payments Compensatory in Nature for Non</w:t>
      </w:r>
      <w:r w:rsidR="003F443D">
        <w:rPr>
          <w:bCs/>
          <w:i/>
        </w:rPr>
        <w:noBreakHyphen/>
      </w:r>
      <w:r w:rsidR="003F443D" w:rsidRPr="00824D8C">
        <w:rPr>
          <w:bCs/>
          <w:i/>
        </w:rPr>
        <w:t>Economic Loss) Determination 2017</w:t>
      </w:r>
      <w:r w:rsidR="003F443D">
        <w:rPr>
          <w:bCs/>
          <w:i/>
        </w:rPr>
        <w:t>.</w:t>
      </w:r>
      <w:r w:rsidR="00DA7195" w:rsidRPr="008255F1">
        <w:t xml:space="preserve"> </w:t>
      </w:r>
    </w:p>
    <w:p w14:paraId="5AD6FBF3" w14:textId="77777777" w:rsidR="00DA7195" w:rsidRPr="008255F1" w:rsidRDefault="00DA7195" w:rsidP="00DA7195">
      <w:pPr>
        <w:jc w:val="both"/>
        <w:outlineLvl w:val="2"/>
        <w:rPr>
          <w:i/>
        </w:rPr>
      </w:pPr>
    </w:p>
    <w:p w14:paraId="048C91FE" w14:textId="77777777" w:rsidR="00DA7195" w:rsidRPr="008255F1" w:rsidRDefault="00DA7195" w:rsidP="00DA7195">
      <w:pPr>
        <w:jc w:val="both"/>
        <w:outlineLvl w:val="2"/>
        <w:rPr>
          <w:i/>
        </w:rPr>
      </w:pPr>
      <w:r w:rsidRPr="008255F1">
        <w:rPr>
          <w:i/>
        </w:rPr>
        <w:t>Human rights implications</w:t>
      </w:r>
    </w:p>
    <w:p w14:paraId="1FC9624A" w14:textId="77777777" w:rsidR="00DA7195" w:rsidRPr="008255F1" w:rsidRDefault="00DA7195" w:rsidP="00DA7195">
      <w:pPr>
        <w:autoSpaceDE w:val="0"/>
        <w:autoSpaceDN w:val="0"/>
        <w:adjustRightInd w:val="0"/>
        <w:jc w:val="both"/>
      </w:pPr>
    </w:p>
    <w:p w14:paraId="0BCC8063" w14:textId="48716CBC" w:rsidR="00DA7195" w:rsidRPr="008255F1" w:rsidRDefault="00DA7195" w:rsidP="00DA7195">
      <w:pPr>
        <w:autoSpaceDE w:val="0"/>
        <w:autoSpaceDN w:val="0"/>
        <w:adjustRightInd w:val="0"/>
        <w:jc w:val="both"/>
      </w:pPr>
      <w:r w:rsidRPr="008255F1">
        <w:t xml:space="preserve">The </w:t>
      </w:r>
      <w:r w:rsidR="004528AD">
        <w:t xml:space="preserve">Amendment </w:t>
      </w:r>
      <w:r w:rsidRPr="008255F1">
        <w:t xml:space="preserve">Determination engages the right to social security under Article 9 of the International Covenant on Economic, Social and Cultural Rights (ICESCR). The right to social security requires that a system </w:t>
      </w:r>
      <w:proofErr w:type="gramStart"/>
      <w:r w:rsidRPr="008255F1">
        <w:t>be established</w:t>
      </w:r>
      <w:proofErr w:type="gramEnd"/>
      <w:r w:rsidRPr="008255F1">
        <w:t xml:space="preserve">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14:paraId="3F65FEBA" w14:textId="77777777" w:rsidR="00DA7195" w:rsidRPr="008255F1" w:rsidRDefault="00DA7195" w:rsidP="00DA7195">
      <w:pPr>
        <w:autoSpaceDE w:val="0"/>
        <w:autoSpaceDN w:val="0"/>
        <w:adjustRightInd w:val="0"/>
        <w:jc w:val="both"/>
      </w:pPr>
    </w:p>
    <w:p w14:paraId="46E9F837" w14:textId="3B2F4E6E" w:rsidR="00DA7195" w:rsidRPr="008255F1" w:rsidRDefault="00DA7195" w:rsidP="00DA7195">
      <w:pPr>
        <w:autoSpaceDE w:val="0"/>
        <w:autoSpaceDN w:val="0"/>
        <w:adjustRightInd w:val="0"/>
        <w:jc w:val="both"/>
      </w:pPr>
      <w:r w:rsidRPr="008255F1">
        <w:t>The changes made by the</w:t>
      </w:r>
      <w:r w:rsidR="004528AD">
        <w:t xml:space="preserve"> Amendment </w:t>
      </w:r>
      <w:r w:rsidRPr="008255F1">
        <w:t xml:space="preserve">Determination will operate beneficially as certain </w:t>
      </w:r>
      <w:r>
        <w:t>c</w:t>
      </w:r>
      <w:r w:rsidRPr="008255F1">
        <w:t xml:space="preserve">ompensatory </w:t>
      </w:r>
      <w:r>
        <w:t>p</w:t>
      </w:r>
      <w:r w:rsidRPr="008255F1">
        <w:t xml:space="preserve">ayments </w:t>
      </w:r>
      <w:proofErr w:type="gramStart"/>
      <w:r w:rsidRPr="008255F1">
        <w:t>will not be taken</w:t>
      </w:r>
      <w:proofErr w:type="gramEnd"/>
      <w:r w:rsidRPr="008255F1">
        <w:t xml:space="preserve"> into account when assessing a person’s eligibility or rate of social security entitlements under the social security income test. If the </w:t>
      </w:r>
      <w:r>
        <w:t>c</w:t>
      </w:r>
      <w:r w:rsidRPr="008255F1">
        <w:t xml:space="preserve">ompensatory </w:t>
      </w:r>
      <w:r>
        <w:t>p</w:t>
      </w:r>
      <w:r w:rsidRPr="008255F1">
        <w:t xml:space="preserve">ayment </w:t>
      </w:r>
      <w:proofErr w:type="gramStart"/>
      <w:r w:rsidRPr="008255F1">
        <w:t>is not exempted</w:t>
      </w:r>
      <w:proofErr w:type="gramEnd"/>
      <w:r w:rsidRPr="008255F1">
        <w:t xml:space="preserve">, a person in receipt of the </w:t>
      </w:r>
      <w:r>
        <w:t>c</w:t>
      </w:r>
      <w:r w:rsidRPr="008255F1">
        <w:t xml:space="preserve">ompensatory </w:t>
      </w:r>
      <w:r>
        <w:t>p</w:t>
      </w:r>
      <w:r w:rsidRPr="008255F1">
        <w:t>ayment may not be eligible for a social security payment or, if they are eligible, their rate of payment might be reduced.</w:t>
      </w:r>
    </w:p>
    <w:p w14:paraId="18E43D3C" w14:textId="77777777" w:rsidR="00DA7195" w:rsidRPr="008255F1" w:rsidRDefault="00DA7195" w:rsidP="00DA7195">
      <w:pPr>
        <w:spacing w:before="240"/>
        <w:jc w:val="both"/>
      </w:pPr>
      <w:r w:rsidRPr="008255F1">
        <w:t>The exemption of the</w:t>
      </w:r>
      <w:r>
        <w:t>se</w:t>
      </w:r>
      <w:r w:rsidRPr="008255F1">
        <w:t xml:space="preserve"> </w:t>
      </w:r>
      <w:r>
        <w:t>p</w:t>
      </w:r>
      <w:r w:rsidRPr="008255F1">
        <w:t>aymen</w:t>
      </w:r>
      <w:r>
        <w:t>t</w:t>
      </w:r>
      <w:r w:rsidRPr="008255F1">
        <w:t>s from the income test</w:t>
      </w:r>
      <w:r>
        <w:t xml:space="preserve"> on receipt</w:t>
      </w:r>
      <w:r w:rsidRPr="008255F1">
        <w:t xml:space="preserve"> does not </w:t>
      </w:r>
      <w:r>
        <w:t>alter the fact</w:t>
      </w:r>
      <w:r w:rsidRPr="008255F1">
        <w:t xml:space="preserve"> that any ongoing income generated by the lump sum </w:t>
      </w:r>
      <w:proofErr w:type="gramStart"/>
      <w:r w:rsidRPr="008255F1">
        <w:t xml:space="preserve">is </w:t>
      </w:r>
      <w:r>
        <w:t>counted</w:t>
      </w:r>
      <w:proofErr w:type="gramEnd"/>
      <w:r>
        <w:t xml:space="preserve"> under</w:t>
      </w:r>
      <w:r w:rsidRPr="008255F1">
        <w:t xml:space="preserve"> the income test, </w:t>
      </w:r>
      <w:r>
        <w:t>and</w:t>
      </w:r>
      <w:r w:rsidRPr="008255F1">
        <w:t xml:space="preserve"> any </w:t>
      </w:r>
      <w:r>
        <w:t xml:space="preserve">assessable </w:t>
      </w:r>
      <w:r w:rsidRPr="008255F1">
        <w:t xml:space="preserve">asset produced from the lump sum is </w:t>
      </w:r>
      <w:r>
        <w:t>counted under</w:t>
      </w:r>
      <w:r w:rsidRPr="008255F1">
        <w:t xml:space="preserve"> the social security assets test. This is consistent with the treatment of other lump sum payments exempted under paragraph 8(11</w:t>
      </w:r>
      <w:proofErr w:type="gramStart"/>
      <w:r w:rsidRPr="008255F1">
        <w:t>)(</w:t>
      </w:r>
      <w:proofErr w:type="gramEnd"/>
      <w:r w:rsidRPr="008255F1">
        <w:t xml:space="preserve">d) of the Act. </w:t>
      </w:r>
    </w:p>
    <w:p w14:paraId="070DE5D1" w14:textId="77777777" w:rsidR="00DA7195" w:rsidRPr="008255F1" w:rsidRDefault="00DA7195" w:rsidP="00DA7195">
      <w:pPr>
        <w:autoSpaceDE w:val="0"/>
        <w:autoSpaceDN w:val="0"/>
        <w:adjustRightInd w:val="0"/>
        <w:jc w:val="both"/>
      </w:pPr>
    </w:p>
    <w:p w14:paraId="3B362D30" w14:textId="205363CF" w:rsidR="00DA7195" w:rsidRPr="008255F1" w:rsidRDefault="00DA7195" w:rsidP="00DA7195">
      <w:pPr>
        <w:autoSpaceDE w:val="0"/>
        <w:autoSpaceDN w:val="0"/>
        <w:adjustRightInd w:val="0"/>
        <w:jc w:val="both"/>
      </w:pPr>
      <w:r w:rsidRPr="008255F1">
        <w:t xml:space="preserve">The exemption provided by the </w:t>
      </w:r>
      <w:r w:rsidR="004528AD">
        <w:t xml:space="preserve">Amendment </w:t>
      </w:r>
      <w:r w:rsidRPr="008255F1">
        <w:t xml:space="preserve">Determination will ensure that receipt of a relevant </w:t>
      </w:r>
      <w:r>
        <w:t>c</w:t>
      </w:r>
      <w:r w:rsidRPr="008255F1">
        <w:t xml:space="preserve">ompensatory </w:t>
      </w:r>
      <w:r>
        <w:t>p</w:t>
      </w:r>
      <w:r w:rsidRPr="008255F1">
        <w:t xml:space="preserve">ayment </w:t>
      </w:r>
      <w:proofErr w:type="gramStart"/>
      <w:r w:rsidRPr="008255F1">
        <w:t>will not be taken</w:t>
      </w:r>
      <w:proofErr w:type="gramEnd"/>
      <w:r w:rsidRPr="008255F1">
        <w:t xml:space="preserve"> into account when assessing a person’s eligibility or rate of social security entitlements under the social security income test and is therefore consistent with the promotion of the right to social security.</w:t>
      </w:r>
    </w:p>
    <w:p w14:paraId="28704F00" w14:textId="77777777" w:rsidR="00DA7195" w:rsidRPr="008255F1" w:rsidRDefault="00DA7195" w:rsidP="00DA7195">
      <w:pPr>
        <w:autoSpaceDE w:val="0"/>
        <w:autoSpaceDN w:val="0"/>
        <w:adjustRightInd w:val="0"/>
        <w:jc w:val="both"/>
      </w:pPr>
    </w:p>
    <w:p w14:paraId="6449416D" w14:textId="77777777" w:rsidR="00A90FA9" w:rsidRDefault="00A90FA9" w:rsidP="00DA7195">
      <w:pPr>
        <w:jc w:val="both"/>
        <w:rPr>
          <w:bCs/>
          <w:i/>
        </w:rPr>
      </w:pPr>
    </w:p>
    <w:p w14:paraId="1D40BEB2" w14:textId="77777777" w:rsidR="00A90FA9" w:rsidRDefault="00A90FA9" w:rsidP="00DA7195">
      <w:pPr>
        <w:jc w:val="both"/>
        <w:rPr>
          <w:bCs/>
          <w:i/>
        </w:rPr>
      </w:pPr>
    </w:p>
    <w:p w14:paraId="77936E31" w14:textId="695FDA25" w:rsidR="00DA7195" w:rsidRPr="008255F1" w:rsidRDefault="00DA7195" w:rsidP="00DA7195">
      <w:pPr>
        <w:jc w:val="both"/>
        <w:rPr>
          <w:bCs/>
          <w:i/>
        </w:rPr>
      </w:pPr>
      <w:r w:rsidRPr="008255F1">
        <w:rPr>
          <w:bCs/>
          <w:i/>
        </w:rPr>
        <w:lastRenderedPageBreak/>
        <w:t xml:space="preserve">Conclusion </w:t>
      </w:r>
    </w:p>
    <w:p w14:paraId="6DF73AAB" w14:textId="77777777" w:rsidR="00DA7195" w:rsidRPr="008255F1" w:rsidRDefault="00DA7195" w:rsidP="00DA7195">
      <w:pPr>
        <w:jc w:val="both"/>
      </w:pPr>
    </w:p>
    <w:p w14:paraId="4092AF7A" w14:textId="0177FD20" w:rsidR="00DA7195" w:rsidRPr="008255F1" w:rsidRDefault="00DA7195" w:rsidP="00DA7195">
      <w:pPr>
        <w:jc w:val="both"/>
      </w:pPr>
      <w:r w:rsidRPr="008255F1">
        <w:t xml:space="preserve">This </w:t>
      </w:r>
      <w:r w:rsidR="004528AD">
        <w:t xml:space="preserve">Amendment </w:t>
      </w:r>
      <w:r w:rsidRPr="008255F1">
        <w:t>Determination supports a person’s human right to social security.</w:t>
      </w:r>
    </w:p>
    <w:p w14:paraId="5662B0D0" w14:textId="77777777" w:rsidR="00DA7195" w:rsidRDefault="00DA7195" w:rsidP="00DA7195">
      <w:pPr>
        <w:autoSpaceDE w:val="0"/>
        <w:autoSpaceDN w:val="0"/>
        <w:adjustRightInd w:val="0"/>
        <w:jc w:val="both"/>
      </w:pPr>
    </w:p>
    <w:p w14:paraId="2325FF12" w14:textId="77777777" w:rsidR="00DA7195" w:rsidRDefault="00DA7195" w:rsidP="00DA7195">
      <w:pPr>
        <w:autoSpaceDE w:val="0"/>
        <w:autoSpaceDN w:val="0"/>
        <w:adjustRightInd w:val="0"/>
        <w:jc w:val="both"/>
      </w:pPr>
    </w:p>
    <w:p w14:paraId="03B71169" w14:textId="77777777" w:rsidR="00DA7195" w:rsidRDefault="00DA7195" w:rsidP="00DA7195">
      <w:pPr>
        <w:autoSpaceDE w:val="0"/>
        <w:autoSpaceDN w:val="0"/>
        <w:adjustRightInd w:val="0"/>
        <w:jc w:val="both"/>
      </w:pPr>
    </w:p>
    <w:p w14:paraId="2123A1A5" w14:textId="288A5688" w:rsidR="00DA7195" w:rsidRPr="00CE3668" w:rsidRDefault="00DA7195" w:rsidP="00DA7195">
      <w:pPr>
        <w:jc w:val="center"/>
        <w:rPr>
          <w:rStyle w:val="BookTitle"/>
          <w:rFonts w:cs="Arial"/>
          <w:b/>
          <w:i w:val="0"/>
          <w:iCs w:val="0"/>
          <w:smallCaps w:val="0"/>
          <w:spacing w:val="0"/>
        </w:rPr>
      </w:pPr>
      <w:r>
        <w:rPr>
          <w:rFonts w:cs="Arial"/>
          <w:b/>
        </w:rPr>
        <w:t>Anita Davis</w:t>
      </w:r>
      <w:r w:rsidRPr="00D57741">
        <w:rPr>
          <w:rFonts w:cs="Arial"/>
          <w:b/>
        </w:rPr>
        <w:t>,</w:t>
      </w:r>
      <w:r>
        <w:rPr>
          <w:rFonts w:cs="Arial"/>
          <w:b/>
        </w:rPr>
        <w:t xml:space="preserve"> </w:t>
      </w:r>
      <w:r w:rsidRPr="00D57741">
        <w:rPr>
          <w:rFonts w:cs="Arial"/>
          <w:b/>
        </w:rPr>
        <w:t xml:space="preserve">Branch Manager, </w:t>
      </w:r>
      <w:proofErr w:type="spellStart"/>
      <w:r w:rsidR="00F91A9A">
        <w:rPr>
          <w:rFonts w:cs="Arial"/>
          <w:b/>
        </w:rPr>
        <w:t>Payability</w:t>
      </w:r>
      <w:proofErr w:type="spellEnd"/>
      <w:r w:rsidR="00F91A9A">
        <w:rPr>
          <w:rFonts w:cs="Arial"/>
          <w:b/>
        </w:rPr>
        <w:t xml:space="preserve"> and Integrity</w:t>
      </w:r>
      <w:r w:rsidRPr="00D57741">
        <w:rPr>
          <w:rFonts w:cs="Arial"/>
          <w:b/>
        </w:rPr>
        <w:t xml:space="preserve"> Branch, as a delegate of the Secretary of the Department of Social Services.</w:t>
      </w:r>
    </w:p>
    <w:p w14:paraId="6EFCE8C4" w14:textId="77777777" w:rsidR="00DA7195" w:rsidRPr="008255F1" w:rsidRDefault="00DA7195" w:rsidP="00DA7195">
      <w:pPr>
        <w:autoSpaceDE w:val="0"/>
        <w:autoSpaceDN w:val="0"/>
        <w:adjustRightInd w:val="0"/>
        <w:jc w:val="both"/>
      </w:pPr>
    </w:p>
    <w:p w14:paraId="777A9F63" w14:textId="77777777" w:rsidR="007B0256" w:rsidRPr="005C3AA9" w:rsidRDefault="007B0256" w:rsidP="004B54CA">
      <w:pPr>
        <w:rPr>
          <w:rStyle w:val="BookTitle"/>
          <w:i w:val="0"/>
          <w:iCs w:val="0"/>
          <w:smallCaps w:val="0"/>
          <w:spacing w:val="0"/>
        </w:rPr>
      </w:pPr>
    </w:p>
    <w:sectPr w:rsidR="007B0256" w:rsidRPr="005C3AA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4926B" w14:textId="77777777" w:rsidR="005C688B" w:rsidRDefault="005C688B" w:rsidP="006D6256">
      <w:r>
        <w:separator/>
      </w:r>
    </w:p>
  </w:endnote>
  <w:endnote w:type="continuationSeparator" w:id="0">
    <w:p w14:paraId="02E13F73" w14:textId="77777777" w:rsidR="005C688B" w:rsidRDefault="005C688B" w:rsidP="006D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7A30F" w14:textId="4722AD50" w:rsidR="006D6256" w:rsidRDefault="006D6256">
    <w:pPr>
      <w:pStyle w:val="Footer"/>
    </w:pPr>
    <w:r>
      <w:t xml:space="preserve">Explanatory Statement – </w:t>
    </w:r>
    <w:r w:rsidRPr="00B46051">
      <w:rPr>
        <w:i/>
      </w:rPr>
      <w:t>Social Security (Exempt Lump Sums – Payments Compensatory in Nature for Non-Economic Loss) Amendment Determination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DA5DA" w14:textId="77777777" w:rsidR="005C688B" w:rsidRDefault="005C688B" w:rsidP="006D6256">
      <w:r>
        <w:separator/>
      </w:r>
    </w:p>
  </w:footnote>
  <w:footnote w:type="continuationSeparator" w:id="0">
    <w:p w14:paraId="0F95261A" w14:textId="77777777" w:rsidR="005C688B" w:rsidRDefault="005C688B" w:rsidP="006D6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10C25"/>
    <w:multiLevelType w:val="hybridMultilevel"/>
    <w:tmpl w:val="4A54DD12"/>
    <w:lvl w:ilvl="0" w:tplc="D4B47F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3E6D5B"/>
    <w:multiLevelType w:val="hybridMultilevel"/>
    <w:tmpl w:val="7CC643E6"/>
    <w:lvl w:ilvl="0" w:tplc="7C1E1E64">
      <w:start w:val="1"/>
      <w:numFmt w:val="lowerRoman"/>
      <w:lvlText w:val="(%1)"/>
      <w:lvlJc w:val="righ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9BE4FA2"/>
    <w:multiLevelType w:val="hybridMultilevel"/>
    <w:tmpl w:val="BC26B11E"/>
    <w:lvl w:ilvl="0" w:tplc="1386763E">
      <w:start w:val="1"/>
      <w:numFmt w:val="lowerLetter"/>
      <w:lvlText w:val="(%1)"/>
      <w:lvlJc w:val="left"/>
      <w:pPr>
        <w:ind w:left="720" w:hanging="360"/>
      </w:pPr>
      <w:rPr>
        <w:rFonts w:hint="default"/>
      </w:rPr>
    </w:lvl>
    <w:lvl w:ilvl="1" w:tplc="7C1E1E64">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E3D05A7"/>
    <w:multiLevelType w:val="hybridMultilevel"/>
    <w:tmpl w:val="780E0E46"/>
    <w:lvl w:ilvl="0" w:tplc="1386763E">
      <w:start w:val="1"/>
      <w:numFmt w:val="lowerLetter"/>
      <w:lvlText w:val="(%1)"/>
      <w:lvlJc w:val="left"/>
      <w:pPr>
        <w:ind w:left="720" w:hanging="360"/>
      </w:pPr>
      <w:rPr>
        <w:rFonts w:hint="default"/>
      </w:rPr>
    </w:lvl>
    <w:lvl w:ilvl="1" w:tplc="7C1E1E64">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AD4BC3"/>
    <w:multiLevelType w:val="hybridMultilevel"/>
    <w:tmpl w:val="739A3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2F5197B"/>
    <w:multiLevelType w:val="hybridMultilevel"/>
    <w:tmpl w:val="D5746892"/>
    <w:lvl w:ilvl="0" w:tplc="7C1E1E64">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4845B2"/>
    <w:multiLevelType w:val="hybridMultilevel"/>
    <w:tmpl w:val="D5746892"/>
    <w:lvl w:ilvl="0" w:tplc="7C1E1E64">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195"/>
    <w:rsid w:val="0005144C"/>
    <w:rsid w:val="000A63E1"/>
    <w:rsid w:val="00110913"/>
    <w:rsid w:val="001E630D"/>
    <w:rsid w:val="0022731E"/>
    <w:rsid w:val="00237B20"/>
    <w:rsid w:val="00271E8B"/>
    <w:rsid w:val="002B241B"/>
    <w:rsid w:val="00371327"/>
    <w:rsid w:val="00390352"/>
    <w:rsid w:val="003A6A45"/>
    <w:rsid w:val="003B2BB8"/>
    <w:rsid w:val="003D34FF"/>
    <w:rsid w:val="003D3BC1"/>
    <w:rsid w:val="003E2BDC"/>
    <w:rsid w:val="003F443D"/>
    <w:rsid w:val="003F6A87"/>
    <w:rsid w:val="004516A4"/>
    <w:rsid w:val="004528AD"/>
    <w:rsid w:val="004631A8"/>
    <w:rsid w:val="004966D1"/>
    <w:rsid w:val="004B54CA"/>
    <w:rsid w:val="004D5F16"/>
    <w:rsid w:val="004D686B"/>
    <w:rsid w:val="004E0BD2"/>
    <w:rsid w:val="004E5CBF"/>
    <w:rsid w:val="005267AF"/>
    <w:rsid w:val="00534716"/>
    <w:rsid w:val="00560362"/>
    <w:rsid w:val="005C2551"/>
    <w:rsid w:val="005C3AA9"/>
    <w:rsid w:val="005C688B"/>
    <w:rsid w:val="005E6B2C"/>
    <w:rsid w:val="006132DC"/>
    <w:rsid w:val="00663F5E"/>
    <w:rsid w:val="006A4CE7"/>
    <w:rsid w:val="006D6256"/>
    <w:rsid w:val="00785261"/>
    <w:rsid w:val="007A121A"/>
    <w:rsid w:val="007A4956"/>
    <w:rsid w:val="007B0256"/>
    <w:rsid w:val="007D4BBE"/>
    <w:rsid w:val="0082482C"/>
    <w:rsid w:val="00824D8C"/>
    <w:rsid w:val="00872A68"/>
    <w:rsid w:val="00890E35"/>
    <w:rsid w:val="008C2DB2"/>
    <w:rsid w:val="008E6A2B"/>
    <w:rsid w:val="008F332D"/>
    <w:rsid w:val="009225F0"/>
    <w:rsid w:val="009B1363"/>
    <w:rsid w:val="00A278D4"/>
    <w:rsid w:val="00A31420"/>
    <w:rsid w:val="00A630D3"/>
    <w:rsid w:val="00A67053"/>
    <w:rsid w:val="00A8208D"/>
    <w:rsid w:val="00A90FA9"/>
    <w:rsid w:val="00AD488D"/>
    <w:rsid w:val="00B46051"/>
    <w:rsid w:val="00B71679"/>
    <w:rsid w:val="00B946D6"/>
    <w:rsid w:val="00BA2DB9"/>
    <w:rsid w:val="00BA6612"/>
    <w:rsid w:val="00BE566C"/>
    <w:rsid w:val="00BE7148"/>
    <w:rsid w:val="00BF6BF7"/>
    <w:rsid w:val="00C663F8"/>
    <w:rsid w:val="00C853AE"/>
    <w:rsid w:val="00DA16EA"/>
    <w:rsid w:val="00DA7195"/>
    <w:rsid w:val="00DF6233"/>
    <w:rsid w:val="00F201CF"/>
    <w:rsid w:val="00F21752"/>
    <w:rsid w:val="00F83F23"/>
    <w:rsid w:val="00F91A9A"/>
    <w:rsid w:val="00FA15B5"/>
    <w:rsid w:val="00FA38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1141"/>
  <w15:docId w15:val="{79810B30-F848-4EFF-8D25-DF35EA61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195"/>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DA16EA"/>
    <w:rPr>
      <w:sz w:val="16"/>
      <w:szCs w:val="16"/>
    </w:rPr>
  </w:style>
  <w:style w:type="paragraph" w:styleId="CommentText">
    <w:name w:val="annotation text"/>
    <w:basedOn w:val="Normal"/>
    <w:link w:val="CommentTextChar"/>
    <w:uiPriority w:val="99"/>
    <w:semiHidden/>
    <w:unhideWhenUsed/>
    <w:rsid w:val="00DA16EA"/>
    <w:rPr>
      <w:sz w:val="20"/>
      <w:szCs w:val="20"/>
    </w:rPr>
  </w:style>
  <w:style w:type="character" w:customStyle="1" w:styleId="CommentTextChar">
    <w:name w:val="Comment Text Char"/>
    <w:basedOn w:val="DefaultParagraphFont"/>
    <w:link w:val="CommentText"/>
    <w:uiPriority w:val="99"/>
    <w:semiHidden/>
    <w:rsid w:val="00DA16E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A16EA"/>
    <w:rPr>
      <w:b/>
      <w:bCs/>
    </w:rPr>
  </w:style>
  <w:style w:type="character" w:customStyle="1" w:styleId="CommentSubjectChar">
    <w:name w:val="Comment Subject Char"/>
    <w:basedOn w:val="CommentTextChar"/>
    <w:link w:val="CommentSubject"/>
    <w:uiPriority w:val="99"/>
    <w:semiHidden/>
    <w:rsid w:val="00DA16E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DA16EA"/>
    <w:rPr>
      <w:rFonts w:ascii="Tahoma" w:hAnsi="Tahoma" w:cs="Tahoma"/>
      <w:sz w:val="16"/>
      <w:szCs w:val="16"/>
    </w:rPr>
  </w:style>
  <w:style w:type="character" w:customStyle="1" w:styleId="BalloonTextChar">
    <w:name w:val="Balloon Text Char"/>
    <w:basedOn w:val="DefaultParagraphFont"/>
    <w:link w:val="BalloonText"/>
    <w:uiPriority w:val="99"/>
    <w:semiHidden/>
    <w:rsid w:val="00DA16EA"/>
    <w:rPr>
      <w:rFonts w:ascii="Tahoma" w:eastAsia="Times New Roman" w:hAnsi="Tahoma" w:cs="Tahoma"/>
      <w:sz w:val="16"/>
      <w:szCs w:val="16"/>
      <w:lang w:eastAsia="en-AU"/>
    </w:rPr>
  </w:style>
  <w:style w:type="paragraph" w:styleId="Header">
    <w:name w:val="header"/>
    <w:basedOn w:val="Normal"/>
    <w:link w:val="HeaderChar"/>
    <w:uiPriority w:val="99"/>
    <w:unhideWhenUsed/>
    <w:rsid w:val="006D6256"/>
    <w:pPr>
      <w:tabs>
        <w:tab w:val="center" w:pos="4513"/>
        <w:tab w:val="right" w:pos="9026"/>
      </w:tabs>
    </w:pPr>
  </w:style>
  <w:style w:type="character" w:customStyle="1" w:styleId="HeaderChar">
    <w:name w:val="Header Char"/>
    <w:basedOn w:val="DefaultParagraphFont"/>
    <w:link w:val="Header"/>
    <w:uiPriority w:val="99"/>
    <w:rsid w:val="006D6256"/>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6D6256"/>
    <w:pPr>
      <w:tabs>
        <w:tab w:val="center" w:pos="4513"/>
        <w:tab w:val="right" w:pos="9026"/>
      </w:tabs>
    </w:pPr>
  </w:style>
  <w:style w:type="character" w:customStyle="1" w:styleId="FooterChar">
    <w:name w:val="Footer Char"/>
    <w:basedOn w:val="DefaultParagraphFont"/>
    <w:link w:val="Footer"/>
    <w:uiPriority w:val="99"/>
    <w:rsid w:val="006D6256"/>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5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377A1-5B75-46D4-88FA-8AB8816F7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8647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ARROWSMITH, Naomi</dc:creator>
  <cp:keywords/>
  <dc:description/>
  <cp:lastModifiedBy>MCNAMARA, Silvia</cp:lastModifiedBy>
  <cp:revision>2</cp:revision>
  <cp:lastPrinted>2017-10-23T05:51:00Z</cp:lastPrinted>
  <dcterms:created xsi:type="dcterms:W3CDTF">2017-11-03T02:15:00Z</dcterms:created>
  <dcterms:modified xsi:type="dcterms:W3CDTF">2017-11-03T02:15:00Z</dcterms:modified>
</cp:coreProperties>
</file>