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7FFFFFFF" w:rsidRDefault="00DD783B">
      <w:pPr>
        <w:pStyle w:val="ActHead1"/>
        <w:spacing w:before="240"/>
      </w:pPr>
      <w:bookmarkStart w:id="0" w:name="_GoBack"/>
      <w:bookmarkEnd w:id="0"/>
      <w:r>
        <w:rPr>
          <w:rStyle w:val="CharChapNo"/>
        </w:rPr>
        <w:t>Schedule 1</w:t>
      </w:r>
      <w:r>
        <w:t>—</w:t>
      </w:r>
      <w:r>
        <w:rPr>
          <w:rStyle w:val="CharChapText"/>
        </w:rPr>
        <w:t>Specified permissible ingredients and requirements applying to these ingredients when contained in a medicine</w:t>
      </w:r>
    </w:p>
    <w:p w:rsidR="009136B0" w:rsidRDefault="00DD783B">
      <w:pPr>
        <w:pStyle w:val="Schedulereference"/>
        <w:ind w:left="0"/>
        <w:rPr>
          <w:rFonts w:ascii="Times New Roman" w:hAnsi="Times New Roman"/>
        </w:rPr>
      </w:pPr>
      <w:r>
        <w:rPr>
          <w:rFonts w:ascii="Times New Roman" w:hAnsi="Times New Roman"/>
        </w:rPr>
        <w:t>(</w:t>
      </w:r>
      <w:proofErr w:type="gramStart"/>
      <w:r>
        <w:rPr>
          <w:rFonts w:ascii="Times New Roman" w:hAnsi="Times New Roman"/>
        </w:rPr>
        <w:t>section</w:t>
      </w:r>
      <w:proofErr w:type="gramEnd"/>
      <w:r>
        <w:rPr>
          <w:rFonts w:ascii="Times New Roman" w:hAnsi="Times New Roman"/>
        </w:rPr>
        <w:t xml:space="preserve"> 4)</w:t>
      </w:r>
    </w:p>
    <w:p w:rsidR="7FFFFFFF" w:rsidRDefault="00FB0A0A">
      <w:pPr>
        <w:pStyle w:val="TableNormal1"/>
      </w:pPr>
    </w:p>
    <w:p w:rsidR="009136B0" w:rsidRDefault="00DD783B">
      <w:pPr>
        <w:pStyle w:val="TableNormal1"/>
        <w:rPr>
          <w:b/>
          <w:sz w:val="32"/>
          <w:szCs w:val="32"/>
        </w:rPr>
      </w:pPr>
      <w:r>
        <w:rPr>
          <w:b/>
          <w:sz w:val="32"/>
          <w:szCs w:val="32"/>
        </w:rPr>
        <w:t>Part 2 – Table 1</w:t>
      </w:r>
    </w:p>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9136B0">
        <w:trPr>
          <w:tblHeader/>
        </w:trPr>
        <w:tc>
          <w:tcPr>
            <w:tcW w:w="1526" w:type="dxa"/>
            <w:shd w:val="clear" w:color="auto" w:fill="auto"/>
          </w:tcPr>
          <w:p w:rsidR="009136B0" w:rsidRDefault="00DD783B">
            <w:pPr>
              <w:pStyle w:val="TableNormal1"/>
              <w:spacing w:after="200" w:line="276" w:lineRule="auto"/>
              <w:rPr>
                <w:b/>
              </w:rPr>
            </w:pPr>
            <w:r>
              <w:rPr>
                <w:b/>
              </w:rPr>
              <w:t>Column 1</w:t>
            </w:r>
          </w:p>
        </w:tc>
        <w:tc>
          <w:tcPr>
            <w:tcW w:w="3247" w:type="dxa"/>
            <w:shd w:val="clear" w:color="auto" w:fill="auto"/>
          </w:tcPr>
          <w:p w:rsidR="009136B0" w:rsidRDefault="00DD783B">
            <w:pPr>
              <w:pStyle w:val="TableNormal1"/>
              <w:spacing w:after="200" w:line="276" w:lineRule="auto"/>
              <w:rPr>
                <w:b/>
              </w:rPr>
            </w:pPr>
            <w:r>
              <w:rPr>
                <w:b/>
              </w:rPr>
              <w:t>Column 2</w:t>
            </w:r>
          </w:p>
          <w:p w:rsidR="009136B0" w:rsidRDefault="00DD783B">
            <w:pPr>
              <w:pStyle w:val="TableNormal1"/>
              <w:spacing w:after="200" w:line="276" w:lineRule="auto"/>
              <w:rPr>
                <w:b/>
              </w:rPr>
            </w:pPr>
            <w:r>
              <w:rPr>
                <w:b/>
              </w:rPr>
              <w:t>Ingredient Name</w:t>
            </w:r>
          </w:p>
        </w:tc>
        <w:tc>
          <w:tcPr>
            <w:tcW w:w="1713" w:type="dxa"/>
            <w:shd w:val="clear" w:color="auto" w:fill="auto"/>
          </w:tcPr>
          <w:p w:rsidR="009136B0" w:rsidRDefault="00DD783B">
            <w:pPr>
              <w:pStyle w:val="TableNormal1"/>
              <w:spacing w:after="200" w:line="276" w:lineRule="auto"/>
              <w:rPr>
                <w:b/>
              </w:rPr>
            </w:pPr>
            <w:r>
              <w:rPr>
                <w:b/>
              </w:rPr>
              <w:t>Column 3</w:t>
            </w:r>
          </w:p>
          <w:p w:rsidR="009136B0" w:rsidRDefault="00DD783B">
            <w:pPr>
              <w:pStyle w:val="TableNormal1"/>
              <w:spacing w:after="200" w:line="276" w:lineRule="auto"/>
              <w:rPr>
                <w:b/>
              </w:rPr>
            </w:pPr>
            <w:r>
              <w:rPr>
                <w:b/>
              </w:rPr>
              <w:t>Purpose of the ingredient in the medicine</w:t>
            </w:r>
          </w:p>
        </w:tc>
        <w:tc>
          <w:tcPr>
            <w:tcW w:w="2756" w:type="dxa"/>
            <w:shd w:val="clear" w:color="auto" w:fill="auto"/>
          </w:tcPr>
          <w:p w:rsidR="009136B0" w:rsidRDefault="00DD783B">
            <w:pPr>
              <w:pStyle w:val="TableNormal1"/>
              <w:spacing w:after="200" w:line="276" w:lineRule="auto"/>
              <w:rPr>
                <w:b/>
              </w:rPr>
            </w:pPr>
            <w:r>
              <w:rPr>
                <w:b/>
              </w:rPr>
              <w:t>Column 4</w:t>
            </w:r>
          </w:p>
          <w:p w:rsidR="009136B0" w:rsidRDefault="00DD783B">
            <w:pPr>
              <w:pStyle w:val="TableNormal1"/>
              <w:spacing w:after="200" w:line="276" w:lineRule="auto"/>
              <w:rPr>
                <w:b/>
              </w:rPr>
            </w:pPr>
            <w:r>
              <w:rPr>
                <w:b/>
              </w:rPr>
              <w:t>Specific requirements(s) applying to the ingredient in Column 2</w:t>
            </w:r>
          </w:p>
        </w:tc>
      </w:tr>
      <w:tr w:rsidR="009136B0">
        <w:tc>
          <w:tcPr>
            <w:tcW w:w="1526" w:type="dxa"/>
            <w:shd w:val="clear" w:color="auto" w:fill="auto"/>
          </w:tcPr>
          <w:p w:rsidR="009136B0" w:rsidRDefault="00DD783B">
            <w:pPr>
              <w:pStyle w:val="TableNormal1"/>
              <w:spacing w:after="200" w:line="276" w:lineRule="auto"/>
            </w:pPr>
            <w:r>
              <w:t>3575</w:t>
            </w:r>
          </w:p>
        </w:tc>
        <w:tc>
          <w:tcPr>
            <w:tcW w:w="3247" w:type="dxa"/>
            <w:shd w:val="clear" w:color="auto" w:fill="auto"/>
          </w:tcPr>
          <w:p w:rsidR="009136B0" w:rsidRDefault="00DD783B">
            <w:pPr>
              <w:pStyle w:val="TableNormal1"/>
              <w:spacing w:after="200" w:line="276" w:lineRule="auto"/>
            </w:pPr>
            <w:r>
              <w:t>P-ALPHA-DIMETHYL STYRENE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3576</w:t>
            </w:r>
          </w:p>
        </w:tc>
        <w:tc>
          <w:tcPr>
            <w:tcW w:w="3247" w:type="dxa"/>
            <w:shd w:val="clear" w:color="auto" w:fill="auto"/>
          </w:tcPr>
          <w:p w:rsidR="009136B0" w:rsidRDefault="00DD783B">
            <w:pPr>
              <w:pStyle w:val="TableNormal1"/>
              <w:spacing w:after="200" w:line="276" w:lineRule="auto"/>
            </w:pPr>
            <w:r>
              <w:t>P-ANISIC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 or on damaged skin.</w:t>
            </w:r>
          </w:p>
          <w:p w:rsidR="009136B0" w:rsidRDefault="00DD783B">
            <w:pPr>
              <w:pStyle w:val="TableNormal1"/>
              <w:spacing w:after="200" w:line="276" w:lineRule="auto"/>
            </w:pPr>
            <w:r>
              <w:t xml:space="preserve">The concentration in the medicine must be no more than 0.3%.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3577</w:t>
            </w:r>
          </w:p>
        </w:tc>
        <w:tc>
          <w:tcPr>
            <w:tcW w:w="3247" w:type="dxa"/>
            <w:shd w:val="clear" w:color="auto" w:fill="auto"/>
          </w:tcPr>
          <w:p w:rsidR="009136B0" w:rsidRDefault="00DD783B">
            <w:pPr>
              <w:pStyle w:val="TableNormal1"/>
              <w:spacing w:after="200" w:line="276" w:lineRule="auto"/>
            </w:pPr>
            <w:r>
              <w:t>PADIMATE O</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Only for use as an active </w:t>
            </w:r>
            <w:r>
              <w:lastRenderedPageBreak/>
              <w:t xml:space="preserve">ingredient in sunscreens.  </w:t>
            </w:r>
          </w:p>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8%.</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3578</w:t>
            </w:r>
          </w:p>
        </w:tc>
        <w:tc>
          <w:tcPr>
            <w:tcW w:w="3247" w:type="dxa"/>
            <w:shd w:val="clear" w:color="auto" w:fill="auto"/>
          </w:tcPr>
          <w:p w:rsidR="009136B0" w:rsidRDefault="00DD783B">
            <w:pPr>
              <w:pStyle w:val="TableNormal1"/>
              <w:spacing w:after="200" w:line="276" w:lineRule="auto"/>
            </w:pPr>
            <w:r>
              <w:t>PADINA PAVONICA THALLUS PHYTOSTEROLS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3579</w:t>
            </w:r>
          </w:p>
        </w:tc>
        <w:tc>
          <w:tcPr>
            <w:tcW w:w="3247" w:type="dxa"/>
            <w:shd w:val="clear" w:color="auto" w:fill="auto"/>
          </w:tcPr>
          <w:p w:rsidR="009136B0" w:rsidRDefault="00DD783B">
            <w:pPr>
              <w:pStyle w:val="TableNormal1"/>
              <w:spacing w:after="200" w:line="276" w:lineRule="auto"/>
            </w:pPr>
            <w:r>
              <w:t>PAEONIA LACTIFLORA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3580</w:t>
            </w:r>
          </w:p>
        </w:tc>
        <w:tc>
          <w:tcPr>
            <w:tcW w:w="3247" w:type="dxa"/>
            <w:shd w:val="clear" w:color="auto" w:fill="auto"/>
          </w:tcPr>
          <w:p w:rsidR="009136B0" w:rsidRDefault="00DD783B">
            <w:pPr>
              <w:pStyle w:val="TableNormal1"/>
              <w:spacing w:after="200" w:line="276" w:lineRule="auto"/>
            </w:pPr>
            <w:r>
              <w:t>PAEONIA OBOVATA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3581</w:t>
            </w:r>
          </w:p>
        </w:tc>
        <w:tc>
          <w:tcPr>
            <w:tcW w:w="3247" w:type="dxa"/>
            <w:shd w:val="clear" w:color="auto" w:fill="auto"/>
          </w:tcPr>
          <w:p w:rsidR="009136B0" w:rsidRDefault="00DD783B">
            <w:pPr>
              <w:pStyle w:val="TableNormal1"/>
              <w:spacing w:after="200" w:line="276" w:lineRule="auto"/>
            </w:pPr>
            <w:r>
              <w:t>PAEONIA SUFFRUTICOSA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3582</w:t>
            </w:r>
          </w:p>
        </w:tc>
        <w:tc>
          <w:tcPr>
            <w:tcW w:w="3247" w:type="dxa"/>
            <w:shd w:val="clear" w:color="auto" w:fill="auto"/>
          </w:tcPr>
          <w:p w:rsidR="009136B0" w:rsidRDefault="00DD783B">
            <w:pPr>
              <w:pStyle w:val="TableNormal1"/>
              <w:spacing w:after="200" w:line="276" w:lineRule="auto"/>
            </w:pPr>
            <w:r>
              <w:t>PAEONIA VEITCHII</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3583</w:t>
            </w:r>
          </w:p>
        </w:tc>
        <w:tc>
          <w:tcPr>
            <w:tcW w:w="3247" w:type="dxa"/>
            <w:shd w:val="clear" w:color="auto" w:fill="auto"/>
          </w:tcPr>
          <w:p w:rsidR="009136B0" w:rsidRDefault="00DD783B">
            <w:pPr>
              <w:pStyle w:val="TableNormal1"/>
              <w:spacing w:after="200" w:line="276" w:lineRule="auto"/>
            </w:pPr>
            <w:r>
              <w:t>PALIURUS SPINA-CHRISTI</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3584</w:t>
            </w:r>
          </w:p>
        </w:tc>
        <w:tc>
          <w:tcPr>
            <w:tcW w:w="3247" w:type="dxa"/>
            <w:shd w:val="clear" w:color="auto" w:fill="auto"/>
          </w:tcPr>
          <w:p w:rsidR="009136B0" w:rsidRDefault="00DD783B">
            <w:pPr>
              <w:pStyle w:val="TableNormal1"/>
              <w:spacing w:after="200" w:line="276" w:lineRule="auto"/>
            </w:pPr>
            <w:r>
              <w:t>PALLADIUM</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3585</w:t>
            </w:r>
          </w:p>
        </w:tc>
        <w:tc>
          <w:tcPr>
            <w:tcW w:w="3247" w:type="dxa"/>
            <w:shd w:val="clear" w:color="auto" w:fill="auto"/>
          </w:tcPr>
          <w:p w:rsidR="009136B0" w:rsidRDefault="00DD783B">
            <w:pPr>
              <w:pStyle w:val="TableNormal1"/>
              <w:spacing w:after="200" w:line="276" w:lineRule="auto"/>
            </w:pPr>
            <w:r>
              <w:t>PALM FRUIT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3586</w:t>
            </w:r>
          </w:p>
        </w:tc>
        <w:tc>
          <w:tcPr>
            <w:tcW w:w="3247" w:type="dxa"/>
            <w:shd w:val="clear" w:color="auto" w:fill="auto"/>
          </w:tcPr>
          <w:p w:rsidR="009136B0" w:rsidRDefault="00DD783B">
            <w:pPr>
              <w:pStyle w:val="TableNormal1"/>
              <w:spacing w:after="200" w:line="276" w:lineRule="auto"/>
            </w:pPr>
            <w:r>
              <w:t>PALM GLYCERIDES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3587</w:t>
            </w:r>
          </w:p>
        </w:tc>
        <w:tc>
          <w:tcPr>
            <w:tcW w:w="3247" w:type="dxa"/>
            <w:shd w:val="clear" w:color="auto" w:fill="auto"/>
          </w:tcPr>
          <w:p w:rsidR="009136B0" w:rsidRDefault="00DD783B">
            <w:pPr>
              <w:pStyle w:val="TableNormal1"/>
              <w:spacing w:after="200" w:line="276" w:lineRule="auto"/>
            </w:pPr>
            <w:r>
              <w:t>PALM KERNEL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3588</w:t>
            </w:r>
          </w:p>
        </w:tc>
        <w:tc>
          <w:tcPr>
            <w:tcW w:w="3247" w:type="dxa"/>
            <w:shd w:val="clear" w:color="auto" w:fill="auto"/>
          </w:tcPr>
          <w:p w:rsidR="009136B0" w:rsidRDefault="00DD783B">
            <w:pPr>
              <w:pStyle w:val="TableNormal1"/>
              <w:spacing w:after="200" w:line="276" w:lineRule="auto"/>
            </w:pPr>
            <w:r>
              <w:t>PALM TOCOTRIENOLS COMPLEX</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3589</w:t>
            </w:r>
          </w:p>
        </w:tc>
        <w:tc>
          <w:tcPr>
            <w:tcW w:w="3247" w:type="dxa"/>
            <w:shd w:val="clear" w:color="auto" w:fill="auto"/>
          </w:tcPr>
          <w:p w:rsidR="009136B0" w:rsidRDefault="00DD783B">
            <w:pPr>
              <w:pStyle w:val="TableNormal1"/>
              <w:spacing w:after="200" w:line="276" w:lineRule="auto"/>
            </w:pPr>
            <w:r>
              <w:t>PALMARIA PALMATA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3590</w:t>
            </w:r>
          </w:p>
        </w:tc>
        <w:tc>
          <w:tcPr>
            <w:tcW w:w="3247" w:type="dxa"/>
            <w:shd w:val="clear" w:color="auto" w:fill="auto"/>
          </w:tcPr>
          <w:p w:rsidR="009136B0" w:rsidRDefault="00DD783B">
            <w:pPr>
              <w:pStyle w:val="TableNormal1"/>
              <w:spacing w:after="200" w:line="276" w:lineRule="auto"/>
            </w:pPr>
            <w:r>
              <w:t>PALMAROSA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3591</w:t>
            </w:r>
          </w:p>
        </w:tc>
        <w:tc>
          <w:tcPr>
            <w:tcW w:w="3247" w:type="dxa"/>
            <w:shd w:val="clear" w:color="auto" w:fill="auto"/>
          </w:tcPr>
          <w:p w:rsidR="009136B0" w:rsidRDefault="00DD783B">
            <w:pPr>
              <w:pStyle w:val="TableNormal1"/>
              <w:spacing w:after="200" w:line="276" w:lineRule="auto"/>
            </w:pPr>
            <w:r>
              <w:t>PALMITIC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3592</w:t>
            </w:r>
          </w:p>
        </w:tc>
        <w:tc>
          <w:tcPr>
            <w:tcW w:w="3247" w:type="dxa"/>
            <w:shd w:val="clear" w:color="auto" w:fill="auto"/>
          </w:tcPr>
          <w:p w:rsidR="009136B0" w:rsidRDefault="00DD783B">
            <w:pPr>
              <w:pStyle w:val="TableNormal1"/>
              <w:spacing w:after="200" w:line="276" w:lineRule="auto"/>
            </w:pPr>
            <w:r>
              <w:t>PALMITOLEIC ACID-RICH FATTY ACID ETHYL ESTERS</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3593</w:t>
            </w:r>
          </w:p>
        </w:tc>
        <w:tc>
          <w:tcPr>
            <w:tcW w:w="3247" w:type="dxa"/>
            <w:shd w:val="clear" w:color="auto" w:fill="auto"/>
          </w:tcPr>
          <w:p w:rsidR="009136B0" w:rsidRDefault="00DD783B">
            <w:pPr>
              <w:pStyle w:val="TableNormal1"/>
              <w:spacing w:after="200" w:line="276" w:lineRule="auto"/>
            </w:pPr>
            <w:r>
              <w:t>PALMITOYL DIPEPTIDE-7</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0.002%.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3594</w:t>
            </w:r>
          </w:p>
        </w:tc>
        <w:tc>
          <w:tcPr>
            <w:tcW w:w="3247" w:type="dxa"/>
            <w:shd w:val="clear" w:color="auto" w:fill="auto"/>
          </w:tcPr>
          <w:p w:rsidR="009136B0" w:rsidRDefault="00DD783B">
            <w:pPr>
              <w:pStyle w:val="TableNormal1"/>
              <w:spacing w:after="200" w:line="276" w:lineRule="auto"/>
            </w:pPr>
            <w:r>
              <w:t>PALMITOYL HYDROXYPROPYLTRIMONIUM AMYLOPECTIN/GLYCERIN CROSSPOLYMER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3595</w:t>
            </w:r>
          </w:p>
        </w:tc>
        <w:tc>
          <w:tcPr>
            <w:tcW w:w="3247" w:type="dxa"/>
            <w:shd w:val="clear" w:color="auto" w:fill="auto"/>
          </w:tcPr>
          <w:p w:rsidR="009136B0" w:rsidRDefault="00DD783B">
            <w:pPr>
              <w:pStyle w:val="TableNormal1"/>
              <w:spacing w:after="200" w:line="276" w:lineRule="auto"/>
            </w:pPr>
            <w:r>
              <w:t>PALMITOYL OLIGOPEPTIDE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0.002%.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3596</w:t>
            </w:r>
          </w:p>
        </w:tc>
        <w:tc>
          <w:tcPr>
            <w:tcW w:w="3247" w:type="dxa"/>
            <w:shd w:val="clear" w:color="auto" w:fill="auto"/>
          </w:tcPr>
          <w:p w:rsidR="009136B0" w:rsidRDefault="00DD783B">
            <w:pPr>
              <w:pStyle w:val="TableNormal1"/>
              <w:spacing w:after="200" w:line="276" w:lineRule="auto"/>
            </w:pPr>
            <w:r>
              <w:t>PALMITOYL PENTAPEPTIDE-3</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0.0005%.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3597</w:t>
            </w:r>
          </w:p>
        </w:tc>
        <w:tc>
          <w:tcPr>
            <w:tcW w:w="3247" w:type="dxa"/>
            <w:shd w:val="clear" w:color="auto" w:fill="auto"/>
          </w:tcPr>
          <w:p w:rsidR="009136B0" w:rsidRDefault="00DD783B">
            <w:pPr>
              <w:pStyle w:val="TableNormal1"/>
              <w:spacing w:after="200" w:line="276" w:lineRule="auto"/>
            </w:pPr>
            <w:r>
              <w:t>PALMITOYL TETRAPEPTIDE-3</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3598</w:t>
            </w:r>
          </w:p>
        </w:tc>
        <w:tc>
          <w:tcPr>
            <w:tcW w:w="3247" w:type="dxa"/>
            <w:shd w:val="clear" w:color="auto" w:fill="auto"/>
          </w:tcPr>
          <w:p w:rsidR="009136B0" w:rsidRDefault="00DD783B">
            <w:pPr>
              <w:pStyle w:val="TableNormal1"/>
              <w:spacing w:after="200" w:line="276" w:lineRule="auto"/>
            </w:pPr>
            <w:r>
              <w:t>PANAX GINSENG</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3599</w:t>
            </w:r>
          </w:p>
        </w:tc>
        <w:tc>
          <w:tcPr>
            <w:tcW w:w="3247" w:type="dxa"/>
            <w:shd w:val="clear" w:color="auto" w:fill="auto"/>
          </w:tcPr>
          <w:p w:rsidR="009136B0" w:rsidRDefault="00DD783B">
            <w:pPr>
              <w:pStyle w:val="TableNormal1"/>
              <w:spacing w:after="200" w:line="276" w:lineRule="auto"/>
            </w:pPr>
            <w:r>
              <w:t>PANAX JAPONICUS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3600</w:t>
            </w:r>
          </w:p>
        </w:tc>
        <w:tc>
          <w:tcPr>
            <w:tcW w:w="3247" w:type="dxa"/>
            <w:shd w:val="clear" w:color="auto" w:fill="auto"/>
          </w:tcPr>
          <w:p w:rsidR="009136B0" w:rsidRDefault="00DD783B">
            <w:pPr>
              <w:pStyle w:val="TableNormal1"/>
              <w:spacing w:after="200" w:line="276" w:lineRule="auto"/>
            </w:pPr>
            <w:r>
              <w:t>PANAX NOTOGINSENG</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3601</w:t>
            </w:r>
          </w:p>
        </w:tc>
        <w:tc>
          <w:tcPr>
            <w:tcW w:w="3247" w:type="dxa"/>
            <w:shd w:val="clear" w:color="auto" w:fill="auto"/>
          </w:tcPr>
          <w:p w:rsidR="009136B0" w:rsidRDefault="00DD783B">
            <w:pPr>
              <w:pStyle w:val="TableNormal1"/>
              <w:spacing w:after="200" w:line="276" w:lineRule="auto"/>
            </w:pPr>
            <w:r>
              <w:t>PANAX PSEUDOGINSENG</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3602</w:t>
            </w:r>
          </w:p>
        </w:tc>
        <w:tc>
          <w:tcPr>
            <w:tcW w:w="3247" w:type="dxa"/>
            <w:shd w:val="clear" w:color="auto" w:fill="auto"/>
          </w:tcPr>
          <w:p w:rsidR="009136B0" w:rsidRDefault="00DD783B">
            <w:pPr>
              <w:pStyle w:val="TableNormal1"/>
              <w:spacing w:after="200" w:line="276" w:lineRule="auto"/>
            </w:pPr>
            <w:r>
              <w:t>PANAX QUINQUEFOLIUS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3603</w:t>
            </w:r>
          </w:p>
        </w:tc>
        <w:tc>
          <w:tcPr>
            <w:tcW w:w="3247" w:type="dxa"/>
            <w:shd w:val="clear" w:color="auto" w:fill="auto"/>
          </w:tcPr>
          <w:p w:rsidR="009136B0" w:rsidRDefault="00DD783B">
            <w:pPr>
              <w:pStyle w:val="TableNormal1"/>
              <w:spacing w:after="200" w:line="276" w:lineRule="auto"/>
            </w:pPr>
            <w:r>
              <w:t>PANICUM MILIACEUM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3604</w:t>
            </w:r>
          </w:p>
        </w:tc>
        <w:tc>
          <w:tcPr>
            <w:tcW w:w="3247" w:type="dxa"/>
            <w:shd w:val="clear" w:color="auto" w:fill="auto"/>
          </w:tcPr>
          <w:p w:rsidR="009136B0" w:rsidRDefault="00DD783B">
            <w:pPr>
              <w:pStyle w:val="TableNormal1"/>
              <w:spacing w:after="200" w:line="276" w:lineRule="auto"/>
            </w:pPr>
            <w:r>
              <w:t>PANTETHINE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3605</w:t>
            </w:r>
          </w:p>
        </w:tc>
        <w:tc>
          <w:tcPr>
            <w:tcW w:w="3247" w:type="dxa"/>
            <w:shd w:val="clear" w:color="auto" w:fill="auto"/>
          </w:tcPr>
          <w:p w:rsidR="009136B0" w:rsidRDefault="00DD783B">
            <w:pPr>
              <w:pStyle w:val="TableNormal1"/>
              <w:spacing w:after="200" w:line="276" w:lineRule="auto"/>
            </w:pPr>
            <w:r>
              <w:t>PANTHENOL</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3606</w:t>
            </w:r>
          </w:p>
        </w:tc>
        <w:tc>
          <w:tcPr>
            <w:tcW w:w="3247" w:type="dxa"/>
            <w:shd w:val="clear" w:color="auto" w:fill="auto"/>
          </w:tcPr>
          <w:p w:rsidR="009136B0" w:rsidRDefault="00DD783B">
            <w:pPr>
              <w:pStyle w:val="TableNormal1"/>
              <w:spacing w:after="200" w:line="276" w:lineRule="auto"/>
            </w:pPr>
            <w:r>
              <w:t>PANTHENYL ETHYL ETHER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3607</w:t>
            </w:r>
          </w:p>
        </w:tc>
        <w:tc>
          <w:tcPr>
            <w:tcW w:w="3247" w:type="dxa"/>
            <w:shd w:val="clear" w:color="auto" w:fill="auto"/>
          </w:tcPr>
          <w:p w:rsidR="009136B0" w:rsidRDefault="00DD783B">
            <w:pPr>
              <w:pStyle w:val="TableNormal1"/>
              <w:spacing w:after="200" w:line="276" w:lineRule="auto"/>
            </w:pPr>
            <w:r>
              <w:t>PANTOLACTONE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3608</w:t>
            </w:r>
          </w:p>
        </w:tc>
        <w:tc>
          <w:tcPr>
            <w:tcW w:w="3247" w:type="dxa"/>
            <w:shd w:val="clear" w:color="auto" w:fill="auto"/>
          </w:tcPr>
          <w:p w:rsidR="009136B0" w:rsidRDefault="00DD783B">
            <w:pPr>
              <w:pStyle w:val="TableNormal1"/>
              <w:spacing w:after="200" w:line="276" w:lineRule="auto"/>
            </w:pPr>
            <w:r>
              <w:t>PANTOTHENIC ACID</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When used topically, the concentration in the medicine must be no more than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3609</w:t>
            </w:r>
          </w:p>
        </w:tc>
        <w:tc>
          <w:tcPr>
            <w:tcW w:w="3247" w:type="dxa"/>
            <w:shd w:val="clear" w:color="auto" w:fill="auto"/>
          </w:tcPr>
          <w:p w:rsidR="009136B0" w:rsidRDefault="00DD783B">
            <w:pPr>
              <w:pStyle w:val="TableNormal1"/>
              <w:spacing w:after="200" w:line="276" w:lineRule="auto"/>
            </w:pPr>
            <w:r>
              <w:t>PANTOTHENIC ACID POLYPEPTIDE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 xml:space="preserve">The concentration in the medicine must be no more than </w:t>
            </w:r>
            <w:r>
              <w:lastRenderedPageBreak/>
              <w:t>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3610</w:t>
            </w:r>
          </w:p>
        </w:tc>
        <w:tc>
          <w:tcPr>
            <w:tcW w:w="3247" w:type="dxa"/>
            <w:shd w:val="clear" w:color="auto" w:fill="auto"/>
          </w:tcPr>
          <w:p w:rsidR="009136B0" w:rsidRDefault="00DD783B">
            <w:pPr>
              <w:pStyle w:val="TableNormal1"/>
              <w:spacing w:after="200" w:line="276" w:lineRule="auto"/>
            </w:pPr>
            <w:r>
              <w:t>PAPAIN</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3611</w:t>
            </w:r>
          </w:p>
        </w:tc>
        <w:tc>
          <w:tcPr>
            <w:tcW w:w="3247" w:type="dxa"/>
            <w:shd w:val="clear" w:color="auto" w:fill="auto"/>
          </w:tcPr>
          <w:p w:rsidR="009136B0" w:rsidRDefault="00DD783B">
            <w:pPr>
              <w:pStyle w:val="TableNormal1"/>
              <w:spacing w:after="200" w:line="276" w:lineRule="auto"/>
            </w:pPr>
            <w:r>
              <w:t>PAPER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3612</w:t>
            </w:r>
          </w:p>
        </w:tc>
        <w:tc>
          <w:tcPr>
            <w:tcW w:w="3247" w:type="dxa"/>
            <w:shd w:val="clear" w:color="auto" w:fill="auto"/>
          </w:tcPr>
          <w:p w:rsidR="009136B0" w:rsidRDefault="00DD783B">
            <w:pPr>
              <w:pStyle w:val="TableNormal1"/>
              <w:spacing w:after="200" w:line="276" w:lineRule="auto"/>
            </w:pPr>
            <w:r>
              <w:t>PAPRIKA OLEORESIN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3613</w:t>
            </w:r>
          </w:p>
        </w:tc>
        <w:tc>
          <w:tcPr>
            <w:tcW w:w="3247" w:type="dxa"/>
            <w:shd w:val="clear" w:color="auto" w:fill="auto"/>
          </w:tcPr>
          <w:p w:rsidR="009136B0" w:rsidRDefault="00DD783B">
            <w:pPr>
              <w:pStyle w:val="TableNormal1"/>
              <w:spacing w:after="200" w:line="276" w:lineRule="auto"/>
            </w:pPr>
            <w:r>
              <w:t>PARA-CRESOL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3614</w:t>
            </w:r>
          </w:p>
        </w:tc>
        <w:tc>
          <w:tcPr>
            <w:tcW w:w="3247" w:type="dxa"/>
            <w:shd w:val="clear" w:color="auto" w:fill="auto"/>
          </w:tcPr>
          <w:p w:rsidR="009136B0" w:rsidRDefault="00DD783B">
            <w:pPr>
              <w:pStyle w:val="TableNormal1"/>
              <w:spacing w:after="200" w:line="276" w:lineRule="auto"/>
            </w:pPr>
            <w:r>
              <w:t>PARA-CRESYL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3615</w:t>
            </w:r>
          </w:p>
        </w:tc>
        <w:tc>
          <w:tcPr>
            <w:tcW w:w="3247" w:type="dxa"/>
            <w:shd w:val="clear" w:color="auto" w:fill="auto"/>
          </w:tcPr>
          <w:p w:rsidR="009136B0" w:rsidRDefault="00DD783B">
            <w:pPr>
              <w:pStyle w:val="TableNormal1"/>
              <w:spacing w:after="200" w:line="276" w:lineRule="auto"/>
            </w:pPr>
            <w:r>
              <w:t>PARA-CRESYL ISOBUTYRATE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3616</w:t>
            </w:r>
          </w:p>
        </w:tc>
        <w:tc>
          <w:tcPr>
            <w:tcW w:w="3247" w:type="dxa"/>
            <w:shd w:val="clear" w:color="auto" w:fill="auto"/>
          </w:tcPr>
          <w:p w:rsidR="009136B0" w:rsidRDefault="00DD783B">
            <w:pPr>
              <w:pStyle w:val="TableNormal1"/>
              <w:spacing w:after="200" w:line="276" w:lineRule="auto"/>
            </w:pPr>
            <w:r>
              <w:t>PARA-CRESYL PHENYLACETATE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3617</w:t>
            </w:r>
          </w:p>
        </w:tc>
        <w:tc>
          <w:tcPr>
            <w:tcW w:w="3247" w:type="dxa"/>
            <w:shd w:val="clear" w:color="auto" w:fill="auto"/>
          </w:tcPr>
          <w:p w:rsidR="009136B0" w:rsidRDefault="00DD783B">
            <w:pPr>
              <w:pStyle w:val="TableNormal1"/>
              <w:spacing w:after="200" w:line="276" w:lineRule="auto"/>
            </w:pPr>
            <w:r>
              <w:t>PARA-CYMENE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3618</w:t>
            </w:r>
          </w:p>
        </w:tc>
        <w:tc>
          <w:tcPr>
            <w:tcW w:w="3247" w:type="dxa"/>
            <w:shd w:val="clear" w:color="auto" w:fill="auto"/>
          </w:tcPr>
          <w:p w:rsidR="009136B0" w:rsidRDefault="00DD783B">
            <w:pPr>
              <w:pStyle w:val="TableNormal1"/>
              <w:spacing w:after="200" w:line="276" w:lineRule="auto"/>
            </w:pPr>
            <w:r>
              <w:t>PARA-ETHOXYBENZALDEHYDE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3619</w:t>
            </w:r>
          </w:p>
        </w:tc>
        <w:tc>
          <w:tcPr>
            <w:tcW w:w="3247" w:type="dxa"/>
            <w:shd w:val="clear" w:color="auto" w:fill="auto"/>
          </w:tcPr>
          <w:p w:rsidR="009136B0" w:rsidRDefault="00DD783B">
            <w:pPr>
              <w:pStyle w:val="TableNormal1"/>
              <w:spacing w:after="200" w:line="276" w:lineRule="auto"/>
            </w:pPr>
            <w:r>
              <w:t>PARA-HYDROXY BENZALACETONE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3620</w:t>
            </w:r>
          </w:p>
        </w:tc>
        <w:tc>
          <w:tcPr>
            <w:tcW w:w="3247" w:type="dxa"/>
            <w:shd w:val="clear" w:color="auto" w:fill="auto"/>
          </w:tcPr>
          <w:p w:rsidR="009136B0" w:rsidRDefault="00DD783B">
            <w:pPr>
              <w:pStyle w:val="TableNormal1"/>
              <w:spacing w:after="200" w:line="276" w:lineRule="auto"/>
            </w:pPr>
            <w:r>
              <w:t>PARA-HYDROXYBENZOIC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3621</w:t>
            </w:r>
          </w:p>
        </w:tc>
        <w:tc>
          <w:tcPr>
            <w:tcW w:w="3247" w:type="dxa"/>
            <w:shd w:val="clear" w:color="auto" w:fill="auto"/>
          </w:tcPr>
          <w:p w:rsidR="009136B0" w:rsidRDefault="00DD783B">
            <w:pPr>
              <w:pStyle w:val="TableNormal1"/>
              <w:spacing w:after="200" w:line="276" w:lineRule="auto"/>
            </w:pPr>
            <w:r>
              <w:t>PARA-MENTHA-8-THIOL-3-ONE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3622</w:t>
            </w:r>
          </w:p>
        </w:tc>
        <w:tc>
          <w:tcPr>
            <w:tcW w:w="3247" w:type="dxa"/>
            <w:shd w:val="clear" w:color="auto" w:fill="auto"/>
          </w:tcPr>
          <w:p w:rsidR="009136B0" w:rsidRDefault="00DD783B">
            <w:pPr>
              <w:pStyle w:val="TableNormal1"/>
              <w:spacing w:after="200" w:line="276" w:lineRule="auto"/>
            </w:pPr>
            <w:r>
              <w:t>PARA-METHYL ACETOPHENONE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3623</w:t>
            </w:r>
          </w:p>
        </w:tc>
        <w:tc>
          <w:tcPr>
            <w:tcW w:w="3247" w:type="dxa"/>
            <w:shd w:val="clear" w:color="auto" w:fill="auto"/>
          </w:tcPr>
          <w:p w:rsidR="009136B0" w:rsidRDefault="00DD783B">
            <w:pPr>
              <w:pStyle w:val="TableNormal1"/>
              <w:spacing w:after="200" w:line="276" w:lineRule="auto"/>
            </w:pPr>
            <w:r>
              <w:t>PARA-METHYL ANISOLE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 xml:space="preserve">If used in a fragrance the total </w:t>
            </w:r>
            <w:r>
              <w:lastRenderedPageBreak/>
              <w:t>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3624</w:t>
            </w:r>
          </w:p>
        </w:tc>
        <w:tc>
          <w:tcPr>
            <w:tcW w:w="3247" w:type="dxa"/>
            <w:shd w:val="clear" w:color="auto" w:fill="auto"/>
          </w:tcPr>
          <w:p w:rsidR="009136B0" w:rsidRDefault="00DD783B">
            <w:pPr>
              <w:pStyle w:val="TableNormal1"/>
              <w:spacing w:after="200" w:line="276" w:lineRule="auto"/>
            </w:pPr>
            <w:r>
              <w:t>PARA-METHYL DIMETHYLBENZYL CARBINOL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3625</w:t>
            </w:r>
          </w:p>
        </w:tc>
        <w:tc>
          <w:tcPr>
            <w:tcW w:w="3247" w:type="dxa"/>
            <w:shd w:val="clear" w:color="auto" w:fill="auto"/>
          </w:tcPr>
          <w:p w:rsidR="009136B0" w:rsidRDefault="00DD783B">
            <w:pPr>
              <w:pStyle w:val="TableNormal1"/>
              <w:spacing w:after="200" w:line="276" w:lineRule="auto"/>
            </w:pPr>
            <w:r>
              <w:t>PARA-PROPYL ANISOLE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3626</w:t>
            </w:r>
          </w:p>
        </w:tc>
        <w:tc>
          <w:tcPr>
            <w:tcW w:w="3247" w:type="dxa"/>
            <w:shd w:val="clear" w:color="auto" w:fill="auto"/>
          </w:tcPr>
          <w:p w:rsidR="009136B0" w:rsidRDefault="00DD783B">
            <w:pPr>
              <w:pStyle w:val="TableNormal1"/>
              <w:spacing w:after="200" w:line="276" w:lineRule="auto"/>
            </w:pPr>
            <w:r>
              <w:t>PARA-TERT-BUTYLCYCLOHEXYL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 xml:space="preserve">If used in a fragrance the total </w:t>
            </w:r>
            <w:r>
              <w:lastRenderedPageBreak/>
              <w:t>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3627</w:t>
            </w:r>
          </w:p>
        </w:tc>
        <w:tc>
          <w:tcPr>
            <w:tcW w:w="3247" w:type="dxa"/>
            <w:shd w:val="clear" w:color="auto" w:fill="auto"/>
          </w:tcPr>
          <w:p w:rsidR="009136B0" w:rsidRDefault="00DD783B">
            <w:pPr>
              <w:pStyle w:val="TableNormal1"/>
              <w:spacing w:after="200" w:line="276" w:lineRule="auto"/>
            </w:pPr>
            <w:r>
              <w:t>PARA-TERT-BUTYLPHENYL-ALPHA-METHYLHYDROCINNAMIC ALDEHYDE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3628</w:t>
            </w:r>
          </w:p>
        </w:tc>
        <w:tc>
          <w:tcPr>
            <w:tcW w:w="3247" w:type="dxa"/>
            <w:shd w:val="clear" w:color="auto" w:fill="auto"/>
          </w:tcPr>
          <w:p w:rsidR="009136B0" w:rsidRDefault="00DD783B">
            <w:pPr>
              <w:pStyle w:val="TableNormal1"/>
              <w:spacing w:after="200" w:line="276" w:lineRule="auto"/>
            </w:pPr>
            <w:r>
              <w:t>PARA-TOLUALDEHYDE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3629</w:t>
            </w:r>
          </w:p>
        </w:tc>
        <w:tc>
          <w:tcPr>
            <w:tcW w:w="3247" w:type="dxa"/>
            <w:shd w:val="clear" w:color="auto" w:fill="auto"/>
          </w:tcPr>
          <w:p w:rsidR="009136B0" w:rsidRDefault="00DD783B">
            <w:pPr>
              <w:pStyle w:val="TableNormal1"/>
              <w:spacing w:after="200" w:line="276" w:lineRule="auto"/>
            </w:pPr>
            <w:r>
              <w:t>PARA-TOLYL ACETALDEHYDE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w:t>
            </w:r>
            <w:r>
              <w:lastRenderedPageBreak/>
              <w:t xml:space="preserve">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3630</w:t>
            </w:r>
          </w:p>
        </w:tc>
        <w:tc>
          <w:tcPr>
            <w:tcW w:w="3247" w:type="dxa"/>
            <w:shd w:val="clear" w:color="auto" w:fill="auto"/>
          </w:tcPr>
          <w:p w:rsidR="009136B0" w:rsidRDefault="00DD783B">
            <w:pPr>
              <w:pStyle w:val="TableNormal1"/>
              <w:spacing w:after="200" w:line="276" w:lineRule="auto"/>
            </w:pPr>
            <w:r>
              <w:t>PARAMERIA LAEVIGATA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3631</w:t>
            </w:r>
          </w:p>
        </w:tc>
        <w:tc>
          <w:tcPr>
            <w:tcW w:w="3247" w:type="dxa"/>
            <w:shd w:val="clear" w:color="auto" w:fill="auto"/>
          </w:tcPr>
          <w:p w:rsidR="009136B0" w:rsidRDefault="00DD783B">
            <w:pPr>
              <w:pStyle w:val="TableNormal1"/>
              <w:spacing w:after="200" w:line="276" w:lineRule="auto"/>
            </w:pPr>
            <w:r>
              <w:t>PARIETARIA JUDAICA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3632</w:t>
            </w:r>
          </w:p>
        </w:tc>
        <w:tc>
          <w:tcPr>
            <w:tcW w:w="3247" w:type="dxa"/>
            <w:shd w:val="clear" w:color="auto" w:fill="auto"/>
          </w:tcPr>
          <w:p w:rsidR="009136B0" w:rsidRDefault="00DD783B">
            <w:pPr>
              <w:pStyle w:val="TableNormal1"/>
              <w:spacing w:after="200" w:line="276" w:lineRule="auto"/>
            </w:pPr>
            <w:r>
              <w:t>PARIS POLYPHYLLA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3633</w:t>
            </w:r>
          </w:p>
        </w:tc>
        <w:tc>
          <w:tcPr>
            <w:tcW w:w="3247" w:type="dxa"/>
            <w:shd w:val="clear" w:color="auto" w:fill="auto"/>
          </w:tcPr>
          <w:p w:rsidR="009136B0" w:rsidRDefault="00DD783B">
            <w:pPr>
              <w:pStyle w:val="TableNormal1"/>
              <w:spacing w:after="200" w:line="276" w:lineRule="auto"/>
            </w:pPr>
            <w:r>
              <w:t>PARIS QUADRIFOLIA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3634</w:t>
            </w:r>
          </w:p>
        </w:tc>
        <w:tc>
          <w:tcPr>
            <w:tcW w:w="3247" w:type="dxa"/>
            <w:shd w:val="clear" w:color="auto" w:fill="auto"/>
          </w:tcPr>
          <w:p w:rsidR="009136B0" w:rsidRDefault="00DD783B">
            <w:pPr>
              <w:pStyle w:val="TableNormal1"/>
              <w:spacing w:after="200" w:line="276" w:lineRule="auto"/>
            </w:pPr>
            <w:r>
              <w:t>PARSLEY</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3635</w:t>
            </w:r>
          </w:p>
        </w:tc>
        <w:tc>
          <w:tcPr>
            <w:tcW w:w="3247" w:type="dxa"/>
            <w:shd w:val="clear" w:color="auto" w:fill="auto"/>
          </w:tcPr>
          <w:p w:rsidR="009136B0" w:rsidRDefault="00DD783B">
            <w:pPr>
              <w:pStyle w:val="TableNormal1"/>
              <w:spacing w:after="200" w:line="276" w:lineRule="auto"/>
            </w:pPr>
            <w:r>
              <w:t>PARSLEY HERB DRY</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3636</w:t>
            </w:r>
          </w:p>
        </w:tc>
        <w:tc>
          <w:tcPr>
            <w:tcW w:w="3247" w:type="dxa"/>
            <w:shd w:val="clear" w:color="auto" w:fill="auto"/>
          </w:tcPr>
          <w:p w:rsidR="009136B0" w:rsidRDefault="00DD783B">
            <w:pPr>
              <w:pStyle w:val="TableNormal1"/>
              <w:spacing w:after="200" w:line="276" w:lineRule="auto"/>
            </w:pPr>
            <w:r>
              <w:t>PARSLEY HERB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3637</w:t>
            </w:r>
          </w:p>
        </w:tc>
        <w:tc>
          <w:tcPr>
            <w:tcW w:w="3247" w:type="dxa"/>
            <w:shd w:val="clear" w:color="auto" w:fill="auto"/>
          </w:tcPr>
          <w:p w:rsidR="009136B0" w:rsidRDefault="00DD783B">
            <w:pPr>
              <w:pStyle w:val="TableNormal1"/>
              <w:spacing w:after="200" w:line="276" w:lineRule="auto"/>
            </w:pPr>
            <w:r>
              <w:t>PARSLEY HERB POWDER</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3638</w:t>
            </w:r>
          </w:p>
        </w:tc>
        <w:tc>
          <w:tcPr>
            <w:tcW w:w="3247" w:type="dxa"/>
            <w:shd w:val="clear" w:color="auto" w:fill="auto"/>
          </w:tcPr>
          <w:p w:rsidR="009136B0" w:rsidRDefault="00DD783B">
            <w:pPr>
              <w:pStyle w:val="TableNormal1"/>
              <w:spacing w:after="200" w:line="276" w:lineRule="auto"/>
            </w:pPr>
            <w:r>
              <w:t>PARSLEY SEED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3639</w:t>
            </w:r>
          </w:p>
        </w:tc>
        <w:tc>
          <w:tcPr>
            <w:tcW w:w="3247" w:type="dxa"/>
            <w:shd w:val="clear" w:color="auto" w:fill="auto"/>
          </w:tcPr>
          <w:p w:rsidR="009136B0" w:rsidRDefault="00DD783B">
            <w:pPr>
              <w:pStyle w:val="TableNormal1"/>
              <w:spacing w:after="200" w:line="276" w:lineRule="auto"/>
            </w:pPr>
            <w:r>
              <w:t>PARTHENOCISSUS TRICUSPIDATA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3640</w:t>
            </w:r>
          </w:p>
        </w:tc>
        <w:tc>
          <w:tcPr>
            <w:tcW w:w="3247" w:type="dxa"/>
            <w:shd w:val="clear" w:color="auto" w:fill="auto"/>
          </w:tcPr>
          <w:p w:rsidR="009136B0" w:rsidRDefault="00DD783B">
            <w:pPr>
              <w:pStyle w:val="TableNormal1"/>
              <w:spacing w:after="200" w:line="276" w:lineRule="auto"/>
            </w:pPr>
            <w:r>
              <w:t>PARTIALLY HYDROGENATED SOYA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flavour.</w:t>
            </w:r>
          </w:p>
          <w:p w:rsidR="009136B0" w:rsidRDefault="00DD783B">
            <w:pPr>
              <w:pStyle w:val="TableNormal1"/>
              <w:spacing w:after="200" w:line="276" w:lineRule="auto"/>
            </w:pPr>
            <w:r>
              <w:t>If used in a flavour the total flavour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3641</w:t>
            </w:r>
          </w:p>
        </w:tc>
        <w:tc>
          <w:tcPr>
            <w:tcW w:w="3247" w:type="dxa"/>
            <w:shd w:val="clear" w:color="auto" w:fill="auto"/>
          </w:tcPr>
          <w:p w:rsidR="009136B0" w:rsidRDefault="00DD783B">
            <w:pPr>
              <w:pStyle w:val="TableNormal1"/>
              <w:spacing w:after="200" w:line="276" w:lineRule="auto"/>
            </w:pPr>
            <w:r>
              <w:t>PARTIALLY REFINED PORPHYRA YEZOENSIS CYTOPLASM EXTRACT</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0.00002%.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3642</w:t>
            </w:r>
          </w:p>
        </w:tc>
        <w:tc>
          <w:tcPr>
            <w:tcW w:w="3247" w:type="dxa"/>
            <w:shd w:val="clear" w:color="auto" w:fill="auto"/>
          </w:tcPr>
          <w:p w:rsidR="009136B0" w:rsidRDefault="00DD783B">
            <w:pPr>
              <w:pStyle w:val="TableNormal1"/>
              <w:spacing w:after="200" w:line="276" w:lineRule="auto"/>
            </w:pPr>
            <w:r>
              <w:t>PASPALUM NOTATUM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3643</w:t>
            </w:r>
          </w:p>
        </w:tc>
        <w:tc>
          <w:tcPr>
            <w:tcW w:w="3247" w:type="dxa"/>
            <w:shd w:val="clear" w:color="auto" w:fill="auto"/>
          </w:tcPr>
          <w:p w:rsidR="009136B0" w:rsidRDefault="00DD783B">
            <w:pPr>
              <w:pStyle w:val="TableNormal1"/>
              <w:spacing w:after="200" w:line="276" w:lineRule="auto"/>
            </w:pPr>
            <w:r>
              <w:t>PASSIFLORA CAERULEA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3644</w:t>
            </w:r>
          </w:p>
        </w:tc>
        <w:tc>
          <w:tcPr>
            <w:tcW w:w="3247" w:type="dxa"/>
            <w:shd w:val="clear" w:color="auto" w:fill="auto"/>
          </w:tcPr>
          <w:p w:rsidR="009136B0" w:rsidRDefault="00DD783B">
            <w:pPr>
              <w:pStyle w:val="TableNormal1"/>
              <w:spacing w:after="200" w:line="276" w:lineRule="auto"/>
            </w:pPr>
            <w:r>
              <w:t>PASSIFLORA EDULIS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3645</w:t>
            </w:r>
          </w:p>
        </w:tc>
        <w:tc>
          <w:tcPr>
            <w:tcW w:w="3247" w:type="dxa"/>
            <w:shd w:val="clear" w:color="auto" w:fill="auto"/>
          </w:tcPr>
          <w:p w:rsidR="009136B0" w:rsidRDefault="00DD783B">
            <w:pPr>
              <w:pStyle w:val="TableNormal1"/>
              <w:spacing w:after="200" w:line="276" w:lineRule="auto"/>
            </w:pPr>
            <w:r>
              <w:t>PASSIFLORA HERB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3646</w:t>
            </w:r>
          </w:p>
        </w:tc>
        <w:tc>
          <w:tcPr>
            <w:tcW w:w="3247" w:type="dxa"/>
            <w:shd w:val="clear" w:color="auto" w:fill="auto"/>
          </w:tcPr>
          <w:p w:rsidR="009136B0" w:rsidRDefault="00DD783B">
            <w:pPr>
              <w:pStyle w:val="TableNormal1"/>
              <w:spacing w:after="200" w:line="276" w:lineRule="auto"/>
            </w:pPr>
            <w:r>
              <w:t>PASSIFLORA INCARNATA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3647</w:t>
            </w:r>
          </w:p>
        </w:tc>
        <w:tc>
          <w:tcPr>
            <w:tcW w:w="3247" w:type="dxa"/>
            <w:shd w:val="clear" w:color="auto" w:fill="auto"/>
          </w:tcPr>
          <w:p w:rsidR="009136B0" w:rsidRDefault="00DD783B">
            <w:pPr>
              <w:pStyle w:val="TableNormal1"/>
              <w:spacing w:after="200" w:line="276" w:lineRule="auto"/>
            </w:pPr>
            <w:r>
              <w:t>PATCHOULI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3648</w:t>
            </w:r>
          </w:p>
        </w:tc>
        <w:tc>
          <w:tcPr>
            <w:tcW w:w="3247" w:type="dxa"/>
            <w:shd w:val="clear" w:color="auto" w:fill="auto"/>
          </w:tcPr>
          <w:p w:rsidR="009136B0" w:rsidRDefault="00DD783B">
            <w:pPr>
              <w:pStyle w:val="TableNormal1"/>
              <w:spacing w:after="200" w:line="276" w:lineRule="auto"/>
            </w:pPr>
            <w:r>
              <w:t>PATENT BLUE V</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oral and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3649</w:t>
            </w:r>
          </w:p>
        </w:tc>
        <w:tc>
          <w:tcPr>
            <w:tcW w:w="3247" w:type="dxa"/>
            <w:shd w:val="clear" w:color="auto" w:fill="auto"/>
          </w:tcPr>
          <w:p w:rsidR="009136B0" w:rsidRDefault="00DD783B">
            <w:pPr>
              <w:pStyle w:val="TableNormal1"/>
              <w:spacing w:after="200" w:line="276" w:lineRule="auto"/>
            </w:pPr>
            <w:r>
              <w:t>PATENT BLUE V ALUMINIUM LAKE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as a colour for oral and topical use.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3650</w:t>
            </w:r>
          </w:p>
        </w:tc>
        <w:tc>
          <w:tcPr>
            <w:tcW w:w="3247" w:type="dxa"/>
            <w:shd w:val="clear" w:color="auto" w:fill="auto"/>
          </w:tcPr>
          <w:p w:rsidR="009136B0" w:rsidRDefault="00DD783B">
            <w:pPr>
              <w:pStyle w:val="TableNormal1"/>
              <w:spacing w:after="200" w:line="276" w:lineRule="auto"/>
            </w:pPr>
            <w:r>
              <w:t>PATRINIA SCABIOSIFOLIA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3651</w:t>
            </w:r>
          </w:p>
        </w:tc>
        <w:tc>
          <w:tcPr>
            <w:tcW w:w="3247" w:type="dxa"/>
            <w:shd w:val="clear" w:color="auto" w:fill="auto"/>
          </w:tcPr>
          <w:p w:rsidR="009136B0" w:rsidRDefault="00DD783B">
            <w:pPr>
              <w:pStyle w:val="TableNormal1"/>
              <w:spacing w:after="200" w:line="276" w:lineRule="auto"/>
            </w:pPr>
            <w:r>
              <w:t>PATRINIA VILLOSA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3652</w:t>
            </w:r>
          </w:p>
        </w:tc>
        <w:tc>
          <w:tcPr>
            <w:tcW w:w="3247" w:type="dxa"/>
            <w:shd w:val="clear" w:color="auto" w:fill="auto"/>
          </w:tcPr>
          <w:p w:rsidR="009136B0" w:rsidRDefault="00DD783B">
            <w:pPr>
              <w:pStyle w:val="TableNormal1"/>
              <w:spacing w:after="200" w:line="276" w:lineRule="auto"/>
            </w:pPr>
            <w:r>
              <w:t>PAULLINIA CUPANA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Caffeine is a mandatory component of </w:t>
            </w:r>
            <w:proofErr w:type="spellStart"/>
            <w:r>
              <w:t>Paullinia</w:t>
            </w:r>
            <w:proofErr w:type="spellEnd"/>
            <w:r>
              <w:t xml:space="preserve"> </w:t>
            </w:r>
            <w:proofErr w:type="spellStart"/>
            <w:r>
              <w:t>cupana</w:t>
            </w:r>
            <w:proofErr w:type="spellEnd"/>
            <w:r>
              <w:t xml:space="preserve"> when used for oral ingestion. </w:t>
            </w:r>
          </w:p>
          <w:p w:rsidR="009136B0" w:rsidRDefault="00DD783B">
            <w:pPr>
              <w:pStyle w:val="TableNormal1"/>
              <w:spacing w:after="200" w:line="276" w:lineRule="auto"/>
            </w:pPr>
            <w:r>
              <w:t>When the route of administration is oral or sublingual and the medicine provides a maximum recommended daily dose of more than 1 mg but no more than 10 mg of caffeine in the medicine requires the following warning statement on the medicine label:</w:t>
            </w:r>
          </w:p>
          <w:p w:rsidR="009136B0" w:rsidRDefault="00DD783B">
            <w:pPr>
              <w:pStyle w:val="TableNormal1"/>
              <w:spacing w:after="200" w:line="276" w:lineRule="auto"/>
            </w:pPr>
            <w:r>
              <w:t>- (CAFFR) ‘The recommended dose of this medicine provides small amounts of caffeine.’</w:t>
            </w:r>
          </w:p>
          <w:p w:rsidR="009136B0" w:rsidRDefault="00DD783B">
            <w:pPr>
              <w:pStyle w:val="TableNormal1"/>
              <w:spacing w:after="200" w:line="276" w:lineRule="auto"/>
            </w:pPr>
            <w:r>
              <w:t xml:space="preserve">When the route of administration is oral or sublingual and the medicine provides a maximum recommended daily dose of more than 10 mg of caffeine in the medicine requires the </w:t>
            </w:r>
            <w:r>
              <w:lastRenderedPageBreak/>
              <w:t>following warning statement on the medicine label:</w:t>
            </w:r>
          </w:p>
          <w:p w:rsidR="009136B0" w:rsidRDefault="00DD783B">
            <w:pPr>
              <w:pStyle w:val="TableNormal1"/>
              <w:spacing w:after="200" w:line="276" w:lineRule="auto"/>
            </w:pPr>
            <w:r>
              <w:t>- (CAFF) ‘Contains caffeine [state quantity per dosage unit or per mL or per gram of product]’.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3653</w:t>
            </w:r>
          </w:p>
        </w:tc>
        <w:tc>
          <w:tcPr>
            <w:tcW w:w="3247" w:type="dxa"/>
            <w:shd w:val="clear" w:color="auto" w:fill="auto"/>
          </w:tcPr>
          <w:p w:rsidR="009136B0" w:rsidRDefault="00DD783B">
            <w:pPr>
              <w:pStyle w:val="TableNormal1"/>
              <w:spacing w:after="200" w:line="276" w:lineRule="auto"/>
            </w:pPr>
            <w:r>
              <w:t>PAULLINIA PINNATA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3654</w:t>
            </w:r>
          </w:p>
        </w:tc>
        <w:tc>
          <w:tcPr>
            <w:tcW w:w="3247" w:type="dxa"/>
            <w:shd w:val="clear" w:color="auto" w:fill="auto"/>
          </w:tcPr>
          <w:p w:rsidR="009136B0" w:rsidRDefault="00DD783B">
            <w:pPr>
              <w:pStyle w:val="TableNormal1"/>
              <w:spacing w:after="200" w:line="276" w:lineRule="auto"/>
            </w:pPr>
            <w:r>
              <w:t>PAWPAW</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3655</w:t>
            </w:r>
          </w:p>
        </w:tc>
        <w:tc>
          <w:tcPr>
            <w:tcW w:w="3247" w:type="dxa"/>
            <w:shd w:val="clear" w:color="auto" w:fill="auto"/>
          </w:tcPr>
          <w:p w:rsidR="009136B0" w:rsidRDefault="00DD783B">
            <w:pPr>
              <w:pStyle w:val="TableNormal1"/>
              <w:spacing w:after="200" w:line="276" w:lineRule="auto"/>
            </w:pPr>
            <w:r>
              <w:t>PEA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3656</w:t>
            </w:r>
          </w:p>
        </w:tc>
        <w:tc>
          <w:tcPr>
            <w:tcW w:w="3247" w:type="dxa"/>
            <w:shd w:val="clear" w:color="auto" w:fill="auto"/>
          </w:tcPr>
          <w:p w:rsidR="009136B0" w:rsidRDefault="00DD783B">
            <w:pPr>
              <w:pStyle w:val="TableNormal1"/>
              <w:spacing w:after="200" w:line="276" w:lineRule="auto"/>
            </w:pPr>
            <w:r>
              <w:t>PEA STARCH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3657</w:t>
            </w:r>
          </w:p>
        </w:tc>
        <w:tc>
          <w:tcPr>
            <w:tcW w:w="3247" w:type="dxa"/>
            <w:shd w:val="clear" w:color="auto" w:fill="auto"/>
          </w:tcPr>
          <w:p w:rsidR="009136B0" w:rsidRDefault="00DD783B">
            <w:pPr>
              <w:pStyle w:val="TableNormal1"/>
              <w:spacing w:after="200" w:line="276" w:lineRule="auto"/>
            </w:pPr>
            <w:r>
              <w:t>PEACH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3658</w:t>
            </w:r>
          </w:p>
        </w:tc>
        <w:tc>
          <w:tcPr>
            <w:tcW w:w="3247" w:type="dxa"/>
            <w:shd w:val="clear" w:color="auto" w:fill="auto"/>
          </w:tcPr>
          <w:p w:rsidR="009136B0" w:rsidRDefault="00DD783B">
            <w:pPr>
              <w:pStyle w:val="TableNormal1"/>
              <w:spacing w:after="200" w:line="276" w:lineRule="auto"/>
            </w:pPr>
            <w:r>
              <w:t>PEANUT</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The medicine requires the following warning statement on the medicine label:</w:t>
            </w:r>
          </w:p>
          <w:p w:rsidR="009136B0" w:rsidRDefault="00DD783B">
            <w:pPr>
              <w:pStyle w:val="TableNormal1"/>
              <w:spacing w:after="200" w:line="276" w:lineRule="auto"/>
            </w:pPr>
            <w:r>
              <w:t>- (PEANUT) ‘Contains Peanut’ (or words to that effect).</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3659</w:t>
            </w:r>
          </w:p>
        </w:tc>
        <w:tc>
          <w:tcPr>
            <w:tcW w:w="3247" w:type="dxa"/>
            <w:shd w:val="clear" w:color="auto" w:fill="auto"/>
          </w:tcPr>
          <w:p w:rsidR="009136B0" w:rsidRDefault="00DD783B">
            <w:pPr>
              <w:pStyle w:val="TableNormal1"/>
              <w:spacing w:after="200" w:line="276" w:lineRule="auto"/>
            </w:pPr>
            <w:r>
              <w:t>PEAR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3660</w:t>
            </w:r>
          </w:p>
        </w:tc>
        <w:tc>
          <w:tcPr>
            <w:tcW w:w="3247" w:type="dxa"/>
            <w:shd w:val="clear" w:color="auto" w:fill="auto"/>
          </w:tcPr>
          <w:p w:rsidR="009136B0" w:rsidRDefault="00DD783B">
            <w:pPr>
              <w:pStyle w:val="TableNormal1"/>
              <w:spacing w:after="200" w:line="276" w:lineRule="auto"/>
            </w:pPr>
            <w:r>
              <w:t>PECAN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3661</w:t>
            </w:r>
          </w:p>
        </w:tc>
        <w:tc>
          <w:tcPr>
            <w:tcW w:w="3247" w:type="dxa"/>
            <w:shd w:val="clear" w:color="auto" w:fill="auto"/>
          </w:tcPr>
          <w:p w:rsidR="009136B0" w:rsidRDefault="00DD783B">
            <w:pPr>
              <w:pStyle w:val="TableNormal1"/>
              <w:spacing w:after="200" w:line="276" w:lineRule="auto"/>
            </w:pPr>
            <w:r>
              <w:t>PECTIN</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3662</w:t>
            </w:r>
          </w:p>
        </w:tc>
        <w:tc>
          <w:tcPr>
            <w:tcW w:w="3247" w:type="dxa"/>
            <w:shd w:val="clear" w:color="auto" w:fill="auto"/>
          </w:tcPr>
          <w:p w:rsidR="009136B0" w:rsidRDefault="00DD783B">
            <w:pPr>
              <w:pStyle w:val="TableNormal1"/>
              <w:spacing w:after="200" w:line="276" w:lineRule="auto"/>
            </w:pPr>
            <w:r>
              <w:t>PEG-10 SOYA STEROL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3663</w:t>
            </w:r>
          </w:p>
        </w:tc>
        <w:tc>
          <w:tcPr>
            <w:tcW w:w="3247" w:type="dxa"/>
            <w:shd w:val="clear" w:color="auto" w:fill="auto"/>
          </w:tcPr>
          <w:p w:rsidR="009136B0" w:rsidRDefault="00DD783B">
            <w:pPr>
              <w:pStyle w:val="TableNormal1"/>
              <w:spacing w:after="200" w:line="276" w:lineRule="auto"/>
            </w:pPr>
            <w:r>
              <w:t>PEG-100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3664</w:t>
            </w:r>
          </w:p>
        </w:tc>
        <w:tc>
          <w:tcPr>
            <w:tcW w:w="3247" w:type="dxa"/>
            <w:shd w:val="clear" w:color="auto" w:fill="auto"/>
          </w:tcPr>
          <w:p w:rsidR="009136B0" w:rsidRDefault="00DD783B">
            <w:pPr>
              <w:pStyle w:val="TableNormal1"/>
              <w:spacing w:after="200" w:line="276" w:lineRule="auto"/>
            </w:pPr>
            <w:r>
              <w:t>PEG-12 DILAURATE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3665</w:t>
            </w:r>
          </w:p>
        </w:tc>
        <w:tc>
          <w:tcPr>
            <w:tcW w:w="3247" w:type="dxa"/>
            <w:shd w:val="clear" w:color="auto" w:fill="auto"/>
          </w:tcPr>
          <w:p w:rsidR="009136B0" w:rsidRDefault="00DD783B">
            <w:pPr>
              <w:pStyle w:val="TableNormal1"/>
              <w:spacing w:after="200" w:line="276" w:lineRule="auto"/>
            </w:pPr>
            <w:r>
              <w:t>PEG-12 DIMETICONE/PPG-20 CROSSPOLYMER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 or on damaged skin.</w:t>
            </w:r>
          </w:p>
          <w:p w:rsidR="009136B0" w:rsidRDefault="00DD783B">
            <w:pPr>
              <w:pStyle w:val="TableNormal1"/>
              <w:spacing w:after="200" w:line="276" w:lineRule="auto"/>
            </w:pPr>
            <w:r>
              <w:t>The concentration in the medicine must be no more than 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3666</w:t>
            </w:r>
          </w:p>
        </w:tc>
        <w:tc>
          <w:tcPr>
            <w:tcW w:w="3247" w:type="dxa"/>
            <w:shd w:val="clear" w:color="auto" w:fill="auto"/>
          </w:tcPr>
          <w:p w:rsidR="009136B0" w:rsidRDefault="00DD783B">
            <w:pPr>
              <w:pStyle w:val="TableNormal1"/>
              <w:spacing w:after="200" w:line="276" w:lineRule="auto"/>
            </w:pPr>
            <w:r>
              <w:t>PEG-120 METHYL GLUCOSE DIOLEATE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3667</w:t>
            </w:r>
          </w:p>
        </w:tc>
        <w:tc>
          <w:tcPr>
            <w:tcW w:w="3247" w:type="dxa"/>
            <w:shd w:val="clear" w:color="auto" w:fill="auto"/>
          </w:tcPr>
          <w:p w:rsidR="009136B0" w:rsidRDefault="00DD783B">
            <w:pPr>
              <w:pStyle w:val="TableNormal1"/>
              <w:spacing w:after="200" w:line="276" w:lineRule="auto"/>
            </w:pPr>
            <w:r>
              <w:t>PEG-120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3668</w:t>
            </w:r>
          </w:p>
        </w:tc>
        <w:tc>
          <w:tcPr>
            <w:tcW w:w="3247" w:type="dxa"/>
            <w:shd w:val="clear" w:color="auto" w:fill="auto"/>
          </w:tcPr>
          <w:p w:rsidR="009136B0" w:rsidRDefault="00DD783B">
            <w:pPr>
              <w:pStyle w:val="TableNormal1"/>
              <w:spacing w:after="200" w:line="276" w:lineRule="auto"/>
            </w:pPr>
            <w:r>
              <w:t>PEG-15 COCAMINE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3669</w:t>
            </w:r>
          </w:p>
        </w:tc>
        <w:tc>
          <w:tcPr>
            <w:tcW w:w="3247" w:type="dxa"/>
            <w:shd w:val="clear" w:color="auto" w:fill="auto"/>
          </w:tcPr>
          <w:p w:rsidR="009136B0" w:rsidRDefault="00DD783B">
            <w:pPr>
              <w:pStyle w:val="TableNormal1"/>
              <w:spacing w:after="200" w:line="276" w:lineRule="auto"/>
            </w:pPr>
            <w:r>
              <w:t>PEG-150 DISTEARATE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3670</w:t>
            </w:r>
          </w:p>
        </w:tc>
        <w:tc>
          <w:tcPr>
            <w:tcW w:w="3247" w:type="dxa"/>
            <w:shd w:val="clear" w:color="auto" w:fill="auto"/>
          </w:tcPr>
          <w:p w:rsidR="009136B0" w:rsidRDefault="00DD783B">
            <w:pPr>
              <w:pStyle w:val="TableNormal1"/>
              <w:spacing w:after="200" w:line="276" w:lineRule="auto"/>
            </w:pPr>
            <w:r>
              <w:t>PEG-20 ALMOND GLYCERIDES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3671</w:t>
            </w:r>
          </w:p>
        </w:tc>
        <w:tc>
          <w:tcPr>
            <w:tcW w:w="3247" w:type="dxa"/>
            <w:shd w:val="clear" w:color="auto" w:fill="auto"/>
          </w:tcPr>
          <w:p w:rsidR="009136B0" w:rsidRDefault="00DD783B">
            <w:pPr>
              <w:pStyle w:val="TableNormal1"/>
              <w:spacing w:after="200" w:line="276" w:lineRule="auto"/>
            </w:pPr>
            <w:r>
              <w:t>PEG-20 METHYL GLUCOSE DISTEARATE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3672</w:t>
            </w:r>
          </w:p>
        </w:tc>
        <w:tc>
          <w:tcPr>
            <w:tcW w:w="3247" w:type="dxa"/>
            <w:shd w:val="clear" w:color="auto" w:fill="auto"/>
          </w:tcPr>
          <w:p w:rsidR="009136B0" w:rsidRDefault="00DD783B">
            <w:pPr>
              <w:pStyle w:val="TableNormal1"/>
              <w:spacing w:after="200" w:line="276" w:lineRule="auto"/>
            </w:pPr>
            <w:r>
              <w:t>PEG-20 METHYL GLUCOSE SESQUISTEARATE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3673</w:t>
            </w:r>
          </w:p>
        </w:tc>
        <w:tc>
          <w:tcPr>
            <w:tcW w:w="3247" w:type="dxa"/>
            <w:shd w:val="clear" w:color="auto" w:fill="auto"/>
          </w:tcPr>
          <w:p w:rsidR="009136B0" w:rsidRDefault="00DD783B">
            <w:pPr>
              <w:pStyle w:val="TableNormal1"/>
              <w:spacing w:after="200" w:line="276" w:lineRule="auto"/>
            </w:pPr>
            <w:r>
              <w:t>PEG-20 SORBITAN ISOSTEARATE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3674</w:t>
            </w:r>
          </w:p>
        </w:tc>
        <w:tc>
          <w:tcPr>
            <w:tcW w:w="3247" w:type="dxa"/>
            <w:shd w:val="clear" w:color="auto" w:fill="auto"/>
          </w:tcPr>
          <w:p w:rsidR="009136B0" w:rsidRDefault="00DD783B">
            <w:pPr>
              <w:pStyle w:val="TableNormal1"/>
              <w:spacing w:after="200" w:line="276" w:lineRule="auto"/>
            </w:pPr>
            <w:r>
              <w:t>PEG-20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3675</w:t>
            </w:r>
          </w:p>
        </w:tc>
        <w:tc>
          <w:tcPr>
            <w:tcW w:w="3247" w:type="dxa"/>
            <w:shd w:val="clear" w:color="auto" w:fill="auto"/>
          </w:tcPr>
          <w:p w:rsidR="009136B0" w:rsidRDefault="00DD783B">
            <w:pPr>
              <w:pStyle w:val="TableNormal1"/>
              <w:spacing w:after="200" w:line="276" w:lineRule="auto"/>
            </w:pPr>
            <w:r>
              <w:t>PEG-25 PABA</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Only for use as an active ingredient in topical sunscreens for dermal application. The concentration in the medicine must be no more than 10%.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3676</w:t>
            </w:r>
          </w:p>
        </w:tc>
        <w:tc>
          <w:tcPr>
            <w:tcW w:w="3247" w:type="dxa"/>
            <w:shd w:val="clear" w:color="auto" w:fill="auto"/>
          </w:tcPr>
          <w:p w:rsidR="009136B0" w:rsidRDefault="00DD783B">
            <w:pPr>
              <w:pStyle w:val="TableNormal1"/>
              <w:spacing w:after="200" w:line="276" w:lineRule="auto"/>
            </w:pPr>
            <w:r>
              <w:t>PEG-30 DIPOLYHYDROXYSTEARATE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3677</w:t>
            </w:r>
          </w:p>
        </w:tc>
        <w:tc>
          <w:tcPr>
            <w:tcW w:w="3247" w:type="dxa"/>
            <w:shd w:val="clear" w:color="auto" w:fill="auto"/>
          </w:tcPr>
          <w:p w:rsidR="009136B0" w:rsidRDefault="00DD783B">
            <w:pPr>
              <w:pStyle w:val="TableNormal1"/>
              <w:spacing w:after="200" w:line="276" w:lineRule="auto"/>
            </w:pPr>
            <w:r>
              <w:t>PEG-30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3678</w:t>
            </w:r>
          </w:p>
        </w:tc>
        <w:tc>
          <w:tcPr>
            <w:tcW w:w="3247" w:type="dxa"/>
            <w:shd w:val="clear" w:color="auto" w:fill="auto"/>
          </w:tcPr>
          <w:p w:rsidR="009136B0" w:rsidRDefault="00DD783B">
            <w:pPr>
              <w:pStyle w:val="TableNormal1"/>
              <w:spacing w:after="200" w:line="276" w:lineRule="auto"/>
            </w:pPr>
            <w:r>
              <w:t>PEG-35 CASTOR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3679</w:t>
            </w:r>
          </w:p>
        </w:tc>
        <w:tc>
          <w:tcPr>
            <w:tcW w:w="3247" w:type="dxa"/>
            <w:shd w:val="clear" w:color="auto" w:fill="auto"/>
          </w:tcPr>
          <w:p w:rsidR="009136B0" w:rsidRDefault="00DD783B">
            <w:pPr>
              <w:pStyle w:val="TableNormal1"/>
              <w:spacing w:after="200" w:line="276" w:lineRule="auto"/>
            </w:pPr>
            <w:r>
              <w:t>PEG-4 DILAURATE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3680</w:t>
            </w:r>
          </w:p>
        </w:tc>
        <w:tc>
          <w:tcPr>
            <w:tcW w:w="3247" w:type="dxa"/>
            <w:shd w:val="clear" w:color="auto" w:fill="auto"/>
          </w:tcPr>
          <w:p w:rsidR="009136B0" w:rsidRDefault="00DD783B">
            <w:pPr>
              <w:pStyle w:val="TableNormal1"/>
              <w:spacing w:after="200" w:line="276" w:lineRule="auto"/>
            </w:pPr>
            <w:r>
              <w:t>PEG-4 LAURATE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DD783B">
            <w:pPr>
              <w:pStyle w:val="TableNormal1"/>
              <w:spacing w:after="200" w:line="276" w:lineRule="auto"/>
            </w:pPr>
            <w:proofErr w:type="spellStart"/>
            <w:r>
              <w:t>Dioxane</w:t>
            </w:r>
            <w:proofErr w:type="spellEnd"/>
            <w:r>
              <w:t xml:space="preserve"> and Ethylene oxide are mandatory components of PEG-4 laurate.</w:t>
            </w:r>
          </w:p>
          <w:p w:rsidR="009136B0" w:rsidRDefault="00DD783B">
            <w:pPr>
              <w:pStyle w:val="TableNormal1"/>
              <w:spacing w:after="200" w:line="276" w:lineRule="auto"/>
            </w:pPr>
            <w:r>
              <w:t xml:space="preserve">The concentration of </w:t>
            </w:r>
            <w:proofErr w:type="spellStart"/>
            <w:r>
              <w:t>Dioxane</w:t>
            </w:r>
            <w:proofErr w:type="spellEnd"/>
            <w:r>
              <w:t xml:space="preserve"> in the medicine must be no </w:t>
            </w:r>
            <w:r>
              <w:lastRenderedPageBreak/>
              <w:t>more than 10 mg/kg or 10 mg/L or 0.001%.</w:t>
            </w:r>
          </w:p>
          <w:p w:rsidR="009136B0" w:rsidRDefault="00DD783B">
            <w:pPr>
              <w:pStyle w:val="TableNormal1"/>
              <w:spacing w:after="200" w:line="276" w:lineRule="auto"/>
            </w:pPr>
            <w:r>
              <w:t>The concentration of Ethylene oxide in the medicine must be no more than 1 mg/kg or 1 mg/L or 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3681</w:t>
            </w:r>
          </w:p>
        </w:tc>
        <w:tc>
          <w:tcPr>
            <w:tcW w:w="3247" w:type="dxa"/>
            <w:shd w:val="clear" w:color="auto" w:fill="auto"/>
          </w:tcPr>
          <w:p w:rsidR="009136B0" w:rsidRDefault="00DD783B">
            <w:pPr>
              <w:pStyle w:val="TableNormal1"/>
              <w:spacing w:after="200" w:line="276" w:lineRule="auto"/>
            </w:pPr>
            <w:r>
              <w:t>PEG-4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3682</w:t>
            </w:r>
          </w:p>
        </w:tc>
        <w:tc>
          <w:tcPr>
            <w:tcW w:w="3247" w:type="dxa"/>
            <w:shd w:val="clear" w:color="auto" w:fill="auto"/>
          </w:tcPr>
          <w:p w:rsidR="009136B0" w:rsidRDefault="00DD783B">
            <w:pPr>
              <w:pStyle w:val="TableNormal1"/>
              <w:spacing w:after="200" w:line="276" w:lineRule="auto"/>
            </w:pPr>
            <w:r>
              <w:t>PEG-40 CASTOR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3683</w:t>
            </w:r>
          </w:p>
        </w:tc>
        <w:tc>
          <w:tcPr>
            <w:tcW w:w="3247" w:type="dxa"/>
            <w:shd w:val="clear" w:color="auto" w:fill="auto"/>
          </w:tcPr>
          <w:p w:rsidR="009136B0" w:rsidRDefault="00DD783B">
            <w:pPr>
              <w:pStyle w:val="TableNormal1"/>
              <w:spacing w:after="200" w:line="276" w:lineRule="auto"/>
            </w:pPr>
            <w:r>
              <w:t>PEG-40 HYDROGENATED CASTOR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3684</w:t>
            </w:r>
          </w:p>
        </w:tc>
        <w:tc>
          <w:tcPr>
            <w:tcW w:w="3247" w:type="dxa"/>
            <w:shd w:val="clear" w:color="auto" w:fill="auto"/>
          </w:tcPr>
          <w:p w:rsidR="009136B0" w:rsidRDefault="00DD783B">
            <w:pPr>
              <w:pStyle w:val="TableNormal1"/>
              <w:spacing w:after="200" w:line="276" w:lineRule="auto"/>
            </w:pPr>
            <w:r>
              <w:t>PEG-40 SORBITAN DIISOSTEARATE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DD783B">
            <w:pPr>
              <w:pStyle w:val="TableNormal1"/>
              <w:spacing w:after="200" w:line="276" w:lineRule="auto"/>
            </w:pPr>
            <w:proofErr w:type="spellStart"/>
            <w:r>
              <w:t>Dioxane</w:t>
            </w:r>
            <w:proofErr w:type="spellEnd"/>
            <w:r>
              <w:t xml:space="preserve"> and Ethylene oxide are mandatory components of PEG-40 </w:t>
            </w:r>
            <w:proofErr w:type="spellStart"/>
            <w:r>
              <w:t>sorbitan</w:t>
            </w:r>
            <w:proofErr w:type="spellEnd"/>
            <w:r>
              <w:t xml:space="preserve"> </w:t>
            </w:r>
            <w:proofErr w:type="spellStart"/>
            <w:r>
              <w:t>diisostearate</w:t>
            </w:r>
            <w:proofErr w:type="spellEnd"/>
            <w:r>
              <w:t>.</w:t>
            </w:r>
          </w:p>
          <w:p w:rsidR="009136B0" w:rsidRDefault="00DD783B">
            <w:pPr>
              <w:pStyle w:val="TableNormal1"/>
              <w:spacing w:after="200" w:line="276" w:lineRule="auto"/>
            </w:pPr>
            <w:r>
              <w:t xml:space="preserve">The concentration of </w:t>
            </w:r>
            <w:proofErr w:type="spellStart"/>
            <w:r>
              <w:t>Dioxane</w:t>
            </w:r>
            <w:proofErr w:type="spellEnd"/>
            <w:r>
              <w:t xml:space="preserve"> in the medicine must be no more than 10 mg/kg or 10 mg/L or 0.001%.</w:t>
            </w:r>
          </w:p>
          <w:p w:rsidR="009136B0" w:rsidRDefault="00DD783B">
            <w:pPr>
              <w:pStyle w:val="TableNormal1"/>
              <w:spacing w:after="200" w:line="276" w:lineRule="auto"/>
            </w:pPr>
            <w:r>
              <w:t>The concentration of Ethylene oxide in the medicine must be no more than 1 mg/kg or 1 mg/L or 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3685</w:t>
            </w:r>
          </w:p>
        </w:tc>
        <w:tc>
          <w:tcPr>
            <w:tcW w:w="3247" w:type="dxa"/>
            <w:shd w:val="clear" w:color="auto" w:fill="auto"/>
          </w:tcPr>
          <w:p w:rsidR="009136B0" w:rsidRDefault="00DD783B">
            <w:pPr>
              <w:pStyle w:val="TableNormal1"/>
              <w:spacing w:after="200" w:line="276" w:lineRule="auto"/>
            </w:pPr>
            <w:r>
              <w:t>PEG-40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3686</w:t>
            </w:r>
          </w:p>
        </w:tc>
        <w:tc>
          <w:tcPr>
            <w:tcW w:w="3247" w:type="dxa"/>
            <w:shd w:val="clear" w:color="auto" w:fill="auto"/>
          </w:tcPr>
          <w:p w:rsidR="009136B0" w:rsidRDefault="00DD783B">
            <w:pPr>
              <w:pStyle w:val="TableNormal1"/>
              <w:spacing w:after="200" w:line="276" w:lineRule="auto"/>
            </w:pPr>
            <w:r>
              <w:t>PEG-45/DODECYL GLYCOL COPOLYMER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3687</w:t>
            </w:r>
          </w:p>
        </w:tc>
        <w:tc>
          <w:tcPr>
            <w:tcW w:w="3247" w:type="dxa"/>
            <w:shd w:val="clear" w:color="auto" w:fill="auto"/>
          </w:tcPr>
          <w:p w:rsidR="009136B0" w:rsidRDefault="00DD783B">
            <w:pPr>
              <w:pStyle w:val="TableNormal1"/>
              <w:spacing w:after="200" w:line="276" w:lineRule="auto"/>
            </w:pPr>
            <w:r>
              <w:t>PEG-5 GLYCERYL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3688</w:t>
            </w:r>
          </w:p>
        </w:tc>
        <w:tc>
          <w:tcPr>
            <w:tcW w:w="3247" w:type="dxa"/>
            <w:shd w:val="clear" w:color="auto" w:fill="auto"/>
          </w:tcPr>
          <w:p w:rsidR="009136B0" w:rsidRDefault="00DD783B">
            <w:pPr>
              <w:pStyle w:val="TableNormal1"/>
              <w:spacing w:after="200" w:line="276" w:lineRule="auto"/>
            </w:pPr>
            <w:r>
              <w:t>PEG-50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3689</w:t>
            </w:r>
          </w:p>
        </w:tc>
        <w:tc>
          <w:tcPr>
            <w:tcW w:w="3247" w:type="dxa"/>
            <w:shd w:val="clear" w:color="auto" w:fill="auto"/>
          </w:tcPr>
          <w:p w:rsidR="009136B0" w:rsidRDefault="00DD783B">
            <w:pPr>
              <w:pStyle w:val="TableNormal1"/>
              <w:spacing w:after="200" w:line="276" w:lineRule="auto"/>
            </w:pPr>
            <w:r>
              <w:t>PEG-55 PROPYLENE GLYCOL OLEATE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0.6%.</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3690</w:t>
            </w:r>
          </w:p>
        </w:tc>
        <w:tc>
          <w:tcPr>
            <w:tcW w:w="3247" w:type="dxa"/>
            <w:shd w:val="clear" w:color="auto" w:fill="auto"/>
          </w:tcPr>
          <w:p w:rsidR="009136B0" w:rsidRDefault="00DD783B">
            <w:pPr>
              <w:pStyle w:val="TableNormal1"/>
              <w:spacing w:after="200" w:line="276" w:lineRule="auto"/>
            </w:pPr>
            <w:r>
              <w:t>PEG-6 LAURAMIDE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3691</w:t>
            </w:r>
          </w:p>
        </w:tc>
        <w:tc>
          <w:tcPr>
            <w:tcW w:w="3247" w:type="dxa"/>
            <w:shd w:val="clear" w:color="auto" w:fill="auto"/>
          </w:tcPr>
          <w:p w:rsidR="009136B0" w:rsidRDefault="00DD783B">
            <w:pPr>
              <w:pStyle w:val="TableNormal1"/>
              <w:spacing w:after="200" w:line="276" w:lineRule="auto"/>
            </w:pPr>
            <w:r>
              <w:t>PEG-60 ALMOND GLYCERIDES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 xml:space="preserve">The concentration when used in medicines applied directly to the skin must be no more than 10%. </w:t>
            </w:r>
          </w:p>
          <w:p w:rsidR="009136B0" w:rsidRDefault="00DD783B">
            <w:pPr>
              <w:pStyle w:val="TableNormal1"/>
              <w:spacing w:after="200" w:line="276" w:lineRule="auto"/>
            </w:pPr>
            <w:r>
              <w:t xml:space="preserve">The concentration when used in bath oil medicines must be no more than 30%.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3692</w:t>
            </w:r>
          </w:p>
        </w:tc>
        <w:tc>
          <w:tcPr>
            <w:tcW w:w="3247" w:type="dxa"/>
            <w:shd w:val="clear" w:color="auto" w:fill="auto"/>
          </w:tcPr>
          <w:p w:rsidR="009136B0" w:rsidRDefault="00DD783B">
            <w:pPr>
              <w:pStyle w:val="TableNormal1"/>
              <w:spacing w:after="200" w:line="276" w:lineRule="auto"/>
            </w:pPr>
            <w:r>
              <w:t>PEG-60 GLYCERYL ISOSTEARATE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3693</w:t>
            </w:r>
          </w:p>
        </w:tc>
        <w:tc>
          <w:tcPr>
            <w:tcW w:w="3247" w:type="dxa"/>
            <w:shd w:val="clear" w:color="auto" w:fill="auto"/>
          </w:tcPr>
          <w:p w:rsidR="009136B0" w:rsidRDefault="00DD783B">
            <w:pPr>
              <w:pStyle w:val="TableNormal1"/>
              <w:spacing w:after="200" w:line="276" w:lineRule="auto"/>
            </w:pPr>
            <w:r>
              <w:t>PEG-60 HYDROGENATED CASTOR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3694</w:t>
            </w:r>
          </w:p>
        </w:tc>
        <w:tc>
          <w:tcPr>
            <w:tcW w:w="3247" w:type="dxa"/>
            <w:shd w:val="clear" w:color="auto" w:fill="auto"/>
          </w:tcPr>
          <w:p w:rsidR="009136B0" w:rsidRDefault="00DD783B">
            <w:pPr>
              <w:pStyle w:val="TableNormal1"/>
              <w:spacing w:after="200" w:line="276" w:lineRule="auto"/>
            </w:pPr>
            <w:r>
              <w:t>PEG-7 COCAMIDE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w:t>
            </w:r>
            <w:r>
              <w:lastRenderedPageBreak/>
              <w:t>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3695</w:t>
            </w:r>
          </w:p>
        </w:tc>
        <w:tc>
          <w:tcPr>
            <w:tcW w:w="3247" w:type="dxa"/>
            <w:shd w:val="clear" w:color="auto" w:fill="auto"/>
          </w:tcPr>
          <w:p w:rsidR="009136B0" w:rsidRDefault="00DD783B">
            <w:pPr>
              <w:pStyle w:val="TableNormal1"/>
              <w:spacing w:after="200" w:line="276" w:lineRule="auto"/>
            </w:pPr>
            <w:r>
              <w:t>PEG-7 GLYCERYL COCOATE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3696</w:t>
            </w:r>
          </w:p>
        </w:tc>
        <w:tc>
          <w:tcPr>
            <w:tcW w:w="3247" w:type="dxa"/>
            <w:shd w:val="clear" w:color="auto" w:fill="auto"/>
          </w:tcPr>
          <w:p w:rsidR="009136B0" w:rsidRDefault="00DD783B">
            <w:pPr>
              <w:pStyle w:val="TableNormal1"/>
              <w:spacing w:after="200" w:line="276" w:lineRule="auto"/>
            </w:pPr>
            <w:r>
              <w:t>PEG-7 HYDROGENATED CASTOR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3697</w:t>
            </w:r>
          </w:p>
        </w:tc>
        <w:tc>
          <w:tcPr>
            <w:tcW w:w="3247" w:type="dxa"/>
            <w:shd w:val="clear" w:color="auto" w:fill="auto"/>
          </w:tcPr>
          <w:p w:rsidR="009136B0" w:rsidRDefault="00DD783B">
            <w:pPr>
              <w:pStyle w:val="TableNormal1"/>
              <w:spacing w:after="200" w:line="276" w:lineRule="auto"/>
            </w:pPr>
            <w:r>
              <w:t>PEG-75 LANOLIN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3698</w:t>
            </w:r>
          </w:p>
        </w:tc>
        <w:tc>
          <w:tcPr>
            <w:tcW w:w="3247" w:type="dxa"/>
            <w:shd w:val="clear" w:color="auto" w:fill="auto"/>
          </w:tcPr>
          <w:p w:rsidR="009136B0" w:rsidRDefault="00DD783B">
            <w:pPr>
              <w:pStyle w:val="TableNormal1"/>
              <w:spacing w:after="200" w:line="276" w:lineRule="auto"/>
            </w:pPr>
            <w:r>
              <w:t>PEG-75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3699</w:t>
            </w:r>
          </w:p>
        </w:tc>
        <w:tc>
          <w:tcPr>
            <w:tcW w:w="3247" w:type="dxa"/>
            <w:shd w:val="clear" w:color="auto" w:fill="auto"/>
          </w:tcPr>
          <w:p w:rsidR="009136B0" w:rsidRDefault="00DD783B">
            <w:pPr>
              <w:pStyle w:val="TableNormal1"/>
              <w:spacing w:after="200" w:line="276" w:lineRule="auto"/>
            </w:pPr>
            <w:r>
              <w:t>PEG-8 CETYL DIMETHICONE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lastRenderedPageBreak/>
              <w:t>The concentration in the medicine must be no more than 0.0005%.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3700</w:t>
            </w:r>
          </w:p>
        </w:tc>
        <w:tc>
          <w:tcPr>
            <w:tcW w:w="3247" w:type="dxa"/>
            <w:shd w:val="clear" w:color="auto" w:fill="auto"/>
          </w:tcPr>
          <w:p w:rsidR="009136B0" w:rsidRDefault="00DD783B">
            <w:pPr>
              <w:pStyle w:val="TableNormal1"/>
              <w:spacing w:after="200" w:line="276" w:lineRule="auto"/>
            </w:pPr>
            <w:r>
              <w:t>PEG-8 DILAURATE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4%.</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3701</w:t>
            </w:r>
          </w:p>
        </w:tc>
        <w:tc>
          <w:tcPr>
            <w:tcW w:w="3247" w:type="dxa"/>
            <w:shd w:val="clear" w:color="auto" w:fill="auto"/>
          </w:tcPr>
          <w:p w:rsidR="009136B0" w:rsidRDefault="00DD783B">
            <w:pPr>
              <w:pStyle w:val="TableNormal1"/>
              <w:spacing w:after="200" w:line="276" w:lineRule="auto"/>
            </w:pPr>
            <w:r>
              <w:t>PEG-8 DISTEARATE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3702</w:t>
            </w:r>
          </w:p>
        </w:tc>
        <w:tc>
          <w:tcPr>
            <w:tcW w:w="3247" w:type="dxa"/>
            <w:shd w:val="clear" w:color="auto" w:fill="auto"/>
          </w:tcPr>
          <w:p w:rsidR="009136B0" w:rsidRDefault="00DD783B">
            <w:pPr>
              <w:pStyle w:val="TableNormal1"/>
              <w:spacing w:after="200" w:line="276" w:lineRule="auto"/>
            </w:pPr>
            <w:r>
              <w:t>PEG-8 LAURATE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 xml:space="preserve">The concentration in the medicine must be no more than 4%. </w:t>
            </w:r>
          </w:p>
          <w:p w:rsidR="009136B0" w:rsidRDefault="00DD783B">
            <w:pPr>
              <w:pStyle w:val="TableNormal1"/>
              <w:spacing w:after="200" w:line="276" w:lineRule="auto"/>
            </w:pPr>
            <w:r>
              <w:t>The levels of possible impurities such as ethylene oxide (and related material) must be kept below the level of detection.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3703</w:t>
            </w:r>
          </w:p>
        </w:tc>
        <w:tc>
          <w:tcPr>
            <w:tcW w:w="3247" w:type="dxa"/>
            <w:shd w:val="clear" w:color="auto" w:fill="auto"/>
          </w:tcPr>
          <w:p w:rsidR="009136B0" w:rsidRDefault="00DD783B">
            <w:pPr>
              <w:pStyle w:val="TableNormal1"/>
              <w:spacing w:after="200" w:line="276" w:lineRule="auto"/>
            </w:pPr>
            <w:r>
              <w:t>PEG-8 PROPYLENE GLYCOL COCOATE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3704</w:t>
            </w:r>
          </w:p>
        </w:tc>
        <w:tc>
          <w:tcPr>
            <w:tcW w:w="3247" w:type="dxa"/>
            <w:shd w:val="clear" w:color="auto" w:fill="auto"/>
          </w:tcPr>
          <w:p w:rsidR="009136B0" w:rsidRDefault="00DD783B">
            <w:pPr>
              <w:pStyle w:val="TableNormal1"/>
              <w:spacing w:after="200" w:line="276" w:lineRule="auto"/>
            </w:pPr>
            <w:r>
              <w:t>PEG-8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3705</w:t>
            </w:r>
          </w:p>
        </w:tc>
        <w:tc>
          <w:tcPr>
            <w:tcW w:w="3247" w:type="dxa"/>
            <w:shd w:val="clear" w:color="auto" w:fill="auto"/>
          </w:tcPr>
          <w:p w:rsidR="009136B0" w:rsidRDefault="00DD783B">
            <w:pPr>
              <w:pStyle w:val="TableNormal1"/>
              <w:spacing w:after="200" w:line="276" w:lineRule="auto"/>
            </w:pPr>
            <w:r>
              <w:t>PEG/PPG-18/18 DIMETHICONE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3706</w:t>
            </w:r>
          </w:p>
        </w:tc>
        <w:tc>
          <w:tcPr>
            <w:tcW w:w="3247" w:type="dxa"/>
            <w:shd w:val="clear" w:color="auto" w:fill="auto"/>
          </w:tcPr>
          <w:p w:rsidR="009136B0" w:rsidRDefault="00DD783B">
            <w:pPr>
              <w:pStyle w:val="TableNormal1"/>
              <w:spacing w:after="200" w:line="276" w:lineRule="auto"/>
            </w:pPr>
            <w:r>
              <w:t>PELARGONIUM GRAVEOLENS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3707</w:t>
            </w:r>
          </w:p>
        </w:tc>
        <w:tc>
          <w:tcPr>
            <w:tcW w:w="3247" w:type="dxa"/>
            <w:shd w:val="clear" w:color="auto" w:fill="auto"/>
          </w:tcPr>
          <w:p w:rsidR="009136B0" w:rsidRDefault="00DD783B">
            <w:pPr>
              <w:pStyle w:val="TableNormal1"/>
              <w:spacing w:after="200" w:line="276" w:lineRule="auto"/>
            </w:pPr>
            <w:r>
              <w:t>PELLITORINE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flavour.</w:t>
            </w:r>
          </w:p>
          <w:p w:rsidR="009136B0" w:rsidRDefault="00DD783B">
            <w:pPr>
              <w:pStyle w:val="TableNormal1"/>
              <w:spacing w:after="200" w:line="276" w:lineRule="auto"/>
            </w:pPr>
            <w:r>
              <w:t>If used in a flavour the total flavour concentration in a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3708</w:t>
            </w:r>
          </w:p>
        </w:tc>
        <w:tc>
          <w:tcPr>
            <w:tcW w:w="3247" w:type="dxa"/>
            <w:shd w:val="clear" w:color="auto" w:fill="auto"/>
          </w:tcPr>
          <w:p w:rsidR="009136B0" w:rsidRDefault="00DD783B">
            <w:pPr>
              <w:pStyle w:val="TableNormal1"/>
              <w:spacing w:after="200" w:line="276" w:lineRule="auto"/>
            </w:pPr>
            <w:r>
              <w:t>PELTIGERA CANINA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3709</w:t>
            </w:r>
          </w:p>
        </w:tc>
        <w:tc>
          <w:tcPr>
            <w:tcW w:w="3247" w:type="dxa"/>
            <w:shd w:val="clear" w:color="auto" w:fill="auto"/>
          </w:tcPr>
          <w:p w:rsidR="009136B0" w:rsidRDefault="00DD783B">
            <w:pPr>
              <w:pStyle w:val="TableNormal1"/>
              <w:spacing w:after="200" w:line="276" w:lineRule="auto"/>
            </w:pPr>
            <w:r>
              <w:t>PENICILLIUM EXPANSUM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3710</w:t>
            </w:r>
          </w:p>
        </w:tc>
        <w:tc>
          <w:tcPr>
            <w:tcW w:w="3247" w:type="dxa"/>
            <w:shd w:val="clear" w:color="auto" w:fill="auto"/>
          </w:tcPr>
          <w:p w:rsidR="009136B0" w:rsidRDefault="00DD783B">
            <w:pPr>
              <w:pStyle w:val="TableNormal1"/>
              <w:spacing w:after="200" w:line="276" w:lineRule="auto"/>
            </w:pPr>
            <w:r>
              <w:t>PENNYROYAL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D-</w:t>
            </w:r>
            <w:proofErr w:type="spellStart"/>
            <w:r>
              <w:t>Pulegone</w:t>
            </w:r>
            <w:proofErr w:type="spellEnd"/>
            <w:r>
              <w:t>/</w:t>
            </w:r>
            <w:proofErr w:type="spellStart"/>
            <w:r>
              <w:t>Pulegone</w:t>
            </w:r>
            <w:proofErr w:type="spellEnd"/>
            <w:r>
              <w:t xml:space="preserve"> is a mandatory component of Pennyroyal Oil. </w:t>
            </w:r>
          </w:p>
          <w:p w:rsidR="009136B0" w:rsidRDefault="00DD783B">
            <w:pPr>
              <w:pStyle w:val="TableNormal1"/>
              <w:spacing w:after="200" w:line="276" w:lineRule="auto"/>
            </w:pPr>
            <w:r>
              <w:t xml:space="preserve">The concentration of D </w:t>
            </w:r>
            <w:proofErr w:type="spellStart"/>
            <w:r>
              <w:t>Pulegone</w:t>
            </w:r>
            <w:proofErr w:type="spellEnd"/>
            <w:r>
              <w:t xml:space="preserve">/ </w:t>
            </w:r>
            <w:proofErr w:type="spellStart"/>
            <w:r>
              <w:t>Pulegone</w:t>
            </w:r>
            <w:proofErr w:type="spellEnd"/>
            <w:r>
              <w:t xml:space="preserve"> in the medicine must be no more than 4%. </w:t>
            </w:r>
          </w:p>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the medicine must be no more than 5%. </w:t>
            </w:r>
          </w:p>
          <w:p w:rsidR="009136B0" w:rsidRDefault="00DD783B">
            <w:pPr>
              <w:pStyle w:val="TableNormal1"/>
              <w:spacing w:after="200" w:line="276" w:lineRule="auto"/>
            </w:pPr>
            <w:r>
              <w:t xml:space="preserve">If used in a fragrance the total fragrance concentration in the medicine must be no more than 1%. </w:t>
            </w:r>
          </w:p>
          <w:p w:rsidR="009136B0" w:rsidRDefault="00DD783B">
            <w:pPr>
              <w:pStyle w:val="TableNormal1"/>
              <w:spacing w:after="200" w:line="276" w:lineRule="auto"/>
            </w:pPr>
            <w:r>
              <w:t>When the medicine is for a use other than topical, the maximum recommended daily dose must be no more than 50 mg of Pennyroyal Oil.</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3711</w:t>
            </w:r>
          </w:p>
        </w:tc>
        <w:tc>
          <w:tcPr>
            <w:tcW w:w="3247" w:type="dxa"/>
            <w:shd w:val="clear" w:color="auto" w:fill="auto"/>
          </w:tcPr>
          <w:p w:rsidR="009136B0" w:rsidRDefault="00DD783B">
            <w:pPr>
              <w:pStyle w:val="TableNormal1"/>
              <w:spacing w:after="200" w:line="276" w:lineRule="auto"/>
            </w:pPr>
            <w:r>
              <w:t>PENTAERYTHRITYL TETRA-DI-T-BUTYL HYDROXYHYDROCINNAMATE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 xml:space="preserve">The concentration in the medicine must be no more than </w:t>
            </w:r>
            <w:r>
              <w:lastRenderedPageBreak/>
              <w:t>0.018%</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3712</w:t>
            </w:r>
          </w:p>
        </w:tc>
        <w:tc>
          <w:tcPr>
            <w:tcW w:w="3247" w:type="dxa"/>
            <w:shd w:val="clear" w:color="auto" w:fill="auto"/>
          </w:tcPr>
          <w:p w:rsidR="009136B0" w:rsidRDefault="00DD783B">
            <w:pPr>
              <w:pStyle w:val="TableNormal1"/>
              <w:spacing w:after="200" w:line="276" w:lineRule="auto"/>
            </w:pPr>
            <w:r>
              <w:t>PENTAERYTHRITYL TETRAISOSTEARATE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61%.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3713</w:t>
            </w:r>
          </w:p>
        </w:tc>
        <w:tc>
          <w:tcPr>
            <w:tcW w:w="3247" w:type="dxa"/>
            <w:shd w:val="clear" w:color="auto" w:fill="auto"/>
          </w:tcPr>
          <w:p w:rsidR="009136B0" w:rsidRDefault="00DD783B">
            <w:pPr>
              <w:pStyle w:val="TableNormal1"/>
              <w:spacing w:after="200" w:line="276" w:lineRule="auto"/>
            </w:pPr>
            <w:r>
              <w:t>PENTAERYTHRITYL TETRALAURATE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DD783B">
            <w:pPr>
              <w:pStyle w:val="TableNormal1"/>
              <w:spacing w:after="200" w:line="276" w:lineRule="auto"/>
            </w:pPr>
            <w:r>
              <w:t xml:space="preserve">The concentration in the medicine must be no more than 80%.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3714</w:t>
            </w:r>
          </w:p>
        </w:tc>
        <w:tc>
          <w:tcPr>
            <w:tcW w:w="3247" w:type="dxa"/>
            <w:shd w:val="clear" w:color="auto" w:fill="auto"/>
          </w:tcPr>
          <w:p w:rsidR="009136B0" w:rsidRDefault="00DD783B">
            <w:pPr>
              <w:pStyle w:val="TableNormal1"/>
              <w:spacing w:after="200" w:line="276" w:lineRule="auto"/>
            </w:pPr>
            <w:r>
              <w:t>PENTAMETHYLHEPTENONE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3715</w:t>
            </w:r>
          </w:p>
        </w:tc>
        <w:tc>
          <w:tcPr>
            <w:tcW w:w="3247" w:type="dxa"/>
            <w:shd w:val="clear" w:color="auto" w:fill="auto"/>
          </w:tcPr>
          <w:p w:rsidR="009136B0" w:rsidRDefault="00DD783B">
            <w:pPr>
              <w:pStyle w:val="TableNormal1"/>
              <w:spacing w:after="200" w:line="276" w:lineRule="auto"/>
            </w:pPr>
            <w:r>
              <w:t>PENTANE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w:t>
            </w:r>
            <w:r>
              <w:lastRenderedPageBreak/>
              <w:t xml:space="preserve">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3716</w:t>
            </w:r>
          </w:p>
        </w:tc>
        <w:tc>
          <w:tcPr>
            <w:tcW w:w="3247" w:type="dxa"/>
            <w:shd w:val="clear" w:color="auto" w:fill="auto"/>
          </w:tcPr>
          <w:p w:rsidR="009136B0" w:rsidRDefault="00DD783B">
            <w:pPr>
              <w:pStyle w:val="TableNormal1"/>
              <w:spacing w:after="200" w:line="276" w:lineRule="auto"/>
            </w:pPr>
            <w:r>
              <w:t>PENTASODIUM ETHYLENEDIAMINE TETRAMETHYLENE PHOSPHONATE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3717</w:t>
            </w:r>
          </w:p>
        </w:tc>
        <w:tc>
          <w:tcPr>
            <w:tcW w:w="3247" w:type="dxa"/>
            <w:shd w:val="clear" w:color="auto" w:fill="auto"/>
          </w:tcPr>
          <w:p w:rsidR="009136B0" w:rsidRDefault="00DD783B">
            <w:pPr>
              <w:pStyle w:val="TableNormal1"/>
              <w:spacing w:after="200" w:line="276" w:lineRule="auto"/>
            </w:pPr>
            <w:r>
              <w:t>PENTYLENE GLYCOL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3718</w:t>
            </w:r>
          </w:p>
        </w:tc>
        <w:tc>
          <w:tcPr>
            <w:tcW w:w="3247" w:type="dxa"/>
            <w:shd w:val="clear" w:color="auto" w:fill="auto"/>
          </w:tcPr>
          <w:p w:rsidR="009136B0" w:rsidRDefault="00DD783B">
            <w:pPr>
              <w:pStyle w:val="TableNormal1"/>
              <w:spacing w:after="200" w:line="276" w:lineRule="auto"/>
            </w:pPr>
            <w:r>
              <w:t>PEPPER BLACK</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3719</w:t>
            </w:r>
          </w:p>
        </w:tc>
        <w:tc>
          <w:tcPr>
            <w:tcW w:w="3247" w:type="dxa"/>
            <w:shd w:val="clear" w:color="auto" w:fill="auto"/>
          </w:tcPr>
          <w:p w:rsidR="009136B0" w:rsidRDefault="00DD783B">
            <w:pPr>
              <w:pStyle w:val="TableNormal1"/>
              <w:spacing w:after="200" w:line="276" w:lineRule="auto"/>
            </w:pPr>
            <w:r>
              <w:t>PEPPER OIL TERPENELESS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3720</w:t>
            </w:r>
          </w:p>
        </w:tc>
        <w:tc>
          <w:tcPr>
            <w:tcW w:w="3247" w:type="dxa"/>
            <w:shd w:val="clear" w:color="auto" w:fill="auto"/>
          </w:tcPr>
          <w:p w:rsidR="009136B0" w:rsidRDefault="00DD783B">
            <w:pPr>
              <w:pStyle w:val="TableNormal1"/>
              <w:spacing w:after="200" w:line="276" w:lineRule="auto"/>
            </w:pPr>
            <w:r>
              <w:t>PEPPER WHITE</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3721</w:t>
            </w:r>
          </w:p>
        </w:tc>
        <w:tc>
          <w:tcPr>
            <w:tcW w:w="3247" w:type="dxa"/>
            <w:shd w:val="clear" w:color="auto" w:fill="auto"/>
          </w:tcPr>
          <w:p w:rsidR="009136B0" w:rsidRDefault="00DD783B">
            <w:pPr>
              <w:pStyle w:val="TableNormal1"/>
              <w:spacing w:after="200" w:line="276" w:lineRule="auto"/>
            </w:pPr>
            <w:r>
              <w:t>PEPPERMINT AMERICAN EXT.</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3722</w:t>
            </w:r>
          </w:p>
        </w:tc>
        <w:tc>
          <w:tcPr>
            <w:tcW w:w="3247" w:type="dxa"/>
            <w:shd w:val="clear" w:color="auto" w:fill="auto"/>
          </w:tcPr>
          <w:p w:rsidR="009136B0" w:rsidRDefault="00DD783B">
            <w:pPr>
              <w:pStyle w:val="TableNormal1"/>
              <w:spacing w:after="200" w:line="276" w:lineRule="auto"/>
            </w:pPr>
            <w:r>
              <w:t>PEPPERMINT LEAF DRY</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3723</w:t>
            </w:r>
          </w:p>
        </w:tc>
        <w:tc>
          <w:tcPr>
            <w:tcW w:w="3247" w:type="dxa"/>
            <w:shd w:val="clear" w:color="auto" w:fill="auto"/>
          </w:tcPr>
          <w:p w:rsidR="009136B0" w:rsidRDefault="00DD783B">
            <w:pPr>
              <w:pStyle w:val="TableNormal1"/>
              <w:spacing w:after="200" w:line="276" w:lineRule="auto"/>
            </w:pPr>
            <w:r>
              <w:t>PEPPERMINT LEAF POWDER</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3724</w:t>
            </w:r>
          </w:p>
        </w:tc>
        <w:tc>
          <w:tcPr>
            <w:tcW w:w="3247" w:type="dxa"/>
            <w:shd w:val="clear" w:color="auto" w:fill="auto"/>
          </w:tcPr>
          <w:p w:rsidR="009136B0" w:rsidRDefault="00DD783B">
            <w:pPr>
              <w:pStyle w:val="TableNormal1"/>
              <w:spacing w:after="200" w:line="276" w:lineRule="auto"/>
            </w:pPr>
            <w:r>
              <w:t>PEPPERMINT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3725</w:t>
            </w:r>
          </w:p>
        </w:tc>
        <w:tc>
          <w:tcPr>
            <w:tcW w:w="3247" w:type="dxa"/>
            <w:shd w:val="clear" w:color="auto" w:fill="auto"/>
          </w:tcPr>
          <w:p w:rsidR="009136B0" w:rsidRDefault="00DD783B">
            <w:pPr>
              <w:pStyle w:val="TableNormal1"/>
              <w:spacing w:after="200" w:line="276" w:lineRule="auto"/>
            </w:pPr>
            <w:r>
              <w:t>PEPPERMINT OIL TERPENELESS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w:t>
            </w:r>
            <w:r>
              <w:lastRenderedPageBreak/>
              <w:t xml:space="preserve">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3726</w:t>
            </w:r>
          </w:p>
        </w:tc>
        <w:tc>
          <w:tcPr>
            <w:tcW w:w="3247" w:type="dxa"/>
            <w:shd w:val="clear" w:color="auto" w:fill="auto"/>
          </w:tcPr>
          <w:p w:rsidR="009136B0" w:rsidRDefault="00DD783B">
            <w:pPr>
              <w:pStyle w:val="TableNormal1"/>
              <w:spacing w:after="200" w:line="276" w:lineRule="auto"/>
            </w:pPr>
            <w:r>
              <w:t>PEPPERMINT OIL TERPENES AND TERPENOIDS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3727</w:t>
            </w:r>
          </w:p>
        </w:tc>
        <w:tc>
          <w:tcPr>
            <w:tcW w:w="3247" w:type="dxa"/>
            <w:shd w:val="clear" w:color="auto" w:fill="auto"/>
          </w:tcPr>
          <w:p w:rsidR="009136B0" w:rsidRDefault="00DD783B">
            <w:pPr>
              <w:pStyle w:val="TableNormal1"/>
              <w:spacing w:after="200" w:line="276" w:lineRule="auto"/>
            </w:pPr>
            <w:r>
              <w:t>PERFLUOROPOLYMETHYLISOPROPYL ETHER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3728</w:t>
            </w:r>
          </w:p>
        </w:tc>
        <w:tc>
          <w:tcPr>
            <w:tcW w:w="3247" w:type="dxa"/>
            <w:shd w:val="clear" w:color="auto" w:fill="auto"/>
          </w:tcPr>
          <w:p w:rsidR="009136B0" w:rsidRDefault="00DD783B">
            <w:pPr>
              <w:pStyle w:val="TableNormal1"/>
              <w:spacing w:after="200" w:line="276" w:lineRule="auto"/>
            </w:pPr>
            <w:r>
              <w:t>PERHYDRO-3,6-DIMETHYL-BENZO [B] FURAN-2-ONE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 xml:space="preserve">If used in a fragrance the total fragrance concentration in a </w:t>
            </w:r>
            <w:r>
              <w:lastRenderedPageBreak/>
              <w:t>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3729</w:t>
            </w:r>
          </w:p>
        </w:tc>
        <w:tc>
          <w:tcPr>
            <w:tcW w:w="3247" w:type="dxa"/>
            <w:shd w:val="clear" w:color="auto" w:fill="auto"/>
          </w:tcPr>
          <w:p w:rsidR="009136B0" w:rsidRDefault="00DD783B">
            <w:pPr>
              <w:pStyle w:val="TableNormal1"/>
              <w:spacing w:after="200" w:line="276" w:lineRule="auto"/>
            </w:pPr>
            <w:r>
              <w:t>PERILLA FRUTESCENS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proofErr w:type="spellStart"/>
            <w:r>
              <w:t>Rosmarinic</w:t>
            </w:r>
            <w:proofErr w:type="spellEnd"/>
            <w:r>
              <w:t xml:space="preserve"> acid and vicenin-2 are only permitted for use if the plant part of </w:t>
            </w:r>
            <w:proofErr w:type="spellStart"/>
            <w:r>
              <w:t>Perilla</w:t>
            </w:r>
            <w:proofErr w:type="spellEnd"/>
            <w:r>
              <w:t xml:space="preserve"> </w:t>
            </w:r>
            <w:proofErr w:type="spellStart"/>
            <w:r>
              <w:t>frutescens</w:t>
            </w:r>
            <w:proofErr w:type="spellEnd"/>
            <w:r>
              <w:t xml:space="preserve"> is leaf.</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3730</w:t>
            </w:r>
          </w:p>
        </w:tc>
        <w:tc>
          <w:tcPr>
            <w:tcW w:w="3247" w:type="dxa"/>
            <w:shd w:val="clear" w:color="auto" w:fill="auto"/>
          </w:tcPr>
          <w:p w:rsidR="009136B0" w:rsidRDefault="00DD783B">
            <w:pPr>
              <w:pStyle w:val="TableNormal1"/>
              <w:spacing w:after="200" w:line="276" w:lineRule="auto"/>
            </w:pPr>
            <w:r>
              <w:t>PERILLALDEHYDE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3731</w:t>
            </w:r>
          </w:p>
        </w:tc>
        <w:tc>
          <w:tcPr>
            <w:tcW w:w="3247" w:type="dxa"/>
            <w:shd w:val="clear" w:color="auto" w:fill="auto"/>
          </w:tcPr>
          <w:p w:rsidR="009136B0" w:rsidRDefault="00DD783B">
            <w:pPr>
              <w:pStyle w:val="TableNormal1"/>
              <w:spacing w:after="200" w:line="276" w:lineRule="auto"/>
            </w:pPr>
            <w:r>
              <w:t>PERLITE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3732</w:t>
            </w:r>
          </w:p>
        </w:tc>
        <w:tc>
          <w:tcPr>
            <w:tcW w:w="3247" w:type="dxa"/>
            <w:shd w:val="clear" w:color="auto" w:fill="auto"/>
          </w:tcPr>
          <w:p w:rsidR="009136B0" w:rsidRDefault="00DD783B">
            <w:pPr>
              <w:pStyle w:val="TableNormal1"/>
              <w:spacing w:after="200" w:line="276" w:lineRule="auto"/>
            </w:pPr>
            <w:r>
              <w:t>PERMETHRIN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The concentration of in the </w:t>
            </w:r>
            <w:r>
              <w:lastRenderedPageBreak/>
              <w:t>medicine must be no more than 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3733</w:t>
            </w:r>
          </w:p>
        </w:tc>
        <w:tc>
          <w:tcPr>
            <w:tcW w:w="3247" w:type="dxa"/>
            <w:shd w:val="clear" w:color="auto" w:fill="auto"/>
          </w:tcPr>
          <w:p w:rsidR="009136B0" w:rsidRDefault="00DD783B">
            <w:pPr>
              <w:pStyle w:val="TableNormal1"/>
              <w:spacing w:after="200" w:line="276" w:lineRule="auto"/>
            </w:pPr>
            <w:r>
              <w:t>PERSEA AMERICANA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3734</w:t>
            </w:r>
          </w:p>
        </w:tc>
        <w:tc>
          <w:tcPr>
            <w:tcW w:w="3247" w:type="dxa"/>
            <w:shd w:val="clear" w:color="auto" w:fill="auto"/>
          </w:tcPr>
          <w:p w:rsidR="009136B0" w:rsidRDefault="00DD783B">
            <w:pPr>
              <w:pStyle w:val="TableNormal1"/>
              <w:spacing w:after="200" w:line="276" w:lineRule="auto"/>
            </w:pPr>
            <w:r>
              <w:t>PERSIC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w:t>
            </w:r>
            <w:proofErr w:type="spellStart"/>
            <w:r>
              <w:t>Persic</w:t>
            </w:r>
            <w:proofErr w:type="spellEnd"/>
            <w:r>
              <w:t xml:space="preserve"> oil.</w:t>
            </w:r>
          </w:p>
          <w:p w:rsidR="009136B0" w:rsidRDefault="00DD783B">
            <w:pPr>
              <w:pStyle w:val="TableNormal1"/>
              <w:spacing w:after="200" w:line="276" w:lineRule="auto"/>
            </w:pPr>
            <w:r>
              <w:t xml:space="preserve">The concentration of amygdalin in the medicine must be no more than 0%. </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3735</w:t>
            </w:r>
          </w:p>
        </w:tc>
        <w:tc>
          <w:tcPr>
            <w:tcW w:w="3247" w:type="dxa"/>
            <w:shd w:val="clear" w:color="auto" w:fill="auto"/>
          </w:tcPr>
          <w:p w:rsidR="009136B0" w:rsidRDefault="00DD783B">
            <w:pPr>
              <w:pStyle w:val="TableNormal1"/>
              <w:spacing w:after="200" w:line="276" w:lineRule="auto"/>
            </w:pPr>
            <w:r>
              <w:t>PERSICARIA CHINENSIS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3736</w:t>
            </w:r>
          </w:p>
        </w:tc>
        <w:tc>
          <w:tcPr>
            <w:tcW w:w="3247" w:type="dxa"/>
            <w:shd w:val="clear" w:color="auto" w:fill="auto"/>
          </w:tcPr>
          <w:p w:rsidR="009136B0" w:rsidRDefault="00DD783B">
            <w:pPr>
              <w:pStyle w:val="TableNormal1"/>
              <w:spacing w:after="200" w:line="276" w:lineRule="auto"/>
            </w:pPr>
            <w:r>
              <w:t>PERSICARIA TINCTORIA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3737</w:t>
            </w:r>
          </w:p>
        </w:tc>
        <w:tc>
          <w:tcPr>
            <w:tcW w:w="3247" w:type="dxa"/>
            <w:shd w:val="clear" w:color="auto" w:fill="auto"/>
          </w:tcPr>
          <w:p w:rsidR="009136B0" w:rsidRDefault="00DD783B">
            <w:pPr>
              <w:pStyle w:val="TableNormal1"/>
              <w:spacing w:after="200" w:line="276" w:lineRule="auto"/>
            </w:pPr>
            <w:r>
              <w:t>PERSIMMON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3738</w:t>
            </w:r>
          </w:p>
        </w:tc>
        <w:tc>
          <w:tcPr>
            <w:tcW w:w="3247" w:type="dxa"/>
            <w:shd w:val="clear" w:color="auto" w:fill="auto"/>
          </w:tcPr>
          <w:p w:rsidR="009136B0" w:rsidRDefault="00DD783B">
            <w:pPr>
              <w:pStyle w:val="TableNormal1"/>
              <w:spacing w:after="200" w:line="276" w:lineRule="auto"/>
            </w:pPr>
            <w:r>
              <w:t>PERU BALSAM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3739</w:t>
            </w:r>
          </w:p>
        </w:tc>
        <w:tc>
          <w:tcPr>
            <w:tcW w:w="3247" w:type="dxa"/>
            <w:shd w:val="clear" w:color="auto" w:fill="auto"/>
          </w:tcPr>
          <w:p w:rsidR="009136B0" w:rsidRDefault="00DD783B">
            <w:pPr>
              <w:pStyle w:val="TableNormal1"/>
              <w:spacing w:after="200" w:line="276" w:lineRule="auto"/>
            </w:pPr>
            <w:r>
              <w:t>PERU BALSAM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3740</w:t>
            </w:r>
          </w:p>
        </w:tc>
        <w:tc>
          <w:tcPr>
            <w:tcW w:w="3247" w:type="dxa"/>
            <w:shd w:val="clear" w:color="auto" w:fill="auto"/>
          </w:tcPr>
          <w:p w:rsidR="009136B0" w:rsidRDefault="00DD783B">
            <w:pPr>
              <w:pStyle w:val="TableNormal1"/>
              <w:spacing w:after="200" w:line="276" w:lineRule="auto"/>
            </w:pPr>
            <w:r>
              <w:t>PETITGRAIN MANDARIN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flavour</w:t>
            </w:r>
          </w:p>
          <w:p w:rsidR="009136B0" w:rsidRDefault="00DD783B">
            <w:pPr>
              <w:pStyle w:val="TableNormal1"/>
              <w:spacing w:after="200" w:line="276" w:lineRule="auto"/>
            </w:pPr>
            <w:r>
              <w:t xml:space="preserve">The final concentration of the oil in the flavour does not </w:t>
            </w:r>
            <w:r>
              <w:lastRenderedPageBreak/>
              <w:t>exceed 30%</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3741</w:t>
            </w:r>
          </w:p>
        </w:tc>
        <w:tc>
          <w:tcPr>
            <w:tcW w:w="3247" w:type="dxa"/>
            <w:shd w:val="clear" w:color="auto" w:fill="auto"/>
          </w:tcPr>
          <w:p w:rsidR="009136B0" w:rsidRDefault="00DD783B">
            <w:pPr>
              <w:pStyle w:val="TableNormal1"/>
              <w:spacing w:after="200" w:line="276" w:lineRule="auto"/>
            </w:pPr>
            <w:r>
              <w:t>PETITGRAIN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3742</w:t>
            </w:r>
          </w:p>
        </w:tc>
        <w:tc>
          <w:tcPr>
            <w:tcW w:w="3247" w:type="dxa"/>
            <w:shd w:val="clear" w:color="auto" w:fill="auto"/>
          </w:tcPr>
          <w:p w:rsidR="009136B0" w:rsidRDefault="00DD783B">
            <w:pPr>
              <w:pStyle w:val="TableNormal1"/>
              <w:spacing w:after="200" w:line="276" w:lineRule="auto"/>
            </w:pPr>
            <w:r>
              <w:t>PETITGRAIN OIL PARAGUAY</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used internally, </w:t>
            </w:r>
            <w:proofErr w:type="spellStart"/>
            <w:r>
              <w:t>oxedrine</w:t>
            </w:r>
            <w:proofErr w:type="spellEnd"/>
            <w:r>
              <w:t xml:space="preserve"> is a mandatory component of </w:t>
            </w:r>
            <w:proofErr w:type="spellStart"/>
            <w:r>
              <w:t>petitgrain</w:t>
            </w:r>
            <w:proofErr w:type="spellEnd"/>
            <w:r>
              <w:t xml:space="preserve"> oil </w:t>
            </w:r>
            <w:proofErr w:type="spellStart"/>
            <w:r>
              <w:t>paraguay</w:t>
            </w:r>
            <w:proofErr w:type="spellEnd"/>
            <w:r>
              <w:t xml:space="preserve">. </w:t>
            </w:r>
          </w:p>
          <w:p w:rsidR="009136B0" w:rsidRDefault="00DD783B">
            <w:pPr>
              <w:pStyle w:val="TableNormal1"/>
              <w:spacing w:after="200" w:line="276" w:lineRule="auto"/>
            </w:pPr>
            <w:r>
              <w:t xml:space="preserve">The quantity of </w:t>
            </w:r>
            <w:proofErr w:type="spellStart"/>
            <w:r>
              <w:t>oxedrine</w:t>
            </w:r>
            <w:proofErr w:type="spellEnd"/>
            <w:r>
              <w:t xml:space="preserve"> in the maximum recommended daily dose must be no more than 30 milligrams. </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3743</w:t>
            </w:r>
          </w:p>
        </w:tc>
        <w:tc>
          <w:tcPr>
            <w:tcW w:w="3247" w:type="dxa"/>
            <w:shd w:val="clear" w:color="auto" w:fill="auto"/>
          </w:tcPr>
          <w:p w:rsidR="009136B0" w:rsidRDefault="00DD783B">
            <w:pPr>
              <w:pStyle w:val="TableNormal1"/>
              <w:spacing w:after="200" w:line="276" w:lineRule="auto"/>
            </w:pPr>
            <w:r>
              <w:t>PETITGRAIN OIL TERPENELESS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w:t>
            </w:r>
            <w:r>
              <w:lastRenderedPageBreak/>
              <w:t xml:space="preserve">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3744</w:t>
            </w:r>
          </w:p>
        </w:tc>
        <w:tc>
          <w:tcPr>
            <w:tcW w:w="3247" w:type="dxa"/>
            <w:shd w:val="clear" w:color="auto" w:fill="auto"/>
          </w:tcPr>
          <w:p w:rsidR="009136B0" w:rsidRDefault="00DD783B">
            <w:pPr>
              <w:pStyle w:val="TableNormal1"/>
              <w:spacing w:after="200" w:line="276" w:lineRule="auto"/>
            </w:pPr>
            <w:r>
              <w:t>PETROSELINUM CRISPUM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3745</w:t>
            </w:r>
          </w:p>
        </w:tc>
        <w:tc>
          <w:tcPr>
            <w:tcW w:w="3247" w:type="dxa"/>
            <w:shd w:val="clear" w:color="auto" w:fill="auto"/>
          </w:tcPr>
          <w:p w:rsidR="009136B0" w:rsidRDefault="00DD783B">
            <w:pPr>
              <w:pStyle w:val="TableNormal1"/>
              <w:spacing w:after="200" w:line="276" w:lineRule="auto"/>
            </w:pPr>
            <w:r>
              <w:t>PEUCEDANUM PRAERUPTORUM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3746</w:t>
            </w:r>
          </w:p>
        </w:tc>
        <w:tc>
          <w:tcPr>
            <w:tcW w:w="3247" w:type="dxa"/>
            <w:shd w:val="clear" w:color="auto" w:fill="auto"/>
          </w:tcPr>
          <w:p w:rsidR="009136B0" w:rsidRDefault="00DD783B">
            <w:pPr>
              <w:pStyle w:val="TableNormal1"/>
              <w:spacing w:after="200" w:line="276" w:lineRule="auto"/>
            </w:pPr>
            <w:r>
              <w:t>PEUMUS BOLDUS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proofErr w:type="gramStart"/>
            <w:r>
              <w:t xml:space="preserve">Volatile oil components (of </w:t>
            </w:r>
            <w:proofErr w:type="spellStart"/>
            <w:r>
              <w:t>Peumus</w:t>
            </w:r>
            <w:proofErr w:type="spellEnd"/>
            <w:r>
              <w:t xml:space="preserve"> </w:t>
            </w:r>
            <w:proofErr w:type="spellStart"/>
            <w:r>
              <w:t>boldus</w:t>
            </w:r>
            <w:proofErr w:type="spellEnd"/>
            <w:r>
              <w:t>) is</w:t>
            </w:r>
            <w:proofErr w:type="gramEnd"/>
            <w:r>
              <w:t xml:space="preserve"> a mandatory component. </w:t>
            </w:r>
          </w:p>
          <w:p w:rsidR="009136B0" w:rsidRDefault="00DD783B">
            <w:pPr>
              <w:pStyle w:val="TableNormal1"/>
              <w:spacing w:after="200" w:line="276" w:lineRule="auto"/>
            </w:pPr>
            <w:r>
              <w:t xml:space="preserve">The maximum recommended daily dose must be no more than 100 mg of volatile oil components (of </w:t>
            </w:r>
            <w:proofErr w:type="spellStart"/>
            <w:r>
              <w:t>Peumus</w:t>
            </w:r>
            <w:proofErr w:type="spellEnd"/>
            <w:r>
              <w:t xml:space="preserve"> </w:t>
            </w:r>
            <w:proofErr w:type="spellStart"/>
            <w:r>
              <w:t>boldus</w:t>
            </w:r>
            <w:proofErr w:type="spellEnd"/>
            <w:r>
              <w: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3747</w:t>
            </w:r>
          </w:p>
        </w:tc>
        <w:tc>
          <w:tcPr>
            <w:tcW w:w="3247" w:type="dxa"/>
            <w:shd w:val="clear" w:color="auto" w:fill="auto"/>
          </w:tcPr>
          <w:p w:rsidR="009136B0" w:rsidRDefault="00DD783B">
            <w:pPr>
              <w:pStyle w:val="TableNormal1"/>
              <w:spacing w:after="200" w:line="276" w:lineRule="auto"/>
            </w:pPr>
            <w:r>
              <w:t>PHALARIS ARUNDINACEA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3748</w:t>
            </w:r>
          </w:p>
        </w:tc>
        <w:tc>
          <w:tcPr>
            <w:tcW w:w="3247" w:type="dxa"/>
            <w:shd w:val="clear" w:color="auto" w:fill="auto"/>
          </w:tcPr>
          <w:p w:rsidR="009136B0" w:rsidRDefault="00DD783B">
            <w:pPr>
              <w:pStyle w:val="TableNormal1"/>
              <w:spacing w:after="200" w:line="276" w:lineRule="auto"/>
            </w:pPr>
            <w:r>
              <w:t>PHALARIS CANARIENSIS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3749</w:t>
            </w:r>
          </w:p>
        </w:tc>
        <w:tc>
          <w:tcPr>
            <w:tcW w:w="3247" w:type="dxa"/>
            <w:shd w:val="clear" w:color="auto" w:fill="auto"/>
          </w:tcPr>
          <w:p w:rsidR="009136B0" w:rsidRDefault="00DD783B">
            <w:pPr>
              <w:pStyle w:val="TableNormal1"/>
              <w:spacing w:after="200" w:line="276" w:lineRule="auto"/>
            </w:pPr>
            <w:r>
              <w:t>PHASEOLUS COCCINEUS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3750</w:t>
            </w:r>
          </w:p>
        </w:tc>
        <w:tc>
          <w:tcPr>
            <w:tcW w:w="3247" w:type="dxa"/>
            <w:shd w:val="clear" w:color="auto" w:fill="auto"/>
          </w:tcPr>
          <w:p w:rsidR="009136B0" w:rsidRDefault="00DD783B">
            <w:pPr>
              <w:pStyle w:val="TableNormal1"/>
              <w:spacing w:after="200" w:line="276" w:lineRule="auto"/>
            </w:pPr>
            <w:r>
              <w:t>PHASEOLUS VULGARIS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3751</w:t>
            </w:r>
          </w:p>
        </w:tc>
        <w:tc>
          <w:tcPr>
            <w:tcW w:w="3247" w:type="dxa"/>
            <w:shd w:val="clear" w:color="auto" w:fill="auto"/>
          </w:tcPr>
          <w:p w:rsidR="009136B0" w:rsidRDefault="00DD783B">
            <w:pPr>
              <w:pStyle w:val="TableNormal1"/>
              <w:spacing w:after="200" w:line="276" w:lineRule="auto"/>
            </w:pPr>
            <w:r>
              <w:t>PHELLINUS ROBINIAE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3752</w:t>
            </w:r>
          </w:p>
        </w:tc>
        <w:tc>
          <w:tcPr>
            <w:tcW w:w="3247" w:type="dxa"/>
            <w:shd w:val="clear" w:color="auto" w:fill="auto"/>
          </w:tcPr>
          <w:p w:rsidR="009136B0" w:rsidRDefault="00DD783B">
            <w:pPr>
              <w:pStyle w:val="TableNormal1"/>
              <w:spacing w:after="200" w:line="276" w:lineRule="auto"/>
            </w:pPr>
            <w:r>
              <w:t>PHELLODENDRON AMURENSE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3753</w:t>
            </w:r>
          </w:p>
        </w:tc>
        <w:tc>
          <w:tcPr>
            <w:tcW w:w="3247" w:type="dxa"/>
            <w:shd w:val="clear" w:color="auto" w:fill="auto"/>
          </w:tcPr>
          <w:p w:rsidR="009136B0" w:rsidRDefault="00DD783B">
            <w:pPr>
              <w:pStyle w:val="TableNormal1"/>
              <w:spacing w:after="200" w:line="276" w:lineRule="auto"/>
            </w:pPr>
            <w:r>
              <w:t>PHELLODENDRON CHINENSE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3754</w:t>
            </w:r>
          </w:p>
        </w:tc>
        <w:tc>
          <w:tcPr>
            <w:tcW w:w="3247" w:type="dxa"/>
            <w:shd w:val="clear" w:color="auto" w:fill="auto"/>
          </w:tcPr>
          <w:p w:rsidR="009136B0" w:rsidRDefault="00DD783B">
            <w:pPr>
              <w:pStyle w:val="TableNormal1"/>
              <w:spacing w:after="200" w:line="276" w:lineRule="auto"/>
            </w:pPr>
            <w:r>
              <w:t>PHENACETIN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DD783B">
            <w:pPr>
              <w:pStyle w:val="TableNormal1"/>
              <w:spacing w:after="200" w:line="276" w:lineRule="auto"/>
            </w:pPr>
            <w:r>
              <w:t>The concentration in the medicine must be no more than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3755</w:t>
            </w:r>
          </w:p>
        </w:tc>
        <w:tc>
          <w:tcPr>
            <w:tcW w:w="3247" w:type="dxa"/>
            <w:shd w:val="clear" w:color="auto" w:fill="auto"/>
          </w:tcPr>
          <w:p w:rsidR="009136B0" w:rsidRDefault="00DD783B">
            <w:pPr>
              <w:pStyle w:val="TableNormal1"/>
              <w:spacing w:after="200" w:line="276" w:lineRule="auto"/>
            </w:pPr>
            <w:r>
              <w:t>PHENETHYL 2-METHYLBUTYRATE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3756</w:t>
            </w:r>
          </w:p>
        </w:tc>
        <w:tc>
          <w:tcPr>
            <w:tcW w:w="3247" w:type="dxa"/>
            <w:shd w:val="clear" w:color="auto" w:fill="auto"/>
          </w:tcPr>
          <w:p w:rsidR="009136B0" w:rsidRDefault="00DD783B">
            <w:pPr>
              <w:pStyle w:val="TableNormal1"/>
              <w:spacing w:after="200" w:line="276" w:lineRule="auto"/>
            </w:pPr>
            <w:r>
              <w:t>PHENETHYL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lastRenderedPageBreak/>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3757</w:t>
            </w:r>
          </w:p>
        </w:tc>
        <w:tc>
          <w:tcPr>
            <w:tcW w:w="3247" w:type="dxa"/>
            <w:shd w:val="clear" w:color="auto" w:fill="auto"/>
          </w:tcPr>
          <w:p w:rsidR="009136B0" w:rsidRDefault="00DD783B">
            <w:pPr>
              <w:pStyle w:val="TableNormal1"/>
              <w:spacing w:after="200" w:line="276" w:lineRule="auto"/>
            </w:pPr>
            <w:r>
              <w:t>PHENETHYL ALCOHOL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w:t>
            </w:r>
          </w:p>
          <w:p w:rsidR="009136B0" w:rsidRDefault="00DD783B">
            <w:pPr>
              <w:pStyle w:val="TableNormal1"/>
              <w:spacing w:after="200" w:line="276" w:lineRule="auto"/>
            </w:pPr>
            <w:r>
              <w:t>(a) in topical medicines for dermal application; and</w:t>
            </w:r>
          </w:p>
          <w:p w:rsidR="009136B0" w:rsidRDefault="00DD783B">
            <w:pPr>
              <w:pStyle w:val="TableNormal1"/>
              <w:spacing w:after="200" w:line="276" w:lineRule="auto"/>
            </w:pPr>
            <w:r>
              <w:t xml:space="preserve">(b) </w:t>
            </w:r>
            <w:proofErr w:type="gramStart"/>
            <w:r>
              <w:t>in</w:t>
            </w:r>
            <w:proofErr w:type="gramEnd"/>
            <w:r>
              <w:t xml:space="preserve"> oral medicines in combination with other permitted ingredients as part of a flavour proprietary excipient formulation. </w:t>
            </w:r>
          </w:p>
          <w:p w:rsidR="009136B0" w:rsidRDefault="00DD783B">
            <w:pPr>
              <w:pStyle w:val="TableNormal1"/>
              <w:spacing w:after="200" w:line="276" w:lineRule="auto"/>
            </w:pPr>
            <w:r>
              <w:t>The medicine requires the following warning statement on the medicine label:</w:t>
            </w:r>
          </w:p>
          <w:p w:rsidR="009136B0" w:rsidRDefault="00DD783B">
            <w:pPr>
              <w:pStyle w:val="TableNormal1"/>
              <w:spacing w:after="200" w:line="276" w:lineRule="auto"/>
            </w:pPr>
            <w:r>
              <w:t xml:space="preserve">- (PHEALC) 'Contains </w:t>
            </w:r>
            <w:proofErr w:type="spellStart"/>
            <w:r>
              <w:t>phenethyl</w:t>
            </w:r>
            <w:proofErr w:type="spellEnd"/>
            <w:r>
              <w:t xml:space="preserve"> alcohol' (or words to that effect).</w:t>
            </w:r>
          </w:p>
          <w:p w:rsidR="009136B0" w:rsidRDefault="00DD783B">
            <w:pPr>
              <w:pStyle w:val="TableNormal1"/>
              <w:spacing w:after="200" w:line="276" w:lineRule="auto"/>
            </w:pPr>
            <w:r>
              <w:t>When used in a flavour, the total flavour proprietary excipient formulation in a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3758</w:t>
            </w:r>
          </w:p>
        </w:tc>
        <w:tc>
          <w:tcPr>
            <w:tcW w:w="3247" w:type="dxa"/>
            <w:shd w:val="clear" w:color="auto" w:fill="auto"/>
          </w:tcPr>
          <w:p w:rsidR="009136B0" w:rsidRDefault="00DD783B">
            <w:pPr>
              <w:pStyle w:val="TableNormal1"/>
              <w:spacing w:after="200" w:line="276" w:lineRule="auto"/>
            </w:pPr>
            <w:r>
              <w:t>PHENETHYL BENZOATE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 xml:space="preserve">The concentration in the </w:t>
            </w:r>
            <w:r>
              <w:lastRenderedPageBreak/>
              <w:t xml:space="preserve">medicine must be no more than 6%.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3759</w:t>
            </w:r>
          </w:p>
        </w:tc>
        <w:tc>
          <w:tcPr>
            <w:tcW w:w="3247" w:type="dxa"/>
            <w:shd w:val="clear" w:color="auto" w:fill="auto"/>
          </w:tcPr>
          <w:p w:rsidR="009136B0" w:rsidRDefault="00DD783B">
            <w:pPr>
              <w:pStyle w:val="TableNormal1"/>
              <w:spacing w:after="200" w:line="276" w:lineRule="auto"/>
            </w:pPr>
            <w:r>
              <w:t>PHENETHYL DIMETHICONE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3760</w:t>
            </w:r>
          </w:p>
        </w:tc>
        <w:tc>
          <w:tcPr>
            <w:tcW w:w="3247" w:type="dxa"/>
            <w:shd w:val="clear" w:color="auto" w:fill="auto"/>
          </w:tcPr>
          <w:p w:rsidR="009136B0" w:rsidRDefault="00DD783B">
            <w:pPr>
              <w:pStyle w:val="TableNormal1"/>
              <w:spacing w:after="200" w:line="276" w:lineRule="auto"/>
            </w:pPr>
            <w:r>
              <w:t>PHENETHYL ISOAMYL ETHER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fragrance. </w:t>
            </w:r>
          </w:p>
          <w:p w:rsidR="009136B0" w:rsidRDefault="00DD783B">
            <w:pPr>
              <w:pStyle w:val="TableNormal1"/>
              <w:spacing w:after="200" w:line="276" w:lineRule="auto"/>
            </w:pPr>
            <w:r>
              <w:t>If used as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3761</w:t>
            </w:r>
          </w:p>
        </w:tc>
        <w:tc>
          <w:tcPr>
            <w:tcW w:w="3247" w:type="dxa"/>
            <w:shd w:val="clear" w:color="auto" w:fill="auto"/>
          </w:tcPr>
          <w:p w:rsidR="009136B0" w:rsidRDefault="00DD783B">
            <w:pPr>
              <w:pStyle w:val="TableNormal1"/>
              <w:spacing w:after="200" w:line="276" w:lineRule="auto"/>
            </w:pPr>
            <w:r>
              <w:t>PHENETHYL ISOBUTYRATE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 xml:space="preserve">If used in a fragrance the total </w:t>
            </w:r>
            <w:r>
              <w:lastRenderedPageBreak/>
              <w:t>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3762</w:t>
            </w:r>
          </w:p>
        </w:tc>
        <w:tc>
          <w:tcPr>
            <w:tcW w:w="3247" w:type="dxa"/>
            <w:shd w:val="clear" w:color="auto" w:fill="auto"/>
          </w:tcPr>
          <w:p w:rsidR="009136B0" w:rsidRDefault="00DD783B">
            <w:pPr>
              <w:pStyle w:val="TableNormal1"/>
              <w:spacing w:after="200" w:line="276" w:lineRule="auto"/>
            </w:pPr>
            <w:r>
              <w:t>PHENETHYL ISOVALERATE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3763</w:t>
            </w:r>
          </w:p>
        </w:tc>
        <w:tc>
          <w:tcPr>
            <w:tcW w:w="3247" w:type="dxa"/>
            <w:shd w:val="clear" w:color="auto" w:fill="auto"/>
          </w:tcPr>
          <w:p w:rsidR="009136B0" w:rsidRDefault="00DD783B">
            <w:pPr>
              <w:pStyle w:val="TableNormal1"/>
              <w:spacing w:after="200" w:line="276" w:lineRule="auto"/>
            </w:pPr>
            <w:r>
              <w:t>PHENETHYL PHENYLACETATE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3764</w:t>
            </w:r>
          </w:p>
        </w:tc>
        <w:tc>
          <w:tcPr>
            <w:tcW w:w="3247" w:type="dxa"/>
            <w:shd w:val="clear" w:color="auto" w:fill="auto"/>
          </w:tcPr>
          <w:p w:rsidR="009136B0" w:rsidRDefault="00DD783B">
            <w:pPr>
              <w:pStyle w:val="TableNormal1"/>
              <w:spacing w:after="200" w:line="276" w:lineRule="auto"/>
            </w:pPr>
            <w:r>
              <w:t>PHENETHYL SALICYLATE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w:t>
            </w:r>
            <w:r>
              <w:lastRenderedPageBreak/>
              <w:t xml:space="preserve">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3765</w:t>
            </w:r>
          </w:p>
        </w:tc>
        <w:tc>
          <w:tcPr>
            <w:tcW w:w="3247" w:type="dxa"/>
            <w:shd w:val="clear" w:color="auto" w:fill="auto"/>
          </w:tcPr>
          <w:p w:rsidR="009136B0" w:rsidRDefault="00DD783B">
            <w:pPr>
              <w:pStyle w:val="TableNormal1"/>
              <w:spacing w:after="200" w:line="276" w:lineRule="auto"/>
            </w:pPr>
            <w:r>
              <w:t>PHENOL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DD783B">
            <w:pPr>
              <w:pStyle w:val="TableNormal1"/>
              <w:spacing w:after="200" w:line="276" w:lineRule="auto"/>
            </w:pPr>
            <w:r>
              <w:t>The medicine requires the following warning statement on the medicine label:</w:t>
            </w:r>
          </w:p>
          <w:p w:rsidR="009136B0" w:rsidRDefault="00DD783B">
            <w:pPr>
              <w:pStyle w:val="TableNormal1"/>
              <w:spacing w:after="200" w:line="276" w:lineRule="auto"/>
            </w:pPr>
            <w:r>
              <w:t>- (PHENOL) 'Contains phenol' (or words to that effect).</w:t>
            </w:r>
          </w:p>
          <w:p w:rsidR="009136B0" w:rsidRDefault="00DD783B">
            <w:pPr>
              <w:pStyle w:val="TableNormal1"/>
              <w:spacing w:after="200" w:line="276" w:lineRule="auto"/>
            </w:pPr>
            <w:r>
              <w:t>The concentration of phenol in the medicine must be no more than 1%.</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3766</w:t>
            </w:r>
          </w:p>
        </w:tc>
        <w:tc>
          <w:tcPr>
            <w:tcW w:w="3247" w:type="dxa"/>
            <w:shd w:val="clear" w:color="auto" w:fill="auto"/>
          </w:tcPr>
          <w:p w:rsidR="009136B0" w:rsidRDefault="00DD783B">
            <w:pPr>
              <w:pStyle w:val="TableNormal1"/>
              <w:spacing w:after="200" w:line="276" w:lineRule="auto"/>
            </w:pPr>
            <w:r>
              <w:t>PHENOXYETHANOL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DD783B">
            <w:pPr>
              <w:pStyle w:val="TableNormal1"/>
              <w:spacing w:after="200" w:line="276" w:lineRule="auto"/>
            </w:pPr>
            <w:r>
              <w:t xml:space="preserve">The concentration of </w:t>
            </w:r>
            <w:proofErr w:type="spellStart"/>
            <w:r>
              <w:t>phenoxyethanol</w:t>
            </w:r>
            <w:proofErr w:type="spellEnd"/>
            <w:r>
              <w:t xml:space="preserve"> in the preparation must not exceed 15%.</w:t>
            </w:r>
          </w:p>
          <w:p w:rsidR="009136B0" w:rsidRDefault="00DD783B">
            <w:pPr>
              <w:pStyle w:val="TableNormal1"/>
              <w:spacing w:after="200" w:line="276" w:lineRule="auto"/>
            </w:pPr>
            <w:r>
              <w:lastRenderedPageBreak/>
              <w:t>The medicine requires the following warning statement on the medicine label:</w:t>
            </w:r>
          </w:p>
          <w:p w:rsidR="009136B0" w:rsidRDefault="00DD783B">
            <w:pPr>
              <w:pStyle w:val="TableNormal1"/>
              <w:spacing w:after="200" w:line="276" w:lineRule="auto"/>
            </w:pPr>
            <w:r>
              <w:t xml:space="preserve">- (PHOETH) 'Contains </w:t>
            </w:r>
            <w:proofErr w:type="spellStart"/>
            <w:r>
              <w:t>phenoxyethanol</w:t>
            </w:r>
            <w:proofErr w:type="spellEnd"/>
            <w:r>
              <w:t>'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3767</w:t>
            </w:r>
          </w:p>
        </w:tc>
        <w:tc>
          <w:tcPr>
            <w:tcW w:w="3247" w:type="dxa"/>
            <w:shd w:val="clear" w:color="auto" w:fill="auto"/>
          </w:tcPr>
          <w:p w:rsidR="009136B0" w:rsidRDefault="00DD783B">
            <w:pPr>
              <w:pStyle w:val="TableNormal1"/>
              <w:spacing w:after="200" w:line="276" w:lineRule="auto"/>
            </w:pPr>
            <w:r>
              <w:t>PHENOXYETHYL ISOBUTYRATE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3768</w:t>
            </w:r>
          </w:p>
        </w:tc>
        <w:tc>
          <w:tcPr>
            <w:tcW w:w="3247" w:type="dxa"/>
            <w:shd w:val="clear" w:color="auto" w:fill="auto"/>
          </w:tcPr>
          <w:p w:rsidR="009136B0" w:rsidRDefault="00DD783B">
            <w:pPr>
              <w:pStyle w:val="TableNormal1"/>
              <w:spacing w:after="200" w:line="276" w:lineRule="auto"/>
            </w:pPr>
            <w:r>
              <w:t>PHENOXYETHYLPARABEN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3769</w:t>
            </w:r>
          </w:p>
        </w:tc>
        <w:tc>
          <w:tcPr>
            <w:tcW w:w="3247" w:type="dxa"/>
            <w:shd w:val="clear" w:color="auto" w:fill="auto"/>
          </w:tcPr>
          <w:p w:rsidR="009136B0" w:rsidRDefault="00DD783B">
            <w:pPr>
              <w:pStyle w:val="TableNormal1"/>
              <w:spacing w:after="200" w:line="276" w:lineRule="auto"/>
            </w:pPr>
            <w:r>
              <w:t>PHENYL DIMETHICONE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3770</w:t>
            </w:r>
          </w:p>
        </w:tc>
        <w:tc>
          <w:tcPr>
            <w:tcW w:w="3247" w:type="dxa"/>
            <w:shd w:val="clear" w:color="auto" w:fill="auto"/>
          </w:tcPr>
          <w:p w:rsidR="009136B0" w:rsidRDefault="00DD783B">
            <w:pPr>
              <w:pStyle w:val="TableNormal1"/>
              <w:spacing w:after="200" w:line="276" w:lineRule="auto"/>
            </w:pPr>
            <w:r>
              <w:t>PHENYL TRIMETHICONE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w:t>
            </w:r>
            <w:r>
              <w:lastRenderedPageBreak/>
              <w:t>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3771</w:t>
            </w:r>
          </w:p>
        </w:tc>
        <w:tc>
          <w:tcPr>
            <w:tcW w:w="3247" w:type="dxa"/>
            <w:shd w:val="clear" w:color="auto" w:fill="auto"/>
          </w:tcPr>
          <w:p w:rsidR="009136B0" w:rsidRDefault="00DD783B">
            <w:pPr>
              <w:pStyle w:val="TableNormal1"/>
              <w:spacing w:after="200" w:line="276" w:lineRule="auto"/>
            </w:pPr>
            <w:r>
              <w:t>PHENYLACETALDEHYDE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3772</w:t>
            </w:r>
          </w:p>
        </w:tc>
        <w:tc>
          <w:tcPr>
            <w:tcW w:w="3247" w:type="dxa"/>
            <w:shd w:val="clear" w:color="auto" w:fill="auto"/>
          </w:tcPr>
          <w:p w:rsidR="009136B0" w:rsidRDefault="00DD783B">
            <w:pPr>
              <w:pStyle w:val="TableNormal1"/>
              <w:spacing w:after="200" w:line="276" w:lineRule="auto"/>
            </w:pPr>
            <w:r>
              <w:t>PHENYLACETALDEHYDE DIMETHYL ACETAL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3773</w:t>
            </w:r>
          </w:p>
        </w:tc>
        <w:tc>
          <w:tcPr>
            <w:tcW w:w="3247" w:type="dxa"/>
            <w:shd w:val="clear" w:color="auto" w:fill="auto"/>
          </w:tcPr>
          <w:p w:rsidR="009136B0" w:rsidRDefault="00DD783B">
            <w:pPr>
              <w:pStyle w:val="TableNormal1"/>
              <w:spacing w:after="200" w:line="276" w:lineRule="auto"/>
            </w:pPr>
            <w:r>
              <w:t>PHENYLACETALDEHYDE GLYCERYLACETAL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w:t>
            </w:r>
            <w:r>
              <w:lastRenderedPageBreak/>
              <w:t>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3774</w:t>
            </w:r>
          </w:p>
        </w:tc>
        <w:tc>
          <w:tcPr>
            <w:tcW w:w="3247" w:type="dxa"/>
            <w:shd w:val="clear" w:color="auto" w:fill="auto"/>
          </w:tcPr>
          <w:p w:rsidR="009136B0" w:rsidRDefault="00DD783B">
            <w:pPr>
              <w:pStyle w:val="TableNormal1"/>
              <w:spacing w:after="200" w:line="276" w:lineRule="auto"/>
            </w:pPr>
            <w:r>
              <w:t>PHENYLACETIC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3775</w:t>
            </w:r>
          </w:p>
        </w:tc>
        <w:tc>
          <w:tcPr>
            <w:tcW w:w="3247" w:type="dxa"/>
            <w:shd w:val="clear" w:color="auto" w:fill="auto"/>
          </w:tcPr>
          <w:p w:rsidR="009136B0" w:rsidRDefault="00DD783B">
            <w:pPr>
              <w:pStyle w:val="TableNormal1"/>
              <w:spacing w:after="200" w:line="276" w:lineRule="auto"/>
            </w:pPr>
            <w:r>
              <w:t>PHENYLALANINE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When for oral ingestion the medicine requires the following warning statement on the medicine label:</w:t>
            </w:r>
          </w:p>
          <w:p w:rsidR="009136B0" w:rsidRDefault="00DD783B">
            <w:pPr>
              <w:pStyle w:val="TableNormal1"/>
              <w:spacing w:after="200" w:line="276" w:lineRule="auto"/>
            </w:pPr>
            <w:r>
              <w:t>- (PKU) '</w:t>
            </w:r>
            <w:proofErr w:type="spellStart"/>
            <w:r>
              <w:t>Phenylketonurics</w:t>
            </w:r>
            <w:proofErr w:type="spellEnd"/>
            <w:r>
              <w:t xml:space="preserve"> are warned that this medicine contains phenylalanine' (or words to that effect).</w:t>
            </w:r>
          </w:p>
          <w:p w:rsidR="009136B0" w:rsidRDefault="00DD783B">
            <w:pPr>
              <w:pStyle w:val="TableNormal1"/>
              <w:spacing w:after="200" w:line="276" w:lineRule="auto"/>
            </w:pPr>
            <w:r>
              <w:t xml:space="preserve">When the medicine contains more than 500mg in the maximum recommended daily dose it requires the following warning statement on the </w:t>
            </w:r>
            <w:r>
              <w:lastRenderedPageBreak/>
              <w:t>medicine label:</w:t>
            </w:r>
          </w:p>
          <w:p w:rsidR="009136B0" w:rsidRDefault="00DD783B">
            <w:pPr>
              <w:pStyle w:val="TableNormal1"/>
              <w:spacing w:after="200" w:line="276" w:lineRule="auto"/>
            </w:pPr>
            <w:r>
              <w:t>- (PREGNT2) 'Do not use if pregnant or likely to become pregnant'.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3776</w:t>
            </w:r>
          </w:p>
        </w:tc>
        <w:tc>
          <w:tcPr>
            <w:tcW w:w="3247" w:type="dxa"/>
            <w:shd w:val="clear" w:color="auto" w:fill="auto"/>
          </w:tcPr>
          <w:p w:rsidR="009136B0" w:rsidRDefault="00DD783B">
            <w:pPr>
              <w:pStyle w:val="TableNormal1"/>
              <w:spacing w:after="200" w:line="276" w:lineRule="auto"/>
            </w:pPr>
            <w:r>
              <w:t>PHENYLBENZIMIDAZOLE SULFONIC ACID</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Only for use as an active ingredient in sunscreens. </w:t>
            </w:r>
          </w:p>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4%.</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3777</w:t>
            </w:r>
          </w:p>
        </w:tc>
        <w:tc>
          <w:tcPr>
            <w:tcW w:w="3247" w:type="dxa"/>
            <w:shd w:val="clear" w:color="auto" w:fill="auto"/>
          </w:tcPr>
          <w:p w:rsidR="009136B0" w:rsidRDefault="00DD783B">
            <w:pPr>
              <w:pStyle w:val="TableNormal1"/>
              <w:spacing w:after="200" w:line="276" w:lineRule="auto"/>
            </w:pPr>
            <w:r>
              <w:t>PHENYLETHYL BUTYRATE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3778</w:t>
            </w:r>
          </w:p>
        </w:tc>
        <w:tc>
          <w:tcPr>
            <w:tcW w:w="3247" w:type="dxa"/>
            <w:shd w:val="clear" w:color="auto" w:fill="auto"/>
          </w:tcPr>
          <w:p w:rsidR="009136B0" w:rsidRDefault="00DD783B">
            <w:pPr>
              <w:pStyle w:val="TableNormal1"/>
              <w:spacing w:after="200" w:line="276" w:lineRule="auto"/>
            </w:pPr>
            <w:r>
              <w:t>PHENYLETHYL CAPROATE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lastRenderedPageBreak/>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3779</w:t>
            </w:r>
          </w:p>
        </w:tc>
        <w:tc>
          <w:tcPr>
            <w:tcW w:w="3247" w:type="dxa"/>
            <w:shd w:val="clear" w:color="auto" w:fill="auto"/>
          </w:tcPr>
          <w:p w:rsidR="009136B0" w:rsidRDefault="00DD783B">
            <w:pPr>
              <w:pStyle w:val="TableNormal1"/>
              <w:spacing w:after="200" w:line="276" w:lineRule="auto"/>
            </w:pPr>
            <w:r>
              <w:t>PHENYLETHYL CAPRYLATE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3780</w:t>
            </w:r>
          </w:p>
        </w:tc>
        <w:tc>
          <w:tcPr>
            <w:tcW w:w="3247" w:type="dxa"/>
            <w:shd w:val="clear" w:color="auto" w:fill="auto"/>
          </w:tcPr>
          <w:p w:rsidR="009136B0" w:rsidRDefault="00DD783B">
            <w:pPr>
              <w:pStyle w:val="TableNormal1"/>
              <w:spacing w:after="200" w:line="276" w:lineRule="auto"/>
            </w:pPr>
            <w:r>
              <w:t>PHENYLETHYL CINNAMATE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3781</w:t>
            </w:r>
          </w:p>
        </w:tc>
        <w:tc>
          <w:tcPr>
            <w:tcW w:w="3247" w:type="dxa"/>
            <w:shd w:val="clear" w:color="auto" w:fill="auto"/>
          </w:tcPr>
          <w:p w:rsidR="009136B0" w:rsidRDefault="00DD783B">
            <w:pPr>
              <w:pStyle w:val="TableNormal1"/>
              <w:spacing w:after="200" w:line="276" w:lineRule="auto"/>
            </w:pPr>
            <w:r>
              <w:t>PHENYLETHYL FORMATE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lastRenderedPageBreak/>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3782</w:t>
            </w:r>
          </w:p>
        </w:tc>
        <w:tc>
          <w:tcPr>
            <w:tcW w:w="3247" w:type="dxa"/>
            <w:shd w:val="clear" w:color="auto" w:fill="auto"/>
          </w:tcPr>
          <w:p w:rsidR="009136B0" w:rsidRDefault="00DD783B">
            <w:pPr>
              <w:pStyle w:val="TableNormal1"/>
              <w:spacing w:after="200" w:line="276" w:lineRule="auto"/>
            </w:pPr>
            <w:r>
              <w:t>PHENYLETHYL METHYLETHYL CARBINOL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3783</w:t>
            </w:r>
          </w:p>
        </w:tc>
        <w:tc>
          <w:tcPr>
            <w:tcW w:w="3247" w:type="dxa"/>
            <w:shd w:val="clear" w:color="auto" w:fill="auto"/>
          </w:tcPr>
          <w:p w:rsidR="009136B0" w:rsidRDefault="00DD783B">
            <w:pPr>
              <w:pStyle w:val="TableNormal1"/>
              <w:spacing w:after="200" w:line="276" w:lineRule="auto"/>
            </w:pPr>
            <w:r>
              <w:t>PHENYLETHYL PROPIONATE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3784</w:t>
            </w:r>
          </w:p>
        </w:tc>
        <w:tc>
          <w:tcPr>
            <w:tcW w:w="3247" w:type="dxa"/>
            <w:shd w:val="clear" w:color="auto" w:fill="auto"/>
          </w:tcPr>
          <w:p w:rsidR="009136B0" w:rsidRDefault="00DD783B">
            <w:pPr>
              <w:pStyle w:val="TableNormal1"/>
              <w:spacing w:after="200" w:line="276" w:lineRule="auto"/>
            </w:pPr>
            <w:r>
              <w:t>PHENYLETHYL TIGLATE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3785</w:t>
            </w:r>
          </w:p>
        </w:tc>
        <w:tc>
          <w:tcPr>
            <w:tcW w:w="3247" w:type="dxa"/>
            <w:shd w:val="clear" w:color="auto" w:fill="auto"/>
          </w:tcPr>
          <w:p w:rsidR="009136B0" w:rsidRDefault="00DD783B">
            <w:pPr>
              <w:pStyle w:val="TableNormal1"/>
              <w:spacing w:after="200" w:line="276" w:lineRule="auto"/>
            </w:pPr>
            <w:r>
              <w:t>PHENYLISOPROPYL DIMETICONE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 xml:space="preserve">The concentration in the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3786</w:t>
            </w:r>
          </w:p>
        </w:tc>
        <w:tc>
          <w:tcPr>
            <w:tcW w:w="3247" w:type="dxa"/>
            <w:shd w:val="clear" w:color="auto" w:fill="auto"/>
          </w:tcPr>
          <w:p w:rsidR="009136B0" w:rsidRDefault="00DD783B">
            <w:pPr>
              <w:pStyle w:val="TableNormal1"/>
              <w:spacing w:after="200" w:line="276" w:lineRule="auto"/>
            </w:pPr>
            <w:r>
              <w:t>PHENYLPROPANOL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0.16%.</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3787</w:t>
            </w:r>
          </w:p>
        </w:tc>
        <w:tc>
          <w:tcPr>
            <w:tcW w:w="3247" w:type="dxa"/>
            <w:shd w:val="clear" w:color="auto" w:fill="auto"/>
          </w:tcPr>
          <w:p w:rsidR="009136B0" w:rsidRDefault="00DD783B">
            <w:pPr>
              <w:pStyle w:val="TableNormal1"/>
              <w:spacing w:after="200" w:line="276" w:lineRule="auto"/>
            </w:pPr>
            <w:r>
              <w:t>PHLEUM PRATENSE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3788</w:t>
            </w:r>
          </w:p>
        </w:tc>
        <w:tc>
          <w:tcPr>
            <w:tcW w:w="3247" w:type="dxa"/>
            <w:shd w:val="clear" w:color="auto" w:fill="auto"/>
          </w:tcPr>
          <w:p w:rsidR="009136B0" w:rsidRDefault="00DD783B">
            <w:pPr>
              <w:pStyle w:val="TableNormal1"/>
              <w:spacing w:after="200" w:line="276" w:lineRule="auto"/>
            </w:pPr>
            <w:r>
              <w:t>PHLOXINE B</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as a </w:t>
            </w:r>
            <w:r>
              <w:lastRenderedPageBreak/>
              <w:t>colour for oral and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3789</w:t>
            </w:r>
          </w:p>
        </w:tc>
        <w:tc>
          <w:tcPr>
            <w:tcW w:w="3247" w:type="dxa"/>
            <w:shd w:val="clear" w:color="auto" w:fill="auto"/>
          </w:tcPr>
          <w:p w:rsidR="009136B0" w:rsidRDefault="00DD783B">
            <w:pPr>
              <w:pStyle w:val="TableNormal1"/>
              <w:spacing w:after="200" w:line="276" w:lineRule="auto"/>
            </w:pPr>
            <w:r>
              <w:t>PHLOXINE B ALUMINIUM LAKE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as a colour for oral and topical use.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3790</w:t>
            </w:r>
          </w:p>
        </w:tc>
        <w:tc>
          <w:tcPr>
            <w:tcW w:w="3247" w:type="dxa"/>
            <w:shd w:val="clear" w:color="auto" w:fill="auto"/>
          </w:tcPr>
          <w:p w:rsidR="009136B0" w:rsidRDefault="00DD783B">
            <w:pPr>
              <w:pStyle w:val="TableNormal1"/>
              <w:spacing w:after="200" w:line="276" w:lineRule="auto"/>
            </w:pPr>
            <w:r>
              <w:t>PHOENIX DACTYLIFERA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3791</w:t>
            </w:r>
          </w:p>
        </w:tc>
        <w:tc>
          <w:tcPr>
            <w:tcW w:w="3247" w:type="dxa"/>
            <w:shd w:val="clear" w:color="auto" w:fill="auto"/>
          </w:tcPr>
          <w:p w:rsidR="009136B0" w:rsidRDefault="00DD783B">
            <w:pPr>
              <w:pStyle w:val="TableNormal1"/>
              <w:spacing w:after="200" w:line="276" w:lineRule="auto"/>
            </w:pPr>
            <w:r>
              <w:t>PHOSPHATIDYL CHOLINE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3792</w:t>
            </w:r>
          </w:p>
        </w:tc>
        <w:tc>
          <w:tcPr>
            <w:tcW w:w="3247" w:type="dxa"/>
            <w:shd w:val="clear" w:color="auto" w:fill="auto"/>
          </w:tcPr>
          <w:p w:rsidR="009136B0" w:rsidRDefault="00DD783B">
            <w:pPr>
              <w:pStyle w:val="TableNormal1"/>
              <w:spacing w:after="200" w:line="276" w:lineRule="auto"/>
            </w:pPr>
            <w:r>
              <w:t>PHOSPHOLIPIDS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intended for use in the eye. </w:t>
            </w:r>
          </w:p>
          <w:p w:rsidR="009136B0" w:rsidRDefault="00DD783B">
            <w:pPr>
              <w:pStyle w:val="TableNormal1"/>
              <w:spacing w:after="200" w:line="276" w:lineRule="auto"/>
            </w:pPr>
            <w:r>
              <w:t>The concentration in the medicine must be no more than 20%.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3793</w:t>
            </w:r>
          </w:p>
        </w:tc>
        <w:tc>
          <w:tcPr>
            <w:tcW w:w="3247" w:type="dxa"/>
            <w:shd w:val="clear" w:color="auto" w:fill="auto"/>
          </w:tcPr>
          <w:p w:rsidR="009136B0" w:rsidRDefault="00DD783B">
            <w:pPr>
              <w:pStyle w:val="TableNormal1"/>
              <w:spacing w:after="200" w:line="276" w:lineRule="auto"/>
            </w:pPr>
            <w:r>
              <w:t>PHOSPHORIC ACID</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DD783B">
            <w:pPr>
              <w:pStyle w:val="TableNormal1"/>
              <w:spacing w:after="200" w:line="276" w:lineRule="auto"/>
            </w:pPr>
            <w:r>
              <w:t>The concentration in liquid medicines must be no more than 15%.</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3794</w:t>
            </w:r>
          </w:p>
        </w:tc>
        <w:tc>
          <w:tcPr>
            <w:tcW w:w="3247" w:type="dxa"/>
            <w:shd w:val="clear" w:color="auto" w:fill="auto"/>
          </w:tcPr>
          <w:p w:rsidR="009136B0" w:rsidRDefault="00DD783B">
            <w:pPr>
              <w:pStyle w:val="TableNormal1"/>
              <w:spacing w:after="200" w:line="276" w:lineRule="auto"/>
            </w:pPr>
            <w:r>
              <w:t>PHOSPHORUS</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3795</w:t>
            </w:r>
          </w:p>
        </w:tc>
        <w:tc>
          <w:tcPr>
            <w:tcW w:w="3247" w:type="dxa"/>
            <w:shd w:val="clear" w:color="auto" w:fill="auto"/>
          </w:tcPr>
          <w:p w:rsidR="009136B0" w:rsidRDefault="00DD783B">
            <w:pPr>
              <w:pStyle w:val="TableNormal1"/>
              <w:spacing w:after="200" w:line="276" w:lineRule="auto"/>
            </w:pPr>
            <w:r>
              <w:t>PHOTINIA SERRULATA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3796</w:t>
            </w:r>
          </w:p>
        </w:tc>
        <w:tc>
          <w:tcPr>
            <w:tcW w:w="3247" w:type="dxa"/>
            <w:shd w:val="clear" w:color="auto" w:fill="auto"/>
          </w:tcPr>
          <w:p w:rsidR="009136B0" w:rsidRDefault="00DD783B">
            <w:pPr>
              <w:pStyle w:val="TableNormal1"/>
              <w:spacing w:after="200" w:line="276" w:lineRule="auto"/>
            </w:pPr>
            <w:r>
              <w:t>PHRAGMITES AUSTRALIS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3797</w:t>
            </w:r>
          </w:p>
        </w:tc>
        <w:tc>
          <w:tcPr>
            <w:tcW w:w="3247" w:type="dxa"/>
            <w:shd w:val="clear" w:color="auto" w:fill="auto"/>
          </w:tcPr>
          <w:p w:rsidR="009136B0" w:rsidRDefault="00DD783B">
            <w:pPr>
              <w:pStyle w:val="TableNormal1"/>
              <w:spacing w:after="200" w:line="276" w:lineRule="auto"/>
            </w:pPr>
            <w:r>
              <w:t>PHYLLANTHUS AMARUS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3798</w:t>
            </w:r>
          </w:p>
        </w:tc>
        <w:tc>
          <w:tcPr>
            <w:tcW w:w="3247" w:type="dxa"/>
            <w:shd w:val="clear" w:color="auto" w:fill="auto"/>
          </w:tcPr>
          <w:p w:rsidR="009136B0" w:rsidRDefault="00DD783B">
            <w:pPr>
              <w:pStyle w:val="TableNormal1"/>
              <w:spacing w:after="200" w:line="276" w:lineRule="auto"/>
            </w:pPr>
            <w:r>
              <w:t>PHYLLANTHUS EMBLICA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used as an excipient, only for use in topical medicines for dermal application.</w:t>
            </w:r>
          </w:p>
          <w:p w:rsidR="009136B0" w:rsidRDefault="00DD783B">
            <w:pPr>
              <w:pStyle w:val="TableNormal1"/>
              <w:spacing w:after="200" w:line="276" w:lineRule="auto"/>
            </w:pPr>
            <w:r>
              <w:t>When ascorbic acid is claimed as a component the plant part is restricted to fruit.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3799</w:t>
            </w:r>
          </w:p>
        </w:tc>
        <w:tc>
          <w:tcPr>
            <w:tcW w:w="3247" w:type="dxa"/>
            <w:shd w:val="clear" w:color="auto" w:fill="auto"/>
          </w:tcPr>
          <w:p w:rsidR="009136B0" w:rsidRDefault="00DD783B">
            <w:pPr>
              <w:pStyle w:val="TableNormal1"/>
              <w:spacing w:after="200" w:line="276" w:lineRule="auto"/>
            </w:pPr>
            <w:r>
              <w:t>PHYLLOSTACHYS NIGRA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3800</w:t>
            </w:r>
          </w:p>
        </w:tc>
        <w:tc>
          <w:tcPr>
            <w:tcW w:w="3247" w:type="dxa"/>
            <w:shd w:val="clear" w:color="auto" w:fill="auto"/>
          </w:tcPr>
          <w:p w:rsidR="009136B0" w:rsidRDefault="00DD783B">
            <w:pPr>
              <w:pStyle w:val="TableNormal1"/>
              <w:spacing w:after="200" w:line="276" w:lineRule="auto"/>
            </w:pPr>
            <w:r>
              <w:t>PHYSALIS ALKEKENGI</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3801</w:t>
            </w:r>
          </w:p>
        </w:tc>
        <w:tc>
          <w:tcPr>
            <w:tcW w:w="3247" w:type="dxa"/>
            <w:shd w:val="clear" w:color="auto" w:fill="auto"/>
          </w:tcPr>
          <w:p w:rsidR="009136B0" w:rsidRDefault="00DD783B">
            <w:pPr>
              <w:pStyle w:val="TableNormal1"/>
              <w:spacing w:after="200" w:line="276" w:lineRule="auto"/>
            </w:pPr>
            <w:r>
              <w:t>PHYSALIS PUBESCENS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3802</w:t>
            </w:r>
          </w:p>
        </w:tc>
        <w:tc>
          <w:tcPr>
            <w:tcW w:w="3247" w:type="dxa"/>
            <w:shd w:val="clear" w:color="auto" w:fill="auto"/>
          </w:tcPr>
          <w:p w:rsidR="009136B0" w:rsidRDefault="00DD783B">
            <w:pPr>
              <w:pStyle w:val="TableNormal1"/>
              <w:spacing w:after="200" w:line="276" w:lineRule="auto"/>
            </w:pPr>
            <w:r>
              <w:t>PHYTANTRIOL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DD783B">
            <w:pPr>
              <w:pStyle w:val="TableNormal1"/>
              <w:spacing w:after="200" w:line="276" w:lineRule="auto"/>
            </w:pPr>
            <w:r>
              <w:t>The concentration in the medicine must be no more than 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3803</w:t>
            </w:r>
          </w:p>
        </w:tc>
        <w:tc>
          <w:tcPr>
            <w:tcW w:w="3247" w:type="dxa"/>
            <w:shd w:val="clear" w:color="auto" w:fill="auto"/>
          </w:tcPr>
          <w:p w:rsidR="009136B0" w:rsidRDefault="00DD783B">
            <w:pPr>
              <w:pStyle w:val="TableNormal1"/>
              <w:spacing w:after="200" w:line="276" w:lineRule="auto"/>
            </w:pPr>
            <w:r>
              <w:t>PHYTOL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3804</w:t>
            </w:r>
          </w:p>
        </w:tc>
        <w:tc>
          <w:tcPr>
            <w:tcW w:w="3247" w:type="dxa"/>
            <w:shd w:val="clear" w:color="auto" w:fill="auto"/>
          </w:tcPr>
          <w:p w:rsidR="009136B0" w:rsidRDefault="00DD783B">
            <w:pPr>
              <w:pStyle w:val="TableNormal1"/>
              <w:spacing w:after="200" w:line="276" w:lineRule="auto"/>
            </w:pPr>
            <w:r>
              <w:t>PHYTOLACCA AMERICANA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The maximum recommended daily dose of the medicine must contain no more than 1mg of the equivalent dry herb.</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3805</w:t>
            </w:r>
          </w:p>
        </w:tc>
        <w:tc>
          <w:tcPr>
            <w:tcW w:w="3247" w:type="dxa"/>
            <w:shd w:val="clear" w:color="auto" w:fill="auto"/>
          </w:tcPr>
          <w:p w:rsidR="009136B0" w:rsidRDefault="00DD783B">
            <w:pPr>
              <w:pStyle w:val="TableNormal1"/>
              <w:spacing w:after="200" w:line="276" w:lineRule="auto"/>
            </w:pPr>
            <w:r>
              <w:t>PHYTOMENADIONE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3806</w:t>
            </w:r>
          </w:p>
        </w:tc>
        <w:tc>
          <w:tcPr>
            <w:tcW w:w="3247" w:type="dxa"/>
            <w:shd w:val="clear" w:color="auto" w:fill="auto"/>
          </w:tcPr>
          <w:p w:rsidR="009136B0" w:rsidRDefault="00DD783B">
            <w:pPr>
              <w:pStyle w:val="TableNormal1"/>
              <w:spacing w:after="200" w:line="276" w:lineRule="auto"/>
            </w:pPr>
            <w:r>
              <w:t>PHYTOSPHINGOSINE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3807</w:t>
            </w:r>
          </w:p>
        </w:tc>
        <w:tc>
          <w:tcPr>
            <w:tcW w:w="3247" w:type="dxa"/>
            <w:shd w:val="clear" w:color="auto" w:fill="auto"/>
          </w:tcPr>
          <w:p w:rsidR="009136B0" w:rsidRDefault="00DD783B">
            <w:pPr>
              <w:pStyle w:val="TableNormal1"/>
              <w:spacing w:after="200" w:line="276" w:lineRule="auto"/>
            </w:pPr>
            <w:r>
              <w:t>PHYTOSTERYL/OCTYLDODECYL LAUROYL GLUTAMATE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3808</w:t>
            </w:r>
          </w:p>
        </w:tc>
        <w:tc>
          <w:tcPr>
            <w:tcW w:w="3247" w:type="dxa"/>
            <w:shd w:val="clear" w:color="auto" w:fill="auto"/>
          </w:tcPr>
          <w:p w:rsidR="009136B0" w:rsidRDefault="00DD783B">
            <w:pPr>
              <w:pStyle w:val="TableNormal1"/>
              <w:spacing w:after="200" w:line="276" w:lineRule="auto"/>
            </w:pPr>
            <w:r>
              <w:t>PICEA ABIES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3809</w:t>
            </w:r>
          </w:p>
        </w:tc>
        <w:tc>
          <w:tcPr>
            <w:tcW w:w="3247" w:type="dxa"/>
            <w:shd w:val="clear" w:color="auto" w:fill="auto"/>
          </w:tcPr>
          <w:p w:rsidR="009136B0" w:rsidRDefault="00DD783B">
            <w:pPr>
              <w:pStyle w:val="TableNormal1"/>
              <w:spacing w:after="200" w:line="276" w:lineRule="auto"/>
            </w:pPr>
            <w:r>
              <w:t>PICEA MARIANA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3810</w:t>
            </w:r>
          </w:p>
        </w:tc>
        <w:tc>
          <w:tcPr>
            <w:tcW w:w="3247" w:type="dxa"/>
            <w:shd w:val="clear" w:color="auto" w:fill="auto"/>
          </w:tcPr>
          <w:p w:rsidR="009136B0" w:rsidRDefault="00DD783B">
            <w:pPr>
              <w:pStyle w:val="TableNormal1"/>
              <w:spacing w:after="200" w:line="276" w:lineRule="auto"/>
            </w:pPr>
            <w:r>
              <w:t>PICRASMA EXCELSA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3811</w:t>
            </w:r>
          </w:p>
        </w:tc>
        <w:tc>
          <w:tcPr>
            <w:tcW w:w="3247" w:type="dxa"/>
            <w:shd w:val="clear" w:color="auto" w:fill="auto"/>
          </w:tcPr>
          <w:p w:rsidR="009136B0" w:rsidRDefault="00DD783B">
            <w:pPr>
              <w:pStyle w:val="TableNormal1"/>
              <w:spacing w:after="200" w:line="276" w:lineRule="auto"/>
            </w:pPr>
            <w:r>
              <w:t>PICRORRHIZA KURROA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3812</w:t>
            </w:r>
          </w:p>
        </w:tc>
        <w:tc>
          <w:tcPr>
            <w:tcW w:w="3247" w:type="dxa"/>
            <w:shd w:val="clear" w:color="auto" w:fill="auto"/>
          </w:tcPr>
          <w:p w:rsidR="009136B0" w:rsidRDefault="00DD783B">
            <w:pPr>
              <w:pStyle w:val="TableNormal1"/>
              <w:spacing w:after="200" w:line="276" w:lineRule="auto"/>
            </w:pPr>
            <w:r>
              <w:t>PIGMENT BLUE 15</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and dental use.</w:t>
            </w:r>
          </w:p>
          <w:p w:rsidR="009136B0" w:rsidRDefault="00DD783B">
            <w:pPr>
              <w:pStyle w:val="TableNormal1"/>
              <w:spacing w:after="200" w:line="276" w:lineRule="auto"/>
            </w:pPr>
            <w:r>
              <w:t>The concentration in medicine must be no more than 0.003%.</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3813</w:t>
            </w:r>
          </w:p>
        </w:tc>
        <w:tc>
          <w:tcPr>
            <w:tcW w:w="3247" w:type="dxa"/>
            <w:shd w:val="clear" w:color="auto" w:fill="auto"/>
          </w:tcPr>
          <w:p w:rsidR="009136B0" w:rsidRDefault="00DD783B">
            <w:pPr>
              <w:pStyle w:val="TableNormal1"/>
              <w:spacing w:after="200" w:line="276" w:lineRule="auto"/>
            </w:pPr>
            <w:r>
              <w:t>PIGMENT BLUE 15:1</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0.21%.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3814</w:t>
            </w:r>
          </w:p>
        </w:tc>
        <w:tc>
          <w:tcPr>
            <w:tcW w:w="3247" w:type="dxa"/>
            <w:shd w:val="clear" w:color="auto" w:fill="auto"/>
          </w:tcPr>
          <w:p w:rsidR="009136B0" w:rsidRDefault="00DD783B">
            <w:pPr>
              <w:pStyle w:val="TableNormal1"/>
              <w:spacing w:after="200" w:line="276" w:lineRule="auto"/>
            </w:pPr>
            <w:r>
              <w:t>PIGMENT GREEN 7</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as a colour for topical and dental use. </w:t>
            </w:r>
          </w:p>
          <w:p w:rsidR="009136B0" w:rsidRDefault="00DD783B">
            <w:pPr>
              <w:pStyle w:val="TableNormal1"/>
              <w:spacing w:after="200" w:line="276" w:lineRule="auto"/>
            </w:pPr>
            <w:r>
              <w:t xml:space="preserve">When for dental use, the concentration in the medicine must be no more than 0.003%. </w:t>
            </w:r>
          </w:p>
          <w:p w:rsidR="009136B0" w:rsidRDefault="00DD783B">
            <w:pPr>
              <w:pStyle w:val="TableNormal1"/>
              <w:spacing w:after="200" w:line="276" w:lineRule="auto"/>
            </w:pPr>
            <w:r>
              <w:t xml:space="preserve">When for topical use, the concentration in the medicine must be no more than 0.17%.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3815</w:t>
            </w:r>
          </w:p>
        </w:tc>
        <w:tc>
          <w:tcPr>
            <w:tcW w:w="3247" w:type="dxa"/>
            <w:shd w:val="clear" w:color="auto" w:fill="auto"/>
          </w:tcPr>
          <w:p w:rsidR="009136B0" w:rsidRDefault="00DD783B">
            <w:pPr>
              <w:pStyle w:val="TableNormal1"/>
              <w:spacing w:after="200" w:line="276" w:lineRule="auto"/>
            </w:pPr>
            <w:r>
              <w:t>PIGMENT RED 4</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3816</w:t>
            </w:r>
          </w:p>
        </w:tc>
        <w:tc>
          <w:tcPr>
            <w:tcW w:w="3247" w:type="dxa"/>
            <w:shd w:val="clear" w:color="auto" w:fill="auto"/>
          </w:tcPr>
          <w:p w:rsidR="009136B0" w:rsidRDefault="00DD783B">
            <w:pPr>
              <w:pStyle w:val="TableNormal1"/>
              <w:spacing w:after="200" w:line="276" w:lineRule="auto"/>
            </w:pPr>
            <w:r>
              <w:t>PIGMENT RED 53</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3817</w:t>
            </w:r>
          </w:p>
        </w:tc>
        <w:tc>
          <w:tcPr>
            <w:tcW w:w="3247" w:type="dxa"/>
            <w:shd w:val="clear" w:color="auto" w:fill="auto"/>
          </w:tcPr>
          <w:p w:rsidR="009136B0" w:rsidRDefault="00DD783B">
            <w:pPr>
              <w:pStyle w:val="TableNormal1"/>
              <w:spacing w:after="200" w:line="276" w:lineRule="auto"/>
            </w:pPr>
            <w:r>
              <w:t>PIGMENT RED 57</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3818</w:t>
            </w:r>
          </w:p>
        </w:tc>
        <w:tc>
          <w:tcPr>
            <w:tcW w:w="3247" w:type="dxa"/>
            <w:shd w:val="clear" w:color="auto" w:fill="auto"/>
          </w:tcPr>
          <w:p w:rsidR="009136B0" w:rsidRDefault="00DD783B">
            <w:pPr>
              <w:pStyle w:val="TableNormal1"/>
              <w:spacing w:after="200" w:line="276" w:lineRule="auto"/>
            </w:pPr>
            <w:r>
              <w:t>PIGMENT RED 57 ALUMINIUM LAKE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3819</w:t>
            </w:r>
          </w:p>
        </w:tc>
        <w:tc>
          <w:tcPr>
            <w:tcW w:w="3247" w:type="dxa"/>
            <w:shd w:val="clear" w:color="auto" w:fill="auto"/>
          </w:tcPr>
          <w:p w:rsidR="009136B0" w:rsidRDefault="00DD783B">
            <w:pPr>
              <w:pStyle w:val="TableNormal1"/>
              <w:spacing w:after="200" w:line="276" w:lineRule="auto"/>
            </w:pPr>
            <w:r>
              <w:t>PIGMENT RED 57 BARIUM LAKE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excipient use as a colour in topical medicines for dermal application. </w:t>
            </w:r>
          </w:p>
          <w:p w:rsidR="009136B0" w:rsidRDefault="00DD783B">
            <w:pPr>
              <w:pStyle w:val="TableNormal1"/>
              <w:spacing w:after="200" w:line="276" w:lineRule="auto"/>
            </w:pPr>
            <w:r>
              <w:t>Not to be included in medicines intended for use in the eye.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3820</w:t>
            </w:r>
          </w:p>
        </w:tc>
        <w:tc>
          <w:tcPr>
            <w:tcW w:w="3247" w:type="dxa"/>
            <w:shd w:val="clear" w:color="auto" w:fill="auto"/>
          </w:tcPr>
          <w:p w:rsidR="009136B0" w:rsidRDefault="00DD783B">
            <w:pPr>
              <w:pStyle w:val="TableNormal1"/>
              <w:spacing w:after="200" w:line="276" w:lineRule="auto"/>
            </w:pPr>
            <w:r>
              <w:t>PIGMENT RED 63</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3821</w:t>
            </w:r>
          </w:p>
        </w:tc>
        <w:tc>
          <w:tcPr>
            <w:tcW w:w="3247" w:type="dxa"/>
            <w:shd w:val="clear" w:color="auto" w:fill="auto"/>
          </w:tcPr>
          <w:p w:rsidR="009136B0" w:rsidRDefault="00DD783B">
            <w:pPr>
              <w:pStyle w:val="TableNormal1"/>
              <w:spacing w:after="200" w:line="276" w:lineRule="auto"/>
            </w:pPr>
            <w:r>
              <w:t>PIGMENT WHITE 26</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3822</w:t>
            </w:r>
          </w:p>
        </w:tc>
        <w:tc>
          <w:tcPr>
            <w:tcW w:w="3247" w:type="dxa"/>
            <w:shd w:val="clear" w:color="auto" w:fill="auto"/>
          </w:tcPr>
          <w:p w:rsidR="009136B0" w:rsidRDefault="00DD783B">
            <w:pPr>
              <w:pStyle w:val="TableNormal1"/>
              <w:spacing w:after="200" w:line="276" w:lineRule="auto"/>
            </w:pPr>
            <w:r>
              <w:t>PIGMENT YELLOW 12</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as a </w:t>
            </w:r>
            <w:r>
              <w:lastRenderedPageBreak/>
              <w:t>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3823</w:t>
            </w:r>
          </w:p>
        </w:tc>
        <w:tc>
          <w:tcPr>
            <w:tcW w:w="3247" w:type="dxa"/>
            <w:shd w:val="clear" w:color="auto" w:fill="auto"/>
          </w:tcPr>
          <w:p w:rsidR="009136B0" w:rsidRDefault="00DD783B">
            <w:pPr>
              <w:pStyle w:val="TableNormal1"/>
              <w:spacing w:after="200" w:line="276" w:lineRule="auto"/>
            </w:pPr>
            <w:r>
              <w:t>PILOCARPUS JABORANDI</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Pilocarpine is a mandatory component of </w:t>
            </w:r>
            <w:proofErr w:type="spellStart"/>
            <w:proofErr w:type="gramStart"/>
            <w:r>
              <w:t>Pilocarpus</w:t>
            </w:r>
            <w:proofErr w:type="spellEnd"/>
            <w:r>
              <w:t xml:space="preserve">  jaborandi</w:t>
            </w:r>
            <w:proofErr w:type="gramEnd"/>
            <w:r>
              <w:t>.</w:t>
            </w:r>
          </w:p>
          <w:p w:rsidR="009136B0" w:rsidRDefault="00DD783B">
            <w:pPr>
              <w:pStyle w:val="TableNormal1"/>
              <w:spacing w:after="200" w:line="276" w:lineRule="auto"/>
            </w:pPr>
            <w:r>
              <w:t xml:space="preserve">The concentration of pilocarpine in the medicine must be no more than 0.025%.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3824</w:t>
            </w:r>
          </w:p>
        </w:tc>
        <w:tc>
          <w:tcPr>
            <w:tcW w:w="3247" w:type="dxa"/>
            <w:shd w:val="clear" w:color="auto" w:fill="auto"/>
          </w:tcPr>
          <w:p w:rsidR="009136B0" w:rsidRDefault="00DD783B">
            <w:pPr>
              <w:pStyle w:val="TableNormal1"/>
              <w:spacing w:after="200" w:line="276" w:lineRule="auto"/>
            </w:pPr>
            <w:r>
              <w:t>PILOCARPUS MICROPHYLLUS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Pilocarpine is a mandatory component of </w:t>
            </w:r>
            <w:proofErr w:type="spellStart"/>
            <w:r>
              <w:t>Pilocarpus</w:t>
            </w:r>
            <w:proofErr w:type="spellEnd"/>
            <w:r>
              <w:t xml:space="preserve"> </w:t>
            </w:r>
            <w:proofErr w:type="spellStart"/>
            <w:r>
              <w:t>microphyllus</w:t>
            </w:r>
            <w:proofErr w:type="spellEnd"/>
            <w:r>
              <w:t>.</w:t>
            </w:r>
          </w:p>
          <w:p w:rsidR="009136B0" w:rsidRDefault="00DD783B">
            <w:pPr>
              <w:pStyle w:val="TableNormal1"/>
              <w:spacing w:after="200" w:line="276" w:lineRule="auto"/>
            </w:pPr>
            <w:r>
              <w:t xml:space="preserve">The concentration of pilocarpine in the medicine must be no more than 0.025%.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3825</w:t>
            </w:r>
          </w:p>
        </w:tc>
        <w:tc>
          <w:tcPr>
            <w:tcW w:w="3247" w:type="dxa"/>
            <w:shd w:val="clear" w:color="auto" w:fill="auto"/>
          </w:tcPr>
          <w:p w:rsidR="009136B0" w:rsidRDefault="00DD783B">
            <w:pPr>
              <w:pStyle w:val="TableNormal1"/>
              <w:spacing w:after="200" w:line="276" w:lineRule="auto"/>
            </w:pPr>
            <w:r>
              <w:t>PILOCARPUS PINNATIFOLIUS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Pilocarpine is a mandatory component of </w:t>
            </w:r>
            <w:proofErr w:type="spellStart"/>
            <w:r>
              <w:t>Pilocarpus</w:t>
            </w:r>
            <w:proofErr w:type="spellEnd"/>
            <w:r>
              <w:t xml:space="preserve"> </w:t>
            </w:r>
            <w:proofErr w:type="spellStart"/>
            <w:r>
              <w:t>pinnatifolius</w:t>
            </w:r>
            <w:proofErr w:type="spellEnd"/>
            <w:r>
              <w:t>.</w:t>
            </w:r>
          </w:p>
          <w:p w:rsidR="009136B0" w:rsidRDefault="00DD783B">
            <w:pPr>
              <w:pStyle w:val="TableNormal1"/>
              <w:spacing w:after="200" w:line="276" w:lineRule="auto"/>
            </w:pPr>
            <w:r>
              <w:t xml:space="preserve">The concentration of pilocarpine in the medicine must be no more than 0.025%.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3826</w:t>
            </w:r>
          </w:p>
        </w:tc>
        <w:tc>
          <w:tcPr>
            <w:tcW w:w="3247" w:type="dxa"/>
            <w:shd w:val="clear" w:color="auto" w:fill="auto"/>
          </w:tcPr>
          <w:p w:rsidR="009136B0" w:rsidRDefault="00DD783B">
            <w:pPr>
              <w:pStyle w:val="TableNormal1"/>
              <w:spacing w:after="200" w:line="276" w:lineRule="auto"/>
            </w:pPr>
            <w:r>
              <w:t>PIMENTA FRUIT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3827</w:t>
            </w:r>
          </w:p>
        </w:tc>
        <w:tc>
          <w:tcPr>
            <w:tcW w:w="3247" w:type="dxa"/>
            <w:shd w:val="clear" w:color="auto" w:fill="auto"/>
          </w:tcPr>
          <w:p w:rsidR="009136B0" w:rsidRDefault="00DD783B">
            <w:pPr>
              <w:pStyle w:val="TableNormal1"/>
              <w:spacing w:after="200" w:line="276" w:lineRule="auto"/>
            </w:pPr>
            <w:r>
              <w:t>PIMENTA LEAF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3828</w:t>
            </w:r>
          </w:p>
        </w:tc>
        <w:tc>
          <w:tcPr>
            <w:tcW w:w="3247" w:type="dxa"/>
            <w:shd w:val="clear" w:color="auto" w:fill="auto"/>
          </w:tcPr>
          <w:p w:rsidR="009136B0" w:rsidRDefault="00DD783B">
            <w:pPr>
              <w:pStyle w:val="TableNormal1"/>
              <w:spacing w:after="200" w:line="276" w:lineRule="auto"/>
            </w:pPr>
            <w:r>
              <w:t>PIMENTA OFFICINALIS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3829</w:t>
            </w:r>
          </w:p>
        </w:tc>
        <w:tc>
          <w:tcPr>
            <w:tcW w:w="3247" w:type="dxa"/>
            <w:shd w:val="clear" w:color="auto" w:fill="auto"/>
          </w:tcPr>
          <w:p w:rsidR="009136B0" w:rsidRDefault="00DD783B">
            <w:pPr>
              <w:pStyle w:val="TableNormal1"/>
              <w:spacing w:after="200" w:line="276" w:lineRule="auto"/>
            </w:pPr>
            <w:r>
              <w:t>PIMENTA RACEMOSA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the plant preparation for </w:t>
            </w:r>
            <w:proofErr w:type="spellStart"/>
            <w:r>
              <w:t>Pimenta</w:t>
            </w:r>
            <w:proofErr w:type="spellEnd"/>
            <w:r>
              <w:t xml:space="preserve"> </w:t>
            </w:r>
            <w:proofErr w:type="spellStart"/>
            <w:r>
              <w:t>racemosa</w:t>
            </w:r>
            <w:proofErr w:type="spellEnd"/>
            <w:r>
              <w:t xml:space="preserve"> is </w:t>
            </w:r>
            <w:proofErr w:type="gramStart"/>
            <w:r>
              <w:t>an oil</w:t>
            </w:r>
            <w:proofErr w:type="gramEnd"/>
            <w:r>
              <w:t xml:space="preserve"> and the concentration of this oil in the medicine is more than 25%, the nominal capacity of the container must be no more than 25 </w:t>
            </w:r>
            <w:proofErr w:type="spellStart"/>
            <w:r>
              <w:t>mL.</w:t>
            </w:r>
            <w:proofErr w:type="spellEnd"/>
            <w:r>
              <w:t xml:space="preserve"> </w:t>
            </w:r>
          </w:p>
          <w:p w:rsidR="009136B0" w:rsidRDefault="00DD783B">
            <w:pPr>
              <w:pStyle w:val="TableNormal1"/>
              <w:spacing w:after="200" w:line="276" w:lineRule="auto"/>
            </w:pPr>
            <w:r>
              <w:t xml:space="preserve">When the plant preparation for </w:t>
            </w:r>
            <w:proofErr w:type="spellStart"/>
            <w:r>
              <w:t>Pimenta</w:t>
            </w:r>
            <w:proofErr w:type="spellEnd"/>
            <w:r>
              <w:t xml:space="preserve"> </w:t>
            </w:r>
            <w:proofErr w:type="spellStart"/>
            <w:r>
              <w:t>racemosa</w:t>
            </w:r>
            <w:proofErr w:type="spellEnd"/>
            <w:r>
              <w:t xml:space="preserve"> is an oil, the concentration of this oil in the medicine is more than 25%, </w:t>
            </w:r>
            <w:proofErr w:type="gramStart"/>
            <w:r>
              <w:t>and  the</w:t>
            </w:r>
            <w:proofErr w:type="gramEnd"/>
            <w:r>
              <w:t xml:space="preserve"> nominal capacity of the container is more than 15 mL, a restricted flow insert must be fitted on the container.</w:t>
            </w:r>
          </w:p>
          <w:p w:rsidR="009136B0" w:rsidRDefault="00DD783B">
            <w:pPr>
              <w:pStyle w:val="TableNormal1"/>
              <w:spacing w:after="200" w:line="276" w:lineRule="auto"/>
            </w:pPr>
            <w:r>
              <w:t xml:space="preserve">When the plant preparation for </w:t>
            </w:r>
            <w:proofErr w:type="spellStart"/>
            <w:r>
              <w:t>Pimenta</w:t>
            </w:r>
            <w:proofErr w:type="spellEnd"/>
            <w:r>
              <w:t xml:space="preserve"> </w:t>
            </w:r>
            <w:proofErr w:type="spellStart"/>
            <w:r>
              <w:t>racemosa</w:t>
            </w:r>
            <w:proofErr w:type="spellEnd"/>
            <w:r>
              <w:t xml:space="preserve"> is </w:t>
            </w:r>
            <w:proofErr w:type="gramStart"/>
            <w:r>
              <w:t>an oil</w:t>
            </w:r>
            <w:proofErr w:type="gramEnd"/>
            <w:r>
              <w:t>, the concentration of this oil in the medicine is more than 25%, and the nominal capacity of the container is more than 15 mL but no more than 25 mL, a child resistant closure and restricted flow insert must be fitted on the container.</w:t>
            </w:r>
          </w:p>
          <w:p w:rsidR="009136B0" w:rsidRDefault="00DD783B">
            <w:pPr>
              <w:pStyle w:val="TableNormal1"/>
              <w:spacing w:after="200" w:line="276" w:lineRule="auto"/>
            </w:pPr>
            <w:r>
              <w:t>The medicine requires the following warning statements on the medicine label:</w:t>
            </w:r>
          </w:p>
          <w:p w:rsidR="009136B0" w:rsidRDefault="00DD783B">
            <w:pPr>
              <w:pStyle w:val="TableNormal1"/>
              <w:spacing w:after="200" w:line="276" w:lineRule="auto"/>
            </w:pPr>
            <w:r>
              <w:t>- (CHILD) 'Keep out of reach of children' (or word to that effect)</w:t>
            </w:r>
          </w:p>
          <w:p w:rsidR="009136B0" w:rsidRDefault="00DD783B">
            <w:pPr>
              <w:pStyle w:val="TableNormal1"/>
              <w:spacing w:after="200" w:line="276" w:lineRule="auto"/>
            </w:pPr>
            <w:r>
              <w:t>- (NTAKEN) 'Not to be taken'.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3830</w:t>
            </w:r>
          </w:p>
        </w:tc>
        <w:tc>
          <w:tcPr>
            <w:tcW w:w="3247" w:type="dxa"/>
            <w:shd w:val="clear" w:color="auto" w:fill="auto"/>
          </w:tcPr>
          <w:p w:rsidR="009136B0" w:rsidRDefault="00DD783B">
            <w:pPr>
              <w:pStyle w:val="TableNormal1"/>
              <w:spacing w:after="200" w:line="276" w:lineRule="auto"/>
            </w:pPr>
            <w:r>
              <w:t>PIMPINELLA ANISUM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the plant preparation for </w:t>
            </w:r>
            <w:proofErr w:type="spellStart"/>
            <w:r>
              <w:t>Pimpinella</w:t>
            </w:r>
            <w:proofErr w:type="spellEnd"/>
            <w:r>
              <w:t xml:space="preserve"> </w:t>
            </w:r>
            <w:proofErr w:type="spellStart"/>
            <w:r>
              <w:t>anisum</w:t>
            </w:r>
            <w:proofErr w:type="spellEnd"/>
            <w:r>
              <w:t xml:space="preserve"> is an oil or distillate and the concentration of this oil or distillate in the medicine is more than 50%: a) the nominal capacity of the container must be no more than 50 millilitres; and b) a restricted flow insert is must be fitted on the container; and c) the medicine requires the following warning statement on the medicine label: - (CHILD) ‘Keep out of reach of children’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3831</w:t>
            </w:r>
          </w:p>
        </w:tc>
        <w:tc>
          <w:tcPr>
            <w:tcW w:w="3247" w:type="dxa"/>
            <w:shd w:val="clear" w:color="auto" w:fill="auto"/>
          </w:tcPr>
          <w:p w:rsidR="009136B0" w:rsidRDefault="00DD783B">
            <w:pPr>
              <w:pStyle w:val="TableNormal1"/>
              <w:spacing w:after="200" w:line="276" w:lineRule="auto"/>
            </w:pPr>
            <w:r>
              <w:t>PIMPINELLA SAXIFRAGA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3832</w:t>
            </w:r>
          </w:p>
        </w:tc>
        <w:tc>
          <w:tcPr>
            <w:tcW w:w="3247" w:type="dxa"/>
            <w:shd w:val="clear" w:color="auto" w:fill="auto"/>
          </w:tcPr>
          <w:p w:rsidR="009136B0" w:rsidRDefault="00DD783B">
            <w:pPr>
              <w:pStyle w:val="TableNormal1"/>
              <w:spacing w:after="200" w:line="276" w:lineRule="auto"/>
            </w:pPr>
            <w:r>
              <w:t>PINE NEEDLE OIL SCOTCH</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3833</w:t>
            </w:r>
          </w:p>
        </w:tc>
        <w:tc>
          <w:tcPr>
            <w:tcW w:w="3247" w:type="dxa"/>
            <w:shd w:val="clear" w:color="auto" w:fill="auto"/>
          </w:tcPr>
          <w:p w:rsidR="009136B0" w:rsidRDefault="00DD783B">
            <w:pPr>
              <w:pStyle w:val="TableNormal1"/>
              <w:spacing w:after="200" w:line="276" w:lineRule="auto"/>
            </w:pPr>
            <w:r>
              <w:t>PINE NEEDLE OIL TERPENELESS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3834</w:t>
            </w:r>
          </w:p>
        </w:tc>
        <w:tc>
          <w:tcPr>
            <w:tcW w:w="3247" w:type="dxa"/>
            <w:shd w:val="clear" w:color="auto" w:fill="auto"/>
          </w:tcPr>
          <w:p w:rsidR="009136B0" w:rsidRDefault="00DD783B">
            <w:pPr>
              <w:pStyle w:val="TableNormal1"/>
              <w:spacing w:after="200" w:line="276" w:lineRule="auto"/>
            </w:pPr>
            <w:r>
              <w:t>PINE OIL AROMATIC</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3835</w:t>
            </w:r>
          </w:p>
        </w:tc>
        <w:tc>
          <w:tcPr>
            <w:tcW w:w="3247" w:type="dxa"/>
            <w:shd w:val="clear" w:color="auto" w:fill="auto"/>
          </w:tcPr>
          <w:p w:rsidR="009136B0" w:rsidRDefault="00DD783B">
            <w:pPr>
              <w:pStyle w:val="TableNormal1"/>
              <w:spacing w:after="200" w:line="276" w:lineRule="auto"/>
            </w:pPr>
            <w:r>
              <w:t>PINE OIL PUMILIO</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3836</w:t>
            </w:r>
          </w:p>
        </w:tc>
        <w:tc>
          <w:tcPr>
            <w:tcW w:w="3247" w:type="dxa"/>
            <w:shd w:val="clear" w:color="auto" w:fill="auto"/>
          </w:tcPr>
          <w:p w:rsidR="009136B0" w:rsidRDefault="00DD783B">
            <w:pPr>
              <w:pStyle w:val="TableNormal1"/>
              <w:spacing w:after="200" w:line="276" w:lineRule="auto"/>
            </w:pPr>
            <w:r>
              <w:t>PINEAPPLE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3837</w:t>
            </w:r>
          </w:p>
        </w:tc>
        <w:tc>
          <w:tcPr>
            <w:tcW w:w="3247" w:type="dxa"/>
            <w:shd w:val="clear" w:color="auto" w:fill="auto"/>
          </w:tcPr>
          <w:p w:rsidR="009136B0" w:rsidRDefault="00DD783B">
            <w:pPr>
              <w:pStyle w:val="TableNormal1"/>
              <w:spacing w:after="200" w:line="276" w:lineRule="auto"/>
            </w:pPr>
            <w:r>
              <w:t>PINEAPPLE OILS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3838</w:t>
            </w:r>
          </w:p>
        </w:tc>
        <w:tc>
          <w:tcPr>
            <w:tcW w:w="3247" w:type="dxa"/>
            <w:shd w:val="clear" w:color="auto" w:fill="auto"/>
          </w:tcPr>
          <w:p w:rsidR="009136B0" w:rsidRDefault="00DD783B">
            <w:pPr>
              <w:pStyle w:val="TableNormal1"/>
              <w:spacing w:after="200" w:line="276" w:lineRule="auto"/>
            </w:pPr>
            <w:r>
              <w:t>PINELLIA TERNATA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3839</w:t>
            </w:r>
          </w:p>
        </w:tc>
        <w:tc>
          <w:tcPr>
            <w:tcW w:w="3247" w:type="dxa"/>
            <w:shd w:val="clear" w:color="auto" w:fill="auto"/>
          </w:tcPr>
          <w:p w:rsidR="009136B0" w:rsidRDefault="00DD783B">
            <w:pPr>
              <w:pStyle w:val="TableNormal1"/>
              <w:spacing w:after="200" w:line="276" w:lineRule="auto"/>
            </w:pPr>
            <w:r>
              <w:t>PINUS CONTORTA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3840</w:t>
            </w:r>
          </w:p>
        </w:tc>
        <w:tc>
          <w:tcPr>
            <w:tcW w:w="3247" w:type="dxa"/>
            <w:shd w:val="clear" w:color="auto" w:fill="auto"/>
          </w:tcPr>
          <w:p w:rsidR="009136B0" w:rsidRDefault="00DD783B">
            <w:pPr>
              <w:pStyle w:val="TableNormal1"/>
              <w:spacing w:after="200" w:line="276" w:lineRule="auto"/>
            </w:pPr>
            <w:r>
              <w:t>PINUS ELLIOTTII</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If used in a flavour the total flavour concentration in a medicine must be no more than 5%</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3841</w:t>
            </w:r>
          </w:p>
        </w:tc>
        <w:tc>
          <w:tcPr>
            <w:tcW w:w="3247" w:type="dxa"/>
            <w:shd w:val="clear" w:color="auto" w:fill="auto"/>
          </w:tcPr>
          <w:p w:rsidR="009136B0" w:rsidRDefault="00DD783B">
            <w:pPr>
              <w:pStyle w:val="TableNormal1"/>
              <w:spacing w:after="200" w:line="276" w:lineRule="auto"/>
            </w:pPr>
            <w:r>
              <w:t>PINUS MASSONIANA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the plant preparation is </w:t>
            </w:r>
            <w:r>
              <w:lastRenderedPageBreak/>
              <w:t xml:space="preserve">oil or distillate the total concentration of Pinus </w:t>
            </w:r>
            <w:proofErr w:type="spellStart"/>
            <w:r>
              <w:t>massoniana</w:t>
            </w:r>
            <w:proofErr w:type="spellEnd"/>
            <w:r>
              <w:t xml:space="preserve"> oil or distillate in the preparation must be no more than 25%.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3842</w:t>
            </w:r>
          </w:p>
        </w:tc>
        <w:tc>
          <w:tcPr>
            <w:tcW w:w="3247" w:type="dxa"/>
            <w:shd w:val="clear" w:color="auto" w:fill="auto"/>
          </w:tcPr>
          <w:p w:rsidR="009136B0" w:rsidRDefault="00DD783B">
            <w:pPr>
              <w:pStyle w:val="TableNormal1"/>
              <w:spacing w:after="200" w:line="276" w:lineRule="auto"/>
            </w:pPr>
            <w:r>
              <w:t>PINUS MONTICOLA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3843</w:t>
            </w:r>
          </w:p>
        </w:tc>
        <w:tc>
          <w:tcPr>
            <w:tcW w:w="3247" w:type="dxa"/>
            <w:shd w:val="clear" w:color="auto" w:fill="auto"/>
          </w:tcPr>
          <w:p w:rsidR="009136B0" w:rsidRDefault="00DD783B">
            <w:pPr>
              <w:pStyle w:val="TableNormal1"/>
              <w:spacing w:after="200" w:line="276" w:lineRule="auto"/>
            </w:pPr>
            <w:r>
              <w:t>PINUS MUGO</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3844</w:t>
            </w:r>
          </w:p>
        </w:tc>
        <w:tc>
          <w:tcPr>
            <w:tcW w:w="3247" w:type="dxa"/>
            <w:shd w:val="clear" w:color="auto" w:fill="auto"/>
          </w:tcPr>
          <w:p w:rsidR="009136B0" w:rsidRDefault="00DD783B">
            <w:pPr>
              <w:pStyle w:val="TableNormal1"/>
              <w:spacing w:after="200" w:line="276" w:lineRule="auto"/>
            </w:pPr>
            <w:r>
              <w:t>PINUS PALUSTRIS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3845</w:t>
            </w:r>
          </w:p>
        </w:tc>
        <w:tc>
          <w:tcPr>
            <w:tcW w:w="3247" w:type="dxa"/>
            <w:shd w:val="clear" w:color="auto" w:fill="auto"/>
          </w:tcPr>
          <w:p w:rsidR="009136B0" w:rsidRDefault="00DD783B">
            <w:pPr>
              <w:pStyle w:val="TableNormal1"/>
              <w:spacing w:after="200" w:line="276" w:lineRule="auto"/>
            </w:pPr>
            <w:r>
              <w:t>PINUS PINASTER</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the plant preparation is oil or distillate the total concentration of Pinus </w:t>
            </w:r>
            <w:proofErr w:type="spellStart"/>
            <w:r>
              <w:t>pinaster</w:t>
            </w:r>
            <w:proofErr w:type="spellEnd"/>
            <w:r>
              <w:t xml:space="preserve"> oil or distillate in the preparation must be no more than 25%.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3846</w:t>
            </w:r>
          </w:p>
        </w:tc>
        <w:tc>
          <w:tcPr>
            <w:tcW w:w="3247" w:type="dxa"/>
            <w:shd w:val="clear" w:color="auto" w:fill="auto"/>
          </w:tcPr>
          <w:p w:rsidR="009136B0" w:rsidRDefault="00DD783B">
            <w:pPr>
              <w:pStyle w:val="TableNormal1"/>
              <w:spacing w:after="200" w:line="276" w:lineRule="auto"/>
            </w:pPr>
            <w:r>
              <w:t>PINUS PONDEROSA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3847</w:t>
            </w:r>
          </w:p>
        </w:tc>
        <w:tc>
          <w:tcPr>
            <w:tcW w:w="3247" w:type="dxa"/>
            <w:shd w:val="clear" w:color="auto" w:fill="auto"/>
          </w:tcPr>
          <w:p w:rsidR="009136B0" w:rsidRDefault="00DD783B">
            <w:pPr>
              <w:pStyle w:val="TableNormal1"/>
              <w:spacing w:after="200" w:line="276" w:lineRule="auto"/>
            </w:pPr>
            <w:r>
              <w:t>PINUS RADIATA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3848</w:t>
            </w:r>
          </w:p>
        </w:tc>
        <w:tc>
          <w:tcPr>
            <w:tcW w:w="3247" w:type="dxa"/>
            <w:shd w:val="clear" w:color="auto" w:fill="auto"/>
          </w:tcPr>
          <w:p w:rsidR="009136B0" w:rsidRDefault="00DD783B">
            <w:pPr>
              <w:pStyle w:val="TableNormal1"/>
              <w:spacing w:after="200" w:line="276" w:lineRule="auto"/>
            </w:pPr>
            <w:r>
              <w:t>PINUS STROBUS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3849</w:t>
            </w:r>
          </w:p>
        </w:tc>
        <w:tc>
          <w:tcPr>
            <w:tcW w:w="3247" w:type="dxa"/>
            <w:shd w:val="clear" w:color="auto" w:fill="auto"/>
          </w:tcPr>
          <w:p w:rsidR="009136B0" w:rsidRDefault="00DD783B">
            <w:pPr>
              <w:pStyle w:val="TableNormal1"/>
              <w:spacing w:after="200" w:line="276" w:lineRule="auto"/>
            </w:pPr>
            <w:r>
              <w:t>PINUS SYLVESTRIS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3850</w:t>
            </w:r>
          </w:p>
        </w:tc>
        <w:tc>
          <w:tcPr>
            <w:tcW w:w="3247" w:type="dxa"/>
            <w:shd w:val="clear" w:color="auto" w:fill="auto"/>
          </w:tcPr>
          <w:p w:rsidR="009136B0" w:rsidRDefault="00DD783B">
            <w:pPr>
              <w:pStyle w:val="TableNormal1"/>
              <w:spacing w:after="200" w:line="276" w:lineRule="auto"/>
            </w:pPr>
            <w:r>
              <w:t>PINUS TABULIFORMIS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3851</w:t>
            </w:r>
          </w:p>
        </w:tc>
        <w:tc>
          <w:tcPr>
            <w:tcW w:w="3247" w:type="dxa"/>
            <w:shd w:val="clear" w:color="auto" w:fill="auto"/>
          </w:tcPr>
          <w:p w:rsidR="009136B0" w:rsidRDefault="00DD783B">
            <w:pPr>
              <w:pStyle w:val="TableNormal1"/>
              <w:spacing w:after="200" w:line="276" w:lineRule="auto"/>
            </w:pPr>
            <w:r>
              <w:t>PINUS YUNNANENSIS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3852</w:t>
            </w:r>
          </w:p>
        </w:tc>
        <w:tc>
          <w:tcPr>
            <w:tcW w:w="3247" w:type="dxa"/>
            <w:shd w:val="clear" w:color="auto" w:fill="auto"/>
          </w:tcPr>
          <w:p w:rsidR="009136B0" w:rsidRDefault="00DD783B">
            <w:pPr>
              <w:pStyle w:val="TableNormal1"/>
              <w:spacing w:after="200" w:line="276" w:lineRule="auto"/>
            </w:pPr>
            <w:r>
              <w:t>PIPENZOLATE BROMIDE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3853</w:t>
            </w:r>
          </w:p>
        </w:tc>
        <w:tc>
          <w:tcPr>
            <w:tcW w:w="3247" w:type="dxa"/>
            <w:shd w:val="clear" w:color="auto" w:fill="auto"/>
          </w:tcPr>
          <w:p w:rsidR="009136B0" w:rsidRDefault="00DD783B">
            <w:pPr>
              <w:pStyle w:val="TableNormal1"/>
              <w:spacing w:after="200" w:line="276" w:lineRule="auto"/>
            </w:pPr>
            <w:r>
              <w:t>PIPER CHABA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3854</w:t>
            </w:r>
          </w:p>
        </w:tc>
        <w:tc>
          <w:tcPr>
            <w:tcW w:w="3247" w:type="dxa"/>
            <w:shd w:val="clear" w:color="auto" w:fill="auto"/>
          </w:tcPr>
          <w:p w:rsidR="009136B0" w:rsidRDefault="00DD783B">
            <w:pPr>
              <w:pStyle w:val="TableNormal1"/>
              <w:spacing w:after="200" w:line="276" w:lineRule="auto"/>
            </w:pPr>
            <w:r>
              <w:t>PIPER CUBEBA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3855</w:t>
            </w:r>
          </w:p>
        </w:tc>
        <w:tc>
          <w:tcPr>
            <w:tcW w:w="3247" w:type="dxa"/>
            <w:shd w:val="clear" w:color="auto" w:fill="auto"/>
          </w:tcPr>
          <w:p w:rsidR="009136B0" w:rsidRDefault="00DD783B">
            <w:pPr>
              <w:pStyle w:val="TableNormal1"/>
              <w:spacing w:after="200" w:line="276" w:lineRule="auto"/>
            </w:pPr>
            <w:r>
              <w:t>PIPER KADSURA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3856</w:t>
            </w:r>
          </w:p>
        </w:tc>
        <w:tc>
          <w:tcPr>
            <w:tcW w:w="3247" w:type="dxa"/>
            <w:shd w:val="clear" w:color="auto" w:fill="auto"/>
          </w:tcPr>
          <w:p w:rsidR="009136B0" w:rsidRDefault="00DD783B">
            <w:pPr>
              <w:pStyle w:val="TableNormal1"/>
              <w:spacing w:after="200" w:line="276" w:lineRule="auto"/>
            </w:pPr>
            <w:r>
              <w:t>PIPER LONGUM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3857</w:t>
            </w:r>
          </w:p>
        </w:tc>
        <w:tc>
          <w:tcPr>
            <w:tcW w:w="3247" w:type="dxa"/>
            <w:shd w:val="clear" w:color="auto" w:fill="auto"/>
          </w:tcPr>
          <w:p w:rsidR="009136B0" w:rsidRDefault="00DD783B">
            <w:pPr>
              <w:pStyle w:val="TableNormal1"/>
              <w:spacing w:after="200" w:line="276" w:lineRule="auto"/>
            </w:pPr>
            <w:r>
              <w:t>PIPER METHYSTICUM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proofErr w:type="spellStart"/>
            <w:r>
              <w:t>Kavalactones</w:t>
            </w:r>
            <w:proofErr w:type="spellEnd"/>
            <w:r>
              <w:t xml:space="preserve"> (of Piper </w:t>
            </w:r>
            <w:proofErr w:type="spellStart"/>
            <w:r>
              <w:t>methysticum</w:t>
            </w:r>
            <w:proofErr w:type="spellEnd"/>
            <w:r>
              <w:t xml:space="preserve">) is a mandatory component of Piper </w:t>
            </w:r>
            <w:proofErr w:type="spellStart"/>
            <w:r>
              <w:lastRenderedPageBreak/>
              <w:t>methysticum</w:t>
            </w:r>
            <w:proofErr w:type="spellEnd"/>
            <w:r>
              <w:t>.</w:t>
            </w:r>
          </w:p>
          <w:p w:rsidR="009136B0" w:rsidRDefault="00DD783B">
            <w:pPr>
              <w:pStyle w:val="TableNormal1"/>
              <w:spacing w:after="200" w:line="276" w:lineRule="auto"/>
            </w:pPr>
            <w:r>
              <w:t xml:space="preserve">When used in oral medicines, the maximum daily dose of </w:t>
            </w:r>
            <w:proofErr w:type="spellStart"/>
            <w:r>
              <w:t>kavalactones</w:t>
            </w:r>
            <w:proofErr w:type="spellEnd"/>
            <w:r>
              <w:t xml:space="preserve"> (of Piper </w:t>
            </w:r>
            <w:proofErr w:type="spellStart"/>
            <w:r>
              <w:t>methysticum</w:t>
            </w:r>
            <w:proofErr w:type="spellEnd"/>
            <w:r>
              <w:t>) must be no more than 250 mg.</w:t>
            </w:r>
          </w:p>
          <w:p w:rsidR="009136B0" w:rsidRDefault="00DD783B">
            <w:pPr>
              <w:pStyle w:val="TableNormal1"/>
              <w:spacing w:after="200" w:line="276" w:lineRule="auto"/>
            </w:pPr>
            <w:r>
              <w:t xml:space="preserve">If the dosage form is tablet or capsule then the quantity of </w:t>
            </w:r>
            <w:proofErr w:type="spellStart"/>
            <w:r>
              <w:t>kavalactones</w:t>
            </w:r>
            <w:proofErr w:type="spellEnd"/>
            <w:r>
              <w:t xml:space="preserve"> (of Piper </w:t>
            </w:r>
            <w:proofErr w:type="spellStart"/>
            <w:r>
              <w:t>methysticum</w:t>
            </w:r>
            <w:proofErr w:type="spellEnd"/>
            <w:r>
              <w:t xml:space="preserve">) must be no more than 125 mg per tablet or capsule. </w:t>
            </w:r>
          </w:p>
          <w:p w:rsidR="009136B0" w:rsidRDefault="00DD783B">
            <w:pPr>
              <w:pStyle w:val="TableNormal1"/>
              <w:spacing w:after="200" w:line="276" w:lineRule="auto"/>
            </w:pPr>
            <w:r>
              <w:t xml:space="preserve">Oral medicines containing more than 25 mg of </w:t>
            </w:r>
            <w:proofErr w:type="spellStart"/>
            <w:r>
              <w:t>kavalactones</w:t>
            </w:r>
            <w:proofErr w:type="spellEnd"/>
            <w:r>
              <w:t xml:space="preserve"> (of Piper </w:t>
            </w:r>
            <w:proofErr w:type="spellStart"/>
            <w:r>
              <w:t>methysticum</w:t>
            </w:r>
            <w:proofErr w:type="spellEnd"/>
            <w:r>
              <w:t>) per dose require the following warning statement on the medicine label:</w:t>
            </w:r>
          </w:p>
          <w:p w:rsidR="009136B0" w:rsidRDefault="00DD783B">
            <w:pPr>
              <w:pStyle w:val="TableNormal1"/>
              <w:spacing w:after="200" w:line="276" w:lineRule="auto"/>
            </w:pPr>
            <w:r>
              <w:t>- (PIPER) 'Not for prolonged use. If symptoms persist - seek advice from a healthcare practitioner. Not recommended for pregnant or lactating women (or words to that effect). May harm the liver.'</w:t>
            </w:r>
          </w:p>
          <w:p w:rsidR="009136B0" w:rsidRDefault="00DD783B">
            <w:pPr>
              <w:pStyle w:val="TableNormal1"/>
              <w:spacing w:after="200" w:line="276" w:lineRule="auto"/>
            </w:pPr>
            <w:r>
              <w:t xml:space="preserve">The plant part must be root or rhizome. </w:t>
            </w:r>
          </w:p>
          <w:p w:rsidR="009136B0" w:rsidRDefault="00DD783B">
            <w:pPr>
              <w:pStyle w:val="TableNormal1"/>
              <w:spacing w:after="200" w:line="276" w:lineRule="auto"/>
            </w:pPr>
            <w:r>
              <w:t xml:space="preserve">When for oral use, the plant preparation must be an aqueous dispersion or aqueous extract of dried whole or peeled root or rhizome. </w:t>
            </w:r>
          </w:p>
          <w:p w:rsidR="009136B0" w:rsidRDefault="00DD783B">
            <w:pPr>
              <w:pStyle w:val="TableNormal1"/>
              <w:spacing w:after="200" w:line="276" w:lineRule="auto"/>
            </w:pPr>
            <w:r>
              <w:lastRenderedPageBreak/>
              <w:t xml:space="preserve">When for topical use on the rectum, vagina or throat, the medicine may only contain dried whole or peeled root or rhizome or aqueous dispersions or aqueous extracts of whole or peeled root or rhizome. </w:t>
            </w:r>
          </w:p>
          <w:p w:rsidR="009136B0" w:rsidRDefault="00DD783B">
            <w:pPr>
              <w:pStyle w:val="TableNormal1"/>
              <w:spacing w:after="200" w:line="276" w:lineRule="auto"/>
            </w:pPr>
            <w:r>
              <w:t>When the container type is tea bag the maximum quantity per tea bag must be no more than 3 grams of dried whole or peeled root or rhizomes.</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3858</w:t>
            </w:r>
          </w:p>
        </w:tc>
        <w:tc>
          <w:tcPr>
            <w:tcW w:w="3247" w:type="dxa"/>
            <w:shd w:val="clear" w:color="auto" w:fill="auto"/>
          </w:tcPr>
          <w:p w:rsidR="009136B0" w:rsidRDefault="00DD783B">
            <w:pPr>
              <w:pStyle w:val="TableNormal1"/>
              <w:spacing w:after="200" w:line="276" w:lineRule="auto"/>
            </w:pPr>
            <w:r>
              <w:t>PIPER NIGRUM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3859</w:t>
            </w:r>
          </w:p>
        </w:tc>
        <w:tc>
          <w:tcPr>
            <w:tcW w:w="3247" w:type="dxa"/>
            <w:shd w:val="clear" w:color="auto" w:fill="auto"/>
          </w:tcPr>
          <w:p w:rsidR="009136B0" w:rsidRDefault="00DD783B">
            <w:pPr>
              <w:pStyle w:val="TableNormal1"/>
              <w:spacing w:after="200" w:line="276" w:lineRule="auto"/>
            </w:pPr>
            <w:r>
              <w:t>PIPER SARMENTOSUM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3860</w:t>
            </w:r>
          </w:p>
        </w:tc>
        <w:tc>
          <w:tcPr>
            <w:tcW w:w="3247" w:type="dxa"/>
            <w:shd w:val="clear" w:color="auto" w:fill="auto"/>
          </w:tcPr>
          <w:p w:rsidR="009136B0" w:rsidRDefault="00DD783B">
            <w:pPr>
              <w:pStyle w:val="TableNormal1"/>
              <w:spacing w:after="200" w:line="276" w:lineRule="auto"/>
            </w:pPr>
            <w:r>
              <w:t>PIPERIDINE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If used in a flavour the total flavour concentration in a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3861</w:t>
            </w:r>
          </w:p>
        </w:tc>
        <w:tc>
          <w:tcPr>
            <w:tcW w:w="3247" w:type="dxa"/>
            <w:shd w:val="clear" w:color="auto" w:fill="auto"/>
          </w:tcPr>
          <w:p w:rsidR="009136B0" w:rsidRDefault="00DD783B">
            <w:pPr>
              <w:pStyle w:val="TableNormal1"/>
              <w:spacing w:after="200" w:line="276" w:lineRule="auto"/>
            </w:pPr>
            <w:r>
              <w:t>PIPERITONE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w:t>
            </w:r>
            <w:r>
              <w:lastRenderedPageBreak/>
              <w:t xml:space="preserve">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3862</w:t>
            </w:r>
          </w:p>
        </w:tc>
        <w:tc>
          <w:tcPr>
            <w:tcW w:w="3247" w:type="dxa"/>
            <w:shd w:val="clear" w:color="auto" w:fill="auto"/>
          </w:tcPr>
          <w:p w:rsidR="009136B0" w:rsidRDefault="00DD783B">
            <w:pPr>
              <w:pStyle w:val="TableNormal1"/>
              <w:spacing w:after="200" w:line="276" w:lineRule="auto"/>
            </w:pPr>
            <w:r>
              <w:t>PIPERONAL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3863</w:t>
            </w:r>
          </w:p>
        </w:tc>
        <w:tc>
          <w:tcPr>
            <w:tcW w:w="3247" w:type="dxa"/>
            <w:shd w:val="clear" w:color="auto" w:fill="auto"/>
          </w:tcPr>
          <w:p w:rsidR="009136B0" w:rsidRDefault="00DD783B">
            <w:pPr>
              <w:pStyle w:val="TableNormal1"/>
              <w:spacing w:after="200" w:line="276" w:lineRule="auto"/>
            </w:pPr>
            <w:r>
              <w:t>PIPERONYL ACETONE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If used as a flavour the total flavour concentration in a medicine must be no more than 5%.</w:t>
            </w:r>
          </w:p>
          <w:p w:rsidR="009136B0" w:rsidRDefault="00DD783B">
            <w:pPr>
              <w:pStyle w:val="TableNormal1"/>
              <w:spacing w:after="200" w:line="276" w:lineRule="auto"/>
            </w:pPr>
            <w:r>
              <w:t>If used as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3864</w:t>
            </w:r>
          </w:p>
        </w:tc>
        <w:tc>
          <w:tcPr>
            <w:tcW w:w="3247" w:type="dxa"/>
            <w:shd w:val="clear" w:color="auto" w:fill="auto"/>
          </w:tcPr>
          <w:p w:rsidR="009136B0" w:rsidRDefault="00DD783B">
            <w:pPr>
              <w:pStyle w:val="TableNormal1"/>
              <w:spacing w:after="200" w:line="276" w:lineRule="auto"/>
            </w:pPr>
            <w:r>
              <w:t>PIPERONYL BUTOXIDE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w:t>
            </w:r>
            <w:r>
              <w:lastRenderedPageBreak/>
              <w:t xml:space="preserve">application. </w:t>
            </w:r>
          </w:p>
          <w:p w:rsidR="009136B0" w:rsidRDefault="00DD783B">
            <w:pPr>
              <w:pStyle w:val="TableNormal1"/>
              <w:spacing w:after="200" w:line="276" w:lineRule="auto"/>
            </w:pPr>
            <w:r>
              <w:t>The medicine requires the following warning statement on the medicine label:</w:t>
            </w:r>
          </w:p>
          <w:p w:rsidR="009136B0" w:rsidRDefault="00DD783B">
            <w:pPr>
              <w:pStyle w:val="TableNormal1"/>
              <w:spacing w:after="200" w:line="276" w:lineRule="auto"/>
            </w:pPr>
            <w:r>
              <w:t xml:space="preserve">- (PIPBUT) 'Contains </w:t>
            </w:r>
            <w:proofErr w:type="spellStart"/>
            <w:r>
              <w:t>piperonyl</w:t>
            </w:r>
            <w:proofErr w:type="spellEnd"/>
            <w:r>
              <w:t xml:space="preserve"> </w:t>
            </w:r>
            <w:proofErr w:type="spellStart"/>
            <w:r>
              <w:t>butoxide</w:t>
            </w:r>
            <w:proofErr w:type="spellEnd"/>
            <w:r>
              <w:t>'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3865</w:t>
            </w:r>
          </w:p>
        </w:tc>
        <w:tc>
          <w:tcPr>
            <w:tcW w:w="3247" w:type="dxa"/>
            <w:shd w:val="clear" w:color="auto" w:fill="auto"/>
          </w:tcPr>
          <w:p w:rsidR="009136B0" w:rsidRDefault="00DD783B">
            <w:pPr>
              <w:pStyle w:val="TableNormal1"/>
              <w:spacing w:after="200" w:line="276" w:lineRule="auto"/>
            </w:pPr>
            <w:r>
              <w:t>PIROCTONE OLAMINE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1% in wash-on/wash-off medicines and 0.5% in leave-on medicines.</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3866</w:t>
            </w:r>
          </w:p>
        </w:tc>
        <w:tc>
          <w:tcPr>
            <w:tcW w:w="3247" w:type="dxa"/>
            <w:shd w:val="clear" w:color="auto" w:fill="auto"/>
          </w:tcPr>
          <w:p w:rsidR="009136B0" w:rsidRDefault="00DD783B">
            <w:pPr>
              <w:pStyle w:val="TableNormal1"/>
              <w:spacing w:after="200" w:line="276" w:lineRule="auto"/>
            </w:pPr>
            <w:r>
              <w:t>PISCIDIA PISCIPULA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3867</w:t>
            </w:r>
          </w:p>
        </w:tc>
        <w:tc>
          <w:tcPr>
            <w:tcW w:w="3247" w:type="dxa"/>
            <w:shd w:val="clear" w:color="auto" w:fill="auto"/>
          </w:tcPr>
          <w:p w:rsidR="009136B0" w:rsidRDefault="00DD783B">
            <w:pPr>
              <w:pStyle w:val="TableNormal1"/>
              <w:spacing w:after="200" w:line="276" w:lineRule="auto"/>
            </w:pPr>
            <w:r>
              <w:t>PISTACIA LENTISCUS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3868</w:t>
            </w:r>
          </w:p>
        </w:tc>
        <w:tc>
          <w:tcPr>
            <w:tcW w:w="3247" w:type="dxa"/>
            <w:shd w:val="clear" w:color="auto" w:fill="auto"/>
          </w:tcPr>
          <w:p w:rsidR="009136B0" w:rsidRDefault="00DD783B">
            <w:pPr>
              <w:pStyle w:val="TableNormal1"/>
              <w:spacing w:after="200" w:line="276" w:lineRule="auto"/>
            </w:pPr>
            <w:r>
              <w:t>PISUM SATIVUM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3869</w:t>
            </w:r>
          </w:p>
        </w:tc>
        <w:tc>
          <w:tcPr>
            <w:tcW w:w="3247" w:type="dxa"/>
            <w:shd w:val="clear" w:color="auto" w:fill="auto"/>
          </w:tcPr>
          <w:p w:rsidR="009136B0" w:rsidRDefault="00DD783B">
            <w:pPr>
              <w:pStyle w:val="TableNormal1"/>
              <w:spacing w:after="200" w:line="276" w:lineRule="auto"/>
            </w:pPr>
            <w:r>
              <w:t>PLACENTA</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3870</w:t>
            </w:r>
          </w:p>
        </w:tc>
        <w:tc>
          <w:tcPr>
            <w:tcW w:w="3247" w:type="dxa"/>
            <w:shd w:val="clear" w:color="auto" w:fill="auto"/>
          </w:tcPr>
          <w:p w:rsidR="009136B0" w:rsidRDefault="00DD783B">
            <w:pPr>
              <w:pStyle w:val="TableNormal1"/>
              <w:spacing w:after="200" w:line="276" w:lineRule="auto"/>
            </w:pPr>
            <w:r>
              <w:t>PLANTAGO AFRA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a dose for children is stated, the medicine requires the following warning </w:t>
            </w:r>
            <w:r>
              <w:lastRenderedPageBreak/>
              <w:t>statement on the medicine label:</w:t>
            </w:r>
          </w:p>
          <w:p w:rsidR="009136B0" w:rsidRDefault="00DD783B">
            <w:pPr>
              <w:pStyle w:val="TableNormal1"/>
              <w:spacing w:after="200" w:line="276" w:lineRule="auto"/>
            </w:pPr>
            <w:r>
              <w:t>- (PSYLL) 'On medical advice'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3871</w:t>
            </w:r>
          </w:p>
        </w:tc>
        <w:tc>
          <w:tcPr>
            <w:tcW w:w="3247" w:type="dxa"/>
            <w:shd w:val="clear" w:color="auto" w:fill="auto"/>
          </w:tcPr>
          <w:p w:rsidR="009136B0" w:rsidRDefault="00DD783B">
            <w:pPr>
              <w:pStyle w:val="TableNormal1"/>
              <w:spacing w:after="200" w:line="276" w:lineRule="auto"/>
            </w:pPr>
            <w:r>
              <w:t>PLANTAGO ARENARIA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When a dose for children is stated, the medicine requires the following warning statement on the medicine label:</w:t>
            </w:r>
          </w:p>
          <w:p w:rsidR="009136B0" w:rsidRDefault="00DD783B">
            <w:pPr>
              <w:pStyle w:val="TableNormal1"/>
              <w:spacing w:after="200" w:line="276" w:lineRule="auto"/>
            </w:pPr>
            <w:r>
              <w:t>- (PSYLL) 'On medical advice'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3872</w:t>
            </w:r>
          </w:p>
        </w:tc>
        <w:tc>
          <w:tcPr>
            <w:tcW w:w="3247" w:type="dxa"/>
            <w:shd w:val="clear" w:color="auto" w:fill="auto"/>
          </w:tcPr>
          <w:p w:rsidR="009136B0" w:rsidRDefault="00DD783B">
            <w:pPr>
              <w:pStyle w:val="TableNormal1"/>
              <w:spacing w:after="200" w:line="276" w:lineRule="auto"/>
            </w:pPr>
            <w:r>
              <w:t>PLANTAGO ASIATICA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When a dose for children is stated, the medicine requires the following warning statement on the medicine label:</w:t>
            </w:r>
          </w:p>
          <w:p w:rsidR="009136B0" w:rsidRDefault="00DD783B">
            <w:pPr>
              <w:pStyle w:val="TableNormal1"/>
              <w:spacing w:after="200" w:line="276" w:lineRule="auto"/>
            </w:pPr>
            <w:r>
              <w:t>- (PSYLL) 'On medical advice'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3873</w:t>
            </w:r>
          </w:p>
        </w:tc>
        <w:tc>
          <w:tcPr>
            <w:tcW w:w="3247" w:type="dxa"/>
            <w:shd w:val="clear" w:color="auto" w:fill="auto"/>
          </w:tcPr>
          <w:p w:rsidR="009136B0" w:rsidRDefault="00DD783B">
            <w:pPr>
              <w:pStyle w:val="TableNormal1"/>
              <w:spacing w:after="200" w:line="276" w:lineRule="auto"/>
            </w:pPr>
            <w:r>
              <w:t>PLANTAGO LANCEOLATA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a dose for children is stated, the medicine requires the following warning statement on the medicine label:</w:t>
            </w:r>
          </w:p>
          <w:p w:rsidR="009136B0" w:rsidRDefault="00DD783B">
            <w:pPr>
              <w:pStyle w:val="TableNormal1"/>
              <w:spacing w:after="200" w:line="276" w:lineRule="auto"/>
            </w:pPr>
            <w:r>
              <w:t>- (PSYLL) 'On medical advice'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3874</w:t>
            </w:r>
          </w:p>
        </w:tc>
        <w:tc>
          <w:tcPr>
            <w:tcW w:w="3247" w:type="dxa"/>
            <w:shd w:val="clear" w:color="auto" w:fill="auto"/>
          </w:tcPr>
          <w:p w:rsidR="009136B0" w:rsidRDefault="00DD783B">
            <w:pPr>
              <w:pStyle w:val="TableNormal1"/>
              <w:spacing w:after="200" w:line="276" w:lineRule="auto"/>
            </w:pPr>
            <w:r>
              <w:t>PLANTAGO MAJOR</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a dose for children is stated, the medicine requires the following warning statement on the medicine label:</w:t>
            </w:r>
          </w:p>
          <w:p w:rsidR="009136B0" w:rsidRDefault="00DD783B">
            <w:pPr>
              <w:pStyle w:val="TableNormal1"/>
              <w:spacing w:after="200" w:line="276" w:lineRule="auto"/>
            </w:pPr>
            <w:r>
              <w:t>- (PSYLL) 'On medical advice'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3875</w:t>
            </w:r>
          </w:p>
        </w:tc>
        <w:tc>
          <w:tcPr>
            <w:tcW w:w="3247" w:type="dxa"/>
            <w:shd w:val="clear" w:color="auto" w:fill="auto"/>
          </w:tcPr>
          <w:p w:rsidR="009136B0" w:rsidRDefault="00DD783B">
            <w:pPr>
              <w:pStyle w:val="TableNormal1"/>
              <w:spacing w:after="200" w:line="276" w:lineRule="auto"/>
            </w:pPr>
            <w:r>
              <w:t>PLANTAGO OVATA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When a dose for children is stated, the medicine requires the following warning statement on the medicine label:</w:t>
            </w:r>
          </w:p>
          <w:p w:rsidR="009136B0" w:rsidRDefault="00DD783B">
            <w:pPr>
              <w:pStyle w:val="TableNormal1"/>
              <w:spacing w:after="200" w:line="276" w:lineRule="auto"/>
            </w:pPr>
            <w:r>
              <w:t>- (PSYLL) 'On medical advice'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3876</w:t>
            </w:r>
          </w:p>
        </w:tc>
        <w:tc>
          <w:tcPr>
            <w:tcW w:w="3247" w:type="dxa"/>
            <w:shd w:val="clear" w:color="auto" w:fill="auto"/>
          </w:tcPr>
          <w:p w:rsidR="009136B0" w:rsidRDefault="00DD783B">
            <w:pPr>
              <w:pStyle w:val="TableNormal1"/>
              <w:spacing w:after="200" w:line="276" w:lineRule="auto"/>
            </w:pPr>
            <w:r>
              <w:t>PLANTAGO SEED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When a dose for children is stated, the medicine requires the following warning statement on the medicine label:</w:t>
            </w:r>
          </w:p>
          <w:p w:rsidR="009136B0" w:rsidRDefault="00DD783B">
            <w:pPr>
              <w:pStyle w:val="TableNormal1"/>
              <w:spacing w:after="200" w:line="276" w:lineRule="auto"/>
            </w:pPr>
            <w:r>
              <w:t>- (PSYLL) 'On medical advice'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3877</w:t>
            </w:r>
          </w:p>
        </w:tc>
        <w:tc>
          <w:tcPr>
            <w:tcW w:w="3247" w:type="dxa"/>
            <w:shd w:val="clear" w:color="auto" w:fill="auto"/>
          </w:tcPr>
          <w:p w:rsidR="009136B0" w:rsidRDefault="00DD783B">
            <w:pPr>
              <w:pStyle w:val="TableNormal1"/>
              <w:spacing w:after="200" w:line="276" w:lineRule="auto"/>
            </w:pPr>
            <w:r>
              <w:t>PLATANUS OCCIDENTALIS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3878</w:t>
            </w:r>
          </w:p>
        </w:tc>
        <w:tc>
          <w:tcPr>
            <w:tcW w:w="3247" w:type="dxa"/>
            <w:shd w:val="clear" w:color="auto" w:fill="auto"/>
          </w:tcPr>
          <w:p w:rsidR="009136B0" w:rsidRDefault="00DD783B">
            <w:pPr>
              <w:pStyle w:val="TableNormal1"/>
              <w:spacing w:after="200" w:line="276" w:lineRule="auto"/>
            </w:pPr>
            <w:r>
              <w:t>PLATANUS RACEMOSA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3879</w:t>
            </w:r>
          </w:p>
        </w:tc>
        <w:tc>
          <w:tcPr>
            <w:tcW w:w="3247" w:type="dxa"/>
            <w:shd w:val="clear" w:color="auto" w:fill="auto"/>
          </w:tcPr>
          <w:p w:rsidR="009136B0" w:rsidRDefault="00DD783B">
            <w:pPr>
              <w:pStyle w:val="TableNormal1"/>
              <w:spacing w:after="200" w:line="276" w:lineRule="auto"/>
            </w:pPr>
            <w:r>
              <w:t>PLATANUS X ACERIFOLIA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3880</w:t>
            </w:r>
          </w:p>
        </w:tc>
        <w:tc>
          <w:tcPr>
            <w:tcW w:w="3247" w:type="dxa"/>
            <w:shd w:val="clear" w:color="auto" w:fill="auto"/>
          </w:tcPr>
          <w:p w:rsidR="009136B0" w:rsidRDefault="00DD783B">
            <w:pPr>
              <w:pStyle w:val="TableNormal1"/>
              <w:spacing w:after="200" w:line="276" w:lineRule="auto"/>
            </w:pPr>
            <w:r>
              <w:t>PLATYCODON GRANDIFLORUS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3881</w:t>
            </w:r>
          </w:p>
        </w:tc>
        <w:tc>
          <w:tcPr>
            <w:tcW w:w="3247" w:type="dxa"/>
            <w:shd w:val="clear" w:color="auto" w:fill="auto"/>
          </w:tcPr>
          <w:p w:rsidR="009136B0" w:rsidRDefault="00DD783B">
            <w:pPr>
              <w:pStyle w:val="TableNormal1"/>
              <w:spacing w:after="200" w:line="276" w:lineRule="auto"/>
            </w:pPr>
            <w:r>
              <w:t>PLECTRANTHUS BARBATUS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3882</w:t>
            </w:r>
          </w:p>
        </w:tc>
        <w:tc>
          <w:tcPr>
            <w:tcW w:w="3247" w:type="dxa"/>
            <w:shd w:val="clear" w:color="auto" w:fill="auto"/>
          </w:tcPr>
          <w:p w:rsidR="009136B0" w:rsidRDefault="00DD783B">
            <w:pPr>
              <w:pStyle w:val="TableNormal1"/>
              <w:spacing w:after="200" w:line="276" w:lineRule="auto"/>
            </w:pPr>
            <w:r>
              <w:t>PLICATONE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3883</w:t>
            </w:r>
          </w:p>
        </w:tc>
        <w:tc>
          <w:tcPr>
            <w:tcW w:w="3247" w:type="dxa"/>
            <w:shd w:val="clear" w:color="auto" w:fill="auto"/>
          </w:tcPr>
          <w:p w:rsidR="009136B0" w:rsidRDefault="00DD783B">
            <w:pPr>
              <w:pStyle w:val="TableNormal1"/>
              <w:spacing w:after="200" w:line="276" w:lineRule="auto"/>
            </w:pPr>
            <w:r>
              <w:t>PLUM</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3884</w:t>
            </w:r>
          </w:p>
        </w:tc>
        <w:tc>
          <w:tcPr>
            <w:tcW w:w="3247" w:type="dxa"/>
            <w:shd w:val="clear" w:color="auto" w:fill="auto"/>
          </w:tcPr>
          <w:p w:rsidR="009136B0" w:rsidRDefault="00DD783B">
            <w:pPr>
              <w:pStyle w:val="TableNormal1"/>
              <w:spacing w:after="200" w:line="276" w:lineRule="auto"/>
            </w:pPr>
            <w:r>
              <w:t>PLUMBAGO EUROPAEA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3885</w:t>
            </w:r>
          </w:p>
        </w:tc>
        <w:tc>
          <w:tcPr>
            <w:tcW w:w="3247" w:type="dxa"/>
            <w:shd w:val="clear" w:color="auto" w:fill="auto"/>
          </w:tcPr>
          <w:p w:rsidR="009136B0" w:rsidRDefault="00DD783B">
            <w:pPr>
              <w:pStyle w:val="TableNormal1"/>
              <w:spacing w:after="200" w:line="276" w:lineRule="auto"/>
            </w:pPr>
            <w:r>
              <w:t>PLUMERIA ALBA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3886</w:t>
            </w:r>
          </w:p>
        </w:tc>
        <w:tc>
          <w:tcPr>
            <w:tcW w:w="3247" w:type="dxa"/>
            <w:shd w:val="clear" w:color="auto" w:fill="auto"/>
          </w:tcPr>
          <w:p w:rsidR="009136B0" w:rsidRDefault="00DD783B">
            <w:pPr>
              <w:pStyle w:val="TableNormal1"/>
              <w:spacing w:after="200" w:line="276" w:lineRule="auto"/>
            </w:pPr>
            <w:r>
              <w:t>PLUMERIA RUBRA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3887</w:t>
            </w:r>
          </w:p>
        </w:tc>
        <w:tc>
          <w:tcPr>
            <w:tcW w:w="3247" w:type="dxa"/>
            <w:shd w:val="clear" w:color="auto" w:fill="auto"/>
          </w:tcPr>
          <w:p w:rsidR="009136B0" w:rsidRDefault="00DD783B">
            <w:pPr>
              <w:pStyle w:val="TableNormal1"/>
              <w:spacing w:after="200" w:line="276" w:lineRule="auto"/>
            </w:pPr>
            <w:r>
              <w:t>POA NEMORALIS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3888</w:t>
            </w:r>
          </w:p>
        </w:tc>
        <w:tc>
          <w:tcPr>
            <w:tcW w:w="3247" w:type="dxa"/>
            <w:shd w:val="clear" w:color="auto" w:fill="auto"/>
          </w:tcPr>
          <w:p w:rsidR="009136B0" w:rsidRDefault="00DD783B">
            <w:pPr>
              <w:pStyle w:val="TableNormal1"/>
              <w:spacing w:after="200" w:line="276" w:lineRule="auto"/>
            </w:pPr>
            <w:r>
              <w:t>POA PRATENSIS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3889</w:t>
            </w:r>
          </w:p>
        </w:tc>
        <w:tc>
          <w:tcPr>
            <w:tcW w:w="3247" w:type="dxa"/>
            <w:shd w:val="clear" w:color="auto" w:fill="auto"/>
          </w:tcPr>
          <w:p w:rsidR="009136B0" w:rsidRDefault="00DD783B">
            <w:pPr>
              <w:pStyle w:val="TableNormal1"/>
              <w:spacing w:after="200" w:line="276" w:lineRule="auto"/>
            </w:pPr>
            <w:r>
              <w:t>PODOPHYLLUM PELTATUM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Podophyllin and </w:t>
            </w:r>
            <w:proofErr w:type="spellStart"/>
            <w:r>
              <w:t>podophyllotoxin</w:t>
            </w:r>
            <w:proofErr w:type="spellEnd"/>
            <w:r>
              <w:t xml:space="preserve"> are mandatory components of </w:t>
            </w:r>
            <w:proofErr w:type="spellStart"/>
            <w:r>
              <w:t>Podophyllum</w:t>
            </w:r>
            <w:proofErr w:type="spellEnd"/>
            <w:r>
              <w:t xml:space="preserve"> </w:t>
            </w:r>
            <w:proofErr w:type="spellStart"/>
            <w:r>
              <w:t>peltatum</w:t>
            </w:r>
            <w:proofErr w:type="spellEnd"/>
            <w:r>
              <w:t>.</w:t>
            </w:r>
          </w:p>
          <w:p w:rsidR="009136B0" w:rsidRDefault="00DD783B">
            <w:pPr>
              <w:pStyle w:val="TableNormal1"/>
              <w:spacing w:after="200" w:line="276" w:lineRule="auto"/>
            </w:pPr>
            <w:r>
              <w:t>The concentration of podophyllin in the medicine must be no more than 1 mg/kg or 1 mg/L or 0.0001%.</w:t>
            </w:r>
          </w:p>
          <w:p w:rsidR="009136B0" w:rsidRDefault="00DD783B">
            <w:pPr>
              <w:pStyle w:val="TableNormal1"/>
              <w:spacing w:after="200" w:line="276" w:lineRule="auto"/>
            </w:pPr>
            <w:r>
              <w:t xml:space="preserve">The concentration of </w:t>
            </w:r>
            <w:proofErr w:type="spellStart"/>
            <w:r>
              <w:t>podophyllotoxin</w:t>
            </w:r>
            <w:proofErr w:type="spellEnd"/>
            <w:r>
              <w:t xml:space="preserve"> in the medicine must be no more than 10 mg/kg or 10 mg/L or </w:t>
            </w:r>
            <w:r>
              <w:lastRenderedPageBreak/>
              <w:t>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3890</w:t>
            </w:r>
          </w:p>
        </w:tc>
        <w:tc>
          <w:tcPr>
            <w:tcW w:w="3247" w:type="dxa"/>
            <w:shd w:val="clear" w:color="auto" w:fill="auto"/>
          </w:tcPr>
          <w:p w:rsidR="009136B0" w:rsidRDefault="00DD783B">
            <w:pPr>
              <w:pStyle w:val="TableNormal1"/>
              <w:spacing w:after="200" w:line="276" w:lineRule="auto"/>
            </w:pPr>
            <w:r>
              <w:t>POGOSTEMON CABLIN</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3891</w:t>
            </w:r>
          </w:p>
        </w:tc>
        <w:tc>
          <w:tcPr>
            <w:tcW w:w="3247" w:type="dxa"/>
            <w:shd w:val="clear" w:color="auto" w:fill="auto"/>
          </w:tcPr>
          <w:p w:rsidR="009136B0" w:rsidRDefault="00DD783B">
            <w:pPr>
              <w:pStyle w:val="TableNormal1"/>
              <w:spacing w:after="200" w:line="276" w:lineRule="auto"/>
            </w:pPr>
            <w:r>
              <w:t>POLACRILIN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3892</w:t>
            </w:r>
          </w:p>
        </w:tc>
        <w:tc>
          <w:tcPr>
            <w:tcW w:w="3247" w:type="dxa"/>
            <w:shd w:val="clear" w:color="auto" w:fill="auto"/>
          </w:tcPr>
          <w:p w:rsidR="009136B0" w:rsidRDefault="00DD783B">
            <w:pPr>
              <w:pStyle w:val="TableNormal1"/>
              <w:spacing w:after="200" w:line="276" w:lineRule="auto"/>
            </w:pPr>
            <w:r>
              <w:t>POLACRILIN POTASSIUM</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3893</w:t>
            </w:r>
          </w:p>
        </w:tc>
        <w:tc>
          <w:tcPr>
            <w:tcW w:w="3247" w:type="dxa"/>
            <w:shd w:val="clear" w:color="auto" w:fill="auto"/>
          </w:tcPr>
          <w:p w:rsidR="009136B0" w:rsidRDefault="00DD783B">
            <w:pPr>
              <w:pStyle w:val="TableNormal1"/>
              <w:spacing w:after="200" w:line="276" w:lineRule="auto"/>
            </w:pPr>
            <w:r>
              <w:t>POLAPREZINC</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Only for use in oral medicines.</w:t>
            </w:r>
          </w:p>
          <w:p w:rsidR="009136B0" w:rsidRDefault="00DD783B">
            <w:pPr>
              <w:pStyle w:val="TableNormal1"/>
              <w:spacing w:after="200" w:line="276" w:lineRule="auto"/>
            </w:pPr>
            <w:r>
              <w:t>Zinc is a mandatory component of Polaprezinc.</w:t>
            </w:r>
          </w:p>
          <w:p w:rsidR="009136B0" w:rsidRDefault="00DD783B">
            <w:pPr>
              <w:pStyle w:val="TableNormal1"/>
              <w:spacing w:after="200" w:line="276" w:lineRule="auto"/>
            </w:pPr>
            <w:r>
              <w:t xml:space="preserve">The maximum recommended daily dose must be no more than 34 milligrams of zinc sourced from </w:t>
            </w:r>
            <w:proofErr w:type="spellStart"/>
            <w:r>
              <w:t>polaprezinc</w:t>
            </w:r>
            <w:proofErr w:type="spellEnd"/>
            <w:r>
              <w:t>.</w:t>
            </w:r>
          </w:p>
          <w:p w:rsidR="009136B0" w:rsidRDefault="00DD783B">
            <w:pPr>
              <w:pStyle w:val="TableNormal1"/>
              <w:spacing w:after="200" w:line="276" w:lineRule="auto"/>
            </w:pPr>
            <w:r>
              <w:t xml:space="preserve">When for internal use, the maximum recommended daily dose must be no more than 50mg of zinc. </w:t>
            </w:r>
          </w:p>
          <w:p w:rsidR="009136B0" w:rsidRDefault="00DD783B">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9136B0" w:rsidRDefault="00DD783B">
            <w:pPr>
              <w:pStyle w:val="TableNormal1"/>
              <w:spacing w:after="200" w:line="276" w:lineRule="auto"/>
            </w:pPr>
            <w:r>
              <w:t xml:space="preserve">- (ZINC) 'WARNING: May be dangerous if taken in large amounts or for a long period.' OR 'WARNING: Contains zinc which may be dangerous if taken in large amounts or for a long period' (or words to that </w:t>
            </w:r>
            <w:r>
              <w:lastRenderedPageBreak/>
              <w:t>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3894</w:t>
            </w:r>
          </w:p>
        </w:tc>
        <w:tc>
          <w:tcPr>
            <w:tcW w:w="3247" w:type="dxa"/>
            <w:shd w:val="clear" w:color="auto" w:fill="auto"/>
          </w:tcPr>
          <w:p w:rsidR="009136B0" w:rsidRDefault="00DD783B">
            <w:pPr>
              <w:pStyle w:val="TableNormal1"/>
              <w:spacing w:after="200" w:line="276" w:lineRule="auto"/>
            </w:pPr>
            <w:r>
              <w:t>POLIGLUSAM</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When used orally, the medicine requires the following warning statements on the medicine label:</w:t>
            </w:r>
          </w:p>
          <w:p w:rsidR="009136B0" w:rsidRDefault="00DD783B">
            <w:pPr>
              <w:pStyle w:val="TableNormal1"/>
              <w:spacing w:after="200" w:line="276" w:lineRule="auto"/>
            </w:pPr>
            <w:r>
              <w:t>- (CHITO) 'Chitosan should be taken at least one hour after any other medication as it may reduce the effect of other medication' (or words to that effect) AND</w:t>
            </w:r>
          </w:p>
          <w:p w:rsidR="009136B0" w:rsidRDefault="00DD783B">
            <w:pPr>
              <w:pStyle w:val="TableNormal1"/>
              <w:spacing w:after="200" w:line="276" w:lineRule="auto"/>
            </w:pPr>
            <w:r>
              <w:t xml:space="preserve"> (for powdered dosage forms only) 'Do not take powder alone. Mix with food or fluid.'</w:t>
            </w:r>
          </w:p>
          <w:p w:rsidR="009136B0" w:rsidRDefault="00DD783B">
            <w:pPr>
              <w:pStyle w:val="TableNormal1"/>
              <w:spacing w:after="200" w:line="276" w:lineRule="auto"/>
            </w:pPr>
            <w:r>
              <w:t>- (SFOOD) 'Derived from seafood'.</w:t>
            </w:r>
          </w:p>
          <w:p w:rsidR="009136B0" w:rsidRDefault="00DD783B">
            <w:pPr>
              <w:pStyle w:val="TableNormal1"/>
              <w:spacing w:after="200" w:line="276" w:lineRule="auto"/>
            </w:pPr>
            <w:r>
              <w:t>When used as an excipient, 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3895</w:t>
            </w:r>
          </w:p>
        </w:tc>
        <w:tc>
          <w:tcPr>
            <w:tcW w:w="3247" w:type="dxa"/>
            <w:shd w:val="clear" w:color="auto" w:fill="auto"/>
          </w:tcPr>
          <w:p w:rsidR="009136B0" w:rsidRDefault="00DD783B">
            <w:pPr>
              <w:pStyle w:val="TableNormal1"/>
              <w:spacing w:after="200" w:line="276" w:lineRule="auto"/>
            </w:pPr>
            <w:r>
              <w:t>POLIGLUSAM DERIVED FROM ASPERGILLUS NIGER</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When for oral use, the medicine must provide no more than 2000 milligrams of </w:t>
            </w:r>
            <w:proofErr w:type="spellStart"/>
            <w:r>
              <w:t>Poliglusam</w:t>
            </w:r>
            <w:proofErr w:type="spellEnd"/>
            <w:r>
              <w:t xml:space="preserve"> derived from Aspergillus </w:t>
            </w:r>
            <w:proofErr w:type="spellStart"/>
            <w:r>
              <w:t>niger</w:t>
            </w:r>
            <w:proofErr w:type="spellEnd"/>
            <w:r>
              <w:t xml:space="preserve"> per maximum recommended daily dose and requires the following warning statement on the medicine label:</w:t>
            </w:r>
          </w:p>
          <w:p w:rsidR="009136B0" w:rsidRDefault="00DD783B">
            <w:pPr>
              <w:pStyle w:val="TableNormal1"/>
              <w:spacing w:after="200" w:line="276" w:lineRule="auto"/>
            </w:pPr>
            <w:r>
              <w:lastRenderedPageBreak/>
              <w:t>- (CHITO) '</w:t>
            </w:r>
            <w:proofErr w:type="spellStart"/>
            <w:r>
              <w:t>Poliglusam</w:t>
            </w:r>
            <w:proofErr w:type="spellEnd"/>
            <w:r>
              <w:t xml:space="preserve"> should be taken at least one hour after any other medication as it may reduce the effect of other medication' (or words to that effect).</w:t>
            </w:r>
          </w:p>
          <w:p w:rsidR="009136B0" w:rsidRDefault="00DD783B">
            <w:pPr>
              <w:pStyle w:val="TableNormal1"/>
              <w:spacing w:after="200" w:line="276" w:lineRule="auto"/>
            </w:pPr>
            <w:r>
              <w:t>If the medicine is a powdered dosage form, the medicine also requires the following warning statement on the medicine label:</w:t>
            </w:r>
          </w:p>
          <w:p w:rsidR="009136B0" w:rsidRDefault="00DD783B">
            <w:pPr>
              <w:pStyle w:val="TableNormal1"/>
              <w:spacing w:after="200" w:line="276" w:lineRule="auto"/>
            </w:pPr>
            <w:r>
              <w:t>- 'Do not take powder alone. Mix with food or fluid.'</w:t>
            </w:r>
          </w:p>
          <w:p w:rsidR="009136B0" w:rsidRDefault="00DD783B">
            <w:pPr>
              <w:pStyle w:val="TableNormal1"/>
              <w:spacing w:after="200" w:line="276" w:lineRule="auto"/>
            </w:pPr>
            <w:r>
              <w:t xml:space="preserve">When used as an excipient, </w:t>
            </w:r>
            <w:proofErr w:type="spellStart"/>
            <w:r>
              <w:t>Poliglusam</w:t>
            </w:r>
            <w:proofErr w:type="spellEnd"/>
            <w:r>
              <w:t xml:space="preserve"> derived from Aspergillus </w:t>
            </w:r>
            <w:proofErr w:type="spellStart"/>
            <w:r>
              <w:t>niger</w:t>
            </w:r>
            <w:proofErr w:type="spellEnd"/>
            <w:r>
              <w:t xml:space="preserve"> is only permitted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3896</w:t>
            </w:r>
          </w:p>
        </w:tc>
        <w:tc>
          <w:tcPr>
            <w:tcW w:w="3247" w:type="dxa"/>
            <w:shd w:val="clear" w:color="auto" w:fill="auto"/>
          </w:tcPr>
          <w:p w:rsidR="009136B0" w:rsidRDefault="00DD783B">
            <w:pPr>
              <w:pStyle w:val="TableNormal1"/>
              <w:spacing w:after="200" w:line="276" w:lineRule="auto"/>
            </w:pPr>
            <w:r>
              <w:t>POLLACK-LIVER OIL</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proofErr w:type="spellStart"/>
            <w:r>
              <w:t>Colecalciferol</w:t>
            </w:r>
            <w:proofErr w:type="spellEnd"/>
            <w:r>
              <w:t xml:space="preserve"> and Vitamin A are mandatory components of Pollack-liver oil.</w:t>
            </w:r>
          </w:p>
          <w:p w:rsidR="009136B0" w:rsidRDefault="00DD783B">
            <w:pPr>
              <w:pStyle w:val="TableNormal1"/>
              <w:spacing w:after="200" w:line="276" w:lineRule="auto"/>
            </w:pPr>
            <w:r>
              <w:t>When for use in topical medicines, the concentration of Vitamin A in the medicine must be no more than 1%.</w:t>
            </w:r>
          </w:p>
          <w:p w:rsidR="009136B0" w:rsidRDefault="00DD783B">
            <w:pPr>
              <w:pStyle w:val="TableNormal1"/>
              <w:spacing w:after="200" w:line="276" w:lineRule="auto"/>
            </w:pPr>
            <w:r>
              <w:t>When for internal use, the maximum daily dose must be no more than 3000 micrograms of Retinol Equivalents.</w:t>
            </w:r>
          </w:p>
          <w:p w:rsidR="009136B0" w:rsidRDefault="00DD783B">
            <w:pPr>
              <w:pStyle w:val="TableNormal1"/>
              <w:spacing w:after="200" w:line="276" w:lineRule="auto"/>
            </w:pPr>
            <w:r>
              <w:t xml:space="preserve">When preparations for internal </w:t>
            </w:r>
            <w:r>
              <w:lastRenderedPageBreak/>
              <w:t>use in adults contain more than 33 micrograms of retinol equivalents per dosage unit in divided preparations or per gram of an undivided preparation, the medicine requires the following warning statements on the medicine label:</w:t>
            </w:r>
          </w:p>
          <w:p w:rsidR="009136B0" w:rsidRDefault="00DD783B">
            <w:pPr>
              <w:pStyle w:val="TableNormal1"/>
              <w:spacing w:after="200" w:line="276" w:lineRule="auto"/>
            </w:pPr>
            <w:r>
              <w:t>- (VITA2) ‘WARNING: If you are pregnant - or considering becoming pregnant - do not take vitamin A supplements without consulting your doctor or pharmacist [or words to that effect].’ NOTE: Position this warning at the beginning of the directions for use.</w:t>
            </w:r>
          </w:p>
          <w:p w:rsidR="009136B0" w:rsidRDefault="00DD783B">
            <w:pPr>
              <w:pStyle w:val="TableNormal1"/>
              <w:spacing w:after="200" w:line="276" w:lineRule="auto"/>
            </w:pPr>
            <w:r>
              <w:t>- (VITA4) ‘WARNING - When taken in excess of 3000 micrograms retinol equivalents - Vitamin A can cause birth defects.’ NOTE: Position this warning at the beginning of the directions for use.</w:t>
            </w:r>
          </w:p>
          <w:p w:rsidR="009136B0" w:rsidRDefault="00DD783B">
            <w:pPr>
              <w:pStyle w:val="TableNormal1"/>
              <w:spacing w:after="200" w:line="276" w:lineRule="auto"/>
            </w:pPr>
            <w:r>
              <w:t>- (VITA3) ‘The recommended daily amount of Vitamin A from all sources is 700 micrograms retinol equivalents for women and 900 micrograms retinol equivalents for men.’</w:t>
            </w:r>
          </w:p>
          <w:p w:rsidR="009136B0" w:rsidRDefault="00DD783B">
            <w:pPr>
              <w:pStyle w:val="TableNormal1"/>
              <w:spacing w:after="200" w:line="276" w:lineRule="auto"/>
            </w:pPr>
            <w:r>
              <w:t xml:space="preserve">When for internal use, the maximum recommended daily dose must be no more than 25 </w:t>
            </w:r>
            <w:r>
              <w:lastRenderedPageBreak/>
              <w:t>micrograms of Vitamin D.</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3897</w:t>
            </w:r>
          </w:p>
        </w:tc>
        <w:tc>
          <w:tcPr>
            <w:tcW w:w="3247" w:type="dxa"/>
            <w:shd w:val="clear" w:color="auto" w:fill="auto"/>
          </w:tcPr>
          <w:p w:rsidR="009136B0" w:rsidRDefault="00DD783B">
            <w:pPr>
              <w:pStyle w:val="TableNormal1"/>
              <w:spacing w:after="200" w:line="276" w:lineRule="auto"/>
            </w:pPr>
            <w:r>
              <w:t>POLLEN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The medicine requires the following warning statement on the medicine label:</w:t>
            </w:r>
          </w:p>
          <w:p w:rsidR="009136B0" w:rsidRDefault="00DD783B">
            <w:pPr>
              <w:pStyle w:val="TableNormal1"/>
              <w:spacing w:after="200" w:line="276" w:lineRule="auto"/>
            </w:pPr>
            <w:r>
              <w:t>- (POLLEN) 'This medicine can cause severe allergic reactions'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3898</w:t>
            </w:r>
          </w:p>
        </w:tc>
        <w:tc>
          <w:tcPr>
            <w:tcW w:w="3247" w:type="dxa"/>
            <w:shd w:val="clear" w:color="auto" w:fill="auto"/>
          </w:tcPr>
          <w:p w:rsidR="009136B0" w:rsidRDefault="00DD783B">
            <w:pPr>
              <w:pStyle w:val="TableNormal1"/>
              <w:spacing w:after="200" w:line="276" w:lineRule="auto"/>
            </w:pPr>
            <w:r>
              <w:t>POLOXAMER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3899</w:t>
            </w:r>
          </w:p>
        </w:tc>
        <w:tc>
          <w:tcPr>
            <w:tcW w:w="3247" w:type="dxa"/>
            <w:shd w:val="clear" w:color="auto" w:fill="auto"/>
          </w:tcPr>
          <w:p w:rsidR="009136B0" w:rsidRDefault="00DD783B">
            <w:pPr>
              <w:pStyle w:val="TableNormal1"/>
              <w:spacing w:after="200" w:line="276" w:lineRule="auto"/>
            </w:pPr>
            <w:r>
              <w:t>POLOXAMINE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3900</w:t>
            </w:r>
          </w:p>
        </w:tc>
        <w:tc>
          <w:tcPr>
            <w:tcW w:w="3247" w:type="dxa"/>
            <w:shd w:val="clear" w:color="auto" w:fill="auto"/>
          </w:tcPr>
          <w:p w:rsidR="009136B0" w:rsidRDefault="00DD783B">
            <w:pPr>
              <w:pStyle w:val="TableNormal1"/>
              <w:spacing w:after="200" w:line="276" w:lineRule="auto"/>
            </w:pPr>
            <w:r>
              <w:t>POLOXAMINE 1301</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 xml:space="preserve">If used in a fragrance the total </w:t>
            </w:r>
            <w:r>
              <w:lastRenderedPageBreak/>
              <w:t>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3901</w:t>
            </w:r>
          </w:p>
        </w:tc>
        <w:tc>
          <w:tcPr>
            <w:tcW w:w="3247" w:type="dxa"/>
            <w:shd w:val="clear" w:color="auto" w:fill="auto"/>
          </w:tcPr>
          <w:p w:rsidR="009136B0" w:rsidRDefault="00DD783B">
            <w:pPr>
              <w:pStyle w:val="TableNormal1"/>
              <w:spacing w:after="200" w:line="276" w:lineRule="auto"/>
            </w:pPr>
            <w:r>
              <w:t>POLY C10-30 ALKYL ACRYLATE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3902</w:t>
            </w:r>
          </w:p>
        </w:tc>
        <w:tc>
          <w:tcPr>
            <w:tcW w:w="3247" w:type="dxa"/>
            <w:shd w:val="clear" w:color="auto" w:fill="auto"/>
          </w:tcPr>
          <w:p w:rsidR="009136B0" w:rsidRDefault="00DD783B">
            <w:pPr>
              <w:pStyle w:val="TableNormal1"/>
              <w:spacing w:after="200" w:line="276" w:lineRule="auto"/>
            </w:pPr>
            <w:r>
              <w:t>POLYACRYLAMIDE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DD783B">
            <w:pPr>
              <w:pStyle w:val="TableNormal1"/>
              <w:spacing w:after="200" w:line="276" w:lineRule="auto"/>
            </w:pPr>
            <w:r>
              <w:t xml:space="preserve">Acrylamide is a mandatory component of Polyacrylamide. </w:t>
            </w:r>
          </w:p>
          <w:p w:rsidR="009136B0" w:rsidRDefault="00DD783B">
            <w:pPr>
              <w:pStyle w:val="TableNormal1"/>
              <w:spacing w:after="200" w:line="276" w:lineRule="auto"/>
            </w:pPr>
            <w:r>
              <w:t xml:space="preserve">The concentration of Acrylamide in the medicine must be no more than 0.01%.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3903</w:t>
            </w:r>
          </w:p>
        </w:tc>
        <w:tc>
          <w:tcPr>
            <w:tcW w:w="3247" w:type="dxa"/>
            <w:shd w:val="clear" w:color="auto" w:fill="auto"/>
          </w:tcPr>
          <w:p w:rsidR="009136B0" w:rsidRDefault="00DD783B">
            <w:pPr>
              <w:pStyle w:val="TableNormal1"/>
              <w:spacing w:after="200" w:line="276" w:lineRule="auto"/>
            </w:pPr>
            <w:r>
              <w:t>POLYACRYLATE CROSSPOLYMER-6</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or on damaged skin. </w:t>
            </w:r>
          </w:p>
          <w:p w:rsidR="009136B0" w:rsidRDefault="00DD783B">
            <w:pPr>
              <w:pStyle w:val="TableNormal1"/>
              <w:spacing w:after="200" w:line="276" w:lineRule="auto"/>
            </w:pPr>
            <w:r>
              <w:t xml:space="preserve">The concentration in the medicine must be no more than </w:t>
            </w:r>
            <w:r>
              <w:lastRenderedPageBreak/>
              <w:t>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3904</w:t>
            </w:r>
          </w:p>
        </w:tc>
        <w:tc>
          <w:tcPr>
            <w:tcW w:w="3247" w:type="dxa"/>
            <w:shd w:val="clear" w:color="auto" w:fill="auto"/>
          </w:tcPr>
          <w:p w:rsidR="009136B0" w:rsidRDefault="00DD783B">
            <w:pPr>
              <w:pStyle w:val="TableNormal1"/>
              <w:spacing w:after="200" w:line="276" w:lineRule="auto"/>
            </w:pPr>
            <w:r>
              <w:t>POLYACRYLATE-1 CROSSPOLYMER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or on damaged skin. </w:t>
            </w:r>
          </w:p>
          <w:p w:rsidR="009136B0" w:rsidRDefault="00DD783B">
            <w:pPr>
              <w:pStyle w:val="TableNormal1"/>
              <w:spacing w:after="200" w:line="276" w:lineRule="auto"/>
            </w:pPr>
            <w:r>
              <w:t>The concentration in the medicine must be no more than 0.4%.</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3905</w:t>
            </w:r>
          </w:p>
        </w:tc>
        <w:tc>
          <w:tcPr>
            <w:tcW w:w="3247" w:type="dxa"/>
            <w:shd w:val="clear" w:color="auto" w:fill="auto"/>
          </w:tcPr>
          <w:p w:rsidR="009136B0" w:rsidRDefault="00DD783B">
            <w:pPr>
              <w:pStyle w:val="TableNormal1"/>
              <w:spacing w:after="200" w:line="276" w:lineRule="auto"/>
            </w:pPr>
            <w:r>
              <w:t>POLYACRYLIC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3906</w:t>
            </w:r>
          </w:p>
        </w:tc>
        <w:tc>
          <w:tcPr>
            <w:tcW w:w="3247" w:type="dxa"/>
            <w:shd w:val="clear" w:color="auto" w:fill="auto"/>
          </w:tcPr>
          <w:p w:rsidR="009136B0" w:rsidRDefault="00DD783B">
            <w:pPr>
              <w:pStyle w:val="TableNormal1"/>
              <w:spacing w:after="200" w:line="276" w:lineRule="auto"/>
            </w:pPr>
            <w:r>
              <w:t>POLYAMINO SUGAR CONDENSATE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3907</w:t>
            </w:r>
          </w:p>
        </w:tc>
        <w:tc>
          <w:tcPr>
            <w:tcW w:w="3247" w:type="dxa"/>
            <w:shd w:val="clear" w:color="auto" w:fill="auto"/>
          </w:tcPr>
          <w:p w:rsidR="009136B0" w:rsidRDefault="00DD783B">
            <w:pPr>
              <w:pStyle w:val="TableNormal1"/>
              <w:spacing w:after="200" w:line="276" w:lineRule="auto"/>
            </w:pPr>
            <w:r>
              <w:t>POLYAMINOPROPYL BIGUANIDE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0.3%.</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3908</w:t>
            </w:r>
          </w:p>
        </w:tc>
        <w:tc>
          <w:tcPr>
            <w:tcW w:w="3247" w:type="dxa"/>
            <w:shd w:val="clear" w:color="auto" w:fill="auto"/>
          </w:tcPr>
          <w:p w:rsidR="009136B0" w:rsidRDefault="00DD783B">
            <w:pPr>
              <w:pStyle w:val="TableNormal1"/>
              <w:spacing w:after="200" w:line="276" w:lineRule="auto"/>
            </w:pPr>
            <w:r>
              <w:t>POLYBUTENE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w:t>
            </w:r>
            <w:r>
              <w:lastRenderedPageBreak/>
              <w:t>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3909</w:t>
            </w:r>
          </w:p>
        </w:tc>
        <w:tc>
          <w:tcPr>
            <w:tcW w:w="3247" w:type="dxa"/>
            <w:shd w:val="clear" w:color="auto" w:fill="auto"/>
          </w:tcPr>
          <w:p w:rsidR="009136B0" w:rsidRDefault="00DD783B">
            <w:pPr>
              <w:pStyle w:val="TableNormal1"/>
              <w:spacing w:after="200" w:line="276" w:lineRule="auto"/>
            </w:pPr>
            <w:r>
              <w:t>POLYBUTYLENE GLYCOL/PPG-9/1 COPOLYMER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3910</w:t>
            </w:r>
          </w:p>
        </w:tc>
        <w:tc>
          <w:tcPr>
            <w:tcW w:w="3247" w:type="dxa"/>
            <w:shd w:val="clear" w:color="auto" w:fill="auto"/>
          </w:tcPr>
          <w:p w:rsidR="009136B0" w:rsidRDefault="00DD783B">
            <w:pPr>
              <w:pStyle w:val="TableNormal1"/>
              <w:spacing w:after="200" w:line="276" w:lineRule="auto"/>
            </w:pPr>
            <w:r>
              <w:t>POLYCAPROLACTONE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3911</w:t>
            </w:r>
          </w:p>
        </w:tc>
        <w:tc>
          <w:tcPr>
            <w:tcW w:w="3247" w:type="dxa"/>
            <w:shd w:val="clear" w:color="auto" w:fill="auto"/>
          </w:tcPr>
          <w:p w:rsidR="009136B0" w:rsidRDefault="00DD783B">
            <w:pPr>
              <w:pStyle w:val="TableNormal1"/>
              <w:spacing w:after="200" w:line="276" w:lineRule="auto"/>
            </w:pPr>
            <w:r>
              <w:t>POLYDECENE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6%.</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3912</w:t>
            </w:r>
          </w:p>
        </w:tc>
        <w:tc>
          <w:tcPr>
            <w:tcW w:w="3247" w:type="dxa"/>
            <w:shd w:val="clear" w:color="auto" w:fill="auto"/>
          </w:tcPr>
          <w:p w:rsidR="009136B0" w:rsidRDefault="00DD783B">
            <w:pPr>
              <w:pStyle w:val="TableNormal1"/>
              <w:spacing w:after="200" w:line="276" w:lineRule="auto"/>
            </w:pPr>
            <w:r>
              <w:t>POLYDEXTROSE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3913</w:t>
            </w:r>
          </w:p>
        </w:tc>
        <w:tc>
          <w:tcPr>
            <w:tcW w:w="3247" w:type="dxa"/>
            <w:shd w:val="clear" w:color="auto" w:fill="auto"/>
          </w:tcPr>
          <w:p w:rsidR="009136B0" w:rsidRDefault="00DD783B">
            <w:pPr>
              <w:pStyle w:val="TableNormal1"/>
              <w:spacing w:after="200" w:line="276" w:lineRule="auto"/>
            </w:pPr>
            <w:r>
              <w:t>POLYDIETHYLSILOXANE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or on damaged skin.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3914</w:t>
            </w:r>
          </w:p>
        </w:tc>
        <w:tc>
          <w:tcPr>
            <w:tcW w:w="3247" w:type="dxa"/>
            <w:shd w:val="clear" w:color="auto" w:fill="auto"/>
          </w:tcPr>
          <w:p w:rsidR="009136B0" w:rsidRDefault="00DD783B">
            <w:pPr>
              <w:pStyle w:val="TableNormal1"/>
              <w:spacing w:after="200" w:line="276" w:lineRule="auto"/>
            </w:pPr>
            <w:r>
              <w:t>POLYDIMETHYL SILOXANE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printing ink. </w:t>
            </w:r>
          </w:p>
          <w:p w:rsidR="009136B0" w:rsidRDefault="00DD783B">
            <w:pPr>
              <w:pStyle w:val="TableNormal1"/>
              <w:spacing w:after="200" w:line="276" w:lineRule="auto"/>
            </w:pPr>
            <w:r>
              <w:t>If used in a printing ink the total printing ink concentration in a medicine must be no more than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3915</w:t>
            </w:r>
          </w:p>
        </w:tc>
        <w:tc>
          <w:tcPr>
            <w:tcW w:w="3247" w:type="dxa"/>
            <w:shd w:val="clear" w:color="auto" w:fill="auto"/>
          </w:tcPr>
          <w:p w:rsidR="009136B0" w:rsidRDefault="00DD783B">
            <w:pPr>
              <w:pStyle w:val="TableNormal1"/>
              <w:spacing w:after="200" w:line="276" w:lineRule="auto"/>
            </w:pPr>
            <w:r>
              <w:t>POLYESTER-10</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3916</w:t>
            </w:r>
          </w:p>
        </w:tc>
        <w:tc>
          <w:tcPr>
            <w:tcW w:w="3247" w:type="dxa"/>
            <w:shd w:val="clear" w:color="auto" w:fill="auto"/>
          </w:tcPr>
          <w:p w:rsidR="009136B0" w:rsidRDefault="00DD783B">
            <w:pPr>
              <w:pStyle w:val="TableNormal1"/>
              <w:spacing w:after="200" w:line="276" w:lineRule="auto"/>
            </w:pPr>
            <w:r>
              <w:t>POLYESTER-25</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or on damaged skin. </w:t>
            </w:r>
          </w:p>
          <w:p w:rsidR="009136B0" w:rsidRDefault="00DD783B">
            <w:pPr>
              <w:pStyle w:val="TableNormal1"/>
              <w:spacing w:after="200" w:line="276" w:lineRule="auto"/>
            </w:pPr>
            <w:r>
              <w:t>The concentration in the medicine must be no more than 10%.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3917</w:t>
            </w:r>
          </w:p>
        </w:tc>
        <w:tc>
          <w:tcPr>
            <w:tcW w:w="3247" w:type="dxa"/>
            <w:shd w:val="clear" w:color="auto" w:fill="auto"/>
          </w:tcPr>
          <w:p w:rsidR="009136B0" w:rsidRDefault="00DD783B">
            <w:pPr>
              <w:pStyle w:val="TableNormal1"/>
              <w:spacing w:after="200" w:line="276" w:lineRule="auto"/>
            </w:pPr>
            <w:r>
              <w:t>POLYESTER-7</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3918</w:t>
            </w:r>
          </w:p>
        </w:tc>
        <w:tc>
          <w:tcPr>
            <w:tcW w:w="3247" w:type="dxa"/>
            <w:shd w:val="clear" w:color="auto" w:fill="auto"/>
          </w:tcPr>
          <w:p w:rsidR="009136B0" w:rsidRDefault="00DD783B">
            <w:pPr>
              <w:pStyle w:val="TableNormal1"/>
              <w:spacing w:after="200" w:line="276" w:lineRule="auto"/>
            </w:pPr>
            <w:r>
              <w:t>POLYESTER-8</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 xml:space="preserve">The concentration of Polyester-8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3919</w:t>
            </w:r>
          </w:p>
        </w:tc>
        <w:tc>
          <w:tcPr>
            <w:tcW w:w="3247" w:type="dxa"/>
            <w:shd w:val="clear" w:color="auto" w:fill="auto"/>
          </w:tcPr>
          <w:p w:rsidR="009136B0" w:rsidRDefault="00DD783B">
            <w:pPr>
              <w:pStyle w:val="TableNormal1"/>
              <w:spacing w:after="200" w:line="276" w:lineRule="auto"/>
            </w:pPr>
            <w:r>
              <w:t>POLYETHYLENE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3920</w:t>
            </w:r>
          </w:p>
        </w:tc>
        <w:tc>
          <w:tcPr>
            <w:tcW w:w="3247" w:type="dxa"/>
            <w:shd w:val="clear" w:color="auto" w:fill="auto"/>
          </w:tcPr>
          <w:p w:rsidR="009136B0" w:rsidRDefault="00DD783B">
            <w:pPr>
              <w:pStyle w:val="TableNormal1"/>
              <w:spacing w:after="200" w:line="276" w:lineRule="auto"/>
            </w:pPr>
            <w:r>
              <w:t>POLYGALA CHINENSIS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3921</w:t>
            </w:r>
          </w:p>
        </w:tc>
        <w:tc>
          <w:tcPr>
            <w:tcW w:w="3247" w:type="dxa"/>
            <w:shd w:val="clear" w:color="auto" w:fill="auto"/>
          </w:tcPr>
          <w:p w:rsidR="009136B0" w:rsidRDefault="00DD783B">
            <w:pPr>
              <w:pStyle w:val="TableNormal1"/>
              <w:spacing w:after="200" w:line="276" w:lineRule="auto"/>
            </w:pPr>
            <w:r>
              <w:t>POLYGALA SENEGA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Except when used in a medicine containing only homoeopathic preparations, a child resistant closure and restricted flow insert must be fitted onto the container.</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3922</w:t>
            </w:r>
          </w:p>
        </w:tc>
        <w:tc>
          <w:tcPr>
            <w:tcW w:w="3247" w:type="dxa"/>
            <w:shd w:val="clear" w:color="auto" w:fill="auto"/>
          </w:tcPr>
          <w:p w:rsidR="009136B0" w:rsidRDefault="00DD783B">
            <w:pPr>
              <w:pStyle w:val="TableNormal1"/>
              <w:spacing w:after="200" w:line="276" w:lineRule="auto"/>
            </w:pPr>
            <w:r>
              <w:t>POLYGALA SIBIRICA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Only for use when the plant part is root or root bark.</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3923</w:t>
            </w:r>
          </w:p>
        </w:tc>
        <w:tc>
          <w:tcPr>
            <w:tcW w:w="3247" w:type="dxa"/>
            <w:shd w:val="clear" w:color="auto" w:fill="auto"/>
          </w:tcPr>
          <w:p w:rsidR="009136B0" w:rsidRDefault="00DD783B">
            <w:pPr>
              <w:pStyle w:val="TableNormal1"/>
              <w:spacing w:after="200" w:line="276" w:lineRule="auto"/>
            </w:pPr>
            <w:r>
              <w:t>POLYGALA TENUIFOLIA</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Only for use when the plant part is root or root bark.</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3924</w:t>
            </w:r>
          </w:p>
        </w:tc>
        <w:tc>
          <w:tcPr>
            <w:tcW w:w="3247" w:type="dxa"/>
            <w:shd w:val="clear" w:color="auto" w:fill="auto"/>
          </w:tcPr>
          <w:p w:rsidR="009136B0" w:rsidRDefault="00DD783B">
            <w:pPr>
              <w:pStyle w:val="TableNormal1"/>
              <w:spacing w:after="200" w:line="276" w:lineRule="auto"/>
            </w:pPr>
            <w:r>
              <w:t>POLYGLYCERYL-10 PENTASTEARATE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3925</w:t>
            </w:r>
          </w:p>
        </w:tc>
        <w:tc>
          <w:tcPr>
            <w:tcW w:w="3247" w:type="dxa"/>
            <w:shd w:val="clear" w:color="auto" w:fill="auto"/>
          </w:tcPr>
          <w:p w:rsidR="009136B0" w:rsidRDefault="00DD783B">
            <w:pPr>
              <w:pStyle w:val="TableNormal1"/>
              <w:spacing w:after="200" w:line="276" w:lineRule="auto"/>
            </w:pPr>
            <w:r>
              <w:t>POLYGLYCERYL-2 DIISOSTEARATE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 xml:space="preserve">The concentration in the medicine must be no more than </w:t>
            </w:r>
            <w:r>
              <w:lastRenderedPageBreak/>
              <w:t>3.0%.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3926</w:t>
            </w:r>
          </w:p>
        </w:tc>
        <w:tc>
          <w:tcPr>
            <w:tcW w:w="3247" w:type="dxa"/>
            <w:shd w:val="clear" w:color="auto" w:fill="auto"/>
          </w:tcPr>
          <w:p w:rsidR="009136B0" w:rsidRDefault="00DD783B">
            <w:pPr>
              <w:pStyle w:val="TableNormal1"/>
              <w:spacing w:after="200" w:line="276" w:lineRule="auto"/>
            </w:pPr>
            <w:r>
              <w:t>POLYGLYCERYL-2 DIPOLYHYDROXYSTEARATE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3927</w:t>
            </w:r>
          </w:p>
        </w:tc>
        <w:tc>
          <w:tcPr>
            <w:tcW w:w="3247" w:type="dxa"/>
            <w:shd w:val="clear" w:color="auto" w:fill="auto"/>
          </w:tcPr>
          <w:p w:rsidR="009136B0" w:rsidRDefault="00DD783B">
            <w:pPr>
              <w:pStyle w:val="TableNormal1"/>
              <w:spacing w:after="200" w:line="276" w:lineRule="auto"/>
            </w:pPr>
            <w:r>
              <w:t>POLYGLYCERYL-2 TRIISOSTEARATE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3%.</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3928</w:t>
            </w:r>
          </w:p>
        </w:tc>
        <w:tc>
          <w:tcPr>
            <w:tcW w:w="3247" w:type="dxa"/>
            <w:shd w:val="clear" w:color="auto" w:fill="auto"/>
          </w:tcPr>
          <w:p w:rsidR="009136B0" w:rsidRDefault="00DD783B">
            <w:pPr>
              <w:pStyle w:val="TableNormal1"/>
              <w:spacing w:after="200" w:line="276" w:lineRule="auto"/>
            </w:pPr>
            <w:r>
              <w:t>POLYGLYCERYL-2-PEG-4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3929</w:t>
            </w:r>
          </w:p>
        </w:tc>
        <w:tc>
          <w:tcPr>
            <w:tcW w:w="3247" w:type="dxa"/>
            <w:shd w:val="clear" w:color="auto" w:fill="auto"/>
          </w:tcPr>
          <w:p w:rsidR="009136B0" w:rsidRDefault="00DD783B">
            <w:pPr>
              <w:pStyle w:val="TableNormal1"/>
              <w:spacing w:after="200" w:line="276" w:lineRule="auto"/>
            </w:pPr>
            <w:r>
              <w:t>POLYGLYCERYL-3 BEESWAX</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or on damaged skin. </w:t>
            </w:r>
          </w:p>
          <w:p w:rsidR="009136B0" w:rsidRDefault="00DD783B">
            <w:pPr>
              <w:pStyle w:val="TableNormal1"/>
              <w:spacing w:after="200" w:line="276" w:lineRule="auto"/>
            </w:pPr>
            <w:r>
              <w:t xml:space="preserve">The concentration in the </w:t>
            </w:r>
            <w:r>
              <w:lastRenderedPageBreak/>
              <w:t>medicine must be no more than 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3930</w:t>
            </w:r>
          </w:p>
        </w:tc>
        <w:tc>
          <w:tcPr>
            <w:tcW w:w="3247" w:type="dxa"/>
            <w:shd w:val="clear" w:color="auto" w:fill="auto"/>
          </w:tcPr>
          <w:p w:rsidR="009136B0" w:rsidRDefault="00DD783B">
            <w:pPr>
              <w:pStyle w:val="TableNormal1"/>
              <w:spacing w:after="200" w:line="276" w:lineRule="auto"/>
            </w:pPr>
            <w:r>
              <w:t>POLYGLYCERYL-3 DIISOSTEARATE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3931</w:t>
            </w:r>
          </w:p>
        </w:tc>
        <w:tc>
          <w:tcPr>
            <w:tcW w:w="3247" w:type="dxa"/>
            <w:shd w:val="clear" w:color="auto" w:fill="auto"/>
          </w:tcPr>
          <w:p w:rsidR="009136B0" w:rsidRDefault="00DD783B">
            <w:pPr>
              <w:pStyle w:val="TableNormal1"/>
              <w:spacing w:after="200" w:line="276" w:lineRule="auto"/>
            </w:pPr>
            <w:r>
              <w:t>POLYGLYCERYL-3 DISTEARATE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3932</w:t>
            </w:r>
          </w:p>
        </w:tc>
        <w:tc>
          <w:tcPr>
            <w:tcW w:w="3247" w:type="dxa"/>
            <w:shd w:val="clear" w:color="auto" w:fill="auto"/>
          </w:tcPr>
          <w:p w:rsidR="009136B0" w:rsidRDefault="00DD783B">
            <w:pPr>
              <w:pStyle w:val="TableNormal1"/>
              <w:spacing w:after="200" w:line="276" w:lineRule="auto"/>
            </w:pPr>
            <w:r>
              <w:t>POLYGLYCERYL-3 METHYLGLUCOSE DISTEARATE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6%.</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3933</w:t>
            </w:r>
          </w:p>
        </w:tc>
        <w:tc>
          <w:tcPr>
            <w:tcW w:w="3247" w:type="dxa"/>
            <w:shd w:val="clear" w:color="auto" w:fill="auto"/>
          </w:tcPr>
          <w:p w:rsidR="009136B0" w:rsidRDefault="00DD783B">
            <w:pPr>
              <w:pStyle w:val="TableNormal1"/>
              <w:spacing w:after="200" w:line="276" w:lineRule="auto"/>
            </w:pPr>
            <w:r>
              <w:t>POLYGLYCERYL-3 POLYDIMETHYLSILOXYETHYL DIMETHICONE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w:t>
            </w:r>
            <w:r>
              <w:lastRenderedPageBreak/>
              <w:t xml:space="preserve">for use in the eye. </w:t>
            </w:r>
          </w:p>
          <w:p w:rsidR="009136B0" w:rsidRDefault="00DD783B">
            <w:pPr>
              <w:pStyle w:val="TableNormal1"/>
              <w:spacing w:after="200" w:line="276" w:lineRule="auto"/>
            </w:pPr>
            <w:r>
              <w:t>The concentration in the medicine must be no more than 5.5%.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3934</w:t>
            </w:r>
          </w:p>
        </w:tc>
        <w:tc>
          <w:tcPr>
            <w:tcW w:w="3247" w:type="dxa"/>
            <w:shd w:val="clear" w:color="auto" w:fill="auto"/>
          </w:tcPr>
          <w:p w:rsidR="009136B0" w:rsidRDefault="00DD783B">
            <w:pPr>
              <w:pStyle w:val="TableNormal1"/>
              <w:spacing w:after="200" w:line="276" w:lineRule="auto"/>
            </w:pPr>
            <w:r>
              <w:t>POLYGLYCERYL-3 POLYRICINOLEATE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3935</w:t>
            </w:r>
          </w:p>
        </w:tc>
        <w:tc>
          <w:tcPr>
            <w:tcW w:w="3247" w:type="dxa"/>
            <w:shd w:val="clear" w:color="auto" w:fill="auto"/>
          </w:tcPr>
          <w:p w:rsidR="009136B0" w:rsidRDefault="00DD783B">
            <w:pPr>
              <w:pStyle w:val="TableNormal1"/>
              <w:spacing w:after="200" w:line="276" w:lineRule="auto"/>
            </w:pPr>
            <w:r>
              <w:t>POLYGLYCERYL-3 STEARATE/ISOSTEARATE/DIMER DILINOLEATE CROSSPOLYMER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or on damaged skin.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3936</w:t>
            </w:r>
          </w:p>
        </w:tc>
        <w:tc>
          <w:tcPr>
            <w:tcW w:w="3247" w:type="dxa"/>
            <w:shd w:val="clear" w:color="auto" w:fill="auto"/>
          </w:tcPr>
          <w:p w:rsidR="009136B0" w:rsidRDefault="00DD783B">
            <w:pPr>
              <w:pStyle w:val="TableNormal1"/>
              <w:spacing w:after="200" w:line="276" w:lineRule="auto"/>
            </w:pPr>
            <w:r>
              <w:t>POLYGLYCERYL-4 DIISOSTEARATE/POLYHYDROXYSTEARATE/SEBACATE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 xml:space="preserve">The concentration in the medicine must be no more than 3%.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3937</w:t>
            </w:r>
          </w:p>
        </w:tc>
        <w:tc>
          <w:tcPr>
            <w:tcW w:w="3247" w:type="dxa"/>
            <w:shd w:val="clear" w:color="auto" w:fill="auto"/>
          </w:tcPr>
          <w:p w:rsidR="009136B0" w:rsidRDefault="00DD783B">
            <w:pPr>
              <w:pStyle w:val="TableNormal1"/>
              <w:spacing w:after="200" w:line="276" w:lineRule="auto"/>
            </w:pPr>
            <w:r>
              <w:t>POLYGLYCERYL-4 ISOSTEARATE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w:t>
            </w:r>
            <w:r>
              <w:lastRenderedPageBreak/>
              <w:t xml:space="preserve">for use in the eye.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3938</w:t>
            </w:r>
          </w:p>
        </w:tc>
        <w:tc>
          <w:tcPr>
            <w:tcW w:w="3247" w:type="dxa"/>
            <w:shd w:val="clear" w:color="auto" w:fill="auto"/>
          </w:tcPr>
          <w:p w:rsidR="009136B0" w:rsidRDefault="00DD783B">
            <w:pPr>
              <w:pStyle w:val="TableNormal1"/>
              <w:spacing w:after="200" w:line="276" w:lineRule="auto"/>
            </w:pPr>
            <w:r>
              <w:t>POLYGLYCERYL-4 OLEATE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3939</w:t>
            </w:r>
          </w:p>
        </w:tc>
        <w:tc>
          <w:tcPr>
            <w:tcW w:w="3247" w:type="dxa"/>
            <w:shd w:val="clear" w:color="auto" w:fill="auto"/>
          </w:tcPr>
          <w:p w:rsidR="009136B0" w:rsidRDefault="00DD783B">
            <w:pPr>
              <w:pStyle w:val="TableNormal1"/>
              <w:spacing w:after="200" w:line="276" w:lineRule="auto"/>
            </w:pPr>
            <w:r>
              <w:t>POLYGLYCERYL-6 POLYRICINOLEATE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3940</w:t>
            </w:r>
          </w:p>
        </w:tc>
        <w:tc>
          <w:tcPr>
            <w:tcW w:w="3247" w:type="dxa"/>
            <w:shd w:val="clear" w:color="auto" w:fill="auto"/>
          </w:tcPr>
          <w:p w:rsidR="009136B0" w:rsidRDefault="00DD783B">
            <w:pPr>
              <w:pStyle w:val="TableNormal1"/>
              <w:spacing w:after="200" w:line="276" w:lineRule="auto"/>
            </w:pPr>
            <w:r>
              <w:t>POLYGLYCERYL-6 RICINOLEATE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3941</w:t>
            </w:r>
          </w:p>
        </w:tc>
        <w:tc>
          <w:tcPr>
            <w:tcW w:w="3247" w:type="dxa"/>
            <w:shd w:val="clear" w:color="auto" w:fill="auto"/>
          </w:tcPr>
          <w:p w:rsidR="009136B0" w:rsidRDefault="00DD783B">
            <w:pPr>
              <w:pStyle w:val="TableNormal1"/>
              <w:spacing w:after="200" w:line="276" w:lineRule="auto"/>
            </w:pPr>
            <w:r>
              <w:t>POLYGONATUM MULTIFLORUM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3942</w:t>
            </w:r>
          </w:p>
        </w:tc>
        <w:tc>
          <w:tcPr>
            <w:tcW w:w="3247" w:type="dxa"/>
            <w:shd w:val="clear" w:color="auto" w:fill="auto"/>
          </w:tcPr>
          <w:p w:rsidR="009136B0" w:rsidRDefault="00DD783B">
            <w:pPr>
              <w:pStyle w:val="TableNormal1"/>
              <w:spacing w:after="200" w:line="276" w:lineRule="auto"/>
            </w:pPr>
            <w:r>
              <w:t>POLYGONATUM OFFICINALE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3943</w:t>
            </w:r>
          </w:p>
        </w:tc>
        <w:tc>
          <w:tcPr>
            <w:tcW w:w="3247" w:type="dxa"/>
            <w:shd w:val="clear" w:color="auto" w:fill="auto"/>
          </w:tcPr>
          <w:p w:rsidR="009136B0" w:rsidRDefault="00DD783B">
            <w:pPr>
              <w:pStyle w:val="TableNormal1"/>
              <w:spacing w:after="200" w:line="276" w:lineRule="auto"/>
            </w:pPr>
            <w:r>
              <w:t>POLYGONATUM SIBIRICUM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3944</w:t>
            </w:r>
          </w:p>
        </w:tc>
        <w:tc>
          <w:tcPr>
            <w:tcW w:w="3247" w:type="dxa"/>
            <w:shd w:val="clear" w:color="auto" w:fill="auto"/>
          </w:tcPr>
          <w:p w:rsidR="009136B0" w:rsidRDefault="00DD783B">
            <w:pPr>
              <w:pStyle w:val="TableNormal1"/>
              <w:spacing w:after="200" w:line="276" w:lineRule="auto"/>
            </w:pPr>
            <w:r>
              <w:t>POLYGONUM AVICULARE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used as an excipient, the medicine is only for use in </w:t>
            </w:r>
            <w:r>
              <w:lastRenderedPageBreak/>
              <w:t xml:space="preserve">topical medicines for dermal application and not to be included in medicines intended for use on damaged skin or in the eye. </w:t>
            </w:r>
          </w:p>
          <w:p w:rsidR="009136B0" w:rsidRDefault="00DD783B">
            <w:pPr>
              <w:pStyle w:val="TableNormal1"/>
              <w:spacing w:after="200" w:line="276" w:lineRule="auto"/>
            </w:pPr>
            <w:r>
              <w:t>When used as an excipient, the concentration in the medicine must be no more than 0.16%.</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3945</w:t>
            </w:r>
          </w:p>
        </w:tc>
        <w:tc>
          <w:tcPr>
            <w:tcW w:w="3247" w:type="dxa"/>
            <w:shd w:val="clear" w:color="auto" w:fill="auto"/>
          </w:tcPr>
          <w:p w:rsidR="009136B0" w:rsidRDefault="00DD783B">
            <w:pPr>
              <w:pStyle w:val="TableNormal1"/>
              <w:spacing w:after="200" w:line="276" w:lineRule="auto"/>
            </w:pPr>
            <w:r>
              <w:t>POLYGONUM BISTORTA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3946</w:t>
            </w:r>
          </w:p>
        </w:tc>
        <w:tc>
          <w:tcPr>
            <w:tcW w:w="3247" w:type="dxa"/>
            <w:shd w:val="clear" w:color="auto" w:fill="auto"/>
          </w:tcPr>
          <w:p w:rsidR="009136B0" w:rsidRDefault="00DD783B">
            <w:pPr>
              <w:pStyle w:val="TableNormal1"/>
              <w:spacing w:after="200" w:line="276" w:lineRule="auto"/>
            </w:pPr>
            <w:r>
              <w:t>POLYGONUM ODORATUM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3947</w:t>
            </w:r>
          </w:p>
        </w:tc>
        <w:tc>
          <w:tcPr>
            <w:tcW w:w="3247" w:type="dxa"/>
            <w:shd w:val="clear" w:color="auto" w:fill="auto"/>
          </w:tcPr>
          <w:p w:rsidR="009136B0" w:rsidRDefault="00DD783B">
            <w:pPr>
              <w:pStyle w:val="TableNormal1"/>
              <w:spacing w:after="200" w:line="276" w:lineRule="auto"/>
            </w:pPr>
            <w:r>
              <w:t>POLYHYDROXYSTEARIC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3948</w:t>
            </w:r>
          </w:p>
        </w:tc>
        <w:tc>
          <w:tcPr>
            <w:tcW w:w="3247" w:type="dxa"/>
            <w:shd w:val="clear" w:color="auto" w:fill="auto"/>
          </w:tcPr>
          <w:p w:rsidR="009136B0" w:rsidRDefault="00DD783B">
            <w:pPr>
              <w:pStyle w:val="TableNormal1"/>
              <w:spacing w:after="200" w:line="276" w:lineRule="auto"/>
            </w:pPr>
            <w:r>
              <w:t>POLYISOBUTYLENE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when the </w:t>
            </w:r>
            <w:proofErr w:type="gramStart"/>
            <w:r>
              <w:t>dosage form</w:t>
            </w:r>
            <w:proofErr w:type="gramEnd"/>
            <w:r>
              <w:t xml:space="preserve"> is 'chewing gum'. </w:t>
            </w:r>
          </w:p>
          <w:p w:rsidR="009136B0" w:rsidRDefault="00DD783B">
            <w:pPr>
              <w:pStyle w:val="TableNormal1"/>
              <w:spacing w:after="200" w:line="276" w:lineRule="auto"/>
            </w:pPr>
            <w:r>
              <w:t xml:space="preserve">Must comply with: a) the </w:t>
            </w:r>
            <w:proofErr w:type="spellStart"/>
            <w:r>
              <w:t>Polyisobutylene</w:t>
            </w:r>
            <w:proofErr w:type="spellEnd"/>
            <w:r>
              <w:t xml:space="preserve"> monograph in the Food Chemicals Codex published by the United States </w:t>
            </w:r>
            <w:proofErr w:type="spellStart"/>
            <w:r>
              <w:t>Pharmacopeial</w:t>
            </w:r>
            <w:proofErr w:type="spellEnd"/>
            <w:r>
              <w:t xml:space="preserve"> Convention, as in force or existing from time to time; and b) the requirements for residual solvents and catalysts in the British Pharmacopoeia or the United States Pharmacopeia National Formulary, as in force or existing from time to time.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3949</w:t>
            </w:r>
          </w:p>
        </w:tc>
        <w:tc>
          <w:tcPr>
            <w:tcW w:w="3247" w:type="dxa"/>
            <w:shd w:val="clear" w:color="auto" w:fill="auto"/>
          </w:tcPr>
          <w:p w:rsidR="009136B0" w:rsidRDefault="00DD783B">
            <w:pPr>
              <w:pStyle w:val="TableNormal1"/>
              <w:spacing w:after="200" w:line="276" w:lineRule="auto"/>
            </w:pPr>
            <w:r>
              <w:t>POLYISOPRENE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3950</w:t>
            </w:r>
          </w:p>
        </w:tc>
        <w:tc>
          <w:tcPr>
            <w:tcW w:w="3247" w:type="dxa"/>
            <w:shd w:val="clear" w:color="auto" w:fill="auto"/>
          </w:tcPr>
          <w:p w:rsidR="009136B0" w:rsidRDefault="00DD783B">
            <w:pPr>
              <w:pStyle w:val="TableNormal1"/>
              <w:spacing w:after="200" w:line="276" w:lineRule="auto"/>
            </w:pPr>
            <w:r>
              <w:t>POLYLIMONENE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3951</w:t>
            </w:r>
          </w:p>
        </w:tc>
        <w:tc>
          <w:tcPr>
            <w:tcW w:w="3247" w:type="dxa"/>
            <w:shd w:val="clear" w:color="auto" w:fill="auto"/>
          </w:tcPr>
          <w:p w:rsidR="009136B0" w:rsidRDefault="00DD783B">
            <w:pPr>
              <w:pStyle w:val="TableNormal1"/>
              <w:spacing w:after="200" w:line="276" w:lineRule="auto"/>
            </w:pPr>
            <w:r>
              <w:t>POLYMETHACRYLIC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3952</w:t>
            </w:r>
          </w:p>
        </w:tc>
        <w:tc>
          <w:tcPr>
            <w:tcW w:w="3247" w:type="dxa"/>
            <w:shd w:val="clear" w:color="auto" w:fill="auto"/>
          </w:tcPr>
          <w:p w:rsidR="009136B0" w:rsidRDefault="00DD783B">
            <w:pPr>
              <w:pStyle w:val="TableNormal1"/>
              <w:spacing w:after="200" w:line="276" w:lineRule="auto"/>
            </w:pPr>
            <w:r>
              <w:t>POLYMETHYL METHACRYLATE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3953</w:t>
            </w:r>
          </w:p>
        </w:tc>
        <w:tc>
          <w:tcPr>
            <w:tcW w:w="3247" w:type="dxa"/>
            <w:shd w:val="clear" w:color="auto" w:fill="auto"/>
          </w:tcPr>
          <w:p w:rsidR="009136B0" w:rsidRDefault="00DD783B">
            <w:pPr>
              <w:pStyle w:val="TableNormal1"/>
              <w:spacing w:after="200" w:line="276" w:lineRule="auto"/>
            </w:pPr>
            <w:r>
              <w:t>POLYMETHYLSILSESQUIOXANE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 xml:space="preserve">The concentration in the medicine must be no more than 3%.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3954</w:t>
            </w:r>
          </w:p>
        </w:tc>
        <w:tc>
          <w:tcPr>
            <w:tcW w:w="3247" w:type="dxa"/>
            <w:shd w:val="clear" w:color="auto" w:fill="auto"/>
          </w:tcPr>
          <w:p w:rsidR="009136B0" w:rsidRDefault="00DD783B">
            <w:pPr>
              <w:pStyle w:val="TableNormal1"/>
              <w:spacing w:after="200" w:line="276" w:lineRule="auto"/>
            </w:pPr>
            <w:r>
              <w:t>POLYPORUS UMBELLATUS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3955</w:t>
            </w:r>
          </w:p>
        </w:tc>
        <w:tc>
          <w:tcPr>
            <w:tcW w:w="3247" w:type="dxa"/>
            <w:shd w:val="clear" w:color="auto" w:fill="auto"/>
          </w:tcPr>
          <w:p w:rsidR="009136B0" w:rsidRDefault="00DD783B">
            <w:pPr>
              <w:pStyle w:val="TableNormal1"/>
              <w:spacing w:after="200" w:line="276" w:lineRule="auto"/>
            </w:pPr>
            <w:r>
              <w:t>POLYPROPYLENE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3956</w:t>
            </w:r>
          </w:p>
        </w:tc>
        <w:tc>
          <w:tcPr>
            <w:tcW w:w="3247" w:type="dxa"/>
            <w:shd w:val="clear" w:color="auto" w:fill="auto"/>
          </w:tcPr>
          <w:p w:rsidR="009136B0" w:rsidRDefault="00DD783B">
            <w:pPr>
              <w:pStyle w:val="TableNormal1"/>
              <w:spacing w:after="200" w:line="276" w:lineRule="auto"/>
            </w:pPr>
            <w:r>
              <w:t>POLYQUATERNIUM-10</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3957</w:t>
            </w:r>
          </w:p>
        </w:tc>
        <w:tc>
          <w:tcPr>
            <w:tcW w:w="3247" w:type="dxa"/>
            <w:shd w:val="clear" w:color="auto" w:fill="auto"/>
          </w:tcPr>
          <w:p w:rsidR="009136B0" w:rsidRDefault="00DD783B">
            <w:pPr>
              <w:pStyle w:val="TableNormal1"/>
              <w:spacing w:after="200" w:line="276" w:lineRule="auto"/>
            </w:pPr>
            <w:r>
              <w:t>POLYQUATERNIUM-11</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3958</w:t>
            </w:r>
          </w:p>
        </w:tc>
        <w:tc>
          <w:tcPr>
            <w:tcW w:w="3247" w:type="dxa"/>
            <w:shd w:val="clear" w:color="auto" w:fill="auto"/>
          </w:tcPr>
          <w:p w:rsidR="009136B0" w:rsidRDefault="00DD783B">
            <w:pPr>
              <w:pStyle w:val="TableNormal1"/>
              <w:spacing w:after="200" w:line="276" w:lineRule="auto"/>
            </w:pPr>
            <w:r>
              <w:t>POLYQUATERNIUM-22</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wash-off topical medicines for dermal application and not to be included in medicines intended for use in the eye or on damaged skin.</w:t>
            </w:r>
          </w:p>
          <w:p w:rsidR="009136B0" w:rsidRDefault="00DD783B">
            <w:pPr>
              <w:pStyle w:val="TableNormal1"/>
              <w:spacing w:after="200" w:line="276" w:lineRule="auto"/>
            </w:pPr>
            <w:r>
              <w:t xml:space="preserve">The concentration in the medicine must be no more than 2%.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3959</w:t>
            </w:r>
          </w:p>
        </w:tc>
        <w:tc>
          <w:tcPr>
            <w:tcW w:w="3247" w:type="dxa"/>
            <w:shd w:val="clear" w:color="auto" w:fill="auto"/>
          </w:tcPr>
          <w:p w:rsidR="009136B0" w:rsidRDefault="00DD783B">
            <w:pPr>
              <w:pStyle w:val="TableNormal1"/>
              <w:spacing w:after="200" w:line="276" w:lineRule="auto"/>
            </w:pPr>
            <w:r>
              <w:t>POLYQUATERNIUM-24</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3960</w:t>
            </w:r>
          </w:p>
        </w:tc>
        <w:tc>
          <w:tcPr>
            <w:tcW w:w="3247" w:type="dxa"/>
            <w:shd w:val="clear" w:color="auto" w:fill="auto"/>
          </w:tcPr>
          <w:p w:rsidR="009136B0" w:rsidRDefault="00DD783B">
            <w:pPr>
              <w:pStyle w:val="TableNormal1"/>
              <w:spacing w:after="200" w:line="276" w:lineRule="auto"/>
            </w:pPr>
            <w:r>
              <w:t>POLYQUATERNIUM-28</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w:t>
            </w:r>
            <w:r>
              <w:lastRenderedPageBreak/>
              <w:t>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3961</w:t>
            </w:r>
          </w:p>
        </w:tc>
        <w:tc>
          <w:tcPr>
            <w:tcW w:w="3247" w:type="dxa"/>
            <w:shd w:val="clear" w:color="auto" w:fill="auto"/>
          </w:tcPr>
          <w:p w:rsidR="009136B0" w:rsidRDefault="00DD783B">
            <w:pPr>
              <w:pStyle w:val="TableNormal1"/>
              <w:spacing w:after="200" w:line="276" w:lineRule="auto"/>
            </w:pPr>
            <w:r>
              <w:t>POLYQUATERNIUM-37</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2.5%.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3962</w:t>
            </w:r>
          </w:p>
        </w:tc>
        <w:tc>
          <w:tcPr>
            <w:tcW w:w="3247" w:type="dxa"/>
            <w:shd w:val="clear" w:color="auto" w:fill="auto"/>
          </w:tcPr>
          <w:p w:rsidR="009136B0" w:rsidRDefault="00DD783B">
            <w:pPr>
              <w:pStyle w:val="TableNormal1"/>
              <w:spacing w:after="200" w:line="276" w:lineRule="auto"/>
            </w:pPr>
            <w:r>
              <w:t>POLYQUATERNIUM-44</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0.3%.</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3963</w:t>
            </w:r>
          </w:p>
        </w:tc>
        <w:tc>
          <w:tcPr>
            <w:tcW w:w="3247" w:type="dxa"/>
            <w:shd w:val="clear" w:color="auto" w:fill="auto"/>
          </w:tcPr>
          <w:p w:rsidR="009136B0" w:rsidRDefault="00DD783B">
            <w:pPr>
              <w:pStyle w:val="TableNormal1"/>
              <w:spacing w:after="200" w:line="276" w:lineRule="auto"/>
            </w:pPr>
            <w:r>
              <w:t>POLYQUATERNIUM-51</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3964</w:t>
            </w:r>
          </w:p>
        </w:tc>
        <w:tc>
          <w:tcPr>
            <w:tcW w:w="3247" w:type="dxa"/>
            <w:shd w:val="clear" w:color="auto" w:fill="auto"/>
          </w:tcPr>
          <w:p w:rsidR="009136B0" w:rsidRDefault="00DD783B">
            <w:pPr>
              <w:pStyle w:val="TableNormal1"/>
              <w:spacing w:after="200" w:line="276" w:lineRule="auto"/>
            </w:pPr>
            <w:r>
              <w:t>POLYQUATERNIUM-7</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3965</w:t>
            </w:r>
          </w:p>
        </w:tc>
        <w:tc>
          <w:tcPr>
            <w:tcW w:w="3247" w:type="dxa"/>
            <w:shd w:val="clear" w:color="auto" w:fill="auto"/>
          </w:tcPr>
          <w:p w:rsidR="009136B0" w:rsidRDefault="00DD783B">
            <w:pPr>
              <w:pStyle w:val="TableNormal1"/>
              <w:spacing w:after="200" w:line="276" w:lineRule="auto"/>
            </w:pPr>
            <w:r>
              <w:t>POLYSILICONE-11</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2.1%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3966</w:t>
            </w:r>
          </w:p>
        </w:tc>
        <w:tc>
          <w:tcPr>
            <w:tcW w:w="3247" w:type="dxa"/>
            <w:shd w:val="clear" w:color="auto" w:fill="auto"/>
          </w:tcPr>
          <w:p w:rsidR="009136B0" w:rsidRDefault="00DD783B">
            <w:pPr>
              <w:pStyle w:val="TableNormal1"/>
              <w:spacing w:after="200" w:line="276" w:lineRule="auto"/>
            </w:pPr>
            <w:r>
              <w:t>POLYSILICONE-14</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of Polysilicone-14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3967</w:t>
            </w:r>
          </w:p>
        </w:tc>
        <w:tc>
          <w:tcPr>
            <w:tcW w:w="3247" w:type="dxa"/>
            <w:shd w:val="clear" w:color="auto" w:fill="auto"/>
          </w:tcPr>
          <w:p w:rsidR="009136B0" w:rsidRDefault="00DD783B">
            <w:pPr>
              <w:pStyle w:val="TableNormal1"/>
              <w:spacing w:after="200" w:line="276" w:lineRule="auto"/>
            </w:pPr>
            <w:r>
              <w:t>POLYSILICONE-15</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Only for use as an active ingredient in sunscreens.</w:t>
            </w:r>
          </w:p>
          <w:p w:rsidR="009136B0" w:rsidRDefault="00DD783B">
            <w:pPr>
              <w:pStyle w:val="TableNormal1"/>
              <w:spacing w:after="200" w:line="276" w:lineRule="auto"/>
            </w:pPr>
            <w:r>
              <w:t>Only for use in topical medicines for dermal application.</w:t>
            </w:r>
          </w:p>
          <w:p w:rsidR="009136B0" w:rsidRDefault="00DD783B">
            <w:pPr>
              <w:pStyle w:val="TableNormal1"/>
              <w:spacing w:after="200" w:line="276" w:lineRule="auto"/>
            </w:pPr>
            <w:r>
              <w:t xml:space="preserve">The concentration in the </w:t>
            </w:r>
            <w:r>
              <w:lastRenderedPageBreak/>
              <w:t>medicine must be no more than 10%.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3968</w:t>
            </w:r>
          </w:p>
        </w:tc>
        <w:tc>
          <w:tcPr>
            <w:tcW w:w="3247" w:type="dxa"/>
            <w:shd w:val="clear" w:color="auto" w:fill="auto"/>
          </w:tcPr>
          <w:p w:rsidR="009136B0" w:rsidRDefault="00DD783B">
            <w:pPr>
              <w:pStyle w:val="TableNormal1"/>
              <w:spacing w:after="200" w:line="276" w:lineRule="auto"/>
            </w:pPr>
            <w:r>
              <w:t>POLYSILICONE-2</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0.13%.</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3969</w:t>
            </w:r>
          </w:p>
        </w:tc>
        <w:tc>
          <w:tcPr>
            <w:tcW w:w="3247" w:type="dxa"/>
            <w:shd w:val="clear" w:color="auto" w:fill="auto"/>
          </w:tcPr>
          <w:p w:rsidR="009136B0" w:rsidRDefault="00DD783B">
            <w:pPr>
              <w:pStyle w:val="TableNormal1"/>
              <w:spacing w:after="200" w:line="276" w:lineRule="auto"/>
            </w:pPr>
            <w:r>
              <w:t>POLYSORBATE 20</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3970</w:t>
            </w:r>
          </w:p>
        </w:tc>
        <w:tc>
          <w:tcPr>
            <w:tcW w:w="3247" w:type="dxa"/>
            <w:shd w:val="clear" w:color="auto" w:fill="auto"/>
          </w:tcPr>
          <w:p w:rsidR="009136B0" w:rsidRDefault="00DD783B">
            <w:pPr>
              <w:pStyle w:val="TableNormal1"/>
              <w:spacing w:after="200" w:line="276" w:lineRule="auto"/>
            </w:pPr>
            <w:r>
              <w:t>POLYSORBATE 40</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3971</w:t>
            </w:r>
          </w:p>
        </w:tc>
        <w:tc>
          <w:tcPr>
            <w:tcW w:w="3247" w:type="dxa"/>
            <w:shd w:val="clear" w:color="auto" w:fill="auto"/>
          </w:tcPr>
          <w:p w:rsidR="009136B0" w:rsidRDefault="00DD783B">
            <w:pPr>
              <w:pStyle w:val="TableNormal1"/>
              <w:spacing w:after="200" w:line="276" w:lineRule="auto"/>
            </w:pPr>
            <w:r>
              <w:t>POLYSORBATE 60</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3972</w:t>
            </w:r>
          </w:p>
        </w:tc>
        <w:tc>
          <w:tcPr>
            <w:tcW w:w="3247" w:type="dxa"/>
            <w:shd w:val="clear" w:color="auto" w:fill="auto"/>
          </w:tcPr>
          <w:p w:rsidR="009136B0" w:rsidRDefault="00DD783B">
            <w:pPr>
              <w:pStyle w:val="TableNormal1"/>
              <w:spacing w:after="200" w:line="276" w:lineRule="auto"/>
            </w:pPr>
            <w:r>
              <w:t>POLYSORBATE 65</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3973</w:t>
            </w:r>
          </w:p>
        </w:tc>
        <w:tc>
          <w:tcPr>
            <w:tcW w:w="3247" w:type="dxa"/>
            <w:shd w:val="clear" w:color="auto" w:fill="auto"/>
          </w:tcPr>
          <w:p w:rsidR="009136B0" w:rsidRDefault="00DD783B">
            <w:pPr>
              <w:pStyle w:val="TableNormal1"/>
              <w:spacing w:after="200" w:line="276" w:lineRule="auto"/>
            </w:pPr>
            <w:r>
              <w:t>POLYSORBATE 80</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3974</w:t>
            </w:r>
          </w:p>
        </w:tc>
        <w:tc>
          <w:tcPr>
            <w:tcW w:w="3247" w:type="dxa"/>
            <w:shd w:val="clear" w:color="auto" w:fill="auto"/>
          </w:tcPr>
          <w:p w:rsidR="009136B0" w:rsidRDefault="00DD783B">
            <w:pPr>
              <w:pStyle w:val="TableNormal1"/>
              <w:spacing w:after="200" w:line="276" w:lineRule="auto"/>
            </w:pPr>
            <w:r>
              <w:t>POLYSORBATE 85</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3975</w:t>
            </w:r>
          </w:p>
        </w:tc>
        <w:tc>
          <w:tcPr>
            <w:tcW w:w="3247" w:type="dxa"/>
            <w:shd w:val="clear" w:color="auto" w:fill="auto"/>
          </w:tcPr>
          <w:p w:rsidR="009136B0" w:rsidRDefault="00DD783B">
            <w:pPr>
              <w:pStyle w:val="TableNormal1"/>
              <w:spacing w:after="200" w:line="276" w:lineRule="auto"/>
            </w:pPr>
            <w:r>
              <w:t>POLYTEF</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 xml:space="preserve">The concentration in the </w:t>
            </w:r>
            <w:r>
              <w:lastRenderedPageBreak/>
              <w:t>medicine must be no more than 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3976</w:t>
            </w:r>
          </w:p>
        </w:tc>
        <w:tc>
          <w:tcPr>
            <w:tcW w:w="3247" w:type="dxa"/>
            <w:shd w:val="clear" w:color="auto" w:fill="auto"/>
          </w:tcPr>
          <w:p w:rsidR="009136B0" w:rsidRDefault="00DD783B">
            <w:pPr>
              <w:pStyle w:val="TableNormal1"/>
              <w:spacing w:after="200" w:line="276" w:lineRule="auto"/>
            </w:pPr>
            <w:r>
              <w:t>POLYURETHANE-34</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 or on damaged skin.</w:t>
            </w:r>
          </w:p>
          <w:p w:rsidR="009136B0" w:rsidRDefault="00DD783B">
            <w:pPr>
              <w:pStyle w:val="TableNormal1"/>
              <w:spacing w:after="200" w:line="276" w:lineRule="auto"/>
            </w:pPr>
            <w:r>
              <w:t>The concentration in the medicine must be no more than 2% in spray applications and 6% in non-spray applications.</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3977</w:t>
            </w:r>
          </w:p>
        </w:tc>
        <w:tc>
          <w:tcPr>
            <w:tcW w:w="3247" w:type="dxa"/>
            <w:shd w:val="clear" w:color="auto" w:fill="auto"/>
          </w:tcPr>
          <w:p w:rsidR="009136B0" w:rsidRDefault="00DD783B">
            <w:pPr>
              <w:pStyle w:val="TableNormal1"/>
              <w:spacing w:after="200" w:line="276" w:lineRule="auto"/>
            </w:pPr>
            <w:r>
              <w:t>POLYURETHANE-62</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 or on damaged skin. The concentration in the medicine must be no more than 5%.</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3978</w:t>
            </w:r>
          </w:p>
        </w:tc>
        <w:tc>
          <w:tcPr>
            <w:tcW w:w="3247" w:type="dxa"/>
            <w:shd w:val="clear" w:color="auto" w:fill="auto"/>
          </w:tcPr>
          <w:p w:rsidR="009136B0" w:rsidRDefault="00DD783B">
            <w:pPr>
              <w:pStyle w:val="TableNormal1"/>
              <w:spacing w:after="200" w:line="276" w:lineRule="auto"/>
            </w:pPr>
            <w:r>
              <w:t>POLYVINYL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when the </w:t>
            </w:r>
            <w:proofErr w:type="gramStart"/>
            <w:r>
              <w:t>dosage form</w:t>
            </w:r>
            <w:proofErr w:type="gramEnd"/>
            <w:r>
              <w:t xml:space="preserve"> is chewing gum.</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3979</w:t>
            </w:r>
          </w:p>
        </w:tc>
        <w:tc>
          <w:tcPr>
            <w:tcW w:w="3247" w:type="dxa"/>
            <w:shd w:val="clear" w:color="auto" w:fill="auto"/>
          </w:tcPr>
          <w:p w:rsidR="009136B0" w:rsidRDefault="00DD783B">
            <w:pPr>
              <w:pStyle w:val="TableNormal1"/>
              <w:spacing w:after="200" w:line="276" w:lineRule="auto"/>
            </w:pPr>
            <w:r>
              <w:t>POLYVINYL ACETATE PHTHALATE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3980</w:t>
            </w:r>
          </w:p>
        </w:tc>
        <w:tc>
          <w:tcPr>
            <w:tcW w:w="3247" w:type="dxa"/>
            <w:shd w:val="clear" w:color="auto" w:fill="auto"/>
          </w:tcPr>
          <w:p w:rsidR="009136B0" w:rsidRDefault="00DD783B">
            <w:pPr>
              <w:pStyle w:val="TableNormal1"/>
              <w:spacing w:after="200" w:line="276" w:lineRule="auto"/>
            </w:pPr>
            <w:r>
              <w:t>POLYVINYL ALCOHOL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3981</w:t>
            </w:r>
          </w:p>
        </w:tc>
        <w:tc>
          <w:tcPr>
            <w:tcW w:w="3247" w:type="dxa"/>
            <w:shd w:val="clear" w:color="auto" w:fill="auto"/>
          </w:tcPr>
          <w:p w:rsidR="009136B0" w:rsidRDefault="00DD783B">
            <w:pPr>
              <w:pStyle w:val="TableNormal1"/>
              <w:spacing w:after="200" w:line="276" w:lineRule="auto"/>
            </w:pPr>
            <w:r>
              <w:t>POLYVINYL CHLORIDE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3982</w:t>
            </w:r>
          </w:p>
        </w:tc>
        <w:tc>
          <w:tcPr>
            <w:tcW w:w="3247" w:type="dxa"/>
            <w:shd w:val="clear" w:color="auto" w:fill="auto"/>
          </w:tcPr>
          <w:p w:rsidR="009136B0" w:rsidRDefault="00DD783B">
            <w:pPr>
              <w:pStyle w:val="TableNormal1"/>
              <w:spacing w:after="200" w:line="276" w:lineRule="auto"/>
            </w:pPr>
            <w:r>
              <w:t>POMEGRANATE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3983</w:t>
            </w:r>
          </w:p>
        </w:tc>
        <w:tc>
          <w:tcPr>
            <w:tcW w:w="3247" w:type="dxa"/>
            <w:shd w:val="clear" w:color="auto" w:fill="auto"/>
          </w:tcPr>
          <w:p w:rsidR="009136B0" w:rsidRDefault="00DD783B">
            <w:pPr>
              <w:pStyle w:val="TableNormal1"/>
              <w:spacing w:after="200" w:line="276" w:lineRule="auto"/>
            </w:pPr>
            <w:r>
              <w:t>PONCEAU SX</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3984</w:t>
            </w:r>
          </w:p>
        </w:tc>
        <w:tc>
          <w:tcPr>
            <w:tcW w:w="3247" w:type="dxa"/>
            <w:shd w:val="clear" w:color="auto" w:fill="auto"/>
          </w:tcPr>
          <w:p w:rsidR="009136B0" w:rsidRDefault="00DD783B">
            <w:pPr>
              <w:pStyle w:val="TableNormal1"/>
              <w:spacing w:after="200" w:line="276" w:lineRule="auto"/>
            </w:pPr>
            <w:r>
              <w:t>PONCIRUS TRIFOLIATA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used internally, </w:t>
            </w:r>
            <w:proofErr w:type="spellStart"/>
            <w:r>
              <w:t>oxedrine</w:t>
            </w:r>
            <w:proofErr w:type="spellEnd"/>
            <w:r>
              <w:t xml:space="preserve"> is a mandatory component of </w:t>
            </w:r>
            <w:proofErr w:type="spellStart"/>
            <w:r>
              <w:t>Poncirus</w:t>
            </w:r>
            <w:proofErr w:type="spellEnd"/>
            <w:r>
              <w:t xml:space="preserve"> trifoliata.</w:t>
            </w:r>
          </w:p>
          <w:p w:rsidR="009136B0" w:rsidRDefault="00DD783B">
            <w:pPr>
              <w:pStyle w:val="TableNormal1"/>
              <w:spacing w:after="200" w:line="276" w:lineRule="auto"/>
            </w:pPr>
            <w:r>
              <w:t xml:space="preserve">The quantity of </w:t>
            </w:r>
            <w:proofErr w:type="spellStart"/>
            <w:r>
              <w:t>Oxedrine</w:t>
            </w:r>
            <w:proofErr w:type="spellEnd"/>
            <w:r>
              <w:t xml:space="preserve"> in the maximum recommended daily dose must be no more than 30 mg.</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3985</w:t>
            </w:r>
          </w:p>
        </w:tc>
        <w:tc>
          <w:tcPr>
            <w:tcW w:w="3247" w:type="dxa"/>
            <w:shd w:val="clear" w:color="auto" w:fill="auto"/>
          </w:tcPr>
          <w:p w:rsidR="009136B0" w:rsidRDefault="00DD783B">
            <w:pPr>
              <w:pStyle w:val="TableNormal1"/>
              <w:spacing w:after="200" w:line="276" w:lineRule="auto"/>
            </w:pPr>
            <w:r>
              <w:t>PONGAMOL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3986</w:t>
            </w:r>
          </w:p>
        </w:tc>
        <w:tc>
          <w:tcPr>
            <w:tcW w:w="3247" w:type="dxa"/>
            <w:shd w:val="clear" w:color="auto" w:fill="auto"/>
          </w:tcPr>
          <w:p w:rsidR="009136B0" w:rsidRDefault="00DD783B">
            <w:pPr>
              <w:pStyle w:val="TableNormal1"/>
              <w:spacing w:after="200" w:line="276" w:lineRule="auto"/>
            </w:pPr>
            <w:r>
              <w:t>POPPY SEED</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3987</w:t>
            </w:r>
          </w:p>
        </w:tc>
        <w:tc>
          <w:tcPr>
            <w:tcW w:w="3247" w:type="dxa"/>
            <w:shd w:val="clear" w:color="auto" w:fill="auto"/>
          </w:tcPr>
          <w:p w:rsidR="009136B0" w:rsidRDefault="00DD783B">
            <w:pPr>
              <w:pStyle w:val="TableNormal1"/>
              <w:spacing w:after="200" w:line="276" w:lineRule="auto"/>
            </w:pPr>
            <w:r>
              <w:t>POPPY SEED OIL</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3988</w:t>
            </w:r>
          </w:p>
        </w:tc>
        <w:tc>
          <w:tcPr>
            <w:tcW w:w="3247" w:type="dxa"/>
            <w:shd w:val="clear" w:color="auto" w:fill="auto"/>
          </w:tcPr>
          <w:p w:rsidR="009136B0" w:rsidRDefault="00DD783B">
            <w:pPr>
              <w:pStyle w:val="TableNormal1"/>
              <w:spacing w:after="200" w:line="276" w:lineRule="auto"/>
            </w:pPr>
            <w:r>
              <w:t>POPULUS ALBA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3989</w:t>
            </w:r>
          </w:p>
        </w:tc>
        <w:tc>
          <w:tcPr>
            <w:tcW w:w="3247" w:type="dxa"/>
            <w:shd w:val="clear" w:color="auto" w:fill="auto"/>
          </w:tcPr>
          <w:p w:rsidR="009136B0" w:rsidRDefault="00DD783B">
            <w:pPr>
              <w:pStyle w:val="TableNormal1"/>
              <w:spacing w:after="200" w:line="276" w:lineRule="auto"/>
            </w:pPr>
            <w:r>
              <w:t>POPULUS BALSAMIIFERA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3990</w:t>
            </w:r>
          </w:p>
        </w:tc>
        <w:tc>
          <w:tcPr>
            <w:tcW w:w="3247" w:type="dxa"/>
            <w:shd w:val="clear" w:color="auto" w:fill="auto"/>
          </w:tcPr>
          <w:p w:rsidR="009136B0" w:rsidRDefault="00DD783B">
            <w:pPr>
              <w:pStyle w:val="TableNormal1"/>
              <w:spacing w:after="200" w:line="276" w:lineRule="auto"/>
            </w:pPr>
            <w:r>
              <w:t>POPULUS CANDICANS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3991</w:t>
            </w:r>
          </w:p>
        </w:tc>
        <w:tc>
          <w:tcPr>
            <w:tcW w:w="3247" w:type="dxa"/>
            <w:shd w:val="clear" w:color="auto" w:fill="auto"/>
          </w:tcPr>
          <w:p w:rsidR="009136B0" w:rsidRDefault="00DD783B">
            <w:pPr>
              <w:pStyle w:val="TableNormal1"/>
              <w:spacing w:after="200" w:line="276" w:lineRule="auto"/>
            </w:pPr>
            <w:r>
              <w:t>POPULUS DELTOIDES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3992</w:t>
            </w:r>
          </w:p>
        </w:tc>
        <w:tc>
          <w:tcPr>
            <w:tcW w:w="3247" w:type="dxa"/>
            <w:shd w:val="clear" w:color="auto" w:fill="auto"/>
          </w:tcPr>
          <w:p w:rsidR="009136B0" w:rsidRDefault="00DD783B">
            <w:pPr>
              <w:pStyle w:val="TableNormal1"/>
              <w:spacing w:after="200" w:line="276" w:lineRule="auto"/>
            </w:pPr>
            <w:r>
              <w:t>POPULUS NIGRA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3993</w:t>
            </w:r>
          </w:p>
        </w:tc>
        <w:tc>
          <w:tcPr>
            <w:tcW w:w="3247" w:type="dxa"/>
            <w:shd w:val="clear" w:color="auto" w:fill="auto"/>
          </w:tcPr>
          <w:p w:rsidR="009136B0" w:rsidRDefault="00DD783B">
            <w:pPr>
              <w:pStyle w:val="TableNormal1"/>
              <w:spacing w:after="200" w:line="276" w:lineRule="auto"/>
            </w:pPr>
            <w:r>
              <w:t>POPULUS TREMULA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3994</w:t>
            </w:r>
          </w:p>
        </w:tc>
        <w:tc>
          <w:tcPr>
            <w:tcW w:w="3247" w:type="dxa"/>
            <w:shd w:val="clear" w:color="auto" w:fill="auto"/>
          </w:tcPr>
          <w:p w:rsidR="009136B0" w:rsidRDefault="00DD783B">
            <w:pPr>
              <w:pStyle w:val="TableNormal1"/>
              <w:spacing w:after="200" w:line="276" w:lineRule="auto"/>
            </w:pPr>
            <w:r>
              <w:t>POPULUS TREMULOIDES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3995</w:t>
            </w:r>
          </w:p>
        </w:tc>
        <w:tc>
          <w:tcPr>
            <w:tcW w:w="3247" w:type="dxa"/>
            <w:shd w:val="clear" w:color="auto" w:fill="auto"/>
          </w:tcPr>
          <w:p w:rsidR="009136B0" w:rsidRDefault="00DD783B">
            <w:pPr>
              <w:pStyle w:val="TableNormal1"/>
              <w:spacing w:after="200" w:line="276" w:lineRule="auto"/>
            </w:pPr>
            <w:r>
              <w:t>PORCINE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3996</w:t>
            </w:r>
          </w:p>
        </w:tc>
        <w:tc>
          <w:tcPr>
            <w:tcW w:w="3247" w:type="dxa"/>
            <w:shd w:val="clear" w:color="auto" w:fill="auto"/>
          </w:tcPr>
          <w:p w:rsidR="009136B0" w:rsidRDefault="00DD783B">
            <w:pPr>
              <w:pStyle w:val="TableNormal1"/>
              <w:spacing w:after="200" w:line="276" w:lineRule="auto"/>
            </w:pPr>
            <w:r>
              <w:t>PORIA COCOS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3997</w:t>
            </w:r>
          </w:p>
        </w:tc>
        <w:tc>
          <w:tcPr>
            <w:tcW w:w="3247" w:type="dxa"/>
            <w:shd w:val="clear" w:color="auto" w:fill="auto"/>
          </w:tcPr>
          <w:p w:rsidR="009136B0" w:rsidRDefault="00DD783B">
            <w:pPr>
              <w:pStyle w:val="TableNormal1"/>
              <w:spacing w:after="200" w:line="276" w:lineRule="auto"/>
            </w:pPr>
            <w:r>
              <w:t>PORPHYRIDIUM PURPUREUM EXTRACT</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3998</w:t>
            </w:r>
          </w:p>
        </w:tc>
        <w:tc>
          <w:tcPr>
            <w:tcW w:w="3247" w:type="dxa"/>
            <w:shd w:val="clear" w:color="auto" w:fill="auto"/>
          </w:tcPr>
          <w:p w:rsidR="009136B0" w:rsidRDefault="00DD783B">
            <w:pPr>
              <w:pStyle w:val="TableNormal1"/>
              <w:spacing w:after="200" w:line="276" w:lineRule="auto"/>
            </w:pPr>
            <w:r>
              <w:t>PORTULACA OLERACEA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3999</w:t>
            </w:r>
          </w:p>
        </w:tc>
        <w:tc>
          <w:tcPr>
            <w:tcW w:w="3247" w:type="dxa"/>
            <w:shd w:val="clear" w:color="auto" w:fill="auto"/>
          </w:tcPr>
          <w:p w:rsidR="009136B0" w:rsidRDefault="00DD783B">
            <w:pPr>
              <w:pStyle w:val="TableNormal1"/>
              <w:spacing w:after="200" w:line="276" w:lineRule="auto"/>
            </w:pPr>
            <w:r>
              <w:t>POTABLE WATER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4000</w:t>
            </w:r>
          </w:p>
        </w:tc>
        <w:tc>
          <w:tcPr>
            <w:tcW w:w="3247" w:type="dxa"/>
            <w:shd w:val="clear" w:color="auto" w:fill="auto"/>
          </w:tcPr>
          <w:p w:rsidR="009136B0" w:rsidRDefault="00DD783B">
            <w:pPr>
              <w:pStyle w:val="TableNormal1"/>
              <w:spacing w:after="200" w:line="276" w:lineRule="auto"/>
            </w:pPr>
            <w:r>
              <w:t>POTASSIUM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4001</w:t>
            </w:r>
          </w:p>
        </w:tc>
        <w:tc>
          <w:tcPr>
            <w:tcW w:w="3247" w:type="dxa"/>
            <w:shd w:val="clear" w:color="auto" w:fill="auto"/>
          </w:tcPr>
          <w:p w:rsidR="009136B0" w:rsidRDefault="00DD783B">
            <w:pPr>
              <w:pStyle w:val="TableNormal1"/>
              <w:spacing w:after="200" w:line="276" w:lineRule="auto"/>
            </w:pPr>
            <w:r>
              <w:t>POTASSIUM ARSENITE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4002</w:t>
            </w:r>
          </w:p>
        </w:tc>
        <w:tc>
          <w:tcPr>
            <w:tcW w:w="3247" w:type="dxa"/>
            <w:shd w:val="clear" w:color="auto" w:fill="auto"/>
          </w:tcPr>
          <w:p w:rsidR="009136B0" w:rsidRDefault="00DD783B">
            <w:pPr>
              <w:pStyle w:val="TableNormal1"/>
              <w:spacing w:after="200" w:line="276" w:lineRule="auto"/>
            </w:pPr>
            <w:r>
              <w:t>POTASSIUM ASCORBATE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for oral or sublingual use, potassium is a mandatory component of potassium ascorbate. </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4003</w:t>
            </w:r>
          </w:p>
        </w:tc>
        <w:tc>
          <w:tcPr>
            <w:tcW w:w="3247" w:type="dxa"/>
            <w:shd w:val="clear" w:color="auto" w:fill="auto"/>
          </w:tcPr>
          <w:p w:rsidR="009136B0" w:rsidRDefault="00DD783B">
            <w:pPr>
              <w:pStyle w:val="TableNormal1"/>
              <w:spacing w:after="200" w:line="276" w:lineRule="auto"/>
            </w:pPr>
            <w:r>
              <w:t>POTASSIUM ASCORBATE DIHYDRATE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for oral or sublingual use, potassium is a mandatory component of potassium ascorbate </w:t>
            </w:r>
            <w:proofErr w:type="spellStart"/>
            <w:r>
              <w:t>dihydrate</w:t>
            </w:r>
            <w:proofErr w:type="spellEnd"/>
            <w:r>
              <w:t>.</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4004</w:t>
            </w:r>
          </w:p>
        </w:tc>
        <w:tc>
          <w:tcPr>
            <w:tcW w:w="3247" w:type="dxa"/>
            <w:shd w:val="clear" w:color="auto" w:fill="auto"/>
          </w:tcPr>
          <w:p w:rsidR="009136B0" w:rsidRDefault="00DD783B">
            <w:pPr>
              <w:pStyle w:val="TableNormal1"/>
              <w:spacing w:after="200" w:line="276" w:lineRule="auto"/>
            </w:pPr>
            <w:r>
              <w:t>POTASSIUM ASCORBYL TOCOPHERYL 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4005</w:t>
            </w:r>
          </w:p>
        </w:tc>
        <w:tc>
          <w:tcPr>
            <w:tcW w:w="3247" w:type="dxa"/>
            <w:shd w:val="clear" w:color="auto" w:fill="auto"/>
          </w:tcPr>
          <w:p w:rsidR="009136B0" w:rsidRDefault="00DD783B">
            <w:pPr>
              <w:pStyle w:val="TableNormal1"/>
              <w:spacing w:after="200" w:line="276" w:lineRule="auto"/>
            </w:pPr>
            <w:r>
              <w:t>POTASSIUM ASPARTATE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used as an active ingredient and the medicine is intended as a mineral supplementation, potassium is a mandatory component of potassium aspartate.</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4006</w:t>
            </w:r>
          </w:p>
        </w:tc>
        <w:tc>
          <w:tcPr>
            <w:tcW w:w="3247" w:type="dxa"/>
            <w:shd w:val="clear" w:color="auto" w:fill="auto"/>
          </w:tcPr>
          <w:p w:rsidR="009136B0" w:rsidRDefault="00DD783B">
            <w:pPr>
              <w:pStyle w:val="TableNormal1"/>
              <w:spacing w:after="200" w:line="276" w:lineRule="auto"/>
            </w:pPr>
            <w:r>
              <w:t>POTASSIUM ASPARTATE DIHYDRATE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If used as an active ingredient and the preparation is intended as a mineral supplementation, potassium is a mandatory component of Potassium aspartate </w:t>
            </w:r>
            <w:proofErr w:type="spellStart"/>
            <w:r>
              <w:t>dihydrate</w:t>
            </w:r>
            <w:proofErr w:type="spellEnd"/>
            <w:r>
              <w:t xml:space="preserve">. The percentage of potassium from potassium aspartate </w:t>
            </w:r>
            <w:proofErr w:type="spellStart"/>
            <w:r>
              <w:t>dihydrate</w:t>
            </w:r>
            <w:proofErr w:type="spellEnd"/>
            <w:r>
              <w:t xml:space="preserve"> should be calculated based on the molecular weight of potassium aspartate </w:t>
            </w:r>
            <w:proofErr w:type="spellStart"/>
            <w:r>
              <w:t>dihydrate</w:t>
            </w:r>
            <w:proofErr w:type="spellEnd"/>
            <w:r>
              <w: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4007</w:t>
            </w:r>
          </w:p>
        </w:tc>
        <w:tc>
          <w:tcPr>
            <w:tcW w:w="3247" w:type="dxa"/>
            <w:shd w:val="clear" w:color="auto" w:fill="auto"/>
          </w:tcPr>
          <w:p w:rsidR="009136B0" w:rsidRDefault="00DD783B">
            <w:pPr>
              <w:pStyle w:val="TableNormal1"/>
              <w:spacing w:after="200" w:line="276" w:lineRule="auto"/>
            </w:pPr>
            <w:r>
              <w:t>POTASSIUM ASPARTATE MONOHYDRATE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4008</w:t>
            </w:r>
          </w:p>
        </w:tc>
        <w:tc>
          <w:tcPr>
            <w:tcW w:w="3247" w:type="dxa"/>
            <w:shd w:val="clear" w:color="auto" w:fill="auto"/>
          </w:tcPr>
          <w:p w:rsidR="009136B0" w:rsidRDefault="00DD783B">
            <w:pPr>
              <w:pStyle w:val="TableNormal1"/>
              <w:spacing w:after="200" w:line="276" w:lineRule="auto"/>
            </w:pPr>
            <w:r>
              <w:t>POTASSIUM BICARBONATE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4009</w:t>
            </w:r>
          </w:p>
        </w:tc>
        <w:tc>
          <w:tcPr>
            <w:tcW w:w="3247" w:type="dxa"/>
            <w:shd w:val="clear" w:color="auto" w:fill="auto"/>
          </w:tcPr>
          <w:p w:rsidR="009136B0" w:rsidRDefault="00DD783B">
            <w:pPr>
              <w:pStyle w:val="TableNormal1"/>
              <w:spacing w:after="200" w:line="276" w:lineRule="auto"/>
            </w:pPr>
            <w:r>
              <w:t>POTASSIUM BROMIDE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4010</w:t>
            </w:r>
          </w:p>
        </w:tc>
        <w:tc>
          <w:tcPr>
            <w:tcW w:w="3247" w:type="dxa"/>
            <w:shd w:val="clear" w:color="auto" w:fill="auto"/>
          </w:tcPr>
          <w:p w:rsidR="009136B0" w:rsidRDefault="00DD783B">
            <w:pPr>
              <w:pStyle w:val="TableNormal1"/>
              <w:spacing w:after="200" w:line="276" w:lineRule="auto"/>
            </w:pPr>
            <w:r>
              <w:t>POTASSIUM CARBONATE</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DD783B">
            <w:pPr>
              <w:pStyle w:val="TableNormal1"/>
              <w:spacing w:after="200" w:line="276" w:lineRule="auto"/>
            </w:pPr>
            <w:r>
              <w:t xml:space="preserve">When used in a solid preparation, the pH of a 10 g/L aqueous solution must not be </w:t>
            </w:r>
            <w:r>
              <w:lastRenderedPageBreak/>
              <w:t>more than 11.5.</w:t>
            </w:r>
          </w:p>
          <w:p w:rsidR="009136B0" w:rsidRDefault="00DD783B">
            <w:pPr>
              <w:pStyle w:val="TableNormal1"/>
              <w:spacing w:after="200" w:line="276" w:lineRule="auto"/>
            </w:pPr>
            <w:r>
              <w:t>When used in a liquid or a semi-solid preparation, the pH of the preparation must not exceed 11.5.</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4011</w:t>
            </w:r>
          </w:p>
        </w:tc>
        <w:tc>
          <w:tcPr>
            <w:tcW w:w="3247" w:type="dxa"/>
            <w:shd w:val="clear" w:color="auto" w:fill="auto"/>
          </w:tcPr>
          <w:p w:rsidR="009136B0" w:rsidRDefault="00DD783B">
            <w:pPr>
              <w:pStyle w:val="TableNormal1"/>
              <w:spacing w:after="200" w:line="276" w:lineRule="auto"/>
            </w:pPr>
            <w:r>
              <w:t>POTASSIUM CETYL 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4012</w:t>
            </w:r>
          </w:p>
        </w:tc>
        <w:tc>
          <w:tcPr>
            <w:tcW w:w="3247" w:type="dxa"/>
            <w:shd w:val="clear" w:color="auto" w:fill="auto"/>
          </w:tcPr>
          <w:p w:rsidR="009136B0" w:rsidRDefault="00DD783B">
            <w:pPr>
              <w:pStyle w:val="TableNormal1"/>
              <w:spacing w:after="200" w:line="276" w:lineRule="auto"/>
            </w:pPr>
            <w:r>
              <w:t>POTASSIUM CHLORIDE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for oral use: </w:t>
            </w:r>
          </w:p>
          <w:p w:rsidR="009136B0" w:rsidRDefault="00DD783B">
            <w:pPr>
              <w:pStyle w:val="TableNormal1"/>
              <w:spacing w:after="200" w:line="276" w:lineRule="auto"/>
            </w:pPr>
            <w:r>
              <w:t xml:space="preserve">a) potassium is a mandatory component of potassium chloride; </w:t>
            </w:r>
          </w:p>
          <w:p w:rsidR="009136B0" w:rsidRDefault="00DD783B">
            <w:pPr>
              <w:pStyle w:val="TableNormal1"/>
              <w:spacing w:after="200" w:line="276" w:lineRule="auto"/>
            </w:pPr>
            <w:r>
              <w:t xml:space="preserve">b) the medicine requires the following warning statement on the medicine label: </w:t>
            </w:r>
          </w:p>
          <w:p w:rsidR="009136B0" w:rsidRDefault="00DD783B">
            <w:pPr>
              <w:pStyle w:val="TableNormal1"/>
              <w:spacing w:after="200" w:line="276" w:lineRule="auto"/>
            </w:pPr>
            <w:r>
              <w:t xml:space="preserve">- (POTAS) 'Contains potassium. If you have kidney disease or are taking heart or blood pressure medicines - consult your doctor or pharmacist before use. Keep out of reach of children.'; and </w:t>
            </w:r>
          </w:p>
          <w:p w:rsidR="009136B0" w:rsidRDefault="00DD783B">
            <w:pPr>
              <w:pStyle w:val="TableNormal1"/>
              <w:spacing w:after="200" w:line="276" w:lineRule="auto"/>
            </w:pPr>
            <w:r>
              <w:t xml:space="preserve">c) </w:t>
            </w:r>
            <w:proofErr w:type="gramStart"/>
            <w:r>
              <w:t>other</w:t>
            </w:r>
            <w:proofErr w:type="gramEnd"/>
            <w:r>
              <w:t xml:space="preserve"> than when used for oral rehydration therapy, the concentration must be no more than 550 mg per dosage unit. </w:t>
            </w:r>
          </w:p>
          <w:p w:rsidR="009136B0" w:rsidRDefault="00DD783B">
            <w:pPr>
              <w:pStyle w:val="TableNormal1"/>
              <w:spacing w:after="200" w:line="276" w:lineRule="auto"/>
            </w:pPr>
            <w:r>
              <w:lastRenderedPageBreak/>
              <w:t xml:space="preserve">Medicines for use as oral rehydration therapy, are subject to the following conditions: </w:t>
            </w:r>
          </w:p>
          <w:p w:rsidR="009136B0" w:rsidRDefault="00DD783B">
            <w:pPr>
              <w:pStyle w:val="TableNormal1"/>
              <w:spacing w:after="200" w:line="276" w:lineRule="auto"/>
            </w:pPr>
            <w:r>
              <w:t xml:space="preserve">a) the medicine complies with the requirements specified in the British Pharmacopoeia, as in force or existing from time to time, for Oral Rehydration Salts; </w:t>
            </w:r>
          </w:p>
          <w:p w:rsidR="009136B0" w:rsidRDefault="00DD783B">
            <w:pPr>
              <w:pStyle w:val="TableNormal1"/>
              <w:spacing w:after="200" w:line="276" w:lineRule="auto"/>
            </w:pPr>
            <w:r>
              <w:t xml:space="preserve">b) the sodium, potassium and glucose content, and total </w:t>
            </w:r>
            <w:proofErr w:type="spellStart"/>
            <w:r>
              <w:t>osmolarity</w:t>
            </w:r>
            <w:proofErr w:type="spellEnd"/>
            <w:r>
              <w:t xml:space="preserve">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 </w:t>
            </w:r>
          </w:p>
          <w:p w:rsidR="009136B0" w:rsidRDefault="00DD783B">
            <w:pPr>
              <w:pStyle w:val="TableNormal1"/>
              <w:spacing w:after="200" w:line="276" w:lineRule="auto"/>
            </w:pPr>
            <w:r>
              <w:t xml:space="preserve">c) the medicine requires the warning statements: </w:t>
            </w:r>
          </w:p>
          <w:p w:rsidR="009136B0" w:rsidRDefault="00DD783B">
            <w:pPr>
              <w:pStyle w:val="TableNormal1"/>
              <w:spacing w:after="200" w:line="276" w:lineRule="auto"/>
            </w:pPr>
            <w:r>
              <w:t xml:space="preserve">- (UOAD) 'Use only as directed' </w:t>
            </w:r>
          </w:p>
          <w:p w:rsidR="009136B0" w:rsidRDefault="00DD783B">
            <w:pPr>
              <w:pStyle w:val="TableNormal1"/>
              <w:spacing w:after="200" w:line="276" w:lineRule="auto"/>
            </w:pPr>
            <w:r>
              <w:t xml:space="preserve">- (DIAR3) 'If diarrhoea persists, seek medical advice.' </w:t>
            </w:r>
          </w:p>
          <w:p w:rsidR="009136B0" w:rsidRDefault="00DD783B">
            <w:pPr>
              <w:pStyle w:val="TableNormal1"/>
              <w:spacing w:after="200" w:line="276" w:lineRule="auto"/>
            </w:pPr>
            <w:r>
              <w:t>When for dental use, the concentration in the medicine must be no more than 3.75%.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4013</w:t>
            </w:r>
          </w:p>
        </w:tc>
        <w:tc>
          <w:tcPr>
            <w:tcW w:w="3247" w:type="dxa"/>
            <w:shd w:val="clear" w:color="auto" w:fill="auto"/>
          </w:tcPr>
          <w:p w:rsidR="009136B0" w:rsidRDefault="00DD783B">
            <w:pPr>
              <w:pStyle w:val="TableNormal1"/>
              <w:spacing w:after="200" w:line="276" w:lineRule="auto"/>
            </w:pPr>
            <w:r>
              <w:t>POTASSIUM CITRATE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used as an active ingredient and the medicine is intended as a mineral supplementation, potassium is a mandatory component of potassium citrate.</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4014</w:t>
            </w:r>
          </w:p>
        </w:tc>
        <w:tc>
          <w:tcPr>
            <w:tcW w:w="3247" w:type="dxa"/>
            <w:shd w:val="clear" w:color="auto" w:fill="auto"/>
          </w:tcPr>
          <w:p w:rsidR="009136B0" w:rsidRDefault="00DD783B">
            <w:pPr>
              <w:pStyle w:val="TableNormal1"/>
              <w:spacing w:after="200" w:line="276" w:lineRule="auto"/>
            </w:pPr>
            <w:r>
              <w:t>POTASSIUM COCOYL HYDROLYSED COLLAGEN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10%.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4015</w:t>
            </w:r>
          </w:p>
        </w:tc>
        <w:tc>
          <w:tcPr>
            <w:tcW w:w="3247" w:type="dxa"/>
            <w:shd w:val="clear" w:color="auto" w:fill="auto"/>
          </w:tcPr>
          <w:p w:rsidR="009136B0" w:rsidRDefault="00DD783B">
            <w:pPr>
              <w:pStyle w:val="TableNormal1"/>
              <w:spacing w:after="200" w:line="276" w:lineRule="auto"/>
            </w:pPr>
            <w:r>
              <w:t>POTASSIUM COCOYL HYDROLYSED SOY PROTEIN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4016</w:t>
            </w:r>
          </w:p>
        </w:tc>
        <w:tc>
          <w:tcPr>
            <w:tcW w:w="3247" w:type="dxa"/>
            <w:shd w:val="clear" w:color="auto" w:fill="auto"/>
          </w:tcPr>
          <w:p w:rsidR="009136B0" w:rsidRDefault="00DD783B">
            <w:pPr>
              <w:pStyle w:val="TableNormal1"/>
              <w:spacing w:after="200" w:line="276" w:lineRule="auto"/>
            </w:pPr>
            <w:r>
              <w:t>POTASSIUM DICHROMATE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4017</w:t>
            </w:r>
          </w:p>
        </w:tc>
        <w:tc>
          <w:tcPr>
            <w:tcW w:w="3247" w:type="dxa"/>
            <w:shd w:val="clear" w:color="auto" w:fill="auto"/>
          </w:tcPr>
          <w:p w:rsidR="009136B0" w:rsidRDefault="00DD783B">
            <w:pPr>
              <w:pStyle w:val="TableNormal1"/>
              <w:spacing w:after="200" w:line="276" w:lineRule="auto"/>
            </w:pPr>
            <w:r>
              <w:t>POTASSIUM GLUCONATE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used as an active ingredient and the medicine is intended as a mineral supplementation, potassium is a mandatory component of potassium gluconate.</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4018</w:t>
            </w:r>
          </w:p>
        </w:tc>
        <w:tc>
          <w:tcPr>
            <w:tcW w:w="3247" w:type="dxa"/>
            <w:shd w:val="clear" w:color="auto" w:fill="auto"/>
          </w:tcPr>
          <w:p w:rsidR="009136B0" w:rsidRDefault="00DD783B">
            <w:pPr>
              <w:pStyle w:val="TableNormal1"/>
              <w:spacing w:after="200" w:line="276" w:lineRule="auto"/>
            </w:pPr>
            <w:r>
              <w:t>POTASSIUM GLYCEROPHOSPHATE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used as an active ingredient and the medicine is intended as a mineral supplementation, potassium is a mandatory component of potassium </w:t>
            </w:r>
            <w:proofErr w:type="spellStart"/>
            <w:r>
              <w:t>glycerophosphate</w:t>
            </w:r>
            <w:proofErr w:type="spellEnd"/>
            <w:r>
              <w:t>.</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4019</w:t>
            </w:r>
          </w:p>
        </w:tc>
        <w:tc>
          <w:tcPr>
            <w:tcW w:w="3247" w:type="dxa"/>
            <w:shd w:val="clear" w:color="auto" w:fill="auto"/>
          </w:tcPr>
          <w:p w:rsidR="009136B0" w:rsidRDefault="00DD783B">
            <w:pPr>
              <w:pStyle w:val="TableNormal1"/>
              <w:spacing w:after="200" w:line="276" w:lineRule="auto"/>
            </w:pPr>
            <w:r>
              <w:t>POTASSIUM HYDROXIDE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The concentration in the medicine must be no more than 5%. </w:t>
            </w:r>
          </w:p>
          <w:p w:rsidR="009136B0" w:rsidRDefault="00DD783B">
            <w:pPr>
              <w:pStyle w:val="TableNormal1"/>
              <w:spacing w:after="200" w:line="276" w:lineRule="auto"/>
            </w:pPr>
            <w:r>
              <w:t xml:space="preserve">When used in a solid preparation, the pH of a 10 g/L aqueous solution must not be more than 11.5. </w:t>
            </w:r>
          </w:p>
          <w:p w:rsidR="009136B0" w:rsidRDefault="00DD783B">
            <w:pPr>
              <w:pStyle w:val="TableNormal1"/>
              <w:spacing w:after="200" w:line="276" w:lineRule="auto"/>
            </w:pPr>
            <w:r>
              <w:t>When used in a liquid or a semi-solid preparation, the pH of the preparation must not exceed 11.5.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4020</w:t>
            </w:r>
          </w:p>
        </w:tc>
        <w:tc>
          <w:tcPr>
            <w:tcW w:w="3247" w:type="dxa"/>
            <w:shd w:val="clear" w:color="auto" w:fill="auto"/>
          </w:tcPr>
          <w:p w:rsidR="009136B0" w:rsidRDefault="00DD783B">
            <w:pPr>
              <w:pStyle w:val="TableNormal1"/>
              <w:spacing w:after="200" w:line="276" w:lineRule="auto"/>
            </w:pPr>
            <w:r>
              <w:t>POTASSIUM HYDROXYCITRATE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4021</w:t>
            </w:r>
          </w:p>
        </w:tc>
        <w:tc>
          <w:tcPr>
            <w:tcW w:w="3247" w:type="dxa"/>
            <w:shd w:val="clear" w:color="auto" w:fill="auto"/>
          </w:tcPr>
          <w:p w:rsidR="009136B0" w:rsidRDefault="00DD783B">
            <w:pPr>
              <w:pStyle w:val="TableNormal1"/>
              <w:spacing w:after="200" w:line="276" w:lineRule="auto"/>
            </w:pPr>
            <w:r>
              <w:t>POTASSIUM IODATE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Iodine is a mandatory component of potassium iodate. </w:t>
            </w:r>
          </w:p>
          <w:p w:rsidR="009136B0" w:rsidRDefault="00DD783B">
            <w:pPr>
              <w:pStyle w:val="TableNormal1"/>
              <w:spacing w:after="200" w:line="276" w:lineRule="auto"/>
            </w:pPr>
            <w:r>
              <w:t xml:space="preserve">The percentage of iodine from potassium iodate should be calculated based on the molecular weight of potassium iodate. </w:t>
            </w:r>
          </w:p>
          <w:p w:rsidR="009136B0" w:rsidRDefault="00DD783B">
            <w:pPr>
              <w:pStyle w:val="TableNormal1"/>
              <w:spacing w:after="200" w:line="276" w:lineRule="auto"/>
            </w:pPr>
            <w:r>
              <w:t>When for use in adults, the medicine must contain a daily dose of no more than 505 micrograms of potassium iodate.</w:t>
            </w:r>
          </w:p>
          <w:p w:rsidR="009136B0" w:rsidRDefault="00DD783B">
            <w:pPr>
              <w:pStyle w:val="TableNormal1"/>
              <w:spacing w:after="200" w:line="276" w:lineRule="auto"/>
            </w:pPr>
            <w:r>
              <w:t>When for use in children aged 1-3 years, the medicine must contain a daily dose of no more than 337 micrograms of potassium iodate.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4022</w:t>
            </w:r>
          </w:p>
        </w:tc>
        <w:tc>
          <w:tcPr>
            <w:tcW w:w="3247" w:type="dxa"/>
            <w:shd w:val="clear" w:color="auto" w:fill="auto"/>
          </w:tcPr>
          <w:p w:rsidR="009136B0" w:rsidRDefault="00DD783B">
            <w:pPr>
              <w:pStyle w:val="TableNormal1"/>
              <w:spacing w:after="200" w:line="276" w:lineRule="auto"/>
            </w:pPr>
            <w:r>
              <w:t>POTASSIUM IODIDE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Iodine is a mandatory component of Potassium iodide. </w:t>
            </w:r>
          </w:p>
          <w:p w:rsidR="009136B0" w:rsidRDefault="00DD783B">
            <w:pPr>
              <w:pStyle w:val="TableNormal1"/>
              <w:spacing w:after="200" w:line="276" w:lineRule="auto"/>
            </w:pPr>
            <w:r>
              <w:t xml:space="preserve">The percentage of iodine from potassium iodide should be calculated based on the molecular weight of potassium iodide. </w:t>
            </w:r>
          </w:p>
          <w:p w:rsidR="009136B0" w:rsidRDefault="00DD783B">
            <w:pPr>
              <w:pStyle w:val="TableNormal1"/>
              <w:spacing w:after="200" w:line="276" w:lineRule="auto"/>
            </w:pPr>
            <w:r>
              <w:t xml:space="preserve">Only for internal use when the medicine contains less than 300 micrograms of iodine per maximum recommended daily </w:t>
            </w:r>
            <w:r>
              <w:lastRenderedPageBreak/>
              <w:t xml:space="preserve">dose. </w:t>
            </w:r>
          </w:p>
          <w:p w:rsidR="009136B0" w:rsidRDefault="00DD783B">
            <w:pPr>
              <w:pStyle w:val="TableNormal1"/>
              <w:spacing w:after="200" w:line="276" w:lineRule="auto"/>
            </w:pPr>
            <w:r>
              <w:t xml:space="preserve">Only for external use when the concentration of iodine in the medicine (excluding salts derivatives or </w:t>
            </w:r>
            <w:proofErr w:type="spellStart"/>
            <w:r>
              <w:t>iodophors</w:t>
            </w:r>
            <w:proofErr w:type="spellEnd"/>
            <w:r>
              <w:t xml:space="preserve">) is 2.5% or less. </w:t>
            </w:r>
          </w:p>
          <w:p w:rsidR="009136B0" w:rsidRDefault="00DD783B">
            <w:pPr>
              <w:pStyle w:val="TableNormal1"/>
              <w:spacing w:after="200" w:line="276" w:lineRule="auto"/>
            </w:pPr>
            <w:r>
              <w:t>If used as an active ingredient and the preparation is intended as a mineral supplementation, potassium is a mandatory component of potassium iodide.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4023</w:t>
            </w:r>
          </w:p>
        </w:tc>
        <w:tc>
          <w:tcPr>
            <w:tcW w:w="3247" w:type="dxa"/>
            <w:shd w:val="clear" w:color="auto" w:fill="auto"/>
          </w:tcPr>
          <w:p w:rsidR="009136B0" w:rsidRDefault="00DD783B">
            <w:pPr>
              <w:pStyle w:val="TableNormal1"/>
              <w:spacing w:after="200" w:line="276" w:lineRule="auto"/>
            </w:pPr>
            <w:r>
              <w:t>POTASSIUM METABISULFITE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4024</w:t>
            </w:r>
          </w:p>
        </w:tc>
        <w:tc>
          <w:tcPr>
            <w:tcW w:w="3247" w:type="dxa"/>
            <w:shd w:val="clear" w:color="auto" w:fill="auto"/>
          </w:tcPr>
          <w:p w:rsidR="009136B0" w:rsidRDefault="00DD783B">
            <w:pPr>
              <w:pStyle w:val="TableNormal1"/>
              <w:spacing w:after="200" w:line="276" w:lineRule="auto"/>
            </w:pPr>
            <w:r>
              <w:t>POTASSIUM METAPHOSPHATE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4025</w:t>
            </w:r>
          </w:p>
        </w:tc>
        <w:tc>
          <w:tcPr>
            <w:tcW w:w="3247" w:type="dxa"/>
            <w:shd w:val="clear" w:color="auto" w:fill="auto"/>
          </w:tcPr>
          <w:p w:rsidR="009136B0" w:rsidRDefault="00DD783B">
            <w:pPr>
              <w:pStyle w:val="TableNormal1"/>
              <w:spacing w:after="200" w:line="276" w:lineRule="auto"/>
            </w:pPr>
            <w:r>
              <w:t>POTASSIUM NITRATE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Only for dental use.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4026</w:t>
            </w:r>
          </w:p>
        </w:tc>
        <w:tc>
          <w:tcPr>
            <w:tcW w:w="3247" w:type="dxa"/>
            <w:shd w:val="clear" w:color="auto" w:fill="auto"/>
          </w:tcPr>
          <w:p w:rsidR="009136B0" w:rsidRDefault="00DD783B">
            <w:pPr>
              <w:pStyle w:val="TableNormal1"/>
              <w:spacing w:after="200" w:line="276" w:lineRule="auto"/>
            </w:pPr>
            <w:r>
              <w:t>POTASSIUM OROTATE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used as an active ingredient and the medicine is intended as a mineral supplementation, potassium is a mandatory component of potassium </w:t>
            </w:r>
            <w:proofErr w:type="spellStart"/>
            <w:r>
              <w:t>orotate</w:t>
            </w:r>
            <w:proofErr w:type="spellEnd"/>
            <w:r>
              <w:t>.</w:t>
            </w:r>
          </w:p>
          <w:p w:rsidR="009136B0" w:rsidRDefault="00DD783B">
            <w:pPr>
              <w:pStyle w:val="TableNormal1"/>
              <w:spacing w:after="200" w:line="276" w:lineRule="auto"/>
            </w:pPr>
            <w:r>
              <w:t>When used in a solid preparation, the pH of a 10 g/L aqueous solution must not be more than 11.5.</w:t>
            </w:r>
          </w:p>
          <w:p w:rsidR="009136B0" w:rsidRDefault="00DD783B">
            <w:pPr>
              <w:pStyle w:val="TableNormal1"/>
              <w:spacing w:after="200" w:line="276" w:lineRule="auto"/>
            </w:pPr>
            <w:r>
              <w:t>When used in a liquid or a semi-solid preparation, the pH of the preparation must not exceed 11.5.</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4027</w:t>
            </w:r>
          </w:p>
        </w:tc>
        <w:tc>
          <w:tcPr>
            <w:tcW w:w="3247" w:type="dxa"/>
            <w:shd w:val="clear" w:color="auto" w:fill="auto"/>
          </w:tcPr>
          <w:p w:rsidR="009136B0" w:rsidRDefault="00DD783B">
            <w:pPr>
              <w:pStyle w:val="TableNormal1"/>
              <w:spacing w:after="200" w:line="276" w:lineRule="auto"/>
            </w:pPr>
            <w:r>
              <w:t>POTASSIUM PYROPHOSPHATE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oral application, dental or topical use. </w:t>
            </w:r>
          </w:p>
          <w:p w:rsidR="009136B0" w:rsidRDefault="00DD783B">
            <w:pPr>
              <w:pStyle w:val="TableNormal1"/>
              <w:spacing w:after="200" w:line="276" w:lineRule="auto"/>
            </w:pPr>
            <w:r>
              <w:t xml:space="preserve">Not to be included in topical medicines intended for use in the eye. </w:t>
            </w:r>
          </w:p>
          <w:p w:rsidR="009136B0" w:rsidRDefault="00DD783B">
            <w:pPr>
              <w:pStyle w:val="TableNormal1"/>
              <w:spacing w:after="200" w:line="276" w:lineRule="auto"/>
            </w:pPr>
            <w:r>
              <w:t xml:space="preserve">The concentration in the medicine must be no more than </w:t>
            </w:r>
            <w:r>
              <w:lastRenderedPageBreak/>
              <w:t>3%.</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4028</w:t>
            </w:r>
          </w:p>
        </w:tc>
        <w:tc>
          <w:tcPr>
            <w:tcW w:w="3247" w:type="dxa"/>
            <w:shd w:val="clear" w:color="auto" w:fill="auto"/>
          </w:tcPr>
          <w:p w:rsidR="009136B0" w:rsidRDefault="00DD783B">
            <w:pPr>
              <w:pStyle w:val="TableNormal1"/>
              <w:spacing w:after="200" w:line="276" w:lineRule="auto"/>
            </w:pPr>
            <w:r>
              <w:t>POTASSIUM SORBATE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The medicine requires the following warning statement on the medicine label:</w:t>
            </w:r>
          </w:p>
          <w:p w:rsidR="009136B0" w:rsidRDefault="00DD783B">
            <w:pPr>
              <w:pStyle w:val="TableNormal1"/>
              <w:spacing w:after="200" w:line="276" w:lineRule="auto"/>
            </w:pPr>
            <w:r>
              <w:t>- (SORB8) 'Contains sorbates' (or word to this effect) if medicine contains two or more sorbate sources OR 'Contains [insert the approved name of sorbate source used]' (or words to this effect) if medicine contains one sorbate source.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4029</w:t>
            </w:r>
          </w:p>
        </w:tc>
        <w:tc>
          <w:tcPr>
            <w:tcW w:w="3247" w:type="dxa"/>
            <w:shd w:val="clear" w:color="auto" w:fill="auto"/>
          </w:tcPr>
          <w:p w:rsidR="009136B0" w:rsidRDefault="00DD783B">
            <w:pPr>
              <w:pStyle w:val="TableNormal1"/>
              <w:spacing w:after="200" w:line="276" w:lineRule="auto"/>
            </w:pPr>
            <w:r>
              <w:t>POTASSIUM STANNATE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4030</w:t>
            </w:r>
          </w:p>
        </w:tc>
        <w:tc>
          <w:tcPr>
            <w:tcW w:w="3247" w:type="dxa"/>
            <w:shd w:val="clear" w:color="auto" w:fill="auto"/>
          </w:tcPr>
          <w:p w:rsidR="009136B0" w:rsidRDefault="00DD783B">
            <w:pPr>
              <w:pStyle w:val="TableNormal1"/>
              <w:spacing w:after="200" w:line="276" w:lineRule="auto"/>
            </w:pPr>
            <w:r>
              <w:t>POTASSIUM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4031</w:t>
            </w:r>
          </w:p>
        </w:tc>
        <w:tc>
          <w:tcPr>
            <w:tcW w:w="3247" w:type="dxa"/>
            <w:shd w:val="clear" w:color="auto" w:fill="auto"/>
          </w:tcPr>
          <w:p w:rsidR="009136B0" w:rsidRDefault="00DD783B">
            <w:pPr>
              <w:pStyle w:val="TableNormal1"/>
              <w:spacing w:after="200" w:line="276" w:lineRule="auto"/>
            </w:pPr>
            <w:r>
              <w:t>POTASSIUM SULFATE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used as an active ingredient and the medicine is intended as a mineral </w:t>
            </w:r>
            <w:r>
              <w:lastRenderedPageBreak/>
              <w:t>supplementation, potassium is a mandatory component of potassium sulfate.</w:t>
            </w:r>
          </w:p>
          <w:p w:rsidR="009136B0" w:rsidRDefault="00DD783B">
            <w:pPr>
              <w:pStyle w:val="TableNormal1"/>
              <w:spacing w:after="200" w:line="276" w:lineRule="auto"/>
            </w:pPr>
            <w:r>
              <w:t>When used in a solid preparation, the pH of a 10 g/L aqueous solution must not be more than 11.5.</w:t>
            </w:r>
          </w:p>
          <w:p w:rsidR="009136B0" w:rsidRDefault="00DD783B">
            <w:pPr>
              <w:pStyle w:val="TableNormal1"/>
              <w:spacing w:after="200" w:line="276" w:lineRule="auto"/>
            </w:pPr>
            <w:r>
              <w:t>When used in a liquid or a semi-solid preparation, the pH of the preparation must not exceed 11.5.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4032</w:t>
            </w:r>
          </w:p>
        </w:tc>
        <w:tc>
          <w:tcPr>
            <w:tcW w:w="3247" w:type="dxa"/>
            <w:shd w:val="clear" w:color="auto" w:fill="auto"/>
          </w:tcPr>
          <w:p w:rsidR="009136B0" w:rsidRDefault="00DD783B">
            <w:pPr>
              <w:pStyle w:val="TableNormal1"/>
              <w:spacing w:after="200" w:line="276" w:lineRule="auto"/>
            </w:pPr>
            <w:r>
              <w:t>POTATO STARCH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4033</w:t>
            </w:r>
          </w:p>
        </w:tc>
        <w:tc>
          <w:tcPr>
            <w:tcW w:w="3247" w:type="dxa"/>
            <w:shd w:val="clear" w:color="auto" w:fill="auto"/>
          </w:tcPr>
          <w:p w:rsidR="009136B0" w:rsidRDefault="00DD783B">
            <w:pPr>
              <w:pStyle w:val="TableNormal1"/>
              <w:spacing w:after="200" w:line="276" w:lineRule="auto"/>
            </w:pPr>
            <w:r>
              <w:t>POTENTILLA ANSERINA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4034</w:t>
            </w:r>
          </w:p>
        </w:tc>
        <w:tc>
          <w:tcPr>
            <w:tcW w:w="3247" w:type="dxa"/>
            <w:shd w:val="clear" w:color="auto" w:fill="auto"/>
          </w:tcPr>
          <w:p w:rsidR="009136B0" w:rsidRDefault="00DD783B">
            <w:pPr>
              <w:pStyle w:val="TableNormal1"/>
              <w:spacing w:after="200" w:line="276" w:lineRule="auto"/>
            </w:pPr>
            <w:r>
              <w:t>POTENTILLA CHINENSIS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4035</w:t>
            </w:r>
          </w:p>
        </w:tc>
        <w:tc>
          <w:tcPr>
            <w:tcW w:w="3247" w:type="dxa"/>
            <w:shd w:val="clear" w:color="auto" w:fill="auto"/>
          </w:tcPr>
          <w:p w:rsidR="009136B0" w:rsidRDefault="00DD783B">
            <w:pPr>
              <w:pStyle w:val="TableNormal1"/>
              <w:spacing w:after="200" w:line="276" w:lineRule="auto"/>
            </w:pPr>
            <w:r>
              <w:t>POTENTILLA DISCOLOR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4036</w:t>
            </w:r>
          </w:p>
        </w:tc>
        <w:tc>
          <w:tcPr>
            <w:tcW w:w="3247" w:type="dxa"/>
            <w:shd w:val="clear" w:color="auto" w:fill="auto"/>
          </w:tcPr>
          <w:p w:rsidR="009136B0" w:rsidRDefault="00DD783B">
            <w:pPr>
              <w:pStyle w:val="TableNormal1"/>
              <w:spacing w:after="200" w:line="276" w:lineRule="auto"/>
            </w:pPr>
            <w:r>
              <w:t>POTENTILLA ERECTA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4037</w:t>
            </w:r>
          </w:p>
        </w:tc>
        <w:tc>
          <w:tcPr>
            <w:tcW w:w="3247" w:type="dxa"/>
            <w:shd w:val="clear" w:color="auto" w:fill="auto"/>
          </w:tcPr>
          <w:p w:rsidR="009136B0" w:rsidRDefault="00DD783B">
            <w:pPr>
              <w:pStyle w:val="TableNormal1"/>
              <w:spacing w:after="200" w:line="276" w:lineRule="auto"/>
            </w:pPr>
            <w:r>
              <w:t>POTENTILLA REPTANS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4038</w:t>
            </w:r>
          </w:p>
        </w:tc>
        <w:tc>
          <w:tcPr>
            <w:tcW w:w="3247" w:type="dxa"/>
            <w:shd w:val="clear" w:color="auto" w:fill="auto"/>
          </w:tcPr>
          <w:p w:rsidR="009136B0" w:rsidRDefault="00DD783B">
            <w:pPr>
              <w:pStyle w:val="TableNormal1"/>
              <w:spacing w:after="200" w:line="276" w:lineRule="auto"/>
            </w:pPr>
            <w:r>
              <w:t>POTERIUM OFFICINALE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4039</w:t>
            </w:r>
          </w:p>
        </w:tc>
        <w:tc>
          <w:tcPr>
            <w:tcW w:w="3247" w:type="dxa"/>
            <w:shd w:val="clear" w:color="auto" w:fill="auto"/>
          </w:tcPr>
          <w:p w:rsidR="009136B0" w:rsidRDefault="00DD783B">
            <w:pPr>
              <w:pStyle w:val="TableNormal1"/>
              <w:spacing w:after="200" w:line="276" w:lineRule="auto"/>
            </w:pPr>
            <w:r>
              <w:t>POTERIUM SANGUISORBA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4040</w:t>
            </w:r>
          </w:p>
        </w:tc>
        <w:tc>
          <w:tcPr>
            <w:tcW w:w="3247" w:type="dxa"/>
            <w:shd w:val="clear" w:color="auto" w:fill="auto"/>
          </w:tcPr>
          <w:p w:rsidR="009136B0" w:rsidRDefault="00DD783B">
            <w:pPr>
              <w:pStyle w:val="TableNormal1"/>
              <w:spacing w:after="200" w:line="276" w:lineRule="auto"/>
            </w:pPr>
            <w:r>
              <w:t>POVIDONE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4041</w:t>
            </w:r>
          </w:p>
        </w:tc>
        <w:tc>
          <w:tcPr>
            <w:tcW w:w="3247" w:type="dxa"/>
            <w:shd w:val="clear" w:color="auto" w:fill="auto"/>
          </w:tcPr>
          <w:p w:rsidR="009136B0" w:rsidRDefault="00DD783B">
            <w:pPr>
              <w:pStyle w:val="TableNormal1"/>
              <w:spacing w:after="200" w:line="276" w:lineRule="auto"/>
            </w:pPr>
            <w:r>
              <w:t>POWDERED CELLULOSE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4042</w:t>
            </w:r>
          </w:p>
        </w:tc>
        <w:tc>
          <w:tcPr>
            <w:tcW w:w="3247" w:type="dxa"/>
            <w:shd w:val="clear" w:color="auto" w:fill="auto"/>
          </w:tcPr>
          <w:p w:rsidR="009136B0" w:rsidRDefault="00DD783B">
            <w:pPr>
              <w:pStyle w:val="TableNormal1"/>
              <w:spacing w:after="200" w:line="276" w:lineRule="auto"/>
            </w:pPr>
            <w:r>
              <w:t>PPG-1-PEG-9 LAURYL GLYCOL ETHER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w:t>
            </w:r>
            <w:r>
              <w:lastRenderedPageBreak/>
              <w:t xml:space="preserve">for use in the eye.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4043</w:t>
            </w:r>
          </w:p>
        </w:tc>
        <w:tc>
          <w:tcPr>
            <w:tcW w:w="3247" w:type="dxa"/>
            <w:shd w:val="clear" w:color="auto" w:fill="auto"/>
          </w:tcPr>
          <w:p w:rsidR="009136B0" w:rsidRDefault="00DD783B">
            <w:pPr>
              <w:pStyle w:val="TableNormal1"/>
              <w:spacing w:after="200" w:line="276" w:lineRule="auto"/>
            </w:pPr>
            <w:r>
              <w:t>PPG-12/SMDI COPOLYMER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 xml:space="preserve">The concentration in the medicine must be no more than 2%.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4044</w:t>
            </w:r>
          </w:p>
        </w:tc>
        <w:tc>
          <w:tcPr>
            <w:tcW w:w="3247" w:type="dxa"/>
            <w:shd w:val="clear" w:color="auto" w:fill="auto"/>
          </w:tcPr>
          <w:p w:rsidR="009136B0" w:rsidRDefault="00DD783B">
            <w:pPr>
              <w:pStyle w:val="TableNormal1"/>
              <w:spacing w:after="200" w:line="276" w:lineRule="auto"/>
            </w:pPr>
            <w:r>
              <w:t>PPG-15 STEARYL ETHER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4%.</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4045</w:t>
            </w:r>
          </w:p>
        </w:tc>
        <w:tc>
          <w:tcPr>
            <w:tcW w:w="3247" w:type="dxa"/>
            <w:shd w:val="clear" w:color="auto" w:fill="auto"/>
          </w:tcPr>
          <w:p w:rsidR="009136B0" w:rsidRDefault="00DD783B">
            <w:pPr>
              <w:pStyle w:val="TableNormal1"/>
              <w:spacing w:after="200" w:line="276" w:lineRule="auto"/>
            </w:pPr>
            <w:r>
              <w:t>PPG-15 STEARYL ETHER BENZOATE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lastRenderedPageBreak/>
              <w:t>The concentration in the medicine must be no more than 1.4%.</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4046</w:t>
            </w:r>
          </w:p>
        </w:tc>
        <w:tc>
          <w:tcPr>
            <w:tcW w:w="3247" w:type="dxa"/>
            <w:shd w:val="clear" w:color="auto" w:fill="auto"/>
          </w:tcPr>
          <w:p w:rsidR="009136B0" w:rsidRDefault="00DD783B">
            <w:pPr>
              <w:pStyle w:val="TableNormal1"/>
              <w:spacing w:after="200" w:line="276" w:lineRule="auto"/>
            </w:pPr>
            <w:r>
              <w:t>PPG-17/IPDI/DMPA COPOLYMER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topical medicines intended for use in the eye or on damaged skin.</w:t>
            </w:r>
          </w:p>
          <w:p w:rsidR="009136B0" w:rsidRDefault="00DD783B">
            <w:pPr>
              <w:pStyle w:val="TableNormal1"/>
              <w:spacing w:after="200" w:line="276" w:lineRule="auto"/>
            </w:pPr>
            <w:r>
              <w:t xml:space="preserve">The concentration of PPG-17/IPDI/DMPA Copolymer in the medicine must be no more than 10%.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4047</w:t>
            </w:r>
          </w:p>
        </w:tc>
        <w:tc>
          <w:tcPr>
            <w:tcW w:w="3247" w:type="dxa"/>
            <w:shd w:val="clear" w:color="auto" w:fill="auto"/>
          </w:tcPr>
          <w:p w:rsidR="009136B0" w:rsidRDefault="00DD783B">
            <w:pPr>
              <w:pStyle w:val="TableNormal1"/>
              <w:spacing w:after="200" w:line="276" w:lineRule="auto"/>
            </w:pPr>
            <w:r>
              <w:t>PPG-2 LANOLIN ALCOHOL ETHER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4048</w:t>
            </w:r>
          </w:p>
        </w:tc>
        <w:tc>
          <w:tcPr>
            <w:tcW w:w="3247" w:type="dxa"/>
            <w:shd w:val="clear" w:color="auto" w:fill="auto"/>
          </w:tcPr>
          <w:p w:rsidR="009136B0" w:rsidRDefault="00DD783B">
            <w:pPr>
              <w:pStyle w:val="TableNormal1"/>
              <w:spacing w:after="200" w:line="276" w:lineRule="auto"/>
            </w:pPr>
            <w:r>
              <w:t>PPG-2 MYRISTYL ETHER PROPIONATE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4049</w:t>
            </w:r>
          </w:p>
        </w:tc>
        <w:tc>
          <w:tcPr>
            <w:tcW w:w="3247" w:type="dxa"/>
            <w:shd w:val="clear" w:color="auto" w:fill="auto"/>
          </w:tcPr>
          <w:p w:rsidR="009136B0" w:rsidRDefault="00DD783B">
            <w:pPr>
              <w:pStyle w:val="TableNormal1"/>
              <w:spacing w:after="200" w:line="276" w:lineRule="auto"/>
            </w:pPr>
            <w:r>
              <w:t xml:space="preserve">PPG-20 LANOLIN ALCOHOL </w:t>
            </w:r>
            <w:r>
              <w:lastRenderedPageBreak/>
              <w:t>ETHER</w:t>
            </w:r>
          </w:p>
        </w:tc>
        <w:tc>
          <w:tcPr>
            <w:tcW w:w="1713" w:type="dxa"/>
            <w:shd w:val="clear" w:color="auto" w:fill="auto"/>
          </w:tcPr>
          <w:p w:rsidR="009136B0" w:rsidRDefault="00DD783B">
            <w:pPr>
              <w:pStyle w:val="TableNormal1"/>
              <w:spacing w:after="200" w:line="276" w:lineRule="auto"/>
            </w:pPr>
            <w:r>
              <w:lastRenderedPageBreak/>
              <w:t>E</w:t>
            </w:r>
          </w:p>
        </w:tc>
        <w:tc>
          <w:tcPr>
            <w:tcW w:w="2756" w:type="dxa"/>
            <w:shd w:val="clear" w:color="auto" w:fill="auto"/>
          </w:tcPr>
          <w:p w:rsidR="009136B0" w:rsidRDefault="00DD783B">
            <w:pPr>
              <w:pStyle w:val="TableNormal1"/>
              <w:spacing w:after="200" w:line="276" w:lineRule="auto"/>
            </w:pPr>
            <w:r>
              <w:t xml:space="preserve">Only for use in topical medicines for dermal </w:t>
            </w:r>
            <w:r>
              <w:lastRenderedPageBreak/>
              <w:t>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4050</w:t>
            </w:r>
          </w:p>
        </w:tc>
        <w:tc>
          <w:tcPr>
            <w:tcW w:w="3247" w:type="dxa"/>
            <w:shd w:val="clear" w:color="auto" w:fill="auto"/>
          </w:tcPr>
          <w:p w:rsidR="009136B0" w:rsidRDefault="00DD783B">
            <w:pPr>
              <w:pStyle w:val="TableNormal1"/>
              <w:spacing w:after="200" w:line="276" w:lineRule="auto"/>
            </w:pPr>
            <w:r>
              <w:t>PPG-20 METHYL GLUCOSE ETHER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4051</w:t>
            </w:r>
          </w:p>
        </w:tc>
        <w:tc>
          <w:tcPr>
            <w:tcW w:w="3247" w:type="dxa"/>
            <w:shd w:val="clear" w:color="auto" w:fill="auto"/>
          </w:tcPr>
          <w:p w:rsidR="009136B0" w:rsidRDefault="00DD783B">
            <w:pPr>
              <w:pStyle w:val="TableNormal1"/>
              <w:spacing w:after="200" w:line="276" w:lineRule="auto"/>
            </w:pPr>
            <w:r>
              <w:t>PPG-20 METHYL GLUCOSE ETHER DISTEARATE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4052</w:t>
            </w:r>
          </w:p>
        </w:tc>
        <w:tc>
          <w:tcPr>
            <w:tcW w:w="3247" w:type="dxa"/>
            <w:shd w:val="clear" w:color="auto" w:fill="auto"/>
          </w:tcPr>
          <w:p w:rsidR="009136B0" w:rsidRDefault="00DD783B">
            <w:pPr>
              <w:pStyle w:val="TableNormal1"/>
              <w:spacing w:after="200" w:line="276" w:lineRule="auto"/>
            </w:pPr>
            <w:r>
              <w:t>PPG-3 HYDROGENATED CASTOR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6%.</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4053</w:t>
            </w:r>
          </w:p>
        </w:tc>
        <w:tc>
          <w:tcPr>
            <w:tcW w:w="3247" w:type="dxa"/>
            <w:shd w:val="clear" w:color="auto" w:fill="auto"/>
          </w:tcPr>
          <w:p w:rsidR="009136B0" w:rsidRDefault="00DD783B">
            <w:pPr>
              <w:pStyle w:val="TableNormal1"/>
              <w:spacing w:after="200" w:line="276" w:lineRule="auto"/>
            </w:pPr>
            <w:r>
              <w:t>PPG-3 MYRISTYL ETHER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4054</w:t>
            </w:r>
          </w:p>
        </w:tc>
        <w:tc>
          <w:tcPr>
            <w:tcW w:w="3247" w:type="dxa"/>
            <w:shd w:val="clear" w:color="auto" w:fill="auto"/>
          </w:tcPr>
          <w:p w:rsidR="009136B0" w:rsidRDefault="00DD783B">
            <w:pPr>
              <w:pStyle w:val="TableNormal1"/>
              <w:spacing w:after="200" w:line="276" w:lineRule="auto"/>
            </w:pPr>
            <w:r>
              <w:t>PPG-5-CETETH-20</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4055</w:t>
            </w:r>
          </w:p>
        </w:tc>
        <w:tc>
          <w:tcPr>
            <w:tcW w:w="3247" w:type="dxa"/>
            <w:shd w:val="clear" w:color="auto" w:fill="auto"/>
          </w:tcPr>
          <w:p w:rsidR="009136B0" w:rsidRDefault="00DD783B">
            <w:pPr>
              <w:pStyle w:val="TableNormal1"/>
              <w:spacing w:after="200" w:line="276" w:lineRule="auto"/>
            </w:pPr>
            <w:r>
              <w:t>PPG-5-LAUROMACROGOL 250</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4056</w:t>
            </w:r>
          </w:p>
        </w:tc>
        <w:tc>
          <w:tcPr>
            <w:tcW w:w="3247" w:type="dxa"/>
            <w:shd w:val="clear" w:color="auto" w:fill="auto"/>
          </w:tcPr>
          <w:p w:rsidR="009136B0" w:rsidRDefault="00DD783B">
            <w:pPr>
              <w:pStyle w:val="TableNormal1"/>
              <w:spacing w:after="200" w:line="276" w:lineRule="auto"/>
            </w:pPr>
            <w:r>
              <w:t>PRALINE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4057</w:t>
            </w:r>
          </w:p>
        </w:tc>
        <w:tc>
          <w:tcPr>
            <w:tcW w:w="3247" w:type="dxa"/>
            <w:shd w:val="clear" w:color="auto" w:fill="auto"/>
          </w:tcPr>
          <w:p w:rsidR="009136B0" w:rsidRDefault="00DD783B">
            <w:pPr>
              <w:pStyle w:val="TableNormal1"/>
              <w:spacing w:after="200" w:line="276" w:lineRule="auto"/>
            </w:pPr>
            <w:r>
              <w:t>PREGELATINISED MAIZE STARCH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4058</w:t>
            </w:r>
          </w:p>
        </w:tc>
        <w:tc>
          <w:tcPr>
            <w:tcW w:w="3247" w:type="dxa"/>
            <w:shd w:val="clear" w:color="auto" w:fill="auto"/>
          </w:tcPr>
          <w:p w:rsidR="009136B0" w:rsidRDefault="00DD783B">
            <w:pPr>
              <w:pStyle w:val="TableNormal1"/>
              <w:spacing w:after="200" w:line="276" w:lineRule="auto"/>
            </w:pPr>
            <w:r>
              <w:t>PREGELATINISED POTATO STARCH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4059</w:t>
            </w:r>
          </w:p>
        </w:tc>
        <w:tc>
          <w:tcPr>
            <w:tcW w:w="3247" w:type="dxa"/>
            <w:shd w:val="clear" w:color="auto" w:fill="auto"/>
          </w:tcPr>
          <w:p w:rsidR="009136B0" w:rsidRDefault="00DD783B">
            <w:pPr>
              <w:pStyle w:val="TableNormal1"/>
              <w:spacing w:after="200" w:line="276" w:lineRule="auto"/>
            </w:pPr>
            <w:r>
              <w:t>PREGELATINISED RICE STARCH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4060</w:t>
            </w:r>
          </w:p>
        </w:tc>
        <w:tc>
          <w:tcPr>
            <w:tcW w:w="3247" w:type="dxa"/>
            <w:shd w:val="clear" w:color="auto" w:fill="auto"/>
          </w:tcPr>
          <w:p w:rsidR="009136B0" w:rsidRDefault="00DD783B">
            <w:pPr>
              <w:pStyle w:val="TableNormal1"/>
              <w:spacing w:after="200" w:line="276" w:lineRule="auto"/>
            </w:pPr>
            <w:r>
              <w:t>PREGELATINISED WHEAT STARCH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When the route of administration is other than topical or mucosal, gluten is a mandatory component of </w:t>
            </w:r>
            <w:proofErr w:type="spellStart"/>
            <w:r>
              <w:t>pregelatinised</w:t>
            </w:r>
            <w:proofErr w:type="spellEnd"/>
            <w:r>
              <w:t xml:space="preserve"> wheat starch.</w:t>
            </w:r>
          </w:p>
          <w:p w:rsidR="009136B0" w:rsidRDefault="00DD783B">
            <w:pPr>
              <w:pStyle w:val="TableNormal1"/>
              <w:spacing w:after="200" w:line="276" w:lineRule="auto"/>
            </w:pPr>
            <w:r>
              <w:t xml:space="preserve">When the route of administration is other than </w:t>
            </w:r>
            <w:r>
              <w:lastRenderedPageBreak/>
              <w:t>topical or mucosal, the medicine requires the following warning statement on the medicine label:</w:t>
            </w:r>
          </w:p>
          <w:p w:rsidR="009136B0" w:rsidRDefault="00DD783B">
            <w:pPr>
              <w:pStyle w:val="TableNormal1"/>
              <w:spacing w:after="200" w:line="276" w:lineRule="auto"/>
            </w:pPr>
            <w:r>
              <w:t>- (GLUTEN) 'Contains [insert name of ingredient]'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4061</w:t>
            </w:r>
          </w:p>
        </w:tc>
        <w:tc>
          <w:tcPr>
            <w:tcW w:w="3247" w:type="dxa"/>
            <w:shd w:val="clear" w:color="auto" w:fill="auto"/>
          </w:tcPr>
          <w:p w:rsidR="009136B0" w:rsidRDefault="00DD783B">
            <w:pPr>
              <w:pStyle w:val="TableNormal1"/>
              <w:spacing w:after="200" w:line="276" w:lineRule="auto"/>
            </w:pPr>
            <w:r>
              <w:t>PRENYL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4062</w:t>
            </w:r>
          </w:p>
        </w:tc>
        <w:tc>
          <w:tcPr>
            <w:tcW w:w="3247" w:type="dxa"/>
            <w:shd w:val="clear" w:color="auto" w:fill="auto"/>
          </w:tcPr>
          <w:p w:rsidR="009136B0" w:rsidRDefault="00DD783B">
            <w:pPr>
              <w:pStyle w:val="TableNormal1"/>
              <w:spacing w:after="200" w:line="276" w:lineRule="auto"/>
            </w:pPr>
            <w:r>
              <w:t>PRICKLY ASH BARK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4063</w:t>
            </w:r>
          </w:p>
        </w:tc>
        <w:tc>
          <w:tcPr>
            <w:tcW w:w="3247" w:type="dxa"/>
            <w:shd w:val="clear" w:color="auto" w:fill="auto"/>
          </w:tcPr>
          <w:p w:rsidR="009136B0" w:rsidRDefault="00DD783B">
            <w:pPr>
              <w:pStyle w:val="TableNormal1"/>
              <w:spacing w:after="200" w:line="276" w:lineRule="auto"/>
            </w:pPr>
            <w:r>
              <w:t>PRICKLY ASH BARK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4064</w:t>
            </w:r>
          </w:p>
        </w:tc>
        <w:tc>
          <w:tcPr>
            <w:tcW w:w="3247" w:type="dxa"/>
            <w:shd w:val="clear" w:color="auto" w:fill="auto"/>
          </w:tcPr>
          <w:p w:rsidR="009136B0" w:rsidRDefault="00DD783B">
            <w:pPr>
              <w:pStyle w:val="TableNormal1"/>
              <w:spacing w:after="200" w:line="276" w:lineRule="auto"/>
            </w:pPr>
            <w:r>
              <w:t>PRIMULA VERIS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4065</w:t>
            </w:r>
          </w:p>
        </w:tc>
        <w:tc>
          <w:tcPr>
            <w:tcW w:w="3247" w:type="dxa"/>
            <w:shd w:val="clear" w:color="auto" w:fill="auto"/>
          </w:tcPr>
          <w:p w:rsidR="009136B0" w:rsidRDefault="00DD783B">
            <w:pPr>
              <w:pStyle w:val="TableNormal1"/>
              <w:spacing w:after="200" w:line="276" w:lineRule="auto"/>
            </w:pPr>
            <w:r>
              <w:t>PRIMULA VULGARIS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4066</w:t>
            </w:r>
          </w:p>
        </w:tc>
        <w:tc>
          <w:tcPr>
            <w:tcW w:w="3247" w:type="dxa"/>
            <w:shd w:val="clear" w:color="auto" w:fill="auto"/>
          </w:tcPr>
          <w:p w:rsidR="009136B0" w:rsidRDefault="00DD783B">
            <w:pPr>
              <w:pStyle w:val="TableNormal1"/>
              <w:spacing w:after="200" w:line="276" w:lineRule="auto"/>
            </w:pPr>
            <w:r>
              <w:t>PRINSEPIA UNIFLORA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4067</w:t>
            </w:r>
          </w:p>
        </w:tc>
        <w:tc>
          <w:tcPr>
            <w:tcW w:w="3247" w:type="dxa"/>
            <w:shd w:val="clear" w:color="auto" w:fill="auto"/>
          </w:tcPr>
          <w:p w:rsidR="009136B0" w:rsidRDefault="00DD783B">
            <w:pPr>
              <w:pStyle w:val="TableNormal1"/>
              <w:spacing w:after="200" w:line="276" w:lineRule="auto"/>
            </w:pPr>
            <w:r>
              <w:t>PROBOSCIDEA PARVIFLORA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4068</w:t>
            </w:r>
          </w:p>
        </w:tc>
        <w:tc>
          <w:tcPr>
            <w:tcW w:w="3247" w:type="dxa"/>
            <w:shd w:val="clear" w:color="auto" w:fill="auto"/>
          </w:tcPr>
          <w:p w:rsidR="009136B0" w:rsidRDefault="00DD783B">
            <w:pPr>
              <w:pStyle w:val="TableNormal1"/>
              <w:spacing w:after="200" w:line="276" w:lineRule="auto"/>
            </w:pPr>
            <w:r>
              <w:t>PROGESTERONE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w:t>
            </w:r>
            <w:r>
              <w:lastRenderedPageBreak/>
              <w:t xml:space="preserve">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4069</w:t>
            </w:r>
          </w:p>
        </w:tc>
        <w:tc>
          <w:tcPr>
            <w:tcW w:w="3247" w:type="dxa"/>
            <w:shd w:val="clear" w:color="auto" w:fill="auto"/>
          </w:tcPr>
          <w:p w:rsidR="009136B0" w:rsidRDefault="00DD783B">
            <w:pPr>
              <w:pStyle w:val="TableNormal1"/>
              <w:spacing w:after="200" w:line="276" w:lineRule="auto"/>
            </w:pPr>
            <w:r>
              <w:t>PROLINE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4070</w:t>
            </w:r>
          </w:p>
        </w:tc>
        <w:tc>
          <w:tcPr>
            <w:tcW w:w="3247" w:type="dxa"/>
            <w:shd w:val="clear" w:color="auto" w:fill="auto"/>
          </w:tcPr>
          <w:p w:rsidR="009136B0" w:rsidRDefault="00DD783B">
            <w:pPr>
              <w:pStyle w:val="TableNormal1"/>
              <w:spacing w:after="200" w:line="276" w:lineRule="auto"/>
            </w:pPr>
            <w:r>
              <w:t>PROPAN-1-OL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DD783B">
            <w:pPr>
              <w:pStyle w:val="TableNormal1"/>
              <w:spacing w:after="200" w:line="276" w:lineRule="auto"/>
            </w:pPr>
            <w:r>
              <w:t>The concentration in the medicine must be no more than 18%.</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4071</w:t>
            </w:r>
          </w:p>
        </w:tc>
        <w:tc>
          <w:tcPr>
            <w:tcW w:w="3247" w:type="dxa"/>
            <w:shd w:val="clear" w:color="auto" w:fill="auto"/>
          </w:tcPr>
          <w:p w:rsidR="009136B0" w:rsidRDefault="00DD783B">
            <w:pPr>
              <w:pStyle w:val="TableNormal1"/>
              <w:spacing w:after="200" w:line="276" w:lineRule="auto"/>
            </w:pPr>
            <w:r>
              <w:t>PROPANE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as an excipient propellant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4072</w:t>
            </w:r>
          </w:p>
        </w:tc>
        <w:tc>
          <w:tcPr>
            <w:tcW w:w="3247" w:type="dxa"/>
            <w:shd w:val="clear" w:color="auto" w:fill="auto"/>
          </w:tcPr>
          <w:p w:rsidR="009136B0" w:rsidRDefault="00DD783B">
            <w:pPr>
              <w:pStyle w:val="TableNormal1"/>
              <w:spacing w:after="200" w:line="276" w:lineRule="auto"/>
            </w:pPr>
            <w:r>
              <w:t>PROPANEDIOL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or on damaged skin. </w:t>
            </w:r>
          </w:p>
          <w:p w:rsidR="009136B0" w:rsidRDefault="00DD783B">
            <w:pPr>
              <w:pStyle w:val="TableNormal1"/>
              <w:spacing w:after="200" w:line="276" w:lineRule="auto"/>
            </w:pPr>
            <w:r>
              <w:t>The concentration in the medicine must be no more than 10%.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4073</w:t>
            </w:r>
          </w:p>
        </w:tc>
        <w:tc>
          <w:tcPr>
            <w:tcW w:w="3247" w:type="dxa"/>
            <w:shd w:val="clear" w:color="auto" w:fill="auto"/>
          </w:tcPr>
          <w:p w:rsidR="009136B0" w:rsidRDefault="00DD783B">
            <w:pPr>
              <w:pStyle w:val="TableNormal1"/>
              <w:spacing w:after="200" w:line="276" w:lineRule="auto"/>
            </w:pPr>
            <w:r>
              <w:t>PROPENYL GUAETHOL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w:t>
            </w:r>
            <w:r>
              <w:lastRenderedPageBreak/>
              <w:t xml:space="preserve">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4074</w:t>
            </w:r>
          </w:p>
        </w:tc>
        <w:tc>
          <w:tcPr>
            <w:tcW w:w="3247" w:type="dxa"/>
            <w:shd w:val="clear" w:color="auto" w:fill="auto"/>
          </w:tcPr>
          <w:p w:rsidR="009136B0" w:rsidRDefault="00DD783B">
            <w:pPr>
              <w:pStyle w:val="TableNormal1"/>
              <w:spacing w:after="200" w:line="276" w:lineRule="auto"/>
            </w:pPr>
            <w:r>
              <w:t>PROPIONALDEHYDE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4075</w:t>
            </w:r>
          </w:p>
        </w:tc>
        <w:tc>
          <w:tcPr>
            <w:tcW w:w="3247" w:type="dxa"/>
            <w:shd w:val="clear" w:color="auto" w:fill="auto"/>
          </w:tcPr>
          <w:p w:rsidR="009136B0" w:rsidRDefault="00DD783B">
            <w:pPr>
              <w:pStyle w:val="TableNormal1"/>
              <w:spacing w:after="200" w:line="276" w:lineRule="auto"/>
            </w:pPr>
            <w:r>
              <w:t>PROPIONIC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4076</w:t>
            </w:r>
          </w:p>
        </w:tc>
        <w:tc>
          <w:tcPr>
            <w:tcW w:w="3247" w:type="dxa"/>
            <w:shd w:val="clear" w:color="auto" w:fill="auto"/>
          </w:tcPr>
          <w:p w:rsidR="009136B0" w:rsidRDefault="00DD783B">
            <w:pPr>
              <w:pStyle w:val="TableNormal1"/>
              <w:spacing w:after="200" w:line="276" w:lineRule="auto"/>
            </w:pPr>
            <w:r>
              <w:t>PROPIONYLLEVOCARNITINE HYDROCHLORIDE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4077</w:t>
            </w:r>
          </w:p>
        </w:tc>
        <w:tc>
          <w:tcPr>
            <w:tcW w:w="3247" w:type="dxa"/>
            <w:shd w:val="clear" w:color="auto" w:fill="auto"/>
          </w:tcPr>
          <w:p w:rsidR="009136B0" w:rsidRDefault="00DD783B">
            <w:pPr>
              <w:pStyle w:val="TableNormal1"/>
              <w:spacing w:after="200" w:line="276" w:lineRule="auto"/>
            </w:pPr>
            <w:r>
              <w:t>PROPOLIS</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Lead is a mandatory component of </w:t>
            </w:r>
            <w:proofErr w:type="spellStart"/>
            <w:r>
              <w:t>Propolis</w:t>
            </w:r>
            <w:proofErr w:type="spellEnd"/>
            <w:r>
              <w:t>.</w:t>
            </w:r>
          </w:p>
          <w:p w:rsidR="009136B0" w:rsidRDefault="00DD783B">
            <w:pPr>
              <w:pStyle w:val="TableNormal1"/>
              <w:spacing w:after="200" w:line="276" w:lineRule="auto"/>
            </w:pPr>
            <w:r>
              <w:t xml:space="preserve">The concentration of lead in the medicine must be no more than 0.001%. </w:t>
            </w:r>
          </w:p>
          <w:p w:rsidR="009136B0" w:rsidRDefault="00DD783B">
            <w:pPr>
              <w:pStyle w:val="TableNormal1"/>
              <w:spacing w:after="200" w:line="276" w:lineRule="auto"/>
            </w:pPr>
            <w:r>
              <w:t>When used topically, the medicine requires the following warning statement on the medicine label:</w:t>
            </w:r>
          </w:p>
          <w:p w:rsidR="009136B0" w:rsidRDefault="00DD783B">
            <w:pPr>
              <w:pStyle w:val="TableNormal1"/>
              <w:spacing w:after="200" w:line="276" w:lineRule="auto"/>
            </w:pPr>
            <w:proofErr w:type="gramStart"/>
            <w:r>
              <w:t>-(</w:t>
            </w:r>
            <w:proofErr w:type="gramEnd"/>
            <w:r>
              <w:t xml:space="preserve">PROP1) 'WARNING: </w:t>
            </w:r>
            <w:proofErr w:type="spellStart"/>
            <w:r>
              <w:t>Propolis</w:t>
            </w:r>
            <w:proofErr w:type="spellEnd"/>
            <w:r>
              <w:t xml:space="preserve"> may cause skin irritation. Test before use'</w:t>
            </w:r>
          </w:p>
          <w:p w:rsidR="009136B0" w:rsidRDefault="00DD783B">
            <w:pPr>
              <w:pStyle w:val="TableNormal1"/>
              <w:spacing w:after="200" w:line="276" w:lineRule="auto"/>
            </w:pPr>
            <w:r>
              <w:t>When used for other than for topical, the medicine requires the following warning statement on the medicine label:</w:t>
            </w:r>
          </w:p>
          <w:p w:rsidR="009136B0" w:rsidRDefault="00DD783B">
            <w:pPr>
              <w:pStyle w:val="TableNormal1"/>
              <w:spacing w:after="200" w:line="276" w:lineRule="auto"/>
            </w:pPr>
            <w:r>
              <w:t xml:space="preserve">- (PROP2) 'Warning: </w:t>
            </w:r>
            <w:proofErr w:type="spellStart"/>
            <w:r>
              <w:t>Propolis</w:t>
            </w:r>
            <w:proofErr w:type="spellEnd"/>
            <w:r>
              <w:t xml:space="preserve"> may cause allergic reactions. If irritation or swelling of the mouth or throat occurs, discontinue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4078</w:t>
            </w:r>
          </w:p>
        </w:tc>
        <w:tc>
          <w:tcPr>
            <w:tcW w:w="3247" w:type="dxa"/>
            <w:shd w:val="clear" w:color="auto" w:fill="auto"/>
          </w:tcPr>
          <w:p w:rsidR="009136B0" w:rsidRDefault="00DD783B">
            <w:pPr>
              <w:pStyle w:val="TableNormal1"/>
              <w:spacing w:after="200" w:line="276" w:lineRule="auto"/>
            </w:pPr>
            <w:r>
              <w:t>PROPOLIS BALSAM</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Lead is a mandatory component of </w:t>
            </w:r>
            <w:proofErr w:type="spellStart"/>
            <w:r>
              <w:t>Propolis</w:t>
            </w:r>
            <w:proofErr w:type="spellEnd"/>
            <w:r>
              <w:t xml:space="preserve"> balsam.</w:t>
            </w:r>
          </w:p>
          <w:p w:rsidR="009136B0" w:rsidRDefault="00DD783B">
            <w:pPr>
              <w:pStyle w:val="TableNormal1"/>
              <w:spacing w:after="200" w:line="276" w:lineRule="auto"/>
            </w:pPr>
            <w:r>
              <w:t xml:space="preserve">The concentration of lead in the medicine must be no more </w:t>
            </w:r>
            <w:r>
              <w:lastRenderedPageBreak/>
              <w:t xml:space="preserve">than 0.001%. </w:t>
            </w:r>
          </w:p>
          <w:p w:rsidR="009136B0" w:rsidRDefault="00DD783B">
            <w:pPr>
              <w:pStyle w:val="TableNormal1"/>
              <w:spacing w:after="200" w:line="276" w:lineRule="auto"/>
            </w:pPr>
            <w:r>
              <w:t>When used topically, the medicine requires the following warning statement on the medicine label:</w:t>
            </w:r>
          </w:p>
          <w:p w:rsidR="009136B0" w:rsidRDefault="00DD783B">
            <w:pPr>
              <w:pStyle w:val="TableNormal1"/>
              <w:spacing w:after="200" w:line="276" w:lineRule="auto"/>
            </w:pPr>
            <w:proofErr w:type="gramStart"/>
            <w:r>
              <w:t>-(</w:t>
            </w:r>
            <w:proofErr w:type="gramEnd"/>
            <w:r>
              <w:t xml:space="preserve">PROP1) 'WARNING: </w:t>
            </w:r>
            <w:proofErr w:type="spellStart"/>
            <w:r>
              <w:t>Propolis</w:t>
            </w:r>
            <w:proofErr w:type="spellEnd"/>
            <w:r>
              <w:t xml:space="preserve"> may cause skin irritation. Test before use'</w:t>
            </w:r>
          </w:p>
          <w:p w:rsidR="009136B0" w:rsidRDefault="00DD783B">
            <w:pPr>
              <w:pStyle w:val="TableNormal1"/>
              <w:spacing w:after="200" w:line="276" w:lineRule="auto"/>
            </w:pPr>
            <w:r>
              <w:t>When used for other than for topical, the medicine requires the following warning statement on the medicine label:</w:t>
            </w:r>
          </w:p>
          <w:p w:rsidR="009136B0" w:rsidRDefault="00DD783B">
            <w:pPr>
              <w:pStyle w:val="TableNormal1"/>
              <w:spacing w:after="200" w:line="276" w:lineRule="auto"/>
            </w:pPr>
            <w:r>
              <w:t xml:space="preserve">- (PROP2) 'Warning: </w:t>
            </w:r>
            <w:proofErr w:type="spellStart"/>
            <w:r>
              <w:t>Propolis</w:t>
            </w:r>
            <w:proofErr w:type="spellEnd"/>
            <w:r>
              <w:t xml:space="preserve"> may cause allergic reactions. If irritation or swelling of the mouth or throat occurs, discontinue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4079</w:t>
            </w:r>
          </w:p>
        </w:tc>
        <w:tc>
          <w:tcPr>
            <w:tcW w:w="3247" w:type="dxa"/>
            <w:shd w:val="clear" w:color="auto" w:fill="auto"/>
          </w:tcPr>
          <w:p w:rsidR="009136B0" w:rsidRDefault="00DD783B">
            <w:pPr>
              <w:pStyle w:val="TableNormal1"/>
              <w:spacing w:after="200" w:line="276" w:lineRule="auto"/>
            </w:pPr>
            <w:r>
              <w:t>PROPOLIS DRY EXTRACT</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Lead is a mandatory component of </w:t>
            </w:r>
            <w:proofErr w:type="spellStart"/>
            <w:r>
              <w:t>Propolis</w:t>
            </w:r>
            <w:proofErr w:type="spellEnd"/>
            <w:r>
              <w:t xml:space="preserve"> dry extract.</w:t>
            </w:r>
          </w:p>
          <w:p w:rsidR="009136B0" w:rsidRDefault="00DD783B">
            <w:pPr>
              <w:pStyle w:val="TableNormal1"/>
              <w:spacing w:after="200" w:line="276" w:lineRule="auto"/>
            </w:pPr>
            <w:r>
              <w:t xml:space="preserve">The concentration of lead in the medicine must be no more than 0.001%. </w:t>
            </w:r>
          </w:p>
          <w:p w:rsidR="009136B0" w:rsidRDefault="00DD783B">
            <w:pPr>
              <w:pStyle w:val="TableNormal1"/>
              <w:spacing w:after="200" w:line="276" w:lineRule="auto"/>
            </w:pPr>
            <w:r>
              <w:t>When used topically, the medicine requires the following warning statement on the medicine label:</w:t>
            </w:r>
          </w:p>
          <w:p w:rsidR="009136B0" w:rsidRDefault="00DD783B">
            <w:pPr>
              <w:pStyle w:val="TableNormal1"/>
              <w:spacing w:after="200" w:line="276" w:lineRule="auto"/>
            </w:pPr>
            <w:proofErr w:type="gramStart"/>
            <w:r>
              <w:t>-(</w:t>
            </w:r>
            <w:proofErr w:type="gramEnd"/>
            <w:r>
              <w:t xml:space="preserve">PROP1) 'WARNING: </w:t>
            </w:r>
            <w:proofErr w:type="spellStart"/>
            <w:r>
              <w:t>Propolis</w:t>
            </w:r>
            <w:proofErr w:type="spellEnd"/>
            <w:r>
              <w:t xml:space="preserve"> may cause skin </w:t>
            </w:r>
            <w:r>
              <w:lastRenderedPageBreak/>
              <w:t>irritation. Test before use'</w:t>
            </w:r>
          </w:p>
          <w:p w:rsidR="009136B0" w:rsidRDefault="00DD783B">
            <w:pPr>
              <w:pStyle w:val="TableNormal1"/>
              <w:spacing w:after="200" w:line="276" w:lineRule="auto"/>
            </w:pPr>
            <w:r>
              <w:t>When used for other than for topical, the medicine requires the following warning statement on the medicine label:</w:t>
            </w:r>
          </w:p>
          <w:p w:rsidR="009136B0" w:rsidRDefault="00DD783B">
            <w:pPr>
              <w:pStyle w:val="TableNormal1"/>
              <w:spacing w:after="200" w:line="276" w:lineRule="auto"/>
            </w:pPr>
            <w:r>
              <w:t xml:space="preserve">- (PROP2) 'Warning: </w:t>
            </w:r>
            <w:proofErr w:type="spellStart"/>
            <w:r>
              <w:t>Propolis</w:t>
            </w:r>
            <w:proofErr w:type="spellEnd"/>
            <w:r>
              <w:t xml:space="preserve"> may cause allergic reactions. If irritation or swelling of the mouth or throat occurs, discontinue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4080</w:t>
            </w:r>
          </w:p>
        </w:tc>
        <w:tc>
          <w:tcPr>
            <w:tcW w:w="3247" w:type="dxa"/>
            <w:shd w:val="clear" w:color="auto" w:fill="auto"/>
          </w:tcPr>
          <w:p w:rsidR="009136B0" w:rsidRDefault="00DD783B">
            <w:pPr>
              <w:pStyle w:val="TableNormal1"/>
              <w:spacing w:after="200" w:line="276" w:lineRule="auto"/>
            </w:pPr>
            <w:r>
              <w:t>PROPOLIS LIQUID EXTRACT</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Lead is a mandatory component of </w:t>
            </w:r>
            <w:proofErr w:type="spellStart"/>
            <w:r>
              <w:t>Propolis</w:t>
            </w:r>
            <w:proofErr w:type="spellEnd"/>
            <w:r>
              <w:t xml:space="preserve"> liquid extract.</w:t>
            </w:r>
          </w:p>
          <w:p w:rsidR="009136B0" w:rsidRDefault="00DD783B">
            <w:pPr>
              <w:pStyle w:val="TableNormal1"/>
              <w:spacing w:after="200" w:line="276" w:lineRule="auto"/>
            </w:pPr>
            <w:r>
              <w:t xml:space="preserve">The concentration of lead in the medicine must be no more than 0.001%. </w:t>
            </w:r>
          </w:p>
          <w:p w:rsidR="009136B0" w:rsidRDefault="00DD783B">
            <w:pPr>
              <w:pStyle w:val="TableNormal1"/>
              <w:spacing w:after="200" w:line="276" w:lineRule="auto"/>
            </w:pPr>
            <w:r>
              <w:t>When used topically, the medicine requires the following warning statement on the medicine label:</w:t>
            </w:r>
          </w:p>
          <w:p w:rsidR="009136B0" w:rsidRDefault="00DD783B">
            <w:pPr>
              <w:pStyle w:val="TableNormal1"/>
              <w:spacing w:after="200" w:line="276" w:lineRule="auto"/>
            </w:pPr>
            <w:proofErr w:type="gramStart"/>
            <w:r>
              <w:t>-(</w:t>
            </w:r>
            <w:proofErr w:type="gramEnd"/>
            <w:r>
              <w:t xml:space="preserve">PROP1) 'WARNING: </w:t>
            </w:r>
            <w:proofErr w:type="spellStart"/>
            <w:r>
              <w:t>Propolis</w:t>
            </w:r>
            <w:proofErr w:type="spellEnd"/>
            <w:r>
              <w:t xml:space="preserve"> may cause skin irritation. Test before use'</w:t>
            </w:r>
          </w:p>
          <w:p w:rsidR="009136B0" w:rsidRDefault="00DD783B">
            <w:pPr>
              <w:pStyle w:val="TableNormal1"/>
              <w:spacing w:after="200" w:line="276" w:lineRule="auto"/>
            </w:pPr>
            <w:r>
              <w:t>When used for other than for topical, the medicine requires the following warning statement on the medicine label:</w:t>
            </w:r>
          </w:p>
          <w:p w:rsidR="009136B0" w:rsidRDefault="00DD783B">
            <w:pPr>
              <w:pStyle w:val="TableNormal1"/>
              <w:spacing w:after="200" w:line="276" w:lineRule="auto"/>
            </w:pPr>
            <w:r>
              <w:t xml:space="preserve">- (PROP2) 'Warning: </w:t>
            </w:r>
            <w:proofErr w:type="spellStart"/>
            <w:r>
              <w:t>Propolis</w:t>
            </w:r>
            <w:proofErr w:type="spellEnd"/>
            <w:r>
              <w:t xml:space="preserve"> </w:t>
            </w:r>
            <w:r>
              <w:lastRenderedPageBreak/>
              <w:t>may cause allergic reactions. If irritation or swelling of the mouth or throat occurs, discontinue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4081</w:t>
            </w:r>
          </w:p>
        </w:tc>
        <w:tc>
          <w:tcPr>
            <w:tcW w:w="3247" w:type="dxa"/>
            <w:shd w:val="clear" w:color="auto" w:fill="auto"/>
          </w:tcPr>
          <w:p w:rsidR="009136B0" w:rsidRDefault="00DD783B">
            <w:pPr>
              <w:pStyle w:val="TableNormal1"/>
              <w:spacing w:after="200" w:line="276" w:lineRule="auto"/>
            </w:pPr>
            <w:r>
              <w:t>PROPOLIS RESIN</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Lead is a mandatory component of </w:t>
            </w:r>
            <w:proofErr w:type="spellStart"/>
            <w:r>
              <w:t>propolis</w:t>
            </w:r>
            <w:proofErr w:type="spellEnd"/>
            <w:r>
              <w:t xml:space="preserve"> resin.</w:t>
            </w:r>
          </w:p>
          <w:p w:rsidR="009136B0" w:rsidRDefault="00DD783B">
            <w:pPr>
              <w:pStyle w:val="TableNormal1"/>
              <w:spacing w:after="200" w:line="276" w:lineRule="auto"/>
            </w:pPr>
            <w:r>
              <w:t xml:space="preserve">The concentration of lead in the medicine must be no more than 0.001%. </w:t>
            </w:r>
          </w:p>
          <w:p w:rsidR="009136B0" w:rsidRDefault="00DD783B">
            <w:pPr>
              <w:pStyle w:val="TableNormal1"/>
              <w:spacing w:after="200" w:line="276" w:lineRule="auto"/>
            </w:pPr>
            <w:r>
              <w:t>When used topically, the medicine requires the following warning statement on the medicine label:</w:t>
            </w:r>
          </w:p>
          <w:p w:rsidR="009136B0" w:rsidRDefault="00DD783B">
            <w:pPr>
              <w:pStyle w:val="TableNormal1"/>
              <w:spacing w:after="200" w:line="276" w:lineRule="auto"/>
            </w:pPr>
            <w:proofErr w:type="gramStart"/>
            <w:r>
              <w:t>-(</w:t>
            </w:r>
            <w:proofErr w:type="gramEnd"/>
            <w:r>
              <w:t xml:space="preserve">PROP1) 'WARNING: </w:t>
            </w:r>
            <w:proofErr w:type="spellStart"/>
            <w:r>
              <w:t>Propolis</w:t>
            </w:r>
            <w:proofErr w:type="spellEnd"/>
            <w:r>
              <w:t xml:space="preserve"> may cause skin irritation. Test before use'</w:t>
            </w:r>
          </w:p>
          <w:p w:rsidR="009136B0" w:rsidRDefault="00DD783B">
            <w:pPr>
              <w:pStyle w:val="TableNormal1"/>
              <w:spacing w:after="200" w:line="276" w:lineRule="auto"/>
            </w:pPr>
            <w:r>
              <w:t>When used for other than for topical, the medicine requires the following warning statement on the medicine label:</w:t>
            </w:r>
          </w:p>
          <w:p w:rsidR="009136B0" w:rsidRDefault="00DD783B">
            <w:pPr>
              <w:pStyle w:val="TableNormal1"/>
              <w:spacing w:after="200" w:line="276" w:lineRule="auto"/>
            </w:pPr>
            <w:r>
              <w:t xml:space="preserve">- (PROP2) 'Warning: </w:t>
            </w:r>
            <w:proofErr w:type="spellStart"/>
            <w:r>
              <w:t>Propolis</w:t>
            </w:r>
            <w:proofErr w:type="spellEnd"/>
            <w:r>
              <w:t xml:space="preserve"> may cause allergic reactions. If irritation or swelling of the mouth or throat occurs, discontinue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4082</w:t>
            </w:r>
          </w:p>
        </w:tc>
        <w:tc>
          <w:tcPr>
            <w:tcW w:w="3247" w:type="dxa"/>
            <w:shd w:val="clear" w:color="auto" w:fill="auto"/>
          </w:tcPr>
          <w:p w:rsidR="009136B0" w:rsidRDefault="00DD783B">
            <w:pPr>
              <w:pStyle w:val="TableNormal1"/>
              <w:spacing w:after="200" w:line="276" w:lineRule="auto"/>
            </w:pPr>
            <w:r>
              <w:t>PROPOLIS TINCTURE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Lead is a mandatory component of </w:t>
            </w:r>
            <w:proofErr w:type="spellStart"/>
            <w:r>
              <w:t>Propolis</w:t>
            </w:r>
            <w:proofErr w:type="spellEnd"/>
            <w:r>
              <w:t xml:space="preserve"> tincture.</w:t>
            </w:r>
          </w:p>
          <w:p w:rsidR="009136B0" w:rsidRDefault="00DD783B">
            <w:pPr>
              <w:pStyle w:val="TableNormal1"/>
              <w:spacing w:after="200" w:line="276" w:lineRule="auto"/>
            </w:pPr>
            <w:r>
              <w:lastRenderedPageBreak/>
              <w:t xml:space="preserve">The concentration of lead in the medicine must be no more than 0.001%. </w:t>
            </w:r>
          </w:p>
          <w:p w:rsidR="009136B0" w:rsidRDefault="00DD783B">
            <w:pPr>
              <w:pStyle w:val="TableNormal1"/>
              <w:spacing w:after="200" w:line="276" w:lineRule="auto"/>
            </w:pPr>
            <w:r>
              <w:t>When used topically, the medicine requires the following warning statement on the medicine label:</w:t>
            </w:r>
          </w:p>
          <w:p w:rsidR="009136B0" w:rsidRDefault="00DD783B">
            <w:pPr>
              <w:pStyle w:val="TableNormal1"/>
              <w:spacing w:after="200" w:line="276" w:lineRule="auto"/>
            </w:pPr>
            <w:proofErr w:type="gramStart"/>
            <w:r>
              <w:t>-(</w:t>
            </w:r>
            <w:proofErr w:type="gramEnd"/>
            <w:r>
              <w:t xml:space="preserve">PROP1) 'WARNING: </w:t>
            </w:r>
            <w:proofErr w:type="spellStart"/>
            <w:r>
              <w:t>Propolis</w:t>
            </w:r>
            <w:proofErr w:type="spellEnd"/>
            <w:r>
              <w:t xml:space="preserve"> may cause skin irritation. Test before use'</w:t>
            </w:r>
          </w:p>
          <w:p w:rsidR="009136B0" w:rsidRDefault="00DD783B">
            <w:pPr>
              <w:pStyle w:val="TableNormal1"/>
              <w:spacing w:after="200" w:line="276" w:lineRule="auto"/>
            </w:pPr>
            <w:r>
              <w:t>When used for other than for topical, the medicine requires the following warning statement on the medicine label:</w:t>
            </w:r>
          </w:p>
          <w:p w:rsidR="009136B0" w:rsidRDefault="00DD783B">
            <w:pPr>
              <w:pStyle w:val="TableNormal1"/>
              <w:spacing w:after="200" w:line="276" w:lineRule="auto"/>
            </w:pPr>
            <w:r>
              <w:t xml:space="preserve">- (PROP2) 'Warning: </w:t>
            </w:r>
            <w:proofErr w:type="spellStart"/>
            <w:r>
              <w:t>Propolis</w:t>
            </w:r>
            <w:proofErr w:type="spellEnd"/>
            <w:r>
              <w:t xml:space="preserve"> may cause allergic reactions. If irritation or swelling of the mouth or throat occurs, discontinue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4083</w:t>
            </w:r>
          </w:p>
        </w:tc>
        <w:tc>
          <w:tcPr>
            <w:tcW w:w="3247" w:type="dxa"/>
            <w:shd w:val="clear" w:color="auto" w:fill="auto"/>
          </w:tcPr>
          <w:p w:rsidR="009136B0" w:rsidRDefault="00DD783B">
            <w:pPr>
              <w:pStyle w:val="TableNormal1"/>
              <w:spacing w:after="200" w:line="276" w:lineRule="auto"/>
            </w:pPr>
            <w:r>
              <w:t>PROPYL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4084</w:t>
            </w:r>
          </w:p>
        </w:tc>
        <w:tc>
          <w:tcPr>
            <w:tcW w:w="3247" w:type="dxa"/>
            <w:shd w:val="clear" w:color="auto" w:fill="auto"/>
          </w:tcPr>
          <w:p w:rsidR="009136B0" w:rsidRDefault="00DD783B">
            <w:pPr>
              <w:pStyle w:val="TableNormal1"/>
              <w:spacing w:after="200" w:line="276" w:lineRule="auto"/>
            </w:pPr>
            <w:r>
              <w:t>PROPYL CAPROATE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4085</w:t>
            </w:r>
          </w:p>
        </w:tc>
        <w:tc>
          <w:tcPr>
            <w:tcW w:w="3247" w:type="dxa"/>
            <w:shd w:val="clear" w:color="auto" w:fill="auto"/>
          </w:tcPr>
          <w:p w:rsidR="009136B0" w:rsidRDefault="00DD783B">
            <w:pPr>
              <w:pStyle w:val="TableNormal1"/>
              <w:spacing w:after="200" w:line="276" w:lineRule="auto"/>
            </w:pPr>
            <w:r>
              <w:t>PROPYL GALLATE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4086</w:t>
            </w:r>
          </w:p>
        </w:tc>
        <w:tc>
          <w:tcPr>
            <w:tcW w:w="3247" w:type="dxa"/>
            <w:shd w:val="clear" w:color="auto" w:fill="auto"/>
          </w:tcPr>
          <w:p w:rsidR="009136B0" w:rsidRDefault="00DD783B">
            <w:pPr>
              <w:pStyle w:val="TableNormal1"/>
              <w:spacing w:after="200" w:line="276" w:lineRule="auto"/>
            </w:pPr>
            <w:r>
              <w:t>PROPYL HYDROXYBENZOATE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Medicines containing </w:t>
            </w:r>
            <w:proofErr w:type="spellStart"/>
            <w:r>
              <w:t>hydroxybenzoates</w:t>
            </w:r>
            <w:proofErr w:type="spellEnd"/>
            <w:r>
              <w:t xml:space="preserve"> require the following warning statement on the medicine label:</w:t>
            </w:r>
          </w:p>
          <w:p w:rsidR="009136B0" w:rsidRDefault="00DD783B">
            <w:pPr>
              <w:pStyle w:val="TableNormal1"/>
              <w:spacing w:after="200" w:line="276" w:lineRule="auto"/>
            </w:pPr>
            <w:r>
              <w:t xml:space="preserve">- (TOTBNZ) ‘Contains </w:t>
            </w:r>
            <w:proofErr w:type="spellStart"/>
            <w:r>
              <w:t>hydroxybenzoates</w:t>
            </w:r>
            <w:proofErr w:type="spellEnd"/>
            <w:r>
              <w:t xml:space="preserve">’ (or words to this effect) if the medicine contains more than one </w:t>
            </w:r>
            <w:proofErr w:type="spellStart"/>
            <w:r>
              <w:t>hydroxybenzoate</w:t>
            </w:r>
            <w:proofErr w:type="spellEnd"/>
            <w:r>
              <w:t xml:space="preserve"> source OR ‘Contains [insert the approved name of </w:t>
            </w:r>
            <w:proofErr w:type="spellStart"/>
            <w:r>
              <w:t>hydroxybenzoate</w:t>
            </w:r>
            <w:proofErr w:type="spellEnd"/>
            <w:r>
              <w:t xml:space="preserve"> used]’ (or words to this effect) if product contains one </w:t>
            </w:r>
            <w:proofErr w:type="spellStart"/>
            <w:r>
              <w:t>hydroxybenzoate</w:t>
            </w:r>
            <w:proofErr w:type="spellEnd"/>
            <w:r>
              <w:t xml:space="preserve"> source.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4087</w:t>
            </w:r>
          </w:p>
        </w:tc>
        <w:tc>
          <w:tcPr>
            <w:tcW w:w="3247" w:type="dxa"/>
            <w:shd w:val="clear" w:color="auto" w:fill="auto"/>
          </w:tcPr>
          <w:p w:rsidR="009136B0" w:rsidRDefault="00DD783B">
            <w:pPr>
              <w:pStyle w:val="TableNormal1"/>
              <w:spacing w:after="200" w:line="276" w:lineRule="auto"/>
            </w:pPr>
            <w:r>
              <w:t>PROPYLENE CARBONATE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4088</w:t>
            </w:r>
          </w:p>
        </w:tc>
        <w:tc>
          <w:tcPr>
            <w:tcW w:w="3247" w:type="dxa"/>
            <w:shd w:val="clear" w:color="auto" w:fill="auto"/>
          </w:tcPr>
          <w:p w:rsidR="009136B0" w:rsidRDefault="00DD783B">
            <w:pPr>
              <w:pStyle w:val="TableNormal1"/>
              <w:spacing w:after="200" w:line="276" w:lineRule="auto"/>
            </w:pPr>
            <w:r>
              <w:t>PROPYLENE GLYCOL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4089</w:t>
            </w:r>
          </w:p>
        </w:tc>
        <w:tc>
          <w:tcPr>
            <w:tcW w:w="3247" w:type="dxa"/>
            <w:shd w:val="clear" w:color="auto" w:fill="auto"/>
          </w:tcPr>
          <w:p w:rsidR="009136B0" w:rsidRDefault="00DD783B">
            <w:pPr>
              <w:pStyle w:val="TableNormal1"/>
              <w:spacing w:after="200" w:line="276" w:lineRule="auto"/>
            </w:pPr>
            <w:r>
              <w:t>PROPYLENE GLYCOL ALGINATE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4090</w:t>
            </w:r>
          </w:p>
        </w:tc>
        <w:tc>
          <w:tcPr>
            <w:tcW w:w="3247" w:type="dxa"/>
            <w:shd w:val="clear" w:color="auto" w:fill="auto"/>
          </w:tcPr>
          <w:p w:rsidR="009136B0" w:rsidRDefault="00DD783B">
            <w:pPr>
              <w:pStyle w:val="TableNormal1"/>
              <w:spacing w:after="200" w:line="276" w:lineRule="auto"/>
            </w:pPr>
            <w:r>
              <w:t>PROPYLENE GLYCOL DIBENZOATE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only and not to be used in topical medicines intended for use in the eye. </w:t>
            </w:r>
          </w:p>
          <w:p w:rsidR="009136B0" w:rsidRDefault="00DD783B">
            <w:pPr>
              <w:pStyle w:val="TableNormal1"/>
              <w:spacing w:after="200" w:line="276" w:lineRule="auto"/>
            </w:pPr>
            <w:r>
              <w:t>The concentration in the medicine must be no more than 20%.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4091</w:t>
            </w:r>
          </w:p>
        </w:tc>
        <w:tc>
          <w:tcPr>
            <w:tcW w:w="3247" w:type="dxa"/>
            <w:shd w:val="clear" w:color="auto" w:fill="auto"/>
          </w:tcPr>
          <w:p w:rsidR="009136B0" w:rsidRDefault="00DD783B">
            <w:pPr>
              <w:pStyle w:val="TableNormal1"/>
              <w:spacing w:after="200" w:line="276" w:lineRule="auto"/>
            </w:pPr>
            <w:r>
              <w:t>PROPYLENE GLYCOL DIDECANOATE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only and not to be used in topical medicines intended for use in the eye.</w:t>
            </w:r>
          </w:p>
          <w:p w:rsidR="009136B0" w:rsidRDefault="00DD783B">
            <w:pPr>
              <w:pStyle w:val="TableNormal1"/>
              <w:spacing w:after="200" w:line="276" w:lineRule="auto"/>
            </w:pPr>
            <w:r>
              <w:t>The concentration in the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4092</w:t>
            </w:r>
          </w:p>
        </w:tc>
        <w:tc>
          <w:tcPr>
            <w:tcW w:w="3247" w:type="dxa"/>
            <w:shd w:val="clear" w:color="auto" w:fill="auto"/>
          </w:tcPr>
          <w:p w:rsidR="009136B0" w:rsidRDefault="00DD783B">
            <w:pPr>
              <w:pStyle w:val="TableNormal1"/>
              <w:spacing w:after="200" w:line="276" w:lineRule="auto"/>
            </w:pPr>
            <w:r>
              <w:t>PROPYLENE GLYCOL DIOCTANOATE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4093</w:t>
            </w:r>
          </w:p>
        </w:tc>
        <w:tc>
          <w:tcPr>
            <w:tcW w:w="3247" w:type="dxa"/>
            <w:shd w:val="clear" w:color="auto" w:fill="auto"/>
          </w:tcPr>
          <w:p w:rsidR="009136B0" w:rsidRDefault="00DD783B">
            <w:pPr>
              <w:pStyle w:val="TableNormal1"/>
              <w:spacing w:after="200" w:line="276" w:lineRule="auto"/>
            </w:pPr>
            <w:r>
              <w:t>PROPYLENE GLYCOL DIOCTANOATE/DIDECANOATE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4094</w:t>
            </w:r>
          </w:p>
        </w:tc>
        <w:tc>
          <w:tcPr>
            <w:tcW w:w="3247" w:type="dxa"/>
            <w:shd w:val="clear" w:color="auto" w:fill="auto"/>
          </w:tcPr>
          <w:p w:rsidR="009136B0" w:rsidRDefault="00DD783B">
            <w:pPr>
              <w:pStyle w:val="TableNormal1"/>
              <w:spacing w:after="200" w:line="276" w:lineRule="auto"/>
            </w:pPr>
            <w:r>
              <w:t>PROPYLENE GLYCOL DIPELARGONATE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4095</w:t>
            </w:r>
          </w:p>
        </w:tc>
        <w:tc>
          <w:tcPr>
            <w:tcW w:w="3247" w:type="dxa"/>
            <w:shd w:val="clear" w:color="auto" w:fill="auto"/>
          </w:tcPr>
          <w:p w:rsidR="009136B0" w:rsidRDefault="00DD783B">
            <w:pPr>
              <w:pStyle w:val="TableNormal1"/>
              <w:spacing w:after="200" w:line="276" w:lineRule="auto"/>
            </w:pPr>
            <w:r>
              <w:t>PROPYLENE GLYCOL ISOCETETH-3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only and not to be used in topical medicines intended for use in the eye. </w:t>
            </w:r>
          </w:p>
          <w:p w:rsidR="009136B0" w:rsidRDefault="00DD783B">
            <w:pPr>
              <w:pStyle w:val="TableNormal1"/>
              <w:spacing w:after="200" w:line="276" w:lineRule="auto"/>
            </w:pPr>
            <w:r>
              <w:t>The concentration in the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4096</w:t>
            </w:r>
          </w:p>
        </w:tc>
        <w:tc>
          <w:tcPr>
            <w:tcW w:w="3247" w:type="dxa"/>
            <w:shd w:val="clear" w:color="auto" w:fill="auto"/>
          </w:tcPr>
          <w:p w:rsidR="009136B0" w:rsidRDefault="00DD783B">
            <w:pPr>
              <w:pStyle w:val="TableNormal1"/>
              <w:spacing w:after="200" w:line="276" w:lineRule="auto"/>
            </w:pPr>
            <w:r>
              <w:t>PROPYLENE GLYCOL ISOSTEARATE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4097</w:t>
            </w:r>
          </w:p>
        </w:tc>
        <w:tc>
          <w:tcPr>
            <w:tcW w:w="3247" w:type="dxa"/>
            <w:shd w:val="clear" w:color="auto" w:fill="auto"/>
          </w:tcPr>
          <w:p w:rsidR="009136B0" w:rsidRDefault="00DD783B">
            <w:pPr>
              <w:pStyle w:val="TableNormal1"/>
              <w:spacing w:after="200" w:line="276" w:lineRule="auto"/>
            </w:pPr>
            <w:r>
              <w:t>PROPYLENE GLYCOL MONOLAURATE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4098</w:t>
            </w:r>
          </w:p>
        </w:tc>
        <w:tc>
          <w:tcPr>
            <w:tcW w:w="3247" w:type="dxa"/>
            <w:shd w:val="clear" w:color="auto" w:fill="auto"/>
          </w:tcPr>
          <w:p w:rsidR="009136B0" w:rsidRDefault="00DD783B">
            <w:pPr>
              <w:pStyle w:val="TableNormal1"/>
              <w:spacing w:after="200" w:line="276" w:lineRule="auto"/>
            </w:pPr>
            <w:r>
              <w:t>PROPYLENE GLYCOL MONOSTEARATE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w:t>
            </w:r>
            <w:r>
              <w:lastRenderedPageBreak/>
              <w:t>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4099</w:t>
            </w:r>
          </w:p>
        </w:tc>
        <w:tc>
          <w:tcPr>
            <w:tcW w:w="3247" w:type="dxa"/>
            <w:shd w:val="clear" w:color="auto" w:fill="auto"/>
          </w:tcPr>
          <w:p w:rsidR="009136B0" w:rsidRDefault="00DD783B">
            <w:pPr>
              <w:pStyle w:val="TableNormal1"/>
              <w:spacing w:after="200" w:line="276" w:lineRule="auto"/>
            </w:pPr>
            <w:r>
              <w:t>PROPYLENE GLYCOL MYRISTYL ETHER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4100</w:t>
            </w:r>
          </w:p>
        </w:tc>
        <w:tc>
          <w:tcPr>
            <w:tcW w:w="3247" w:type="dxa"/>
            <w:shd w:val="clear" w:color="auto" w:fill="auto"/>
          </w:tcPr>
          <w:p w:rsidR="009136B0" w:rsidRDefault="00DD783B">
            <w:pPr>
              <w:pStyle w:val="TableNormal1"/>
              <w:spacing w:after="200" w:line="276" w:lineRule="auto"/>
            </w:pPr>
            <w:r>
              <w:t>PROSOPIS JULIFLORA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4101</w:t>
            </w:r>
          </w:p>
        </w:tc>
        <w:tc>
          <w:tcPr>
            <w:tcW w:w="3247" w:type="dxa"/>
            <w:shd w:val="clear" w:color="auto" w:fill="auto"/>
          </w:tcPr>
          <w:p w:rsidR="009136B0" w:rsidRDefault="00DD783B">
            <w:pPr>
              <w:pStyle w:val="TableNormal1"/>
              <w:spacing w:after="200" w:line="276" w:lineRule="auto"/>
            </w:pPr>
            <w:r>
              <w:t>PROTEASE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Must be derived from Aspergillus </w:t>
            </w:r>
            <w:proofErr w:type="spellStart"/>
            <w:r>
              <w:t>oryzae</w:t>
            </w:r>
            <w:proofErr w:type="spellEnd"/>
            <w:r>
              <w:t xml:space="preserve"> or Aspergillus </w:t>
            </w:r>
            <w:proofErr w:type="spellStart"/>
            <w:r>
              <w:t>niger</w:t>
            </w:r>
            <w:proofErr w:type="spellEnd"/>
            <w:r>
              <w:t>.</w:t>
            </w:r>
          </w:p>
          <w:p w:rsidR="009136B0" w:rsidRDefault="00DD783B">
            <w:pPr>
              <w:pStyle w:val="TableNormal1"/>
              <w:spacing w:after="200" w:line="276" w:lineRule="auto"/>
            </w:pPr>
            <w:r>
              <w:t>When the dosage form is undivided, the units 'haemoglobin unit on the tyrosine basis per gram' and 'Thousand haemoglobin units on the tyrosine basis per gram' are permitted.</w:t>
            </w:r>
          </w:p>
          <w:p w:rsidR="009136B0" w:rsidRDefault="00DD783B">
            <w:pPr>
              <w:pStyle w:val="TableNormal1"/>
              <w:spacing w:after="200" w:line="276" w:lineRule="auto"/>
            </w:pPr>
            <w:r>
              <w:t xml:space="preserve">When the dosage form is divided, the units 'haemoglobin units on the tyrosine </w:t>
            </w:r>
            <w:proofErr w:type="gramStart"/>
            <w:r>
              <w:t>basis'</w:t>
            </w:r>
            <w:proofErr w:type="gramEnd"/>
            <w:r>
              <w:t xml:space="preserve"> and 'thousand haemoglobin units on the tyrosine basis' are permitted.</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4102</w:t>
            </w:r>
          </w:p>
        </w:tc>
        <w:tc>
          <w:tcPr>
            <w:tcW w:w="3247" w:type="dxa"/>
            <w:shd w:val="clear" w:color="auto" w:fill="auto"/>
          </w:tcPr>
          <w:p w:rsidR="009136B0" w:rsidRDefault="00DD783B">
            <w:pPr>
              <w:pStyle w:val="TableNormal1"/>
              <w:spacing w:after="200" w:line="276" w:lineRule="auto"/>
            </w:pPr>
            <w:r>
              <w:t>PROTEIN HYDROLYSATE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4103</w:t>
            </w:r>
          </w:p>
        </w:tc>
        <w:tc>
          <w:tcPr>
            <w:tcW w:w="3247" w:type="dxa"/>
            <w:shd w:val="clear" w:color="auto" w:fill="auto"/>
          </w:tcPr>
          <w:p w:rsidR="009136B0" w:rsidRDefault="00DD783B">
            <w:pPr>
              <w:pStyle w:val="TableNormal1"/>
              <w:spacing w:after="200" w:line="276" w:lineRule="auto"/>
            </w:pPr>
            <w:r>
              <w:t>PRUNE JUICE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lastRenderedPageBreak/>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4104</w:t>
            </w:r>
          </w:p>
        </w:tc>
        <w:tc>
          <w:tcPr>
            <w:tcW w:w="3247" w:type="dxa"/>
            <w:shd w:val="clear" w:color="auto" w:fill="auto"/>
          </w:tcPr>
          <w:p w:rsidR="009136B0" w:rsidRDefault="00DD783B">
            <w:pPr>
              <w:pStyle w:val="TableNormal1"/>
              <w:spacing w:after="200" w:line="276" w:lineRule="auto"/>
            </w:pPr>
            <w:r>
              <w:t>PRUNE JUICE CONCENTRATE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4105</w:t>
            </w:r>
          </w:p>
        </w:tc>
        <w:tc>
          <w:tcPr>
            <w:tcW w:w="3247" w:type="dxa"/>
            <w:shd w:val="clear" w:color="auto" w:fill="auto"/>
          </w:tcPr>
          <w:p w:rsidR="009136B0" w:rsidRDefault="00DD783B">
            <w:pPr>
              <w:pStyle w:val="TableNormal1"/>
              <w:spacing w:after="200" w:line="276" w:lineRule="auto"/>
            </w:pPr>
            <w:r>
              <w:t>PRUNELLA VULGARIS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4106</w:t>
            </w:r>
          </w:p>
        </w:tc>
        <w:tc>
          <w:tcPr>
            <w:tcW w:w="3247" w:type="dxa"/>
            <w:shd w:val="clear" w:color="auto" w:fill="auto"/>
          </w:tcPr>
          <w:p w:rsidR="009136B0" w:rsidRDefault="00DD783B">
            <w:pPr>
              <w:pStyle w:val="TableNormal1"/>
              <w:spacing w:after="200" w:line="276" w:lineRule="auto"/>
            </w:pPr>
            <w:r>
              <w:t>PRUNUS AFRICANA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t>africana</w:t>
            </w:r>
            <w:proofErr w:type="spellEnd"/>
            <w:r>
              <w:t>.</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4107</w:t>
            </w:r>
          </w:p>
        </w:tc>
        <w:tc>
          <w:tcPr>
            <w:tcW w:w="3247" w:type="dxa"/>
            <w:shd w:val="clear" w:color="auto" w:fill="auto"/>
          </w:tcPr>
          <w:p w:rsidR="009136B0" w:rsidRDefault="00DD783B">
            <w:pPr>
              <w:pStyle w:val="TableNormal1"/>
              <w:spacing w:after="200" w:line="276" w:lineRule="auto"/>
            </w:pPr>
            <w:r>
              <w:t>PRUNUS ARMENIACA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lastRenderedPageBreak/>
              <w:t>armeniaca</w:t>
            </w:r>
            <w:proofErr w:type="spellEnd"/>
            <w:r>
              <w:t xml:space="preserve"> and must be declared in the application.</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4108</w:t>
            </w:r>
          </w:p>
        </w:tc>
        <w:tc>
          <w:tcPr>
            <w:tcW w:w="3247" w:type="dxa"/>
            <w:shd w:val="clear" w:color="auto" w:fill="auto"/>
          </w:tcPr>
          <w:p w:rsidR="009136B0" w:rsidRDefault="00DD783B">
            <w:pPr>
              <w:pStyle w:val="TableNormal1"/>
              <w:spacing w:after="200" w:line="276" w:lineRule="auto"/>
            </w:pPr>
            <w:r>
              <w:t>PRUNUS AVIUM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t>avium</w:t>
            </w:r>
            <w:proofErr w:type="spellEnd"/>
            <w:r>
              <w:t>.</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4109</w:t>
            </w:r>
          </w:p>
        </w:tc>
        <w:tc>
          <w:tcPr>
            <w:tcW w:w="3247" w:type="dxa"/>
            <w:shd w:val="clear" w:color="auto" w:fill="auto"/>
          </w:tcPr>
          <w:p w:rsidR="009136B0" w:rsidRDefault="00DD783B">
            <w:pPr>
              <w:pStyle w:val="TableNormal1"/>
              <w:spacing w:after="200" w:line="276" w:lineRule="auto"/>
            </w:pPr>
            <w:r>
              <w:t>PRUNUS CERASIFERA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t>cerasifera</w:t>
            </w:r>
            <w:proofErr w:type="spellEnd"/>
            <w:r>
              <w:t>.</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lastRenderedPageBreak/>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4110</w:t>
            </w:r>
          </w:p>
        </w:tc>
        <w:tc>
          <w:tcPr>
            <w:tcW w:w="3247" w:type="dxa"/>
            <w:shd w:val="clear" w:color="auto" w:fill="auto"/>
          </w:tcPr>
          <w:p w:rsidR="009136B0" w:rsidRDefault="00DD783B">
            <w:pPr>
              <w:pStyle w:val="TableNormal1"/>
              <w:spacing w:after="200" w:line="276" w:lineRule="auto"/>
            </w:pPr>
            <w:r>
              <w:t>PRUNUS CERASUS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t>cerasus</w:t>
            </w:r>
            <w:proofErr w:type="spellEnd"/>
            <w:r>
              <w:t>.</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4111</w:t>
            </w:r>
          </w:p>
        </w:tc>
        <w:tc>
          <w:tcPr>
            <w:tcW w:w="3247" w:type="dxa"/>
            <w:shd w:val="clear" w:color="auto" w:fill="auto"/>
          </w:tcPr>
          <w:p w:rsidR="009136B0" w:rsidRDefault="00DD783B">
            <w:pPr>
              <w:pStyle w:val="TableNormal1"/>
              <w:spacing w:after="200" w:line="276" w:lineRule="auto"/>
            </w:pPr>
            <w:r>
              <w:t>PRUNUS DOMESTICA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t>domestica</w:t>
            </w:r>
            <w:proofErr w:type="spellEnd"/>
            <w:r>
              <w:t>.</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4112</w:t>
            </w:r>
          </w:p>
        </w:tc>
        <w:tc>
          <w:tcPr>
            <w:tcW w:w="3247" w:type="dxa"/>
            <w:shd w:val="clear" w:color="auto" w:fill="auto"/>
          </w:tcPr>
          <w:p w:rsidR="009136B0" w:rsidRDefault="00DD783B">
            <w:pPr>
              <w:pStyle w:val="TableNormal1"/>
              <w:spacing w:after="200" w:line="276" w:lineRule="auto"/>
            </w:pPr>
            <w:r>
              <w:t>PRUNUS DULCIS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t>dulcis</w:t>
            </w:r>
            <w:proofErr w:type="spellEnd"/>
            <w:r>
              <w:t xml:space="preserve"> when the plant part is seed.</w:t>
            </w:r>
          </w:p>
          <w:p w:rsidR="009136B0" w:rsidRDefault="00DD783B">
            <w:pPr>
              <w:pStyle w:val="TableNormal1"/>
              <w:spacing w:after="200" w:line="276" w:lineRule="auto"/>
            </w:pPr>
            <w:r>
              <w:t>When the plant part is seed, the maximum recommended daily dose must be no more than the equivalent of 1mg of the dry seed.</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4113</w:t>
            </w:r>
          </w:p>
        </w:tc>
        <w:tc>
          <w:tcPr>
            <w:tcW w:w="3247" w:type="dxa"/>
            <w:shd w:val="clear" w:color="auto" w:fill="auto"/>
          </w:tcPr>
          <w:p w:rsidR="009136B0" w:rsidRDefault="00DD783B">
            <w:pPr>
              <w:pStyle w:val="TableNormal1"/>
              <w:spacing w:after="200" w:line="276" w:lineRule="auto"/>
            </w:pPr>
            <w:r>
              <w:t>PRUNUS HUMILIS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t>humilis</w:t>
            </w:r>
            <w:proofErr w:type="spellEnd"/>
            <w:r>
              <w:t>.</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4114</w:t>
            </w:r>
          </w:p>
        </w:tc>
        <w:tc>
          <w:tcPr>
            <w:tcW w:w="3247" w:type="dxa"/>
            <w:shd w:val="clear" w:color="auto" w:fill="auto"/>
          </w:tcPr>
          <w:p w:rsidR="009136B0" w:rsidRDefault="00DD783B">
            <w:pPr>
              <w:pStyle w:val="TableNormal1"/>
              <w:spacing w:after="200" w:line="276" w:lineRule="auto"/>
            </w:pPr>
            <w:r>
              <w:t>PRUNUS JAPONICA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Amygdalin and hydrocyanic acid are mandatory components of Prunus japonica.</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4115</w:t>
            </w:r>
          </w:p>
        </w:tc>
        <w:tc>
          <w:tcPr>
            <w:tcW w:w="3247" w:type="dxa"/>
            <w:shd w:val="clear" w:color="auto" w:fill="auto"/>
          </w:tcPr>
          <w:p w:rsidR="009136B0" w:rsidRDefault="00DD783B">
            <w:pPr>
              <w:pStyle w:val="TableNormal1"/>
              <w:spacing w:after="200" w:line="276" w:lineRule="auto"/>
            </w:pPr>
            <w:r>
              <w:t>PRUNUS LAUROCERASUS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t>laurocerasus</w:t>
            </w:r>
            <w:proofErr w:type="spellEnd"/>
            <w:r>
              <w:t>.</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4116</w:t>
            </w:r>
          </w:p>
        </w:tc>
        <w:tc>
          <w:tcPr>
            <w:tcW w:w="3247" w:type="dxa"/>
            <w:shd w:val="clear" w:color="auto" w:fill="auto"/>
          </w:tcPr>
          <w:p w:rsidR="009136B0" w:rsidRDefault="00DD783B">
            <w:pPr>
              <w:pStyle w:val="TableNormal1"/>
              <w:spacing w:after="200" w:line="276" w:lineRule="auto"/>
            </w:pPr>
            <w:r>
              <w:t>PRUNUS MUME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t>mume</w:t>
            </w:r>
            <w:proofErr w:type="spellEnd"/>
            <w:r>
              <w:t>.</w:t>
            </w:r>
          </w:p>
          <w:p w:rsidR="009136B0" w:rsidRDefault="00DD783B">
            <w:pPr>
              <w:pStyle w:val="TableNormal1"/>
              <w:spacing w:after="200" w:line="276" w:lineRule="auto"/>
            </w:pPr>
            <w:r>
              <w:lastRenderedPageBreak/>
              <w:t>The concentration of Amygdalin in the medicine must be 0%.</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4117</w:t>
            </w:r>
          </w:p>
        </w:tc>
        <w:tc>
          <w:tcPr>
            <w:tcW w:w="3247" w:type="dxa"/>
            <w:shd w:val="clear" w:color="auto" w:fill="auto"/>
          </w:tcPr>
          <w:p w:rsidR="009136B0" w:rsidRDefault="00DD783B">
            <w:pPr>
              <w:pStyle w:val="TableNormal1"/>
              <w:spacing w:after="200" w:line="276" w:lineRule="auto"/>
            </w:pPr>
            <w:r>
              <w:t>PRUNUS PERSICA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t>persica</w:t>
            </w:r>
            <w:proofErr w:type="spellEnd"/>
            <w:r>
              <w:t>.</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4118</w:t>
            </w:r>
          </w:p>
        </w:tc>
        <w:tc>
          <w:tcPr>
            <w:tcW w:w="3247" w:type="dxa"/>
            <w:shd w:val="clear" w:color="auto" w:fill="auto"/>
          </w:tcPr>
          <w:p w:rsidR="009136B0" w:rsidRDefault="00DD783B">
            <w:pPr>
              <w:pStyle w:val="TableNormal1"/>
              <w:spacing w:after="200" w:line="276" w:lineRule="auto"/>
            </w:pPr>
            <w:r>
              <w:t>PRUNUS SALICINA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t>salicina</w:t>
            </w:r>
            <w:proofErr w:type="spellEnd"/>
            <w:r>
              <w:t xml:space="preserve">. </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t xml:space="preserve">The concentration of Hydrocyanic acid in the medicine must be no more than 1 microgram/kg or 1 </w:t>
            </w:r>
            <w:r>
              <w:lastRenderedPageBreak/>
              <w:t>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4119</w:t>
            </w:r>
          </w:p>
        </w:tc>
        <w:tc>
          <w:tcPr>
            <w:tcW w:w="3247" w:type="dxa"/>
            <w:shd w:val="clear" w:color="auto" w:fill="auto"/>
          </w:tcPr>
          <w:p w:rsidR="009136B0" w:rsidRDefault="00DD783B">
            <w:pPr>
              <w:pStyle w:val="TableNormal1"/>
              <w:spacing w:after="200" w:line="276" w:lineRule="auto"/>
            </w:pPr>
            <w:r>
              <w:t>PRUNUS SEROTINA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t>serotina</w:t>
            </w:r>
            <w:proofErr w:type="spellEnd"/>
            <w:r>
              <w:t>.</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4120</w:t>
            </w:r>
          </w:p>
        </w:tc>
        <w:tc>
          <w:tcPr>
            <w:tcW w:w="3247" w:type="dxa"/>
            <w:shd w:val="clear" w:color="auto" w:fill="auto"/>
          </w:tcPr>
          <w:p w:rsidR="009136B0" w:rsidRDefault="00DD783B">
            <w:pPr>
              <w:pStyle w:val="TableNormal1"/>
              <w:spacing w:after="200" w:line="276" w:lineRule="auto"/>
            </w:pPr>
            <w:r>
              <w:t>PRUNUS SPINOSA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Amygdalin and hydrocyanic acid are mandatory components of Prunus </w:t>
            </w:r>
            <w:proofErr w:type="spellStart"/>
            <w:r>
              <w:t>spinosa</w:t>
            </w:r>
            <w:proofErr w:type="spellEnd"/>
            <w:r>
              <w:t>.</w:t>
            </w:r>
          </w:p>
          <w:p w:rsidR="009136B0" w:rsidRDefault="00DD783B">
            <w:pPr>
              <w:pStyle w:val="TableNormal1"/>
              <w:spacing w:after="200" w:line="276" w:lineRule="auto"/>
            </w:pPr>
            <w:r>
              <w:t>The concentration of Amygdalin in the medicine must be 0%.</w:t>
            </w:r>
          </w:p>
          <w:p w:rsidR="009136B0" w:rsidRDefault="00DD783B">
            <w:pPr>
              <w:pStyle w:val="TableNormal1"/>
              <w:spacing w:after="200" w:line="276" w:lineRule="auto"/>
            </w:pPr>
            <w:r>
              <w:t>The concentration of Hydrocyanic acid in the medicine must be no more than 1 microgram/kg or 1 microgram/L or 0.0000001%.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4121</w:t>
            </w:r>
          </w:p>
        </w:tc>
        <w:tc>
          <w:tcPr>
            <w:tcW w:w="3247" w:type="dxa"/>
            <w:shd w:val="clear" w:color="auto" w:fill="auto"/>
          </w:tcPr>
          <w:p w:rsidR="009136B0" w:rsidRDefault="00DD783B">
            <w:pPr>
              <w:pStyle w:val="TableNormal1"/>
              <w:spacing w:after="200" w:line="276" w:lineRule="auto"/>
            </w:pPr>
            <w:r>
              <w:t>PRUSSIAN BLUE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4122</w:t>
            </w:r>
          </w:p>
        </w:tc>
        <w:tc>
          <w:tcPr>
            <w:tcW w:w="3247" w:type="dxa"/>
            <w:shd w:val="clear" w:color="auto" w:fill="auto"/>
          </w:tcPr>
          <w:p w:rsidR="009136B0" w:rsidRDefault="00DD783B">
            <w:pPr>
              <w:pStyle w:val="TableNormal1"/>
              <w:spacing w:after="200" w:line="276" w:lineRule="auto"/>
            </w:pPr>
            <w:r>
              <w:t>PSEUDOCYDONIA SINENSIS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4123</w:t>
            </w:r>
          </w:p>
        </w:tc>
        <w:tc>
          <w:tcPr>
            <w:tcW w:w="3247" w:type="dxa"/>
            <w:shd w:val="clear" w:color="auto" w:fill="auto"/>
          </w:tcPr>
          <w:p w:rsidR="009136B0" w:rsidRDefault="00DD783B">
            <w:pPr>
              <w:pStyle w:val="TableNormal1"/>
              <w:spacing w:after="200" w:line="276" w:lineRule="auto"/>
            </w:pPr>
            <w:r>
              <w:t>PSEUDOSTELLARIA HETEROPHYLLA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4124</w:t>
            </w:r>
          </w:p>
        </w:tc>
        <w:tc>
          <w:tcPr>
            <w:tcW w:w="3247" w:type="dxa"/>
            <w:shd w:val="clear" w:color="auto" w:fill="auto"/>
          </w:tcPr>
          <w:p w:rsidR="009136B0" w:rsidRDefault="00DD783B">
            <w:pPr>
              <w:pStyle w:val="TableNormal1"/>
              <w:spacing w:after="200" w:line="276" w:lineRule="auto"/>
            </w:pPr>
            <w:r>
              <w:t>PSEUDOTSUGA MENZIESII</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4125</w:t>
            </w:r>
          </w:p>
        </w:tc>
        <w:tc>
          <w:tcPr>
            <w:tcW w:w="3247" w:type="dxa"/>
            <w:shd w:val="clear" w:color="auto" w:fill="auto"/>
          </w:tcPr>
          <w:p w:rsidR="009136B0" w:rsidRDefault="00DD783B">
            <w:pPr>
              <w:pStyle w:val="TableNormal1"/>
              <w:spacing w:after="200" w:line="276" w:lineRule="auto"/>
            </w:pPr>
            <w:r>
              <w:t>PSEUDOWINTERA COLORATA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Only for use when the plant part is leaf.</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4126</w:t>
            </w:r>
          </w:p>
        </w:tc>
        <w:tc>
          <w:tcPr>
            <w:tcW w:w="3247" w:type="dxa"/>
            <w:shd w:val="clear" w:color="auto" w:fill="auto"/>
          </w:tcPr>
          <w:p w:rsidR="009136B0" w:rsidRDefault="00DD783B">
            <w:pPr>
              <w:pStyle w:val="TableNormal1"/>
              <w:spacing w:after="200" w:line="276" w:lineRule="auto"/>
            </w:pPr>
            <w:r>
              <w:t>PSIDIUM GUAJAVA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4127</w:t>
            </w:r>
          </w:p>
        </w:tc>
        <w:tc>
          <w:tcPr>
            <w:tcW w:w="3247" w:type="dxa"/>
            <w:shd w:val="clear" w:color="auto" w:fill="auto"/>
          </w:tcPr>
          <w:p w:rsidR="009136B0" w:rsidRDefault="00DD783B">
            <w:pPr>
              <w:pStyle w:val="TableNormal1"/>
              <w:spacing w:after="200" w:line="276" w:lineRule="auto"/>
            </w:pPr>
            <w:r>
              <w:t>PSORALEN (OF CULLEN CORYLIFOLIUM)</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4128</w:t>
            </w:r>
          </w:p>
        </w:tc>
        <w:tc>
          <w:tcPr>
            <w:tcW w:w="3247" w:type="dxa"/>
            <w:shd w:val="clear" w:color="auto" w:fill="auto"/>
          </w:tcPr>
          <w:p w:rsidR="009136B0" w:rsidRDefault="00DD783B">
            <w:pPr>
              <w:pStyle w:val="TableNormal1"/>
              <w:spacing w:after="200" w:line="276" w:lineRule="auto"/>
            </w:pPr>
            <w:r>
              <w:t>PSORINUM</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4129</w:t>
            </w:r>
          </w:p>
        </w:tc>
        <w:tc>
          <w:tcPr>
            <w:tcW w:w="3247" w:type="dxa"/>
            <w:shd w:val="clear" w:color="auto" w:fill="auto"/>
          </w:tcPr>
          <w:p w:rsidR="009136B0" w:rsidRDefault="00DD783B">
            <w:pPr>
              <w:pStyle w:val="TableNormal1"/>
              <w:spacing w:after="200" w:line="276" w:lineRule="auto"/>
            </w:pPr>
            <w:r>
              <w:t>PSYLLIUM HUSK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When a dose for children is stated, the medicine requires the following warning statement on the medicine label:</w:t>
            </w:r>
          </w:p>
          <w:p w:rsidR="009136B0" w:rsidRDefault="00DD783B">
            <w:pPr>
              <w:pStyle w:val="TableNormal1"/>
              <w:spacing w:after="200" w:line="276" w:lineRule="auto"/>
            </w:pPr>
            <w:r>
              <w:t>- (PSYLL) 'On medical advice'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4130</w:t>
            </w:r>
          </w:p>
        </w:tc>
        <w:tc>
          <w:tcPr>
            <w:tcW w:w="3247" w:type="dxa"/>
            <w:shd w:val="clear" w:color="auto" w:fill="auto"/>
          </w:tcPr>
          <w:p w:rsidR="009136B0" w:rsidRDefault="00DD783B">
            <w:pPr>
              <w:pStyle w:val="TableNormal1"/>
              <w:spacing w:after="200" w:line="276" w:lineRule="auto"/>
            </w:pPr>
            <w:r>
              <w:t>PSYLLIUM HUSK POWDER</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a dose for children is stated, the medicine requires the following warning statement on the medicine label:</w:t>
            </w:r>
          </w:p>
          <w:p w:rsidR="009136B0" w:rsidRDefault="00DD783B">
            <w:pPr>
              <w:pStyle w:val="TableNormal1"/>
              <w:spacing w:after="200" w:line="276" w:lineRule="auto"/>
            </w:pPr>
            <w:r>
              <w:t xml:space="preserve">- (PSYLL) 'On medical advice' </w:t>
            </w:r>
            <w:r>
              <w:lastRenderedPageBreak/>
              <w:t>(or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4131</w:t>
            </w:r>
          </w:p>
        </w:tc>
        <w:tc>
          <w:tcPr>
            <w:tcW w:w="3247" w:type="dxa"/>
            <w:shd w:val="clear" w:color="auto" w:fill="auto"/>
          </w:tcPr>
          <w:p w:rsidR="009136B0" w:rsidRDefault="00DD783B">
            <w:pPr>
              <w:pStyle w:val="TableNormal1"/>
              <w:spacing w:after="200" w:line="276" w:lineRule="auto"/>
            </w:pPr>
            <w:r>
              <w:t>PSYLLIUM SEED DRY</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a dose for children is stated, the medicine requires the following warning statement on the medicine label:</w:t>
            </w:r>
          </w:p>
          <w:p w:rsidR="009136B0" w:rsidRDefault="00DD783B">
            <w:pPr>
              <w:pStyle w:val="TableNormal1"/>
              <w:spacing w:after="200" w:line="276" w:lineRule="auto"/>
            </w:pPr>
            <w:r>
              <w:t>- (PSYLL) 'On medical advice'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4132</w:t>
            </w:r>
          </w:p>
        </w:tc>
        <w:tc>
          <w:tcPr>
            <w:tcW w:w="3247" w:type="dxa"/>
            <w:shd w:val="clear" w:color="auto" w:fill="auto"/>
          </w:tcPr>
          <w:p w:rsidR="009136B0" w:rsidRDefault="00DD783B">
            <w:pPr>
              <w:pStyle w:val="TableNormal1"/>
              <w:spacing w:after="200" w:line="276" w:lineRule="auto"/>
            </w:pPr>
            <w:r>
              <w:t>PTELEA TRIFOLIATA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4133</w:t>
            </w:r>
          </w:p>
        </w:tc>
        <w:tc>
          <w:tcPr>
            <w:tcW w:w="3247" w:type="dxa"/>
            <w:shd w:val="clear" w:color="auto" w:fill="auto"/>
          </w:tcPr>
          <w:p w:rsidR="009136B0" w:rsidRDefault="00DD783B">
            <w:pPr>
              <w:pStyle w:val="TableNormal1"/>
              <w:spacing w:after="200" w:line="276" w:lineRule="auto"/>
            </w:pPr>
            <w:r>
              <w:t>PTEROCARPUS MARSUPIUM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4134</w:t>
            </w:r>
          </w:p>
        </w:tc>
        <w:tc>
          <w:tcPr>
            <w:tcW w:w="3247" w:type="dxa"/>
            <w:shd w:val="clear" w:color="auto" w:fill="auto"/>
          </w:tcPr>
          <w:p w:rsidR="009136B0" w:rsidRDefault="00DD783B">
            <w:pPr>
              <w:pStyle w:val="TableNormal1"/>
              <w:spacing w:after="200" w:line="276" w:lineRule="auto"/>
            </w:pPr>
            <w:r>
              <w:t>PTEROCARPUS SANTALINUS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4135</w:t>
            </w:r>
          </w:p>
        </w:tc>
        <w:tc>
          <w:tcPr>
            <w:tcW w:w="3247" w:type="dxa"/>
            <w:shd w:val="clear" w:color="auto" w:fill="auto"/>
          </w:tcPr>
          <w:p w:rsidR="009136B0" w:rsidRDefault="00DD783B">
            <w:pPr>
              <w:pStyle w:val="TableNormal1"/>
              <w:spacing w:after="200" w:line="276" w:lineRule="auto"/>
            </w:pPr>
            <w:r>
              <w:t>PUERARIA LOBATA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4136</w:t>
            </w:r>
          </w:p>
        </w:tc>
        <w:tc>
          <w:tcPr>
            <w:tcW w:w="3247" w:type="dxa"/>
            <w:shd w:val="clear" w:color="auto" w:fill="auto"/>
          </w:tcPr>
          <w:p w:rsidR="009136B0" w:rsidRDefault="00DD783B">
            <w:pPr>
              <w:pStyle w:val="TableNormal1"/>
              <w:spacing w:after="200" w:line="276" w:lineRule="auto"/>
            </w:pPr>
            <w:r>
              <w:t>PUERARIA MONTANA VAR. LOBATA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4137</w:t>
            </w:r>
          </w:p>
        </w:tc>
        <w:tc>
          <w:tcPr>
            <w:tcW w:w="3247" w:type="dxa"/>
            <w:shd w:val="clear" w:color="auto" w:fill="auto"/>
          </w:tcPr>
          <w:p w:rsidR="009136B0" w:rsidRDefault="00DD783B">
            <w:pPr>
              <w:pStyle w:val="TableNormal1"/>
              <w:spacing w:after="200" w:line="276" w:lineRule="auto"/>
            </w:pPr>
            <w:r>
              <w:t>PULLULAN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4138</w:t>
            </w:r>
          </w:p>
        </w:tc>
        <w:tc>
          <w:tcPr>
            <w:tcW w:w="3247" w:type="dxa"/>
            <w:shd w:val="clear" w:color="auto" w:fill="auto"/>
          </w:tcPr>
          <w:p w:rsidR="009136B0" w:rsidRDefault="00DD783B">
            <w:pPr>
              <w:pStyle w:val="TableNormal1"/>
              <w:spacing w:after="200" w:line="276" w:lineRule="auto"/>
            </w:pPr>
            <w:r>
              <w:t>PUMICE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4139</w:t>
            </w:r>
          </w:p>
        </w:tc>
        <w:tc>
          <w:tcPr>
            <w:tcW w:w="3247" w:type="dxa"/>
            <w:shd w:val="clear" w:color="auto" w:fill="auto"/>
          </w:tcPr>
          <w:p w:rsidR="009136B0" w:rsidRDefault="00DD783B">
            <w:pPr>
              <w:pStyle w:val="TableNormal1"/>
              <w:spacing w:after="200" w:line="276" w:lineRule="auto"/>
            </w:pPr>
            <w:r>
              <w:t>PUMPKIN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4140</w:t>
            </w:r>
          </w:p>
        </w:tc>
        <w:tc>
          <w:tcPr>
            <w:tcW w:w="3247" w:type="dxa"/>
            <w:shd w:val="clear" w:color="auto" w:fill="auto"/>
          </w:tcPr>
          <w:p w:rsidR="009136B0" w:rsidRDefault="00DD783B">
            <w:pPr>
              <w:pStyle w:val="TableNormal1"/>
              <w:spacing w:after="200" w:line="276" w:lineRule="auto"/>
            </w:pPr>
            <w:r>
              <w:t>PUMPKIN SEED</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4141</w:t>
            </w:r>
          </w:p>
        </w:tc>
        <w:tc>
          <w:tcPr>
            <w:tcW w:w="3247" w:type="dxa"/>
            <w:shd w:val="clear" w:color="auto" w:fill="auto"/>
          </w:tcPr>
          <w:p w:rsidR="009136B0" w:rsidRDefault="00DD783B">
            <w:pPr>
              <w:pStyle w:val="TableNormal1"/>
              <w:spacing w:after="200" w:line="276" w:lineRule="auto"/>
            </w:pPr>
            <w:r>
              <w:t>PUMPKIN SEED OIL</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4142</w:t>
            </w:r>
          </w:p>
        </w:tc>
        <w:tc>
          <w:tcPr>
            <w:tcW w:w="3247" w:type="dxa"/>
            <w:shd w:val="clear" w:color="auto" w:fill="auto"/>
          </w:tcPr>
          <w:p w:rsidR="009136B0" w:rsidRDefault="00DD783B">
            <w:pPr>
              <w:pStyle w:val="TableNormal1"/>
              <w:spacing w:after="200" w:line="276" w:lineRule="auto"/>
            </w:pPr>
            <w:r>
              <w:t>PUNICA GRANATUM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4143</w:t>
            </w:r>
          </w:p>
        </w:tc>
        <w:tc>
          <w:tcPr>
            <w:tcW w:w="3247" w:type="dxa"/>
            <w:shd w:val="clear" w:color="auto" w:fill="auto"/>
          </w:tcPr>
          <w:p w:rsidR="009136B0" w:rsidRDefault="00DD783B">
            <w:pPr>
              <w:pStyle w:val="TableNormal1"/>
              <w:spacing w:after="200" w:line="276" w:lineRule="auto"/>
            </w:pPr>
            <w:r>
              <w:t>PURE BEE VENOM</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4144</w:t>
            </w:r>
          </w:p>
        </w:tc>
        <w:tc>
          <w:tcPr>
            <w:tcW w:w="3247" w:type="dxa"/>
            <w:shd w:val="clear" w:color="auto" w:fill="auto"/>
          </w:tcPr>
          <w:p w:rsidR="009136B0" w:rsidRDefault="00DD783B">
            <w:pPr>
              <w:pStyle w:val="TableNormal1"/>
              <w:spacing w:after="200" w:line="276" w:lineRule="auto"/>
            </w:pPr>
            <w:r>
              <w:t>PURIFIED HONEY</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When the route of administration is oral, the medicine requires the following warning statement on the medicine label:</w:t>
            </w:r>
          </w:p>
          <w:p w:rsidR="009136B0" w:rsidRDefault="00DD783B">
            <w:pPr>
              <w:pStyle w:val="TableNormal1"/>
              <w:spacing w:after="200" w:line="276" w:lineRule="auto"/>
            </w:pPr>
            <w:r>
              <w:t>- (BABY2) 'Not suitable for infants under the age of twelve months' (or words to that effect).</w:t>
            </w:r>
          </w:p>
          <w:p w:rsidR="009136B0" w:rsidRDefault="00DD783B">
            <w:pPr>
              <w:pStyle w:val="TableNormal1"/>
              <w:spacing w:after="200" w:line="276" w:lineRule="auto"/>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9136B0" w:rsidRDefault="00DD783B">
            <w:pPr>
              <w:pStyle w:val="TableNormal1"/>
              <w:spacing w:after="200" w:line="276" w:lineRule="auto"/>
            </w:pPr>
            <w:r>
              <w:t xml:space="preserve">- (SUGARS) ‘Contains [insert name of sugar]’ if medicine contains one sugar OR ‘Contains sugars' (or words to that effect) if medicine contains two or more sugars. </w:t>
            </w:r>
          </w:p>
          <w:p w:rsidR="009136B0" w:rsidRDefault="00DD783B">
            <w:pPr>
              <w:pStyle w:val="TableNormal1"/>
              <w:spacing w:after="200" w:line="276" w:lineRule="auto"/>
            </w:pPr>
            <w:r>
              <w:t>If one of the sugars is lactose then the medicine also requires the following warning statement on the medicine label:</w:t>
            </w:r>
          </w:p>
          <w:p w:rsidR="009136B0" w:rsidRDefault="00DD783B">
            <w:pPr>
              <w:pStyle w:val="TableNormal1"/>
              <w:spacing w:after="200" w:line="276" w:lineRule="auto"/>
            </w:pPr>
            <w:r>
              <w:t xml:space="preserve">- (LACT) ‘Contains lactose' (or </w:t>
            </w:r>
            <w:r>
              <w:lastRenderedPageBreak/>
              <w:t>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4145</w:t>
            </w:r>
          </w:p>
        </w:tc>
        <w:tc>
          <w:tcPr>
            <w:tcW w:w="3247" w:type="dxa"/>
            <w:shd w:val="clear" w:color="auto" w:fill="auto"/>
          </w:tcPr>
          <w:p w:rsidR="009136B0" w:rsidRDefault="00DD783B">
            <w:pPr>
              <w:pStyle w:val="TableNormal1"/>
              <w:spacing w:after="200" w:line="276" w:lineRule="auto"/>
            </w:pPr>
            <w:r>
              <w:t>PURIFIED SILICEOUS EARTH</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DD783B">
            <w:pPr>
              <w:pStyle w:val="TableNormal1"/>
              <w:spacing w:after="200" w:line="276" w:lineRule="auto"/>
            </w:pPr>
            <w:r>
              <w:t>Only for use as an active homoeopathic or excipient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4146</w:t>
            </w:r>
          </w:p>
        </w:tc>
        <w:tc>
          <w:tcPr>
            <w:tcW w:w="3247" w:type="dxa"/>
            <w:shd w:val="clear" w:color="auto" w:fill="auto"/>
          </w:tcPr>
          <w:p w:rsidR="009136B0" w:rsidRDefault="00DD783B">
            <w:pPr>
              <w:pStyle w:val="TableNormal1"/>
              <w:spacing w:after="200" w:line="276" w:lineRule="auto"/>
            </w:pPr>
            <w:r>
              <w:t>PURIFIED TALC</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4147</w:t>
            </w:r>
          </w:p>
        </w:tc>
        <w:tc>
          <w:tcPr>
            <w:tcW w:w="3247" w:type="dxa"/>
            <w:shd w:val="clear" w:color="auto" w:fill="auto"/>
          </w:tcPr>
          <w:p w:rsidR="009136B0" w:rsidRDefault="00DD783B">
            <w:pPr>
              <w:pStyle w:val="TableNormal1"/>
              <w:spacing w:after="200" w:line="276" w:lineRule="auto"/>
            </w:pPr>
            <w:r>
              <w:t>PURIFIED WATER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4148</w:t>
            </w:r>
          </w:p>
        </w:tc>
        <w:tc>
          <w:tcPr>
            <w:tcW w:w="3247" w:type="dxa"/>
            <w:shd w:val="clear" w:color="auto" w:fill="auto"/>
          </w:tcPr>
          <w:p w:rsidR="009136B0" w:rsidRDefault="00DD783B">
            <w:pPr>
              <w:pStyle w:val="TableNormal1"/>
              <w:spacing w:after="200" w:line="276" w:lineRule="auto"/>
            </w:pPr>
            <w:r>
              <w:t>PVM/MA COPOLYMER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4149</w:t>
            </w:r>
          </w:p>
        </w:tc>
        <w:tc>
          <w:tcPr>
            <w:tcW w:w="3247" w:type="dxa"/>
            <w:shd w:val="clear" w:color="auto" w:fill="auto"/>
          </w:tcPr>
          <w:p w:rsidR="009136B0" w:rsidRDefault="00DD783B">
            <w:pPr>
              <w:pStyle w:val="TableNormal1"/>
              <w:spacing w:after="200" w:line="276" w:lineRule="auto"/>
            </w:pPr>
            <w:r>
              <w:t>PVM/MA DECADIENE CROSSPOLYMER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4150</w:t>
            </w:r>
          </w:p>
        </w:tc>
        <w:tc>
          <w:tcPr>
            <w:tcW w:w="3247" w:type="dxa"/>
            <w:shd w:val="clear" w:color="auto" w:fill="auto"/>
          </w:tcPr>
          <w:p w:rsidR="009136B0" w:rsidRDefault="00DD783B">
            <w:pPr>
              <w:pStyle w:val="TableNormal1"/>
              <w:spacing w:after="200" w:line="276" w:lineRule="auto"/>
            </w:pPr>
            <w:r>
              <w:t>PVP/EICOSENE COPOLYMER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4151</w:t>
            </w:r>
          </w:p>
        </w:tc>
        <w:tc>
          <w:tcPr>
            <w:tcW w:w="3247" w:type="dxa"/>
            <w:shd w:val="clear" w:color="auto" w:fill="auto"/>
          </w:tcPr>
          <w:p w:rsidR="009136B0" w:rsidRDefault="00DD783B">
            <w:pPr>
              <w:pStyle w:val="TableNormal1"/>
              <w:spacing w:after="200" w:line="276" w:lineRule="auto"/>
            </w:pPr>
            <w:r>
              <w:t>PVP/HEXADECENE COPOLYMER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4152</w:t>
            </w:r>
          </w:p>
        </w:tc>
        <w:tc>
          <w:tcPr>
            <w:tcW w:w="3247" w:type="dxa"/>
            <w:shd w:val="clear" w:color="auto" w:fill="auto"/>
          </w:tcPr>
          <w:p w:rsidR="009136B0" w:rsidRDefault="00DD783B">
            <w:pPr>
              <w:pStyle w:val="TableNormal1"/>
              <w:spacing w:after="200" w:line="276" w:lineRule="auto"/>
            </w:pPr>
            <w:r>
              <w:t>PYRETHRINS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DD783B">
            <w:pPr>
              <w:pStyle w:val="TableNormal1"/>
              <w:spacing w:after="200" w:line="276" w:lineRule="auto"/>
            </w:pPr>
            <w:r>
              <w:t xml:space="preserve">The concentration in the medicine must be no more than </w:t>
            </w:r>
            <w:r>
              <w:lastRenderedPageBreak/>
              <w:t xml:space="preserve">10%. </w:t>
            </w:r>
          </w:p>
          <w:p w:rsidR="009136B0" w:rsidRDefault="00DD783B">
            <w:pPr>
              <w:pStyle w:val="TableNormal1"/>
              <w:spacing w:after="200" w:line="276" w:lineRule="auto"/>
            </w:pPr>
            <w:r>
              <w:t xml:space="preserve">The medicine requires the following warning statement on the medicine label: </w:t>
            </w:r>
          </w:p>
          <w:p w:rsidR="009136B0" w:rsidRDefault="00DD783B">
            <w:pPr>
              <w:pStyle w:val="TableNormal1"/>
              <w:spacing w:after="200" w:line="276" w:lineRule="auto"/>
            </w:pPr>
            <w:r>
              <w:t xml:space="preserve">- (PYRTH3) 'Contains </w:t>
            </w:r>
            <w:proofErr w:type="spellStart"/>
            <w:r>
              <w:t>pyrethrins</w:t>
            </w:r>
            <w:proofErr w:type="spellEnd"/>
            <w:r>
              <w:t xml:space="preserve"> [insert quantity]'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4153</w:t>
            </w:r>
          </w:p>
        </w:tc>
        <w:tc>
          <w:tcPr>
            <w:tcW w:w="3247" w:type="dxa"/>
            <w:shd w:val="clear" w:color="auto" w:fill="auto"/>
          </w:tcPr>
          <w:p w:rsidR="009136B0" w:rsidRDefault="00DD783B">
            <w:pPr>
              <w:pStyle w:val="TableNormal1"/>
              <w:spacing w:after="200" w:line="276" w:lineRule="auto"/>
            </w:pPr>
            <w:r>
              <w:t>PYRIDOXAL 5-PHOSPHATE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Pyridoxine is a mandatory component of Pyridoxal 5-phosphate. </w:t>
            </w:r>
          </w:p>
          <w:p w:rsidR="009136B0" w:rsidRDefault="00DD783B">
            <w:pPr>
              <w:pStyle w:val="TableNormal1"/>
              <w:spacing w:after="200" w:line="276" w:lineRule="auto"/>
            </w:pPr>
            <w:r>
              <w:t xml:space="preserve">The percentage of pyridoxine from pyridoxal 5-phosphate should be calculated based on the molecular weight of pyridoxal 5-phosphate. </w:t>
            </w:r>
          </w:p>
          <w:p w:rsidR="009136B0" w:rsidRDefault="00DD783B">
            <w:pPr>
              <w:pStyle w:val="TableNormal1"/>
              <w:spacing w:after="200" w:line="276" w:lineRule="auto"/>
            </w:pPr>
            <w:r>
              <w:t xml:space="preserve">The maximum recommended daily dose must provide no more than 200 mg of pyridoxine. </w:t>
            </w:r>
          </w:p>
          <w:p w:rsidR="009136B0" w:rsidRDefault="00DD783B">
            <w:pPr>
              <w:pStyle w:val="TableNormal1"/>
              <w:spacing w:after="200" w:line="276" w:lineRule="auto"/>
            </w:pPr>
            <w:r>
              <w:t xml:space="preserve">If the medicine contains more than 50 mg and no more than 200 mg of pyridoxine per maximum recommended daily dose the medicine requires the following warning statement on the medicine label: </w:t>
            </w:r>
          </w:p>
          <w:p w:rsidR="009136B0" w:rsidRDefault="00DD783B">
            <w:pPr>
              <w:pStyle w:val="TableNormal1"/>
              <w:spacing w:after="200" w:line="276" w:lineRule="auto"/>
            </w:pPr>
            <w:r>
              <w:t xml:space="preserve">- (VITB6SX) 'WARNING - Stop taking this medication if you experience tingling, burning or numbness and see your healthcare practitioner as </w:t>
            </w:r>
            <w:r>
              <w:lastRenderedPageBreak/>
              <w:t>soon as possible. [Contains vitamin B6].'</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4154</w:t>
            </w:r>
          </w:p>
        </w:tc>
        <w:tc>
          <w:tcPr>
            <w:tcW w:w="3247" w:type="dxa"/>
            <w:shd w:val="clear" w:color="auto" w:fill="auto"/>
          </w:tcPr>
          <w:p w:rsidR="009136B0" w:rsidRDefault="00DD783B">
            <w:pPr>
              <w:pStyle w:val="TableNormal1"/>
              <w:spacing w:after="200" w:line="276" w:lineRule="auto"/>
            </w:pPr>
            <w:r>
              <w:t>PYRIDOXAL 5-PHOSPHATE MONOHYDRATE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Pyridoxine is a mandatory component of Pyridoxal 5-phosphate monohydrate. </w:t>
            </w:r>
          </w:p>
          <w:p w:rsidR="009136B0" w:rsidRDefault="00DD783B">
            <w:pPr>
              <w:pStyle w:val="TableNormal1"/>
              <w:spacing w:after="200" w:line="276" w:lineRule="auto"/>
            </w:pPr>
            <w:r>
              <w:t xml:space="preserve">The percentage of pyridoxine from pyridoxal 5-phosphate monohydrate should be calculated based on the molecular weight of pyridoxal 5-phosphate monohydrate. </w:t>
            </w:r>
          </w:p>
          <w:p w:rsidR="009136B0" w:rsidRDefault="00DD783B">
            <w:pPr>
              <w:pStyle w:val="TableNormal1"/>
              <w:spacing w:after="200" w:line="276" w:lineRule="auto"/>
            </w:pPr>
            <w:r>
              <w:t xml:space="preserve">The maximum recommended daily dose must provide no more than 200 mg of pyridoxine. </w:t>
            </w:r>
          </w:p>
          <w:p w:rsidR="009136B0" w:rsidRDefault="00DD783B">
            <w:pPr>
              <w:pStyle w:val="TableNormal1"/>
              <w:spacing w:after="200" w:line="276" w:lineRule="auto"/>
            </w:pPr>
            <w:r>
              <w:t xml:space="preserve">If the medicine contains more than 50 mg and no more than 200 mg of pyridoxine per maximum recommended daily dose the medicine requires the following warning statement on the medicine label: </w:t>
            </w:r>
          </w:p>
          <w:p w:rsidR="009136B0" w:rsidRDefault="00DD783B">
            <w:pPr>
              <w:pStyle w:val="TableNormal1"/>
              <w:spacing w:after="200" w:line="276" w:lineRule="auto"/>
            </w:pPr>
            <w:r>
              <w:t>- (VITB6SX) 'WARNING - Stop taking this medication if you experience tingling, burning or numbness and see your healthcare practitioner as soon as possible. [Contains vitamin B6].'</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4155</w:t>
            </w:r>
          </w:p>
        </w:tc>
        <w:tc>
          <w:tcPr>
            <w:tcW w:w="3247" w:type="dxa"/>
            <w:shd w:val="clear" w:color="auto" w:fill="auto"/>
          </w:tcPr>
          <w:p w:rsidR="009136B0" w:rsidRDefault="00DD783B">
            <w:pPr>
              <w:pStyle w:val="TableNormal1"/>
              <w:spacing w:after="200" w:line="276" w:lineRule="auto"/>
            </w:pPr>
            <w:r>
              <w:t>PYRIDOXINE HYDROCHLORIDE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not used as an active homoeopathic ingredient, pyridoxine is a mandatory component of Pyridoxine hydrochloride. </w:t>
            </w:r>
          </w:p>
          <w:p w:rsidR="009136B0" w:rsidRDefault="00DD783B">
            <w:pPr>
              <w:pStyle w:val="TableNormal1"/>
              <w:spacing w:after="200" w:line="276" w:lineRule="auto"/>
            </w:pPr>
            <w:r>
              <w:t xml:space="preserve">The percentage of pyridoxine from pyridoxine hydrochloride should be calculated based on the molecular weight of pyridoxine hydrochloride. </w:t>
            </w:r>
          </w:p>
          <w:p w:rsidR="009136B0" w:rsidRDefault="00DD783B">
            <w:pPr>
              <w:pStyle w:val="TableNormal1"/>
              <w:spacing w:after="200" w:line="276" w:lineRule="auto"/>
            </w:pPr>
            <w:r>
              <w:t xml:space="preserve">The maximum recommended daily dose must provide no more than 200 mg of pyridoxine. </w:t>
            </w:r>
          </w:p>
          <w:p w:rsidR="009136B0" w:rsidRDefault="00DD783B">
            <w:pPr>
              <w:pStyle w:val="TableNormal1"/>
              <w:spacing w:after="200" w:line="276" w:lineRule="auto"/>
            </w:pPr>
            <w:r>
              <w:t xml:space="preserve">If the medicine contains more than 50 mg and no more than 200 mg of pyridoxine per maximum recommended daily dose the medicine requires the following warning statement on the medicine label: </w:t>
            </w:r>
          </w:p>
          <w:p w:rsidR="009136B0" w:rsidRDefault="00DD783B">
            <w:pPr>
              <w:pStyle w:val="TableNormal1"/>
              <w:spacing w:after="200" w:line="276" w:lineRule="auto"/>
            </w:pPr>
            <w:r>
              <w:t>- (VITB6SX) 'WARNING - Stop taking this medication if you experience tingling, burning or numbness and see your healthcare practitioner as soon as possible. [Contains vitamin B6].'</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4156</w:t>
            </w:r>
          </w:p>
        </w:tc>
        <w:tc>
          <w:tcPr>
            <w:tcW w:w="3247" w:type="dxa"/>
            <w:shd w:val="clear" w:color="auto" w:fill="auto"/>
          </w:tcPr>
          <w:p w:rsidR="009136B0" w:rsidRDefault="00DD783B">
            <w:pPr>
              <w:pStyle w:val="TableNormal1"/>
              <w:spacing w:after="200" w:line="276" w:lineRule="auto"/>
            </w:pPr>
            <w:r>
              <w:t>PYROGLUTAMIC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4157</w:t>
            </w:r>
          </w:p>
        </w:tc>
        <w:tc>
          <w:tcPr>
            <w:tcW w:w="3247" w:type="dxa"/>
            <w:shd w:val="clear" w:color="auto" w:fill="auto"/>
          </w:tcPr>
          <w:p w:rsidR="009136B0" w:rsidRDefault="00DD783B">
            <w:pPr>
              <w:pStyle w:val="TableNormal1"/>
              <w:spacing w:after="200" w:line="276" w:lineRule="auto"/>
            </w:pPr>
            <w:r>
              <w:t>PYROLA DECORATA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4158</w:t>
            </w:r>
          </w:p>
        </w:tc>
        <w:tc>
          <w:tcPr>
            <w:tcW w:w="3247" w:type="dxa"/>
            <w:shd w:val="clear" w:color="auto" w:fill="auto"/>
          </w:tcPr>
          <w:p w:rsidR="009136B0" w:rsidRDefault="00DD783B">
            <w:pPr>
              <w:pStyle w:val="TableNormal1"/>
              <w:spacing w:after="200" w:line="276" w:lineRule="auto"/>
            </w:pPr>
            <w:r>
              <w:t>PYROLIGNEOUS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4159</w:t>
            </w:r>
          </w:p>
        </w:tc>
        <w:tc>
          <w:tcPr>
            <w:tcW w:w="3247" w:type="dxa"/>
            <w:shd w:val="clear" w:color="auto" w:fill="auto"/>
          </w:tcPr>
          <w:p w:rsidR="009136B0" w:rsidRDefault="00DD783B">
            <w:pPr>
              <w:pStyle w:val="TableNormal1"/>
              <w:spacing w:after="200" w:line="276" w:lineRule="auto"/>
            </w:pPr>
            <w:r>
              <w:t>PYRROSIA LINGUA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4160</w:t>
            </w:r>
          </w:p>
        </w:tc>
        <w:tc>
          <w:tcPr>
            <w:tcW w:w="3247" w:type="dxa"/>
            <w:shd w:val="clear" w:color="auto" w:fill="auto"/>
          </w:tcPr>
          <w:p w:rsidR="009136B0" w:rsidRDefault="00DD783B">
            <w:pPr>
              <w:pStyle w:val="TableNormal1"/>
              <w:spacing w:after="200" w:line="276" w:lineRule="auto"/>
            </w:pPr>
            <w:r>
              <w:t>PYRROSIA PETIOLOSA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4161</w:t>
            </w:r>
          </w:p>
        </w:tc>
        <w:tc>
          <w:tcPr>
            <w:tcW w:w="3247" w:type="dxa"/>
            <w:shd w:val="clear" w:color="auto" w:fill="auto"/>
          </w:tcPr>
          <w:p w:rsidR="009136B0" w:rsidRDefault="00DD783B">
            <w:pPr>
              <w:pStyle w:val="TableNormal1"/>
              <w:spacing w:after="200" w:line="276" w:lineRule="auto"/>
            </w:pPr>
            <w:r>
              <w:t>PYRROSIA SHEARERI</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4162</w:t>
            </w:r>
          </w:p>
        </w:tc>
        <w:tc>
          <w:tcPr>
            <w:tcW w:w="3247" w:type="dxa"/>
            <w:shd w:val="clear" w:color="auto" w:fill="auto"/>
          </w:tcPr>
          <w:p w:rsidR="009136B0" w:rsidRDefault="00DD783B">
            <w:pPr>
              <w:pStyle w:val="TableNormal1"/>
              <w:spacing w:after="200" w:line="276" w:lineRule="auto"/>
            </w:pPr>
            <w:r>
              <w:t>PYRUS COMMUNIS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4163</w:t>
            </w:r>
          </w:p>
        </w:tc>
        <w:tc>
          <w:tcPr>
            <w:tcW w:w="3247" w:type="dxa"/>
            <w:shd w:val="clear" w:color="auto" w:fill="auto"/>
          </w:tcPr>
          <w:p w:rsidR="009136B0" w:rsidRDefault="00DD783B">
            <w:pPr>
              <w:pStyle w:val="TableNormal1"/>
              <w:spacing w:after="200" w:line="276" w:lineRule="auto"/>
            </w:pPr>
            <w:r>
              <w:t>PYRUS PYRIFOLIA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4164</w:t>
            </w:r>
          </w:p>
        </w:tc>
        <w:tc>
          <w:tcPr>
            <w:tcW w:w="3247" w:type="dxa"/>
            <w:shd w:val="clear" w:color="auto" w:fill="auto"/>
          </w:tcPr>
          <w:p w:rsidR="009136B0" w:rsidRDefault="00DD783B">
            <w:pPr>
              <w:pStyle w:val="TableNormal1"/>
              <w:spacing w:after="200" w:line="276" w:lineRule="auto"/>
            </w:pPr>
            <w:r>
              <w:t>PYRUVIC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4165</w:t>
            </w:r>
          </w:p>
        </w:tc>
        <w:tc>
          <w:tcPr>
            <w:tcW w:w="3247" w:type="dxa"/>
            <w:shd w:val="clear" w:color="auto" w:fill="auto"/>
          </w:tcPr>
          <w:p w:rsidR="009136B0" w:rsidRDefault="00DD783B">
            <w:pPr>
              <w:pStyle w:val="TableNormal1"/>
              <w:spacing w:after="200" w:line="276" w:lineRule="auto"/>
            </w:pPr>
            <w:r>
              <w:t>QUASSIA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w:t>
            </w:r>
            <w:r>
              <w:lastRenderedPageBreak/>
              <w:t xml:space="preserve">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4166</w:t>
            </w:r>
          </w:p>
        </w:tc>
        <w:tc>
          <w:tcPr>
            <w:tcW w:w="3247" w:type="dxa"/>
            <w:shd w:val="clear" w:color="auto" w:fill="auto"/>
          </w:tcPr>
          <w:p w:rsidR="009136B0" w:rsidRDefault="00DD783B">
            <w:pPr>
              <w:pStyle w:val="TableNormal1"/>
              <w:spacing w:after="200" w:line="276" w:lineRule="auto"/>
            </w:pPr>
            <w:r>
              <w:t>QUASSIA AMARA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4167</w:t>
            </w:r>
          </w:p>
        </w:tc>
        <w:tc>
          <w:tcPr>
            <w:tcW w:w="3247" w:type="dxa"/>
            <w:shd w:val="clear" w:color="auto" w:fill="auto"/>
          </w:tcPr>
          <w:p w:rsidR="009136B0" w:rsidRDefault="00DD783B">
            <w:pPr>
              <w:pStyle w:val="TableNormal1"/>
              <w:spacing w:after="200" w:line="276" w:lineRule="auto"/>
            </w:pPr>
            <w:r>
              <w:t>QUASSIA WOOD JAMAICAN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4168</w:t>
            </w:r>
          </w:p>
        </w:tc>
        <w:tc>
          <w:tcPr>
            <w:tcW w:w="3247" w:type="dxa"/>
            <w:shd w:val="clear" w:color="auto" w:fill="auto"/>
          </w:tcPr>
          <w:p w:rsidR="009136B0" w:rsidRDefault="00DD783B">
            <w:pPr>
              <w:pStyle w:val="TableNormal1"/>
              <w:spacing w:after="200" w:line="276" w:lineRule="auto"/>
            </w:pPr>
            <w:r>
              <w:t>QUASSIA WOOD JAMAICAN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4169</w:t>
            </w:r>
          </w:p>
        </w:tc>
        <w:tc>
          <w:tcPr>
            <w:tcW w:w="3247" w:type="dxa"/>
            <w:shd w:val="clear" w:color="auto" w:fill="auto"/>
          </w:tcPr>
          <w:p w:rsidR="009136B0" w:rsidRDefault="00DD783B">
            <w:pPr>
              <w:pStyle w:val="TableNormal1"/>
              <w:spacing w:after="200" w:line="276" w:lineRule="auto"/>
            </w:pPr>
            <w:r>
              <w:t>QUATERNIUM-15</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DD783B">
            <w:pPr>
              <w:pStyle w:val="TableNormal1"/>
              <w:spacing w:after="200" w:line="276" w:lineRule="auto"/>
            </w:pPr>
            <w:r>
              <w:t>The medicine requires the following warning statement on the medicine label:</w:t>
            </w:r>
          </w:p>
          <w:p w:rsidR="009136B0" w:rsidRDefault="00DD783B">
            <w:pPr>
              <w:pStyle w:val="TableNormal1"/>
              <w:spacing w:after="200" w:line="276" w:lineRule="auto"/>
            </w:pPr>
            <w:r>
              <w:t>- (QUAT15) 'Contains quaternium-15'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4170</w:t>
            </w:r>
          </w:p>
        </w:tc>
        <w:tc>
          <w:tcPr>
            <w:tcW w:w="3247" w:type="dxa"/>
            <w:shd w:val="clear" w:color="auto" w:fill="auto"/>
          </w:tcPr>
          <w:p w:rsidR="009136B0" w:rsidRDefault="00DD783B">
            <w:pPr>
              <w:pStyle w:val="TableNormal1"/>
              <w:spacing w:after="200" w:line="276" w:lineRule="auto"/>
            </w:pPr>
            <w:r>
              <w:t>QUATERNIUM-18 BENTONITE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4171</w:t>
            </w:r>
          </w:p>
        </w:tc>
        <w:tc>
          <w:tcPr>
            <w:tcW w:w="3247" w:type="dxa"/>
            <w:shd w:val="clear" w:color="auto" w:fill="auto"/>
          </w:tcPr>
          <w:p w:rsidR="009136B0" w:rsidRDefault="00DD783B">
            <w:pPr>
              <w:pStyle w:val="TableNormal1"/>
              <w:spacing w:after="200" w:line="276" w:lineRule="auto"/>
            </w:pPr>
            <w:r>
              <w:t>QUATERNIUM-18 HECTORITE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4172</w:t>
            </w:r>
          </w:p>
        </w:tc>
        <w:tc>
          <w:tcPr>
            <w:tcW w:w="3247" w:type="dxa"/>
            <w:shd w:val="clear" w:color="auto" w:fill="auto"/>
          </w:tcPr>
          <w:p w:rsidR="009136B0" w:rsidRDefault="00DD783B">
            <w:pPr>
              <w:pStyle w:val="TableNormal1"/>
              <w:spacing w:after="200" w:line="276" w:lineRule="auto"/>
            </w:pPr>
            <w:r>
              <w:t>QUATERNIUM-52</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wash-on/wash-off topical medicines for dermal application and not to be included in medicines intended for use in the eye. </w:t>
            </w:r>
          </w:p>
          <w:p w:rsidR="009136B0" w:rsidRDefault="00DD783B">
            <w:pPr>
              <w:pStyle w:val="TableNormal1"/>
              <w:spacing w:after="200" w:line="276" w:lineRule="auto"/>
            </w:pPr>
            <w:r>
              <w:t xml:space="preserve">The concentration in the medicine must be no more than 1%. </w:t>
            </w:r>
          </w:p>
          <w:p w:rsidR="009136B0" w:rsidRDefault="00DD783B">
            <w:pPr>
              <w:pStyle w:val="TableNormal1"/>
              <w:spacing w:after="200" w:line="276" w:lineRule="auto"/>
            </w:pPr>
            <w:r>
              <w:t xml:space="preserve">Not be used in medicines in which N-nitroso compounds may be formed.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4173</w:t>
            </w:r>
          </w:p>
        </w:tc>
        <w:tc>
          <w:tcPr>
            <w:tcW w:w="3247" w:type="dxa"/>
            <w:shd w:val="clear" w:color="auto" w:fill="auto"/>
          </w:tcPr>
          <w:p w:rsidR="009136B0" w:rsidRDefault="00DD783B">
            <w:pPr>
              <w:pStyle w:val="TableNormal1"/>
              <w:spacing w:after="200" w:line="276" w:lineRule="auto"/>
            </w:pPr>
            <w:r>
              <w:t>QUATERNIUM-80</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2.5%.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4174</w:t>
            </w:r>
          </w:p>
        </w:tc>
        <w:tc>
          <w:tcPr>
            <w:tcW w:w="3247" w:type="dxa"/>
            <w:shd w:val="clear" w:color="auto" w:fill="auto"/>
          </w:tcPr>
          <w:p w:rsidR="009136B0" w:rsidRDefault="00DD783B">
            <w:pPr>
              <w:pStyle w:val="TableNormal1"/>
              <w:spacing w:after="200" w:line="276" w:lineRule="auto"/>
            </w:pPr>
            <w:r>
              <w:t>QUERCETIN</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4175</w:t>
            </w:r>
          </w:p>
        </w:tc>
        <w:tc>
          <w:tcPr>
            <w:tcW w:w="3247" w:type="dxa"/>
            <w:shd w:val="clear" w:color="auto" w:fill="auto"/>
          </w:tcPr>
          <w:p w:rsidR="009136B0" w:rsidRDefault="00DD783B">
            <w:pPr>
              <w:pStyle w:val="TableNormal1"/>
              <w:spacing w:after="200" w:line="276" w:lineRule="auto"/>
            </w:pPr>
            <w:r>
              <w:t>QUERCETIN DIHYDRATE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4176</w:t>
            </w:r>
          </w:p>
        </w:tc>
        <w:tc>
          <w:tcPr>
            <w:tcW w:w="3247" w:type="dxa"/>
            <w:shd w:val="clear" w:color="auto" w:fill="auto"/>
          </w:tcPr>
          <w:p w:rsidR="009136B0" w:rsidRDefault="00DD783B">
            <w:pPr>
              <w:pStyle w:val="TableNormal1"/>
              <w:spacing w:after="200" w:line="276" w:lineRule="auto"/>
            </w:pPr>
            <w:r>
              <w:t>QUERCUS ACUTISSIMA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4177</w:t>
            </w:r>
          </w:p>
        </w:tc>
        <w:tc>
          <w:tcPr>
            <w:tcW w:w="3247" w:type="dxa"/>
            <w:shd w:val="clear" w:color="auto" w:fill="auto"/>
          </w:tcPr>
          <w:p w:rsidR="009136B0" w:rsidRDefault="00DD783B">
            <w:pPr>
              <w:pStyle w:val="TableNormal1"/>
              <w:spacing w:after="200" w:line="276" w:lineRule="auto"/>
            </w:pPr>
            <w:r>
              <w:t>QUERCUS ALBA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4178</w:t>
            </w:r>
          </w:p>
        </w:tc>
        <w:tc>
          <w:tcPr>
            <w:tcW w:w="3247" w:type="dxa"/>
            <w:shd w:val="clear" w:color="auto" w:fill="auto"/>
          </w:tcPr>
          <w:p w:rsidR="009136B0" w:rsidRDefault="00DD783B">
            <w:pPr>
              <w:pStyle w:val="TableNormal1"/>
              <w:spacing w:after="200" w:line="276" w:lineRule="auto"/>
            </w:pPr>
            <w:r>
              <w:t>QUERCUS PALUSTRIS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4179</w:t>
            </w:r>
          </w:p>
        </w:tc>
        <w:tc>
          <w:tcPr>
            <w:tcW w:w="3247" w:type="dxa"/>
            <w:shd w:val="clear" w:color="auto" w:fill="auto"/>
          </w:tcPr>
          <w:p w:rsidR="009136B0" w:rsidRDefault="00DD783B">
            <w:pPr>
              <w:pStyle w:val="TableNormal1"/>
              <w:spacing w:after="200" w:line="276" w:lineRule="auto"/>
            </w:pPr>
            <w:r>
              <w:t>QUERCUS ROBUR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4180</w:t>
            </w:r>
          </w:p>
        </w:tc>
        <w:tc>
          <w:tcPr>
            <w:tcW w:w="3247" w:type="dxa"/>
            <w:shd w:val="clear" w:color="auto" w:fill="auto"/>
          </w:tcPr>
          <w:p w:rsidR="009136B0" w:rsidRDefault="00DD783B">
            <w:pPr>
              <w:pStyle w:val="TableNormal1"/>
              <w:spacing w:after="200" w:line="276" w:lineRule="auto"/>
            </w:pPr>
            <w:r>
              <w:t>QUERCUS RUBRA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4181</w:t>
            </w:r>
          </w:p>
        </w:tc>
        <w:tc>
          <w:tcPr>
            <w:tcW w:w="3247" w:type="dxa"/>
            <w:shd w:val="clear" w:color="auto" w:fill="auto"/>
          </w:tcPr>
          <w:p w:rsidR="009136B0" w:rsidRDefault="00DD783B">
            <w:pPr>
              <w:pStyle w:val="TableNormal1"/>
              <w:spacing w:after="200" w:line="276" w:lineRule="auto"/>
            </w:pPr>
            <w:r>
              <w:t>QUERCUS VIRGINIANA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4182</w:t>
            </w:r>
          </w:p>
        </w:tc>
        <w:tc>
          <w:tcPr>
            <w:tcW w:w="3247" w:type="dxa"/>
            <w:shd w:val="clear" w:color="auto" w:fill="auto"/>
          </w:tcPr>
          <w:p w:rsidR="009136B0" w:rsidRDefault="00DD783B">
            <w:pPr>
              <w:pStyle w:val="TableNormal1"/>
              <w:spacing w:after="200" w:line="276" w:lineRule="auto"/>
            </w:pPr>
            <w:r>
              <w:t>QUILLAIA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4183</w:t>
            </w:r>
          </w:p>
        </w:tc>
        <w:tc>
          <w:tcPr>
            <w:tcW w:w="3247" w:type="dxa"/>
            <w:shd w:val="clear" w:color="auto" w:fill="auto"/>
          </w:tcPr>
          <w:p w:rsidR="009136B0" w:rsidRDefault="00DD783B">
            <w:pPr>
              <w:pStyle w:val="TableNormal1"/>
              <w:spacing w:after="200" w:line="276" w:lineRule="auto"/>
            </w:pPr>
            <w:r>
              <w:t>QUILLAIA POWDER</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4184</w:t>
            </w:r>
          </w:p>
        </w:tc>
        <w:tc>
          <w:tcPr>
            <w:tcW w:w="3247" w:type="dxa"/>
            <w:shd w:val="clear" w:color="auto" w:fill="auto"/>
          </w:tcPr>
          <w:p w:rsidR="009136B0" w:rsidRDefault="00DD783B">
            <w:pPr>
              <w:pStyle w:val="TableNormal1"/>
              <w:spacing w:after="200" w:line="276" w:lineRule="auto"/>
            </w:pPr>
            <w:r>
              <w:t>QUILLAJA SAPONARIA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4185</w:t>
            </w:r>
          </w:p>
        </w:tc>
        <w:tc>
          <w:tcPr>
            <w:tcW w:w="3247" w:type="dxa"/>
            <w:shd w:val="clear" w:color="auto" w:fill="auto"/>
          </w:tcPr>
          <w:p w:rsidR="009136B0" w:rsidRDefault="00DD783B">
            <w:pPr>
              <w:pStyle w:val="TableNormal1"/>
              <w:spacing w:after="200" w:line="276" w:lineRule="auto"/>
            </w:pPr>
            <w:r>
              <w:t>QUINCE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4186</w:t>
            </w:r>
          </w:p>
        </w:tc>
        <w:tc>
          <w:tcPr>
            <w:tcW w:w="3247" w:type="dxa"/>
            <w:shd w:val="clear" w:color="auto" w:fill="auto"/>
          </w:tcPr>
          <w:p w:rsidR="009136B0" w:rsidRDefault="00DD783B">
            <w:pPr>
              <w:pStyle w:val="TableNormal1"/>
              <w:spacing w:after="200" w:line="276" w:lineRule="auto"/>
            </w:pPr>
            <w:r>
              <w:t>QUININE ARSENITE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DD783B">
            <w:pPr>
              <w:pStyle w:val="TableNormal1"/>
              <w:spacing w:after="200" w:line="276" w:lineRule="auto"/>
            </w:pPr>
            <w:r>
              <w:t xml:space="preserve">Quinine is a mandatory component of Quinine </w:t>
            </w:r>
            <w:proofErr w:type="spellStart"/>
            <w:r>
              <w:t>arsenite</w:t>
            </w:r>
            <w:proofErr w:type="spellEnd"/>
            <w:r>
              <w:t>.</w:t>
            </w:r>
          </w:p>
          <w:p w:rsidR="009136B0" w:rsidRDefault="00DD783B">
            <w:pPr>
              <w:pStyle w:val="TableNormal1"/>
              <w:spacing w:after="200" w:line="276" w:lineRule="auto"/>
            </w:pPr>
            <w:r>
              <w:t>The maximum recommended daily dose must be no more than 50 mg of quinine.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4187</w:t>
            </w:r>
          </w:p>
        </w:tc>
        <w:tc>
          <w:tcPr>
            <w:tcW w:w="3247" w:type="dxa"/>
            <w:shd w:val="clear" w:color="auto" w:fill="auto"/>
          </w:tcPr>
          <w:p w:rsidR="009136B0" w:rsidRDefault="00DD783B">
            <w:pPr>
              <w:pStyle w:val="TableNormal1"/>
              <w:spacing w:after="200" w:line="276" w:lineRule="auto"/>
            </w:pPr>
            <w:r>
              <w:t>QUININE SULFATE DIHYDRATE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DD783B">
            <w:pPr>
              <w:pStyle w:val="TableNormal1"/>
              <w:spacing w:after="200" w:line="276" w:lineRule="auto"/>
            </w:pPr>
            <w:r>
              <w:t xml:space="preserve">Quinine is a mandatory component of quinine sulfate </w:t>
            </w:r>
            <w:proofErr w:type="spellStart"/>
            <w:r>
              <w:t>dihydrate</w:t>
            </w:r>
            <w:proofErr w:type="spellEnd"/>
            <w:r>
              <w:t xml:space="preserve">.  </w:t>
            </w:r>
          </w:p>
          <w:p w:rsidR="009136B0" w:rsidRDefault="00DD783B">
            <w:pPr>
              <w:pStyle w:val="TableNormal1"/>
              <w:spacing w:after="200" w:line="276" w:lineRule="auto"/>
            </w:pPr>
            <w:r>
              <w:t>The maximum recommended daily dose must be no more than 50 mg of quinine.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4188</w:t>
            </w:r>
          </w:p>
        </w:tc>
        <w:tc>
          <w:tcPr>
            <w:tcW w:w="3247" w:type="dxa"/>
            <w:shd w:val="clear" w:color="auto" w:fill="auto"/>
          </w:tcPr>
          <w:p w:rsidR="009136B0" w:rsidRDefault="00DD783B">
            <w:pPr>
              <w:pStyle w:val="TableNormal1"/>
              <w:spacing w:after="200" w:line="276" w:lineRule="auto"/>
            </w:pPr>
            <w:r>
              <w:t>QUINOLINE YELLOW</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as a colour for oral and topical use.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4189</w:t>
            </w:r>
          </w:p>
        </w:tc>
        <w:tc>
          <w:tcPr>
            <w:tcW w:w="3247" w:type="dxa"/>
            <w:shd w:val="clear" w:color="auto" w:fill="auto"/>
          </w:tcPr>
          <w:p w:rsidR="009136B0" w:rsidRDefault="00DD783B">
            <w:pPr>
              <w:pStyle w:val="TableNormal1"/>
              <w:spacing w:after="200" w:line="276" w:lineRule="auto"/>
            </w:pPr>
            <w:r>
              <w:t>QUINOLINE YELLOW ALUMINIUM LAKE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as a colour for oral and topical use.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4190</w:t>
            </w:r>
          </w:p>
        </w:tc>
        <w:tc>
          <w:tcPr>
            <w:tcW w:w="3247" w:type="dxa"/>
            <w:shd w:val="clear" w:color="auto" w:fill="auto"/>
          </w:tcPr>
          <w:p w:rsidR="009136B0" w:rsidRDefault="00DD783B">
            <w:pPr>
              <w:pStyle w:val="TableNormal1"/>
              <w:spacing w:after="200" w:line="276" w:lineRule="auto"/>
            </w:pPr>
            <w:r>
              <w:t>QUISQUALIS INDICA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4191</w:t>
            </w:r>
          </w:p>
        </w:tc>
        <w:tc>
          <w:tcPr>
            <w:tcW w:w="3247" w:type="dxa"/>
            <w:shd w:val="clear" w:color="auto" w:fill="auto"/>
          </w:tcPr>
          <w:p w:rsidR="009136B0" w:rsidRDefault="00DD783B">
            <w:pPr>
              <w:pStyle w:val="TableNormal1"/>
              <w:spacing w:after="200" w:line="276" w:lineRule="auto"/>
            </w:pPr>
            <w:r>
              <w:t>R-ALPHA LIPOIC ACID</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4192</w:t>
            </w:r>
          </w:p>
        </w:tc>
        <w:tc>
          <w:tcPr>
            <w:tcW w:w="3247" w:type="dxa"/>
            <w:shd w:val="clear" w:color="auto" w:fill="auto"/>
          </w:tcPr>
          <w:p w:rsidR="009136B0" w:rsidRDefault="00DD783B">
            <w:pPr>
              <w:pStyle w:val="TableNormal1"/>
              <w:spacing w:after="200" w:line="276" w:lineRule="auto"/>
            </w:pPr>
            <w:r>
              <w:t>RACEMENTHOL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4193</w:t>
            </w:r>
          </w:p>
        </w:tc>
        <w:tc>
          <w:tcPr>
            <w:tcW w:w="3247" w:type="dxa"/>
            <w:shd w:val="clear" w:color="auto" w:fill="auto"/>
          </w:tcPr>
          <w:p w:rsidR="009136B0" w:rsidRDefault="00DD783B">
            <w:pPr>
              <w:pStyle w:val="TableNormal1"/>
              <w:spacing w:after="200" w:line="276" w:lineRule="auto"/>
            </w:pPr>
            <w:r>
              <w:t>RACEMIC CAMPHOR</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DD783B">
            <w:pPr>
              <w:pStyle w:val="TableNormal1"/>
              <w:spacing w:after="200" w:line="276" w:lineRule="auto"/>
            </w:pPr>
            <w:r>
              <w:t>Only for use as an active homoeopathic or excipient ingredient.</w:t>
            </w:r>
          </w:p>
          <w:p w:rsidR="009136B0" w:rsidRDefault="00DD783B">
            <w:pPr>
              <w:pStyle w:val="TableNormal1"/>
              <w:spacing w:after="200" w:line="276" w:lineRule="auto"/>
            </w:pPr>
            <w:r>
              <w:t>In solid and semi solid preparations, the concentration of camphor must be no more than 12.5%.</w:t>
            </w:r>
          </w:p>
          <w:p w:rsidR="009136B0" w:rsidRDefault="00DD783B">
            <w:pPr>
              <w:pStyle w:val="TableNormal1"/>
              <w:spacing w:after="200" w:line="276" w:lineRule="auto"/>
            </w:pPr>
            <w:r>
              <w:t xml:space="preserve">In liquid preparations other than essential oils, the concentration of camphor must </w:t>
            </w:r>
            <w:r>
              <w:lastRenderedPageBreak/>
              <w:t>be no more than 2.5%.</w:t>
            </w:r>
          </w:p>
          <w:p w:rsidR="009136B0" w:rsidRDefault="00DD783B">
            <w:pPr>
              <w:pStyle w:val="TableNormal1"/>
              <w:spacing w:after="200" w:line="276" w:lineRule="auto"/>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9136B0" w:rsidRDefault="00DD783B">
            <w:pPr>
              <w:pStyle w:val="TableNormal1"/>
              <w:spacing w:after="200" w:line="276" w:lineRule="auto"/>
            </w:pPr>
            <w:r>
              <w:t>- (CHILD) 'Keep out of reach of children' (or words to that effect); and</w:t>
            </w:r>
          </w:p>
          <w:p w:rsidR="009136B0" w:rsidRDefault="00DD783B">
            <w:pPr>
              <w:pStyle w:val="TableNormal1"/>
              <w:spacing w:after="200" w:line="276" w:lineRule="auto"/>
            </w:pPr>
            <w:r>
              <w:t>- (NTAKEN) 'Not to be taken'.</w:t>
            </w:r>
          </w:p>
          <w:p w:rsidR="009136B0" w:rsidRDefault="00DD783B">
            <w:pPr>
              <w:pStyle w:val="TableNormal1"/>
              <w:spacing w:after="200" w:line="276" w:lineRule="auto"/>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9136B0" w:rsidRDefault="00DD783B">
            <w:pPr>
              <w:pStyle w:val="TableNormal1"/>
              <w:spacing w:after="200" w:line="276" w:lineRule="auto"/>
            </w:pPr>
            <w:r>
              <w:t>- (CHILD) 'Keep out of reach of children' (or words to that effect); and</w:t>
            </w:r>
          </w:p>
          <w:p w:rsidR="009136B0" w:rsidRDefault="00DD783B">
            <w:pPr>
              <w:pStyle w:val="TableNormal1"/>
              <w:spacing w:after="200" w:line="276" w:lineRule="auto"/>
            </w:pPr>
            <w:r>
              <w:t>- (NTAKEN) 'Not to be taken'.</w:t>
            </w:r>
          </w:p>
          <w:p w:rsidR="009136B0" w:rsidRDefault="00DD783B">
            <w:pPr>
              <w:pStyle w:val="TableNormal1"/>
              <w:spacing w:after="200" w:line="276" w:lineRule="auto"/>
            </w:pPr>
            <w:r>
              <w:t xml:space="preserve">In essential oil preparations, if the concentration of camphor is </w:t>
            </w:r>
            <w:r>
              <w:lastRenderedPageBreak/>
              <w:t>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9136B0" w:rsidRDefault="00DD783B">
            <w:pPr>
              <w:pStyle w:val="TableNormal1"/>
              <w:spacing w:after="200" w:line="276" w:lineRule="auto"/>
            </w:pPr>
            <w:r>
              <w:t>- (CHILD) 'Keep out of reach of children' (or words to that effect); and</w:t>
            </w:r>
          </w:p>
          <w:p w:rsidR="009136B0" w:rsidRDefault="00DD783B">
            <w:pPr>
              <w:pStyle w:val="TableNormal1"/>
              <w:spacing w:after="200" w:line="276" w:lineRule="auto"/>
            </w:pPr>
            <w:r>
              <w:t>- (NTAKEN) 'Not to be taken'.</w:t>
            </w:r>
          </w:p>
          <w:p w:rsidR="009136B0" w:rsidRDefault="00DD783B">
            <w:pPr>
              <w:pStyle w:val="TableNormal1"/>
              <w:spacing w:after="200" w:line="276" w:lineRule="auto"/>
            </w:pPr>
            <w:r>
              <w:t>If the concentration of camphor is more than 2.5%, the nominal capacity of the container must be no more than 25 millilitres.</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4194</w:t>
            </w:r>
          </w:p>
        </w:tc>
        <w:tc>
          <w:tcPr>
            <w:tcW w:w="3247" w:type="dxa"/>
            <w:shd w:val="clear" w:color="auto" w:fill="auto"/>
          </w:tcPr>
          <w:p w:rsidR="009136B0" w:rsidRDefault="00DD783B">
            <w:pPr>
              <w:pStyle w:val="TableNormal1"/>
              <w:spacing w:after="200" w:line="276" w:lineRule="auto"/>
            </w:pPr>
            <w:r>
              <w:t>RADISH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4195</w:t>
            </w:r>
          </w:p>
        </w:tc>
        <w:tc>
          <w:tcPr>
            <w:tcW w:w="3247" w:type="dxa"/>
            <w:shd w:val="clear" w:color="auto" w:fill="auto"/>
          </w:tcPr>
          <w:p w:rsidR="009136B0" w:rsidRDefault="00DD783B">
            <w:pPr>
              <w:pStyle w:val="TableNormal1"/>
              <w:spacing w:after="200" w:line="276" w:lineRule="auto"/>
            </w:pPr>
            <w:r>
              <w:t>RAISIN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4196</w:t>
            </w:r>
          </w:p>
        </w:tc>
        <w:tc>
          <w:tcPr>
            <w:tcW w:w="3247" w:type="dxa"/>
            <w:shd w:val="clear" w:color="auto" w:fill="auto"/>
          </w:tcPr>
          <w:p w:rsidR="009136B0" w:rsidRDefault="00DD783B">
            <w:pPr>
              <w:pStyle w:val="TableNormal1"/>
              <w:spacing w:after="200" w:line="276" w:lineRule="auto"/>
            </w:pPr>
            <w:r>
              <w:t>RAISIN JUICE CONCENTRATE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4197</w:t>
            </w:r>
          </w:p>
        </w:tc>
        <w:tc>
          <w:tcPr>
            <w:tcW w:w="3247" w:type="dxa"/>
            <w:shd w:val="clear" w:color="auto" w:fill="auto"/>
          </w:tcPr>
          <w:p w:rsidR="009136B0" w:rsidRDefault="00DD783B">
            <w:pPr>
              <w:pStyle w:val="TableNormal1"/>
              <w:spacing w:after="200" w:line="276" w:lineRule="auto"/>
            </w:pPr>
            <w:r>
              <w:t>RANUNCULUS BULBOSUS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4198</w:t>
            </w:r>
          </w:p>
        </w:tc>
        <w:tc>
          <w:tcPr>
            <w:tcW w:w="3247" w:type="dxa"/>
            <w:shd w:val="clear" w:color="auto" w:fill="auto"/>
          </w:tcPr>
          <w:p w:rsidR="009136B0" w:rsidRDefault="00DD783B">
            <w:pPr>
              <w:pStyle w:val="TableNormal1"/>
              <w:spacing w:after="200" w:line="276" w:lineRule="auto"/>
            </w:pPr>
            <w:r>
              <w:t>RANUNCULUS FICARIA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4199</w:t>
            </w:r>
          </w:p>
        </w:tc>
        <w:tc>
          <w:tcPr>
            <w:tcW w:w="3247" w:type="dxa"/>
            <w:shd w:val="clear" w:color="auto" w:fill="auto"/>
          </w:tcPr>
          <w:p w:rsidR="009136B0" w:rsidRDefault="00DD783B">
            <w:pPr>
              <w:pStyle w:val="TableNormal1"/>
              <w:spacing w:after="200" w:line="276" w:lineRule="auto"/>
            </w:pPr>
            <w:r>
              <w:t>RANUNCULUS TERNATUS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4200</w:t>
            </w:r>
          </w:p>
        </w:tc>
        <w:tc>
          <w:tcPr>
            <w:tcW w:w="3247" w:type="dxa"/>
            <w:shd w:val="clear" w:color="auto" w:fill="auto"/>
          </w:tcPr>
          <w:p w:rsidR="009136B0" w:rsidRDefault="00DD783B">
            <w:pPr>
              <w:pStyle w:val="TableNormal1"/>
              <w:spacing w:after="200" w:line="276" w:lineRule="auto"/>
            </w:pPr>
            <w:r>
              <w:t>RAPE OIL/TUNG OIL COPOLYMER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for use in topical medicines intended for use in the eye.</w:t>
            </w:r>
          </w:p>
          <w:p w:rsidR="009136B0" w:rsidRDefault="00DD783B">
            <w:pPr>
              <w:pStyle w:val="TableNormal1"/>
              <w:spacing w:after="200" w:line="276" w:lineRule="auto"/>
            </w:pPr>
            <w:r>
              <w:t>The concentration in the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4201</w:t>
            </w:r>
          </w:p>
        </w:tc>
        <w:tc>
          <w:tcPr>
            <w:tcW w:w="3247" w:type="dxa"/>
            <w:shd w:val="clear" w:color="auto" w:fill="auto"/>
          </w:tcPr>
          <w:p w:rsidR="009136B0" w:rsidRDefault="00DD783B">
            <w:pPr>
              <w:pStyle w:val="TableNormal1"/>
              <w:spacing w:after="200" w:line="276" w:lineRule="auto"/>
            </w:pPr>
            <w:r>
              <w:t>RAPE SEED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Allyl </w:t>
            </w:r>
            <w:proofErr w:type="spellStart"/>
            <w:r>
              <w:t>isothiocyanate</w:t>
            </w:r>
            <w:proofErr w:type="spellEnd"/>
            <w:r>
              <w:t xml:space="preserve"> is a mandatory component of rape seed oil when the plant part is seed.</w:t>
            </w:r>
          </w:p>
          <w:p w:rsidR="009136B0" w:rsidRDefault="00DD783B">
            <w:pPr>
              <w:pStyle w:val="TableNormal1"/>
              <w:spacing w:after="200" w:line="276" w:lineRule="auto"/>
            </w:pPr>
            <w:r>
              <w:t xml:space="preserve">The concentration of allyl </w:t>
            </w:r>
            <w:proofErr w:type="spellStart"/>
            <w:r>
              <w:t>isothiocyanate</w:t>
            </w:r>
            <w:proofErr w:type="spellEnd"/>
            <w:r>
              <w:t xml:space="preserve"> from all ingredients in the product must be no more than 10 mg/kg or </w:t>
            </w:r>
            <w:r>
              <w:lastRenderedPageBreak/>
              <w:t>10 mg/L or 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4202</w:t>
            </w:r>
          </w:p>
        </w:tc>
        <w:tc>
          <w:tcPr>
            <w:tcW w:w="3247" w:type="dxa"/>
            <w:shd w:val="clear" w:color="auto" w:fill="auto"/>
          </w:tcPr>
          <w:p w:rsidR="009136B0" w:rsidRDefault="00DD783B">
            <w:pPr>
              <w:pStyle w:val="TableNormal1"/>
              <w:spacing w:after="200" w:line="276" w:lineRule="auto"/>
            </w:pPr>
            <w:r>
              <w:t>RAPHANUS SATIVUS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4203</w:t>
            </w:r>
          </w:p>
        </w:tc>
        <w:tc>
          <w:tcPr>
            <w:tcW w:w="3247" w:type="dxa"/>
            <w:shd w:val="clear" w:color="auto" w:fill="auto"/>
          </w:tcPr>
          <w:p w:rsidR="009136B0" w:rsidRDefault="00DD783B">
            <w:pPr>
              <w:pStyle w:val="TableNormal1"/>
              <w:spacing w:after="200" w:line="276" w:lineRule="auto"/>
            </w:pPr>
            <w:r>
              <w:t>RASPBERRY</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4204</w:t>
            </w:r>
          </w:p>
        </w:tc>
        <w:tc>
          <w:tcPr>
            <w:tcW w:w="3247" w:type="dxa"/>
            <w:shd w:val="clear" w:color="auto" w:fill="auto"/>
          </w:tcPr>
          <w:p w:rsidR="009136B0" w:rsidRDefault="00DD783B">
            <w:pPr>
              <w:pStyle w:val="TableNormal1"/>
              <w:spacing w:after="200" w:line="276" w:lineRule="auto"/>
            </w:pPr>
            <w:r>
              <w:t>RASPBERRY BRANDY</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If used in a flavour the total flavour concentration in a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4205</w:t>
            </w:r>
          </w:p>
        </w:tc>
        <w:tc>
          <w:tcPr>
            <w:tcW w:w="3247" w:type="dxa"/>
            <w:shd w:val="clear" w:color="auto" w:fill="auto"/>
          </w:tcPr>
          <w:p w:rsidR="009136B0" w:rsidRDefault="00DD783B">
            <w:pPr>
              <w:pStyle w:val="TableNormal1"/>
              <w:spacing w:after="200" w:line="276" w:lineRule="auto"/>
            </w:pPr>
            <w:r>
              <w:t>RASPBERRY DISTILLATE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4206</w:t>
            </w:r>
          </w:p>
        </w:tc>
        <w:tc>
          <w:tcPr>
            <w:tcW w:w="3247" w:type="dxa"/>
            <w:shd w:val="clear" w:color="auto" w:fill="auto"/>
          </w:tcPr>
          <w:p w:rsidR="009136B0" w:rsidRDefault="00DD783B">
            <w:pPr>
              <w:pStyle w:val="TableNormal1"/>
              <w:spacing w:after="200" w:line="276" w:lineRule="auto"/>
            </w:pPr>
            <w:r>
              <w:t>RASPBERRY ESSENCE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w:t>
            </w:r>
            <w:r>
              <w:lastRenderedPageBreak/>
              <w:t xml:space="preserve">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4207</w:t>
            </w:r>
          </w:p>
        </w:tc>
        <w:tc>
          <w:tcPr>
            <w:tcW w:w="3247" w:type="dxa"/>
            <w:shd w:val="clear" w:color="auto" w:fill="auto"/>
          </w:tcPr>
          <w:p w:rsidR="009136B0" w:rsidRDefault="00DD783B">
            <w:pPr>
              <w:pStyle w:val="TableNormal1"/>
              <w:spacing w:after="200" w:line="276" w:lineRule="auto"/>
            </w:pPr>
            <w:r>
              <w:t>RASPBERRY JUICE CONCENTRATE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4208</w:t>
            </w:r>
          </w:p>
        </w:tc>
        <w:tc>
          <w:tcPr>
            <w:tcW w:w="3247" w:type="dxa"/>
            <w:shd w:val="clear" w:color="auto" w:fill="auto"/>
          </w:tcPr>
          <w:p w:rsidR="009136B0" w:rsidRDefault="00DD783B">
            <w:pPr>
              <w:pStyle w:val="TableNormal1"/>
              <w:spacing w:after="200" w:line="276" w:lineRule="auto"/>
            </w:pPr>
            <w:r>
              <w:t>RAUWOLFIA SERPENTINA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The concentration of equivalent dry </w:t>
            </w:r>
            <w:proofErr w:type="spellStart"/>
            <w:r>
              <w:t>Rauwolfia</w:t>
            </w:r>
            <w:proofErr w:type="spellEnd"/>
            <w:r>
              <w:t xml:space="preserve"> </w:t>
            </w:r>
            <w:proofErr w:type="spellStart"/>
            <w:r>
              <w:t>serpentina</w:t>
            </w:r>
            <w:proofErr w:type="spellEnd"/>
            <w:r>
              <w:t xml:space="preserve"> in the medicine must be no more than 10mg/Kg or 10mg/L or 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4209</w:t>
            </w:r>
          </w:p>
        </w:tc>
        <w:tc>
          <w:tcPr>
            <w:tcW w:w="3247" w:type="dxa"/>
            <w:shd w:val="clear" w:color="auto" w:fill="auto"/>
          </w:tcPr>
          <w:p w:rsidR="009136B0" w:rsidRDefault="00DD783B">
            <w:pPr>
              <w:pStyle w:val="TableNormal1"/>
              <w:spacing w:after="200" w:line="276" w:lineRule="auto"/>
            </w:pPr>
            <w:r>
              <w:t>RAUWOLFIA SERPENTINA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The concentration of </w:t>
            </w:r>
            <w:proofErr w:type="spellStart"/>
            <w:r>
              <w:t>Rauwolfia</w:t>
            </w:r>
            <w:proofErr w:type="spellEnd"/>
            <w:r>
              <w:t xml:space="preserve"> </w:t>
            </w:r>
            <w:proofErr w:type="spellStart"/>
            <w:r>
              <w:t>Serpentina</w:t>
            </w:r>
            <w:proofErr w:type="spellEnd"/>
            <w:r>
              <w:t xml:space="preserve"> Dry in the medicine must be no more than 10mg/Kg or 10mg/L or 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4210</w:t>
            </w:r>
          </w:p>
        </w:tc>
        <w:tc>
          <w:tcPr>
            <w:tcW w:w="3247" w:type="dxa"/>
            <w:shd w:val="clear" w:color="auto" w:fill="auto"/>
          </w:tcPr>
          <w:p w:rsidR="009136B0" w:rsidRDefault="00DD783B">
            <w:pPr>
              <w:pStyle w:val="TableNormal1"/>
              <w:spacing w:after="200" w:line="276" w:lineRule="auto"/>
            </w:pPr>
            <w:r>
              <w:t>RAUWOLFIA SERPENTINA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The concentration of </w:t>
            </w:r>
            <w:proofErr w:type="spellStart"/>
            <w:r>
              <w:t>Rauwolfia</w:t>
            </w:r>
            <w:proofErr w:type="spellEnd"/>
            <w:r>
              <w:t xml:space="preserve"> </w:t>
            </w:r>
            <w:proofErr w:type="spellStart"/>
            <w:r>
              <w:t>Serpentina</w:t>
            </w:r>
            <w:proofErr w:type="spellEnd"/>
            <w:r>
              <w:t xml:space="preserve"> Powder in the medicine must be no more than 10mg/Kg or 10mg/L or 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4211</w:t>
            </w:r>
          </w:p>
        </w:tc>
        <w:tc>
          <w:tcPr>
            <w:tcW w:w="3247" w:type="dxa"/>
            <w:shd w:val="clear" w:color="auto" w:fill="auto"/>
          </w:tcPr>
          <w:p w:rsidR="009136B0" w:rsidRDefault="00DD783B">
            <w:pPr>
              <w:pStyle w:val="TableNormal1"/>
              <w:spacing w:after="200" w:line="276" w:lineRule="auto"/>
            </w:pPr>
            <w:r>
              <w:t>RED 27</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oral and topical use.</w:t>
            </w:r>
          </w:p>
          <w:p w:rsidR="009136B0" w:rsidRDefault="00DD783B">
            <w:pPr>
              <w:pStyle w:val="TableNormal1"/>
              <w:spacing w:after="200" w:line="276" w:lineRule="auto"/>
            </w:pPr>
            <w:r>
              <w:t>The concentration in the medicine must be no more than 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4212</w:t>
            </w:r>
          </w:p>
        </w:tc>
        <w:tc>
          <w:tcPr>
            <w:tcW w:w="3247" w:type="dxa"/>
            <w:shd w:val="clear" w:color="auto" w:fill="auto"/>
          </w:tcPr>
          <w:p w:rsidR="009136B0" w:rsidRDefault="00DD783B">
            <w:pPr>
              <w:pStyle w:val="TableNormal1"/>
              <w:spacing w:after="200" w:line="276" w:lineRule="auto"/>
            </w:pPr>
            <w:r>
              <w:t>RED 27 ALUMINIUM LAKE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oral and topical use.</w:t>
            </w:r>
          </w:p>
          <w:p w:rsidR="009136B0" w:rsidRDefault="00DD783B">
            <w:pPr>
              <w:pStyle w:val="TableNormal1"/>
              <w:spacing w:after="200" w:line="276" w:lineRule="auto"/>
            </w:pPr>
            <w:r>
              <w:t>The concentration in the medicine must be no more than 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4213</w:t>
            </w:r>
          </w:p>
        </w:tc>
        <w:tc>
          <w:tcPr>
            <w:tcW w:w="3247" w:type="dxa"/>
            <w:shd w:val="clear" w:color="auto" w:fill="auto"/>
          </w:tcPr>
          <w:p w:rsidR="009136B0" w:rsidRDefault="00DD783B">
            <w:pPr>
              <w:pStyle w:val="TableNormal1"/>
              <w:spacing w:after="200" w:line="276" w:lineRule="auto"/>
            </w:pPr>
            <w:r>
              <w:t>RED ANT</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4214</w:t>
            </w:r>
          </w:p>
        </w:tc>
        <w:tc>
          <w:tcPr>
            <w:tcW w:w="3247" w:type="dxa"/>
            <w:shd w:val="clear" w:color="auto" w:fill="auto"/>
          </w:tcPr>
          <w:p w:rsidR="009136B0" w:rsidRDefault="00DD783B">
            <w:pPr>
              <w:pStyle w:val="TableNormal1"/>
              <w:spacing w:after="200" w:line="276" w:lineRule="auto"/>
            </w:pPr>
            <w:r>
              <w:t>RED CLOVER FLOWER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4215</w:t>
            </w:r>
          </w:p>
        </w:tc>
        <w:tc>
          <w:tcPr>
            <w:tcW w:w="3247" w:type="dxa"/>
            <w:shd w:val="clear" w:color="auto" w:fill="auto"/>
          </w:tcPr>
          <w:p w:rsidR="009136B0" w:rsidRDefault="00DD783B">
            <w:pPr>
              <w:pStyle w:val="TableNormal1"/>
              <w:spacing w:after="200" w:line="276" w:lineRule="auto"/>
            </w:pPr>
            <w:r>
              <w:t>RED CLOVER FLOWER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4216</w:t>
            </w:r>
          </w:p>
        </w:tc>
        <w:tc>
          <w:tcPr>
            <w:tcW w:w="3247" w:type="dxa"/>
            <w:shd w:val="clear" w:color="auto" w:fill="auto"/>
          </w:tcPr>
          <w:p w:rsidR="009136B0" w:rsidRDefault="00DD783B">
            <w:pPr>
              <w:pStyle w:val="TableNormal1"/>
              <w:spacing w:after="200" w:line="276" w:lineRule="auto"/>
            </w:pPr>
            <w:r>
              <w:t>RED CORAL</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4217</w:t>
            </w:r>
          </w:p>
        </w:tc>
        <w:tc>
          <w:tcPr>
            <w:tcW w:w="3247" w:type="dxa"/>
            <w:shd w:val="clear" w:color="auto" w:fill="auto"/>
          </w:tcPr>
          <w:p w:rsidR="009136B0" w:rsidRDefault="00DD783B">
            <w:pPr>
              <w:pStyle w:val="TableNormal1"/>
              <w:spacing w:after="200" w:line="276" w:lineRule="auto"/>
            </w:pPr>
            <w:r>
              <w:t>RED DEER</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4218</w:t>
            </w:r>
          </w:p>
        </w:tc>
        <w:tc>
          <w:tcPr>
            <w:tcW w:w="3247" w:type="dxa"/>
            <w:shd w:val="clear" w:color="auto" w:fill="auto"/>
          </w:tcPr>
          <w:p w:rsidR="009136B0" w:rsidRDefault="00DD783B">
            <w:pPr>
              <w:pStyle w:val="TableNormal1"/>
              <w:spacing w:after="200" w:line="276" w:lineRule="auto"/>
            </w:pPr>
            <w:r>
              <w:t>RED MERCURIC IODIDE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4219</w:t>
            </w:r>
          </w:p>
        </w:tc>
        <w:tc>
          <w:tcPr>
            <w:tcW w:w="3247" w:type="dxa"/>
            <w:shd w:val="clear" w:color="auto" w:fill="auto"/>
          </w:tcPr>
          <w:p w:rsidR="009136B0" w:rsidRDefault="00DD783B">
            <w:pPr>
              <w:pStyle w:val="TableNormal1"/>
              <w:spacing w:after="200" w:line="276" w:lineRule="auto"/>
            </w:pPr>
            <w:r>
              <w:t>RED MERCURIC OXIDE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w:t>
            </w:r>
            <w:r>
              <w:lastRenderedPageBreak/>
              <w:t>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4220</w:t>
            </w:r>
          </w:p>
        </w:tc>
        <w:tc>
          <w:tcPr>
            <w:tcW w:w="3247" w:type="dxa"/>
            <w:shd w:val="clear" w:color="auto" w:fill="auto"/>
          </w:tcPr>
          <w:p w:rsidR="009136B0" w:rsidRDefault="00DD783B">
            <w:pPr>
              <w:pStyle w:val="TableNormal1"/>
              <w:spacing w:after="200" w:line="276" w:lineRule="auto"/>
            </w:pPr>
            <w:r>
              <w:t>RED MERCURIC SULFIDE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4221</w:t>
            </w:r>
          </w:p>
        </w:tc>
        <w:tc>
          <w:tcPr>
            <w:tcW w:w="3247" w:type="dxa"/>
            <w:shd w:val="clear" w:color="auto" w:fill="auto"/>
          </w:tcPr>
          <w:p w:rsidR="009136B0" w:rsidRDefault="00DD783B">
            <w:pPr>
              <w:pStyle w:val="TableNormal1"/>
              <w:spacing w:after="200" w:line="276" w:lineRule="auto"/>
            </w:pPr>
            <w:r>
              <w:t>REHMANNIA GLUTINOSA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4222</w:t>
            </w:r>
          </w:p>
        </w:tc>
        <w:tc>
          <w:tcPr>
            <w:tcW w:w="3247" w:type="dxa"/>
            <w:shd w:val="clear" w:color="auto" w:fill="auto"/>
          </w:tcPr>
          <w:p w:rsidR="009136B0" w:rsidRDefault="00DD783B">
            <w:pPr>
              <w:pStyle w:val="TableNormal1"/>
              <w:spacing w:after="200" w:line="276" w:lineRule="auto"/>
            </w:pPr>
            <w:r>
              <w:t>REL-1-((1R,2S)-1,2,3,4,5,6,7,8-OCTAHYDRO-1,2,8,8-TETRAMETHYL-2-NAPHTHALENYL)-1-ETHANONE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4223</w:t>
            </w:r>
          </w:p>
        </w:tc>
        <w:tc>
          <w:tcPr>
            <w:tcW w:w="3247" w:type="dxa"/>
            <w:shd w:val="clear" w:color="auto" w:fill="auto"/>
          </w:tcPr>
          <w:p w:rsidR="009136B0" w:rsidRDefault="00DD783B">
            <w:pPr>
              <w:pStyle w:val="TableNormal1"/>
              <w:spacing w:after="200" w:line="276" w:lineRule="auto"/>
            </w:pPr>
            <w:r>
              <w:t>RESORCINOL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4224</w:t>
            </w:r>
          </w:p>
        </w:tc>
        <w:tc>
          <w:tcPr>
            <w:tcW w:w="3247" w:type="dxa"/>
            <w:shd w:val="clear" w:color="auto" w:fill="auto"/>
          </w:tcPr>
          <w:p w:rsidR="009136B0" w:rsidRDefault="00DD783B">
            <w:pPr>
              <w:pStyle w:val="TableNormal1"/>
              <w:spacing w:after="200" w:line="276" w:lineRule="auto"/>
            </w:pPr>
            <w:r>
              <w:t>RESORCINOL DIMETHYLETHER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lastRenderedPageBreak/>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4225</w:t>
            </w:r>
          </w:p>
        </w:tc>
        <w:tc>
          <w:tcPr>
            <w:tcW w:w="3247" w:type="dxa"/>
            <w:shd w:val="clear" w:color="auto" w:fill="auto"/>
          </w:tcPr>
          <w:p w:rsidR="009136B0" w:rsidRDefault="00DD783B">
            <w:pPr>
              <w:pStyle w:val="TableNormal1"/>
              <w:spacing w:after="200" w:line="276" w:lineRule="auto"/>
            </w:pPr>
            <w:r>
              <w:t>RETINOL</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Vitamin A is a mandatory component of retinol.</w:t>
            </w:r>
          </w:p>
          <w:p w:rsidR="009136B0" w:rsidRDefault="00DD783B">
            <w:pPr>
              <w:pStyle w:val="TableNormal1"/>
              <w:spacing w:after="200" w:line="276" w:lineRule="auto"/>
            </w:pPr>
            <w:r>
              <w:t>When for use in topical medicines, the concentration of Vitamin A in the medicine must be no more than 1%.</w:t>
            </w:r>
          </w:p>
          <w:p w:rsidR="009136B0" w:rsidRDefault="00DD783B">
            <w:pPr>
              <w:pStyle w:val="TableNormal1"/>
              <w:spacing w:after="200" w:line="276" w:lineRule="auto"/>
            </w:pPr>
            <w:r>
              <w:t>When for internal use, the maximum daily dose must be no more than 3000 micrograms of Retinol Equivalents.</w:t>
            </w:r>
          </w:p>
          <w:p w:rsidR="009136B0" w:rsidRDefault="00DD783B">
            <w:pPr>
              <w:pStyle w:val="TableNormal1"/>
              <w:spacing w:after="200" w:line="276" w:lineRule="auto"/>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9136B0" w:rsidRDefault="00DD783B">
            <w:pPr>
              <w:pStyle w:val="TableNormal1"/>
              <w:spacing w:after="200" w:line="276" w:lineRule="auto"/>
            </w:pPr>
            <w:r>
              <w:t xml:space="preserve">- (VITA2) ‘WARNING: If you are pregnant - or considering becoming pregnant - do not take Vitamin A supplements without consulting your doctor or pharmacist [or words to that effect].’ NOTE: Position this warning at the beginning of the </w:t>
            </w:r>
            <w:r>
              <w:lastRenderedPageBreak/>
              <w:t>directions for use.</w:t>
            </w:r>
          </w:p>
          <w:p w:rsidR="009136B0" w:rsidRDefault="00DD783B">
            <w:pPr>
              <w:pStyle w:val="TableNormal1"/>
              <w:spacing w:after="200" w:line="276" w:lineRule="auto"/>
            </w:pPr>
            <w:r>
              <w:t>- (VITA4) ‘WARNING - When taken in excess of 3000 micrograms retinol equivalents - Vitamin A can cause birth defects.’ NOTE: Position this warning at the beginning of the directions for use.</w:t>
            </w:r>
          </w:p>
          <w:p w:rsidR="009136B0" w:rsidRDefault="00DD783B">
            <w:pPr>
              <w:pStyle w:val="TableNormal1"/>
              <w:spacing w:after="200" w:line="276" w:lineRule="auto"/>
            </w:pPr>
            <w:r>
              <w:t>- (VITA3) ‘The recommended daily amount of Vitamin A from all sources is 700 micrograms retinol equivalents for women and 900 micrograms retinol equivalents for men.’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4226</w:t>
            </w:r>
          </w:p>
        </w:tc>
        <w:tc>
          <w:tcPr>
            <w:tcW w:w="3247" w:type="dxa"/>
            <w:shd w:val="clear" w:color="auto" w:fill="auto"/>
          </w:tcPr>
          <w:p w:rsidR="009136B0" w:rsidRDefault="00DD783B">
            <w:pPr>
              <w:pStyle w:val="TableNormal1"/>
              <w:spacing w:after="200" w:line="276" w:lineRule="auto"/>
            </w:pPr>
            <w:r>
              <w:t>RETINOL ACETATE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Vitamin A is a mandatory component of retinol acetate.</w:t>
            </w:r>
          </w:p>
          <w:p w:rsidR="009136B0" w:rsidRDefault="00DD783B">
            <w:pPr>
              <w:pStyle w:val="TableNormal1"/>
              <w:spacing w:after="200" w:line="276" w:lineRule="auto"/>
            </w:pPr>
            <w:r>
              <w:t>When for use in topical medicines, the concentration of Vitamin A in the medicine must be no more than 1%.</w:t>
            </w:r>
          </w:p>
          <w:p w:rsidR="009136B0" w:rsidRDefault="00DD783B">
            <w:pPr>
              <w:pStyle w:val="TableNormal1"/>
              <w:spacing w:after="200" w:line="276" w:lineRule="auto"/>
            </w:pPr>
            <w:r>
              <w:t>When for internal use, the maximum daily dose must be no more than 3000 micrograms of Retinol Equivalents.</w:t>
            </w:r>
          </w:p>
          <w:p w:rsidR="009136B0" w:rsidRDefault="00DD783B">
            <w:pPr>
              <w:pStyle w:val="TableNormal1"/>
              <w:spacing w:after="200" w:line="276" w:lineRule="auto"/>
            </w:pPr>
            <w:r>
              <w:t xml:space="preserve">When preparations for internal use in adults contain more than 33 micrograms of retinol equivalents per dosage unit in divided preparations or per gram of an undivided preparation, the medicine </w:t>
            </w:r>
            <w:r>
              <w:lastRenderedPageBreak/>
              <w:t>requires the following warning statements on the medicine label:</w:t>
            </w:r>
          </w:p>
          <w:p w:rsidR="009136B0" w:rsidRDefault="00DD783B">
            <w:pPr>
              <w:pStyle w:val="TableNormal1"/>
              <w:spacing w:after="200" w:line="276" w:lineRule="auto"/>
            </w:pPr>
            <w:r>
              <w:t>- (VITA2) ‘WARNING: If you are pregnant - or considering becoming pregnant - do not take Vitamin A supplements without consulting your doctor or pharmacist [or words to that effect].’ NOTE: Position this warning at the beginning of the directions for use.</w:t>
            </w:r>
          </w:p>
          <w:p w:rsidR="009136B0" w:rsidRDefault="00DD783B">
            <w:pPr>
              <w:pStyle w:val="TableNormal1"/>
              <w:spacing w:after="200" w:line="276" w:lineRule="auto"/>
            </w:pPr>
            <w:r>
              <w:t>- (VITA4) ‘WARNING - When taken in excess of 3000 micrograms retinol equivalents - Vitamin A can cause birth defects.’ NOTE: Position this warning at the beginning of the directions for use.</w:t>
            </w:r>
          </w:p>
          <w:p w:rsidR="009136B0" w:rsidRDefault="00DD783B">
            <w:pPr>
              <w:pStyle w:val="TableNormal1"/>
              <w:spacing w:after="200" w:line="276" w:lineRule="auto"/>
            </w:pPr>
            <w:r>
              <w:t>- (VITA3) ‘The recommended daily amount of Vitamin A from all sources is 700 micrograms retinol equivalents for women and 900 micrograms retinol equivalents for men.’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4227</w:t>
            </w:r>
          </w:p>
        </w:tc>
        <w:tc>
          <w:tcPr>
            <w:tcW w:w="3247" w:type="dxa"/>
            <w:shd w:val="clear" w:color="auto" w:fill="auto"/>
          </w:tcPr>
          <w:p w:rsidR="009136B0" w:rsidRDefault="00DD783B">
            <w:pPr>
              <w:pStyle w:val="TableNormal1"/>
              <w:spacing w:after="200" w:line="276" w:lineRule="auto"/>
            </w:pPr>
            <w:r>
              <w:t>RETINOL PALMITATE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Vitamin A is a mandatory component of retinol palmitate.</w:t>
            </w:r>
          </w:p>
          <w:p w:rsidR="009136B0" w:rsidRDefault="00DD783B">
            <w:pPr>
              <w:pStyle w:val="TableNormal1"/>
              <w:spacing w:after="200" w:line="276" w:lineRule="auto"/>
            </w:pPr>
            <w:r>
              <w:t>When for use in topical medicines, the concentration of Vitamin A in the medicine must be no more than 1%.</w:t>
            </w:r>
          </w:p>
          <w:p w:rsidR="009136B0" w:rsidRDefault="00DD783B">
            <w:pPr>
              <w:pStyle w:val="TableNormal1"/>
              <w:spacing w:after="200" w:line="276" w:lineRule="auto"/>
            </w:pPr>
            <w:r>
              <w:lastRenderedPageBreak/>
              <w:t>When for internal use, the maximum daily dose must be no more than 3000 micrograms of Retinol Equivalents.</w:t>
            </w:r>
          </w:p>
          <w:p w:rsidR="009136B0" w:rsidRDefault="00DD783B">
            <w:pPr>
              <w:pStyle w:val="TableNormal1"/>
              <w:spacing w:after="200" w:line="276" w:lineRule="auto"/>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9136B0" w:rsidRDefault="00DD783B">
            <w:pPr>
              <w:pStyle w:val="TableNormal1"/>
              <w:spacing w:after="200" w:line="276" w:lineRule="auto"/>
            </w:pPr>
            <w:r>
              <w:t>- (VITA2) ‘WARNING: If you are pregnant - or considering becoming pregnant - do not take Vitamin A supplements without consulting your doctor or pharmacist [or words to that effect].’ NOTE: Position this warning at the beginning of the directions for use.</w:t>
            </w:r>
          </w:p>
          <w:p w:rsidR="009136B0" w:rsidRDefault="00DD783B">
            <w:pPr>
              <w:pStyle w:val="TableNormal1"/>
              <w:spacing w:after="200" w:line="276" w:lineRule="auto"/>
            </w:pPr>
            <w:r>
              <w:t>- (VITA4) ‘WARNING - When taken in excess of 3000 micrograms retinol equivalents - Vitamin A can cause birth defects.’ NOTE: Position this warning at the beginning of the directions for use.</w:t>
            </w:r>
          </w:p>
          <w:p w:rsidR="009136B0" w:rsidRDefault="00DD783B">
            <w:pPr>
              <w:pStyle w:val="TableNormal1"/>
              <w:spacing w:after="200" w:line="276" w:lineRule="auto"/>
            </w:pPr>
            <w:r>
              <w:t xml:space="preserve">- (VITA3) ‘The recommended daily amount of Vitamin A from all sources is 700 micrograms retinol equivalents for women and 900 </w:t>
            </w:r>
            <w:r>
              <w:lastRenderedPageBreak/>
              <w:t>micrograms retinol equivalents for men.’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4228</w:t>
            </w:r>
          </w:p>
        </w:tc>
        <w:tc>
          <w:tcPr>
            <w:tcW w:w="3247" w:type="dxa"/>
            <w:shd w:val="clear" w:color="auto" w:fill="auto"/>
          </w:tcPr>
          <w:p w:rsidR="009136B0" w:rsidRDefault="00DD783B">
            <w:pPr>
              <w:pStyle w:val="TableNormal1"/>
              <w:spacing w:after="200" w:line="276" w:lineRule="auto"/>
            </w:pPr>
            <w:r>
              <w:t>REYNOUTRIA JAPONICA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used as an excipient, 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4229</w:t>
            </w:r>
          </w:p>
        </w:tc>
        <w:tc>
          <w:tcPr>
            <w:tcW w:w="3247" w:type="dxa"/>
            <w:shd w:val="clear" w:color="auto" w:fill="auto"/>
          </w:tcPr>
          <w:p w:rsidR="009136B0" w:rsidRDefault="00DD783B">
            <w:pPr>
              <w:pStyle w:val="TableNormal1"/>
              <w:spacing w:after="200" w:line="276" w:lineRule="auto"/>
            </w:pPr>
            <w:r>
              <w:t>RHAMNOSE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4230</w:t>
            </w:r>
          </w:p>
        </w:tc>
        <w:tc>
          <w:tcPr>
            <w:tcW w:w="3247" w:type="dxa"/>
            <w:shd w:val="clear" w:color="auto" w:fill="auto"/>
          </w:tcPr>
          <w:p w:rsidR="009136B0" w:rsidRDefault="00DD783B">
            <w:pPr>
              <w:pStyle w:val="TableNormal1"/>
              <w:spacing w:after="200" w:line="276" w:lineRule="auto"/>
            </w:pPr>
            <w:r>
              <w:t>RHAMNUS CATHARTICA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the route of administration is oral, </w:t>
            </w:r>
            <w:proofErr w:type="spellStart"/>
            <w:r>
              <w:t>Hydroxyanthracene</w:t>
            </w:r>
            <w:proofErr w:type="spellEnd"/>
            <w:r>
              <w:t xml:space="preserve"> derivatives is a mandatory component of </w:t>
            </w:r>
            <w:proofErr w:type="spellStart"/>
            <w:r>
              <w:t>Rhamnus</w:t>
            </w:r>
            <w:proofErr w:type="spellEnd"/>
            <w:r>
              <w:t xml:space="preserve"> </w:t>
            </w:r>
            <w:proofErr w:type="spellStart"/>
            <w:r>
              <w:t>cathartica</w:t>
            </w:r>
            <w:proofErr w:type="spellEnd"/>
            <w:r>
              <w:t>.</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xml:space="preserve">- (CHILD3) ‘Use in children </w:t>
            </w:r>
            <w:r>
              <w:lastRenderedPageBreak/>
              <w:t>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When not promoted or marketed as laxative, the medicine requires the 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lastRenderedPageBreak/>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4231</w:t>
            </w:r>
          </w:p>
        </w:tc>
        <w:tc>
          <w:tcPr>
            <w:tcW w:w="3247" w:type="dxa"/>
            <w:shd w:val="clear" w:color="auto" w:fill="auto"/>
          </w:tcPr>
          <w:p w:rsidR="009136B0" w:rsidRDefault="00DD783B">
            <w:pPr>
              <w:pStyle w:val="TableNormal1"/>
              <w:spacing w:after="200" w:line="276" w:lineRule="auto"/>
            </w:pPr>
            <w:r>
              <w:t>RHAMNUS FRANGULA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proofErr w:type="spellStart"/>
            <w:r>
              <w:t>Glucofrangulins</w:t>
            </w:r>
            <w:proofErr w:type="spellEnd"/>
            <w:r>
              <w:t xml:space="preserve"> calculated as </w:t>
            </w:r>
            <w:proofErr w:type="spellStart"/>
            <w:r>
              <w:t>glucofrangulin</w:t>
            </w:r>
            <w:proofErr w:type="spellEnd"/>
            <w:r>
              <w:t xml:space="preserve"> A is a mandatory component of </w:t>
            </w:r>
            <w:proofErr w:type="spellStart"/>
            <w:r>
              <w:t>Rhamnus</w:t>
            </w:r>
            <w:proofErr w:type="spellEnd"/>
            <w:r>
              <w:t xml:space="preserve"> </w:t>
            </w:r>
            <w:proofErr w:type="spellStart"/>
            <w:r>
              <w:t>frangula</w:t>
            </w:r>
            <w:proofErr w:type="spellEnd"/>
            <w:r>
              <w:t>.</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w:t>
            </w:r>
            <w:r>
              <w:lastRenderedPageBreak/>
              <w:t>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xml:space="preserve">When not promoted or marketed as laxative, the medicine requires the following warning statements </w:t>
            </w:r>
            <w:r>
              <w:lastRenderedPageBreak/>
              <w:t>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4232</w:t>
            </w:r>
          </w:p>
        </w:tc>
        <w:tc>
          <w:tcPr>
            <w:tcW w:w="3247" w:type="dxa"/>
            <w:shd w:val="clear" w:color="auto" w:fill="auto"/>
          </w:tcPr>
          <w:p w:rsidR="009136B0" w:rsidRDefault="00DD783B">
            <w:pPr>
              <w:pStyle w:val="TableNormal1"/>
              <w:spacing w:after="200" w:line="276" w:lineRule="auto"/>
            </w:pPr>
            <w:r>
              <w:t>RHATANY ROOT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4233</w:t>
            </w:r>
          </w:p>
        </w:tc>
        <w:tc>
          <w:tcPr>
            <w:tcW w:w="3247" w:type="dxa"/>
            <w:shd w:val="clear" w:color="auto" w:fill="auto"/>
          </w:tcPr>
          <w:p w:rsidR="009136B0" w:rsidRDefault="00DD783B">
            <w:pPr>
              <w:pStyle w:val="TableNormal1"/>
              <w:spacing w:after="200" w:line="276" w:lineRule="auto"/>
            </w:pPr>
            <w:r>
              <w:t>RHATANY ROOT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4234</w:t>
            </w:r>
          </w:p>
        </w:tc>
        <w:tc>
          <w:tcPr>
            <w:tcW w:w="3247" w:type="dxa"/>
            <w:shd w:val="clear" w:color="auto" w:fill="auto"/>
          </w:tcPr>
          <w:p w:rsidR="009136B0" w:rsidRDefault="00DD783B">
            <w:pPr>
              <w:pStyle w:val="TableNormal1"/>
              <w:spacing w:after="200" w:line="276" w:lineRule="auto"/>
            </w:pPr>
            <w:r>
              <w:t>RHEUM OFFICINALE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The plant part must not be leaf. </w:t>
            </w:r>
          </w:p>
          <w:p w:rsidR="009136B0" w:rsidRDefault="00DD783B">
            <w:pPr>
              <w:pStyle w:val="TableNormal1"/>
              <w:spacing w:after="200" w:line="276" w:lineRule="auto"/>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Rheum </w:t>
            </w:r>
            <w:proofErr w:type="spellStart"/>
            <w:r>
              <w:t>officinale</w:t>
            </w:r>
            <w:proofErr w:type="spellEnd"/>
            <w:r>
              <w:t xml:space="preserve">. </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lastRenderedPageBreak/>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When not promoted or marketed as laxative, the medicine requires the 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xml:space="preserve">- (LAX2) ‘Prolonged use may </w:t>
            </w:r>
            <w:r>
              <w:lastRenderedPageBreak/>
              <w:t>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4235</w:t>
            </w:r>
          </w:p>
        </w:tc>
        <w:tc>
          <w:tcPr>
            <w:tcW w:w="3247" w:type="dxa"/>
            <w:shd w:val="clear" w:color="auto" w:fill="auto"/>
          </w:tcPr>
          <w:p w:rsidR="009136B0" w:rsidRDefault="00DD783B">
            <w:pPr>
              <w:pStyle w:val="TableNormal1"/>
              <w:spacing w:after="200" w:line="276" w:lineRule="auto"/>
            </w:pPr>
            <w:r>
              <w:t>RHEUM PALMATUM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The plant part must not be leaf. </w:t>
            </w:r>
          </w:p>
          <w:p w:rsidR="009136B0" w:rsidRDefault="00DD783B">
            <w:pPr>
              <w:pStyle w:val="TableNormal1"/>
              <w:spacing w:after="200" w:line="276" w:lineRule="auto"/>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Rheum </w:t>
            </w:r>
            <w:proofErr w:type="spellStart"/>
            <w:r>
              <w:t>palmatum</w:t>
            </w:r>
            <w:proofErr w:type="spellEnd"/>
            <w:r>
              <w:t xml:space="preserve">. </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(LAX3) ‘Do not use when abdominal pain, nausea or vomiting are present, or if you develop diarrhoea. If you are pregnant or breast feeding, seek the advice of a healthcare </w:t>
            </w:r>
            <w:r>
              <w:lastRenderedPageBreak/>
              <w:t>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When not promoted or marketed as laxative, the medicine requires the 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w:t>
            </w:r>
            <w:r>
              <w:lastRenderedPageBreak/>
              <w:t>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4236</w:t>
            </w:r>
          </w:p>
        </w:tc>
        <w:tc>
          <w:tcPr>
            <w:tcW w:w="3247" w:type="dxa"/>
            <w:shd w:val="clear" w:color="auto" w:fill="auto"/>
          </w:tcPr>
          <w:p w:rsidR="009136B0" w:rsidRDefault="00DD783B">
            <w:pPr>
              <w:pStyle w:val="TableNormal1"/>
              <w:spacing w:after="200" w:line="276" w:lineRule="auto"/>
            </w:pPr>
            <w:r>
              <w:t>RHEUM RHAPONTICUM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The plant part must not be leaf.</w:t>
            </w:r>
          </w:p>
          <w:p w:rsidR="009136B0" w:rsidRDefault="00DD783B">
            <w:pPr>
              <w:pStyle w:val="TableNormal1"/>
              <w:spacing w:after="200" w:line="276" w:lineRule="auto"/>
            </w:pPr>
            <w:r>
              <w:t xml:space="preserve">When the route of administration is oral, </w:t>
            </w:r>
            <w:proofErr w:type="spellStart"/>
            <w:r>
              <w:t>Hydroxyanthracene</w:t>
            </w:r>
            <w:proofErr w:type="spellEnd"/>
            <w:r>
              <w:t xml:space="preserve"> derivatives is a mandatory component of Rheum </w:t>
            </w:r>
            <w:proofErr w:type="spellStart"/>
            <w:r>
              <w:t>rhaponticum</w:t>
            </w:r>
            <w:proofErr w:type="spellEnd"/>
            <w:r>
              <w:t xml:space="preserve">. </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xml:space="preserve">- (CHILD3) 'Use in children under 12 years is not recommended' </w:t>
            </w:r>
          </w:p>
          <w:p w:rsidR="009136B0" w:rsidRDefault="00DD783B">
            <w:pPr>
              <w:pStyle w:val="TableNormal1"/>
              <w:spacing w:after="200" w:line="276" w:lineRule="auto"/>
            </w:pPr>
            <w:r>
              <w:lastRenderedPageBreak/>
              <w:t xml:space="preserve">- (LAX2) 'Prolonged use may cause serious bowel problems' </w:t>
            </w:r>
          </w:p>
          <w:p w:rsidR="009136B0" w:rsidRDefault="00DD783B">
            <w:pPr>
              <w:pStyle w:val="TableNormal1"/>
              <w:spacing w:after="200" w:line="276" w:lineRule="auto"/>
            </w:pPr>
            <w:r>
              <w:t xml:space="preserve">- (LAX3) 'Do not use when abdominal pain, nausea or vomiting are present, or if you develop diarrhoea. If you are pregnant or breast feeding, seek the advice of a healthcare professional before taking this product' (or words to that effect) </w:t>
            </w:r>
          </w:p>
          <w:p w:rsidR="009136B0" w:rsidRDefault="00DD783B">
            <w:pPr>
              <w:pStyle w:val="TableNormal1"/>
              <w:spacing w:after="200" w:line="276" w:lineRule="auto"/>
            </w:pPr>
            <w:r>
              <w:t xml:space="preserve">- (S) 'If symptoms persist consult your healthcare practitioner' (or words to that effect). </w:t>
            </w:r>
          </w:p>
          <w:p w:rsidR="009136B0" w:rsidRDefault="00DD783B">
            <w:pPr>
              <w:pStyle w:val="TableNormal1"/>
              <w:spacing w:after="200" w:line="276" w:lineRule="auto"/>
            </w:pPr>
            <w:r>
              <w:t xml:space="preserve">When promoted or marketed as a laxative, the medicine requires the following warning statement on the medicine label: </w:t>
            </w:r>
          </w:p>
          <w:p w:rsidR="009136B0" w:rsidRDefault="00DD783B">
            <w:pPr>
              <w:pStyle w:val="TableNormal1"/>
              <w:spacing w:after="200" w:line="276" w:lineRule="auto"/>
            </w:pPr>
            <w:r>
              <w:t xml:space="preserve">- (LAX1) 'Drink plenty of water' (or words to that effect) </w:t>
            </w:r>
          </w:p>
          <w:p w:rsidR="009136B0" w:rsidRDefault="00DD783B">
            <w:pPr>
              <w:pStyle w:val="TableNormal1"/>
              <w:spacing w:after="200" w:line="276" w:lineRule="auto"/>
            </w:pPr>
            <w:r>
              <w:t>When not promoted or marketed as laxative, the medicine requires the 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lastRenderedPageBreak/>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(S) 'If symptoms persist consult your healthcare practitioner'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4237</w:t>
            </w:r>
          </w:p>
        </w:tc>
        <w:tc>
          <w:tcPr>
            <w:tcW w:w="3247" w:type="dxa"/>
            <w:shd w:val="clear" w:color="auto" w:fill="auto"/>
          </w:tcPr>
          <w:p w:rsidR="009136B0" w:rsidRDefault="00DD783B">
            <w:pPr>
              <w:pStyle w:val="TableNormal1"/>
              <w:spacing w:after="200" w:line="276" w:lineRule="auto"/>
            </w:pPr>
            <w:r>
              <w:t>RHEUM TANGUTICUM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The plant part must not be leaf. </w:t>
            </w:r>
          </w:p>
          <w:p w:rsidR="009136B0" w:rsidRDefault="00DD783B">
            <w:pPr>
              <w:pStyle w:val="TableNormal1"/>
              <w:spacing w:after="200" w:line="276" w:lineRule="auto"/>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Rheum </w:t>
            </w:r>
            <w:proofErr w:type="spellStart"/>
            <w:r>
              <w:t>tanguticum</w:t>
            </w:r>
            <w:proofErr w:type="spellEnd"/>
            <w:r>
              <w:t xml:space="preserve">. </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w:t>
            </w:r>
            <w:r>
              <w:lastRenderedPageBreak/>
              <w:t>derivatives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xml:space="preserve">When not promoted or marketed as laxative, the medicine requires the following warning statements </w:t>
            </w:r>
            <w:r>
              <w:lastRenderedPageBreak/>
              <w:t>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4238</w:t>
            </w:r>
          </w:p>
        </w:tc>
        <w:tc>
          <w:tcPr>
            <w:tcW w:w="3247" w:type="dxa"/>
            <w:shd w:val="clear" w:color="auto" w:fill="auto"/>
          </w:tcPr>
          <w:p w:rsidR="009136B0" w:rsidRDefault="00DD783B">
            <w:pPr>
              <w:pStyle w:val="TableNormal1"/>
              <w:spacing w:after="200" w:line="276" w:lineRule="auto"/>
            </w:pPr>
            <w:r>
              <w:t>RHODAMINE B</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4239</w:t>
            </w:r>
          </w:p>
        </w:tc>
        <w:tc>
          <w:tcPr>
            <w:tcW w:w="3247" w:type="dxa"/>
            <w:shd w:val="clear" w:color="auto" w:fill="auto"/>
          </w:tcPr>
          <w:p w:rsidR="009136B0" w:rsidRDefault="00DD783B">
            <w:pPr>
              <w:pStyle w:val="TableNormal1"/>
              <w:spacing w:after="200" w:line="276" w:lineRule="auto"/>
            </w:pPr>
            <w:r>
              <w:t>RHODINOL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4240</w:t>
            </w:r>
          </w:p>
        </w:tc>
        <w:tc>
          <w:tcPr>
            <w:tcW w:w="3247" w:type="dxa"/>
            <w:shd w:val="clear" w:color="auto" w:fill="auto"/>
          </w:tcPr>
          <w:p w:rsidR="009136B0" w:rsidRDefault="00DD783B">
            <w:pPr>
              <w:pStyle w:val="TableNormal1"/>
              <w:spacing w:after="200" w:line="276" w:lineRule="auto"/>
            </w:pPr>
            <w:r>
              <w:t>RHODINYL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flavour.</w:t>
            </w:r>
          </w:p>
          <w:p w:rsidR="009136B0" w:rsidRDefault="00DD783B">
            <w:pPr>
              <w:pStyle w:val="TableNormal1"/>
              <w:spacing w:after="200" w:line="276" w:lineRule="auto"/>
            </w:pPr>
            <w:r>
              <w:t>If used as a flavour the total flavour concentration in a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4241</w:t>
            </w:r>
          </w:p>
        </w:tc>
        <w:tc>
          <w:tcPr>
            <w:tcW w:w="3247" w:type="dxa"/>
            <w:shd w:val="clear" w:color="auto" w:fill="auto"/>
          </w:tcPr>
          <w:p w:rsidR="009136B0" w:rsidRDefault="00DD783B">
            <w:pPr>
              <w:pStyle w:val="TableNormal1"/>
              <w:spacing w:after="200" w:line="276" w:lineRule="auto"/>
            </w:pPr>
            <w:r>
              <w:t>RHODIOLA ROSEA</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Only for use in oral medicines.</w:t>
            </w:r>
          </w:p>
          <w:p w:rsidR="009136B0" w:rsidRDefault="00DD783B">
            <w:pPr>
              <w:pStyle w:val="TableNormal1"/>
              <w:spacing w:after="200" w:line="276" w:lineRule="auto"/>
            </w:pPr>
            <w:r>
              <w:t xml:space="preserve">Only available for use when the plant preparation is dry root powder, dry root powder as an aqueous extract or dry root powder as a </w:t>
            </w:r>
            <w:proofErr w:type="spellStart"/>
            <w:r>
              <w:t>hydroethanolic</w:t>
            </w:r>
            <w:proofErr w:type="spellEnd"/>
            <w:r>
              <w:t xml:space="preserve"> extract with no more than 70% ethanol v/v.</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4242</w:t>
            </w:r>
          </w:p>
        </w:tc>
        <w:tc>
          <w:tcPr>
            <w:tcW w:w="3247" w:type="dxa"/>
            <w:shd w:val="clear" w:color="auto" w:fill="auto"/>
          </w:tcPr>
          <w:p w:rsidR="009136B0" w:rsidRDefault="00DD783B">
            <w:pPr>
              <w:pStyle w:val="TableNormal1"/>
              <w:spacing w:after="200" w:line="276" w:lineRule="auto"/>
            </w:pPr>
            <w:r>
              <w:t>RHODODENDRON AUREUM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4243</w:t>
            </w:r>
          </w:p>
        </w:tc>
        <w:tc>
          <w:tcPr>
            <w:tcW w:w="3247" w:type="dxa"/>
            <w:shd w:val="clear" w:color="auto" w:fill="auto"/>
          </w:tcPr>
          <w:p w:rsidR="009136B0" w:rsidRDefault="00DD783B">
            <w:pPr>
              <w:pStyle w:val="TableNormal1"/>
              <w:spacing w:after="200" w:line="276" w:lineRule="auto"/>
            </w:pPr>
            <w:r>
              <w:t>RHODODENDRON FERRUGINEUM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4244</w:t>
            </w:r>
          </w:p>
        </w:tc>
        <w:tc>
          <w:tcPr>
            <w:tcW w:w="3247" w:type="dxa"/>
            <w:shd w:val="clear" w:color="auto" w:fill="auto"/>
          </w:tcPr>
          <w:p w:rsidR="009136B0" w:rsidRDefault="00DD783B">
            <w:pPr>
              <w:pStyle w:val="TableNormal1"/>
              <w:spacing w:after="200" w:line="276" w:lineRule="auto"/>
            </w:pPr>
            <w:r>
              <w:t>RHODODENDRON MOLLE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The maximum recommended daily dose of the medicine must be no more than 1mg of the dry herbal material.</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4245</w:t>
            </w:r>
          </w:p>
        </w:tc>
        <w:tc>
          <w:tcPr>
            <w:tcW w:w="3247" w:type="dxa"/>
            <w:shd w:val="clear" w:color="auto" w:fill="auto"/>
          </w:tcPr>
          <w:p w:rsidR="009136B0" w:rsidRDefault="00DD783B">
            <w:pPr>
              <w:pStyle w:val="TableNormal1"/>
              <w:spacing w:after="200" w:line="276" w:lineRule="auto"/>
            </w:pPr>
            <w:r>
              <w:t>RHUBARB</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DD783B">
            <w:pPr>
              <w:pStyle w:val="TableNormal1"/>
              <w:spacing w:after="200" w:line="276" w:lineRule="auto"/>
            </w:pPr>
            <w:r>
              <w:t xml:space="preserve">Only for use as an active homoeopathic or excipient ingredient. </w:t>
            </w:r>
          </w:p>
          <w:p w:rsidR="009136B0" w:rsidRDefault="00DD783B">
            <w:pPr>
              <w:pStyle w:val="TableNormal1"/>
              <w:spacing w:after="200" w:line="276" w:lineRule="auto"/>
            </w:pPr>
            <w:r>
              <w:t xml:space="preserve">When the route of administration is oral, </w:t>
            </w:r>
            <w:proofErr w:type="spellStart"/>
            <w:r>
              <w:t>Hydroxyanthracene</w:t>
            </w:r>
            <w:proofErr w:type="spellEnd"/>
            <w:r>
              <w:t xml:space="preserve"> derivatives is a mandatory component of Rhubarb. </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(LAX3) ‘Do not use when abdominal pain, nausea or </w:t>
            </w:r>
            <w:r>
              <w:lastRenderedPageBreak/>
              <w:t>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When not promoted or marketed as laxative, the medicine requires the 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w:t>
            </w:r>
            <w:r>
              <w:lastRenderedPageBreak/>
              <w:t>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4246</w:t>
            </w:r>
          </w:p>
        </w:tc>
        <w:tc>
          <w:tcPr>
            <w:tcW w:w="3247" w:type="dxa"/>
            <w:shd w:val="clear" w:color="auto" w:fill="auto"/>
          </w:tcPr>
          <w:p w:rsidR="009136B0" w:rsidRDefault="00DD783B">
            <w:pPr>
              <w:pStyle w:val="TableNormal1"/>
              <w:spacing w:after="200" w:line="276" w:lineRule="auto"/>
            </w:pPr>
            <w:r>
              <w:t>RHUBARB ROOT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Rhubarb Root Dry. </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xml:space="preserve">- (CHILD3) ‘Use in children under 12 years is not </w:t>
            </w:r>
            <w:r>
              <w:lastRenderedPageBreak/>
              <w:t>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When not promoted or marketed as laxative, the medicine requires the 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xml:space="preserve">- (LAX4) ‘This product may </w:t>
            </w:r>
            <w:r>
              <w:lastRenderedPageBreak/>
              <w:t>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4247</w:t>
            </w:r>
          </w:p>
        </w:tc>
        <w:tc>
          <w:tcPr>
            <w:tcW w:w="3247" w:type="dxa"/>
            <w:shd w:val="clear" w:color="auto" w:fill="auto"/>
          </w:tcPr>
          <w:p w:rsidR="009136B0" w:rsidRDefault="00DD783B">
            <w:pPr>
              <w:pStyle w:val="TableNormal1"/>
              <w:spacing w:after="200" w:line="276" w:lineRule="auto"/>
            </w:pPr>
            <w:r>
              <w:t>RHUBARB ROOT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Rhubarb Root Powder. </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w:t>
            </w:r>
            <w:r>
              <w:lastRenderedPageBreak/>
              <w:t>derivatives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xml:space="preserve">When not promoted or marketed as laxative, the medicine requires the following warning statements </w:t>
            </w:r>
            <w:r>
              <w:lastRenderedPageBreak/>
              <w:t>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4248</w:t>
            </w:r>
          </w:p>
        </w:tc>
        <w:tc>
          <w:tcPr>
            <w:tcW w:w="3247" w:type="dxa"/>
            <w:shd w:val="clear" w:color="auto" w:fill="auto"/>
          </w:tcPr>
          <w:p w:rsidR="009136B0" w:rsidRDefault="00DD783B">
            <w:pPr>
              <w:pStyle w:val="TableNormal1"/>
              <w:spacing w:after="200" w:line="276" w:lineRule="auto"/>
            </w:pPr>
            <w:r>
              <w:t>RHUS AROMATICA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4249</w:t>
            </w:r>
          </w:p>
        </w:tc>
        <w:tc>
          <w:tcPr>
            <w:tcW w:w="3247" w:type="dxa"/>
            <w:shd w:val="clear" w:color="auto" w:fill="auto"/>
          </w:tcPr>
          <w:p w:rsidR="009136B0" w:rsidRDefault="00DD783B">
            <w:pPr>
              <w:pStyle w:val="TableNormal1"/>
              <w:spacing w:after="200" w:line="276" w:lineRule="auto"/>
            </w:pPr>
            <w:r>
              <w:t>RHUS CHINENSIS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4250</w:t>
            </w:r>
          </w:p>
        </w:tc>
        <w:tc>
          <w:tcPr>
            <w:tcW w:w="3247" w:type="dxa"/>
            <w:shd w:val="clear" w:color="auto" w:fill="auto"/>
          </w:tcPr>
          <w:p w:rsidR="009136B0" w:rsidRDefault="00DD783B">
            <w:pPr>
              <w:pStyle w:val="TableNormal1"/>
              <w:spacing w:after="200" w:line="276" w:lineRule="auto"/>
            </w:pPr>
            <w:r>
              <w:t>RHUS GLABRA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4251</w:t>
            </w:r>
          </w:p>
        </w:tc>
        <w:tc>
          <w:tcPr>
            <w:tcW w:w="3247" w:type="dxa"/>
            <w:shd w:val="clear" w:color="auto" w:fill="auto"/>
          </w:tcPr>
          <w:p w:rsidR="009136B0" w:rsidRDefault="00DD783B">
            <w:pPr>
              <w:pStyle w:val="TableNormal1"/>
              <w:spacing w:after="200" w:line="276" w:lineRule="auto"/>
            </w:pPr>
            <w:r>
              <w:t>RHUS VENENATA</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4252</w:t>
            </w:r>
          </w:p>
        </w:tc>
        <w:tc>
          <w:tcPr>
            <w:tcW w:w="3247" w:type="dxa"/>
            <w:shd w:val="clear" w:color="auto" w:fill="auto"/>
          </w:tcPr>
          <w:p w:rsidR="009136B0" w:rsidRDefault="00DD783B">
            <w:pPr>
              <w:pStyle w:val="TableNormal1"/>
              <w:spacing w:after="200" w:line="276" w:lineRule="auto"/>
            </w:pPr>
            <w:r>
              <w:t>RIBES GROSSULARIA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4253</w:t>
            </w:r>
          </w:p>
        </w:tc>
        <w:tc>
          <w:tcPr>
            <w:tcW w:w="3247" w:type="dxa"/>
            <w:shd w:val="clear" w:color="auto" w:fill="auto"/>
          </w:tcPr>
          <w:p w:rsidR="009136B0" w:rsidRDefault="00DD783B">
            <w:pPr>
              <w:pStyle w:val="TableNormal1"/>
              <w:spacing w:after="200" w:line="276" w:lineRule="auto"/>
            </w:pPr>
            <w:r>
              <w:t>RIBES NIGRUM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4254</w:t>
            </w:r>
          </w:p>
        </w:tc>
        <w:tc>
          <w:tcPr>
            <w:tcW w:w="3247" w:type="dxa"/>
            <w:shd w:val="clear" w:color="auto" w:fill="auto"/>
          </w:tcPr>
          <w:p w:rsidR="009136B0" w:rsidRDefault="00DD783B">
            <w:pPr>
              <w:pStyle w:val="TableNormal1"/>
              <w:spacing w:after="200" w:line="276" w:lineRule="auto"/>
            </w:pPr>
            <w:r>
              <w:t>RIBOFLAVIN</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4255</w:t>
            </w:r>
          </w:p>
        </w:tc>
        <w:tc>
          <w:tcPr>
            <w:tcW w:w="3247" w:type="dxa"/>
            <w:shd w:val="clear" w:color="auto" w:fill="auto"/>
          </w:tcPr>
          <w:p w:rsidR="009136B0" w:rsidRDefault="00DD783B">
            <w:pPr>
              <w:pStyle w:val="TableNormal1"/>
              <w:spacing w:after="200" w:line="276" w:lineRule="auto"/>
            </w:pPr>
            <w:r>
              <w:t>RIBOFLAVIN SODIUM PHOSPHATE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4256</w:t>
            </w:r>
          </w:p>
        </w:tc>
        <w:tc>
          <w:tcPr>
            <w:tcW w:w="3247" w:type="dxa"/>
            <w:shd w:val="clear" w:color="auto" w:fill="auto"/>
          </w:tcPr>
          <w:p w:rsidR="009136B0" w:rsidRDefault="00DD783B">
            <w:pPr>
              <w:pStyle w:val="TableNormal1"/>
              <w:spacing w:after="200" w:line="276" w:lineRule="auto"/>
            </w:pPr>
            <w:r>
              <w:t>RIBOFLAVIN TETRAACETATE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4257</w:t>
            </w:r>
          </w:p>
        </w:tc>
        <w:tc>
          <w:tcPr>
            <w:tcW w:w="3247" w:type="dxa"/>
            <w:shd w:val="clear" w:color="auto" w:fill="auto"/>
          </w:tcPr>
          <w:p w:rsidR="009136B0" w:rsidRDefault="00DD783B">
            <w:pPr>
              <w:pStyle w:val="TableNormal1"/>
              <w:spacing w:after="200" w:line="276" w:lineRule="auto"/>
            </w:pPr>
            <w:r>
              <w:t>RIBOFLAVINE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4258</w:t>
            </w:r>
          </w:p>
        </w:tc>
        <w:tc>
          <w:tcPr>
            <w:tcW w:w="3247" w:type="dxa"/>
            <w:shd w:val="clear" w:color="auto" w:fill="auto"/>
          </w:tcPr>
          <w:p w:rsidR="009136B0" w:rsidRDefault="00DD783B">
            <w:pPr>
              <w:pStyle w:val="TableNormal1"/>
              <w:spacing w:after="200" w:line="276" w:lineRule="auto"/>
            </w:pPr>
            <w:r>
              <w:t xml:space="preserve">RIBOFLAVINE SODIUM </w:t>
            </w:r>
            <w:r>
              <w:lastRenderedPageBreak/>
              <w:t>PHOSPHATE</w:t>
            </w:r>
          </w:p>
        </w:tc>
        <w:tc>
          <w:tcPr>
            <w:tcW w:w="1713" w:type="dxa"/>
            <w:shd w:val="clear" w:color="auto" w:fill="auto"/>
          </w:tcPr>
          <w:p w:rsidR="009136B0" w:rsidRDefault="00DD783B">
            <w:pPr>
              <w:pStyle w:val="TableNormal1"/>
              <w:spacing w:after="200" w:line="276" w:lineRule="auto"/>
            </w:pPr>
            <w:r>
              <w:lastRenderedPageBreak/>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4259</w:t>
            </w:r>
          </w:p>
        </w:tc>
        <w:tc>
          <w:tcPr>
            <w:tcW w:w="3247" w:type="dxa"/>
            <w:shd w:val="clear" w:color="auto" w:fill="auto"/>
          </w:tcPr>
          <w:p w:rsidR="009136B0" w:rsidRDefault="00DD783B">
            <w:pPr>
              <w:pStyle w:val="TableNormal1"/>
              <w:spacing w:after="200" w:line="276" w:lineRule="auto"/>
            </w:pPr>
            <w:r>
              <w:t>RIBONUCLEIC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4260</w:t>
            </w:r>
          </w:p>
        </w:tc>
        <w:tc>
          <w:tcPr>
            <w:tcW w:w="3247" w:type="dxa"/>
            <w:shd w:val="clear" w:color="auto" w:fill="auto"/>
          </w:tcPr>
          <w:p w:rsidR="009136B0" w:rsidRDefault="00DD783B">
            <w:pPr>
              <w:pStyle w:val="TableNormal1"/>
              <w:spacing w:after="200" w:line="276" w:lineRule="auto"/>
            </w:pPr>
            <w:r>
              <w:t>RIBOSE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Only for use in oral medicines.</w:t>
            </w:r>
          </w:p>
          <w:p w:rsidR="009136B0" w:rsidRDefault="00DD783B">
            <w:pPr>
              <w:pStyle w:val="TableNormal1"/>
              <w:spacing w:after="200" w:line="276" w:lineRule="auto"/>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9136B0" w:rsidRDefault="00DD783B">
            <w:pPr>
              <w:pStyle w:val="TableNormal1"/>
              <w:spacing w:after="200" w:line="276" w:lineRule="auto"/>
            </w:pPr>
            <w:r>
              <w:t xml:space="preserve">- (SUGARS) ‘Contains [insert name of sugar]’ if medicine contains one sugar OR ‘Contains sugars' (or words to that effect) if medicine contains two or more sugars. </w:t>
            </w:r>
          </w:p>
          <w:p w:rsidR="009136B0" w:rsidRDefault="00DD783B">
            <w:pPr>
              <w:pStyle w:val="TableNormal1"/>
              <w:spacing w:after="200" w:line="276" w:lineRule="auto"/>
            </w:pPr>
            <w:r>
              <w:t>If one of the sugars is lactose then the medicine also requires the following warning statement on the medicine label:</w:t>
            </w:r>
          </w:p>
          <w:p w:rsidR="009136B0" w:rsidRDefault="00DD783B">
            <w:pPr>
              <w:pStyle w:val="TableNormal1"/>
              <w:spacing w:after="200" w:line="276" w:lineRule="auto"/>
            </w:pPr>
            <w:r>
              <w:t>- (LACT) ‘Contains lactose'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4261</w:t>
            </w:r>
          </w:p>
        </w:tc>
        <w:tc>
          <w:tcPr>
            <w:tcW w:w="3247" w:type="dxa"/>
            <w:shd w:val="clear" w:color="auto" w:fill="auto"/>
          </w:tcPr>
          <w:p w:rsidR="009136B0" w:rsidRDefault="00DD783B">
            <w:pPr>
              <w:pStyle w:val="TableNormal1"/>
              <w:spacing w:after="200" w:line="276" w:lineRule="auto"/>
            </w:pPr>
            <w:r>
              <w:t>RICE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4262</w:t>
            </w:r>
          </w:p>
        </w:tc>
        <w:tc>
          <w:tcPr>
            <w:tcW w:w="3247" w:type="dxa"/>
            <w:shd w:val="clear" w:color="auto" w:fill="auto"/>
          </w:tcPr>
          <w:p w:rsidR="009136B0" w:rsidRDefault="00DD783B">
            <w:pPr>
              <w:pStyle w:val="TableNormal1"/>
              <w:spacing w:after="200" w:line="276" w:lineRule="auto"/>
            </w:pPr>
            <w:r>
              <w:t>RICE BRAN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4263</w:t>
            </w:r>
          </w:p>
        </w:tc>
        <w:tc>
          <w:tcPr>
            <w:tcW w:w="3247" w:type="dxa"/>
            <w:shd w:val="clear" w:color="auto" w:fill="auto"/>
          </w:tcPr>
          <w:p w:rsidR="009136B0" w:rsidRDefault="00DD783B">
            <w:pPr>
              <w:pStyle w:val="TableNormal1"/>
              <w:spacing w:after="200" w:line="276" w:lineRule="auto"/>
            </w:pPr>
            <w:r>
              <w:t>RICE BRAN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4264</w:t>
            </w:r>
          </w:p>
        </w:tc>
        <w:tc>
          <w:tcPr>
            <w:tcW w:w="3247" w:type="dxa"/>
            <w:shd w:val="clear" w:color="auto" w:fill="auto"/>
          </w:tcPr>
          <w:p w:rsidR="009136B0" w:rsidRDefault="00DD783B">
            <w:pPr>
              <w:pStyle w:val="TableNormal1"/>
              <w:spacing w:after="200" w:line="276" w:lineRule="auto"/>
            </w:pPr>
            <w:r>
              <w:t>RICE BRAN WAX</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4265</w:t>
            </w:r>
          </w:p>
        </w:tc>
        <w:tc>
          <w:tcPr>
            <w:tcW w:w="3247" w:type="dxa"/>
            <w:shd w:val="clear" w:color="auto" w:fill="auto"/>
          </w:tcPr>
          <w:p w:rsidR="009136B0" w:rsidRDefault="00DD783B">
            <w:pPr>
              <w:pStyle w:val="TableNormal1"/>
              <w:spacing w:after="200" w:line="276" w:lineRule="auto"/>
            </w:pPr>
            <w:r>
              <w:t>RICE STARCH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4266</w:t>
            </w:r>
          </w:p>
        </w:tc>
        <w:tc>
          <w:tcPr>
            <w:tcW w:w="3247" w:type="dxa"/>
            <w:shd w:val="clear" w:color="auto" w:fill="auto"/>
          </w:tcPr>
          <w:p w:rsidR="009136B0" w:rsidRDefault="00DD783B">
            <w:pPr>
              <w:pStyle w:val="TableNormal1"/>
              <w:spacing w:after="200" w:line="276" w:lineRule="auto"/>
            </w:pPr>
            <w:r>
              <w:t>RICE VINEGAR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4267</w:t>
            </w:r>
          </w:p>
        </w:tc>
        <w:tc>
          <w:tcPr>
            <w:tcW w:w="3247" w:type="dxa"/>
            <w:shd w:val="clear" w:color="auto" w:fill="auto"/>
          </w:tcPr>
          <w:p w:rsidR="009136B0" w:rsidRDefault="00DD783B">
            <w:pPr>
              <w:pStyle w:val="TableNormal1"/>
              <w:spacing w:after="200" w:line="276" w:lineRule="auto"/>
            </w:pPr>
            <w:r>
              <w:t>RICE WINE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Ethanol is a mandatory component of Rice wine.</w:t>
            </w:r>
          </w:p>
          <w:p w:rsidR="009136B0" w:rsidRDefault="00DD783B">
            <w:pPr>
              <w:pStyle w:val="TableNormal1"/>
              <w:spacing w:after="200" w:line="276" w:lineRule="auto"/>
            </w:pPr>
            <w:r>
              <w:t>When the concentration of ethanol in the medicine is more than 3%, the medicine requires the following warning statement on the medicine label:</w:t>
            </w:r>
          </w:p>
          <w:p w:rsidR="009136B0" w:rsidRDefault="00DD783B">
            <w:pPr>
              <w:pStyle w:val="TableNormal1"/>
              <w:spacing w:after="200" w:line="276" w:lineRule="auto"/>
            </w:pPr>
            <w:r>
              <w:t>- (ETHAN) ‘Contains ethanol’ or ‘contains alcohol’</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4268</w:t>
            </w:r>
          </w:p>
        </w:tc>
        <w:tc>
          <w:tcPr>
            <w:tcW w:w="3247" w:type="dxa"/>
            <w:shd w:val="clear" w:color="auto" w:fill="auto"/>
          </w:tcPr>
          <w:p w:rsidR="009136B0" w:rsidRDefault="00DD783B">
            <w:pPr>
              <w:pStyle w:val="TableNormal1"/>
              <w:spacing w:after="200" w:line="276" w:lineRule="auto"/>
            </w:pPr>
            <w:r>
              <w:t>RICINOLEIC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4269</w:t>
            </w:r>
          </w:p>
        </w:tc>
        <w:tc>
          <w:tcPr>
            <w:tcW w:w="3247" w:type="dxa"/>
            <w:shd w:val="clear" w:color="auto" w:fill="auto"/>
          </w:tcPr>
          <w:p w:rsidR="009136B0" w:rsidRDefault="00DD783B">
            <w:pPr>
              <w:pStyle w:val="TableNormal1"/>
              <w:spacing w:after="200" w:line="276" w:lineRule="auto"/>
            </w:pPr>
            <w:r>
              <w:t>RICINUS COMMUNIS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Only for use when the plant part must be seed and the plant preparation is oil fixed.</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4270</w:t>
            </w:r>
          </w:p>
        </w:tc>
        <w:tc>
          <w:tcPr>
            <w:tcW w:w="3247" w:type="dxa"/>
            <w:shd w:val="clear" w:color="auto" w:fill="auto"/>
          </w:tcPr>
          <w:p w:rsidR="009136B0" w:rsidRDefault="00DD783B">
            <w:pPr>
              <w:pStyle w:val="TableNormal1"/>
              <w:spacing w:after="200" w:line="276" w:lineRule="auto"/>
            </w:pPr>
            <w:r>
              <w:t>ROBINIA PSEUDOACACIA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the herbal substance is derived from plant parts other </w:t>
            </w:r>
            <w:r>
              <w:lastRenderedPageBreak/>
              <w:t xml:space="preserve">than the leaf or flower, the maximum recommended daily dose of the medicine must be no more than 1mg of the dry herbal material.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4271</w:t>
            </w:r>
          </w:p>
        </w:tc>
        <w:tc>
          <w:tcPr>
            <w:tcW w:w="3247" w:type="dxa"/>
            <w:shd w:val="clear" w:color="auto" w:fill="auto"/>
          </w:tcPr>
          <w:p w:rsidR="009136B0" w:rsidRDefault="00DD783B">
            <w:pPr>
              <w:pStyle w:val="TableNormal1"/>
              <w:spacing w:after="200" w:line="276" w:lineRule="auto"/>
            </w:pPr>
            <w:r>
              <w:t>ROHDEA JAPONICA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The maximum recommended daily dose must be no more than the equivalent of 1mg of the dry herbal material.</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4272</w:t>
            </w:r>
          </w:p>
        </w:tc>
        <w:tc>
          <w:tcPr>
            <w:tcW w:w="3247" w:type="dxa"/>
            <w:shd w:val="clear" w:color="auto" w:fill="auto"/>
          </w:tcPr>
          <w:p w:rsidR="009136B0" w:rsidRDefault="00DD783B">
            <w:pPr>
              <w:pStyle w:val="TableNormal1"/>
              <w:spacing w:after="200" w:line="276" w:lineRule="auto"/>
            </w:pPr>
            <w:r>
              <w:t>ROSA ARVENSIS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4273</w:t>
            </w:r>
          </w:p>
        </w:tc>
        <w:tc>
          <w:tcPr>
            <w:tcW w:w="3247" w:type="dxa"/>
            <w:shd w:val="clear" w:color="auto" w:fill="auto"/>
          </w:tcPr>
          <w:p w:rsidR="009136B0" w:rsidRDefault="00DD783B">
            <w:pPr>
              <w:pStyle w:val="TableNormal1"/>
              <w:spacing w:after="200" w:line="276" w:lineRule="auto"/>
            </w:pPr>
            <w:r>
              <w:t>ROSA CANINA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4274</w:t>
            </w:r>
          </w:p>
        </w:tc>
        <w:tc>
          <w:tcPr>
            <w:tcW w:w="3247" w:type="dxa"/>
            <w:shd w:val="clear" w:color="auto" w:fill="auto"/>
          </w:tcPr>
          <w:p w:rsidR="009136B0" w:rsidRDefault="00DD783B">
            <w:pPr>
              <w:pStyle w:val="TableNormal1"/>
              <w:spacing w:after="200" w:line="276" w:lineRule="auto"/>
            </w:pPr>
            <w:r>
              <w:t>ROSA CYMOSA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4275</w:t>
            </w:r>
          </w:p>
        </w:tc>
        <w:tc>
          <w:tcPr>
            <w:tcW w:w="3247" w:type="dxa"/>
            <w:shd w:val="clear" w:color="auto" w:fill="auto"/>
          </w:tcPr>
          <w:p w:rsidR="009136B0" w:rsidRDefault="00DD783B">
            <w:pPr>
              <w:pStyle w:val="TableNormal1"/>
              <w:spacing w:after="200" w:line="276" w:lineRule="auto"/>
            </w:pPr>
            <w:r>
              <w:t>ROSA EGLANTERIA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4276</w:t>
            </w:r>
          </w:p>
        </w:tc>
        <w:tc>
          <w:tcPr>
            <w:tcW w:w="3247" w:type="dxa"/>
            <w:shd w:val="clear" w:color="auto" w:fill="auto"/>
          </w:tcPr>
          <w:p w:rsidR="009136B0" w:rsidRDefault="00DD783B">
            <w:pPr>
              <w:pStyle w:val="TableNormal1"/>
              <w:spacing w:after="200" w:line="276" w:lineRule="auto"/>
            </w:pPr>
            <w:r>
              <w:t>ROSA GALLICA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4277</w:t>
            </w:r>
          </w:p>
        </w:tc>
        <w:tc>
          <w:tcPr>
            <w:tcW w:w="3247" w:type="dxa"/>
            <w:shd w:val="clear" w:color="auto" w:fill="auto"/>
          </w:tcPr>
          <w:p w:rsidR="009136B0" w:rsidRDefault="00DD783B">
            <w:pPr>
              <w:pStyle w:val="TableNormal1"/>
              <w:spacing w:after="200" w:line="276" w:lineRule="auto"/>
            </w:pPr>
            <w:r>
              <w:t>ROSA LAEVIGATA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4278</w:t>
            </w:r>
          </w:p>
        </w:tc>
        <w:tc>
          <w:tcPr>
            <w:tcW w:w="3247" w:type="dxa"/>
            <w:shd w:val="clear" w:color="auto" w:fill="auto"/>
          </w:tcPr>
          <w:p w:rsidR="009136B0" w:rsidRDefault="00DD783B">
            <w:pPr>
              <w:pStyle w:val="TableNormal1"/>
              <w:spacing w:after="200" w:line="276" w:lineRule="auto"/>
            </w:pPr>
            <w:r>
              <w:t>ROSA MULTIFLORA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4279</w:t>
            </w:r>
          </w:p>
        </w:tc>
        <w:tc>
          <w:tcPr>
            <w:tcW w:w="3247" w:type="dxa"/>
            <w:shd w:val="clear" w:color="auto" w:fill="auto"/>
          </w:tcPr>
          <w:p w:rsidR="009136B0" w:rsidRDefault="00DD783B">
            <w:pPr>
              <w:pStyle w:val="TableNormal1"/>
              <w:spacing w:after="200" w:line="276" w:lineRule="auto"/>
            </w:pPr>
            <w:r>
              <w:t>ROSA ROXBURGHII FRUIT EXTRACT</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0.002%.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4280</w:t>
            </w:r>
          </w:p>
        </w:tc>
        <w:tc>
          <w:tcPr>
            <w:tcW w:w="3247" w:type="dxa"/>
            <w:shd w:val="clear" w:color="auto" w:fill="auto"/>
          </w:tcPr>
          <w:p w:rsidR="009136B0" w:rsidRDefault="00DD783B">
            <w:pPr>
              <w:pStyle w:val="TableNormal1"/>
              <w:spacing w:after="200" w:line="276" w:lineRule="auto"/>
            </w:pPr>
            <w:r>
              <w:t>ROSA RUGOSA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4281</w:t>
            </w:r>
          </w:p>
        </w:tc>
        <w:tc>
          <w:tcPr>
            <w:tcW w:w="3247" w:type="dxa"/>
            <w:shd w:val="clear" w:color="auto" w:fill="auto"/>
          </w:tcPr>
          <w:p w:rsidR="009136B0" w:rsidRDefault="00DD783B">
            <w:pPr>
              <w:pStyle w:val="TableNormal1"/>
              <w:spacing w:after="200" w:line="276" w:lineRule="auto"/>
            </w:pPr>
            <w:r>
              <w:t>ROSA VILLOSA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4282</w:t>
            </w:r>
          </w:p>
        </w:tc>
        <w:tc>
          <w:tcPr>
            <w:tcW w:w="3247" w:type="dxa"/>
            <w:shd w:val="clear" w:color="auto" w:fill="auto"/>
          </w:tcPr>
          <w:p w:rsidR="009136B0" w:rsidRDefault="00DD783B">
            <w:pPr>
              <w:pStyle w:val="TableNormal1"/>
              <w:spacing w:after="200" w:line="276" w:lineRule="auto"/>
            </w:pPr>
            <w:r>
              <w:t>ROSA X CENTIFOLIA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4283</w:t>
            </w:r>
          </w:p>
        </w:tc>
        <w:tc>
          <w:tcPr>
            <w:tcW w:w="3247" w:type="dxa"/>
            <w:shd w:val="clear" w:color="auto" w:fill="auto"/>
          </w:tcPr>
          <w:p w:rsidR="009136B0" w:rsidRDefault="00DD783B">
            <w:pPr>
              <w:pStyle w:val="TableNormal1"/>
              <w:spacing w:after="200" w:line="276" w:lineRule="auto"/>
            </w:pPr>
            <w:r>
              <w:t>ROSA X DAMASCENA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4284</w:t>
            </w:r>
          </w:p>
        </w:tc>
        <w:tc>
          <w:tcPr>
            <w:tcW w:w="3247" w:type="dxa"/>
            <w:shd w:val="clear" w:color="auto" w:fill="auto"/>
          </w:tcPr>
          <w:p w:rsidR="009136B0" w:rsidRDefault="00DD783B">
            <w:pPr>
              <w:pStyle w:val="TableNormal1"/>
              <w:spacing w:after="200" w:line="276" w:lineRule="auto"/>
            </w:pPr>
            <w:r>
              <w:t>ROSANA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4285</w:t>
            </w:r>
          </w:p>
        </w:tc>
        <w:tc>
          <w:tcPr>
            <w:tcW w:w="3247" w:type="dxa"/>
            <w:shd w:val="clear" w:color="auto" w:fill="auto"/>
          </w:tcPr>
          <w:p w:rsidR="009136B0" w:rsidRDefault="00DD783B">
            <w:pPr>
              <w:pStyle w:val="TableNormal1"/>
              <w:spacing w:after="200" w:line="276" w:lineRule="auto"/>
            </w:pPr>
            <w:r>
              <w:t>ROSE ABSOLUTE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4286</w:t>
            </w:r>
          </w:p>
        </w:tc>
        <w:tc>
          <w:tcPr>
            <w:tcW w:w="3247" w:type="dxa"/>
            <w:shd w:val="clear" w:color="auto" w:fill="auto"/>
          </w:tcPr>
          <w:p w:rsidR="009136B0" w:rsidRDefault="00DD783B">
            <w:pPr>
              <w:pStyle w:val="TableNormal1"/>
              <w:spacing w:after="200" w:line="276" w:lineRule="auto"/>
            </w:pPr>
            <w:r>
              <w:t>ROSE FRUIT FRESH</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4287</w:t>
            </w:r>
          </w:p>
        </w:tc>
        <w:tc>
          <w:tcPr>
            <w:tcW w:w="3247" w:type="dxa"/>
            <w:shd w:val="clear" w:color="auto" w:fill="auto"/>
          </w:tcPr>
          <w:p w:rsidR="009136B0" w:rsidRDefault="00DD783B">
            <w:pPr>
              <w:pStyle w:val="TableNormal1"/>
              <w:spacing w:after="200" w:line="276" w:lineRule="auto"/>
            </w:pPr>
            <w:r>
              <w:t>ROSE HIP</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4288</w:t>
            </w:r>
          </w:p>
        </w:tc>
        <w:tc>
          <w:tcPr>
            <w:tcW w:w="3247" w:type="dxa"/>
            <w:shd w:val="clear" w:color="auto" w:fill="auto"/>
          </w:tcPr>
          <w:p w:rsidR="009136B0" w:rsidRDefault="00DD783B">
            <w:pPr>
              <w:pStyle w:val="TableNormal1"/>
              <w:spacing w:after="200" w:line="276" w:lineRule="auto"/>
            </w:pPr>
            <w:r>
              <w:t>ROSE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4289</w:t>
            </w:r>
          </w:p>
        </w:tc>
        <w:tc>
          <w:tcPr>
            <w:tcW w:w="3247" w:type="dxa"/>
            <w:shd w:val="clear" w:color="auto" w:fill="auto"/>
          </w:tcPr>
          <w:p w:rsidR="009136B0" w:rsidRDefault="00DD783B">
            <w:pPr>
              <w:pStyle w:val="TableNormal1"/>
              <w:spacing w:after="200" w:line="276" w:lineRule="auto"/>
            </w:pPr>
            <w:r>
              <w:t>ROSE OXIDE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4290</w:t>
            </w:r>
          </w:p>
        </w:tc>
        <w:tc>
          <w:tcPr>
            <w:tcW w:w="3247" w:type="dxa"/>
            <w:shd w:val="clear" w:color="auto" w:fill="auto"/>
          </w:tcPr>
          <w:p w:rsidR="009136B0" w:rsidRDefault="00DD783B">
            <w:pPr>
              <w:pStyle w:val="TableNormal1"/>
              <w:spacing w:after="200" w:line="276" w:lineRule="auto"/>
            </w:pPr>
            <w:r>
              <w:t>ROSEMARY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proofErr w:type="spellStart"/>
            <w:r>
              <w:t>Safrole</w:t>
            </w:r>
            <w:proofErr w:type="spellEnd"/>
            <w:r>
              <w:t xml:space="preserve"> is a mandatory component of Rosemary oil.</w:t>
            </w:r>
          </w:p>
          <w:p w:rsidR="009136B0" w:rsidRDefault="00DD783B">
            <w:pPr>
              <w:pStyle w:val="TableNormal1"/>
              <w:spacing w:after="200" w:line="276" w:lineRule="auto"/>
            </w:pPr>
            <w:r>
              <w:t xml:space="preserve">When for internal use then the concentration of </w:t>
            </w:r>
            <w:proofErr w:type="spellStart"/>
            <w:r>
              <w:t>safrole</w:t>
            </w:r>
            <w:proofErr w:type="spellEnd"/>
            <w:r>
              <w:t xml:space="preserve"> in the medicine must be no more than 0.1%. </w:t>
            </w:r>
          </w:p>
          <w:p w:rsidR="009136B0" w:rsidRDefault="00DD783B">
            <w:pPr>
              <w:pStyle w:val="TableNormal1"/>
              <w:spacing w:after="200" w:line="276" w:lineRule="auto"/>
            </w:pPr>
            <w:r>
              <w:t xml:space="preserve">When for topical use then the concentration of </w:t>
            </w:r>
            <w:proofErr w:type="spellStart"/>
            <w:r>
              <w:t>safrole</w:t>
            </w:r>
            <w:proofErr w:type="spellEnd"/>
            <w:r>
              <w:t xml:space="preserve"> in the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4291</w:t>
            </w:r>
          </w:p>
        </w:tc>
        <w:tc>
          <w:tcPr>
            <w:tcW w:w="3247" w:type="dxa"/>
            <w:shd w:val="clear" w:color="auto" w:fill="auto"/>
          </w:tcPr>
          <w:p w:rsidR="009136B0" w:rsidRDefault="00DD783B">
            <w:pPr>
              <w:pStyle w:val="TableNormal1"/>
              <w:spacing w:after="200" w:line="276" w:lineRule="auto"/>
            </w:pPr>
            <w:r>
              <w:t>ROSMARINUS OFFICINALIS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Camphor and cineole are mandatory components of Rosmarinus officinalis.</w:t>
            </w:r>
          </w:p>
          <w:p w:rsidR="009136B0" w:rsidRDefault="00DD783B">
            <w:pPr>
              <w:pStyle w:val="TableNormal1"/>
              <w:spacing w:after="200" w:line="276" w:lineRule="auto"/>
            </w:pPr>
            <w:r>
              <w:t xml:space="preserve">In solid and semi solid preparations, the concentration of camphor must be no more </w:t>
            </w:r>
            <w:r>
              <w:lastRenderedPageBreak/>
              <w:t>than 12.5%.</w:t>
            </w:r>
          </w:p>
          <w:p w:rsidR="009136B0" w:rsidRDefault="00DD783B">
            <w:pPr>
              <w:pStyle w:val="TableNormal1"/>
              <w:spacing w:after="200" w:line="276" w:lineRule="auto"/>
            </w:pPr>
            <w:r>
              <w:t>In liquid preparations other than essential oils or distillates, the concentration of camphor must be no more than 2.5%.</w:t>
            </w:r>
          </w:p>
          <w:p w:rsidR="009136B0" w:rsidRDefault="00DD783B">
            <w:pPr>
              <w:pStyle w:val="TableNormal1"/>
              <w:spacing w:after="200" w:line="276" w:lineRule="auto"/>
            </w:pPr>
            <w:r>
              <w:t>When the concentration of cineole in the preparation is more than 25%, the nominal capacity of the container must not be more than 25 millilitres.</w:t>
            </w:r>
          </w:p>
          <w:p w:rsidR="009136B0" w:rsidRDefault="00DD783B">
            <w:pPr>
              <w:pStyle w:val="TableNormal1"/>
              <w:spacing w:after="200" w:line="276" w:lineRule="auto"/>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9136B0" w:rsidRDefault="00DD783B">
            <w:pPr>
              <w:pStyle w:val="TableNormal1"/>
              <w:spacing w:after="200" w:line="276" w:lineRule="auto"/>
            </w:pPr>
            <w:r>
              <w:t>- (CHILD) 'Keep out of reach of children' (or words to that effect); and</w:t>
            </w:r>
          </w:p>
          <w:p w:rsidR="009136B0" w:rsidRDefault="00DD783B">
            <w:pPr>
              <w:pStyle w:val="TableNormal1"/>
              <w:spacing w:after="200" w:line="276" w:lineRule="auto"/>
            </w:pPr>
            <w:r>
              <w:t>- (NTAKEN) 'Not to be taken'.</w:t>
            </w:r>
          </w:p>
          <w:p w:rsidR="009136B0" w:rsidRDefault="00DD783B">
            <w:pPr>
              <w:pStyle w:val="TableNormal1"/>
              <w:spacing w:after="200" w:line="276" w:lineRule="auto"/>
            </w:pPr>
            <w:r>
              <w:t xml:space="preserve">In liquid preparations other than essential oils or distillates, when the concentration of cineole in the preparation is </w:t>
            </w:r>
            <w:r>
              <w:lastRenderedPageBreak/>
              <w:t>more than 25% and the nominal capacity of the container is no more than 15 millilitres, the medicine must have a restricted flow insert fitted on the container and include the following warning statements on the medicine label:</w:t>
            </w:r>
          </w:p>
          <w:p w:rsidR="009136B0" w:rsidRDefault="00DD783B">
            <w:pPr>
              <w:pStyle w:val="TableNormal1"/>
              <w:spacing w:after="200" w:line="276" w:lineRule="auto"/>
            </w:pPr>
            <w:r>
              <w:t>- (CHILD) 'Keep out of reach of children' (or words to that effect); and</w:t>
            </w:r>
          </w:p>
          <w:p w:rsidR="009136B0" w:rsidRDefault="00DD783B">
            <w:pPr>
              <w:pStyle w:val="TableNormal1"/>
              <w:spacing w:after="200" w:line="276" w:lineRule="auto"/>
            </w:pPr>
            <w:r>
              <w:t>- (NTAKEN) 'Not to be taken'.</w:t>
            </w:r>
          </w:p>
          <w:p w:rsidR="009136B0" w:rsidRDefault="00DD783B">
            <w:pPr>
              <w:pStyle w:val="TableNormal1"/>
              <w:spacing w:after="200" w:line="276" w:lineRule="auto"/>
            </w:pPr>
            <w:r>
              <w:t>If the concentration of camphor is more than 2.5%, the nominal capacity of the container must be no more than 25 millilitres.</w:t>
            </w:r>
          </w:p>
          <w:p w:rsidR="009136B0" w:rsidRDefault="009136B0">
            <w:pPr>
              <w:pStyle w:val="TableNormal1"/>
              <w:spacing w:after="200" w:line="276" w:lineRule="auto"/>
            </w:pP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4292</w:t>
            </w:r>
          </w:p>
        </w:tc>
        <w:tc>
          <w:tcPr>
            <w:tcW w:w="3247" w:type="dxa"/>
            <w:shd w:val="clear" w:color="auto" w:fill="auto"/>
          </w:tcPr>
          <w:p w:rsidR="009136B0" w:rsidRDefault="00DD783B">
            <w:pPr>
              <w:pStyle w:val="TableNormal1"/>
              <w:spacing w:after="200" w:line="276" w:lineRule="auto"/>
            </w:pPr>
            <w:r>
              <w:t>ROYAL JELLY</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10-Hydroxy-2-decenoic acid is a mandatory component of Royal jelly. </w:t>
            </w:r>
          </w:p>
          <w:p w:rsidR="009136B0" w:rsidRDefault="00DD783B">
            <w:pPr>
              <w:pStyle w:val="TableNormal1"/>
              <w:spacing w:after="200" w:line="276" w:lineRule="auto"/>
            </w:pPr>
            <w:r>
              <w:t>The medicine requires the following warning statements on the medicine label:</w:t>
            </w:r>
          </w:p>
          <w:p w:rsidR="009136B0" w:rsidRDefault="00DD783B">
            <w:pPr>
              <w:pStyle w:val="TableNormal1"/>
              <w:spacing w:after="200" w:line="276" w:lineRule="auto"/>
            </w:pPr>
            <w:r>
              <w:t>- (CHILD2) 'Not suitable for children'</w:t>
            </w:r>
          </w:p>
          <w:p w:rsidR="009136B0" w:rsidRDefault="00DD783B">
            <w:pPr>
              <w:pStyle w:val="TableNormal1"/>
              <w:spacing w:after="200" w:line="276" w:lineRule="auto"/>
            </w:pPr>
            <w:r>
              <w:t xml:space="preserve">- (ROYJ) 'Not to be taken by asthma and allergy sufferers' in </w:t>
            </w:r>
            <w:r>
              <w:lastRenderedPageBreak/>
              <w:t xml:space="preserve">3 mm type, prominent on front and 'This product contains royal jelly which has been reported to cause severe allergic reactions and in rare cases fatalities, especially in asthma and allergy sufferers'.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4293</w:t>
            </w:r>
          </w:p>
        </w:tc>
        <w:tc>
          <w:tcPr>
            <w:tcW w:w="3247" w:type="dxa"/>
            <w:shd w:val="clear" w:color="auto" w:fill="auto"/>
          </w:tcPr>
          <w:p w:rsidR="009136B0" w:rsidRDefault="00DD783B">
            <w:pPr>
              <w:pStyle w:val="TableNormal1"/>
              <w:spacing w:after="200" w:line="276" w:lineRule="auto"/>
            </w:pPr>
            <w:r>
              <w:t>ROYAL JELLY FRESH</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10-Hydroxy-2-decenoic acid is a mandatory component of Royal jelly fresh. </w:t>
            </w:r>
          </w:p>
          <w:p w:rsidR="009136B0" w:rsidRDefault="00DD783B">
            <w:pPr>
              <w:pStyle w:val="TableNormal1"/>
              <w:spacing w:after="200" w:line="276" w:lineRule="auto"/>
            </w:pPr>
            <w:r>
              <w:t>The medicine requires the following warning statements on the medicine label:</w:t>
            </w:r>
          </w:p>
          <w:p w:rsidR="009136B0" w:rsidRDefault="00DD783B">
            <w:pPr>
              <w:pStyle w:val="TableNormal1"/>
              <w:spacing w:after="200" w:line="276" w:lineRule="auto"/>
            </w:pPr>
            <w:r>
              <w:t>- (CHILD2) 'Not suitable for children'</w:t>
            </w:r>
          </w:p>
          <w:p w:rsidR="009136B0" w:rsidRDefault="00DD783B">
            <w:pPr>
              <w:pStyle w:val="TableNormal1"/>
              <w:spacing w:after="200" w:line="276" w:lineRule="auto"/>
            </w:pPr>
            <w:r>
              <w:t>- (ROYJ) 'Not to be taken by asthma and allergy sufferers' in 3 mm type, prominent on front and 'This product contains royal jelly which has been reported to cause severe allergic reactions and in rare cases fatalities, especially in asthma and allergy sufferers'.</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4294</w:t>
            </w:r>
          </w:p>
        </w:tc>
        <w:tc>
          <w:tcPr>
            <w:tcW w:w="3247" w:type="dxa"/>
            <w:shd w:val="clear" w:color="auto" w:fill="auto"/>
          </w:tcPr>
          <w:p w:rsidR="009136B0" w:rsidRDefault="00DD783B">
            <w:pPr>
              <w:pStyle w:val="TableNormal1"/>
              <w:spacing w:after="200" w:line="276" w:lineRule="auto"/>
            </w:pPr>
            <w:r>
              <w:t>ROYAL JELLY LYOPHILISED</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10-Hydroxy-2-decenoic acid is a mandatory component of Royal jelly lyophilised. </w:t>
            </w:r>
          </w:p>
          <w:p w:rsidR="009136B0" w:rsidRDefault="00DD783B">
            <w:pPr>
              <w:pStyle w:val="TableNormal1"/>
              <w:spacing w:after="200" w:line="276" w:lineRule="auto"/>
            </w:pPr>
            <w:r>
              <w:t xml:space="preserve">The medicine requires the following warning statements </w:t>
            </w:r>
            <w:r>
              <w:lastRenderedPageBreak/>
              <w:t>on the medicine label:</w:t>
            </w:r>
          </w:p>
          <w:p w:rsidR="009136B0" w:rsidRDefault="00DD783B">
            <w:pPr>
              <w:pStyle w:val="TableNormal1"/>
              <w:spacing w:after="200" w:line="276" w:lineRule="auto"/>
            </w:pPr>
            <w:r>
              <w:t>- (CHILD2) 'Not suitable for children'</w:t>
            </w:r>
          </w:p>
          <w:p w:rsidR="009136B0" w:rsidRDefault="00DD783B">
            <w:pPr>
              <w:pStyle w:val="TableNormal1"/>
              <w:spacing w:after="200" w:line="276" w:lineRule="auto"/>
            </w:pPr>
            <w:r>
              <w:t>- (ROYJ) 'Not to be taken by asthma and allergy sufferers' in 3 mm type, prominent on front and 'This product contains royal jelly which has been reported to cause severe allergic reactions and in rare cases fatalities, especially in asthma and allergy sufferers'.</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4295</w:t>
            </w:r>
          </w:p>
        </w:tc>
        <w:tc>
          <w:tcPr>
            <w:tcW w:w="3247" w:type="dxa"/>
            <w:shd w:val="clear" w:color="auto" w:fill="auto"/>
          </w:tcPr>
          <w:p w:rsidR="009136B0" w:rsidRDefault="00DD783B">
            <w:pPr>
              <w:pStyle w:val="TableNormal1"/>
              <w:spacing w:after="200" w:line="276" w:lineRule="auto"/>
            </w:pPr>
            <w:r>
              <w:t>RUBBER NATURAL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4296</w:t>
            </w:r>
          </w:p>
        </w:tc>
        <w:tc>
          <w:tcPr>
            <w:tcW w:w="3247" w:type="dxa"/>
            <w:shd w:val="clear" w:color="auto" w:fill="auto"/>
          </w:tcPr>
          <w:p w:rsidR="009136B0" w:rsidRDefault="00DD783B">
            <w:pPr>
              <w:pStyle w:val="TableNormal1"/>
              <w:spacing w:after="200" w:line="276" w:lineRule="auto"/>
            </w:pPr>
            <w:r>
              <w:t>RUBIA CORDIFOLIA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4297</w:t>
            </w:r>
          </w:p>
        </w:tc>
        <w:tc>
          <w:tcPr>
            <w:tcW w:w="3247" w:type="dxa"/>
            <w:shd w:val="clear" w:color="auto" w:fill="auto"/>
          </w:tcPr>
          <w:p w:rsidR="009136B0" w:rsidRDefault="00DD783B">
            <w:pPr>
              <w:pStyle w:val="TableNormal1"/>
              <w:spacing w:after="200" w:line="276" w:lineRule="auto"/>
            </w:pPr>
            <w:r>
              <w:t>RUBIA TINCTORUM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4298</w:t>
            </w:r>
          </w:p>
        </w:tc>
        <w:tc>
          <w:tcPr>
            <w:tcW w:w="3247" w:type="dxa"/>
            <w:shd w:val="clear" w:color="auto" w:fill="auto"/>
          </w:tcPr>
          <w:p w:rsidR="009136B0" w:rsidRDefault="00DD783B">
            <w:pPr>
              <w:pStyle w:val="TableNormal1"/>
              <w:spacing w:after="200" w:line="276" w:lineRule="auto"/>
            </w:pPr>
            <w:r>
              <w:t>RUBUS CHINGII</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4299</w:t>
            </w:r>
          </w:p>
        </w:tc>
        <w:tc>
          <w:tcPr>
            <w:tcW w:w="3247" w:type="dxa"/>
            <w:shd w:val="clear" w:color="auto" w:fill="auto"/>
          </w:tcPr>
          <w:p w:rsidR="009136B0" w:rsidRDefault="00DD783B">
            <w:pPr>
              <w:pStyle w:val="TableNormal1"/>
              <w:spacing w:after="200" w:line="276" w:lineRule="auto"/>
            </w:pPr>
            <w:r>
              <w:t>RUBUS CORCHORIFOLIUS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4300</w:t>
            </w:r>
          </w:p>
        </w:tc>
        <w:tc>
          <w:tcPr>
            <w:tcW w:w="3247" w:type="dxa"/>
            <w:shd w:val="clear" w:color="auto" w:fill="auto"/>
          </w:tcPr>
          <w:p w:rsidR="009136B0" w:rsidRDefault="00DD783B">
            <w:pPr>
              <w:pStyle w:val="TableNormal1"/>
              <w:spacing w:after="200" w:line="276" w:lineRule="auto"/>
            </w:pPr>
            <w:r>
              <w:t>RUBUS COREANUS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4301</w:t>
            </w:r>
          </w:p>
        </w:tc>
        <w:tc>
          <w:tcPr>
            <w:tcW w:w="3247" w:type="dxa"/>
            <w:shd w:val="clear" w:color="auto" w:fill="auto"/>
          </w:tcPr>
          <w:p w:rsidR="009136B0" w:rsidRDefault="00DD783B">
            <w:pPr>
              <w:pStyle w:val="TableNormal1"/>
              <w:spacing w:after="200" w:line="276" w:lineRule="auto"/>
            </w:pPr>
            <w:r>
              <w:t>RUBUS FRUTICOSUS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4302</w:t>
            </w:r>
          </w:p>
        </w:tc>
        <w:tc>
          <w:tcPr>
            <w:tcW w:w="3247" w:type="dxa"/>
            <w:shd w:val="clear" w:color="auto" w:fill="auto"/>
          </w:tcPr>
          <w:p w:rsidR="009136B0" w:rsidRDefault="00DD783B">
            <w:pPr>
              <w:pStyle w:val="TableNormal1"/>
              <w:spacing w:after="200" w:line="276" w:lineRule="auto"/>
            </w:pPr>
            <w:r>
              <w:t>RUBUS IDAEUS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4303</w:t>
            </w:r>
          </w:p>
        </w:tc>
        <w:tc>
          <w:tcPr>
            <w:tcW w:w="3247" w:type="dxa"/>
            <w:shd w:val="clear" w:color="auto" w:fill="auto"/>
          </w:tcPr>
          <w:p w:rsidR="009136B0" w:rsidRDefault="00DD783B">
            <w:pPr>
              <w:pStyle w:val="TableNormal1"/>
              <w:spacing w:after="200" w:line="276" w:lineRule="auto"/>
            </w:pPr>
            <w:r>
              <w:t>RUBUS OCCIDENTALIS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4304</w:t>
            </w:r>
          </w:p>
        </w:tc>
        <w:tc>
          <w:tcPr>
            <w:tcW w:w="3247" w:type="dxa"/>
            <w:shd w:val="clear" w:color="auto" w:fill="auto"/>
          </w:tcPr>
          <w:p w:rsidR="009136B0" w:rsidRDefault="00DD783B">
            <w:pPr>
              <w:pStyle w:val="TableNormal1"/>
              <w:spacing w:after="200" w:line="276" w:lineRule="auto"/>
            </w:pPr>
            <w:r>
              <w:t>RUBUS PARVIFOLIUS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4305</w:t>
            </w:r>
          </w:p>
        </w:tc>
        <w:tc>
          <w:tcPr>
            <w:tcW w:w="3247" w:type="dxa"/>
            <w:shd w:val="clear" w:color="auto" w:fill="auto"/>
          </w:tcPr>
          <w:p w:rsidR="009136B0" w:rsidRDefault="00DD783B">
            <w:pPr>
              <w:pStyle w:val="TableNormal1"/>
              <w:spacing w:after="200" w:line="276" w:lineRule="auto"/>
            </w:pPr>
            <w:r>
              <w:t>RUBUS ROSIFOLIUS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4306</w:t>
            </w:r>
          </w:p>
        </w:tc>
        <w:tc>
          <w:tcPr>
            <w:tcW w:w="3247" w:type="dxa"/>
            <w:shd w:val="clear" w:color="auto" w:fill="auto"/>
          </w:tcPr>
          <w:p w:rsidR="009136B0" w:rsidRDefault="00DD783B">
            <w:pPr>
              <w:pStyle w:val="TableNormal1"/>
              <w:spacing w:after="200" w:line="276" w:lineRule="auto"/>
            </w:pPr>
            <w:r>
              <w:t>RUDBECKIA HIRTA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4307</w:t>
            </w:r>
          </w:p>
        </w:tc>
        <w:tc>
          <w:tcPr>
            <w:tcW w:w="3247" w:type="dxa"/>
            <w:shd w:val="clear" w:color="auto" w:fill="auto"/>
          </w:tcPr>
          <w:p w:rsidR="009136B0" w:rsidRDefault="00DD783B">
            <w:pPr>
              <w:pStyle w:val="TableNormal1"/>
              <w:spacing w:after="200" w:line="276" w:lineRule="auto"/>
            </w:pPr>
            <w:r>
              <w:t>RUE OIL</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4308</w:t>
            </w:r>
          </w:p>
        </w:tc>
        <w:tc>
          <w:tcPr>
            <w:tcW w:w="3247" w:type="dxa"/>
            <w:shd w:val="clear" w:color="auto" w:fill="auto"/>
          </w:tcPr>
          <w:p w:rsidR="009136B0" w:rsidRDefault="00DD783B">
            <w:pPr>
              <w:pStyle w:val="TableNormal1"/>
              <w:spacing w:after="200" w:line="276" w:lineRule="auto"/>
            </w:pPr>
            <w:r>
              <w:t>RUM</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4309</w:t>
            </w:r>
          </w:p>
        </w:tc>
        <w:tc>
          <w:tcPr>
            <w:tcW w:w="3247" w:type="dxa"/>
            <w:shd w:val="clear" w:color="auto" w:fill="auto"/>
          </w:tcPr>
          <w:p w:rsidR="009136B0" w:rsidRDefault="00DD783B">
            <w:pPr>
              <w:pStyle w:val="TableNormal1"/>
              <w:spacing w:after="200" w:line="276" w:lineRule="auto"/>
            </w:pPr>
            <w:r>
              <w:t>RUMEX ACETOSA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4310</w:t>
            </w:r>
          </w:p>
        </w:tc>
        <w:tc>
          <w:tcPr>
            <w:tcW w:w="3247" w:type="dxa"/>
            <w:shd w:val="clear" w:color="auto" w:fill="auto"/>
          </w:tcPr>
          <w:p w:rsidR="009136B0" w:rsidRDefault="00DD783B">
            <w:pPr>
              <w:pStyle w:val="TableNormal1"/>
              <w:spacing w:after="200" w:line="276" w:lineRule="auto"/>
            </w:pPr>
            <w:r>
              <w:t>RUMEX ACETOSELLA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4311</w:t>
            </w:r>
          </w:p>
        </w:tc>
        <w:tc>
          <w:tcPr>
            <w:tcW w:w="3247" w:type="dxa"/>
            <w:shd w:val="clear" w:color="auto" w:fill="auto"/>
          </w:tcPr>
          <w:p w:rsidR="009136B0" w:rsidRDefault="00DD783B">
            <w:pPr>
              <w:pStyle w:val="TableNormal1"/>
              <w:spacing w:after="200" w:line="276" w:lineRule="auto"/>
            </w:pPr>
            <w:r>
              <w:t>RUMEX CONGLOMERATUS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4312</w:t>
            </w:r>
          </w:p>
        </w:tc>
        <w:tc>
          <w:tcPr>
            <w:tcW w:w="3247" w:type="dxa"/>
            <w:shd w:val="clear" w:color="auto" w:fill="auto"/>
          </w:tcPr>
          <w:p w:rsidR="009136B0" w:rsidRDefault="00DD783B">
            <w:pPr>
              <w:pStyle w:val="TableNormal1"/>
              <w:spacing w:after="200" w:line="276" w:lineRule="auto"/>
            </w:pPr>
            <w:r>
              <w:t>RUMEX CRISPUS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4313</w:t>
            </w:r>
          </w:p>
        </w:tc>
        <w:tc>
          <w:tcPr>
            <w:tcW w:w="3247" w:type="dxa"/>
            <w:shd w:val="clear" w:color="auto" w:fill="auto"/>
          </w:tcPr>
          <w:p w:rsidR="009136B0" w:rsidRDefault="00DD783B">
            <w:pPr>
              <w:pStyle w:val="TableNormal1"/>
              <w:spacing w:after="200" w:line="276" w:lineRule="auto"/>
            </w:pPr>
            <w:r>
              <w:t>RUMEX PULCHER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4314</w:t>
            </w:r>
          </w:p>
        </w:tc>
        <w:tc>
          <w:tcPr>
            <w:tcW w:w="3247" w:type="dxa"/>
            <w:shd w:val="clear" w:color="auto" w:fill="auto"/>
          </w:tcPr>
          <w:p w:rsidR="009136B0" w:rsidRDefault="00DD783B">
            <w:pPr>
              <w:pStyle w:val="TableNormal1"/>
              <w:spacing w:after="200" w:line="276" w:lineRule="auto"/>
            </w:pPr>
            <w:r>
              <w:t>RUMEX SCUTATUS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4315</w:t>
            </w:r>
          </w:p>
        </w:tc>
        <w:tc>
          <w:tcPr>
            <w:tcW w:w="3247" w:type="dxa"/>
            <w:shd w:val="clear" w:color="auto" w:fill="auto"/>
          </w:tcPr>
          <w:p w:rsidR="009136B0" w:rsidRDefault="00DD783B">
            <w:pPr>
              <w:pStyle w:val="TableNormal1"/>
              <w:spacing w:after="200" w:line="276" w:lineRule="auto"/>
            </w:pPr>
            <w:r>
              <w:t>RUSCUS ACULEATUS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4316</w:t>
            </w:r>
          </w:p>
        </w:tc>
        <w:tc>
          <w:tcPr>
            <w:tcW w:w="3247" w:type="dxa"/>
            <w:shd w:val="clear" w:color="auto" w:fill="auto"/>
          </w:tcPr>
          <w:p w:rsidR="009136B0" w:rsidRDefault="00DD783B">
            <w:pPr>
              <w:pStyle w:val="TableNormal1"/>
              <w:spacing w:after="200" w:line="276" w:lineRule="auto"/>
            </w:pPr>
            <w:r>
              <w:t>RUTA GRAVEOLENS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4317</w:t>
            </w:r>
          </w:p>
        </w:tc>
        <w:tc>
          <w:tcPr>
            <w:tcW w:w="3247" w:type="dxa"/>
            <w:shd w:val="clear" w:color="auto" w:fill="auto"/>
          </w:tcPr>
          <w:p w:rsidR="009136B0" w:rsidRDefault="00DD783B">
            <w:pPr>
              <w:pStyle w:val="TableNormal1"/>
              <w:spacing w:after="200" w:line="276" w:lineRule="auto"/>
            </w:pPr>
            <w:r>
              <w:t>RUTOSIDE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4318</w:t>
            </w:r>
          </w:p>
        </w:tc>
        <w:tc>
          <w:tcPr>
            <w:tcW w:w="3247" w:type="dxa"/>
            <w:shd w:val="clear" w:color="auto" w:fill="auto"/>
          </w:tcPr>
          <w:p w:rsidR="009136B0" w:rsidRDefault="00DD783B">
            <w:pPr>
              <w:pStyle w:val="TableNormal1"/>
              <w:spacing w:after="200" w:line="276" w:lineRule="auto"/>
            </w:pPr>
            <w:r>
              <w:t>RYE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Gluten is a mandatory component of Rye when the route of administration is other than topical and mucosal.</w:t>
            </w:r>
          </w:p>
          <w:p w:rsidR="009136B0" w:rsidRDefault="00DD783B">
            <w:pPr>
              <w:pStyle w:val="TableNormal1"/>
              <w:spacing w:after="200" w:line="276" w:lineRule="auto"/>
            </w:pPr>
            <w:r>
              <w:lastRenderedPageBreak/>
              <w:t>When the route of administration is other than topical or mucosal, the medicine requires the following warning statement on the medicine label:</w:t>
            </w:r>
          </w:p>
          <w:p w:rsidR="009136B0" w:rsidRDefault="00DD783B">
            <w:pPr>
              <w:pStyle w:val="TableNormal1"/>
              <w:spacing w:after="200" w:line="276" w:lineRule="auto"/>
            </w:pPr>
            <w:r>
              <w:t>- (GLUTEN) 'Contains [insert name of ingredient]'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4319</w:t>
            </w:r>
          </w:p>
        </w:tc>
        <w:tc>
          <w:tcPr>
            <w:tcW w:w="3247" w:type="dxa"/>
            <w:shd w:val="clear" w:color="auto" w:fill="auto"/>
          </w:tcPr>
          <w:p w:rsidR="009136B0" w:rsidRDefault="00DD783B">
            <w:pPr>
              <w:pStyle w:val="TableNormal1"/>
              <w:spacing w:after="200" w:line="276" w:lineRule="auto"/>
            </w:pPr>
            <w:r>
              <w:t>RYE BRAN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Gluten is a mandatory component of Rye bran when the route of administration is other than topical and mucosal.</w:t>
            </w:r>
          </w:p>
          <w:p w:rsidR="009136B0" w:rsidRDefault="00DD783B">
            <w:pPr>
              <w:pStyle w:val="TableNormal1"/>
              <w:spacing w:after="200" w:line="276" w:lineRule="auto"/>
            </w:pPr>
            <w:r>
              <w:t>When the route of administration is other than topical or mucosal, the medicine requires the following warning statement on the medicine label:</w:t>
            </w:r>
          </w:p>
          <w:p w:rsidR="009136B0" w:rsidRDefault="00DD783B">
            <w:pPr>
              <w:pStyle w:val="TableNormal1"/>
              <w:spacing w:after="200" w:line="276" w:lineRule="auto"/>
            </w:pPr>
            <w:r>
              <w:t>- (GLUTEN) 'Contains [insert name of ingredient]'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4320</w:t>
            </w:r>
          </w:p>
        </w:tc>
        <w:tc>
          <w:tcPr>
            <w:tcW w:w="3247" w:type="dxa"/>
            <w:shd w:val="clear" w:color="auto" w:fill="auto"/>
          </w:tcPr>
          <w:p w:rsidR="009136B0" w:rsidRDefault="00DD783B">
            <w:pPr>
              <w:pStyle w:val="TableNormal1"/>
              <w:spacing w:after="200" w:line="276" w:lineRule="auto"/>
            </w:pPr>
            <w:r>
              <w:t>S-ISOPROPYL 3-METHYLTHIOCROTONATE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 xml:space="preserve">If used in a fragrance the total fragrance concentration in a medicine must be no more than </w:t>
            </w:r>
            <w:r>
              <w:lastRenderedPageBreak/>
              <w:t>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4321</w:t>
            </w:r>
          </w:p>
        </w:tc>
        <w:tc>
          <w:tcPr>
            <w:tcW w:w="3247" w:type="dxa"/>
            <w:shd w:val="clear" w:color="auto" w:fill="auto"/>
          </w:tcPr>
          <w:p w:rsidR="009136B0" w:rsidRDefault="00DD783B">
            <w:pPr>
              <w:pStyle w:val="TableNormal1"/>
              <w:spacing w:after="200" w:line="276" w:lineRule="auto"/>
            </w:pPr>
            <w:r>
              <w:t>SABINENE HYDRATE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4322</w:t>
            </w:r>
          </w:p>
        </w:tc>
        <w:tc>
          <w:tcPr>
            <w:tcW w:w="3247" w:type="dxa"/>
            <w:shd w:val="clear" w:color="auto" w:fill="auto"/>
          </w:tcPr>
          <w:p w:rsidR="009136B0" w:rsidRDefault="00DD783B">
            <w:pPr>
              <w:pStyle w:val="TableNormal1"/>
              <w:spacing w:after="200" w:line="276" w:lineRule="auto"/>
            </w:pPr>
            <w:r>
              <w:t>SACCHARIDE ISOMERATE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for use in the eye or on damaged skin.</w:t>
            </w:r>
          </w:p>
          <w:p w:rsidR="009136B0" w:rsidRDefault="00DD783B">
            <w:pPr>
              <w:pStyle w:val="TableNormal1"/>
              <w:spacing w:after="200" w:line="276" w:lineRule="auto"/>
            </w:pPr>
            <w:r>
              <w:t>The concentration in the medicine must be no more than 3.66%.</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4323</w:t>
            </w:r>
          </w:p>
        </w:tc>
        <w:tc>
          <w:tcPr>
            <w:tcW w:w="3247" w:type="dxa"/>
            <w:shd w:val="clear" w:color="auto" w:fill="auto"/>
          </w:tcPr>
          <w:p w:rsidR="009136B0" w:rsidRDefault="00DD783B">
            <w:pPr>
              <w:pStyle w:val="TableNormal1"/>
              <w:spacing w:after="200" w:line="276" w:lineRule="auto"/>
            </w:pPr>
            <w:r>
              <w:t>SACCHARIN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The medicine requires the following warning statement on the medicine label:</w:t>
            </w:r>
          </w:p>
          <w:p w:rsidR="009136B0" w:rsidRDefault="00DD783B">
            <w:pPr>
              <w:pStyle w:val="TableNormal1"/>
              <w:spacing w:after="200" w:line="276" w:lineRule="auto"/>
            </w:pPr>
            <w:r>
              <w:t>- (SACCH) 'Contains saccharin'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4324</w:t>
            </w:r>
          </w:p>
        </w:tc>
        <w:tc>
          <w:tcPr>
            <w:tcW w:w="3247" w:type="dxa"/>
            <w:shd w:val="clear" w:color="auto" w:fill="auto"/>
          </w:tcPr>
          <w:p w:rsidR="009136B0" w:rsidRDefault="00DD783B">
            <w:pPr>
              <w:pStyle w:val="TableNormal1"/>
              <w:spacing w:after="200" w:line="276" w:lineRule="auto"/>
            </w:pPr>
            <w:r>
              <w:t>SACCHARIN SODIUM</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The medicine requires the following warning statement </w:t>
            </w:r>
            <w:r>
              <w:lastRenderedPageBreak/>
              <w:t>on the medicine label:</w:t>
            </w:r>
          </w:p>
          <w:p w:rsidR="009136B0" w:rsidRDefault="00DD783B">
            <w:pPr>
              <w:pStyle w:val="TableNormal1"/>
              <w:spacing w:after="200" w:line="276" w:lineRule="auto"/>
            </w:pPr>
            <w:r>
              <w:t>- (SACCH) 'Contains saccharin' (or words to that effect).</w:t>
            </w:r>
          </w:p>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4325</w:t>
            </w:r>
          </w:p>
        </w:tc>
        <w:tc>
          <w:tcPr>
            <w:tcW w:w="3247" w:type="dxa"/>
            <w:shd w:val="clear" w:color="auto" w:fill="auto"/>
          </w:tcPr>
          <w:p w:rsidR="009136B0" w:rsidRDefault="00DD783B">
            <w:pPr>
              <w:pStyle w:val="TableNormal1"/>
              <w:spacing w:after="200" w:line="276" w:lineRule="auto"/>
            </w:pPr>
            <w:r>
              <w:t>SACCHAROMYCES CEREVISIAE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When for topical use, the concentration in the medicine must be no more than 1%.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4326</w:t>
            </w:r>
          </w:p>
        </w:tc>
        <w:tc>
          <w:tcPr>
            <w:tcW w:w="3247" w:type="dxa"/>
            <w:shd w:val="clear" w:color="auto" w:fill="auto"/>
          </w:tcPr>
          <w:p w:rsidR="009136B0" w:rsidRDefault="00DD783B">
            <w:pPr>
              <w:pStyle w:val="TableNormal1"/>
              <w:spacing w:after="200" w:line="276" w:lineRule="auto"/>
            </w:pPr>
            <w:r>
              <w:t>SACCHAROMYCES CEREVISIAE (BOULARDII)</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4327</w:t>
            </w:r>
          </w:p>
        </w:tc>
        <w:tc>
          <w:tcPr>
            <w:tcW w:w="3247" w:type="dxa"/>
            <w:shd w:val="clear" w:color="auto" w:fill="auto"/>
          </w:tcPr>
          <w:p w:rsidR="009136B0" w:rsidRDefault="00DD783B">
            <w:pPr>
              <w:pStyle w:val="TableNormal1"/>
              <w:spacing w:after="200" w:line="276" w:lineRule="auto"/>
            </w:pPr>
            <w:r>
              <w:t>SACCHAROMYCES CERVISIAE POLYSACCHARIDES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 xml:space="preserve">The concentration in the medicine must be no more than </w:t>
            </w:r>
            <w:r>
              <w:lastRenderedPageBreak/>
              <w:t>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4328</w:t>
            </w:r>
          </w:p>
        </w:tc>
        <w:tc>
          <w:tcPr>
            <w:tcW w:w="3247" w:type="dxa"/>
            <w:shd w:val="clear" w:color="auto" w:fill="auto"/>
          </w:tcPr>
          <w:p w:rsidR="009136B0" w:rsidRDefault="00DD783B">
            <w:pPr>
              <w:pStyle w:val="TableNormal1"/>
              <w:spacing w:after="200" w:line="276" w:lineRule="auto"/>
            </w:pPr>
            <w:r>
              <w:t>SACCHAROMYCES/ZINC FERMENT</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4329</w:t>
            </w:r>
          </w:p>
        </w:tc>
        <w:tc>
          <w:tcPr>
            <w:tcW w:w="3247" w:type="dxa"/>
            <w:shd w:val="clear" w:color="auto" w:fill="auto"/>
          </w:tcPr>
          <w:p w:rsidR="009136B0" w:rsidRDefault="00DD783B">
            <w:pPr>
              <w:pStyle w:val="TableNormal1"/>
              <w:spacing w:after="200" w:line="276" w:lineRule="auto"/>
            </w:pPr>
            <w:r>
              <w:t>SACCHARUM OFFICINARUM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4330</w:t>
            </w:r>
          </w:p>
        </w:tc>
        <w:tc>
          <w:tcPr>
            <w:tcW w:w="3247" w:type="dxa"/>
            <w:shd w:val="clear" w:color="auto" w:fill="auto"/>
          </w:tcPr>
          <w:p w:rsidR="009136B0" w:rsidRDefault="00DD783B">
            <w:pPr>
              <w:pStyle w:val="TableNormal1"/>
              <w:spacing w:after="200" w:line="276" w:lineRule="auto"/>
            </w:pPr>
            <w:r>
              <w:t>SAFFLOWER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4331</w:t>
            </w:r>
          </w:p>
        </w:tc>
        <w:tc>
          <w:tcPr>
            <w:tcW w:w="3247" w:type="dxa"/>
            <w:shd w:val="clear" w:color="auto" w:fill="auto"/>
          </w:tcPr>
          <w:p w:rsidR="009136B0" w:rsidRDefault="00DD783B">
            <w:pPr>
              <w:pStyle w:val="TableNormal1"/>
              <w:spacing w:after="200" w:line="276" w:lineRule="auto"/>
            </w:pPr>
            <w:r>
              <w:t>SAFFRON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as a colour for oral and topical use.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4332</w:t>
            </w:r>
          </w:p>
        </w:tc>
        <w:tc>
          <w:tcPr>
            <w:tcW w:w="3247" w:type="dxa"/>
            <w:shd w:val="clear" w:color="auto" w:fill="auto"/>
          </w:tcPr>
          <w:p w:rsidR="009136B0" w:rsidRDefault="00DD783B">
            <w:pPr>
              <w:pStyle w:val="TableNormal1"/>
              <w:spacing w:after="200" w:line="276" w:lineRule="auto"/>
            </w:pPr>
            <w:r>
              <w:t>SAGE LEAF DRY</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Thujone is a mandatory component of Sage leaf dry.</w:t>
            </w:r>
          </w:p>
          <w:p w:rsidR="009136B0" w:rsidRDefault="00DD783B">
            <w:pPr>
              <w:pStyle w:val="TableNormal1"/>
              <w:spacing w:after="200" w:line="276" w:lineRule="auto"/>
            </w:pPr>
            <w:r>
              <w:t>The concentration of thujone in the medicine must be no more than 4%.</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4333</w:t>
            </w:r>
          </w:p>
        </w:tc>
        <w:tc>
          <w:tcPr>
            <w:tcW w:w="3247" w:type="dxa"/>
            <w:shd w:val="clear" w:color="auto" w:fill="auto"/>
          </w:tcPr>
          <w:p w:rsidR="009136B0" w:rsidRDefault="00DD783B">
            <w:pPr>
              <w:pStyle w:val="TableNormal1"/>
              <w:spacing w:after="200" w:line="276" w:lineRule="auto"/>
            </w:pPr>
            <w:r>
              <w:t>SAGE LEAF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Thujone is a mandatory component of Sage leaf powder.</w:t>
            </w:r>
          </w:p>
          <w:p w:rsidR="009136B0" w:rsidRDefault="00DD783B">
            <w:pPr>
              <w:pStyle w:val="TableNormal1"/>
              <w:spacing w:after="200" w:line="276" w:lineRule="auto"/>
            </w:pPr>
            <w:r>
              <w:t>The concentration of thujone in the medicine must be no more than 4%.</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4334</w:t>
            </w:r>
          </w:p>
        </w:tc>
        <w:tc>
          <w:tcPr>
            <w:tcW w:w="3247" w:type="dxa"/>
            <w:shd w:val="clear" w:color="auto" w:fill="auto"/>
          </w:tcPr>
          <w:p w:rsidR="009136B0" w:rsidRDefault="00DD783B">
            <w:pPr>
              <w:pStyle w:val="TableNormal1"/>
              <w:spacing w:after="200" w:line="276" w:lineRule="auto"/>
            </w:pPr>
            <w:r>
              <w:t>SAGE OIL DALMATIAN</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Thujone is a mandatory component of Sage oil </w:t>
            </w:r>
            <w:proofErr w:type="spellStart"/>
            <w:r>
              <w:lastRenderedPageBreak/>
              <w:t>dalmatian</w:t>
            </w:r>
            <w:proofErr w:type="spellEnd"/>
            <w:r>
              <w:t>.</w:t>
            </w:r>
          </w:p>
          <w:p w:rsidR="009136B0" w:rsidRDefault="00DD783B">
            <w:pPr>
              <w:pStyle w:val="TableNormal1"/>
              <w:spacing w:after="200" w:line="276" w:lineRule="auto"/>
            </w:pPr>
            <w:r>
              <w:t>The concentration of thujone in the medicine must be no more than 4%.</w:t>
            </w:r>
          </w:p>
          <w:p w:rsidR="009136B0" w:rsidRDefault="00DD783B">
            <w:pPr>
              <w:pStyle w:val="TableNormal1"/>
              <w:spacing w:after="200" w:line="276" w:lineRule="auto"/>
            </w:pPr>
            <w:r>
              <w:t xml:space="preserve">When the concentration of Sage oil </w:t>
            </w:r>
            <w:proofErr w:type="spellStart"/>
            <w:r>
              <w:t>dalmatian</w:t>
            </w:r>
            <w:proofErr w:type="spellEnd"/>
            <w:r>
              <w:t xml:space="preserve"> in the medicine is more than 10% and the nominal capacity of the container is no more than 15 mL, a restricted flow insert and child resistant closure must be  fitted on the container and the medicine requires the following warning statements on the medicine label:</w:t>
            </w:r>
          </w:p>
          <w:p w:rsidR="009136B0" w:rsidRDefault="00DD783B">
            <w:pPr>
              <w:pStyle w:val="TableNormal1"/>
              <w:spacing w:after="200" w:line="276" w:lineRule="auto"/>
            </w:pPr>
            <w:r>
              <w:t>- (CHILD) ‘Keep out of reach of children’ (or word to that effect)</w:t>
            </w:r>
          </w:p>
          <w:p w:rsidR="009136B0" w:rsidRDefault="00DD783B">
            <w:pPr>
              <w:pStyle w:val="TableNormal1"/>
              <w:spacing w:after="200" w:line="276" w:lineRule="auto"/>
            </w:pPr>
            <w:r>
              <w:t>- (NTAKEN) ‘Not to be taken’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4335</w:t>
            </w:r>
          </w:p>
        </w:tc>
        <w:tc>
          <w:tcPr>
            <w:tcW w:w="3247" w:type="dxa"/>
            <w:shd w:val="clear" w:color="auto" w:fill="auto"/>
          </w:tcPr>
          <w:p w:rsidR="009136B0" w:rsidRDefault="00DD783B">
            <w:pPr>
              <w:pStyle w:val="TableNormal1"/>
              <w:spacing w:after="200" w:line="276" w:lineRule="auto"/>
            </w:pPr>
            <w:r>
              <w:t>SAGE OIL SPANISH</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4336</w:t>
            </w:r>
          </w:p>
        </w:tc>
        <w:tc>
          <w:tcPr>
            <w:tcW w:w="3247" w:type="dxa"/>
            <w:shd w:val="clear" w:color="auto" w:fill="auto"/>
          </w:tcPr>
          <w:p w:rsidR="009136B0" w:rsidRDefault="00DD783B">
            <w:pPr>
              <w:pStyle w:val="TableNormal1"/>
              <w:spacing w:after="200" w:line="276" w:lineRule="auto"/>
            </w:pPr>
            <w:r>
              <w:t>SALICORNIA EUROPAEA EXTRACT</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use and not to be included in medicines intended for use in the eye or on damaged skin. </w:t>
            </w:r>
          </w:p>
          <w:p w:rsidR="009136B0" w:rsidRDefault="00DD783B">
            <w:pPr>
              <w:pStyle w:val="TableNormal1"/>
              <w:spacing w:after="200" w:line="276" w:lineRule="auto"/>
            </w:pPr>
            <w:r>
              <w:t>The concentration in the medicine must be no more than 0.002%.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4337</w:t>
            </w:r>
          </w:p>
        </w:tc>
        <w:tc>
          <w:tcPr>
            <w:tcW w:w="3247" w:type="dxa"/>
            <w:shd w:val="clear" w:color="auto" w:fill="auto"/>
          </w:tcPr>
          <w:p w:rsidR="009136B0" w:rsidRDefault="00DD783B">
            <w:pPr>
              <w:pStyle w:val="TableNormal1"/>
              <w:spacing w:after="200" w:line="276" w:lineRule="auto"/>
            </w:pPr>
            <w:r>
              <w:t>SALICYLALDEHYDE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4338</w:t>
            </w:r>
          </w:p>
        </w:tc>
        <w:tc>
          <w:tcPr>
            <w:tcW w:w="3247" w:type="dxa"/>
            <w:shd w:val="clear" w:color="auto" w:fill="auto"/>
          </w:tcPr>
          <w:p w:rsidR="009136B0" w:rsidRDefault="00DD783B">
            <w:pPr>
              <w:pStyle w:val="TableNormal1"/>
              <w:spacing w:after="200" w:line="276" w:lineRule="auto"/>
            </w:pPr>
            <w:r>
              <w:t>SALICYLIC ACID</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4339</w:t>
            </w:r>
          </w:p>
        </w:tc>
        <w:tc>
          <w:tcPr>
            <w:tcW w:w="3247" w:type="dxa"/>
            <w:shd w:val="clear" w:color="auto" w:fill="auto"/>
          </w:tcPr>
          <w:p w:rsidR="009136B0" w:rsidRDefault="00DD783B">
            <w:pPr>
              <w:pStyle w:val="TableNormal1"/>
              <w:spacing w:after="200" w:line="276" w:lineRule="auto"/>
            </w:pPr>
            <w:r>
              <w:t>SALIX ALBA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4340</w:t>
            </w:r>
          </w:p>
        </w:tc>
        <w:tc>
          <w:tcPr>
            <w:tcW w:w="3247" w:type="dxa"/>
            <w:shd w:val="clear" w:color="auto" w:fill="auto"/>
          </w:tcPr>
          <w:p w:rsidR="009136B0" w:rsidRDefault="00DD783B">
            <w:pPr>
              <w:pStyle w:val="TableNormal1"/>
              <w:spacing w:after="200" w:line="276" w:lineRule="auto"/>
            </w:pPr>
            <w:r>
              <w:t>SALIX DAPHNOIDES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4341</w:t>
            </w:r>
          </w:p>
        </w:tc>
        <w:tc>
          <w:tcPr>
            <w:tcW w:w="3247" w:type="dxa"/>
            <w:shd w:val="clear" w:color="auto" w:fill="auto"/>
          </w:tcPr>
          <w:p w:rsidR="009136B0" w:rsidRDefault="00DD783B">
            <w:pPr>
              <w:pStyle w:val="TableNormal1"/>
              <w:spacing w:after="200" w:line="276" w:lineRule="auto"/>
            </w:pPr>
            <w:r>
              <w:t>SALIX DISCOLOR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4342</w:t>
            </w:r>
          </w:p>
        </w:tc>
        <w:tc>
          <w:tcPr>
            <w:tcW w:w="3247" w:type="dxa"/>
            <w:shd w:val="clear" w:color="auto" w:fill="auto"/>
          </w:tcPr>
          <w:p w:rsidR="009136B0" w:rsidRDefault="00DD783B">
            <w:pPr>
              <w:pStyle w:val="TableNormal1"/>
              <w:spacing w:after="200" w:line="276" w:lineRule="auto"/>
            </w:pPr>
            <w:r>
              <w:t>SALIX FRAGILIS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4343</w:t>
            </w:r>
          </w:p>
        </w:tc>
        <w:tc>
          <w:tcPr>
            <w:tcW w:w="3247" w:type="dxa"/>
            <w:shd w:val="clear" w:color="auto" w:fill="auto"/>
          </w:tcPr>
          <w:p w:rsidR="009136B0" w:rsidRDefault="00DD783B">
            <w:pPr>
              <w:pStyle w:val="TableNormal1"/>
              <w:spacing w:after="200" w:line="276" w:lineRule="auto"/>
            </w:pPr>
            <w:r>
              <w:t>SALIX NIGRA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4344</w:t>
            </w:r>
          </w:p>
        </w:tc>
        <w:tc>
          <w:tcPr>
            <w:tcW w:w="3247" w:type="dxa"/>
            <w:shd w:val="clear" w:color="auto" w:fill="auto"/>
          </w:tcPr>
          <w:p w:rsidR="009136B0" w:rsidRDefault="00DD783B">
            <w:pPr>
              <w:pStyle w:val="TableNormal1"/>
              <w:spacing w:after="200" w:line="276" w:lineRule="auto"/>
            </w:pPr>
            <w:r>
              <w:t>SALIX PURPUREA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4345</w:t>
            </w:r>
          </w:p>
        </w:tc>
        <w:tc>
          <w:tcPr>
            <w:tcW w:w="3247" w:type="dxa"/>
            <w:shd w:val="clear" w:color="auto" w:fill="auto"/>
          </w:tcPr>
          <w:p w:rsidR="009136B0" w:rsidRDefault="00DD783B">
            <w:pPr>
              <w:pStyle w:val="TableNormal1"/>
              <w:spacing w:after="200" w:line="276" w:lineRule="auto"/>
            </w:pPr>
            <w:r>
              <w:t>SALSOLA KALI</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4346</w:t>
            </w:r>
          </w:p>
        </w:tc>
        <w:tc>
          <w:tcPr>
            <w:tcW w:w="3247" w:type="dxa"/>
            <w:shd w:val="clear" w:color="auto" w:fill="auto"/>
          </w:tcPr>
          <w:p w:rsidR="009136B0" w:rsidRDefault="00DD783B">
            <w:pPr>
              <w:pStyle w:val="TableNormal1"/>
              <w:spacing w:after="200" w:line="276" w:lineRule="auto"/>
            </w:pPr>
            <w:r>
              <w:t>SALVIA CHINENSIS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4347</w:t>
            </w:r>
          </w:p>
        </w:tc>
        <w:tc>
          <w:tcPr>
            <w:tcW w:w="3247" w:type="dxa"/>
            <w:shd w:val="clear" w:color="auto" w:fill="auto"/>
          </w:tcPr>
          <w:p w:rsidR="009136B0" w:rsidRDefault="00DD783B">
            <w:pPr>
              <w:pStyle w:val="TableNormal1"/>
              <w:spacing w:after="200" w:line="276" w:lineRule="auto"/>
            </w:pPr>
            <w:r>
              <w:t>SALVIA FRUTICOSA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4348</w:t>
            </w:r>
          </w:p>
        </w:tc>
        <w:tc>
          <w:tcPr>
            <w:tcW w:w="3247" w:type="dxa"/>
            <w:shd w:val="clear" w:color="auto" w:fill="auto"/>
          </w:tcPr>
          <w:p w:rsidR="009136B0" w:rsidRDefault="00DD783B">
            <w:pPr>
              <w:pStyle w:val="TableNormal1"/>
              <w:spacing w:after="200" w:line="276" w:lineRule="auto"/>
            </w:pPr>
            <w:r>
              <w:t>SALVIA HISPANICA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4349</w:t>
            </w:r>
          </w:p>
        </w:tc>
        <w:tc>
          <w:tcPr>
            <w:tcW w:w="3247" w:type="dxa"/>
            <w:shd w:val="clear" w:color="auto" w:fill="auto"/>
          </w:tcPr>
          <w:p w:rsidR="009136B0" w:rsidRDefault="00DD783B">
            <w:pPr>
              <w:pStyle w:val="TableNormal1"/>
              <w:spacing w:after="200" w:line="276" w:lineRule="auto"/>
            </w:pPr>
            <w:r>
              <w:t>SALVIA LAVANDULAEFOLIA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4350</w:t>
            </w:r>
          </w:p>
        </w:tc>
        <w:tc>
          <w:tcPr>
            <w:tcW w:w="3247" w:type="dxa"/>
            <w:shd w:val="clear" w:color="auto" w:fill="auto"/>
          </w:tcPr>
          <w:p w:rsidR="009136B0" w:rsidRDefault="00DD783B">
            <w:pPr>
              <w:pStyle w:val="TableNormal1"/>
              <w:spacing w:after="200" w:line="276" w:lineRule="auto"/>
            </w:pPr>
            <w:r>
              <w:t>SALVIA MILTIORRHIZA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4351</w:t>
            </w:r>
          </w:p>
        </w:tc>
        <w:tc>
          <w:tcPr>
            <w:tcW w:w="3247" w:type="dxa"/>
            <w:shd w:val="clear" w:color="auto" w:fill="auto"/>
          </w:tcPr>
          <w:p w:rsidR="009136B0" w:rsidRDefault="00DD783B">
            <w:pPr>
              <w:pStyle w:val="TableNormal1"/>
              <w:spacing w:after="200" w:line="276" w:lineRule="auto"/>
            </w:pPr>
            <w:r>
              <w:t>SALVIA OFFICINALIS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Thujone is a mandatory component of Salvia officinalis. </w:t>
            </w:r>
          </w:p>
          <w:p w:rsidR="009136B0" w:rsidRDefault="00DD783B">
            <w:pPr>
              <w:pStyle w:val="TableNormal1"/>
              <w:spacing w:after="200" w:line="276" w:lineRule="auto"/>
            </w:pPr>
            <w:r>
              <w:t>The concentration of thujone in the medicine must be no more than 4%.</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4352</w:t>
            </w:r>
          </w:p>
        </w:tc>
        <w:tc>
          <w:tcPr>
            <w:tcW w:w="3247" w:type="dxa"/>
            <w:shd w:val="clear" w:color="auto" w:fill="auto"/>
          </w:tcPr>
          <w:p w:rsidR="009136B0" w:rsidRDefault="00DD783B">
            <w:pPr>
              <w:pStyle w:val="TableNormal1"/>
              <w:spacing w:after="200" w:line="276" w:lineRule="auto"/>
            </w:pPr>
            <w:r>
              <w:t>SALVIA SCLAREA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4353</w:t>
            </w:r>
          </w:p>
        </w:tc>
        <w:tc>
          <w:tcPr>
            <w:tcW w:w="3247" w:type="dxa"/>
            <w:shd w:val="clear" w:color="auto" w:fill="auto"/>
          </w:tcPr>
          <w:p w:rsidR="009136B0" w:rsidRDefault="00DD783B">
            <w:pPr>
              <w:pStyle w:val="TableNormal1"/>
              <w:spacing w:after="200" w:line="276" w:lineRule="auto"/>
            </w:pPr>
            <w:r>
              <w:t>SAMBUCUS CANADENSIS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4354</w:t>
            </w:r>
          </w:p>
        </w:tc>
        <w:tc>
          <w:tcPr>
            <w:tcW w:w="3247" w:type="dxa"/>
            <w:shd w:val="clear" w:color="auto" w:fill="auto"/>
          </w:tcPr>
          <w:p w:rsidR="009136B0" w:rsidRDefault="00DD783B">
            <w:pPr>
              <w:pStyle w:val="TableNormal1"/>
              <w:spacing w:after="200" w:line="276" w:lineRule="auto"/>
            </w:pPr>
            <w:r>
              <w:t>SAMBUCUS EBULUS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4355</w:t>
            </w:r>
          </w:p>
        </w:tc>
        <w:tc>
          <w:tcPr>
            <w:tcW w:w="3247" w:type="dxa"/>
            <w:shd w:val="clear" w:color="auto" w:fill="auto"/>
          </w:tcPr>
          <w:p w:rsidR="009136B0" w:rsidRDefault="00DD783B">
            <w:pPr>
              <w:pStyle w:val="TableNormal1"/>
              <w:spacing w:after="200" w:line="276" w:lineRule="auto"/>
            </w:pPr>
            <w:r>
              <w:t>SAMBUCUS NIGRA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4356</w:t>
            </w:r>
          </w:p>
        </w:tc>
        <w:tc>
          <w:tcPr>
            <w:tcW w:w="3247" w:type="dxa"/>
            <w:shd w:val="clear" w:color="auto" w:fill="auto"/>
          </w:tcPr>
          <w:p w:rsidR="009136B0" w:rsidRDefault="00DD783B">
            <w:pPr>
              <w:pStyle w:val="TableNormal1"/>
              <w:spacing w:after="200" w:line="276" w:lineRule="auto"/>
            </w:pPr>
            <w:r>
              <w:t>SANDALWOOD OIL EAST INDIAN</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4357</w:t>
            </w:r>
          </w:p>
        </w:tc>
        <w:tc>
          <w:tcPr>
            <w:tcW w:w="3247" w:type="dxa"/>
            <w:shd w:val="clear" w:color="auto" w:fill="auto"/>
          </w:tcPr>
          <w:p w:rsidR="009136B0" w:rsidRDefault="00DD783B">
            <w:pPr>
              <w:pStyle w:val="TableNormal1"/>
              <w:spacing w:after="200" w:line="276" w:lineRule="auto"/>
            </w:pPr>
            <w:r>
              <w:t>SANGUINARIA CANADENSIS</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DD783B">
            <w:pPr>
              <w:pStyle w:val="TableNormal1"/>
              <w:spacing w:after="200" w:line="276" w:lineRule="auto"/>
            </w:pPr>
            <w:r>
              <w:t xml:space="preserve">The potency must be more than 4X. </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4358</w:t>
            </w:r>
          </w:p>
        </w:tc>
        <w:tc>
          <w:tcPr>
            <w:tcW w:w="3247" w:type="dxa"/>
            <w:shd w:val="clear" w:color="auto" w:fill="auto"/>
          </w:tcPr>
          <w:p w:rsidR="009136B0" w:rsidRDefault="00DD783B">
            <w:pPr>
              <w:pStyle w:val="TableNormal1"/>
              <w:spacing w:after="200" w:line="276" w:lineRule="auto"/>
            </w:pPr>
            <w:r>
              <w:t>SANICULA EUROPAEA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4359</w:t>
            </w:r>
          </w:p>
        </w:tc>
        <w:tc>
          <w:tcPr>
            <w:tcW w:w="3247" w:type="dxa"/>
            <w:shd w:val="clear" w:color="auto" w:fill="auto"/>
          </w:tcPr>
          <w:p w:rsidR="009136B0" w:rsidRDefault="00DD783B">
            <w:pPr>
              <w:pStyle w:val="TableNormal1"/>
              <w:spacing w:after="200" w:line="276" w:lineRule="auto"/>
            </w:pPr>
            <w:r>
              <w:t>SANTALUM ALBUM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4360</w:t>
            </w:r>
          </w:p>
        </w:tc>
        <w:tc>
          <w:tcPr>
            <w:tcW w:w="3247" w:type="dxa"/>
            <w:shd w:val="clear" w:color="auto" w:fill="auto"/>
          </w:tcPr>
          <w:p w:rsidR="009136B0" w:rsidRDefault="00DD783B">
            <w:pPr>
              <w:pStyle w:val="TableNormal1"/>
              <w:spacing w:after="200" w:line="276" w:lineRule="auto"/>
            </w:pPr>
            <w:r>
              <w:t>SANTALUM SPICATUM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The route of administration must be topical or inhalation.</w:t>
            </w:r>
          </w:p>
          <w:p w:rsidR="009136B0" w:rsidRDefault="00DD783B">
            <w:pPr>
              <w:pStyle w:val="TableNormal1"/>
              <w:spacing w:after="200" w:line="276" w:lineRule="auto"/>
            </w:pPr>
            <w:r>
              <w:t>The plant preparation must be oil.</w:t>
            </w:r>
          </w:p>
          <w:p w:rsidR="009136B0" w:rsidRDefault="00DD783B">
            <w:pPr>
              <w:pStyle w:val="TableNormal1"/>
              <w:spacing w:after="200" w:line="276" w:lineRule="auto"/>
            </w:pPr>
            <w:r>
              <w:t>The plant part must be root or stem wood including heartwood.</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4361</w:t>
            </w:r>
          </w:p>
        </w:tc>
        <w:tc>
          <w:tcPr>
            <w:tcW w:w="3247" w:type="dxa"/>
            <w:shd w:val="clear" w:color="auto" w:fill="auto"/>
          </w:tcPr>
          <w:p w:rsidR="009136B0" w:rsidRDefault="00DD783B">
            <w:pPr>
              <w:pStyle w:val="TableNormal1"/>
              <w:spacing w:after="200" w:line="276" w:lineRule="auto"/>
            </w:pPr>
            <w:r>
              <w:t>SAPINDUS MUKOROSSI</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4362</w:t>
            </w:r>
          </w:p>
        </w:tc>
        <w:tc>
          <w:tcPr>
            <w:tcW w:w="3247" w:type="dxa"/>
            <w:shd w:val="clear" w:color="auto" w:fill="auto"/>
          </w:tcPr>
          <w:p w:rsidR="009136B0" w:rsidRDefault="00DD783B">
            <w:pPr>
              <w:pStyle w:val="TableNormal1"/>
              <w:spacing w:after="200" w:line="276" w:lineRule="auto"/>
            </w:pPr>
            <w:r>
              <w:t>SAPONARIA OFFICINALIS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4363</w:t>
            </w:r>
          </w:p>
        </w:tc>
        <w:tc>
          <w:tcPr>
            <w:tcW w:w="3247" w:type="dxa"/>
            <w:shd w:val="clear" w:color="auto" w:fill="auto"/>
          </w:tcPr>
          <w:p w:rsidR="009136B0" w:rsidRDefault="00DD783B">
            <w:pPr>
              <w:pStyle w:val="TableNormal1"/>
              <w:spacing w:after="200" w:line="276" w:lineRule="auto"/>
            </w:pPr>
            <w:r>
              <w:t>SAPOSHNIKOVIA DIVARICATA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4364</w:t>
            </w:r>
          </w:p>
        </w:tc>
        <w:tc>
          <w:tcPr>
            <w:tcW w:w="3247" w:type="dxa"/>
            <w:shd w:val="clear" w:color="auto" w:fill="auto"/>
          </w:tcPr>
          <w:p w:rsidR="009136B0" w:rsidRDefault="00DD783B">
            <w:pPr>
              <w:pStyle w:val="TableNormal1"/>
              <w:spacing w:after="200" w:line="276" w:lineRule="auto"/>
            </w:pPr>
            <w:r>
              <w:t>SARCOSINE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4365</w:t>
            </w:r>
          </w:p>
        </w:tc>
        <w:tc>
          <w:tcPr>
            <w:tcW w:w="3247" w:type="dxa"/>
            <w:shd w:val="clear" w:color="auto" w:fill="auto"/>
          </w:tcPr>
          <w:p w:rsidR="009136B0" w:rsidRDefault="00DD783B">
            <w:pPr>
              <w:pStyle w:val="TableNormal1"/>
              <w:spacing w:after="200" w:line="276" w:lineRule="auto"/>
            </w:pPr>
            <w:r>
              <w:t>SARGASSUM FUSIFORME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Iodine is a mandatory component of </w:t>
            </w:r>
            <w:proofErr w:type="spellStart"/>
            <w:r>
              <w:t>Sargassum</w:t>
            </w:r>
            <w:proofErr w:type="spellEnd"/>
            <w:r>
              <w:t xml:space="preserve"> </w:t>
            </w:r>
            <w:proofErr w:type="spellStart"/>
            <w:r>
              <w:t>fusiforme</w:t>
            </w:r>
            <w:proofErr w:type="spellEnd"/>
            <w:r>
              <w:t xml:space="preserve">. </w:t>
            </w:r>
          </w:p>
          <w:p w:rsidR="009136B0" w:rsidRDefault="00DD783B">
            <w:pPr>
              <w:pStyle w:val="TableNormal1"/>
              <w:spacing w:after="200" w:line="276" w:lineRule="auto"/>
            </w:pPr>
            <w:r>
              <w:t xml:space="preserve">Only for external use when the concentration of iodine in the medicine (excluding salts derivatives or </w:t>
            </w:r>
            <w:proofErr w:type="spellStart"/>
            <w:r>
              <w:t>iodophors</w:t>
            </w:r>
            <w:proofErr w:type="spellEnd"/>
            <w:r>
              <w:t>) is 2.5% or less.</w:t>
            </w:r>
          </w:p>
          <w:p w:rsidR="009136B0" w:rsidRDefault="00DD783B">
            <w:pPr>
              <w:pStyle w:val="TableNormal1"/>
              <w:spacing w:after="200" w:line="276" w:lineRule="auto"/>
            </w:pPr>
            <w:r>
              <w:lastRenderedPageBreak/>
              <w:t xml:space="preserve">Only for internal use when the medicine contains less than 300 micrograms of iodine per maximum recommended daily dose. </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4366</w:t>
            </w:r>
          </w:p>
        </w:tc>
        <w:tc>
          <w:tcPr>
            <w:tcW w:w="3247" w:type="dxa"/>
            <w:shd w:val="clear" w:color="auto" w:fill="auto"/>
          </w:tcPr>
          <w:p w:rsidR="009136B0" w:rsidRDefault="00DD783B">
            <w:pPr>
              <w:pStyle w:val="TableNormal1"/>
              <w:spacing w:after="200" w:line="276" w:lineRule="auto"/>
            </w:pPr>
            <w:r>
              <w:t>SARGASSUM SILIQUASTRUM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Iodine is a mandatory component of </w:t>
            </w:r>
            <w:proofErr w:type="spellStart"/>
            <w:r>
              <w:t>Sargassum</w:t>
            </w:r>
            <w:proofErr w:type="spellEnd"/>
            <w:r>
              <w:t xml:space="preserve"> </w:t>
            </w:r>
            <w:proofErr w:type="spellStart"/>
            <w:r>
              <w:t>siliquastrum</w:t>
            </w:r>
            <w:proofErr w:type="spellEnd"/>
            <w:r>
              <w:t xml:space="preserve">. </w:t>
            </w:r>
          </w:p>
          <w:p w:rsidR="009136B0" w:rsidRDefault="00DD783B">
            <w:pPr>
              <w:pStyle w:val="TableNormal1"/>
              <w:spacing w:after="200" w:line="276" w:lineRule="auto"/>
            </w:pPr>
            <w:r>
              <w:t xml:space="preserve">Only for external use when the concentration of iodine in the medicine (excluding salts derivatives or </w:t>
            </w:r>
            <w:proofErr w:type="spellStart"/>
            <w:r>
              <w:t>iodophors</w:t>
            </w:r>
            <w:proofErr w:type="spellEnd"/>
            <w:r>
              <w:t>) is 2.5% or less.</w:t>
            </w:r>
          </w:p>
          <w:p w:rsidR="009136B0" w:rsidRDefault="00DD783B">
            <w:pPr>
              <w:pStyle w:val="TableNormal1"/>
              <w:spacing w:after="200" w:line="276" w:lineRule="auto"/>
            </w:pPr>
            <w:r>
              <w:t>Only for internal use when the medicine contains less than 300 micrograms of iodine per maximum recommended daily dose.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4367</w:t>
            </w:r>
          </w:p>
        </w:tc>
        <w:tc>
          <w:tcPr>
            <w:tcW w:w="3247" w:type="dxa"/>
            <w:shd w:val="clear" w:color="auto" w:fill="auto"/>
          </w:tcPr>
          <w:p w:rsidR="009136B0" w:rsidRDefault="00DD783B">
            <w:pPr>
              <w:pStyle w:val="TableNormal1"/>
              <w:spacing w:after="200" w:line="276" w:lineRule="auto"/>
            </w:pPr>
            <w:r>
              <w:t>SASSAFRAS ALBIDUM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proofErr w:type="spellStart"/>
            <w:r>
              <w:t>Safrole</w:t>
            </w:r>
            <w:proofErr w:type="spellEnd"/>
            <w:r>
              <w:t xml:space="preserve"> is a mandatory component of Sassafras </w:t>
            </w:r>
            <w:proofErr w:type="spellStart"/>
            <w:r>
              <w:t>albidum</w:t>
            </w:r>
            <w:proofErr w:type="spellEnd"/>
            <w:r>
              <w:t>.</w:t>
            </w:r>
          </w:p>
          <w:p w:rsidR="009136B0" w:rsidRDefault="00DD783B">
            <w:pPr>
              <w:pStyle w:val="TableNormal1"/>
              <w:spacing w:after="200" w:line="276" w:lineRule="auto"/>
            </w:pPr>
            <w:r>
              <w:t xml:space="preserve">When for internal use then the concentration of </w:t>
            </w:r>
            <w:proofErr w:type="spellStart"/>
            <w:r>
              <w:t>safrole</w:t>
            </w:r>
            <w:proofErr w:type="spellEnd"/>
            <w:r>
              <w:t xml:space="preserve"> in the medicine must be no more than 0.1%. </w:t>
            </w:r>
          </w:p>
          <w:p w:rsidR="009136B0" w:rsidRDefault="00DD783B">
            <w:pPr>
              <w:pStyle w:val="TableNormal1"/>
              <w:spacing w:after="200" w:line="276" w:lineRule="auto"/>
            </w:pPr>
            <w:r>
              <w:t xml:space="preserve">When for topical use then the concentration of </w:t>
            </w:r>
            <w:proofErr w:type="spellStart"/>
            <w:r>
              <w:t>safrole</w:t>
            </w:r>
            <w:proofErr w:type="spellEnd"/>
            <w:r>
              <w:t xml:space="preserve"> in the medicine must be no more than </w:t>
            </w:r>
            <w:r>
              <w:lastRenderedPageBreak/>
              <w:t>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4368</w:t>
            </w:r>
          </w:p>
        </w:tc>
        <w:tc>
          <w:tcPr>
            <w:tcW w:w="3247" w:type="dxa"/>
            <w:shd w:val="clear" w:color="auto" w:fill="auto"/>
          </w:tcPr>
          <w:p w:rsidR="009136B0" w:rsidRDefault="00DD783B">
            <w:pPr>
              <w:pStyle w:val="TableNormal1"/>
              <w:spacing w:after="200" w:line="276" w:lineRule="auto"/>
            </w:pPr>
            <w:r>
              <w:t>SATUREIA HORTENSIS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4369</w:t>
            </w:r>
          </w:p>
        </w:tc>
        <w:tc>
          <w:tcPr>
            <w:tcW w:w="3247" w:type="dxa"/>
            <w:shd w:val="clear" w:color="auto" w:fill="auto"/>
          </w:tcPr>
          <w:p w:rsidR="009136B0" w:rsidRDefault="00DD783B">
            <w:pPr>
              <w:pStyle w:val="TableNormal1"/>
              <w:spacing w:after="200" w:line="276" w:lineRule="auto"/>
            </w:pPr>
            <w:r>
              <w:t>SATUREIA MONTANA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4370</w:t>
            </w:r>
          </w:p>
        </w:tc>
        <w:tc>
          <w:tcPr>
            <w:tcW w:w="3247" w:type="dxa"/>
            <w:shd w:val="clear" w:color="auto" w:fill="auto"/>
          </w:tcPr>
          <w:p w:rsidR="009136B0" w:rsidRDefault="00DD783B">
            <w:pPr>
              <w:pStyle w:val="TableNormal1"/>
              <w:spacing w:after="200" w:line="276" w:lineRule="auto"/>
            </w:pPr>
            <w:r>
              <w:t>SAUROPUS SPATULIFOLIUS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4371</w:t>
            </w:r>
          </w:p>
        </w:tc>
        <w:tc>
          <w:tcPr>
            <w:tcW w:w="3247" w:type="dxa"/>
            <w:shd w:val="clear" w:color="auto" w:fill="auto"/>
          </w:tcPr>
          <w:p w:rsidR="009136B0" w:rsidRDefault="00DD783B">
            <w:pPr>
              <w:pStyle w:val="TableNormal1"/>
              <w:spacing w:after="200" w:line="276" w:lineRule="auto"/>
            </w:pPr>
            <w:r>
              <w:t>SAURURUS CHINENSIS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4372</w:t>
            </w:r>
          </w:p>
        </w:tc>
        <w:tc>
          <w:tcPr>
            <w:tcW w:w="3247" w:type="dxa"/>
            <w:shd w:val="clear" w:color="auto" w:fill="auto"/>
          </w:tcPr>
          <w:p w:rsidR="009136B0" w:rsidRDefault="00DD783B">
            <w:pPr>
              <w:pStyle w:val="TableNormal1"/>
              <w:spacing w:after="200" w:line="276" w:lineRule="auto"/>
            </w:pPr>
            <w:r>
              <w:t>SAUSSUREA COSTUS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4373</w:t>
            </w:r>
          </w:p>
        </w:tc>
        <w:tc>
          <w:tcPr>
            <w:tcW w:w="3247" w:type="dxa"/>
            <w:shd w:val="clear" w:color="auto" w:fill="auto"/>
          </w:tcPr>
          <w:p w:rsidR="009136B0" w:rsidRDefault="00DD783B">
            <w:pPr>
              <w:pStyle w:val="TableNormal1"/>
              <w:spacing w:after="200" w:line="276" w:lineRule="auto"/>
            </w:pPr>
            <w:r>
              <w:t>SAVORY OIL SUMMER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4374</w:t>
            </w:r>
          </w:p>
        </w:tc>
        <w:tc>
          <w:tcPr>
            <w:tcW w:w="3247" w:type="dxa"/>
            <w:shd w:val="clear" w:color="auto" w:fill="auto"/>
          </w:tcPr>
          <w:p w:rsidR="009136B0" w:rsidRDefault="00DD783B">
            <w:pPr>
              <w:pStyle w:val="TableNormal1"/>
              <w:spacing w:after="200" w:line="276" w:lineRule="auto"/>
            </w:pPr>
            <w:r>
              <w:t>SAXIFRAGA GRANULATA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4375</w:t>
            </w:r>
          </w:p>
        </w:tc>
        <w:tc>
          <w:tcPr>
            <w:tcW w:w="3247" w:type="dxa"/>
            <w:shd w:val="clear" w:color="auto" w:fill="auto"/>
          </w:tcPr>
          <w:p w:rsidR="009136B0" w:rsidRDefault="00DD783B">
            <w:pPr>
              <w:pStyle w:val="TableNormal1"/>
              <w:spacing w:after="200" w:line="276" w:lineRule="auto"/>
            </w:pPr>
            <w:r>
              <w:t>SCAPHIUM SCAPHIGERUM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4376</w:t>
            </w:r>
          </w:p>
        </w:tc>
        <w:tc>
          <w:tcPr>
            <w:tcW w:w="3247" w:type="dxa"/>
            <w:shd w:val="clear" w:color="auto" w:fill="auto"/>
          </w:tcPr>
          <w:p w:rsidR="009136B0" w:rsidRDefault="00DD783B">
            <w:pPr>
              <w:pStyle w:val="TableNormal1"/>
              <w:spacing w:after="200" w:line="276" w:lineRule="auto"/>
            </w:pPr>
            <w:r>
              <w:t>SCHEFFLERA HEPTAPHYLLA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4377</w:t>
            </w:r>
          </w:p>
        </w:tc>
        <w:tc>
          <w:tcPr>
            <w:tcW w:w="3247" w:type="dxa"/>
            <w:shd w:val="clear" w:color="auto" w:fill="auto"/>
          </w:tcPr>
          <w:p w:rsidR="009136B0" w:rsidRDefault="00DD783B">
            <w:pPr>
              <w:pStyle w:val="TableNormal1"/>
              <w:spacing w:after="200" w:line="276" w:lineRule="auto"/>
            </w:pPr>
            <w:r>
              <w:t>SCHINOPSIS QUEBRACHO-COLORADO</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4378</w:t>
            </w:r>
          </w:p>
        </w:tc>
        <w:tc>
          <w:tcPr>
            <w:tcW w:w="3247" w:type="dxa"/>
            <w:shd w:val="clear" w:color="auto" w:fill="auto"/>
          </w:tcPr>
          <w:p w:rsidR="009136B0" w:rsidRDefault="00DD783B">
            <w:pPr>
              <w:pStyle w:val="TableNormal1"/>
              <w:spacing w:after="200" w:line="276" w:lineRule="auto"/>
            </w:pPr>
            <w:r>
              <w:t>SCHINUS MOLLE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4379</w:t>
            </w:r>
          </w:p>
        </w:tc>
        <w:tc>
          <w:tcPr>
            <w:tcW w:w="3247" w:type="dxa"/>
            <w:shd w:val="clear" w:color="auto" w:fill="auto"/>
          </w:tcPr>
          <w:p w:rsidR="009136B0" w:rsidRDefault="00DD783B">
            <w:pPr>
              <w:pStyle w:val="TableNormal1"/>
              <w:spacing w:after="200" w:line="276" w:lineRule="auto"/>
            </w:pPr>
            <w:r>
              <w:t>SCHINUS MOLLE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4380</w:t>
            </w:r>
          </w:p>
        </w:tc>
        <w:tc>
          <w:tcPr>
            <w:tcW w:w="3247" w:type="dxa"/>
            <w:shd w:val="clear" w:color="auto" w:fill="auto"/>
          </w:tcPr>
          <w:p w:rsidR="009136B0" w:rsidRDefault="00DD783B">
            <w:pPr>
              <w:pStyle w:val="TableNormal1"/>
              <w:spacing w:after="200" w:line="276" w:lineRule="auto"/>
            </w:pPr>
            <w:r>
              <w:t>SCHISANDRA CHINENSIS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4381</w:t>
            </w:r>
          </w:p>
        </w:tc>
        <w:tc>
          <w:tcPr>
            <w:tcW w:w="3247" w:type="dxa"/>
            <w:shd w:val="clear" w:color="auto" w:fill="auto"/>
          </w:tcPr>
          <w:p w:rsidR="009136B0" w:rsidRDefault="00DD783B">
            <w:pPr>
              <w:pStyle w:val="TableNormal1"/>
              <w:spacing w:after="200" w:line="276" w:lineRule="auto"/>
            </w:pPr>
            <w:r>
              <w:t>SCHIZONEPETA TENUIFOLIA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4382</w:t>
            </w:r>
          </w:p>
        </w:tc>
        <w:tc>
          <w:tcPr>
            <w:tcW w:w="3247" w:type="dxa"/>
            <w:shd w:val="clear" w:color="auto" w:fill="auto"/>
          </w:tcPr>
          <w:p w:rsidR="009136B0" w:rsidRDefault="00DD783B">
            <w:pPr>
              <w:pStyle w:val="TableNormal1"/>
              <w:spacing w:after="200" w:line="276" w:lineRule="auto"/>
            </w:pPr>
            <w:r>
              <w:t>SCHOENOCAULON OFFICINALE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The maximum recommended daily dose must contain no more than the equivalent of 1mg of the dry herbal material.</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4383</w:t>
            </w:r>
          </w:p>
        </w:tc>
        <w:tc>
          <w:tcPr>
            <w:tcW w:w="3247" w:type="dxa"/>
            <w:shd w:val="clear" w:color="auto" w:fill="auto"/>
          </w:tcPr>
          <w:p w:rsidR="009136B0" w:rsidRDefault="00DD783B">
            <w:pPr>
              <w:pStyle w:val="TableNormal1"/>
              <w:spacing w:after="200" w:line="276" w:lineRule="auto"/>
            </w:pPr>
            <w:r>
              <w:t>SCLAREOL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4384</w:t>
            </w:r>
          </w:p>
        </w:tc>
        <w:tc>
          <w:tcPr>
            <w:tcW w:w="3247" w:type="dxa"/>
            <w:shd w:val="clear" w:color="auto" w:fill="auto"/>
          </w:tcPr>
          <w:p w:rsidR="009136B0" w:rsidRDefault="00DD783B">
            <w:pPr>
              <w:pStyle w:val="TableNormal1"/>
              <w:spacing w:after="200" w:line="276" w:lineRule="auto"/>
            </w:pPr>
            <w:r>
              <w:t>SCLAREOLIDE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4385</w:t>
            </w:r>
          </w:p>
        </w:tc>
        <w:tc>
          <w:tcPr>
            <w:tcW w:w="3247" w:type="dxa"/>
            <w:shd w:val="clear" w:color="auto" w:fill="auto"/>
          </w:tcPr>
          <w:p w:rsidR="009136B0" w:rsidRDefault="00DD783B">
            <w:pPr>
              <w:pStyle w:val="TableNormal1"/>
              <w:spacing w:after="200" w:line="276" w:lineRule="auto"/>
            </w:pPr>
            <w:r>
              <w:t>SCLERANTHUS ANNUUS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4386</w:t>
            </w:r>
          </w:p>
        </w:tc>
        <w:tc>
          <w:tcPr>
            <w:tcW w:w="3247" w:type="dxa"/>
            <w:shd w:val="clear" w:color="auto" w:fill="auto"/>
          </w:tcPr>
          <w:p w:rsidR="009136B0" w:rsidRDefault="00DD783B">
            <w:pPr>
              <w:pStyle w:val="TableNormal1"/>
              <w:spacing w:after="200" w:line="276" w:lineRule="auto"/>
            </w:pPr>
            <w:r>
              <w:t>SCLEROTIUM GUM</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4387</w:t>
            </w:r>
          </w:p>
        </w:tc>
        <w:tc>
          <w:tcPr>
            <w:tcW w:w="3247" w:type="dxa"/>
            <w:shd w:val="clear" w:color="auto" w:fill="auto"/>
          </w:tcPr>
          <w:p w:rsidR="009136B0" w:rsidRDefault="00DD783B">
            <w:pPr>
              <w:pStyle w:val="TableNormal1"/>
              <w:spacing w:after="200" w:line="276" w:lineRule="auto"/>
            </w:pPr>
            <w:r>
              <w:t>SCOPOLIA CARNIOLICA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The concentration of equivalent dry </w:t>
            </w:r>
            <w:proofErr w:type="spellStart"/>
            <w:r>
              <w:t>Scopolia</w:t>
            </w:r>
            <w:proofErr w:type="spellEnd"/>
            <w:r>
              <w:t xml:space="preserve"> </w:t>
            </w:r>
            <w:proofErr w:type="spellStart"/>
            <w:r>
              <w:t>carniolica</w:t>
            </w:r>
            <w:proofErr w:type="spellEnd"/>
            <w:r>
              <w:t xml:space="preserve"> in the medicine must be no more than 10mg/Kg or 10mg/L or 0.001%.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4388</w:t>
            </w:r>
          </w:p>
        </w:tc>
        <w:tc>
          <w:tcPr>
            <w:tcW w:w="3247" w:type="dxa"/>
            <w:shd w:val="clear" w:color="auto" w:fill="auto"/>
          </w:tcPr>
          <w:p w:rsidR="009136B0" w:rsidRDefault="00DD783B">
            <w:pPr>
              <w:pStyle w:val="TableNormal1"/>
              <w:spacing w:after="200" w:line="276" w:lineRule="auto"/>
            </w:pPr>
            <w:r>
              <w:t>SCROPHULARIA NINGPOENSIS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4389</w:t>
            </w:r>
          </w:p>
        </w:tc>
        <w:tc>
          <w:tcPr>
            <w:tcW w:w="3247" w:type="dxa"/>
            <w:shd w:val="clear" w:color="auto" w:fill="auto"/>
          </w:tcPr>
          <w:p w:rsidR="009136B0" w:rsidRDefault="00DD783B">
            <w:pPr>
              <w:pStyle w:val="TableNormal1"/>
              <w:spacing w:after="200" w:line="276" w:lineRule="auto"/>
            </w:pPr>
            <w:r>
              <w:t>SCROPHULARIA NODOSA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4390</w:t>
            </w:r>
          </w:p>
        </w:tc>
        <w:tc>
          <w:tcPr>
            <w:tcW w:w="3247" w:type="dxa"/>
            <w:shd w:val="clear" w:color="auto" w:fill="auto"/>
          </w:tcPr>
          <w:p w:rsidR="009136B0" w:rsidRDefault="00DD783B">
            <w:pPr>
              <w:pStyle w:val="TableNormal1"/>
              <w:spacing w:after="200" w:line="276" w:lineRule="auto"/>
            </w:pPr>
            <w:r>
              <w:t>SCURRULA PARASITICA VAR. GRACILIFLORA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4391</w:t>
            </w:r>
          </w:p>
        </w:tc>
        <w:tc>
          <w:tcPr>
            <w:tcW w:w="3247" w:type="dxa"/>
            <w:shd w:val="clear" w:color="auto" w:fill="auto"/>
          </w:tcPr>
          <w:p w:rsidR="009136B0" w:rsidRDefault="00DD783B">
            <w:pPr>
              <w:pStyle w:val="TableNormal1"/>
              <w:spacing w:after="200" w:line="276" w:lineRule="auto"/>
            </w:pPr>
            <w:r>
              <w:t>SCUTELLARIA BAICALENSIS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4392</w:t>
            </w:r>
          </w:p>
        </w:tc>
        <w:tc>
          <w:tcPr>
            <w:tcW w:w="3247" w:type="dxa"/>
            <w:shd w:val="clear" w:color="auto" w:fill="auto"/>
          </w:tcPr>
          <w:p w:rsidR="009136B0" w:rsidRDefault="00DD783B">
            <w:pPr>
              <w:pStyle w:val="TableNormal1"/>
              <w:spacing w:after="200" w:line="276" w:lineRule="auto"/>
            </w:pPr>
            <w:r>
              <w:t>SCUTELLARIA BARBATA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4393</w:t>
            </w:r>
          </w:p>
        </w:tc>
        <w:tc>
          <w:tcPr>
            <w:tcW w:w="3247" w:type="dxa"/>
            <w:shd w:val="clear" w:color="auto" w:fill="auto"/>
          </w:tcPr>
          <w:p w:rsidR="009136B0" w:rsidRDefault="00DD783B">
            <w:pPr>
              <w:pStyle w:val="TableNormal1"/>
              <w:spacing w:after="200" w:line="276" w:lineRule="auto"/>
            </w:pPr>
            <w:r>
              <w:t>SCUTELLARIA LATERIFLORA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4394</w:t>
            </w:r>
          </w:p>
        </w:tc>
        <w:tc>
          <w:tcPr>
            <w:tcW w:w="3247" w:type="dxa"/>
            <w:shd w:val="clear" w:color="auto" w:fill="auto"/>
          </w:tcPr>
          <w:p w:rsidR="009136B0" w:rsidRDefault="00DD783B">
            <w:pPr>
              <w:pStyle w:val="TableNormal1"/>
              <w:spacing w:after="200" w:line="276" w:lineRule="auto"/>
            </w:pPr>
            <w:r>
              <w:t>SEA WHIP EXTRACT</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0.02%.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4395</w:t>
            </w:r>
          </w:p>
        </w:tc>
        <w:tc>
          <w:tcPr>
            <w:tcW w:w="3247" w:type="dxa"/>
            <w:shd w:val="clear" w:color="auto" w:fill="auto"/>
          </w:tcPr>
          <w:p w:rsidR="009136B0" w:rsidRDefault="00DD783B">
            <w:pPr>
              <w:pStyle w:val="TableNormal1"/>
              <w:spacing w:after="200" w:line="276" w:lineRule="auto"/>
            </w:pPr>
            <w:r>
              <w:t>SEC BUTYL 3-METHYLBUT-2-ENETHIOATE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lastRenderedPageBreak/>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4396</w:t>
            </w:r>
          </w:p>
        </w:tc>
        <w:tc>
          <w:tcPr>
            <w:tcW w:w="3247" w:type="dxa"/>
            <w:shd w:val="clear" w:color="auto" w:fill="auto"/>
          </w:tcPr>
          <w:p w:rsidR="009136B0" w:rsidRDefault="00DD783B">
            <w:pPr>
              <w:pStyle w:val="TableNormal1"/>
              <w:spacing w:after="200" w:line="276" w:lineRule="auto"/>
            </w:pPr>
            <w:r>
              <w:t>SEC-BUTYL THIOISOVALERATE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4397</w:t>
            </w:r>
          </w:p>
        </w:tc>
        <w:tc>
          <w:tcPr>
            <w:tcW w:w="3247" w:type="dxa"/>
            <w:shd w:val="clear" w:color="auto" w:fill="auto"/>
          </w:tcPr>
          <w:p w:rsidR="009136B0" w:rsidRDefault="00DD783B">
            <w:pPr>
              <w:pStyle w:val="TableNormal1"/>
              <w:spacing w:after="200" w:line="276" w:lineRule="auto"/>
            </w:pPr>
            <w:r>
              <w:t>SECALE CEREALE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Gluten is a mandatory component of </w:t>
            </w:r>
            <w:proofErr w:type="spellStart"/>
            <w:r>
              <w:t>Secale</w:t>
            </w:r>
            <w:proofErr w:type="spellEnd"/>
            <w:r>
              <w:t xml:space="preserve"> </w:t>
            </w:r>
            <w:proofErr w:type="spellStart"/>
            <w:r>
              <w:t>cereale</w:t>
            </w:r>
            <w:proofErr w:type="spellEnd"/>
            <w:r>
              <w:t xml:space="preserve"> when the plant part is seed and the route of administration is other than topical and mucosal.</w:t>
            </w:r>
          </w:p>
          <w:p w:rsidR="009136B0" w:rsidRDefault="00DD783B">
            <w:pPr>
              <w:pStyle w:val="TableNormal1"/>
              <w:spacing w:after="200" w:line="276" w:lineRule="auto"/>
            </w:pPr>
            <w:r>
              <w:t>When the route of administration is other than topical or mucosal, the medicine requires the following warning statement on the medicine label:</w:t>
            </w:r>
          </w:p>
          <w:p w:rsidR="009136B0" w:rsidRDefault="00DD783B">
            <w:pPr>
              <w:pStyle w:val="TableNormal1"/>
              <w:spacing w:after="200" w:line="276" w:lineRule="auto"/>
            </w:pPr>
            <w:r>
              <w:t>- (GLUTEN) 'Contains [insert name of ingredient]'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4398</w:t>
            </w:r>
          </w:p>
        </w:tc>
        <w:tc>
          <w:tcPr>
            <w:tcW w:w="3247" w:type="dxa"/>
            <w:shd w:val="clear" w:color="auto" w:fill="auto"/>
          </w:tcPr>
          <w:p w:rsidR="009136B0" w:rsidRDefault="00DD783B">
            <w:pPr>
              <w:pStyle w:val="TableNormal1"/>
              <w:spacing w:after="200" w:line="276" w:lineRule="auto"/>
            </w:pPr>
            <w:r>
              <w:t>SEDUM ACRE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4399</w:t>
            </w:r>
          </w:p>
        </w:tc>
        <w:tc>
          <w:tcPr>
            <w:tcW w:w="3247" w:type="dxa"/>
            <w:shd w:val="clear" w:color="auto" w:fill="auto"/>
          </w:tcPr>
          <w:p w:rsidR="009136B0" w:rsidRDefault="00DD783B">
            <w:pPr>
              <w:pStyle w:val="TableNormal1"/>
              <w:spacing w:after="200" w:line="276" w:lineRule="auto"/>
            </w:pPr>
            <w:r>
              <w:t>SELAGINELLA TAMARISCINA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4400</w:t>
            </w:r>
          </w:p>
        </w:tc>
        <w:tc>
          <w:tcPr>
            <w:tcW w:w="3247" w:type="dxa"/>
            <w:shd w:val="clear" w:color="auto" w:fill="auto"/>
          </w:tcPr>
          <w:p w:rsidR="009136B0" w:rsidRDefault="00DD783B">
            <w:pPr>
              <w:pStyle w:val="TableNormal1"/>
              <w:spacing w:after="200" w:line="276" w:lineRule="auto"/>
            </w:pPr>
            <w:r>
              <w:t>SELENICEREUS GRANDIFLORUS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4401</w:t>
            </w:r>
          </w:p>
        </w:tc>
        <w:tc>
          <w:tcPr>
            <w:tcW w:w="3247" w:type="dxa"/>
            <w:shd w:val="clear" w:color="auto" w:fill="auto"/>
          </w:tcPr>
          <w:p w:rsidR="009136B0" w:rsidRDefault="00DD783B">
            <w:pPr>
              <w:pStyle w:val="TableNormal1"/>
              <w:spacing w:after="200" w:line="276" w:lineRule="auto"/>
            </w:pPr>
            <w:r>
              <w:t>SELENIUM</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DD783B">
            <w:pPr>
              <w:pStyle w:val="TableNormal1"/>
              <w:spacing w:after="200" w:line="276" w:lineRule="auto"/>
            </w:pPr>
            <w:r>
              <w:t xml:space="preserve">Oral medicines must contain no more than 150 micrograms of selenium per maximum recommended daily dose. </w:t>
            </w:r>
          </w:p>
          <w:p w:rsidR="009136B0" w:rsidRDefault="00DD783B">
            <w:pPr>
              <w:pStyle w:val="TableNormal1"/>
              <w:spacing w:after="200" w:line="276" w:lineRule="auto"/>
            </w:pPr>
            <w:r>
              <w:t>When for oral use, the medicine requires the following warning statement on the medicine label:</w:t>
            </w:r>
          </w:p>
          <w:p w:rsidR="009136B0" w:rsidRDefault="00DD783B">
            <w:pPr>
              <w:pStyle w:val="TableNormal1"/>
              <w:spacing w:after="200" w:line="276" w:lineRule="auto"/>
            </w:pPr>
            <w:r>
              <w:t xml:space="preserve">- (SELE) 'This medicine contains selenium which is toxic in high doses. </w:t>
            </w:r>
          </w:p>
          <w:p w:rsidR="009136B0" w:rsidRDefault="00DD783B">
            <w:pPr>
              <w:pStyle w:val="TableNormal1"/>
              <w:spacing w:after="200" w:line="276" w:lineRule="auto"/>
            </w:pPr>
            <w:r>
              <w:t>A daily dose of 150 micrograms for adults of selenium from dietary supplements should not be exceeded.'</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4402</w:t>
            </w:r>
          </w:p>
        </w:tc>
        <w:tc>
          <w:tcPr>
            <w:tcW w:w="3247" w:type="dxa"/>
            <w:shd w:val="clear" w:color="auto" w:fill="auto"/>
          </w:tcPr>
          <w:p w:rsidR="009136B0" w:rsidRDefault="00DD783B">
            <w:pPr>
              <w:pStyle w:val="TableNormal1"/>
              <w:spacing w:after="200" w:line="276" w:lineRule="auto"/>
            </w:pPr>
            <w:r>
              <w:t>SELENOCYSTEINE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Selenium is a mandatory component of </w:t>
            </w:r>
            <w:proofErr w:type="spellStart"/>
            <w:r>
              <w:t>Selenocysteine</w:t>
            </w:r>
            <w:proofErr w:type="spellEnd"/>
            <w:r>
              <w:t xml:space="preserve"> for oral and sublingual use.</w:t>
            </w:r>
          </w:p>
          <w:p w:rsidR="009136B0" w:rsidRDefault="00DD783B">
            <w:pPr>
              <w:pStyle w:val="TableNormal1"/>
              <w:spacing w:after="200" w:line="276" w:lineRule="auto"/>
            </w:pPr>
            <w:r>
              <w:t xml:space="preserve">Oral medicines must contain no more than 150 micrograms of selenium per maximum </w:t>
            </w:r>
            <w:r>
              <w:lastRenderedPageBreak/>
              <w:t>recommended daily dose.</w:t>
            </w:r>
          </w:p>
          <w:p w:rsidR="009136B0" w:rsidRDefault="00DD783B">
            <w:pPr>
              <w:pStyle w:val="TableNormal1"/>
              <w:spacing w:after="200" w:line="276" w:lineRule="auto"/>
            </w:pPr>
            <w:r>
              <w:t>When for oral use, the medicine requires the following warning statement on the medicine label:</w:t>
            </w:r>
          </w:p>
          <w:p w:rsidR="009136B0" w:rsidRDefault="00DD783B">
            <w:pPr>
              <w:pStyle w:val="TableNormal1"/>
              <w:spacing w:after="200" w:line="276" w:lineRule="auto"/>
            </w:pPr>
            <w:r>
              <w:t>- (SELE) 'This medicine contains selenium which is toxic in high doses.</w:t>
            </w:r>
          </w:p>
          <w:p w:rsidR="009136B0" w:rsidRDefault="00DD783B">
            <w:pPr>
              <w:pStyle w:val="TableNormal1"/>
              <w:spacing w:after="200" w:line="276" w:lineRule="auto"/>
            </w:pPr>
            <w:r>
              <w:t xml:space="preserve"> A daily dose of 150 mcg for adults of selenium from dietary supplements should not be exceeded.'</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4403</w:t>
            </w:r>
          </w:p>
        </w:tc>
        <w:tc>
          <w:tcPr>
            <w:tcW w:w="3247" w:type="dxa"/>
            <w:shd w:val="clear" w:color="auto" w:fill="auto"/>
          </w:tcPr>
          <w:p w:rsidR="009136B0" w:rsidRDefault="00DD783B">
            <w:pPr>
              <w:pStyle w:val="TableNormal1"/>
              <w:spacing w:after="200" w:line="276" w:lineRule="auto"/>
            </w:pPr>
            <w:r>
              <w:t>SELENOMETHIONINE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Selenium is a mandatory component of </w:t>
            </w:r>
            <w:proofErr w:type="spellStart"/>
            <w:r>
              <w:t>Selenomethionine</w:t>
            </w:r>
            <w:proofErr w:type="spellEnd"/>
            <w:r>
              <w:t xml:space="preserve"> for oral and sublingual use.</w:t>
            </w:r>
          </w:p>
          <w:p w:rsidR="009136B0" w:rsidRDefault="00DD783B">
            <w:pPr>
              <w:pStyle w:val="TableNormal1"/>
              <w:spacing w:after="200" w:line="276" w:lineRule="auto"/>
            </w:pPr>
            <w:r>
              <w:t>Oral medicines must contain no more than 150 micrograms of selenium per maximum recommended daily dose.</w:t>
            </w:r>
          </w:p>
          <w:p w:rsidR="009136B0" w:rsidRDefault="00DD783B">
            <w:pPr>
              <w:pStyle w:val="TableNormal1"/>
              <w:spacing w:after="200" w:line="276" w:lineRule="auto"/>
            </w:pPr>
            <w:r>
              <w:t>When for oral use, the medicine requires the following warning statement on the medicine label:</w:t>
            </w:r>
          </w:p>
          <w:p w:rsidR="009136B0" w:rsidRDefault="00DD783B">
            <w:pPr>
              <w:pStyle w:val="TableNormal1"/>
              <w:spacing w:after="200" w:line="276" w:lineRule="auto"/>
            </w:pPr>
            <w:r>
              <w:t xml:space="preserve">- (SELE) 'This medicine contains selenium which is toxic in high doses. A daily dose of 150 </w:t>
            </w:r>
            <w:proofErr w:type="spellStart"/>
            <w:r>
              <w:t>micograms</w:t>
            </w:r>
            <w:proofErr w:type="spellEnd"/>
            <w:r>
              <w:t xml:space="preserve"> for adults of selenium from dietary supplements should not be </w:t>
            </w:r>
            <w:r>
              <w:lastRenderedPageBreak/>
              <w:t>exceeded.’</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4404</w:t>
            </w:r>
          </w:p>
        </w:tc>
        <w:tc>
          <w:tcPr>
            <w:tcW w:w="3247" w:type="dxa"/>
            <w:shd w:val="clear" w:color="auto" w:fill="auto"/>
          </w:tcPr>
          <w:p w:rsidR="009136B0" w:rsidRDefault="00DD783B">
            <w:pPr>
              <w:pStyle w:val="TableNormal1"/>
              <w:spacing w:after="200" w:line="276" w:lineRule="auto"/>
            </w:pPr>
            <w:r>
              <w:t>SELF-EMULSIFYING GLYCERYL MONOSTEARATE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4405</w:t>
            </w:r>
          </w:p>
        </w:tc>
        <w:tc>
          <w:tcPr>
            <w:tcW w:w="3247" w:type="dxa"/>
            <w:shd w:val="clear" w:color="auto" w:fill="auto"/>
          </w:tcPr>
          <w:p w:rsidR="009136B0" w:rsidRDefault="00DD783B">
            <w:pPr>
              <w:pStyle w:val="TableNormal1"/>
              <w:spacing w:after="200" w:line="276" w:lineRule="auto"/>
            </w:pPr>
            <w:r>
              <w:t>SEMECARPUS ANACARDIUM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the plant part is other than seed, the maximum recommended daily dose must be no more than 1mg of the equivalent dry herbal material.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4406</w:t>
            </w:r>
          </w:p>
        </w:tc>
        <w:tc>
          <w:tcPr>
            <w:tcW w:w="3247" w:type="dxa"/>
            <w:shd w:val="clear" w:color="auto" w:fill="auto"/>
          </w:tcPr>
          <w:p w:rsidR="009136B0" w:rsidRDefault="00DD783B">
            <w:pPr>
              <w:pStyle w:val="TableNormal1"/>
              <w:spacing w:after="200" w:line="276" w:lineRule="auto"/>
            </w:pPr>
            <w:r>
              <w:t>SEMOLINA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4407</w:t>
            </w:r>
          </w:p>
        </w:tc>
        <w:tc>
          <w:tcPr>
            <w:tcW w:w="3247" w:type="dxa"/>
            <w:shd w:val="clear" w:color="auto" w:fill="auto"/>
          </w:tcPr>
          <w:p w:rsidR="009136B0" w:rsidRDefault="00DD783B">
            <w:pPr>
              <w:pStyle w:val="TableNormal1"/>
              <w:spacing w:after="200" w:line="276" w:lineRule="auto"/>
            </w:pPr>
            <w:r>
              <w:t>SEMPERVIVUM TECTORUM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4408</w:t>
            </w:r>
          </w:p>
        </w:tc>
        <w:tc>
          <w:tcPr>
            <w:tcW w:w="3247" w:type="dxa"/>
            <w:shd w:val="clear" w:color="auto" w:fill="auto"/>
          </w:tcPr>
          <w:p w:rsidR="009136B0" w:rsidRDefault="00DD783B">
            <w:pPr>
              <w:pStyle w:val="TableNormal1"/>
              <w:spacing w:after="200" w:line="276" w:lineRule="auto"/>
            </w:pPr>
            <w:r>
              <w:t>SENEGA ROOT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4409</w:t>
            </w:r>
          </w:p>
        </w:tc>
        <w:tc>
          <w:tcPr>
            <w:tcW w:w="3247" w:type="dxa"/>
            <w:shd w:val="clear" w:color="auto" w:fill="auto"/>
          </w:tcPr>
          <w:p w:rsidR="009136B0" w:rsidRDefault="00DD783B">
            <w:pPr>
              <w:pStyle w:val="TableNormal1"/>
              <w:spacing w:after="200" w:line="276" w:lineRule="auto"/>
            </w:pPr>
            <w:r>
              <w:t>SENEGA ROOT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4410</w:t>
            </w:r>
          </w:p>
        </w:tc>
        <w:tc>
          <w:tcPr>
            <w:tcW w:w="3247" w:type="dxa"/>
            <w:shd w:val="clear" w:color="auto" w:fill="auto"/>
          </w:tcPr>
          <w:p w:rsidR="009136B0" w:rsidRDefault="00DD783B">
            <w:pPr>
              <w:pStyle w:val="TableNormal1"/>
              <w:spacing w:after="200" w:line="276" w:lineRule="auto"/>
            </w:pPr>
            <w:r>
              <w:t>SENNA ALEXANDRINA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oral or sublingual use, </w:t>
            </w:r>
            <w:proofErr w:type="spellStart"/>
            <w:r>
              <w:t>Hydroxyanthracene</w:t>
            </w:r>
            <w:proofErr w:type="spellEnd"/>
            <w:r>
              <w:t xml:space="preserve"> glycosides calculated as </w:t>
            </w:r>
            <w:proofErr w:type="spellStart"/>
            <w:r>
              <w:t>sennoside</w:t>
            </w:r>
            <w:proofErr w:type="spellEnd"/>
            <w:r>
              <w:t xml:space="preserve"> B is a mandatory component of Senna </w:t>
            </w:r>
            <w:proofErr w:type="spellStart"/>
            <w:r>
              <w:t>alexandrina</w:t>
            </w:r>
            <w:proofErr w:type="spellEnd"/>
            <w:r>
              <w:t>.</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xml:space="preserve">- (CHILD3) ‘Use in children </w:t>
            </w:r>
            <w:r>
              <w:lastRenderedPageBreak/>
              <w:t>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When not promoted or marketed as laxative, the medicine requires the 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lastRenderedPageBreak/>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4411</w:t>
            </w:r>
          </w:p>
        </w:tc>
        <w:tc>
          <w:tcPr>
            <w:tcW w:w="3247" w:type="dxa"/>
            <w:shd w:val="clear" w:color="auto" w:fill="auto"/>
          </w:tcPr>
          <w:p w:rsidR="009136B0" w:rsidRDefault="00DD783B">
            <w:pPr>
              <w:pStyle w:val="TableNormal1"/>
              <w:spacing w:after="200" w:line="276" w:lineRule="auto"/>
            </w:pPr>
            <w:r>
              <w:t>SENNA FRUIT ALEXANDRIAN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oral or sublingual use, </w:t>
            </w:r>
            <w:proofErr w:type="spellStart"/>
            <w:r>
              <w:t>Hydroxyanthracene</w:t>
            </w:r>
            <w:proofErr w:type="spellEnd"/>
            <w:r>
              <w:t xml:space="preserve"> glycosides calculated as </w:t>
            </w:r>
            <w:proofErr w:type="spellStart"/>
            <w:r>
              <w:t>sennoside</w:t>
            </w:r>
            <w:proofErr w:type="spellEnd"/>
            <w:r>
              <w:t xml:space="preserve"> B is a mandatory component of Senna Fruit Alexandrian Dry.</w:t>
            </w:r>
          </w:p>
          <w:p w:rsidR="009136B0" w:rsidRDefault="00DD783B">
            <w:pPr>
              <w:pStyle w:val="TableNormal1"/>
              <w:spacing w:after="200" w:line="276" w:lineRule="auto"/>
            </w:pPr>
            <w:r>
              <w:t xml:space="preserve">When used in oral medicines, if the maximum recommended daily dose contains more than </w:t>
            </w:r>
            <w:r>
              <w:lastRenderedPageBreak/>
              <w:t xml:space="preserve">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xml:space="preserve">When not promoted or marketed as laxative, the medicine requires the </w:t>
            </w:r>
            <w:r>
              <w:lastRenderedPageBreak/>
              <w:t>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4412</w:t>
            </w:r>
          </w:p>
        </w:tc>
        <w:tc>
          <w:tcPr>
            <w:tcW w:w="3247" w:type="dxa"/>
            <w:shd w:val="clear" w:color="auto" w:fill="auto"/>
          </w:tcPr>
          <w:p w:rsidR="009136B0" w:rsidRDefault="00DD783B">
            <w:pPr>
              <w:pStyle w:val="TableNormal1"/>
              <w:spacing w:after="200" w:line="276" w:lineRule="auto"/>
            </w:pPr>
            <w:r>
              <w:t>SENNA FRUIT ALEXANDRIAN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oral or sublingual use, </w:t>
            </w:r>
            <w:proofErr w:type="spellStart"/>
            <w:r>
              <w:t>Hydroxyanthracene</w:t>
            </w:r>
            <w:proofErr w:type="spellEnd"/>
            <w:r>
              <w:t xml:space="preserve"> glycosides calculated as </w:t>
            </w:r>
            <w:proofErr w:type="spellStart"/>
            <w:r>
              <w:lastRenderedPageBreak/>
              <w:t>sennoside</w:t>
            </w:r>
            <w:proofErr w:type="spellEnd"/>
            <w:r>
              <w:t xml:space="preserve"> B is a mandatory component of Senna Fruit Alexandrian Powder.</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 xml:space="preserve">When promoted or marketed as a laxative, the medicine requires the following warning statement on the medicine </w:t>
            </w:r>
            <w:r>
              <w:lastRenderedPageBreak/>
              <w:t>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When not promoted or marketed as laxative, the medicine requires the 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w:t>
            </w:r>
            <w:r>
              <w:lastRenderedPageBreak/>
              <w:t xml:space="preserve">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4413</w:t>
            </w:r>
          </w:p>
        </w:tc>
        <w:tc>
          <w:tcPr>
            <w:tcW w:w="3247" w:type="dxa"/>
            <w:shd w:val="clear" w:color="auto" w:fill="auto"/>
          </w:tcPr>
          <w:p w:rsidR="009136B0" w:rsidRDefault="00DD783B">
            <w:pPr>
              <w:pStyle w:val="TableNormal1"/>
              <w:spacing w:after="200" w:line="276" w:lineRule="auto"/>
            </w:pPr>
            <w:r>
              <w:t>SENNA FRUIT TINNEVELLY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oral or sublingual use, </w:t>
            </w:r>
            <w:proofErr w:type="spellStart"/>
            <w:r>
              <w:t>Hydroxyanthracene</w:t>
            </w:r>
            <w:proofErr w:type="spellEnd"/>
            <w:r>
              <w:t xml:space="preserve"> glycosides calculated as </w:t>
            </w:r>
            <w:proofErr w:type="spellStart"/>
            <w:r>
              <w:t>sennoside</w:t>
            </w:r>
            <w:proofErr w:type="spellEnd"/>
            <w:r>
              <w:t xml:space="preserve"> B is a mandatory component of Senna Fruit </w:t>
            </w:r>
            <w:proofErr w:type="spellStart"/>
            <w:r>
              <w:t>Tinnevelly</w:t>
            </w:r>
            <w:proofErr w:type="spellEnd"/>
            <w:r>
              <w:t xml:space="preserve"> Dry. </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xml:space="preserve">- (S) ‘If symptoms persist consult your healthcare </w:t>
            </w:r>
            <w:r>
              <w:lastRenderedPageBreak/>
              <w:t>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When not promoted or marketed as laxative, the medicine requires the 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xml:space="preserve">- (LAX1) ‘Drink plenty of </w:t>
            </w:r>
            <w:r>
              <w:lastRenderedPageBreak/>
              <w:t>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4414</w:t>
            </w:r>
          </w:p>
        </w:tc>
        <w:tc>
          <w:tcPr>
            <w:tcW w:w="3247" w:type="dxa"/>
            <w:shd w:val="clear" w:color="auto" w:fill="auto"/>
          </w:tcPr>
          <w:p w:rsidR="009136B0" w:rsidRDefault="00DD783B">
            <w:pPr>
              <w:pStyle w:val="TableNormal1"/>
              <w:spacing w:after="200" w:line="276" w:lineRule="auto"/>
            </w:pPr>
            <w:r>
              <w:t>SENNA FRUIT TINNEVELLY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oral or sublingual, </w:t>
            </w:r>
            <w:proofErr w:type="spellStart"/>
            <w:r>
              <w:t>Hydroxyanthracene</w:t>
            </w:r>
            <w:proofErr w:type="spellEnd"/>
            <w:r>
              <w:t xml:space="preserve"> glycosides calculated as </w:t>
            </w:r>
            <w:proofErr w:type="spellStart"/>
            <w:r>
              <w:t>sennoside</w:t>
            </w:r>
            <w:proofErr w:type="spellEnd"/>
            <w:r>
              <w:t xml:space="preserve"> B is a mandatory component of Senna Fruit </w:t>
            </w:r>
            <w:proofErr w:type="spellStart"/>
            <w:r>
              <w:t>Tinnevelly</w:t>
            </w:r>
            <w:proofErr w:type="spellEnd"/>
            <w:r>
              <w:t xml:space="preserve"> Powder.</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(LAX3) ‘Do not use when abdominal pain, nausea or vomiting are present, or if you develop diarrhoea. If you are pregnant or breast feeding, </w:t>
            </w:r>
            <w:r>
              <w:lastRenderedPageBreak/>
              <w:t>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When not promoted or marketed as laxative, the medicine requires the 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w:t>
            </w:r>
            <w:r>
              <w:lastRenderedPageBreak/>
              <w:t>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4415</w:t>
            </w:r>
          </w:p>
        </w:tc>
        <w:tc>
          <w:tcPr>
            <w:tcW w:w="3247" w:type="dxa"/>
            <w:shd w:val="clear" w:color="auto" w:fill="auto"/>
          </w:tcPr>
          <w:p w:rsidR="009136B0" w:rsidRDefault="00DD783B">
            <w:pPr>
              <w:pStyle w:val="TableNormal1"/>
              <w:spacing w:after="200" w:line="276" w:lineRule="auto"/>
            </w:pPr>
            <w:r>
              <w:t>SENNA LEAF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oral or sublingual use, </w:t>
            </w:r>
            <w:proofErr w:type="spellStart"/>
            <w:r>
              <w:t>Hydroxyanthracene</w:t>
            </w:r>
            <w:proofErr w:type="spellEnd"/>
            <w:r>
              <w:t xml:space="preserve"> glycosides calculated as </w:t>
            </w:r>
            <w:proofErr w:type="spellStart"/>
            <w:r>
              <w:t>sennoside</w:t>
            </w:r>
            <w:proofErr w:type="spellEnd"/>
            <w:r>
              <w:t xml:space="preserve"> B is a mandatory component of Senna Leaf Dry.</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xml:space="preserve">- (LAX2) ‘Prolonged use may </w:t>
            </w:r>
            <w:r>
              <w:lastRenderedPageBreak/>
              <w:t>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When not promoted or marketed as laxative, the medicine requires the 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w:t>
            </w:r>
            <w:r>
              <w:lastRenderedPageBreak/>
              <w:t xml:space="preserve">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4416</w:t>
            </w:r>
          </w:p>
        </w:tc>
        <w:tc>
          <w:tcPr>
            <w:tcW w:w="3247" w:type="dxa"/>
            <w:shd w:val="clear" w:color="auto" w:fill="auto"/>
          </w:tcPr>
          <w:p w:rsidR="009136B0" w:rsidRDefault="00DD783B">
            <w:pPr>
              <w:pStyle w:val="TableNormal1"/>
              <w:spacing w:after="200" w:line="276" w:lineRule="auto"/>
            </w:pPr>
            <w:r>
              <w:t>SENNA LEAF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oral or sublingual use, </w:t>
            </w:r>
            <w:proofErr w:type="spellStart"/>
            <w:r>
              <w:t>Hydroxyanthracene</w:t>
            </w:r>
            <w:proofErr w:type="spellEnd"/>
            <w:r>
              <w:t xml:space="preserve"> glycosides calculated as </w:t>
            </w:r>
            <w:proofErr w:type="spellStart"/>
            <w:r>
              <w:t>sennoside</w:t>
            </w:r>
            <w:proofErr w:type="spellEnd"/>
            <w:r>
              <w:t xml:space="preserve"> B is a mandatory component of Senna Leaf Powder.</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w:t>
            </w:r>
            <w:r>
              <w:lastRenderedPageBreak/>
              <w:t>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When not promoted or marketed as laxative, the medicine requires the following warning statements on the medicine label:</w:t>
            </w:r>
          </w:p>
          <w:p w:rsidR="009136B0" w:rsidRDefault="00DD783B">
            <w:pPr>
              <w:pStyle w:val="TableNormal1"/>
              <w:spacing w:after="200" w:line="276" w:lineRule="auto"/>
            </w:pPr>
            <w:r>
              <w:t xml:space="preserve">- (LAX5) ‘This product </w:t>
            </w:r>
            <w:r>
              <w:lastRenderedPageBreak/>
              <w:t>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4417</w:t>
            </w:r>
          </w:p>
        </w:tc>
        <w:tc>
          <w:tcPr>
            <w:tcW w:w="3247" w:type="dxa"/>
            <w:shd w:val="clear" w:color="auto" w:fill="auto"/>
          </w:tcPr>
          <w:p w:rsidR="009136B0" w:rsidRDefault="00DD783B">
            <w:pPr>
              <w:pStyle w:val="TableNormal1"/>
              <w:spacing w:after="200" w:line="276" w:lineRule="auto"/>
            </w:pPr>
            <w:r>
              <w:t>SENNA OCCIDENTALIS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proofErr w:type="spellStart"/>
            <w:r>
              <w:t>Hydroxyanthracene</w:t>
            </w:r>
            <w:proofErr w:type="spellEnd"/>
            <w:r>
              <w:t xml:space="preserve"> glycosides calculated as </w:t>
            </w:r>
            <w:proofErr w:type="spellStart"/>
            <w:r>
              <w:t>sennoside</w:t>
            </w:r>
            <w:proofErr w:type="spellEnd"/>
            <w:r>
              <w:t xml:space="preserve"> B is a mandatory component of Senna </w:t>
            </w:r>
            <w:proofErr w:type="spellStart"/>
            <w:r>
              <w:t>occidentalis</w:t>
            </w:r>
            <w:proofErr w:type="spellEnd"/>
            <w:r>
              <w:t xml:space="preserve"> when the route of administration is oral administration.</w:t>
            </w:r>
          </w:p>
          <w:p w:rsidR="009136B0" w:rsidRDefault="00DD783B">
            <w:pPr>
              <w:pStyle w:val="TableNormal1"/>
              <w:spacing w:after="200" w:line="276" w:lineRule="auto"/>
            </w:pPr>
            <w:r>
              <w:lastRenderedPageBreak/>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When promoted or marketed as a laxative, the medicine 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lastRenderedPageBreak/>
              <w:t>When not promoted or marketed as laxative, the medicine requires the 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(S) ‘If symptoms persist consult your healthcare practitioner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4418</w:t>
            </w:r>
          </w:p>
        </w:tc>
        <w:tc>
          <w:tcPr>
            <w:tcW w:w="3247" w:type="dxa"/>
            <w:shd w:val="clear" w:color="auto" w:fill="auto"/>
          </w:tcPr>
          <w:p w:rsidR="009136B0" w:rsidRDefault="00DD783B">
            <w:pPr>
              <w:pStyle w:val="TableNormal1"/>
              <w:spacing w:after="200" w:line="276" w:lineRule="auto"/>
            </w:pPr>
            <w:r>
              <w:t>SENNA TORA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oral or sublingual use, </w:t>
            </w:r>
            <w:proofErr w:type="spellStart"/>
            <w:r>
              <w:t>Hydroxyanthracene</w:t>
            </w:r>
            <w:proofErr w:type="spellEnd"/>
            <w:r>
              <w:t xml:space="preserve"> glycosides calculated as </w:t>
            </w:r>
            <w:proofErr w:type="spellStart"/>
            <w:r>
              <w:t>sennoside</w:t>
            </w:r>
            <w:proofErr w:type="spellEnd"/>
            <w:r>
              <w:t xml:space="preserve"> B is a mandatory component of Senna </w:t>
            </w:r>
            <w:proofErr w:type="spellStart"/>
            <w:r>
              <w:t>tora</w:t>
            </w:r>
            <w:proofErr w:type="spellEnd"/>
            <w:r>
              <w:t xml:space="preserve">. </w:t>
            </w:r>
          </w:p>
          <w:p w:rsidR="009136B0" w:rsidRDefault="00DD783B">
            <w:pPr>
              <w:pStyle w:val="TableNormal1"/>
              <w:spacing w:after="200" w:line="276" w:lineRule="auto"/>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t>- (LAX3) ‘Do not use when abdominal pain, nausea or vomiting are present, or if you develop diarrhoea. If you are pregnant or breast feeding, seek the advice of a healthcare professional before taking this product' (or words to that effect)</w:t>
            </w:r>
          </w:p>
          <w:p w:rsidR="009136B0" w:rsidRDefault="00DD783B">
            <w:pPr>
              <w:pStyle w:val="TableNormal1"/>
              <w:spacing w:after="200" w:line="276" w:lineRule="auto"/>
            </w:pPr>
            <w:r>
              <w:t>- (S) ‘If symptoms persist consult your healthcare practitioner' (or words to that effect).</w:t>
            </w:r>
          </w:p>
          <w:p w:rsidR="009136B0" w:rsidRDefault="00DD783B">
            <w:pPr>
              <w:pStyle w:val="TableNormal1"/>
              <w:spacing w:after="200" w:line="276" w:lineRule="auto"/>
            </w:pPr>
            <w:r>
              <w:t xml:space="preserve">When promoted or marketed as a laxative, the medicine </w:t>
            </w:r>
            <w:r>
              <w:lastRenderedPageBreak/>
              <w:t>requires the following warning statement on the medicine label:</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When not promoted or marketed as laxative, the medicine requires the following warning statements on the medicine label:</w:t>
            </w:r>
          </w:p>
          <w:p w:rsidR="009136B0" w:rsidRDefault="00DD783B">
            <w:pPr>
              <w:pStyle w:val="TableNormal1"/>
              <w:spacing w:after="200" w:line="276" w:lineRule="auto"/>
            </w:pPr>
            <w:r>
              <w:t>- (LAX5) ‘This product contains [name of the herb(s) or the chemical component(s)]’</w:t>
            </w:r>
          </w:p>
          <w:p w:rsidR="009136B0" w:rsidRDefault="00DD783B">
            <w:pPr>
              <w:pStyle w:val="TableNormal1"/>
              <w:spacing w:after="200" w:line="276" w:lineRule="auto"/>
            </w:pPr>
            <w:r>
              <w:t>- (LAX4) ‘This product may have laxative effect’</w:t>
            </w:r>
          </w:p>
          <w:p w:rsidR="009136B0" w:rsidRDefault="00DD783B">
            <w:pPr>
              <w:pStyle w:val="TableNormal1"/>
              <w:spacing w:after="200" w:line="276" w:lineRule="auto"/>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rsidR="009136B0" w:rsidRDefault="00DD783B">
            <w:pPr>
              <w:pStyle w:val="TableNormal1"/>
              <w:spacing w:after="200" w:line="276" w:lineRule="auto"/>
            </w:pPr>
            <w:r>
              <w:t>- (CHILD3) ‘Use in children under 12 years is not recommended’</w:t>
            </w:r>
          </w:p>
          <w:p w:rsidR="009136B0" w:rsidRDefault="00DD783B">
            <w:pPr>
              <w:pStyle w:val="TableNormal1"/>
              <w:spacing w:after="200" w:line="276" w:lineRule="auto"/>
            </w:pPr>
            <w:r>
              <w:t>- (LAX1) ‘Drink plenty of water' (or words to that effect)</w:t>
            </w:r>
          </w:p>
          <w:p w:rsidR="009136B0" w:rsidRDefault="00DD783B">
            <w:pPr>
              <w:pStyle w:val="TableNormal1"/>
              <w:spacing w:after="200" w:line="276" w:lineRule="auto"/>
            </w:pPr>
            <w:r>
              <w:t>- (LAX2) ‘Prolonged use may cause serious bowel problems’</w:t>
            </w:r>
          </w:p>
          <w:p w:rsidR="009136B0" w:rsidRDefault="00DD783B">
            <w:pPr>
              <w:pStyle w:val="TableNormal1"/>
              <w:spacing w:after="200" w:line="276" w:lineRule="auto"/>
            </w:pPr>
            <w:r>
              <w:lastRenderedPageBreak/>
              <w:t xml:space="preserve">- (S) ‘If symptoms persist consult your healthcare practitioner'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4419</w:t>
            </w:r>
          </w:p>
        </w:tc>
        <w:tc>
          <w:tcPr>
            <w:tcW w:w="3247" w:type="dxa"/>
            <w:shd w:val="clear" w:color="auto" w:fill="auto"/>
          </w:tcPr>
          <w:p w:rsidR="009136B0" w:rsidRDefault="00DD783B">
            <w:pPr>
              <w:pStyle w:val="TableNormal1"/>
              <w:spacing w:after="200" w:line="276" w:lineRule="auto"/>
            </w:pPr>
            <w:r>
              <w:t>SEPIA</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4420</w:t>
            </w:r>
          </w:p>
        </w:tc>
        <w:tc>
          <w:tcPr>
            <w:tcW w:w="3247" w:type="dxa"/>
            <w:shd w:val="clear" w:color="auto" w:fill="auto"/>
          </w:tcPr>
          <w:p w:rsidR="009136B0" w:rsidRDefault="00DD783B">
            <w:pPr>
              <w:pStyle w:val="TableNormal1"/>
              <w:spacing w:after="200" w:line="276" w:lineRule="auto"/>
            </w:pPr>
            <w:r>
              <w:t>SEQUOIA SEMPERVIRENS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4421</w:t>
            </w:r>
          </w:p>
        </w:tc>
        <w:tc>
          <w:tcPr>
            <w:tcW w:w="3247" w:type="dxa"/>
            <w:shd w:val="clear" w:color="auto" w:fill="auto"/>
          </w:tcPr>
          <w:p w:rsidR="009136B0" w:rsidRDefault="00DD783B">
            <w:pPr>
              <w:pStyle w:val="TableNormal1"/>
              <w:spacing w:after="200" w:line="276" w:lineRule="auto"/>
            </w:pPr>
            <w:r>
              <w:t>SEQUOIADENDRON GIGANTEUM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4422</w:t>
            </w:r>
          </w:p>
        </w:tc>
        <w:tc>
          <w:tcPr>
            <w:tcW w:w="3247" w:type="dxa"/>
            <w:shd w:val="clear" w:color="auto" w:fill="auto"/>
          </w:tcPr>
          <w:p w:rsidR="009136B0" w:rsidRDefault="00DD783B">
            <w:pPr>
              <w:pStyle w:val="TableNormal1"/>
              <w:spacing w:after="200" w:line="276" w:lineRule="auto"/>
            </w:pPr>
            <w:r>
              <w:t>SERENOA REPENS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4423</w:t>
            </w:r>
          </w:p>
        </w:tc>
        <w:tc>
          <w:tcPr>
            <w:tcW w:w="3247" w:type="dxa"/>
            <w:shd w:val="clear" w:color="auto" w:fill="auto"/>
          </w:tcPr>
          <w:p w:rsidR="009136B0" w:rsidRDefault="00DD783B">
            <w:pPr>
              <w:pStyle w:val="TableNormal1"/>
              <w:spacing w:after="200" w:line="276" w:lineRule="auto"/>
            </w:pPr>
            <w:r>
              <w:t>SERINE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4424</w:t>
            </w:r>
          </w:p>
        </w:tc>
        <w:tc>
          <w:tcPr>
            <w:tcW w:w="3247" w:type="dxa"/>
            <w:shd w:val="clear" w:color="auto" w:fill="auto"/>
          </w:tcPr>
          <w:p w:rsidR="009136B0" w:rsidRDefault="00DD783B">
            <w:pPr>
              <w:pStyle w:val="TableNormal1"/>
              <w:spacing w:after="200" w:line="276" w:lineRule="auto"/>
            </w:pPr>
            <w:r>
              <w:t>SERUM ANGUILLAE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4425</w:t>
            </w:r>
          </w:p>
        </w:tc>
        <w:tc>
          <w:tcPr>
            <w:tcW w:w="3247" w:type="dxa"/>
            <w:shd w:val="clear" w:color="auto" w:fill="auto"/>
          </w:tcPr>
          <w:p w:rsidR="009136B0" w:rsidRDefault="00DD783B">
            <w:pPr>
              <w:pStyle w:val="TableNormal1"/>
              <w:spacing w:after="200" w:line="276" w:lineRule="auto"/>
            </w:pPr>
            <w:r>
              <w:t>SESAME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4426</w:t>
            </w:r>
          </w:p>
        </w:tc>
        <w:tc>
          <w:tcPr>
            <w:tcW w:w="3247" w:type="dxa"/>
            <w:shd w:val="clear" w:color="auto" w:fill="auto"/>
          </w:tcPr>
          <w:p w:rsidR="009136B0" w:rsidRDefault="00DD783B">
            <w:pPr>
              <w:pStyle w:val="TableNormal1"/>
              <w:spacing w:after="200" w:line="276" w:lineRule="auto"/>
            </w:pPr>
            <w:r>
              <w:t>SESAME SEED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4427</w:t>
            </w:r>
          </w:p>
        </w:tc>
        <w:tc>
          <w:tcPr>
            <w:tcW w:w="3247" w:type="dxa"/>
            <w:shd w:val="clear" w:color="auto" w:fill="auto"/>
          </w:tcPr>
          <w:p w:rsidR="009136B0" w:rsidRDefault="00DD783B">
            <w:pPr>
              <w:pStyle w:val="TableNormal1"/>
              <w:spacing w:after="200" w:line="276" w:lineRule="auto"/>
            </w:pPr>
            <w:r>
              <w:t>SESAMUM INDICUM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4428</w:t>
            </w:r>
          </w:p>
        </w:tc>
        <w:tc>
          <w:tcPr>
            <w:tcW w:w="3247" w:type="dxa"/>
            <w:shd w:val="clear" w:color="auto" w:fill="auto"/>
          </w:tcPr>
          <w:p w:rsidR="009136B0" w:rsidRDefault="00DD783B">
            <w:pPr>
              <w:pStyle w:val="TableNormal1"/>
              <w:spacing w:after="200" w:line="276" w:lineRule="auto"/>
            </w:pPr>
            <w:r>
              <w:t>SETARIA ITALICA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4429</w:t>
            </w:r>
          </w:p>
        </w:tc>
        <w:tc>
          <w:tcPr>
            <w:tcW w:w="3247" w:type="dxa"/>
            <w:shd w:val="clear" w:color="auto" w:fill="auto"/>
          </w:tcPr>
          <w:p w:rsidR="009136B0" w:rsidRDefault="00DD783B">
            <w:pPr>
              <w:pStyle w:val="TableNormal1"/>
              <w:spacing w:after="200" w:line="276" w:lineRule="auto"/>
            </w:pPr>
            <w:r>
              <w:t>SHARK CALCIUM CHONDROITIN SULFATE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4430</w:t>
            </w:r>
          </w:p>
        </w:tc>
        <w:tc>
          <w:tcPr>
            <w:tcW w:w="3247" w:type="dxa"/>
            <w:shd w:val="clear" w:color="auto" w:fill="auto"/>
          </w:tcPr>
          <w:p w:rsidR="009136B0" w:rsidRDefault="00DD783B">
            <w:pPr>
              <w:pStyle w:val="TableNormal1"/>
              <w:spacing w:after="200" w:line="276" w:lineRule="auto"/>
            </w:pPr>
            <w:r>
              <w:t>SHARK CARTILAGE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The medicine requires the following warning statement on the medicine label:</w:t>
            </w:r>
          </w:p>
          <w:p w:rsidR="009136B0" w:rsidRDefault="00DD783B">
            <w:pPr>
              <w:pStyle w:val="TableNormal1"/>
              <w:spacing w:after="200" w:line="276" w:lineRule="auto"/>
            </w:pPr>
            <w:r>
              <w:lastRenderedPageBreak/>
              <w:t>- (SHARK) 'Children, pregnant or breastfeeding women, and those who have recently had a heart attack, surgery or a major accident should not consume this product without medical advice'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4431</w:t>
            </w:r>
          </w:p>
        </w:tc>
        <w:tc>
          <w:tcPr>
            <w:tcW w:w="3247" w:type="dxa"/>
            <w:shd w:val="clear" w:color="auto" w:fill="auto"/>
          </w:tcPr>
          <w:p w:rsidR="009136B0" w:rsidRDefault="00DD783B">
            <w:pPr>
              <w:pStyle w:val="TableNormal1"/>
              <w:spacing w:after="200" w:line="276" w:lineRule="auto"/>
            </w:pPr>
            <w:r>
              <w:t>SHARK CHONDROITIN SULFATE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4432</w:t>
            </w:r>
          </w:p>
        </w:tc>
        <w:tc>
          <w:tcPr>
            <w:tcW w:w="3247" w:type="dxa"/>
            <w:shd w:val="clear" w:color="auto" w:fill="auto"/>
          </w:tcPr>
          <w:p w:rsidR="009136B0" w:rsidRDefault="00DD783B">
            <w:pPr>
              <w:pStyle w:val="TableNormal1"/>
              <w:spacing w:after="200" w:line="276" w:lineRule="auto"/>
            </w:pPr>
            <w:r>
              <w:t>SHARK POTASSIUM CHONDROITIN SULFATE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4433</w:t>
            </w:r>
          </w:p>
        </w:tc>
        <w:tc>
          <w:tcPr>
            <w:tcW w:w="3247" w:type="dxa"/>
            <w:shd w:val="clear" w:color="auto" w:fill="auto"/>
          </w:tcPr>
          <w:p w:rsidR="009136B0" w:rsidRDefault="00DD783B">
            <w:pPr>
              <w:pStyle w:val="TableNormal1"/>
              <w:spacing w:after="200" w:line="276" w:lineRule="auto"/>
            </w:pPr>
            <w:r>
              <w:t>SHARK SODIUM CHONDROITIN SULFATE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4434</w:t>
            </w:r>
          </w:p>
        </w:tc>
        <w:tc>
          <w:tcPr>
            <w:tcW w:w="3247" w:type="dxa"/>
            <w:shd w:val="clear" w:color="auto" w:fill="auto"/>
          </w:tcPr>
          <w:p w:rsidR="009136B0" w:rsidRDefault="00DD783B">
            <w:pPr>
              <w:pStyle w:val="TableNormal1"/>
              <w:spacing w:after="200" w:line="276" w:lineRule="auto"/>
            </w:pPr>
            <w:r>
              <w:t>SHARK-LIVER OIL</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Vitamin A and </w:t>
            </w:r>
            <w:proofErr w:type="spellStart"/>
            <w:r>
              <w:t>Colecalciferol</w:t>
            </w:r>
            <w:proofErr w:type="spellEnd"/>
            <w:r>
              <w:t xml:space="preserve"> are mandatory components of Shark-liver oil. </w:t>
            </w:r>
          </w:p>
          <w:p w:rsidR="009136B0" w:rsidRDefault="00DD783B">
            <w:pPr>
              <w:pStyle w:val="TableNormal1"/>
              <w:spacing w:after="200" w:line="276" w:lineRule="auto"/>
            </w:pPr>
            <w:r>
              <w:t>When for internal use, the maximum recommended daily dose must be no more than 25 micrograms of Vitamin D.</w:t>
            </w:r>
          </w:p>
          <w:p w:rsidR="009136B0" w:rsidRDefault="00DD783B">
            <w:pPr>
              <w:pStyle w:val="TableNormal1"/>
              <w:spacing w:after="200" w:line="276" w:lineRule="auto"/>
            </w:pPr>
            <w:r>
              <w:t>When for use in topical medicines, the concentration of Vitamin A in the medicine must be no more than 1%.</w:t>
            </w:r>
          </w:p>
          <w:p w:rsidR="009136B0" w:rsidRDefault="00DD783B">
            <w:pPr>
              <w:pStyle w:val="TableNormal1"/>
              <w:spacing w:after="200" w:line="276" w:lineRule="auto"/>
            </w:pPr>
            <w:r>
              <w:t>When for internal use, the maximum daily dose must be no more than 3000 micrograms of Retinol Equivalents.</w:t>
            </w:r>
          </w:p>
          <w:p w:rsidR="009136B0" w:rsidRDefault="00DD783B">
            <w:pPr>
              <w:pStyle w:val="TableNormal1"/>
              <w:spacing w:after="200" w:line="276" w:lineRule="auto"/>
            </w:pPr>
            <w:r>
              <w:t xml:space="preserve">When preparations for internal use in adults contain more than </w:t>
            </w:r>
            <w:r>
              <w:lastRenderedPageBreak/>
              <w:t>33 micrograms of retinol equivalents per dosage unit in divided preparations or per gram of an undivided preparation, the medicine requires the following warning statements on the medicine label:</w:t>
            </w:r>
          </w:p>
          <w:p w:rsidR="009136B0" w:rsidRDefault="00DD783B">
            <w:pPr>
              <w:pStyle w:val="TableNormal1"/>
              <w:spacing w:after="200" w:line="276" w:lineRule="auto"/>
            </w:pPr>
            <w:r>
              <w:t>- (VITA2) ‘WARNING: If you are pregnant - or considering becoming pregnant - do not take vitamin A supplements without consulting your doctor or pharmacist [or words to that effect].’ NOTE: Position this warning at the beginning of the directions for use.</w:t>
            </w:r>
          </w:p>
          <w:p w:rsidR="009136B0" w:rsidRDefault="00DD783B">
            <w:pPr>
              <w:pStyle w:val="TableNormal1"/>
              <w:spacing w:after="200" w:line="276" w:lineRule="auto"/>
            </w:pPr>
            <w:r>
              <w:t>- (VITA4) ‘WARNING - When taken in excess of 3000 micrograms retinol equivalents - vitamin A can cause birth defects.’ NOTE: Position this warning at the beginning of the directions for use.</w:t>
            </w:r>
          </w:p>
          <w:p w:rsidR="009136B0" w:rsidRDefault="00DD783B">
            <w:pPr>
              <w:pStyle w:val="TableNormal1"/>
              <w:spacing w:after="200" w:line="276" w:lineRule="auto"/>
            </w:pPr>
            <w:r>
              <w:t>- (VITA3) ‘The recommended daily amount of vitamin A from all sources is 700 micrograms retinol equivalents for women and 900 micrograms retinol equivalents for men.’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4435</w:t>
            </w:r>
          </w:p>
        </w:tc>
        <w:tc>
          <w:tcPr>
            <w:tcW w:w="3247" w:type="dxa"/>
            <w:shd w:val="clear" w:color="auto" w:fill="auto"/>
          </w:tcPr>
          <w:p w:rsidR="009136B0" w:rsidRDefault="00DD783B">
            <w:pPr>
              <w:pStyle w:val="TableNormal1"/>
              <w:spacing w:after="200" w:line="276" w:lineRule="auto"/>
            </w:pPr>
            <w:r>
              <w:t>SHEA BUTTER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4436</w:t>
            </w:r>
          </w:p>
        </w:tc>
        <w:tc>
          <w:tcPr>
            <w:tcW w:w="3247" w:type="dxa"/>
            <w:shd w:val="clear" w:color="auto" w:fill="auto"/>
          </w:tcPr>
          <w:p w:rsidR="009136B0" w:rsidRDefault="00DD783B">
            <w:pPr>
              <w:pStyle w:val="TableNormal1"/>
              <w:spacing w:after="200" w:line="276" w:lineRule="auto"/>
            </w:pPr>
            <w:r>
              <w:t>SHEA BUTTER UNSAPONIFIABLES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4437</w:t>
            </w:r>
          </w:p>
        </w:tc>
        <w:tc>
          <w:tcPr>
            <w:tcW w:w="3247" w:type="dxa"/>
            <w:shd w:val="clear" w:color="auto" w:fill="auto"/>
          </w:tcPr>
          <w:p w:rsidR="009136B0" w:rsidRDefault="00DD783B">
            <w:pPr>
              <w:pStyle w:val="TableNormal1"/>
              <w:spacing w:after="200" w:line="276" w:lineRule="auto"/>
            </w:pPr>
            <w:r>
              <w:t>SHELLAC</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4438</w:t>
            </w:r>
          </w:p>
        </w:tc>
        <w:tc>
          <w:tcPr>
            <w:tcW w:w="3247" w:type="dxa"/>
            <w:shd w:val="clear" w:color="auto" w:fill="auto"/>
          </w:tcPr>
          <w:p w:rsidR="009136B0" w:rsidRDefault="00DD783B">
            <w:pPr>
              <w:pStyle w:val="TableNormal1"/>
              <w:spacing w:after="200" w:line="276" w:lineRule="auto"/>
            </w:pPr>
            <w:r>
              <w:t>SHEPHERD'S PURSE HERB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4439</w:t>
            </w:r>
          </w:p>
        </w:tc>
        <w:tc>
          <w:tcPr>
            <w:tcW w:w="3247" w:type="dxa"/>
            <w:shd w:val="clear" w:color="auto" w:fill="auto"/>
          </w:tcPr>
          <w:p w:rsidR="009136B0" w:rsidRDefault="00DD783B">
            <w:pPr>
              <w:pStyle w:val="TableNormal1"/>
              <w:spacing w:after="200" w:line="276" w:lineRule="auto"/>
            </w:pPr>
            <w:r>
              <w:t>SHEPHERD'S PURSE HERB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4440</w:t>
            </w:r>
          </w:p>
        </w:tc>
        <w:tc>
          <w:tcPr>
            <w:tcW w:w="3247" w:type="dxa"/>
            <w:shd w:val="clear" w:color="auto" w:fill="auto"/>
          </w:tcPr>
          <w:p w:rsidR="009136B0" w:rsidRDefault="00DD783B">
            <w:pPr>
              <w:pStyle w:val="TableNormal1"/>
              <w:spacing w:after="200" w:line="276" w:lineRule="auto"/>
            </w:pPr>
            <w:r>
              <w:t>SHERRY WINE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4441</w:t>
            </w:r>
          </w:p>
        </w:tc>
        <w:tc>
          <w:tcPr>
            <w:tcW w:w="3247" w:type="dxa"/>
            <w:shd w:val="clear" w:color="auto" w:fill="auto"/>
          </w:tcPr>
          <w:p w:rsidR="009136B0" w:rsidRDefault="00DD783B">
            <w:pPr>
              <w:pStyle w:val="TableNormal1"/>
              <w:spacing w:after="200" w:line="276" w:lineRule="auto"/>
            </w:pPr>
            <w:r>
              <w:t>SIGESBECKIA ORIENTALIS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4442</w:t>
            </w:r>
          </w:p>
        </w:tc>
        <w:tc>
          <w:tcPr>
            <w:tcW w:w="3247" w:type="dxa"/>
            <w:shd w:val="clear" w:color="auto" w:fill="auto"/>
          </w:tcPr>
          <w:p w:rsidR="009136B0" w:rsidRDefault="00DD783B">
            <w:pPr>
              <w:pStyle w:val="TableNormal1"/>
              <w:spacing w:after="200" w:line="276" w:lineRule="auto"/>
            </w:pPr>
            <w:r>
              <w:t>SILICA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4443</w:t>
            </w:r>
          </w:p>
        </w:tc>
        <w:tc>
          <w:tcPr>
            <w:tcW w:w="3247" w:type="dxa"/>
            <w:shd w:val="clear" w:color="auto" w:fill="auto"/>
          </w:tcPr>
          <w:p w:rsidR="009136B0" w:rsidRDefault="00DD783B">
            <w:pPr>
              <w:pStyle w:val="TableNormal1"/>
              <w:spacing w:after="200" w:line="276" w:lineRule="auto"/>
            </w:pPr>
            <w:r>
              <w:t>SILICA DIMETHYL SILYLATE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w:t>
            </w:r>
            <w:r>
              <w:lastRenderedPageBreak/>
              <w:t>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4%.</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4444</w:t>
            </w:r>
          </w:p>
        </w:tc>
        <w:tc>
          <w:tcPr>
            <w:tcW w:w="3247" w:type="dxa"/>
            <w:shd w:val="clear" w:color="auto" w:fill="auto"/>
          </w:tcPr>
          <w:p w:rsidR="009136B0" w:rsidRDefault="00DD783B">
            <w:pPr>
              <w:pStyle w:val="TableNormal1"/>
              <w:spacing w:after="200" w:line="276" w:lineRule="auto"/>
            </w:pPr>
            <w:r>
              <w:t>SILICA SILYLATE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4445</w:t>
            </w:r>
          </w:p>
        </w:tc>
        <w:tc>
          <w:tcPr>
            <w:tcW w:w="3247" w:type="dxa"/>
            <w:shd w:val="clear" w:color="auto" w:fill="auto"/>
          </w:tcPr>
          <w:p w:rsidR="009136B0" w:rsidRDefault="00DD783B">
            <w:pPr>
              <w:pStyle w:val="TableNormal1"/>
              <w:spacing w:after="200" w:line="276" w:lineRule="auto"/>
            </w:pPr>
            <w:r>
              <w:t>SILICIFIED MICROCRYSTALLINE CELLULOSE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when the route of administration is other than inhalation.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4446</w:t>
            </w:r>
          </w:p>
        </w:tc>
        <w:tc>
          <w:tcPr>
            <w:tcW w:w="3247" w:type="dxa"/>
            <w:shd w:val="clear" w:color="auto" w:fill="auto"/>
          </w:tcPr>
          <w:p w:rsidR="009136B0" w:rsidRDefault="00DD783B">
            <w:pPr>
              <w:pStyle w:val="TableNormal1"/>
              <w:spacing w:after="200" w:line="276" w:lineRule="auto"/>
            </w:pPr>
            <w:r>
              <w:t>SILICON DIOXIDE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Only for use when the route of administration is other than inhalation.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4447</w:t>
            </w:r>
          </w:p>
        </w:tc>
        <w:tc>
          <w:tcPr>
            <w:tcW w:w="3247" w:type="dxa"/>
            <w:shd w:val="clear" w:color="auto" w:fill="auto"/>
          </w:tcPr>
          <w:p w:rsidR="009136B0" w:rsidRDefault="00DD783B">
            <w:pPr>
              <w:pStyle w:val="TableNormal1"/>
              <w:spacing w:after="200" w:line="276" w:lineRule="auto"/>
            </w:pPr>
            <w:r>
              <w:t>SILICONE QUATERNIUM-8</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wash-off topical medicines for dermal application and not to be included in medicines intended for use in the eye.</w:t>
            </w:r>
          </w:p>
          <w:p w:rsidR="009136B0" w:rsidRDefault="00DD783B">
            <w:pPr>
              <w:pStyle w:val="TableNormal1"/>
              <w:spacing w:after="200" w:line="276" w:lineRule="auto"/>
            </w:pPr>
            <w:r>
              <w:t xml:space="preserve">The concentration in the medicine must be no more than 2.5%. </w:t>
            </w:r>
          </w:p>
          <w:p w:rsidR="009136B0" w:rsidRDefault="00DD783B">
            <w:pPr>
              <w:pStyle w:val="TableNormal1"/>
              <w:spacing w:after="200" w:line="276" w:lineRule="auto"/>
            </w:pPr>
            <w:r>
              <w:t xml:space="preserve">The medicine requires the </w:t>
            </w:r>
            <w:r>
              <w:lastRenderedPageBreak/>
              <w:t>following warning statement on the medicine label:</w:t>
            </w:r>
          </w:p>
          <w:p w:rsidR="009136B0" w:rsidRDefault="00DD783B">
            <w:pPr>
              <w:pStyle w:val="TableNormal1"/>
              <w:spacing w:after="200" w:line="276" w:lineRule="auto"/>
            </w:pPr>
            <w:r>
              <w:t>- (EYE) 'Avoid contact with eyes'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4448</w:t>
            </w:r>
          </w:p>
        </w:tc>
        <w:tc>
          <w:tcPr>
            <w:tcW w:w="3247" w:type="dxa"/>
            <w:shd w:val="clear" w:color="auto" w:fill="auto"/>
          </w:tcPr>
          <w:p w:rsidR="009136B0" w:rsidRDefault="00DD783B">
            <w:pPr>
              <w:pStyle w:val="TableNormal1"/>
              <w:spacing w:after="200" w:line="276" w:lineRule="auto"/>
            </w:pPr>
            <w:r>
              <w:t>SILVER</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DD783B">
            <w:pPr>
              <w:pStyle w:val="TableNormal1"/>
              <w:spacing w:after="200" w:line="276" w:lineRule="auto"/>
            </w:pPr>
            <w:r>
              <w:t>The concentration in the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4449</w:t>
            </w:r>
          </w:p>
        </w:tc>
        <w:tc>
          <w:tcPr>
            <w:tcW w:w="3247" w:type="dxa"/>
            <w:shd w:val="clear" w:color="auto" w:fill="auto"/>
          </w:tcPr>
          <w:p w:rsidR="009136B0" w:rsidRDefault="00DD783B">
            <w:pPr>
              <w:pStyle w:val="TableNormal1"/>
              <w:spacing w:after="200" w:line="276" w:lineRule="auto"/>
            </w:pPr>
            <w:r>
              <w:t>SILVER BEET</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4450</w:t>
            </w:r>
          </w:p>
        </w:tc>
        <w:tc>
          <w:tcPr>
            <w:tcW w:w="3247" w:type="dxa"/>
            <w:shd w:val="clear" w:color="auto" w:fill="auto"/>
          </w:tcPr>
          <w:p w:rsidR="009136B0" w:rsidRDefault="00DD783B">
            <w:pPr>
              <w:pStyle w:val="TableNormal1"/>
              <w:spacing w:after="200" w:line="276" w:lineRule="auto"/>
            </w:pPr>
            <w:r>
              <w:t>SILVER BOROSILICATE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 xml:space="preserve">The concentration in the medicine should be no more than 0.6%.   </w:t>
            </w:r>
          </w:p>
          <w:p w:rsidR="009136B0" w:rsidRDefault="00DD783B">
            <w:pPr>
              <w:pStyle w:val="TableNormal1"/>
              <w:spacing w:after="200" w:line="276" w:lineRule="auto"/>
            </w:pPr>
            <w:r>
              <w:t>Silver is a mandatory component of Silver borosilicate when the route of administration is topical.</w:t>
            </w:r>
          </w:p>
          <w:p w:rsidR="009136B0" w:rsidRDefault="00DD783B">
            <w:pPr>
              <w:pStyle w:val="TableNormal1"/>
              <w:spacing w:after="200" w:line="276" w:lineRule="auto"/>
            </w:pPr>
            <w:r>
              <w:t>The concentration of silver in the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4451</w:t>
            </w:r>
          </w:p>
        </w:tc>
        <w:tc>
          <w:tcPr>
            <w:tcW w:w="3247" w:type="dxa"/>
            <w:shd w:val="clear" w:color="auto" w:fill="auto"/>
          </w:tcPr>
          <w:p w:rsidR="009136B0" w:rsidRDefault="00DD783B">
            <w:pPr>
              <w:pStyle w:val="TableNormal1"/>
              <w:spacing w:after="200" w:line="276" w:lineRule="auto"/>
            </w:pPr>
            <w:r>
              <w:t>SILVER NITRATE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4452</w:t>
            </w:r>
          </w:p>
        </w:tc>
        <w:tc>
          <w:tcPr>
            <w:tcW w:w="3247" w:type="dxa"/>
            <w:shd w:val="clear" w:color="auto" w:fill="auto"/>
          </w:tcPr>
          <w:p w:rsidR="009136B0" w:rsidRDefault="00DD783B">
            <w:pPr>
              <w:pStyle w:val="TableNormal1"/>
              <w:spacing w:after="200" w:line="276" w:lineRule="auto"/>
            </w:pPr>
            <w:r>
              <w:t>SILYBUM MARIANUM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4453</w:t>
            </w:r>
          </w:p>
        </w:tc>
        <w:tc>
          <w:tcPr>
            <w:tcW w:w="3247" w:type="dxa"/>
            <w:shd w:val="clear" w:color="auto" w:fill="auto"/>
          </w:tcPr>
          <w:p w:rsidR="009136B0" w:rsidRDefault="00DD783B">
            <w:pPr>
              <w:pStyle w:val="TableNormal1"/>
              <w:spacing w:after="200" w:line="276" w:lineRule="auto"/>
            </w:pPr>
            <w:r>
              <w:t>SIMABA CEDRON</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4454</w:t>
            </w:r>
          </w:p>
        </w:tc>
        <w:tc>
          <w:tcPr>
            <w:tcW w:w="3247" w:type="dxa"/>
            <w:shd w:val="clear" w:color="auto" w:fill="auto"/>
          </w:tcPr>
          <w:p w:rsidR="009136B0" w:rsidRDefault="00DD783B">
            <w:pPr>
              <w:pStyle w:val="TableNormal1"/>
              <w:spacing w:after="200" w:line="276" w:lineRule="auto"/>
            </w:pPr>
            <w:r>
              <w:t>SIMETHICONE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4455</w:t>
            </w:r>
          </w:p>
        </w:tc>
        <w:tc>
          <w:tcPr>
            <w:tcW w:w="3247" w:type="dxa"/>
            <w:shd w:val="clear" w:color="auto" w:fill="auto"/>
          </w:tcPr>
          <w:p w:rsidR="009136B0" w:rsidRDefault="00DD783B">
            <w:pPr>
              <w:pStyle w:val="TableNormal1"/>
              <w:spacing w:after="200" w:line="276" w:lineRule="auto"/>
            </w:pPr>
            <w:r>
              <w:t>SIMMONDSIA CHINENSIS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4456</w:t>
            </w:r>
          </w:p>
        </w:tc>
        <w:tc>
          <w:tcPr>
            <w:tcW w:w="3247" w:type="dxa"/>
            <w:shd w:val="clear" w:color="auto" w:fill="auto"/>
          </w:tcPr>
          <w:p w:rsidR="009136B0" w:rsidRDefault="00DD783B">
            <w:pPr>
              <w:pStyle w:val="TableNormal1"/>
              <w:spacing w:after="200" w:line="276" w:lineRule="auto"/>
            </w:pPr>
            <w:r>
              <w:t>SINAPIS ALBA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Allyl </w:t>
            </w:r>
            <w:proofErr w:type="spellStart"/>
            <w:r>
              <w:t>isothiocyanate</w:t>
            </w:r>
            <w:proofErr w:type="spellEnd"/>
            <w:r>
              <w:t xml:space="preserve"> is a mandatory component of </w:t>
            </w:r>
            <w:proofErr w:type="spellStart"/>
            <w:r>
              <w:t>Sinapis</w:t>
            </w:r>
            <w:proofErr w:type="spellEnd"/>
            <w:r>
              <w:t xml:space="preserve"> alba when the plant part is seed.</w:t>
            </w:r>
          </w:p>
          <w:p w:rsidR="009136B0" w:rsidRDefault="00DD783B">
            <w:pPr>
              <w:pStyle w:val="TableNormal1"/>
              <w:spacing w:after="200" w:line="276" w:lineRule="auto"/>
            </w:pPr>
            <w:r>
              <w:t xml:space="preserve">The concentration of allyl </w:t>
            </w:r>
            <w:proofErr w:type="spellStart"/>
            <w:r>
              <w:t>isothiocyanate</w:t>
            </w:r>
            <w:proofErr w:type="spellEnd"/>
            <w:r>
              <w:t xml:space="preserve"> from all ingredients in the product must be no more than 10 mg/kg or 10 mg/L or 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4457</w:t>
            </w:r>
          </w:p>
        </w:tc>
        <w:tc>
          <w:tcPr>
            <w:tcW w:w="3247" w:type="dxa"/>
            <w:shd w:val="clear" w:color="auto" w:fill="auto"/>
          </w:tcPr>
          <w:p w:rsidR="009136B0" w:rsidRDefault="00DD783B">
            <w:pPr>
              <w:pStyle w:val="TableNormal1"/>
              <w:spacing w:after="200" w:line="276" w:lineRule="auto"/>
            </w:pPr>
            <w:r>
              <w:t>SINAPIS ARVENSIS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4458</w:t>
            </w:r>
          </w:p>
        </w:tc>
        <w:tc>
          <w:tcPr>
            <w:tcW w:w="3247" w:type="dxa"/>
            <w:shd w:val="clear" w:color="auto" w:fill="auto"/>
          </w:tcPr>
          <w:p w:rsidR="009136B0" w:rsidRDefault="00DD783B">
            <w:pPr>
              <w:pStyle w:val="TableNormal1"/>
              <w:spacing w:after="200" w:line="276" w:lineRule="auto"/>
            </w:pPr>
            <w:r>
              <w:t>SINOMENIUM ACUTUM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4459</w:t>
            </w:r>
          </w:p>
        </w:tc>
        <w:tc>
          <w:tcPr>
            <w:tcW w:w="3247" w:type="dxa"/>
            <w:shd w:val="clear" w:color="auto" w:fill="auto"/>
          </w:tcPr>
          <w:p w:rsidR="009136B0" w:rsidRDefault="00DD783B">
            <w:pPr>
              <w:pStyle w:val="TableNormal1"/>
              <w:spacing w:after="200" w:line="276" w:lineRule="auto"/>
            </w:pPr>
            <w:r>
              <w:t>SIPHONESTEGIA CHINENSIS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4460</w:t>
            </w:r>
          </w:p>
        </w:tc>
        <w:tc>
          <w:tcPr>
            <w:tcW w:w="3247" w:type="dxa"/>
            <w:shd w:val="clear" w:color="auto" w:fill="auto"/>
          </w:tcPr>
          <w:p w:rsidR="009136B0" w:rsidRDefault="00DD783B">
            <w:pPr>
              <w:pStyle w:val="TableNormal1"/>
              <w:spacing w:after="200" w:line="276" w:lineRule="auto"/>
            </w:pPr>
            <w:r>
              <w:t>SIRAITIA GROSVENORII</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4461</w:t>
            </w:r>
          </w:p>
        </w:tc>
        <w:tc>
          <w:tcPr>
            <w:tcW w:w="3247" w:type="dxa"/>
            <w:shd w:val="clear" w:color="auto" w:fill="auto"/>
          </w:tcPr>
          <w:p w:rsidR="009136B0" w:rsidRDefault="00DD783B">
            <w:pPr>
              <w:pStyle w:val="TableNormal1"/>
              <w:spacing w:after="200" w:line="276" w:lineRule="auto"/>
            </w:pPr>
            <w:r>
              <w:t>SISYMBRIUM OFFICINALE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4462</w:t>
            </w:r>
          </w:p>
        </w:tc>
        <w:tc>
          <w:tcPr>
            <w:tcW w:w="3247" w:type="dxa"/>
            <w:shd w:val="clear" w:color="auto" w:fill="auto"/>
          </w:tcPr>
          <w:p w:rsidR="009136B0" w:rsidRDefault="00DD783B">
            <w:pPr>
              <w:pStyle w:val="TableNormal1"/>
              <w:spacing w:after="200" w:line="276" w:lineRule="auto"/>
            </w:pPr>
            <w:r>
              <w:t>SKATOLE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lastRenderedPageBreak/>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4463</w:t>
            </w:r>
          </w:p>
        </w:tc>
        <w:tc>
          <w:tcPr>
            <w:tcW w:w="3247" w:type="dxa"/>
            <w:shd w:val="clear" w:color="auto" w:fill="auto"/>
          </w:tcPr>
          <w:p w:rsidR="009136B0" w:rsidRDefault="00DD783B">
            <w:pPr>
              <w:pStyle w:val="TableNormal1"/>
              <w:spacing w:after="200" w:line="276" w:lineRule="auto"/>
            </w:pPr>
            <w:r>
              <w:t>SKIPJACK-LIVER OIL</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Vitamin A and </w:t>
            </w:r>
            <w:proofErr w:type="spellStart"/>
            <w:r>
              <w:t>Colecalciferol</w:t>
            </w:r>
            <w:proofErr w:type="spellEnd"/>
            <w:r>
              <w:t xml:space="preserve"> are mandatory components of Shark-liver oil. </w:t>
            </w:r>
          </w:p>
          <w:p w:rsidR="009136B0" w:rsidRDefault="00DD783B">
            <w:pPr>
              <w:pStyle w:val="TableNormal1"/>
              <w:spacing w:after="200" w:line="276" w:lineRule="auto"/>
            </w:pPr>
            <w:r>
              <w:t>When for internal use, the maximum recommended daily dose must be no more than 25 micrograms of Vitamin D.</w:t>
            </w:r>
          </w:p>
          <w:p w:rsidR="009136B0" w:rsidRDefault="00DD783B">
            <w:pPr>
              <w:pStyle w:val="TableNormal1"/>
              <w:spacing w:after="200" w:line="276" w:lineRule="auto"/>
            </w:pPr>
            <w:r>
              <w:t>When for use in topical medicines, the concentration of Vitamin A in the medicine must be no more than 1%.</w:t>
            </w:r>
          </w:p>
          <w:p w:rsidR="009136B0" w:rsidRDefault="00DD783B">
            <w:pPr>
              <w:pStyle w:val="TableNormal1"/>
              <w:spacing w:after="200" w:line="276" w:lineRule="auto"/>
            </w:pPr>
            <w:r>
              <w:t>When for internal use, the maximum daily dose must be no more than 3000 micrograms of Retinol Equivalents.</w:t>
            </w:r>
          </w:p>
          <w:p w:rsidR="009136B0" w:rsidRDefault="00DD783B">
            <w:pPr>
              <w:pStyle w:val="TableNormal1"/>
              <w:spacing w:after="200" w:line="276" w:lineRule="auto"/>
            </w:pPr>
            <w:r>
              <w:t xml:space="preserve">When preparations for internal use in adults contain more than 33 micrograms of retinol equivalents per dosage unit in divided preparations or per gram of an undivided preparation, the medicine requires the following warning statements on the medicine </w:t>
            </w:r>
            <w:r>
              <w:lastRenderedPageBreak/>
              <w:t>label:</w:t>
            </w:r>
          </w:p>
          <w:p w:rsidR="009136B0" w:rsidRDefault="00DD783B">
            <w:pPr>
              <w:pStyle w:val="TableNormal1"/>
              <w:spacing w:after="200" w:line="276" w:lineRule="auto"/>
            </w:pPr>
            <w:r>
              <w:t>- (VITA2) ‘WARNING: If you are pregnant - or considering becoming pregnant - do not take vitamin A supplements without consulting your doctor or pharmacist [or words to that effect].’ NOTE: Position this warning at the beginning of the directions for use.</w:t>
            </w:r>
          </w:p>
          <w:p w:rsidR="009136B0" w:rsidRDefault="00DD783B">
            <w:pPr>
              <w:pStyle w:val="TableNormal1"/>
              <w:spacing w:after="200" w:line="276" w:lineRule="auto"/>
            </w:pPr>
            <w:r>
              <w:t>- (VITA4) ‘WARNING - When taken in excess of 3000 micrograms retinol equivalents - vitamin A can cause birth defects.’ NOTE: Position this warning at the beginning of the directions for use.</w:t>
            </w:r>
          </w:p>
          <w:p w:rsidR="009136B0" w:rsidRDefault="00DD783B">
            <w:pPr>
              <w:pStyle w:val="TableNormal1"/>
              <w:spacing w:after="200" w:line="276" w:lineRule="auto"/>
            </w:pPr>
            <w:r>
              <w:t>- (VITA3) ‘The recommended daily amount of vitamin A from all sources is 700 micrograms retinol equivalents for women and 900 micrograms retinol equivalents for men.’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4464</w:t>
            </w:r>
          </w:p>
        </w:tc>
        <w:tc>
          <w:tcPr>
            <w:tcW w:w="3247" w:type="dxa"/>
            <w:shd w:val="clear" w:color="auto" w:fill="auto"/>
          </w:tcPr>
          <w:p w:rsidR="009136B0" w:rsidRDefault="00DD783B">
            <w:pPr>
              <w:pStyle w:val="TableNormal1"/>
              <w:spacing w:after="200" w:line="276" w:lineRule="auto"/>
            </w:pPr>
            <w:r>
              <w:t>SLIPPERY ELM BARK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4465</w:t>
            </w:r>
          </w:p>
        </w:tc>
        <w:tc>
          <w:tcPr>
            <w:tcW w:w="3247" w:type="dxa"/>
            <w:shd w:val="clear" w:color="auto" w:fill="auto"/>
          </w:tcPr>
          <w:p w:rsidR="009136B0" w:rsidRDefault="00DD783B">
            <w:pPr>
              <w:pStyle w:val="TableNormal1"/>
              <w:spacing w:after="200" w:line="276" w:lineRule="auto"/>
            </w:pPr>
            <w:r>
              <w:t>SLIPPERY ELM BARK POWDER</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4466</w:t>
            </w:r>
          </w:p>
        </w:tc>
        <w:tc>
          <w:tcPr>
            <w:tcW w:w="3247" w:type="dxa"/>
            <w:shd w:val="clear" w:color="auto" w:fill="auto"/>
          </w:tcPr>
          <w:p w:rsidR="009136B0" w:rsidRDefault="00DD783B">
            <w:pPr>
              <w:pStyle w:val="TableNormal1"/>
              <w:spacing w:after="200" w:line="276" w:lineRule="auto"/>
            </w:pPr>
            <w:r>
              <w:t>SMILAX ARISTOLOCHIIFOLIA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4467</w:t>
            </w:r>
          </w:p>
        </w:tc>
        <w:tc>
          <w:tcPr>
            <w:tcW w:w="3247" w:type="dxa"/>
            <w:shd w:val="clear" w:color="auto" w:fill="auto"/>
          </w:tcPr>
          <w:p w:rsidR="009136B0" w:rsidRDefault="00DD783B">
            <w:pPr>
              <w:pStyle w:val="TableNormal1"/>
              <w:spacing w:after="200" w:line="276" w:lineRule="auto"/>
            </w:pPr>
            <w:r>
              <w:t>SMILAX CHINA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4468</w:t>
            </w:r>
          </w:p>
        </w:tc>
        <w:tc>
          <w:tcPr>
            <w:tcW w:w="3247" w:type="dxa"/>
            <w:shd w:val="clear" w:color="auto" w:fill="auto"/>
          </w:tcPr>
          <w:p w:rsidR="009136B0" w:rsidRDefault="00DD783B">
            <w:pPr>
              <w:pStyle w:val="TableNormal1"/>
              <w:spacing w:after="200" w:line="276" w:lineRule="auto"/>
            </w:pPr>
            <w:r>
              <w:t>SMILAX GLABRA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4469</w:t>
            </w:r>
          </w:p>
        </w:tc>
        <w:tc>
          <w:tcPr>
            <w:tcW w:w="3247" w:type="dxa"/>
            <w:shd w:val="clear" w:color="auto" w:fill="auto"/>
          </w:tcPr>
          <w:p w:rsidR="009136B0" w:rsidRDefault="00DD783B">
            <w:pPr>
              <w:pStyle w:val="TableNormal1"/>
              <w:spacing w:after="200" w:line="276" w:lineRule="auto"/>
            </w:pPr>
            <w:r>
              <w:t>SMILAX OFFICINALIS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4470</w:t>
            </w:r>
          </w:p>
        </w:tc>
        <w:tc>
          <w:tcPr>
            <w:tcW w:w="3247" w:type="dxa"/>
            <w:shd w:val="clear" w:color="auto" w:fill="auto"/>
          </w:tcPr>
          <w:p w:rsidR="009136B0" w:rsidRDefault="00DD783B">
            <w:pPr>
              <w:pStyle w:val="TableNormal1"/>
              <w:spacing w:after="200" w:line="276" w:lineRule="auto"/>
            </w:pPr>
            <w:r>
              <w:t>SMILAX ORNATA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4471</w:t>
            </w:r>
          </w:p>
        </w:tc>
        <w:tc>
          <w:tcPr>
            <w:tcW w:w="3247" w:type="dxa"/>
            <w:shd w:val="clear" w:color="auto" w:fill="auto"/>
          </w:tcPr>
          <w:p w:rsidR="009136B0" w:rsidRDefault="00DD783B">
            <w:pPr>
              <w:pStyle w:val="TableNormal1"/>
              <w:spacing w:after="200" w:line="276" w:lineRule="auto"/>
            </w:pPr>
            <w:r>
              <w:t>SMOKE EXTRACT</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4472</w:t>
            </w:r>
          </w:p>
        </w:tc>
        <w:tc>
          <w:tcPr>
            <w:tcW w:w="3247" w:type="dxa"/>
            <w:shd w:val="clear" w:color="auto" w:fill="auto"/>
          </w:tcPr>
          <w:p w:rsidR="009136B0" w:rsidRDefault="00DD783B">
            <w:pPr>
              <w:pStyle w:val="TableNormal1"/>
              <w:spacing w:after="200" w:line="276" w:lineRule="auto"/>
            </w:pPr>
            <w:r>
              <w:t>SODIUM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4473</w:t>
            </w:r>
          </w:p>
        </w:tc>
        <w:tc>
          <w:tcPr>
            <w:tcW w:w="3247" w:type="dxa"/>
            <w:shd w:val="clear" w:color="auto" w:fill="auto"/>
          </w:tcPr>
          <w:p w:rsidR="009136B0" w:rsidRDefault="00DD783B">
            <w:pPr>
              <w:pStyle w:val="TableNormal1"/>
              <w:spacing w:after="200" w:line="276" w:lineRule="auto"/>
            </w:pPr>
            <w:r>
              <w:t>SODIUM ACETYLATED HYALURONATE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 xml:space="preserve">The concentration in the </w:t>
            </w:r>
            <w:r>
              <w:lastRenderedPageBreak/>
              <w:t>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4474</w:t>
            </w:r>
          </w:p>
        </w:tc>
        <w:tc>
          <w:tcPr>
            <w:tcW w:w="3247" w:type="dxa"/>
            <w:shd w:val="clear" w:color="auto" w:fill="auto"/>
          </w:tcPr>
          <w:p w:rsidR="009136B0" w:rsidRDefault="00DD783B">
            <w:pPr>
              <w:pStyle w:val="TableNormal1"/>
              <w:spacing w:after="200" w:line="276" w:lineRule="auto"/>
            </w:pPr>
            <w:r>
              <w:t>SODIUM ACID CITRATE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used as an active ingredient, only for use in oral medicines. </w:t>
            </w:r>
          </w:p>
          <w:p w:rsidR="009136B0" w:rsidRDefault="00DD783B">
            <w:pPr>
              <w:pStyle w:val="TableNormal1"/>
              <w:spacing w:after="200" w:line="276" w:lineRule="auto"/>
            </w:pPr>
            <w:r>
              <w:t xml:space="preserve">When used as an active, only for use in oral medicines. </w:t>
            </w:r>
          </w:p>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4475</w:t>
            </w:r>
          </w:p>
        </w:tc>
        <w:tc>
          <w:tcPr>
            <w:tcW w:w="3247" w:type="dxa"/>
            <w:shd w:val="clear" w:color="auto" w:fill="auto"/>
          </w:tcPr>
          <w:p w:rsidR="009136B0" w:rsidRDefault="00DD783B">
            <w:pPr>
              <w:pStyle w:val="TableNormal1"/>
              <w:spacing w:after="200" w:line="276" w:lineRule="auto"/>
            </w:pPr>
            <w:r>
              <w:t>SODIUM ACRYLATES COPOLYMER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0.8%.</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4476</w:t>
            </w:r>
          </w:p>
        </w:tc>
        <w:tc>
          <w:tcPr>
            <w:tcW w:w="3247" w:type="dxa"/>
            <w:shd w:val="clear" w:color="auto" w:fill="auto"/>
          </w:tcPr>
          <w:p w:rsidR="009136B0" w:rsidRDefault="00DD783B">
            <w:pPr>
              <w:pStyle w:val="TableNormal1"/>
              <w:spacing w:after="200" w:line="276" w:lineRule="auto"/>
            </w:pPr>
            <w:r>
              <w:t>SODIUM ACRYLATES CROSSPOLYMER-2</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or on damaged skin. </w:t>
            </w:r>
          </w:p>
          <w:p w:rsidR="009136B0" w:rsidRDefault="00DD783B">
            <w:pPr>
              <w:pStyle w:val="TableNormal1"/>
              <w:spacing w:after="200" w:line="276" w:lineRule="auto"/>
            </w:pPr>
            <w:r>
              <w:t>The concentration in the medicine must be no more than 0.7 % (w/w).</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4477</w:t>
            </w:r>
          </w:p>
        </w:tc>
        <w:tc>
          <w:tcPr>
            <w:tcW w:w="3247" w:type="dxa"/>
            <w:shd w:val="clear" w:color="auto" w:fill="auto"/>
          </w:tcPr>
          <w:p w:rsidR="009136B0" w:rsidRDefault="00DD783B">
            <w:pPr>
              <w:pStyle w:val="TableNormal1"/>
              <w:spacing w:after="200" w:line="276" w:lineRule="auto"/>
            </w:pPr>
            <w:r>
              <w:t>SODIUM ACRYLOYDIMETHYLTAURATE/VP CROSSPOLYMER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or on damaged skin. </w:t>
            </w:r>
          </w:p>
          <w:p w:rsidR="009136B0" w:rsidRDefault="00DD783B">
            <w:pPr>
              <w:pStyle w:val="TableNormal1"/>
              <w:spacing w:after="200" w:line="276" w:lineRule="auto"/>
            </w:pPr>
            <w:r>
              <w:t>The concentration in the medicine must be no more than 2% (w/w).</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4478</w:t>
            </w:r>
          </w:p>
        </w:tc>
        <w:tc>
          <w:tcPr>
            <w:tcW w:w="3247" w:type="dxa"/>
            <w:shd w:val="clear" w:color="auto" w:fill="auto"/>
          </w:tcPr>
          <w:p w:rsidR="009136B0" w:rsidRDefault="00DD783B">
            <w:pPr>
              <w:pStyle w:val="TableNormal1"/>
              <w:spacing w:after="200" w:line="276" w:lineRule="auto"/>
            </w:pPr>
            <w:r>
              <w:t>SODIUM ALGINATE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4479</w:t>
            </w:r>
          </w:p>
        </w:tc>
        <w:tc>
          <w:tcPr>
            <w:tcW w:w="3247" w:type="dxa"/>
            <w:shd w:val="clear" w:color="auto" w:fill="auto"/>
          </w:tcPr>
          <w:p w:rsidR="009136B0" w:rsidRDefault="00DD783B">
            <w:pPr>
              <w:pStyle w:val="TableNormal1"/>
              <w:spacing w:after="200" w:line="276" w:lineRule="auto"/>
            </w:pPr>
            <w:r>
              <w:t>SODIUM ASCORBATE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used as an active ingredient and the preparation is intended as a mineral supplementation, the equivalent quantity of sodium is required in the application and also on the product label. </w:t>
            </w:r>
          </w:p>
          <w:p w:rsidR="009136B0" w:rsidRDefault="00DD783B">
            <w:pPr>
              <w:pStyle w:val="TableNormal1"/>
              <w:spacing w:after="200" w:line="276" w:lineRule="auto"/>
            </w:pPr>
            <w:r>
              <w:t xml:space="preserve">When for oral or sublingual use and the total amount of sodium </w:t>
            </w:r>
            <w:r>
              <w:lastRenderedPageBreak/>
              <w:t xml:space="preserve">from all ingredients in the maximum daily dose is more than 120 mg, the medicine requires the following warning statement on the medicine label: </w:t>
            </w:r>
          </w:p>
          <w:p w:rsidR="009136B0" w:rsidRDefault="00DD783B">
            <w:pPr>
              <w:pStyle w:val="TableNormal1"/>
              <w:spacing w:after="200" w:line="276" w:lineRule="auto"/>
            </w:pPr>
            <w:r>
              <w:t xml:space="preserve">- (SODIUM) 'The recommended daily dose of this medicine contains [state quantity and units] of sodium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4480</w:t>
            </w:r>
          </w:p>
        </w:tc>
        <w:tc>
          <w:tcPr>
            <w:tcW w:w="3247" w:type="dxa"/>
            <w:shd w:val="clear" w:color="auto" w:fill="auto"/>
          </w:tcPr>
          <w:p w:rsidR="009136B0" w:rsidRDefault="00DD783B">
            <w:pPr>
              <w:pStyle w:val="TableNormal1"/>
              <w:spacing w:after="200" w:line="276" w:lineRule="auto"/>
            </w:pPr>
            <w:r>
              <w:t>SODIUM ASCORBYL 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When used in a sunscreen, the concentration in the medicine must be no more than 0.1%.</w:t>
            </w:r>
          </w:p>
          <w:p w:rsidR="009136B0" w:rsidRDefault="00DD783B">
            <w:pPr>
              <w:pStyle w:val="TableNormal1"/>
              <w:spacing w:after="200" w:line="276" w:lineRule="auto"/>
            </w:pPr>
            <w:r>
              <w:t xml:space="preserve"> When used in products other than sunscreens, the concentration in the medicine must be no more than 0.5%.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4481</w:t>
            </w:r>
          </w:p>
        </w:tc>
        <w:tc>
          <w:tcPr>
            <w:tcW w:w="3247" w:type="dxa"/>
            <w:shd w:val="clear" w:color="auto" w:fill="auto"/>
          </w:tcPr>
          <w:p w:rsidR="009136B0" w:rsidRDefault="00DD783B">
            <w:pPr>
              <w:pStyle w:val="TableNormal1"/>
              <w:spacing w:after="200" w:line="276" w:lineRule="auto"/>
            </w:pPr>
            <w:r>
              <w:t>SODIUM ASCORBYL/CHOLESTERYL 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 xml:space="preserve">The concentration in the medicine must be no more than </w:t>
            </w:r>
            <w:r>
              <w:lastRenderedPageBreak/>
              <w:t>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4482</w:t>
            </w:r>
          </w:p>
        </w:tc>
        <w:tc>
          <w:tcPr>
            <w:tcW w:w="3247" w:type="dxa"/>
            <w:shd w:val="clear" w:color="auto" w:fill="auto"/>
          </w:tcPr>
          <w:p w:rsidR="009136B0" w:rsidRDefault="00DD783B">
            <w:pPr>
              <w:pStyle w:val="TableNormal1"/>
              <w:spacing w:after="200" w:line="276" w:lineRule="auto"/>
            </w:pPr>
            <w:r>
              <w:t>SODIUM BENZOATE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Medicines containing benzoates require the following warning statement on the medicine label:</w:t>
            </w:r>
          </w:p>
          <w:p w:rsidR="009136B0" w:rsidRDefault="00DD783B">
            <w:pPr>
              <w:pStyle w:val="TableNormal1"/>
              <w:spacing w:after="200" w:line="276" w:lineRule="auto"/>
            </w:pPr>
            <w:r>
              <w:t>- (TBNZO8) ‘Contains benzoates' (or words to this effect) if the medicine contains two or more benzoate sources or ‘Contains [insert the approved name of benzoate used]’ (or words to this effect) if product contains one benzoate source.</w:t>
            </w:r>
          </w:p>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4483</w:t>
            </w:r>
          </w:p>
        </w:tc>
        <w:tc>
          <w:tcPr>
            <w:tcW w:w="3247" w:type="dxa"/>
            <w:shd w:val="clear" w:color="auto" w:fill="auto"/>
          </w:tcPr>
          <w:p w:rsidR="009136B0" w:rsidRDefault="00DD783B">
            <w:pPr>
              <w:pStyle w:val="TableNormal1"/>
              <w:spacing w:after="200" w:line="276" w:lineRule="auto"/>
            </w:pPr>
            <w:r>
              <w:t>SODIUM BETA-HYDROXY-BETA-METHYLBUTYRATE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oral or sublingual use and the total amount of sodium from all ingredients in the </w:t>
            </w:r>
            <w:r>
              <w:lastRenderedPageBreak/>
              <w:t>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4484</w:t>
            </w:r>
          </w:p>
        </w:tc>
        <w:tc>
          <w:tcPr>
            <w:tcW w:w="3247" w:type="dxa"/>
            <w:shd w:val="clear" w:color="auto" w:fill="auto"/>
          </w:tcPr>
          <w:p w:rsidR="009136B0" w:rsidRDefault="00DD783B">
            <w:pPr>
              <w:pStyle w:val="TableNormal1"/>
              <w:spacing w:after="200" w:line="276" w:lineRule="auto"/>
            </w:pPr>
            <w:r>
              <w:t>SODIUM BETA-HYDROXY-BETA-METHYLBUTYRATE MONOHYDRATE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4485</w:t>
            </w:r>
          </w:p>
        </w:tc>
        <w:tc>
          <w:tcPr>
            <w:tcW w:w="3247" w:type="dxa"/>
            <w:shd w:val="clear" w:color="auto" w:fill="auto"/>
          </w:tcPr>
          <w:p w:rsidR="009136B0" w:rsidRDefault="00DD783B">
            <w:pPr>
              <w:pStyle w:val="TableNormal1"/>
              <w:spacing w:after="200" w:line="276" w:lineRule="auto"/>
            </w:pPr>
            <w:r>
              <w:t>SODIUM BICARBONATE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When for oral or sublingual use and the total amount of sodium from all ingredients in the maximum daily dose is more than 120 mg, the medicine requires the following warning statement on the medicine label: </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DD783B">
            <w:pPr>
              <w:pStyle w:val="TableNormal1"/>
              <w:spacing w:after="200" w:line="276" w:lineRule="auto"/>
            </w:pPr>
            <w:r>
              <w:t xml:space="preserve">When used as an active ingredient, the medicine may only be for oral rehydration salts in powdered and effervescent tablet dosage </w:t>
            </w:r>
            <w:r>
              <w:lastRenderedPageBreak/>
              <w:t xml:space="preserve">forms. </w:t>
            </w:r>
          </w:p>
          <w:p w:rsidR="009136B0" w:rsidRDefault="00DD783B">
            <w:pPr>
              <w:pStyle w:val="TableNormal1"/>
              <w:spacing w:after="200" w:line="276" w:lineRule="auto"/>
            </w:pPr>
            <w:r>
              <w:t xml:space="preserve">Medicines for use as oral rehydration therapy are subject to the following conditions: </w:t>
            </w:r>
          </w:p>
          <w:p w:rsidR="009136B0" w:rsidRDefault="00DD783B">
            <w:pPr>
              <w:pStyle w:val="TableNormal1"/>
              <w:spacing w:after="200" w:line="276" w:lineRule="auto"/>
            </w:pPr>
            <w:r>
              <w:t xml:space="preserve">a) the medicine complies with the requirements specified in the British Pharmacopoeia, as in force or existing from time to time, for Oral Rehydration Salts; </w:t>
            </w:r>
          </w:p>
          <w:p w:rsidR="009136B0" w:rsidRDefault="00DD783B">
            <w:pPr>
              <w:pStyle w:val="TableNormal1"/>
              <w:spacing w:after="200" w:line="276" w:lineRule="auto"/>
            </w:pPr>
            <w:r>
              <w:t xml:space="preserve">b) the sodium content and total </w:t>
            </w:r>
            <w:proofErr w:type="spellStart"/>
            <w:r>
              <w:t>osmolarity</w:t>
            </w:r>
            <w:proofErr w:type="spellEnd"/>
            <w:r>
              <w:t xml:space="preserve"> of the solution after it has been prepared according to the instructions on the packet are consistent with the criteria specified by the World Health Organisation (WHO) and the United Nations </w:t>
            </w:r>
            <w:proofErr w:type="spellStart"/>
            <w:r>
              <w:t>Childrens</w:t>
            </w:r>
            <w:proofErr w:type="spellEnd"/>
            <w:r>
              <w:t xml:space="preserve"> Fund (UNICEF) in the document 'Expert consultation on oral rehydration salts formulation 18 July 2001.'</w:t>
            </w:r>
          </w:p>
          <w:p w:rsidR="009136B0" w:rsidRDefault="00DD783B">
            <w:pPr>
              <w:pStyle w:val="TableNormal1"/>
              <w:spacing w:after="200" w:line="276" w:lineRule="auto"/>
            </w:pPr>
            <w:r>
              <w:t xml:space="preserve">c) the medicine requires the following warning statements on the medicine label: </w:t>
            </w:r>
          </w:p>
          <w:p w:rsidR="009136B0" w:rsidRDefault="00DD783B">
            <w:pPr>
              <w:pStyle w:val="TableNormal1"/>
              <w:spacing w:after="200" w:line="276" w:lineRule="auto"/>
            </w:pPr>
            <w:r>
              <w:t>- (UOAD) 'Use only as directed.'</w:t>
            </w:r>
          </w:p>
          <w:p w:rsidR="009136B0" w:rsidRDefault="00DD783B">
            <w:pPr>
              <w:pStyle w:val="TableNormal1"/>
              <w:spacing w:after="200" w:line="276" w:lineRule="auto"/>
            </w:pPr>
            <w:r>
              <w:t xml:space="preserve">- (DIAR) 'If diarrhoea persists for more than 6 hours in infants under 6 months - 12 hours in children under 3 years - 24 hours in children aged 3-6 </w:t>
            </w:r>
            <w:r>
              <w:lastRenderedPageBreak/>
              <w:t xml:space="preserve">years or 48 hours in adults and children over 6 years - seek medical advice (or words to that effect).' </w:t>
            </w:r>
          </w:p>
          <w:p w:rsidR="009136B0" w:rsidRDefault="00DD783B">
            <w:pPr>
              <w:pStyle w:val="TableNormal1"/>
              <w:spacing w:after="200" w:line="276" w:lineRule="auto"/>
            </w:pPr>
            <w:r>
              <w:t>- (DIAR3) 'If diarrhoea persists, seek medical advice.'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4486</w:t>
            </w:r>
          </w:p>
        </w:tc>
        <w:tc>
          <w:tcPr>
            <w:tcW w:w="3247" w:type="dxa"/>
            <w:shd w:val="clear" w:color="auto" w:fill="auto"/>
          </w:tcPr>
          <w:p w:rsidR="009136B0" w:rsidRDefault="00DD783B">
            <w:pPr>
              <w:pStyle w:val="TableNormal1"/>
              <w:spacing w:after="200" w:line="276" w:lineRule="auto"/>
            </w:pPr>
            <w:r>
              <w:t>SODIUM BISULFITE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DD783B">
            <w:pPr>
              <w:pStyle w:val="TableNormal1"/>
              <w:spacing w:after="200" w:line="276" w:lineRule="auto"/>
            </w:pPr>
            <w:r>
              <w:t xml:space="preserve">Medicines containing </w:t>
            </w:r>
            <w:proofErr w:type="spellStart"/>
            <w:r>
              <w:t>sulfites</w:t>
            </w:r>
            <w:proofErr w:type="spellEnd"/>
            <w:r>
              <w:t xml:space="preserve"> salts require the following warning statement on the medicine label:</w:t>
            </w:r>
          </w:p>
          <w:p w:rsidR="009136B0" w:rsidRDefault="00DD783B">
            <w:pPr>
              <w:pStyle w:val="TableNormal1"/>
              <w:spacing w:after="200" w:line="276" w:lineRule="auto"/>
            </w:pPr>
            <w:r>
              <w:t xml:space="preserve">- (SULF) 'Contains </w:t>
            </w:r>
            <w:proofErr w:type="spellStart"/>
            <w:r>
              <w:t>sulfites'</w:t>
            </w:r>
            <w:proofErr w:type="spellEnd"/>
            <w:r>
              <w:t xml:space="preserve"> (or words to this effect) if medicine contains two or more </w:t>
            </w:r>
            <w:proofErr w:type="spellStart"/>
            <w:r>
              <w:t>sulfite</w:t>
            </w:r>
            <w:proofErr w:type="spellEnd"/>
            <w:r>
              <w:t xml:space="preserve"> sources or 'Contains (insert the approved name of </w:t>
            </w:r>
            <w:proofErr w:type="spellStart"/>
            <w:r>
              <w:t>sulfites</w:t>
            </w:r>
            <w:proofErr w:type="spellEnd"/>
            <w:r>
              <w:t xml:space="preserve"> used)' (or words to this effect) if medicine contains one </w:t>
            </w:r>
            <w:proofErr w:type="spellStart"/>
            <w:r>
              <w:t>sulfite</w:t>
            </w:r>
            <w:proofErr w:type="spellEnd"/>
            <w:r>
              <w:t xml:space="preserve"> source.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4487</w:t>
            </w:r>
          </w:p>
        </w:tc>
        <w:tc>
          <w:tcPr>
            <w:tcW w:w="3247" w:type="dxa"/>
            <w:shd w:val="clear" w:color="auto" w:fill="auto"/>
          </w:tcPr>
          <w:p w:rsidR="009136B0" w:rsidRDefault="00DD783B">
            <w:pPr>
              <w:pStyle w:val="TableNormal1"/>
              <w:spacing w:after="200" w:line="276" w:lineRule="auto"/>
            </w:pPr>
            <w:r>
              <w:t>SODIUM BROMIDE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4488</w:t>
            </w:r>
          </w:p>
        </w:tc>
        <w:tc>
          <w:tcPr>
            <w:tcW w:w="3247" w:type="dxa"/>
            <w:shd w:val="clear" w:color="auto" w:fill="auto"/>
          </w:tcPr>
          <w:p w:rsidR="009136B0" w:rsidRDefault="00DD783B">
            <w:pPr>
              <w:pStyle w:val="TableNormal1"/>
              <w:spacing w:after="200" w:line="276" w:lineRule="auto"/>
            </w:pPr>
            <w:r>
              <w:t>SODIUM C14-16 OLEFIN SULFONATE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4489</w:t>
            </w:r>
          </w:p>
        </w:tc>
        <w:tc>
          <w:tcPr>
            <w:tcW w:w="3247" w:type="dxa"/>
            <w:shd w:val="clear" w:color="auto" w:fill="auto"/>
          </w:tcPr>
          <w:p w:rsidR="009136B0" w:rsidRDefault="00DD783B">
            <w:pPr>
              <w:pStyle w:val="TableNormal1"/>
              <w:spacing w:after="200" w:line="276" w:lineRule="auto"/>
            </w:pPr>
            <w:r>
              <w:t>SODIUM CARBOMER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as an excipient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4490</w:t>
            </w:r>
          </w:p>
        </w:tc>
        <w:tc>
          <w:tcPr>
            <w:tcW w:w="3247" w:type="dxa"/>
            <w:shd w:val="clear" w:color="auto" w:fill="auto"/>
          </w:tcPr>
          <w:p w:rsidR="009136B0" w:rsidRDefault="00DD783B">
            <w:pPr>
              <w:pStyle w:val="TableNormal1"/>
              <w:spacing w:after="200" w:line="276" w:lineRule="auto"/>
            </w:pPr>
            <w:r>
              <w:t>SODIUM CARBONATE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When for oral or sublingual use and the total amount of sodium from all ingredients in the maximum daily dose is more than 120 mg, the medicine requires the following warning statement on the medicine label: </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4491</w:t>
            </w:r>
          </w:p>
        </w:tc>
        <w:tc>
          <w:tcPr>
            <w:tcW w:w="3247" w:type="dxa"/>
            <w:shd w:val="clear" w:color="auto" w:fill="auto"/>
          </w:tcPr>
          <w:p w:rsidR="009136B0" w:rsidRDefault="00DD783B">
            <w:pPr>
              <w:pStyle w:val="TableNormal1"/>
              <w:spacing w:after="200" w:line="276" w:lineRule="auto"/>
            </w:pPr>
            <w:r>
              <w:t>SODIUM CARBONATE MONOHYDRATE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When for oral or sublingual use and the total amount of sodium from all ingredients in the maximum daily dose is more </w:t>
            </w:r>
            <w:r>
              <w:lastRenderedPageBreak/>
              <w:t>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4492</w:t>
            </w:r>
          </w:p>
        </w:tc>
        <w:tc>
          <w:tcPr>
            <w:tcW w:w="3247" w:type="dxa"/>
            <w:shd w:val="clear" w:color="auto" w:fill="auto"/>
          </w:tcPr>
          <w:p w:rsidR="009136B0" w:rsidRDefault="00DD783B">
            <w:pPr>
              <w:pStyle w:val="TableNormal1"/>
              <w:spacing w:after="200" w:line="276" w:lineRule="auto"/>
            </w:pPr>
            <w:r>
              <w:t>SODIUM CARBOXYMETHYL BETAGLUCAN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0.005%.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4493</w:t>
            </w:r>
          </w:p>
        </w:tc>
        <w:tc>
          <w:tcPr>
            <w:tcW w:w="3247" w:type="dxa"/>
            <w:shd w:val="clear" w:color="auto" w:fill="auto"/>
          </w:tcPr>
          <w:p w:rsidR="009136B0" w:rsidRDefault="00DD783B">
            <w:pPr>
              <w:pStyle w:val="TableNormal1"/>
              <w:spacing w:after="200" w:line="276" w:lineRule="auto"/>
            </w:pPr>
            <w:r>
              <w:t>SODIUM CARRAGEENAN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4494</w:t>
            </w:r>
          </w:p>
        </w:tc>
        <w:tc>
          <w:tcPr>
            <w:tcW w:w="3247" w:type="dxa"/>
            <w:shd w:val="clear" w:color="auto" w:fill="auto"/>
          </w:tcPr>
          <w:p w:rsidR="009136B0" w:rsidRDefault="00DD783B">
            <w:pPr>
              <w:pStyle w:val="TableNormal1"/>
              <w:spacing w:after="200" w:line="276" w:lineRule="auto"/>
            </w:pPr>
            <w:r>
              <w:t>SODIUM CASEINATE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 xml:space="preserve">If used in a fragrance the total fragrance concentration in a </w:t>
            </w:r>
            <w:r>
              <w:lastRenderedPageBreak/>
              <w:t>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4495</w:t>
            </w:r>
          </w:p>
        </w:tc>
        <w:tc>
          <w:tcPr>
            <w:tcW w:w="3247" w:type="dxa"/>
            <w:shd w:val="clear" w:color="auto" w:fill="auto"/>
          </w:tcPr>
          <w:p w:rsidR="009136B0" w:rsidRDefault="00DD783B">
            <w:pPr>
              <w:pStyle w:val="TableNormal1"/>
              <w:spacing w:after="200" w:line="276" w:lineRule="auto"/>
            </w:pPr>
            <w:r>
              <w:t>SODIUM CETOSTEARYL SULFATE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4496</w:t>
            </w:r>
          </w:p>
        </w:tc>
        <w:tc>
          <w:tcPr>
            <w:tcW w:w="3247" w:type="dxa"/>
            <w:shd w:val="clear" w:color="auto" w:fill="auto"/>
          </w:tcPr>
          <w:p w:rsidR="009136B0" w:rsidRDefault="00DD783B">
            <w:pPr>
              <w:pStyle w:val="TableNormal1"/>
              <w:spacing w:after="200" w:line="276" w:lineRule="auto"/>
            </w:pPr>
            <w:r>
              <w:t>SODIUM CHLORIDE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used as an active ingredient and the medicine is intended as a mineral supplementation, sodium is a mandatory component of Sodium chloride.</w:t>
            </w:r>
          </w:p>
          <w:p w:rsidR="009136B0" w:rsidRDefault="00DD783B">
            <w:pPr>
              <w:pStyle w:val="TableNormal1"/>
              <w:spacing w:after="200" w:line="276" w:lineRule="auto"/>
            </w:pPr>
            <w:r>
              <w:t>If used as an active ingredient and the medicine is intended as a mineral supplementation, the equivalent quantity of sodium is required in the application and also on the product label.</w:t>
            </w:r>
          </w:p>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DD783B">
            <w:pPr>
              <w:pStyle w:val="TableNormal1"/>
              <w:spacing w:after="200" w:line="276" w:lineRule="auto"/>
            </w:pPr>
            <w:r>
              <w:t xml:space="preserve">When used in a solid </w:t>
            </w:r>
            <w:r>
              <w:lastRenderedPageBreak/>
              <w:t>preparation, the pH of a 10 g/L aqueous solution must not be more than 11.5.</w:t>
            </w:r>
          </w:p>
          <w:p w:rsidR="009136B0" w:rsidRDefault="00DD783B">
            <w:pPr>
              <w:pStyle w:val="TableNormal1"/>
              <w:spacing w:after="200" w:line="276" w:lineRule="auto"/>
            </w:pPr>
            <w:r>
              <w:t>When used in a liquid or a semi-solid preparation, the pH of the preparation must not exceed 11.5.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4497</w:t>
            </w:r>
          </w:p>
        </w:tc>
        <w:tc>
          <w:tcPr>
            <w:tcW w:w="3247" w:type="dxa"/>
            <w:shd w:val="clear" w:color="auto" w:fill="auto"/>
          </w:tcPr>
          <w:p w:rsidR="009136B0" w:rsidRDefault="00DD783B">
            <w:pPr>
              <w:pStyle w:val="TableNormal1"/>
              <w:spacing w:after="200" w:line="276" w:lineRule="auto"/>
            </w:pPr>
            <w:r>
              <w:t>SODIUM CHONDROITIN SULFATE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4498</w:t>
            </w:r>
          </w:p>
        </w:tc>
        <w:tc>
          <w:tcPr>
            <w:tcW w:w="3247" w:type="dxa"/>
            <w:shd w:val="clear" w:color="auto" w:fill="auto"/>
          </w:tcPr>
          <w:p w:rsidR="009136B0" w:rsidRDefault="00DD783B">
            <w:pPr>
              <w:pStyle w:val="TableNormal1"/>
              <w:spacing w:after="200" w:line="276" w:lineRule="auto"/>
            </w:pPr>
            <w:r>
              <w:t>SODIUM CITRATE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Only for oral use when used as an active ingredient.</w:t>
            </w:r>
          </w:p>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xml:space="preserve">- (SODIUM) ‘The recommended daily dose of this medicine contains [state quantity and units] of sodium’ </w:t>
            </w:r>
            <w:r>
              <w:lastRenderedPageBreak/>
              <w:t>(or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4499</w:t>
            </w:r>
          </w:p>
        </w:tc>
        <w:tc>
          <w:tcPr>
            <w:tcW w:w="3247" w:type="dxa"/>
            <w:shd w:val="clear" w:color="auto" w:fill="auto"/>
          </w:tcPr>
          <w:p w:rsidR="009136B0" w:rsidRDefault="00DD783B">
            <w:pPr>
              <w:pStyle w:val="TableNormal1"/>
              <w:spacing w:after="200" w:line="276" w:lineRule="auto"/>
            </w:pPr>
            <w:r>
              <w:t>SODIUM CITRATE DIHYDRATE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Only for oral use when used as an active ingredient.</w:t>
            </w:r>
          </w:p>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4500</w:t>
            </w:r>
          </w:p>
        </w:tc>
        <w:tc>
          <w:tcPr>
            <w:tcW w:w="3247" w:type="dxa"/>
            <w:shd w:val="clear" w:color="auto" w:fill="auto"/>
          </w:tcPr>
          <w:p w:rsidR="009136B0" w:rsidRDefault="00DD783B">
            <w:pPr>
              <w:pStyle w:val="TableNormal1"/>
              <w:spacing w:after="200" w:line="276" w:lineRule="auto"/>
            </w:pPr>
            <w:r>
              <w:t>SODIUM COCO PG-DIMONIUM CHLORIDE 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4501</w:t>
            </w:r>
          </w:p>
        </w:tc>
        <w:tc>
          <w:tcPr>
            <w:tcW w:w="3247" w:type="dxa"/>
            <w:shd w:val="clear" w:color="auto" w:fill="auto"/>
          </w:tcPr>
          <w:p w:rsidR="009136B0" w:rsidRDefault="00DD783B">
            <w:pPr>
              <w:pStyle w:val="TableNormal1"/>
              <w:spacing w:after="200" w:line="276" w:lineRule="auto"/>
            </w:pPr>
            <w:r>
              <w:t>SODIUM COCOAMPHOACETATE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4502</w:t>
            </w:r>
          </w:p>
        </w:tc>
        <w:tc>
          <w:tcPr>
            <w:tcW w:w="3247" w:type="dxa"/>
            <w:shd w:val="clear" w:color="auto" w:fill="auto"/>
          </w:tcPr>
          <w:p w:rsidR="009136B0" w:rsidRDefault="00DD783B">
            <w:pPr>
              <w:pStyle w:val="TableNormal1"/>
              <w:spacing w:after="200" w:line="276" w:lineRule="auto"/>
            </w:pPr>
            <w:r>
              <w:t>SODIUM COCOYL SARCOSINATE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4503</w:t>
            </w:r>
          </w:p>
        </w:tc>
        <w:tc>
          <w:tcPr>
            <w:tcW w:w="3247" w:type="dxa"/>
            <w:shd w:val="clear" w:color="auto" w:fill="auto"/>
          </w:tcPr>
          <w:p w:rsidR="009136B0" w:rsidRDefault="00DD783B">
            <w:pPr>
              <w:pStyle w:val="TableNormal1"/>
              <w:spacing w:after="200" w:line="276" w:lineRule="auto"/>
            </w:pPr>
            <w:r>
              <w:t>SODIUM CYCLAMATE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4504</w:t>
            </w:r>
          </w:p>
        </w:tc>
        <w:tc>
          <w:tcPr>
            <w:tcW w:w="3247" w:type="dxa"/>
            <w:shd w:val="clear" w:color="auto" w:fill="auto"/>
          </w:tcPr>
          <w:p w:rsidR="009136B0" w:rsidRDefault="00DD783B">
            <w:pPr>
              <w:pStyle w:val="TableNormal1"/>
              <w:spacing w:after="200" w:line="276" w:lineRule="auto"/>
            </w:pPr>
            <w:r>
              <w:t>SODIUM DEHYDROACETATE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DD783B">
            <w:pPr>
              <w:pStyle w:val="TableNormal1"/>
              <w:spacing w:after="200" w:line="276" w:lineRule="auto"/>
            </w:pPr>
            <w:r>
              <w:t xml:space="preserve">Medicines containing the antimicrobial preservative sodium </w:t>
            </w:r>
            <w:proofErr w:type="spellStart"/>
            <w:r>
              <w:t>dehydroacetate</w:t>
            </w:r>
            <w:proofErr w:type="spellEnd"/>
            <w:r>
              <w:t xml:space="preserve"> require the following warning statement on the medicine label:</w:t>
            </w:r>
          </w:p>
          <w:p w:rsidR="009136B0" w:rsidRDefault="00DD783B">
            <w:pPr>
              <w:pStyle w:val="TableNormal1"/>
              <w:spacing w:after="200" w:line="276" w:lineRule="auto"/>
            </w:pPr>
            <w:r>
              <w:t xml:space="preserve">- (SDACET) 'Contains sodium </w:t>
            </w:r>
            <w:proofErr w:type="spellStart"/>
            <w:r>
              <w:t>dehydroacetate</w:t>
            </w:r>
            <w:proofErr w:type="spellEnd"/>
            <w:r>
              <w:t>'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4505</w:t>
            </w:r>
          </w:p>
        </w:tc>
        <w:tc>
          <w:tcPr>
            <w:tcW w:w="3247" w:type="dxa"/>
            <w:shd w:val="clear" w:color="auto" w:fill="auto"/>
          </w:tcPr>
          <w:p w:rsidR="009136B0" w:rsidRDefault="00DD783B">
            <w:pPr>
              <w:pStyle w:val="TableNormal1"/>
              <w:spacing w:after="200" w:line="276" w:lineRule="auto"/>
            </w:pPr>
            <w:r>
              <w:t>SODIUM DNA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4506</w:t>
            </w:r>
          </w:p>
        </w:tc>
        <w:tc>
          <w:tcPr>
            <w:tcW w:w="3247" w:type="dxa"/>
            <w:shd w:val="clear" w:color="auto" w:fill="auto"/>
          </w:tcPr>
          <w:p w:rsidR="009136B0" w:rsidRDefault="00DD783B">
            <w:pPr>
              <w:pStyle w:val="TableNormal1"/>
              <w:spacing w:after="200" w:line="276" w:lineRule="auto"/>
            </w:pPr>
            <w:r>
              <w:t>SODIUM DODECYLBENZENESULFONATE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DD783B">
            <w:pPr>
              <w:pStyle w:val="TableNormal1"/>
              <w:spacing w:after="200" w:line="276" w:lineRule="auto"/>
            </w:pPr>
            <w:r>
              <w:t>The concentration in the medicine must be no more than 30%.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4507</w:t>
            </w:r>
          </w:p>
        </w:tc>
        <w:tc>
          <w:tcPr>
            <w:tcW w:w="3247" w:type="dxa"/>
            <w:shd w:val="clear" w:color="auto" w:fill="auto"/>
          </w:tcPr>
          <w:p w:rsidR="009136B0" w:rsidRDefault="00DD783B">
            <w:pPr>
              <w:pStyle w:val="TableNormal1"/>
              <w:spacing w:after="200" w:line="276" w:lineRule="auto"/>
            </w:pPr>
            <w:r>
              <w:t>SODIUM ERYTHORBATE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4508</w:t>
            </w:r>
          </w:p>
        </w:tc>
        <w:tc>
          <w:tcPr>
            <w:tcW w:w="3247" w:type="dxa"/>
            <w:shd w:val="clear" w:color="auto" w:fill="auto"/>
          </w:tcPr>
          <w:p w:rsidR="009136B0" w:rsidRDefault="00DD783B">
            <w:pPr>
              <w:pStyle w:val="TableNormal1"/>
              <w:spacing w:after="200" w:line="276" w:lineRule="auto"/>
            </w:pPr>
            <w:r>
              <w:t>SODIUM ETHYL HYDROXYBENZOATE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4509</w:t>
            </w:r>
          </w:p>
        </w:tc>
        <w:tc>
          <w:tcPr>
            <w:tcW w:w="3247" w:type="dxa"/>
            <w:shd w:val="clear" w:color="auto" w:fill="auto"/>
          </w:tcPr>
          <w:p w:rsidR="009136B0" w:rsidRDefault="00DD783B">
            <w:pPr>
              <w:pStyle w:val="TableNormal1"/>
              <w:spacing w:after="200" w:line="276" w:lineRule="auto"/>
            </w:pPr>
            <w:r>
              <w:t>SODIUM FLUORIDE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Fluoride is a mandatory component of Sodium fluoride. </w:t>
            </w:r>
          </w:p>
          <w:p w:rsidR="009136B0" w:rsidRDefault="00DD783B">
            <w:pPr>
              <w:pStyle w:val="TableNormal1"/>
              <w:spacing w:after="200" w:line="276" w:lineRule="auto"/>
            </w:pPr>
            <w:r>
              <w:t xml:space="preserve">Only for use when the route of administration is dental and the dosage form is pastes, powders or gels for dental hygiene. </w:t>
            </w:r>
          </w:p>
          <w:p w:rsidR="009136B0" w:rsidRDefault="00DD783B">
            <w:pPr>
              <w:pStyle w:val="TableNormal1"/>
              <w:spacing w:after="200" w:line="276" w:lineRule="auto"/>
            </w:pPr>
            <w:r>
              <w:t xml:space="preserve">When used as an active ingredient, it is subject to the following conditions: </w:t>
            </w:r>
          </w:p>
          <w:p w:rsidR="009136B0" w:rsidRDefault="00DD783B">
            <w:pPr>
              <w:pStyle w:val="TableNormal1"/>
              <w:spacing w:after="200" w:line="276" w:lineRule="auto"/>
            </w:pPr>
            <w:r>
              <w:t xml:space="preserve">a) Only for use in combination with at least one other listable therapeutically active ingredient. </w:t>
            </w:r>
          </w:p>
          <w:p w:rsidR="009136B0" w:rsidRDefault="00DD783B">
            <w:pPr>
              <w:pStyle w:val="TableNormal1"/>
              <w:spacing w:after="200" w:line="276" w:lineRule="auto"/>
            </w:pPr>
            <w:r>
              <w:t xml:space="preserve">b) The concentration of fluoride ion must be no more than 1,500 mg/kg. </w:t>
            </w:r>
          </w:p>
          <w:p w:rsidR="009136B0" w:rsidRDefault="00DD783B">
            <w:pPr>
              <w:pStyle w:val="TableNormal1"/>
              <w:spacing w:after="200" w:line="276" w:lineRule="auto"/>
            </w:pPr>
            <w:r>
              <w:t>When the concentration of fluoride ion is more than 1000 mg/kg, the medicine requires the following statements on the medicine label:</w:t>
            </w:r>
          </w:p>
          <w:p w:rsidR="009136B0" w:rsidRDefault="00DD783B">
            <w:pPr>
              <w:pStyle w:val="TableNormal1"/>
              <w:spacing w:after="200" w:line="276" w:lineRule="auto"/>
            </w:pPr>
            <w:r>
              <w:t>- (DNTSW) 'Do not swallow.'</w:t>
            </w:r>
          </w:p>
          <w:p w:rsidR="009136B0" w:rsidRDefault="00DD783B">
            <w:pPr>
              <w:pStyle w:val="TableNormal1"/>
              <w:spacing w:after="200" w:line="276" w:lineRule="auto"/>
            </w:pPr>
            <w:r>
              <w:t>- (CHILD4) 'Do not use [this product/insert name of product</w:t>
            </w:r>
            <w:proofErr w:type="gramStart"/>
            <w:r>
              <w:t>]  in</w:t>
            </w:r>
            <w:proofErr w:type="gramEnd"/>
            <w:r>
              <w:t xml:space="preserve"> children 6 years of age or less.'</w:t>
            </w:r>
          </w:p>
          <w:p w:rsidR="009136B0" w:rsidRDefault="00DD783B">
            <w:pPr>
              <w:pStyle w:val="TableNormal1"/>
              <w:spacing w:after="200" w:line="276" w:lineRule="auto"/>
            </w:pPr>
            <w:r>
              <w:t xml:space="preserve">When for oral or sublingual use </w:t>
            </w:r>
            <w:r>
              <w:lastRenderedPageBreak/>
              <w:t>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4510</w:t>
            </w:r>
          </w:p>
        </w:tc>
        <w:tc>
          <w:tcPr>
            <w:tcW w:w="3247" w:type="dxa"/>
            <w:shd w:val="clear" w:color="auto" w:fill="auto"/>
          </w:tcPr>
          <w:p w:rsidR="009136B0" w:rsidRDefault="00DD783B">
            <w:pPr>
              <w:pStyle w:val="TableNormal1"/>
              <w:spacing w:after="200" w:line="276" w:lineRule="auto"/>
            </w:pPr>
            <w:r>
              <w:t>SODIUM FUMARATE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4511</w:t>
            </w:r>
          </w:p>
        </w:tc>
        <w:tc>
          <w:tcPr>
            <w:tcW w:w="3247" w:type="dxa"/>
            <w:shd w:val="clear" w:color="auto" w:fill="auto"/>
          </w:tcPr>
          <w:p w:rsidR="009136B0" w:rsidRDefault="00DD783B">
            <w:pPr>
              <w:pStyle w:val="TableNormal1"/>
              <w:spacing w:after="200" w:line="276" w:lineRule="auto"/>
            </w:pPr>
            <w:r>
              <w:t>SODIUM GLYCEROPHOSPHATE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for oral or sublingual use and the total amount of sodium from all ingredients in the maximum daily dose is more than 120 mg, the medicine requires the following warning </w:t>
            </w:r>
            <w:r>
              <w:lastRenderedPageBreak/>
              <w:t>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4512</w:t>
            </w:r>
          </w:p>
        </w:tc>
        <w:tc>
          <w:tcPr>
            <w:tcW w:w="3247" w:type="dxa"/>
            <w:shd w:val="clear" w:color="auto" w:fill="auto"/>
          </w:tcPr>
          <w:p w:rsidR="009136B0" w:rsidRDefault="00DD783B">
            <w:pPr>
              <w:pStyle w:val="TableNormal1"/>
              <w:spacing w:after="200" w:line="276" w:lineRule="auto"/>
            </w:pPr>
            <w:r>
              <w:t>SODIUM HYALURONATE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4513</w:t>
            </w:r>
          </w:p>
        </w:tc>
        <w:tc>
          <w:tcPr>
            <w:tcW w:w="3247" w:type="dxa"/>
            <w:shd w:val="clear" w:color="auto" w:fill="auto"/>
          </w:tcPr>
          <w:p w:rsidR="009136B0" w:rsidRDefault="00DD783B">
            <w:pPr>
              <w:pStyle w:val="TableNormal1"/>
              <w:spacing w:after="200" w:line="276" w:lineRule="auto"/>
            </w:pPr>
            <w:r>
              <w:t>SODIUM HYDROGENATED TALLOW GLUTAMATE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4514</w:t>
            </w:r>
          </w:p>
        </w:tc>
        <w:tc>
          <w:tcPr>
            <w:tcW w:w="3247" w:type="dxa"/>
            <w:shd w:val="clear" w:color="auto" w:fill="auto"/>
          </w:tcPr>
          <w:p w:rsidR="009136B0" w:rsidRDefault="00DD783B">
            <w:pPr>
              <w:pStyle w:val="TableNormal1"/>
              <w:spacing w:after="200" w:line="276" w:lineRule="auto"/>
            </w:pPr>
            <w:r>
              <w:t>SODIUM HYDROXIDE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The concentration in the medicine must be no more than 5%. </w:t>
            </w:r>
          </w:p>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xml:space="preserve">- (SODIUM) ‘The recommended daily dose of this medicine contains [state quantity and units] of sodium’ </w:t>
            </w:r>
            <w:r>
              <w:lastRenderedPageBreak/>
              <w:t>(or words to that effect).</w:t>
            </w:r>
          </w:p>
          <w:p w:rsidR="009136B0" w:rsidRDefault="00DD783B">
            <w:pPr>
              <w:pStyle w:val="TableNormal1"/>
              <w:spacing w:after="200" w:line="276" w:lineRule="auto"/>
            </w:pPr>
            <w:r>
              <w:t xml:space="preserve">When used in a solid preparation, the pH of a 10 g/L aqueous solution must not be more than 11.5. </w:t>
            </w:r>
          </w:p>
          <w:p w:rsidR="009136B0" w:rsidRDefault="00DD783B">
            <w:pPr>
              <w:pStyle w:val="TableNormal1"/>
              <w:spacing w:after="200" w:line="276" w:lineRule="auto"/>
            </w:pPr>
            <w:r>
              <w:t>When used in a liquid or a semi-solid preparation, the pH of the preparation must not exceed 11.5.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4515</w:t>
            </w:r>
          </w:p>
        </w:tc>
        <w:tc>
          <w:tcPr>
            <w:tcW w:w="3247" w:type="dxa"/>
            <w:shd w:val="clear" w:color="auto" w:fill="auto"/>
          </w:tcPr>
          <w:p w:rsidR="009136B0" w:rsidRDefault="00DD783B">
            <w:pPr>
              <w:pStyle w:val="TableNormal1"/>
              <w:spacing w:after="200" w:line="276" w:lineRule="auto"/>
            </w:pPr>
            <w:r>
              <w:t>SODIUM HYDROXYCITRATE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4516</w:t>
            </w:r>
          </w:p>
        </w:tc>
        <w:tc>
          <w:tcPr>
            <w:tcW w:w="3247" w:type="dxa"/>
            <w:shd w:val="clear" w:color="auto" w:fill="auto"/>
          </w:tcPr>
          <w:p w:rsidR="009136B0" w:rsidRDefault="00DD783B">
            <w:pPr>
              <w:pStyle w:val="TableNormal1"/>
              <w:spacing w:after="200" w:line="276" w:lineRule="auto"/>
            </w:pPr>
            <w:r>
              <w:t>SODIUM HYDROXYETHYL ACRYLATE/ACRYLOYLDIMETHYL TAURATE COPOLYMER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 xml:space="preserve">The concentration in the medicine must be no more than 1.5%.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4517</w:t>
            </w:r>
          </w:p>
        </w:tc>
        <w:tc>
          <w:tcPr>
            <w:tcW w:w="3247" w:type="dxa"/>
            <w:shd w:val="clear" w:color="auto" w:fill="auto"/>
          </w:tcPr>
          <w:p w:rsidR="009136B0" w:rsidRDefault="00DD783B">
            <w:pPr>
              <w:pStyle w:val="TableNormal1"/>
              <w:spacing w:after="200" w:line="276" w:lineRule="auto"/>
            </w:pPr>
            <w:r>
              <w:t>SODIUM HYDROXYMETHYLGLYCINATE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4518</w:t>
            </w:r>
          </w:p>
        </w:tc>
        <w:tc>
          <w:tcPr>
            <w:tcW w:w="3247" w:type="dxa"/>
            <w:shd w:val="clear" w:color="auto" w:fill="auto"/>
          </w:tcPr>
          <w:p w:rsidR="009136B0" w:rsidRDefault="00DD783B">
            <w:pPr>
              <w:pStyle w:val="TableNormal1"/>
              <w:spacing w:after="200" w:line="276" w:lineRule="auto"/>
            </w:pPr>
            <w:r>
              <w:t>SODIUM HYPOCHLORITE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Chlorine is a mandatory component of Sodium hypochlorite.</w:t>
            </w:r>
          </w:p>
          <w:p w:rsidR="009136B0" w:rsidRDefault="00DD783B">
            <w:pPr>
              <w:pStyle w:val="TableNormal1"/>
              <w:spacing w:after="200" w:line="276" w:lineRule="auto"/>
            </w:pPr>
            <w:r>
              <w:t xml:space="preserve">The concentration of chlorine in the medicine must be no </w:t>
            </w:r>
            <w:r>
              <w:lastRenderedPageBreak/>
              <w:t>more than 4%.</w:t>
            </w:r>
          </w:p>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4519</w:t>
            </w:r>
          </w:p>
        </w:tc>
        <w:tc>
          <w:tcPr>
            <w:tcW w:w="3247" w:type="dxa"/>
            <w:shd w:val="clear" w:color="auto" w:fill="auto"/>
          </w:tcPr>
          <w:p w:rsidR="009136B0" w:rsidRDefault="00DD783B">
            <w:pPr>
              <w:pStyle w:val="TableNormal1"/>
              <w:spacing w:after="200" w:line="276" w:lineRule="auto"/>
            </w:pPr>
            <w:r>
              <w:t>SODIUM ISOSTEAROYL LACTYLATE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4520</w:t>
            </w:r>
          </w:p>
        </w:tc>
        <w:tc>
          <w:tcPr>
            <w:tcW w:w="3247" w:type="dxa"/>
            <w:shd w:val="clear" w:color="auto" w:fill="auto"/>
          </w:tcPr>
          <w:p w:rsidR="009136B0" w:rsidRDefault="00DD783B">
            <w:pPr>
              <w:pStyle w:val="TableNormal1"/>
              <w:spacing w:after="200" w:line="276" w:lineRule="auto"/>
            </w:pPr>
            <w:r>
              <w:t>SODIUM LACTATE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4521</w:t>
            </w:r>
          </w:p>
        </w:tc>
        <w:tc>
          <w:tcPr>
            <w:tcW w:w="3247" w:type="dxa"/>
            <w:shd w:val="clear" w:color="auto" w:fill="auto"/>
          </w:tcPr>
          <w:p w:rsidR="009136B0" w:rsidRDefault="00DD783B">
            <w:pPr>
              <w:pStyle w:val="TableNormal1"/>
              <w:spacing w:after="200" w:line="276" w:lineRule="auto"/>
            </w:pPr>
            <w:r>
              <w:t>SODIUM LAURETH SULFATE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4522</w:t>
            </w:r>
          </w:p>
        </w:tc>
        <w:tc>
          <w:tcPr>
            <w:tcW w:w="3247" w:type="dxa"/>
            <w:shd w:val="clear" w:color="auto" w:fill="auto"/>
          </w:tcPr>
          <w:p w:rsidR="009136B0" w:rsidRDefault="00DD783B">
            <w:pPr>
              <w:pStyle w:val="TableNormal1"/>
              <w:spacing w:after="200" w:line="276" w:lineRule="auto"/>
            </w:pPr>
            <w:r>
              <w:t>SODIUM LAUROAMPHOACETATE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4523</w:t>
            </w:r>
          </w:p>
        </w:tc>
        <w:tc>
          <w:tcPr>
            <w:tcW w:w="3247" w:type="dxa"/>
            <w:shd w:val="clear" w:color="auto" w:fill="auto"/>
          </w:tcPr>
          <w:p w:rsidR="009136B0" w:rsidRDefault="00DD783B">
            <w:pPr>
              <w:pStyle w:val="TableNormal1"/>
              <w:spacing w:after="200" w:line="276" w:lineRule="auto"/>
            </w:pPr>
            <w:r>
              <w:t>SODIUM LAUROYL METHYL ISETHIONATE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wash-off topical medicines for dermal application and not to be included in medicines intended for use in the eye or on damaged skin.</w:t>
            </w:r>
          </w:p>
          <w:p w:rsidR="009136B0" w:rsidRDefault="00DD783B">
            <w:pPr>
              <w:pStyle w:val="TableNormal1"/>
              <w:spacing w:after="200" w:line="276" w:lineRule="auto"/>
            </w:pPr>
            <w:r>
              <w:t xml:space="preserve">The concentration in the medicine must be no more than </w:t>
            </w:r>
            <w:r>
              <w:lastRenderedPageBreak/>
              <w:t>11%.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4524</w:t>
            </w:r>
          </w:p>
        </w:tc>
        <w:tc>
          <w:tcPr>
            <w:tcW w:w="3247" w:type="dxa"/>
            <w:shd w:val="clear" w:color="auto" w:fill="auto"/>
          </w:tcPr>
          <w:p w:rsidR="009136B0" w:rsidRDefault="00DD783B">
            <w:pPr>
              <w:pStyle w:val="TableNormal1"/>
              <w:spacing w:after="200" w:line="276" w:lineRule="auto"/>
            </w:pPr>
            <w:r>
              <w:t>SODIUM LAUROYL SARCOSINATE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4525</w:t>
            </w:r>
          </w:p>
        </w:tc>
        <w:tc>
          <w:tcPr>
            <w:tcW w:w="3247" w:type="dxa"/>
            <w:shd w:val="clear" w:color="auto" w:fill="auto"/>
          </w:tcPr>
          <w:p w:rsidR="009136B0" w:rsidRDefault="00DD783B">
            <w:pPr>
              <w:pStyle w:val="TableNormal1"/>
              <w:spacing w:after="200" w:line="276" w:lineRule="auto"/>
            </w:pPr>
            <w:r>
              <w:t>SODIUM LAURYL 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4526</w:t>
            </w:r>
          </w:p>
        </w:tc>
        <w:tc>
          <w:tcPr>
            <w:tcW w:w="3247" w:type="dxa"/>
            <w:shd w:val="clear" w:color="auto" w:fill="auto"/>
          </w:tcPr>
          <w:p w:rsidR="009136B0" w:rsidRDefault="00DD783B">
            <w:pPr>
              <w:pStyle w:val="TableNormal1"/>
              <w:spacing w:after="200" w:line="276" w:lineRule="auto"/>
            </w:pPr>
            <w:r>
              <w:t>SODIUM LAURYL SULFATE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xml:space="preserve">- (SODIUM) ‘The recommended daily dose of this medicine contains [state quantity and units] of sodium’ </w:t>
            </w:r>
            <w:r>
              <w:lastRenderedPageBreak/>
              <w:t>(or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4527</w:t>
            </w:r>
          </w:p>
        </w:tc>
        <w:tc>
          <w:tcPr>
            <w:tcW w:w="3247" w:type="dxa"/>
            <w:shd w:val="clear" w:color="auto" w:fill="auto"/>
          </w:tcPr>
          <w:p w:rsidR="009136B0" w:rsidRDefault="00DD783B">
            <w:pPr>
              <w:pStyle w:val="TableNormal1"/>
              <w:spacing w:after="200" w:line="276" w:lineRule="auto"/>
            </w:pPr>
            <w:r>
              <w:t>SODIUM LAURYL SULFOACETATE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4528</w:t>
            </w:r>
          </w:p>
        </w:tc>
        <w:tc>
          <w:tcPr>
            <w:tcW w:w="3247" w:type="dxa"/>
            <w:shd w:val="clear" w:color="auto" w:fill="auto"/>
          </w:tcPr>
          <w:p w:rsidR="009136B0" w:rsidRDefault="00DD783B">
            <w:pPr>
              <w:pStyle w:val="TableNormal1"/>
              <w:spacing w:after="200" w:line="276" w:lineRule="auto"/>
            </w:pPr>
            <w:r>
              <w:t>SODIUM MAGNESIUM SILICATE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4529</w:t>
            </w:r>
          </w:p>
        </w:tc>
        <w:tc>
          <w:tcPr>
            <w:tcW w:w="3247" w:type="dxa"/>
            <w:shd w:val="clear" w:color="auto" w:fill="auto"/>
          </w:tcPr>
          <w:p w:rsidR="009136B0" w:rsidRDefault="00DD783B">
            <w:pPr>
              <w:pStyle w:val="TableNormal1"/>
              <w:spacing w:after="200" w:line="276" w:lineRule="auto"/>
            </w:pPr>
            <w:r>
              <w:t>SODIUM MANNOSE 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4530</w:t>
            </w:r>
          </w:p>
        </w:tc>
        <w:tc>
          <w:tcPr>
            <w:tcW w:w="3247" w:type="dxa"/>
            <w:shd w:val="clear" w:color="auto" w:fill="auto"/>
          </w:tcPr>
          <w:p w:rsidR="009136B0" w:rsidRDefault="00DD783B">
            <w:pPr>
              <w:pStyle w:val="TableNormal1"/>
              <w:spacing w:after="200" w:line="276" w:lineRule="auto"/>
            </w:pPr>
            <w:r>
              <w:t>SODIUM METABISULFITE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xml:space="preserve">- (SODIUM) ‘The recommended daily dose of this medicine contains [state </w:t>
            </w:r>
            <w:r>
              <w:lastRenderedPageBreak/>
              <w:t>quantity and units] of sodium’ (or words to that effect).</w:t>
            </w:r>
          </w:p>
          <w:p w:rsidR="009136B0" w:rsidRDefault="00DD783B">
            <w:pPr>
              <w:pStyle w:val="TableNormal1"/>
              <w:spacing w:after="200" w:line="276" w:lineRule="auto"/>
            </w:pPr>
            <w:r>
              <w:t xml:space="preserve">Medicines containing </w:t>
            </w:r>
            <w:proofErr w:type="spellStart"/>
            <w:r>
              <w:t>sulfites</w:t>
            </w:r>
            <w:proofErr w:type="spellEnd"/>
            <w:r>
              <w:t xml:space="preserve"> salts require the following warning statement on the medicine label:</w:t>
            </w:r>
          </w:p>
          <w:p w:rsidR="009136B0" w:rsidRDefault="00DD783B">
            <w:pPr>
              <w:pStyle w:val="TableNormal1"/>
              <w:spacing w:after="200" w:line="276" w:lineRule="auto"/>
            </w:pPr>
            <w:r>
              <w:t xml:space="preserve">- (SULF) 'Contains </w:t>
            </w:r>
            <w:proofErr w:type="spellStart"/>
            <w:r>
              <w:t>sulfites'</w:t>
            </w:r>
            <w:proofErr w:type="spellEnd"/>
            <w:r>
              <w:t xml:space="preserve"> (or words to this effect) if medicine contains two or more </w:t>
            </w:r>
            <w:proofErr w:type="spellStart"/>
            <w:r>
              <w:t>sulfite</w:t>
            </w:r>
            <w:proofErr w:type="spellEnd"/>
            <w:r>
              <w:t xml:space="preserve"> sources or 'Contains (insert the approved name of </w:t>
            </w:r>
            <w:proofErr w:type="spellStart"/>
            <w:r>
              <w:t>sulfites</w:t>
            </w:r>
            <w:proofErr w:type="spellEnd"/>
            <w:r>
              <w:t xml:space="preserve"> used)' (or words to this effect) if medicine contains one </w:t>
            </w:r>
            <w:proofErr w:type="spellStart"/>
            <w:r>
              <w:t>sulfite</w:t>
            </w:r>
            <w:proofErr w:type="spellEnd"/>
            <w:r>
              <w:t xml:space="preserve"> source.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4531</w:t>
            </w:r>
          </w:p>
        </w:tc>
        <w:tc>
          <w:tcPr>
            <w:tcW w:w="3247" w:type="dxa"/>
            <w:shd w:val="clear" w:color="auto" w:fill="auto"/>
          </w:tcPr>
          <w:p w:rsidR="009136B0" w:rsidRDefault="00DD783B">
            <w:pPr>
              <w:pStyle w:val="TableNormal1"/>
              <w:spacing w:after="200" w:line="276" w:lineRule="auto"/>
            </w:pPr>
            <w:r>
              <w:t>SODIUM METHYL COCOYL TAURATE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dental use. </w:t>
            </w:r>
          </w:p>
          <w:p w:rsidR="009136B0" w:rsidRDefault="00DD783B">
            <w:pPr>
              <w:pStyle w:val="TableNormal1"/>
              <w:spacing w:after="200" w:line="276" w:lineRule="auto"/>
            </w:pPr>
            <w:r>
              <w:t>The concentration in the medicine must be no more than 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4532</w:t>
            </w:r>
          </w:p>
        </w:tc>
        <w:tc>
          <w:tcPr>
            <w:tcW w:w="3247" w:type="dxa"/>
            <w:shd w:val="clear" w:color="auto" w:fill="auto"/>
          </w:tcPr>
          <w:p w:rsidR="009136B0" w:rsidRDefault="00DD783B">
            <w:pPr>
              <w:pStyle w:val="TableNormal1"/>
              <w:spacing w:after="200" w:line="276" w:lineRule="auto"/>
            </w:pPr>
            <w:r>
              <w:t>SODIUM METHYL HYDROXYBENZOATE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xml:space="preserve">- (SODIUM) ‘The recommended daily dose of this medicine contains [state quantity and units] of sodium’ </w:t>
            </w:r>
            <w:r>
              <w:lastRenderedPageBreak/>
              <w:t>(or words to that effect).</w:t>
            </w:r>
          </w:p>
          <w:p w:rsidR="009136B0" w:rsidRDefault="00DD783B">
            <w:pPr>
              <w:pStyle w:val="TableNormal1"/>
              <w:spacing w:after="200" w:line="276" w:lineRule="auto"/>
            </w:pPr>
            <w:r>
              <w:t xml:space="preserve">Medicines containing </w:t>
            </w:r>
            <w:proofErr w:type="spellStart"/>
            <w:r>
              <w:t>hydroxybenzoates</w:t>
            </w:r>
            <w:proofErr w:type="spellEnd"/>
            <w:r>
              <w:t xml:space="preserve"> require the following warning statement on the medicine label:</w:t>
            </w:r>
          </w:p>
          <w:p w:rsidR="009136B0" w:rsidRDefault="00DD783B">
            <w:pPr>
              <w:pStyle w:val="TableNormal1"/>
              <w:spacing w:after="200" w:line="276" w:lineRule="auto"/>
            </w:pPr>
            <w:r>
              <w:t xml:space="preserve">- (TOTBNZ) ‘Contains </w:t>
            </w:r>
            <w:proofErr w:type="spellStart"/>
            <w:r>
              <w:t>hydroxybenzoates</w:t>
            </w:r>
            <w:proofErr w:type="spellEnd"/>
            <w:r>
              <w:t xml:space="preserve">’ (or words to this effect) if the medicine contains more than one </w:t>
            </w:r>
            <w:proofErr w:type="spellStart"/>
            <w:r>
              <w:t>hydroxybenzoate</w:t>
            </w:r>
            <w:proofErr w:type="spellEnd"/>
            <w:r>
              <w:t xml:space="preserve"> source OR ‘Contains [insert the approved name of </w:t>
            </w:r>
            <w:proofErr w:type="spellStart"/>
            <w:r>
              <w:t>hydroxybenzoate</w:t>
            </w:r>
            <w:proofErr w:type="spellEnd"/>
            <w:r>
              <w:t xml:space="preserve"> used]’ (or words to this effect) if product contains one </w:t>
            </w:r>
            <w:proofErr w:type="spellStart"/>
            <w:r>
              <w:t>hydroxybenzoate</w:t>
            </w:r>
            <w:proofErr w:type="spellEnd"/>
            <w:r>
              <w:t xml:space="preserve"> source.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4533</w:t>
            </w:r>
          </w:p>
        </w:tc>
        <w:tc>
          <w:tcPr>
            <w:tcW w:w="3247" w:type="dxa"/>
            <w:shd w:val="clear" w:color="auto" w:fill="auto"/>
          </w:tcPr>
          <w:p w:rsidR="009136B0" w:rsidRDefault="00DD783B">
            <w:pPr>
              <w:pStyle w:val="TableNormal1"/>
              <w:spacing w:after="200" w:line="276" w:lineRule="auto"/>
            </w:pPr>
            <w:r>
              <w:t>SODIUM MOLYBDATE DIHYDRATE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Only for use in oral medicines.</w:t>
            </w:r>
          </w:p>
          <w:p w:rsidR="009136B0" w:rsidRDefault="00DD783B">
            <w:pPr>
              <w:pStyle w:val="TableNormal1"/>
              <w:spacing w:after="200" w:line="276" w:lineRule="auto"/>
            </w:pPr>
            <w:r>
              <w:t xml:space="preserve">Molybdenum is a mandatory component of Sodium </w:t>
            </w:r>
            <w:proofErr w:type="spellStart"/>
            <w:r>
              <w:t>molybdate</w:t>
            </w:r>
            <w:proofErr w:type="spellEnd"/>
            <w:r>
              <w:t xml:space="preserve"> </w:t>
            </w:r>
            <w:proofErr w:type="spellStart"/>
            <w:r>
              <w:t>dihydrate</w:t>
            </w:r>
            <w:proofErr w:type="spellEnd"/>
            <w:r>
              <w:t xml:space="preserve">. </w:t>
            </w:r>
          </w:p>
          <w:p w:rsidR="009136B0" w:rsidRDefault="00DD783B">
            <w:pPr>
              <w:pStyle w:val="TableNormal1"/>
              <w:spacing w:after="200" w:line="276" w:lineRule="auto"/>
            </w:pPr>
            <w:r>
              <w:t xml:space="preserve">The percentage of molybdenum from sodium </w:t>
            </w:r>
            <w:proofErr w:type="spellStart"/>
            <w:r>
              <w:t>molybdate</w:t>
            </w:r>
            <w:proofErr w:type="spellEnd"/>
            <w:r>
              <w:t xml:space="preserve"> </w:t>
            </w:r>
            <w:proofErr w:type="spellStart"/>
            <w:r>
              <w:t>dihydrate</w:t>
            </w:r>
            <w:proofErr w:type="spellEnd"/>
            <w:r>
              <w:t xml:space="preserve"> should be calculated based on the molecular weight of sodium </w:t>
            </w:r>
            <w:proofErr w:type="spellStart"/>
            <w:r>
              <w:t>molybdate</w:t>
            </w:r>
            <w:proofErr w:type="spellEnd"/>
            <w:r>
              <w:t xml:space="preserve"> </w:t>
            </w:r>
            <w:proofErr w:type="spellStart"/>
            <w:r>
              <w:t>dihydrate</w:t>
            </w:r>
            <w:proofErr w:type="spellEnd"/>
            <w:r>
              <w:t xml:space="preserve">. </w:t>
            </w:r>
          </w:p>
          <w:p w:rsidR="009136B0" w:rsidRDefault="00DD783B">
            <w:pPr>
              <w:pStyle w:val="TableNormal1"/>
              <w:spacing w:after="200" w:line="276" w:lineRule="auto"/>
            </w:pPr>
            <w:r>
              <w:t xml:space="preserve">The maximum daily dose of molybdenum from Sodium </w:t>
            </w:r>
            <w:proofErr w:type="spellStart"/>
            <w:r>
              <w:t>molybdate</w:t>
            </w:r>
            <w:proofErr w:type="spellEnd"/>
            <w:r>
              <w:t xml:space="preserve"> </w:t>
            </w:r>
            <w:proofErr w:type="spellStart"/>
            <w:r>
              <w:t>dihydrate</w:t>
            </w:r>
            <w:proofErr w:type="spellEnd"/>
            <w:r>
              <w:t xml:space="preserve"> must be no more than 125 micrograms.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4534</w:t>
            </w:r>
          </w:p>
        </w:tc>
        <w:tc>
          <w:tcPr>
            <w:tcW w:w="3247" w:type="dxa"/>
            <w:shd w:val="clear" w:color="auto" w:fill="auto"/>
          </w:tcPr>
          <w:p w:rsidR="009136B0" w:rsidRDefault="00DD783B">
            <w:pPr>
              <w:pStyle w:val="TableNormal1"/>
              <w:spacing w:after="200" w:line="276" w:lineRule="auto"/>
            </w:pPr>
            <w:r>
              <w:t>SODIUM MONOFLUOROPHOSPHATE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Fluoride is a mandatory component of sodium monofluorophosphate.</w:t>
            </w:r>
          </w:p>
          <w:p w:rsidR="009136B0" w:rsidRDefault="00DD783B">
            <w:pPr>
              <w:pStyle w:val="TableNormal1"/>
              <w:spacing w:after="200" w:line="276" w:lineRule="auto"/>
            </w:pPr>
            <w:r>
              <w:t>Only for use when the route of administration is dental and the dosage form is pastes, powders or gels for dental hygiene.</w:t>
            </w:r>
          </w:p>
          <w:p w:rsidR="009136B0" w:rsidRDefault="00DD783B">
            <w:pPr>
              <w:pStyle w:val="TableNormal1"/>
              <w:spacing w:after="200" w:line="276" w:lineRule="auto"/>
            </w:pPr>
            <w:r>
              <w:t>When used as an active ingredient, it is subject to the following conditions:</w:t>
            </w:r>
          </w:p>
          <w:p w:rsidR="009136B0" w:rsidRDefault="00DD783B">
            <w:pPr>
              <w:pStyle w:val="TableNormal1"/>
              <w:spacing w:after="200" w:line="276" w:lineRule="auto"/>
            </w:pPr>
            <w:r>
              <w:t>a) Only for use in combination with at least one other listable therapeutically active ingredient.</w:t>
            </w:r>
          </w:p>
          <w:p w:rsidR="009136B0" w:rsidRDefault="00DD783B">
            <w:pPr>
              <w:pStyle w:val="TableNormal1"/>
              <w:spacing w:after="200" w:line="276" w:lineRule="auto"/>
            </w:pPr>
            <w:r>
              <w:t>b) The concentration of fluoride ion must be no more than 1,500 mg/kg.</w:t>
            </w:r>
          </w:p>
          <w:p w:rsidR="009136B0" w:rsidRDefault="00DD783B">
            <w:pPr>
              <w:pStyle w:val="TableNormal1"/>
              <w:spacing w:after="200" w:line="276" w:lineRule="auto"/>
            </w:pPr>
            <w:r>
              <w:t>When the concentration of fluoride ion is more than 1000 mg/kg, the medicine requires the following statements on the medicine label:</w:t>
            </w:r>
          </w:p>
          <w:p w:rsidR="009136B0" w:rsidRDefault="00DD783B">
            <w:pPr>
              <w:pStyle w:val="TableNormal1"/>
              <w:spacing w:after="200" w:line="276" w:lineRule="auto"/>
            </w:pPr>
            <w:r>
              <w:t>- (DNTSW) 'Do not swallow.'</w:t>
            </w:r>
          </w:p>
          <w:p w:rsidR="009136B0" w:rsidRDefault="00DD783B">
            <w:pPr>
              <w:pStyle w:val="TableNormal1"/>
              <w:spacing w:after="200" w:line="276" w:lineRule="auto"/>
            </w:pPr>
            <w:r>
              <w:t>- (CHILD4) 'Do not use [this product/insert name of product</w:t>
            </w:r>
            <w:proofErr w:type="gramStart"/>
            <w:r>
              <w:t>]  in</w:t>
            </w:r>
            <w:proofErr w:type="gramEnd"/>
            <w:r>
              <w:t xml:space="preserve"> children 6 years of age or less.'</w:t>
            </w:r>
          </w:p>
          <w:p w:rsidR="009136B0" w:rsidRDefault="00DD783B">
            <w:pPr>
              <w:pStyle w:val="TableNormal1"/>
              <w:spacing w:after="200" w:line="276" w:lineRule="auto"/>
            </w:pPr>
            <w:r>
              <w:t xml:space="preserve">When for oral or sublingual use and the total amount of sodium from all ingredients in the maximum daily dose is more than 120 mg, the medicine </w:t>
            </w:r>
            <w:r>
              <w:lastRenderedPageBreak/>
              <w:t>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4535</w:t>
            </w:r>
          </w:p>
        </w:tc>
        <w:tc>
          <w:tcPr>
            <w:tcW w:w="3247" w:type="dxa"/>
            <w:shd w:val="clear" w:color="auto" w:fill="auto"/>
          </w:tcPr>
          <w:p w:rsidR="009136B0" w:rsidRDefault="00DD783B">
            <w:pPr>
              <w:pStyle w:val="TableNormal1"/>
              <w:spacing w:after="200" w:line="276" w:lineRule="auto"/>
            </w:pPr>
            <w:r>
              <w:t>SODIUM MYRISTOYL GLUTAMATE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0.0164%.</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4536</w:t>
            </w:r>
          </w:p>
        </w:tc>
        <w:tc>
          <w:tcPr>
            <w:tcW w:w="3247" w:type="dxa"/>
            <w:shd w:val="clear" w:color="auto" w:fill="auto"/>
          </w:tcPr>
          <w:p w:rsidR="009136B0" w:rsidRDefault="00DD783B">
            <w:pPr>
              <w:pStyle w:val="TableNormal1"/>
              <w:spacing w:after="200" w:line="276" w:lineRule="auto"/>
            </w:pPr>
            <w:r>
              <w:t>SODIUM NITRATE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4537</w:t>
            </w:r>
          </w:p>
        </w:tc>
        <w:tc>
          <w:tcPr>
            <w:tcW w:w="3247" w:type="dxa"/>
            <w:shd w:val="clear" w:color="auto" w:fill="auto"/>
          </w:tcPr>
          <w:p w:rsidR="009136B0" w:rsidRDefault="00DD783B">
            <w:pPr>
              <w:pStyle w:val="TableNormal1"/>
              <w:spacing w:after="200" w:line="276" w:lineRule="auto"/>
            </w:pPr>
            <w:r>
              <w:t>SODIUM NONOXYNOL-4 SULFATE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4538</w:t>
            </w:r>
          </w:p>
        </w:tc>
        <w:tc>
          <w:tcPr>
            <w:tcW w:w="3247" w:type="dxa"/>
            <w:shd w:val="clear" w:color="auto" w:fill="auto"/>
          </w:tcPr>
          <w:p w:rsidR="009136B0" w:rsidRDefault="00DD783B">
            <w:pPr>
              <w:pStyle w:val="TableNormal1"/>
              <w:spacing w:after="200" w:line="276" w:lineRule="auto"/>
            </w:pPr>
            <w:r>
              <w:t>SODIUM PANTOTHENATE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for oral or sublingual use and the total amount of sodium from all ingredients in the maximum daily dose is more than 120 mg, the medicine </w:t>
            </w:r>
            <w:r>
              <w:lastRenderedPageBreak/>
              <w:t>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4539</w:t>
            </w:r>
          </w:p>
        </w:tc>
        <w:tc>
          <w:tcPr>
            <w:tcW w:w="3247" w:type="dxa"/>
            <w:shd w:val="clear" w:color="auto" w:fill="auto"/>
          </w:tcPr>
          <w:p w:rsidR="009136B0" w:rsidRDefault="00DD783B">
            <w:pPr>
              <w:pStyle w:val="TableNormal1"/>
              <w:spacing w:after="200" w:line="276" w:lineRule="auto"/>
            </w:pPr>
            <w:r>
              <w:t>SODIUM PCA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4540</w:t>
            </w:r>
          </w:p>
        </w:tc>
        <w:tc>
          <w:tcPr>
            <w:tcW w:w="3247" w:type="dxa"/>
            <w:shd w:val="clear" w:color="auto" w:fill="auto"/>
          </w:tcPr>
          <w:p w:rsidR="009136B0" w:rsidRDefault="00DD783B">
            <w:pPr>
              <w:pStyle w:val="TableNormal1"/>
              <w:spacing w:after="200" w:line="276" w:lineRule="auto"/>
            </w:pPr>
            <w:r>
              <w:t>SODIUM PERBORATE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Boron is a mandatory component of sodium perborate.</w:t>
            </w:r>
          </w:p>
          <w:p w:rsidR="009136B0" w:rsidRDefault="00DD783B">
            <w:pPr>
              <w:pStyle w:val="TableNormal1"/>
              <w:spacing w:after="200" w:line="276" w:lineRule="auto"/>
            </w:pPr>
            <w:r>
              <w:t>When for internal use, the maximum recommended daily dose must not provide more than 6 mg of boron.</w:t>
            </w:r>
          </w:p>
          <w:p w:rsidR="009136B0" w:rsidRDefault="00DD783B">
            <w:pPr>
              <w:pStyle w:val="TableNormal1"/>
              <w:spacing w:after="200" w:line="276" w:lineRule="auto"/>
            </w:pPr>
            <w:r>
              <w:t>When used preparations for dermal use, which are not for paediatric or antifungal use, the concentration of boron from all ingredients in the product must not exceed 3500 mg/kg or 3500 mg/L or 0.35%.</w:t>
            </w:r>
          </w:p>
          <w:p w:rsidR="009136B0" w:rsidRDefault="00DD783B">
            <w:pPr>
              <w:pStyle w:val="TableNormal1"/>
              <w:spacing w:after="200" w:line="276" w:lineRule="auto"/>
            </w:pPr>
            <w:r>
              <w:t xml:space="preserve">When for oral or sublingual use and the total amount of sodium from all ingredients in the maximum daily dose is more than 120 mg, the medicine </w:t>
            </w:r>
            <w:r>
              <w:lastRenderedPageBreak/>
              <w:t>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4541</w:t>
            </w:r>
          </w:p>
        </w:tc>
        <w:tc>
          <w:tcPr>
            <w:tcW w:w="3247" w:type="dxa"/>
            <w:shd w:val="clear" w:color="auto" w:fill="auto"/>
          </w:tcPr>
          <w:p w:rsidR="009136B0" w:rsidRDefault="00DD783B">
            <w:pPr>
              <w:pStyle w:val="TableNormal1"/>
              <w:spacing w:after="200" w:line="276" w:lineRule="auto"/>
            </w:pPr>
            <w:r>
              <w:t>SODIUM PERCARBONATE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DD783B">
            <w:pPr>
              <w:pStyle w:val="TableNormal1"/>
              <w:spacing w:after="200" w:line="276" w:lineRule="auto"/>
            </w:pPr>
            <w:r>
              <w:t>The concentration in the medicine must be no more than 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4542</w:t>
            </w:r>
          </w:p>
        </w:tc>
        <w:tc>
          <w:tcPr>
            <w:tcW w:w="3247" w:type="dxa"/>
            <w:shd w:val="clear" w:color="auto" w:fill="auto"/>
          </w:tcPr>
          <w:p w:rsidR="009136B0" w:rsidRDefault="00DD783B">
            <w:pPr>
              <w:pStyle w:val="TableNormal1"/>
              <w:spacing w:after="200" w:line="276" w:lineRule="auto"/>
            </w:pPr>
            <w:r>
              <w:t>SODIUM POLYACRYLATE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4543</w:t>
            </w:r>
          </w:p>
        </w:tc>
        <w:tc>
          <w:tcPr>
            <w:tcW w:w="3247" w:type="dxa"/>
            <w:shd w:val="clear" w:color="auto" w:fill="auto"/>
          </w:tcPr>
          <w:p w:rsidR="009136B0" w:rsidRDefault="00DD783B">
            <w:pPr>
              <w:pStyle w:val="TableNormal1"/>
              <w:spacing w:after="200" w:line="276" w:lineRule="auto"/>
            </w:pPr>
            <w:r>
              <w:t>SODIUM POLYMETAPHOSPHATE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4544</w:t>
            </w:r>
          </w:p>
        </w:tc>
        <w:tc>
          <w:tcPr>
            <w:tcW w:w="3247" w:type="dxa"/>
            <w:shd w:val="clear" w:color="auto" w:fill="auto"/>
          </w:tcPr>
          <w:p w:rsidR="009136B0" w:rsidRDefault="00DD783B">
            <w:pPr>
              <w:pStyle w:val="TableNormal1"/>
              <w:spacing w:after="200" w:line="276" w:lineRule="auto"/>
            </w:pPr>
            <w:r>
              <w:t>SODIUM PROPIONATE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DD783B">
            <w:pPr>
              <w:pStyle w:val="TableNormal1"/>
              <w:spacing w:after="200" w:line="276" w:lineRule="auto"/>
            </w:pPr>
            <w:r>
              <w:t xml:space="preserve">Medicines for topical use containing the antimicrobial preservative sodium propionate requires the following warning statement on the medicine </w:t>
            </w:r>
            <w:r>
              <w:lastRenderedPageBreak/>
              <w:t>label:</w:t>
            </w:r>
          </w:p>
          <w:p w:rsidR="009136B0" w:rsidRDefault="00DD783B">
            <w:pPr>
              <w:pStyle w:val="TableNormal1"/>
              <w:spacing w:after="200" w:line="276" w:lineRule="auto"/>
            </w:pPr>
            <w:r>
              <w:t>- (SPROP) 'Contains sodium propionate'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4545</w:t>
            </w:r>
          </w:p>
        </w:tc>
        <w:tc>
          <w:tcPr>
            <w:tcW w:w="3247" w:type="dxa"/>
            <w:shd w:val="clear" w:color="auto" w:fill="auto"/>
          </w:tcPr>
          <w:p w:rsidR="009136B0" w:rsidRDefault="00DD783B">
            <w:pPr>
              <w:pStyle w:val="TableNormal1"/>
              <w:spacing w:after="200" w:line="276" w:lineRule="auto"/>
            </w:pPr>
            <w:r>
              <w:t>SODIUM PROPYL HYDROXYBENZOATE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DD783B">
            <w:pPr>
              <w:pStyle w:val="TableNormal1"/>
              <w:spacing w:after="200" w:line="276" w:lineRule="auto"/>
            </w:pPr>
            <w:r>
              <w:t xml:space="preserve">Medicines containing </w:t>
            </w:r>
            <w:proofErr w:type="spellStart"/>
            <w:r>
              <w:t>hydroxybenzoates</w:t>
            </w:r>
            <w:proofErr w:type="spellEnd"/>
            <w:r>
              <w:t xml:space="preserve"> require the following warning statement on the medicine label:</w:t>
            </w:r>
          </w:p>
          <w:p w:rsidR="009136B0" w:rsidRDefault="00DD783B">
            <w:pPr>
              <w:pStyle w:val="TableNormal1"/>
              <w:spacing w:after="200" w:line="276" w:lineRule="auto"/>
            </w:pPr>
            <w:r>
              <w:t xml:space="preserve">- (TOTBNZ) ‘Contains </w:t>
            </w:r>
            <w:proofErr w:type="spellStart"/>
            <w:r>
              <w:t>hydroxybenzoates</w:t>
            </w:r>
            <w:proofErr w:type="spellEnd"/>
            <w:r>
              <w:t xml:space="preserve">’ (or words to this effect) if the medicine contains more than one </w:t>
            </w:r>
            <w:proofErr w:type="spellStart"/>
            <w:r>
              <w:t>hydroxybenzoate</w:t>
            </w:r>
            <w:proofErr w:type="spellEnd"/>
            <w:r>
              <w:t xml:space="preserve"> source OR ‘Contains [insert the approved name of </w:t>
            </w:r>
            <w:proofErr w:type="spellStart"/>
            <w:r>
              <w:t>hydroxybenzoate</w:t>
            </w:r>
            <w:proofErr w:type="spellEnd"/>
            <w:r>
              <w:t xml:space="preserve"> used]’ (or words to this effect) if product contains one </w:t>
            </w:r>
            <w:proofErr w:type="spellStart"/>
            <w:r>
              <w:t>hydroxybenzoate</w:t>
            </w:r>
            <w:proofErr w:type="spellEnd"/>
            <w:r>
              <w:t xml:space="preserve"> source.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4546</w:t>
            </w:r>
          </w:p>
        </w:tc>
        <w:tc>
          <w:tcPr>
            <w:tcW w:w="3247" w:type="dxa"/>
            <w:shd w:val="clear" w:color="auto" w:fill="auto"/>
          </w:tcPr>
          <w:p w:rsidR="009136B0" w:rsidRDefault="00DD783B">
            <w:pPr>
              <w:pStyle w:val="TableNormal1"/>
              <w:spacing w:after="200" w:line="276" w:lineRule="auto"/>
            </w:pPr>
            <w:r>
              <w:t>SODIUM RNA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4547</w:t>
            </w:r>
          </w:p>
        </w:tc>
        <w:tc>
          <w:tcPr>
            <w:tcW w:w="3247" w:type="dxa"/>
            <w:shd w:val="clear" w:color="auto" w:fill="auto"/>
          </w:tcPr>
          <w:p w:rsidR="009136B0" w:rsidRDefault="00DD783B">
            <w:pPr>
              <w:pStyle w:val="TableNormal1"/>
              <w:spacing w:after="200" w:line="276" w:lineRule="auto"/>
            </w:pPr>
            <w:r>
              <w:t>SODIUM SELENATE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Selenium is a mandatory component of sodium selenate.</w:t>
            </w:r>
          </w:p>
          <w:p w:rsidR="009136B0" w:rsidRDefault="00DD783B">
            <w:pPr>
              <w:pStyle w:val="TableNormal1"/>
              <w:spacing w:after="200" w:line="276" w:lineRule="auto"/>
            </w:pPr>
            <w:r>
              <w:t>Oral medicines must contain no more than 150 micrograms of selenium per maximum recommended daily dose.</w:t>
            </w:r>
          </w:p>
          <w:p w:rsidR="009136B0" w:rsidRDefault="00DD783B">
            <w:pPr>
              <w:pStyle w:val="TableNormal1"/>
              <w:spacing w:after="200" w:line="276" w:lineRule="auto"/>
            </w:pPr>
            <w:r>
              <w:t>When for oral use, the medicine requires the following warning statement on the medicine label:</w:t>
            </w:r>
          </w:p>
          <w:p w:rsidR="009136B0" w:rsidRDefault="00DD783B">
            <w:pPr>
              <w:pStyle w:val="TableNormal1"/>
              <w:spacing w:after="200" w:line="276" w:lineRule="auto"/>
            </w:pPr>
            <w:r>
              <w:t>- (SELE) 'This medicine contains selenium which is toxic in high doses. A daily dose of 150 micrograms for adults of selenium from dietary supplements should not be exceeded.'</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4548</w:t>
            </w:r>
          </w:p>
        </w:tc>
        <w:tc>
          <w:tcPr>
            <w:tcW w:w="3247" w:type="dxa"/>
            <w:shd w:val="clear" w:color="auto" w:fill="auto"/>
          </w:tcPr>
          <w:p w:rsidR="009136B0" w:rsidRDefault="00DD783B">
            <w:pPr>
              <w:pStyle w:val="TableNormal1"/>
              <w:spacing w:after="200" w:line="276" w:lineRule="auto"/>
            </w:pPr>
            <w:r>
              <w:t>SODIUM SELENATE DECAHYDRATE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Selenium is a mandatory component of sodium selenate </w:t>
            </w:r>
            <w:proofErr w:type="spellStart"/>
            <w:r>
              <w:t>decahydrate</w:t>
            </w:r>
            <w:proofErr w:type="spellEnd"/>
            <w:r>
              <w:t>.</w:t>
            </w:r>
          </w:p>
          <w:p w:rsidR="009136B0" w:rsidRDefault="00DD783B">
            <w:pPr>
              <w:pStyle w:val="TableNormal1"/>
              <w:spacing w:after="200" w:line="276" w:lineRule="auto"/>
            </w:pPr>
            <w:r>
              <w:t>Oral medicines must contain no more than 150 micrograms of selenium per maximum recommended daily dose.</w:t>
            </w:r>
          </w:p>
          <w:p w:rsidR="009136B0" w:rsidRDefault="00DD783B">
            <w:pPr>
              <w:pStyle w:val="TableNormal1"/>
              <w:spacing w:after="200" w:line="276" w:lineRule="auto"/>
            </w:pPr>
            <w:r>
              <w:t>When for oral use, the medicine requires the following warning statement on the medicine label:</w:t>
            </w:r>
          </w:p>
          <w:p w:rsidR="009136B0" w:rsidRDefault="00DD783B">
            <w:pPr>
              <w:pStyle w:val="TableNormal1"/>
              <w:spacing w:after="200" w:line="276" w:lineRule="auto"/>
            </w:pPr>
            <w:r>
              <w:t>- (SELE) 'This medicine contains selenium which is toxic in high doses. A daily dose of 150 micrograms for adults of selenium from dietary supplements should not be exceeded.'</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4549</w:t>
            </w:r>
          </w:p>
        </w:tc>
        <w:tc>
          <w:tcPr>
            <w:tcW w:w="3247" w:type="dxa"/>
            <w:shd w:val="clear" w:color="auto" w:fill="auto"/>
          </w:tcPr>
          <w:p w:rsidR="009136B0" w:rsidRDefault="00DD783B">
            <w:pPr>
              <w:pStyle w:val="TableNormal1"/>
              <w:spacing w:after="200" w:line="276" w:lineRule="auto"/>
            </w:pPr>
            <w:r>
              <w:t>SODIUM SELENITE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Selenium is a mandatory component of Sodium selenite.</w:t>
            </w:r>
          </w:p>
          <w:p w:rsidR="009136B0" w:rsidRDefault="00DD783B">
            <w:pPr>
              <w:pStyle w:val="TableNormal1"/>
              <w:spacing w:after="200" w:line="276" w:lineRule="auto"/>
            </w:pPr>
            <w:r>
              <w:t>Oral medicines must contain no more than 150 micrograms of selenium per maximum recommended daily dose.</w:t>
            </w:r>
          </w:p>
          <w:p w:rsidR="009136B0" w:rsidRDefault="00DD783B">
            <w:pPr>
              <w:pStyle w:val="TableNormal1"/>
              <w:spacing w:after="200" w:line="276" w:lineRule="auto"/>
            </w:pPr>
            <w:r>
              <w:t>When for oral use, the medicine requires the following warning statement on the medicine label:</w:t>
            </w:r>
          </w:p>
          <w:p w:rsidR="009136B0" w:rsidRDefault="00DD783B">
            <w:pPr>
              <w:pStyle w:val="TableNormal1"/>
              <w:spacing w:after="200" w:line="276" w:lineRule="auto"/>
            </w:pPr>
            <w:r>
              <w:t xml:space="preserve">- (SELE) 'This medicine </w:t>
            </w:r>
            <w:r>
              <w:lastRenderedPageBreak/>
              <w:t>contains selenium which is toxic in high doses. A daily dose of 150 micrograms for adults of selenium from dietary supplements should not be exceeded.’</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4550</w:t>
            </w:r>
          </w:p>
        </w:tc>
        <w:tc>
          <w:tcPr>
            <w:tcW w:w="3247" w:type="dxa"/>
            <w:shd w:val="clear" w:color="auto" w:fill="auto"/>
          </w:tcPr>
          <w:p w:rsidR="009136B0" w:rsidRDefault="00DD783B">
            <w:pPr>
              <w:pStyle w:val="TableNormal1"/>
              <w:spacing w:after="200" w:line="276" w:lineRule="auto"/>
            </w:pPr>
            <w:r>
              <w:t>SODIUM SELENITE PENTAHYDRATE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Selenium is a mandatory component of Sodium selenite pentahydrate.</w:t>
            </w:r>
          </w:p>
          <w:p w:rsidR="009136B0" w:rsidRDefault="00DD783B">
            <w:pPr>
              <w:pStyle w:val="TableNormal1"/>
              <w:spacing w:after="200" w:line="276" w:lineRule="auto"/>
            </w:pPr>
            <w:r>
              <w:t>Oral medicines must contain no more than 150 micrograms of selenium per maximum recommended daily dose.</w:t>
            </w:r>
          </w:p>
          <w:p w:rsidR="009136B0" w:rsidRDefault="00DD783B">
            <w:pPr>
              <w:pStyle w:val="TableNormal1"/>
              <w:spacing w:after="200" w:line="276" w:lineRule="auto"/>
            </w:pPr>
            <w:r>
              <w:t>When for oral use, the medicine requires the following warning statement on the medicine label:</w:t>
            </w:r>
          </w:p>
          <w:p w:rsidR="009136B0" w:rsidRDefault="00DD783B">
            <w:pPr>
              <w:pStyle w:val="TableNormal1"/>
              <w:spacing w:after="200" w:line="276" w:lineRule="auto"/>
            </w:pPr>
            <w:r>
              <w:t>- (SELE) 'This medicine contains selenium which is toxic in high doses. A daily dose of 150 micrograms for adults of selenium from dietary supplements should not be exceeded.’</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4551</w:t>
            </w:r>
          </w:p>
        </w:tc>
        <w:tc>
          <w:tcPr>
            <w:tcW w:w="3247" w:type="dxa"/>
            <w:shd w:val="clear" w:color="auto" w:fill="auto"/>
          </w:tcPr>
          <w:p w:rsidR="009136B0" w:rsidRDefault="00DD783B">
            <w:pPr>
              <w:pStyle w:val="TableNormal1"/>
              <w:spacing w:after="200" w:line="276" w:lineRule="auto"/>
            </w:pPr>
            <w:r>
              <w:t>SODIUM SILICATE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When used in a solid preparation, the pH of a 10 g/L aqueous solution must not be </w:t>
            </w:r>
            <w:r>
              <w:lastRenderedPageBreak/>
              <w:t xml:space="preserve">more than 11.5. </w:t>
            </w:r>
          </w:p>
          <w:p w:rsidR="009136B0" w:rsidRDefault="00DD783B">
            <w:pPr>
              <w:pStyle w:val="TableNormal1"/>
              <w:spacing w:after="200" w:line="276" w:lineRule="auto"/>
            </w:pPr>
            <w:r>
              <w:t>When used in a liquid or a semi-solid preparation, the pH of the preparation must not exceed 11.5.</w:t>
            </w:r>
          </w:p>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4552</w:t>
            </w:r>
          </w:p>
        </w:tc>
        <w:tc>
          <w:tcPr>
            <w:tcW w:w="3247" w:type="dxa"/>
            <w:shd w:val="clear" w:color="auto" w:fill="auto"/>
          </w:tcPr>
          <w:p w:rsidR="009136B0" w:rsidRDefault="00DD783B">
            <w:pPr>
              <w:pStyle w:val="TableNormal1"/>
              <w:spacing w:after="200" w:line="276" w:lineRule="auto"/>
            </w:pPr>
            <w:r>
              <w:t>SODIUM STARCH GLYCOLLATE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4553</w:t>
            </w:r>
          </w:p>
        </w:tc>
        <w:tc>
          <w:tcPr>
            <w:tcW w:w="3247" w:type="dxa"/>
            <w:shd w:val="clear" w:color="auto" w:fill="auto"/>
          </w:tcPr>
          <w:p w:rsidR="009136B0" w:rsidRDefault="00DD783B">
            <w:pPr>
              <w:pStyle w:val="TableNormal1"/>
              <w:spacing w:after="200" w:line="276" w:lineRule="auto"/>
            </w:pPr>
            <w:r>
              <w:t>SODIUM STARCH GLYCOLLATE TYPE 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4554</w:t>
            </w:r>
          </w:p>
        </w:tc>
        <w:tc>
          <w:tcPr>
            <w:tcW w:w="3247" w:type="dxa"/>
            <w:shd w:val="clear" w:color="auto" w:fill="auto"/>
          </w:tcPr>
          <w:p w:rsidR="009136B0" w:rsidRDefault="00DD783B">
            <w:pPr>
              <w:pStyle w:val="TableNormal1"/>
              <w:spacing w:after="200" w:line="276" w:lineRule="auto"/>
            </w:pPr>
            <w:r>
              <w:t>SODIUM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4555</w:t>
            </w:r>
          </w:p>
        </w:tc>
        <w:tc>
          <w:tcPr>
            <w:tcW w:w="3247" w:type="dxa"/>
            <w:shd w:val="clear" w:color="auto" w:fill="auto"/>
          </w:tcPr>
          <w:p w:rsidR="009136B0" w:rsidRDefault="00DD783B">
            <w:pPr>
              <w:pStyle w:val="TableNormal1"/>
              <w:spacing w:after="200" w:line="276" w:lineRule="auto"/>
            </w:pPr>
            <w:r>
              <w:t>SODIUM STEAROXY PG-HYDROXYETHYLCELLULOSE SULFONATE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used in topical medicines intended for use in the eye. </w:t>
            </w:r>
          </w:p>
          <w:p w:rsidR="009136B0" w:rsidRDefault="00DD783B">
            <w:pPr>
              <w:pStyle w:val="TableNormal1"/>
              <w:spacing w:after="200" w:line="276" w:lineRule="auto"/>
            </w:pPr>
            <w:r>
              <w:t>The concentration in the medicine must be no more than 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4556</w:t>
            </w:r>
          </w:p>
        </w:tc>
        <w:tc>
          <w:tcPr>
            <w:tcW w:w="3247" w:type="dxa"/>
            <w:shd w:val="clear" w:color="auto" w:fill="auto"/>
          </w:tcPr>
          <w:p w:rsidR="009136B0" w:rsidRDefault="00DD783B">
            <w:pPr>
              <w:pStyle w:val="TableNormal1"/>
              <w:spacing w:after="200" w:line="276" w:lineRule="auto"/>
            </w:pPr>
            <w:r>
              <w:t>SODIUM STEAROYL GLUTAMATE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used </w:t>
            </w:r>
            <w:r>
              <w:lastRenderedPageBreak/>
              <w:t xml:space="preserve">in topical medicines intended for use in the eye. </w:t>
            </w:r>
          </w:p>
          <w:p w:rsidR="009136B0" w:rsidRDefault="00DD783B">
            <w:pPr>
              <w:pStyle w:val="TableNormal1"/>
              <w:spacing w:after="200" w:line="276" w:lineRule="auto"/>
            </w:pPr>
            <w:r>
              <w:t>The concentration in the medicine must be no more than 2.5%.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4557</w:t>
            </w:r>
          </w:p>
        </w:tc>
        <w:tc>
          <w:tcPr>
            <w:tcW w:w="3247" w:type="dxa"/>
            <w:shd w:val="clear" w:color="auto" w:fill="auto"/>
          </w:tcPr>
          <w:p w:rsidR="009136B0" w:rsidRDefault="00DD783B">
            <w:pPr>
              <w:pStyle w:val="TableNormal1"/>
              <w:spacing w:after="200" w:line="276" w:lineRule="auto"/>
            </w:pPr>
            <w:r>
              <w:t>SODIUM STEAROYL LACTYLATE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4558</w:t>
            </w:r>
          </w:p>
        </w:tc>
        <w:tc>
          <w:tcPr>
            <w:tcW w:w="3247" w:type="dxa"/>
            <w:shd w:val="clear" w:color="auto" w:fill="auto"/>
          </w:tcPr>
          <w:p w:rsidR="009136B0" w:rsidRDefault="00DD783B">
            <w:pPr>
              <w:pStyle w:val="TableNormal1"/>
              <w:spacing w:after="200" w:line="276" w:lineRule="auto"/>
            </w:pPr>
            <w:r>
              <w:t>SODIUM STEARYL PHTHALAMATE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medicines for dermal application and not to be used in topical medicines intended for use in the eye. </w:t>
            </w:r>
          </w:p>
          <w:p w:rsidR="009136B0" w:rsidRDefault="00DD783B">
            <w:pPr>
              <w:pStyle w:val="TableNormal1"/>
              <w:spacing w:after="200" w:line="276" w:lineRule="auto"/>
            </w:pPr>
            <w:r>
              <w:t>The concentration in the medicine must be no more than 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4559</w:t>
            </w:r>
          </w:p>
        </w:tc>
        <w:tc>
          <w:tcPr>
            <w:tcW w:w="3247" w:type="dxa"/>
            <w:shd w:val="clear" w:color="auto" w:fill="auto"/>
          </w:tcPr>
          <w:p w:rsidR="009136B0" w:rsidRDefault="00DD783B">
            <w:pPr>
              <w:pStyle w:val="TableNormal1"/>
              <w:spacing w:after="200" w:line="276" w:lineRule="auto"/>
            </w:pPr>
            <w:r>
              <w:t>SODIUM SUCCINATE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4560</w:t>
            </w:r>
          </w:p>
        </w:tc>
        <w:tc>
          <w:tcPr>
            <w:tcW w:w="3247" w:type="dxa"/>
            <w:shd w:val="clear" w:color="auto" w:fill="auto"/>
          </w:tcPr>
          <w:p w:rsidR="009136B0" w:rsidRDefault="00DD783B">
            <w:pPr>
              <w:pStyle w:val="TableNormal1"/>
              <w:spacing w:after="200" w:line="276" w:lineRule="auto"/>
            </w:pPr>
            <w:r>
              <w:t>SODIUM SULFATE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used as an active ingredient and the preparation is intended as a mineral supplementation, sodium is a mandatory component of sodium sulfate.</w:t>
            </w:r>
          </w:p>
          <w:p w:rsidR="009136B0" w:rsidRDefault="00DD783B">
            <w:pPr>
              <w:pStyle w:val="TableNormal1"/>
              <w:spacing w:after="200" w:line="276" w:lineRule="auto"/>
            </w:pPr>
            <w:r>
              <w:t xml:space="preserve">When it is not intended to be a </w:t>
            </w:r>
            <w:r>
              <w:lastRenderedPageBreak/>
              <w:t>laxative, the medicine requires the following warning statement on the medicine label:</w:t>
            </w:r>
          </w:p>
          <w:p w:rsidR="009136B0" w:rsidRDefault="00DD783B">
            <w:pPr>
              <w:pStyle w:val="TableNormal1"/>
              <w:spacing w:after="200" w:line="276" w:lineRule="auto"/>
            </w:pPr>
            <w:r>
              <w:t>- (LAX4) 'Substance may have a laxative effect'.</w:t>
            </w:r>
          </w:p>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4561</w:t>
            </w:r>
          </w:p>
        </w:tc>
        <w:tc>
          <w:tcPr>
            <w:tcW w:w="3247" w:type="dxa"/>
            <w:shd w:val="clear" w:color="auto" w:fill="auto"/>
          </w:tcPr>
          <w:p w:rsidR="009136B0" w:rsidRDefault="00DD783B">
            <w:pPr>
              <w:pStyle w:val="TableNormal1"/>
              <w:spacing w:after="200" w:line="276" w:lineRule="auto"/>
            </w:pPr>
            <w:r>
              <w:t>SODIUM SULFATE DECAHYDRATE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used as an active ingredient and the preparation is intended as a mineral supplementation, sodium is a mandatory component of sodium sulfate </w:t>
            </w:r>
            <w:proofErr w:type="spellStart"/>
            <w:r>
              <w:t>decahydrate</w:t>
            </w:r>
            <w:proofErr w:type="spellEnd"/>
            <w:r>
              <w:t xml:space="preserve">. </w:t>
            </w:r>
          </w:p>
          <w:p w:rsidR="009136B0" w:rsidRDefault="00DD783B">
            <w:pPr>
              <w:pStyle w:val="TableNormal1"/>
              <w:spacing w:after="200" w:line="276" w:lineRule="auto"/>
            </w:pPr>
            <w:r>
              <w:t>When it is not intended to be a laxative, the medicine requires the following warning statement on the medicine label:</w:t>
            </w:r>
          </w:p>
          <w:p w:rsidR="009136B0" w:rsidRDefault="00DD783B">
            <w:pPr>
              <w:pStyle w:val="TableNormal1"/>
              <w:spacing w:after="200" w:line="276" w:lineRule="auto"/>
            </w:pPr>
            <w:r>
              <w:t xml:space="preserve">- (LAX4) 'Substance may have </w:t>
            </w:r>
            <w:r>
              <w:lastRenderedPageBreak/>
              <w:t xml:space="preserve">a laxative effect'.  </w:t>
            </w:r>
          </w:p>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4562</w:t>
            </w:r>
          </w:p>
        </w:tc>
        <w:tc>
          <w:tcPr>
            <w:tcW w:w="3247" w:type="dxa"/>
            <w:shd w:val="clear" w:color="auto" w:fill="auto"/>
          </w:tcPr>
          <w:p w:rsidR="009136B0" w:rsidRDefault="00DD783B">
            <w:pPr>
              <w:pStyle w:val="TableNormal1"/>
              <w:spacing w:after="200" w:line="276" w:lineRule="auto"/>
            </w:pPr>
            <w:r>
              <w:t>SODIUM SULFITE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DD783B">
            <w:pPr>
              <w:pStyle w:val="TableNormal1"/>
              <w:spacing w:after="200" w:line="276" w:lineRule="auto"/>
            </w:pPr>
            <w:r>
              <w:t xml:space="preserve">Medicines containing </w:t>
            </w:r>
            <w:proofErr w:type="spellStart"/>
            <w:r>
              <w:t>sulfites</w:t>
            </w:r>
            <w:proofErr w:type="spellEnd"/>
            <w:r>
              <w:t xml:space="preserve"> salts require the following warning statement on the medicine label:</w:t>
            </w:r>
          </w:p>
          <w:p w:rsidR="009136B0" w:rsidRDefault="00DD783B">
            <w:pPr>
              <w:pStyle w:val="TableNormal1"/>
              <w:spacing w:after="200" w:line="276" w:lineRule="auto"/>
            </w:pPr>
            <w:r>
              <w:t xml:space="preserve">- (SULF) 'Contains </w:t>
            </w:r>
            <w:proofErr w:type="spellStart"/>
            <w:r>
              <w:t>sulfites'</w:t>
            </w:r>
            <w:proofErr w:type="spellEnd"/>
            <w:r>
              <w:t xml:space="preserve"> (or </w:t>
            </w:r>
            <w:r>
              <w:lastRenderedPageBreak/>
              <w:t xml:space="preserve">words to this effect) if medicine contains two or more </w:t>
            </w:r>
            <w:proofErr w:type="spellStart"/>
            <w:r>
              <w:t>sulfite</w:t>
            </w:r>
            <w:proofErr w:type="spellEnd"/>
            <w:r>
              <w:t xml:space="preserve"> sources or 'Contains (insert the approved name of </w:t>
            </w:r>
            <w:proofErr w:type="spellStart"/>
            <w:r>
              <w:t>sulfites</w:t>
            </w:r>
            <w:proofErr w:type="spellEnd"/>
            <w:r>
              <w:t xml:space="preserve"> used)' (or words to this effect) if medicine contains one </w:t>
            </w:r>
            <w:proofErr w:type="spellStart"/>
            <w:r>
              <w:t>sulfite</w:t>
            </w:r>
            <w:proofErr w:type="spellEnd"/>
            <w:r>
              <w:t xml:space="preserve"> source.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4563</w:t>
            </w:r>
          </w:p>
        </w:tc>
        <w:tc>
          <w:tcPr>
            <w:tcW w:w="3247" w:type="dxa"/>
            <w:shd w:val="clear" w:color="auto" w:fill="auto"/>
          </w:tcPr>
          <w:p w:rsidR="009136B0" w:rsidRDefault="00DD783B">
            <w:pPr>
              <w:pStyle w:val="TableNormal1"/>
              <w:spacing w:after="200" w:line="276" w:lineRule="auto"/>
            </w:pPr>
            <w:r>
              <w:t>SODIUM SULFITE HEPTAHYDRATE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DD783B">
            <w:pPr>
              <w:pStyle w:val="TableNormal1"/>
              <w:spacing w:after="200" w:line="276" w:lineRule="auto"/>
            </w:pPr>
            <w:r>
              <w:t xml:space="preserve">Medicines containing </w:t>
            </w:r>
            <w:proofErr w:type="spellStart"/>
            <w:r>
              <w:t>sulfites</w:t>
            </w:r>
            <w:proofErr w:type="spellEnd"/>
            <w:r>
              <w:t xml:space="preserve"> salts require the following warning statement on the medicine label:</w:t>
            </w:r>
          </w:p>
          <w:p w:rsidR="009136B0" w:rsidRDefault="00DD783B">
            <w:pPr>
              <w:pStyle w:val="TableNormal1"/>
              <w:spacing w:after="200" w:line="276" w:lineRule="auto"/>
            </w:pPr>
            <w:r>
              <w:t xml:space="preserve">- (SULF) 'Contains </w:t>
            </w:r>
            <w:proofErr w:type="spellStart"/>
            <w:r>
              <w:t>sulfites'</w:t>
            </w:r>
            <w:proofErr w:type="spellEnd"/>
            <w:r>
              <w:t xml:space="preserve"> (or words to this effect) if medicine contains two or more </w:t>
            </w:r>
            <w:proofErr w:type="spellStart"/>
            <w:r>
              <w:t>sulfite</w:t>
            </w:r>
            <w:proofErr w:type="spellEnd"/>
            <w:r>
              <w:t xml:space="preserve"> sources or 'Contains (insert the approved name of </w:t>
            </w:r>
            <w:proofErr w:type="spellStart"/>
            <w:r>
              <w:t>sulfites</w:t>
            </w:r>
            <w:proofErr w:type="spellEnd"/>
            <w:r>
              <w:t xml:space="preserve"> used)' (or words to this effect) if medicine contains one </w:t>
            </w:r>
            <w:proofErr w:type="spellStart"/>
            <w:r>
              <w:t>sulfite</w:t>
            </w:r>
            <w:proofErr w:type="spellEnd"/>
            <w:r>
              <w:t xml:space="preserve"> source.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4564</w:t>
            </w:r>
          </w:p>
        </w:tc>
        <w:tc>
          <w:tcPr>
            <w:tcW w:w="3247" w:type="dxa"/>
            <w:shd w:val="clear" w:color="auto" w:fill="auto"/>
          </w:tcPr>
          <w:p w:rsidR="009136B0" w:rsidRDefault="00DD783B">
            <w:pPr>
              <w:pStyle w:val="TableNormal1"/>
              <w:spacing w:after="200" w:line="276" w:lineRule="auto"/>
            </w:pPr>
            <w:r>
              <w:t>SODIUM TRIPOLYPHOSPHATE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when the route of administration is topical for dermal application, mucous membrane (buccal mucosa) or dental. </w:t>
            </w:r>
          </w:p>
          <w:p w:rsidR="009136B0" w:rsidRDefault="00DD783B">
            <w:pPr>
              <w:pStyle w:val="TableNormal1"/>
              <w:spacing w:after="200" w:line="276" w:lineRule="auto"/>
            </w:pPr>
            <w:r>
              <w:t xml:space="preserve">Not to be included in topical medicines intended for use in the eye. </w:t>
            </w:r>
          </w:p>
          <w:p w:rsidR="009136B0" w:rsidRDefault="00DD783B">
            <w:pPr>
              <w:pStyle w:val="TableNormal1"/>
              <w:spacing w:after="200" w:line="276" w:lineRule="auto"/>
            </w:pPr>
            <w:r>
              <w:lastRenderedPageBreak/>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4565</w:t>
            </w:r>
          </w:p>
        </w:tc>
        <w:tc>
          <w:tcPr>
            <w:tcW w:w="3247" w:type="dxa"/>
            <w:shd w:val="clear" w:color="auto" w:fill="auto"/>
          </w:tcPr>
          <w:p w:rsidR="009136B0" w:rsidRDefault="00DD783B">
            <w:pPr>
              <w:pStyle w:val="TableNormal1"/>
              <w:spacing w:after="200" w:line="276" w:lineRule="auto"/>
            </w:pPr>
            <w:r>
              <w:t>SOLANUM DULCAMARA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internal use, steroidal alkaloids calculated as </w:t>
            </w:r>
            <w:proofErr w:type="spellStart"/>
            <w:r>
              <w:t>solamine</w:t>
            </w:r>
            <w:proofErr w:type="spellEnd"/>
            <w:r>
              <w:t xml:space="preserve"> is a mandatory component of Solanum </w:t>
            </w:r>
            <w:proofErr w:type="spellStart"/>
            <w:r>
              <w:t>dulcamara</w:t>
            </w:r>
            <w:proofErr w:type="spellEnd"/>
            <w:r>
              <w:t xml:space="preserve">. </w:t>
            </w:r>
          </w:p>
          <w:p w:rsidR="009136B0" w:rsidRDefault="00DD783B">
            <w:pPr>
              <w:pStyle w:val="TableNormal1"/>
              <w:spacing w:after="200" w:line="276" w:lineRule="auto"/>
            </w:pPr>
            <w:r>
              <w:t xml:space="preserve">When for internal use, the maximum recommended daily dose must not provide more than 10mg of steroidal alkaloids calculated as </w:t>
            </w:r>
            <w:proofErr w:type="spellStart"/>
            <w:r>
              <w:t>solanine</w:t>
            </w:r>
            <w:proofErr w:type="spellEnd"/>
            <w:r>
              <w: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4566</w:t>
            </w:r>
          </w:p>
        </w:tc>
        <w:tc>
          <w:tcPr>
            <w:tcW w:w="3247" w:type="dxa"/>
            <w:shd w:val="clear" w:color="auto" w:fill="auto"/>
          </w:tcPr>
          <w:p w:rsidR="009136B0" w:rsidRDefault="00DD783B">
            <w:pPr>
              <w:pStyle w:val="TableNormal1"/>
              <w:spacing w:after="200" w:line="276" w:lineRule="auto"/>
            </w:pPr>
            <w:r>
              <w:t>SOLANUM FEROX</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internal use, steroidal alkaloids calculated as </w:t>
            </w:r>
            <w:proofErr w:type="spellStart"/>
            <w:r>
              <w:t>solamine</w:t>
            </w:r>
            <w:proofErr w:type="spellEnd"/>
            <w:r>
              <w:t xml:space="preserve"> is a mandatory component of Solanum </w:t>
            </w:r>
            <w:proofErr w:type="spellStart"/>
            <w:r>
              <w:t>ferox</w:t>
            </w:r>
            <w:proofErr w:type="spellEnd"/>
            <w:r>
              <w:t xml:space="preserve">. </w:t>
            </w:r>
          </w:p>
          <w:p w:rsidR="009136B0" w:rsidRDefault="00DD783B">
            <w:pPr>
              <w:pStyle w:val="TableNormal1"/>
              <w:spacing w:after="200" w:line="276" w:lineRule="auto"/>
            </w:pPr>
            <w:r>
              <w:t xml:space="preserve">When for internal use, the maximum recommended daily dose must not provide more than 10mg of steroidal alkaloids calculated as </w:t>
            </w:r>
            <w:proofErr w:type="spellStart"/>
            <w:r>
              <w:t>solanine</w:t>
            </w:r>
            <w:proofErr w:type="spellEnd"/>
            <w:r>
              <w: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4567</w:t>
            </w:r>
          </w:p>
        </w:tc>
        <w:tc>
          <w:tcPr>
            <w:tcW w:w="3247" w:type="dxa"/>
            <w:shd w:val="clear" w:color="auto" w:fill="auto"/>
          </w:tcPr>
          <w:p w:rsidR="009136B0" w:rsidRDefault="00DD783B">
            <w:pPr>
              <w:pStyle w:val="TableNormal1"/>
              <w:spacing w:after="200" w:line="276" w:lineRule="auto"/>
            </w:pPr>
            <w:r>
              <w:t>SOLANUM LYCOCARPUM FRUIT EXTRACT</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use and not to be included in topical medicines intended for use in </w:t>
            </w:r>
            <w:r>
              <w:lastRenderedPageBreak/>
              <w:t xml:space="preserve">the eye. </w:t>
            </w:r>
          </w:p>
          <w:p w:rsidR="009136B0" w:rsidRDefault="00DD783B">
            <w:pPr>
              <w:pStyle w:val="TableNormal1"/>
              <w:spacing w:after="200" w:line="276" w:lineRule="auto"/>
            </w:pPr>
            <w:r>
              <w:t>The concentration in the medicine must be no more than 0.02%.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4568</w:t>
            </w:r>
          </w:p>
        </w:tc>
        <w:tc>
          <w:tcPr>
            <w:tcW w:w="3247" w:type="dxa"/>
            <w:shd w:val="clear" w:color="auto" w:fill="auto"/>
          </w:tcPr>
          <w:p w:rsidR="009136B0" w:rsidRDefault="00DD783B">
            <w:pPr>
              <w:pStyle w:val="TableNormal1"/>
              <w:spacing w:after="200" w:line="276" w:lineRule="auto"/>
            </w:pPr>
            <w:r>
              <w:t>SOLANUM MELONGENA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internal use, steroidal alkaloids calculated as </w:t>
            </w:r>
            <w:proofErr w:type="spellStart"/>
            <w:r>
              <w:t>solamine</w:t>
            </w:r>
            <w:proofErr w:type="spellEnd"/>
            <w:r>
              <w:t xml:space="preserve"> is a mandatory component of Solanum </w:t>
            </w:r>
            <w:proofErr w:type="spellStart"/>
            <w:r>
              <w:t>melongena</w:t>
            </w:r>
            <w:proofErr w:type="spellEnd"/>
            <w:r>
              <w:t xml:space="preserve">. </w:t>
            </w:r>
          </w:p>
          <w:p w:rsidR="009136B0" w:rsidRDefault="00DD783B">
            <w:pPr>
              <w:pStyle w:val="TableNormal1"/>
              <w:spacing w:after="200" w:line="276" w:lineRule="auto"/>
            </w:pPr>
            <w:r>
              <w:t xml:space="preserve">When for internal use, the maximum recommended daily dose must not provide more than 10mg of steroidal alkaloids calculated as </w:t>
            </w:r>
            <w:proofErr w:type="spellStart"/>
            <w:r>
              <w:t>solanine</w:t>
            </w:r>
            <w:proofErr w:type="spellEnd"/>
            <w:r>
              <w:t xml:space="preserv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4569</w:t>
            </w:r>
          </w:p>
        </w:tc>
        <w:tc>
          <w:tcPr>
            <w:tcW w:w="3247" w:type="dxa"/>
            <w:shd w:val="clear" w:color="auto" w:fill="auto"/>
          </w:tcPr>
          <w:p w:rsidR="009136B0" w:rsidRDefault="00DD783B">
            <w:pPr>
              <w:pStyle w:val="TableNormal1"/>
              <w:spacing w:after="200" w:line="276" w:lineRule="auto"/>
            </w:pPr>
            <w:r>
              <w:t>SOLANUM NIGRUM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internal use, steroidal alkaloids calculated as </w:t>
            </w:r>
            <w:proofErr w:type="spellStart"/>
            <w:r>
              <w:t>solamine</w:t>
            </w:r>
            <w:proofErr w:type="spellEnd"/>
            <w:r>
              <w:t xml:space="preserve"> is a mandatory component of Solanum </w:t>
            </w:r>
            <w:proofErr w:type="spellStart"/>
            <w:r>
              <w:t>nigrum</w:t>
            </w:r>
            <w:proofErr w:type="spellEnd"/>
            <w:r>
              <w:t xml:space="preserve">. </w:t>
            </w:r>
          </w:p>
          <w:p w:rsidR="009136B0" w:rsidRDefault="00DD783B">
            <w:pPr>
              <w:pStyle w:val="TableNormal1"/>
              <w:spacing w:after="200" w:line="276" w:lineRule="auto"/>
            </w:pPr>
            <w:r>
              <w:t xml:space="preserve">When for internal use, the maximum recommended daily dose must not provide more than 10mg of steroidal alkaloids calculated as </w:t>
            </w:r>
            <w:proofErr w:type="spellStart"/>
            <w:r>
              <w:t>solanine</w:t>
            </w:r>
            <w:proofErr w:type="spellEnd"/>
            <w:r>
              <w:t xml:space="preserv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4570</w:t>
            </w:r>
          </w:p>
        </w:tc>
        <w:tc>
          <w:tcPr>
            <w:tcW w:w="3247" w:type="dxa"/>
            <w:shd w:val="clear" w:color="auto" w:fill="auto"/>
          </w:tcPr>
          <w:p w:rsidR="009136B0" w:rsidRDefault="00DD783B">
            <w:pPr>
              <w:pStyle w:val="TableNormal1"/>
              <w:spacing w:after="200" w:line="276" w:lineRule="auto"/>
            </w:pPr>
            <w:r>
              <w:t>SOLANUM TUBEROSUM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internal use, steroidal alkaloids calculated as </w:t>
            </w:r>
            <w:proofErr w:type="spellStart"/>
            <w:r>
              <w:lastRenderedPageBreak/>
              <w:t>solamine</w:t>
            </w:r>
            <w:proofErr w:type="spellEnd"/>
            <w:r>
              <w:t xml:space="preserve"> is a mandatory component of Solanum </w:t>
            </w:r>
            <w:proofErr w:type="spellStart"/>
            <w:r>
              <w:t>tuberosum</w:t>
            </w:r>
            <w:proofErr w:type="spellEnd"/>
            <w:r>
              <w:t xml:space="preserve">. </w:t>
            </w:r>
          </w:p>
          <w:p w:rsidR="009136B0" w:rsidRDefault="00DD783B">
            <w:pPr>
              <w:pStyle w:val="TableNormal1"/>
              <w:spacing w:after="200" w:line="276" w:lineRule="auto"/>
            </w:pPr>
            <w:r>
              <w:t xml:space="preserve">When for internal use, the maximum recommended daily dose must not provide more than 10mg of steroidal alkaloids calculated as </w:t>
            </w:r>
            <w:proofErr w:type="spellStart"/>
            <w:r>
              <w:t>solanine</w:t>
            </w:r>
            <w:proofErr w:type="spellEnd"/>
            <w:r>
              <w:t xml:space="preserv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4571</w:t>
            </w:r>
          </w:p>
        </w:tc>
        <w:tc>
          <w:tcPr>
            <w:tcW w:w="3247" w:type="dxa"/>
            <w:shd w:val="clear" w:color="auto" w:fill="auto"/>
          </w:tcPr>
          <w:p w:rsidR="009136B0" w:rsidRDefault="00DD783B">
            <w:pPr>
              <w:pStyle w:val="TableNormal1"/>
              <w:spacing w:after="200" w:line="276" w:lineRule="auto"/>
            </w:pPr>
            <w:r>
              <w:t>SOLIDAGO GIGANTEA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4572</w:t>
            </w:r>
          </w:p>
        </w:tc>
        <w:tc>
          <w:tcPr>
            <w:tcW w:w="3247" w:type="dxa"/>
            <w:shd w:val="clear" w:color="auto" w:fill="auto"/>
          </w:tcPr>
          <w:p w:rsidR="009136B0" w:rsidRDefault="00DD783B">
            <w:pPr>
              <w:pStyle w:val="TableNormal1"/>
              <w:spacing w:after="200" w:line="276" w:lineRule="auto"/>
            </w:pPr>
            <w:r>
              <w:t>SOLIDAGO GIGANTEA MIS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4573</w:t>
            </w:r>
          </w:p>
        </w:tc>
        <w:tc>
          <w:tcPr>
            <w:tcW w:w="3247" w:type="dxa"/>
            <w:shd w:val="clear" w:color="auto" w:fill="auto"/>
          </w:tcPr>
          <w:p w:rsidR="009136B0" w:rsidRDefault="00DD783B">
            <w:pPr>
              <w:pStyle w:val="TableNormal1"/>
              <w:spacing w:after="200" w:line="276" w:lineRule="auto"/>
            </w:pPr>
            <w:r>
              <w:t>SOLIDAGO VIRGAUREA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4574</w:t>
            </w:r>
          </w:p>
        </w:tc>
        <w:tc>
          <w:tcPr>
            <w:tcW w:w="3247" w:type="dxa"/>
            <w:shd w:val="clear" w:color="auto" w:fill="auto"/>
          </w:tcPr>
          <w:p w:rsidR="009136B0" w:rsidRDefault="00DD783B">
            <w:pPr>
              <w:pStyle w:val="TableNormal1"/>
              <w:spacing w:after="200" w:line="276" w:lineRule="auto"/>
            </w:pPr>
            <w:r>
              <w:t>SOLUBLE MAIZE STARCH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4575</w:t>
            </w:r>
          </w:p>
        </w:tc>
        <w:tc>
          <w:tcPr>
            <w:tcW w:w="3247" w:type="dxa"/>
            <w:shd w:val="clear" w:color="auto" w:fill="auto"/>
          </w:tcPr>
          <w:p w:rsidR="009136B0" w:rsidRDefault="00DD783B">
            <w:pPr>
              <w:pStyle w:val="TableNormal1"/>
              <w:spacing w:after="200" w:line="276" w:lineRule="auto"/>
            </w:pPr>
            <w:r>
              <w:t>SOLUBLE POTATO STARCH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4576</w:t>
            </w:r>
          </w:p>
        </w:tc>
        <w:tc>
          <w:tcPr>
            <w:tcW w:w="3247" w:type="dxa"/>
            <w:shd w:val="clear" w:color="auto" w:fill="auto"/>
          </w:tcPr>
          <w:p w:rsidR="009136B0" w:rsidRDefault="00DD783B">
            <w:pPr>
              <w:pStyle w:val="TableNormal1"/>
              <w:spacing w:after="200" w:line="276" w:lineRule="auto"/>
            </w:pPr>
            <w:r>
              <w:t>SOLVENT GREEN 3</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4577</w:t>
            </w:r>
          </w:p>
        </w:tc>
        <w:tc>
          <w:tcPr>
            <w:tcW w:w="3247" w:type="dxa"/>
            <w:shd w:val="clear" w:color="auto" w:fill="auto"/>
          </w:tcPr>
          <w:p w:rsidR="009136B0" w:rsidRDefault="00DD783B">
            <w:pPr>
              <w:pStyle w:val="TableNormal1"/>
              <w:spacing w:after="200" w:line="276" w:lineRule="auto"/>
            </w:pPr>
            <w:r>
              <w:t>SOLVENT RED 1</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4578</w:t>
            </w:r>
          </w:p>
        </w:tc>
        <w:tc>
          <w:tcPr>
            <w:tcW w:w="3247" w:type="dxa"/>
            <w:shd w:val="clear" w:color="auto" w:fill="auto"/>
          </w:tcPr>
          <w:p w:rsidR="009136B0" w:rsidRDefault="00DD783B">
            <w:pPr>
              <w:pStyle w:val="TableNormal1"/>
              <w:spacing w:after="200" w:line="276" w:lineRule="auto"/>
            </w:pPr>
            <w:r>
              <w:t>SOLVENT VIOLET 13</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4579</w:t>
            </w:r>
          </w:p>
        </w:tc>
        <w:tc>
          <w:tcPr>
            <w:tcW w:w="3247" w:type="dxa"/>
            <w:shd w:val="clear" w:color="auto" w:fill="auto"/>
          </w:tcPr>
          <w:p w:rsidR="009136B0" w:rsidRDefault="00DD783B">
            <w:pPr>
              <w:pStyle w:val="TableNormal1"/>
              <w:spacing w:after="200" w:line="276" w:lineRule="auto"/>
            </w:pPr>
            <w:r>
              <w:t>SOLVENT YELLOW 172</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DD783B">
            <w:pPr>
              <w:pStyle w:val="TableNormal1"/>
              <w:spacing w:after="200" w:line="276" w:lineRule="auto"/>
            </w:pPr>
            <w:r>
              <w:lastRenderedPageBreak/>
              <w:t>The concentration in the medicine must be no more than 0.3%.</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4580</w:t>
            </w:r>
          </w:p>
        </w:tc>
        <w:tc>
          <w:tcPr>
            <w:tcW w:w="3247" w:type="dxa"/>
            <w:shd w:val="clear" w:color="auto" w:fill="auto"/>
          </w:tcPr>
          <w:p w:rsidR="009136B0" w:rsidRDefault="00DD783B">
            <w:pPr>
              <w:pStyle w:val="TableNormal1"/>
              <w:spacing w:after="200" w:line="276" w:lineRule="auto"/>
            </w:pPr>
            <w:r>
              <w:t>SOLVENT YELLOW 33</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4581</w:t>
            </w:r>
          </w:p>
        </w:tc>
        <w:tc>
          <w:tcPr>
            <w:tcW w:w="3247" w:type="dxa"/>
            <w:shd w:val="clear" w:color="auto" w:fill="auto"/>
          </w:tcPr>
          <w:p w:rsidR="009136B0" w:rsidRDefault="00DD783B">
            <w:pPr>
              <w:pStyle w:val="TableNormal1"/>
              <w:spacing w:after="200" w:line="276" w:lineRule="auto"/>
            </w:pPr>
            <w:r>
              <w:t>SOPHORA FLAVESCENS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4582</w:t>
            </w:r>
          </w:p>
        </w:tc>
        <w:tc>
          <w:tcPr>
            <w:tcW w:w="3247" w:type="dxa"/>
            <w:shd w:val="clear" w:color="auto" w:fill="auto"/>
          </w:tcPr>
          <w:p w:rsidR="009136B0" w:rsidRDefault="00DD783B">
            <w:pPr>
              <w:pStyle w:val="TableNormal1"/>
              <w:spacing w:after="200" w:line="276" w:lineRule="auto"/>
            </w:pPr>
            <w:r>
              <w:t>SOPHORA TONKINENSIS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4583</w:t>
            </w:r>
          </w:p>
        </w:tc>
        <w:tc>
          <w:tcPr>
            <w:tcW w:w="3247" w:type="dxa"/>
            <w:shd w:val="clear" w:color="auto" w:fill="auto"/>
          </w:tcPr>
          <w:p w:rsidR="009136B0" w:rsidRDefault="00DD783B">
            <w:pPr>
              <w:pStyle w:val="TableNormal1"/>
              <w:spacing w:after="200" w:line="276" w:lineRule="auto"/>
            </w:pPr>
            <w:r>
              <w:t>SORBIC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The medicine requires the following warning statement on the medicine label:</w:t>
            </w:r>
          </w:p>
          <w:p w:rsidR="009136B0" w:rsidRDefault="00DD783B">
            <w:pPr>
              <w:pStyle w:val="TableNormal1"/>
              <w:spacing w:after="200" w:line="276" w:lineRule="auto"/>
            </w:pPr>
            <w:r>
              <w:t xml:space="preserve">- (SORB8) 'Contains sorbates' (or word to this effect) if medicine contains two or more sorbate sources OR 'Contains [insert the approved name of sorbate source used]' (or words to this effect) if medicine contains one sorbate source.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4584</w:t>
            </w:r>
          </w:p>
        </w:tc>
        <w:tc>
          <w:tcPr>
            <w:tcW w:w="3247" w:type="dxa"/>
            <w:shd w:val="clear" w:color="auto" w:fill="auto"/>
          </w:tcPr>
          <w:p w:rsidR="009136B0" w:rsidRDefault="00DD783B">
            <w:pPr>
              <w:pStyle w:val="TableNormal1"/>
              <w:spacing w:after="200" w:line="276" w:lineRule="auto"/>
            </w:pPr>
            <w:r>
              <w:t>SORBITAN ISOSTEARATE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4585</w:t>
            </w:r>
          </w:p>
        </w:tc>
        <w:tc>
          <w:tcPr>
            <w:tcW w:w="3247" w:type="dxa"/>
            <w:shd w:val="clear" w:color="auto" w:fill="auto"/>
          </w:tcPr>
          <w:p w:rsidR="009136B0" w:rsidRDefault="00DD783B">
            <w:pPr>
              <w:pStyle w:val="TableNormal1"/>
              <w:spacing w:after="200" w:line="276" w:lineRule="auto"/>
            </w:pPr>
            <w:r>
              <w:t>SORBITAN MONO-OLEATE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4586</w:t>
            </w:r>
          </w:p>
        </w:tc>
        <w:tc>
          <w:tcPr>
            <w:tcW w:w="3247" w:type="dxa"/>
            <w:shd w:val="clear" w:color="auto" w:fill="auto"/>
          </w:tcPr>
          <w:p w:rsidR="009136B0" w:rsidRDefault="00DD783B">
            <w:pPr>
              <w:pStyle w:val="TableNormal1"/>
              <w:spacing w:after="200" w:line="276" w:lineRule="auto"/>
            </w:pPr>
            <w:r>
              <w:t>SORBITAN MONOLAURATE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4587</w:t>
            </w:r>
          </w:p>
        </w:tc>
        <w:tc>
          <w:tcPr>
            <w:tcW w:w="3247" w:type="dxa"/>
            <w:shd w:val="clear" w:color="auto" w:fill="auto"/>
          </w:tcPr>
          <w:p w:rsidR="009136B0" w:rsidRDefault="00DD783B">
            <w:pPr>
              <w:pStyle w:val="TableNormal1"/>
              <w:spacing w:after="200" w:line="276" w:lineRule="auto"/>
            </w:pPr>
            <w:r>
              <w:t>SORBITAN MONOSTEARATE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4588</w:t>
            </w:r>
          </w:p>
        </w:tc>
        <w:tc>
          <w:tcPr>
            <w:tcW w:w="3247" w:type="dxa"/>
            <w:shd w:val="clear" w:color="auto" w:fill="auto"/>
          </w:tcPr>
          <w:p w:rsidR="009136B0" w:rsidRDefault="00DD783B">
            <w:pPr>
              <w:pStyle w:val="TableNormal1"/>
              <w:spacing w:after="200" w:line="276" w:lineRule="auto"/>
            </w:pPr>
            <w:r>
              <w:t>SORBITAN OLEATE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4589</w:t>
            </w:r>
          </w:p>
        </w:tc>
        <w:tc>
          <w:tcPr>
            <w:tcW w:w="3247" w:type="dxa"/>
            <w:shd w:val="clear" w:color="auto" w:fill="auto"/>
          </w:tcPr>
          <w:p w:rsidR="009136B0" w:rsidRDefault="00DD783B">
            <w:pPr>
              <w:pStyle w:val="TableNormal1"/>
              <w:spacing w:after="200" w:line="276" w:lineRule="auto"/>
            </w:pPr>
            <w:r>
              <w:t>SORBITAN OLIVATE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10%.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4590</w:t>
            </w:r>
          </w:p>
        </w:tc>
        <w:tc>
          <w:tcPr>
            <w:tcW w:w="3247" w:type="dxa"/>
            <w:shd w:val="clear" w:color="auto" w:fill="auto"/>
          </w:tcPr>
          <w:p w:rsidR="009136B0" w:rsidRDefault="00DD783B">
            <w:pPr>
              <w:pStyle w:val="TableNormal1"/>
              <w:spacing w:after="200" w:line="276" w:lineRule="auto"/>
            </w:pPr>
            <w:r>
              <w:t>SORBITAN PALMITATE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or on damaged skin. </w:t>
            </w:r>
          </w:p>
          <w:p w:rsidR="009136B0" w:rsidRDefault="00DD783B">
            <w:pPr>
              <w:pStyle w:val="TableNormal1"/>
              <w:spacing w:after="200" w:line="276" w:lineRule="auto"/>
            </w:pPr>
            <w:r>
              <w:t>The concentration in the medicine must be no more than 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4591</w:t>
            </w:r>
          </w:p>
        </w:tc>
        <w:tc>
          <w:tcPr>
            <w:tcW w:w="3247" w:type="dxa"/>
            <w:shd w:val="clear" w:color="auto" w:fill="auto"/>
          </w:tcPr>
          <w:p w:rsidR="009136B0" w:rsidRDefault="00DD783B">
            <w:pPr>
              <w:pStyle w:val="TableNormal1"/>
              <w:spacing w:after="200" w:line="276" w:lineRule="auto"/>
            </w:pPr>
            <w:r>
              <w:t>SORBITAN SESQUIISOSTEARATE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4592</w:t>
            </w:r>
          </w:p>
        </w:tc>
        <w:tc>
          <w:tcPr>
            <w:tcW w:w="3247" w:type="dxa"/>
            <w:shd w:val="clear" w:color="auto" w:fill="auto"/>
          </w:tcPr>
          <w:p w:rsidR="009136B0" w:rsidRDefault="00DD783B">
            <w:pPr>
              <w:pStyle w:val="TableNormal1"/>
              <w:spacing w:after="200" w:line="276" w:lineRule="auto"/>
            </w:pPr>
            <w:r>
              <w:t>SORBITAN SESQUIOLEATE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4593</w:t>
            </w:r>
          </w:p>
        </w:tc>
        <w:tc>
          <w:tcPr>
            <w:tcW w:w="3247" w:type="dxa"/>
            <w:shd w:val="clear" w:color="auto" w:fill="auto"/>
          </w:tcPr>
          <w:p w:rsidR="009136B0" w:rsidRDefault="00DD783B">
            <w:pPr>
              <w:pStyle w:val="TableNormal1"/>
              <w:spacing w:after="200" w:line="276" w:lineRule="auto"/>
            </w:pPr>
            <w:r>
              <w:t>SORBITAN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4594</w:t>
            </w:r>
          </w:p>
        </w:tc>
        <w:tc>
          <w:tcPr>
            <w:tcW w:w="3247" w:type="dxa"/>
            <w:shd w:val="clear" w:color="auto" w:fill="auto"/>
          </w:tcPr>
          <w:p w:rsidR="009136B0" w:rsidRDefault="00DD783B">
            <w:pPr>
              <w:pStyle w:val="TableNormal1"/>
              <w:spacing w:after="200" w:line="276" w:lineRule="auto"/>
            </w:pPr>
            <w:r>
              <w:t>SORBITAN TRISTEARATE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4595</w:t>
            </w:r>
          </w:p>
        </w:tc>
        <w:tc>
          <w:tcPr>
            <w:tcW w:w="3247" w:type="dxa"/>
            <w:shd w:val="clear" w:color="auto" w:fill="auto"/>
          </w:tcPr>
          <w:p w:rsidR="009136B0" w:rsidRDefault="00DD783B">
            <w:pPr>
              <w:pStyle w:val="TableNormal1"/>
              <w:spacing w:after="200" w:line="276" w:lineRule="auto"/>
            </w:pPr>
            <w:r>
              <w:t>SORBITOL</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When used as an active ingredient, can only be supplied as an uncompounded medicine substance packed for retail sale, and must comply with an uncompounded substance monograph of the British Pharmacopoeia, as in force or existing from time to time.</w:t>
            </w:r>
          </w:p>
          <w:p w:rsidR="009136B0" w:rsidRDefault="00DD783B">
            <w:pPr>
              <w:pStyle w:val="TableNormal1"/>
              <w:spacing w:after="200" w:line="276" w:lineRule="auto"/>
            </w:pPr>
            <w:r>
              <w:t>When the quantity of sugar alcohols per maximum recommended daily dose is more than 2 grams, the quantity of the sugar alcohols must be declared on the label and the medicine requires the following warning statement on the medicine label:</w:t>
            </w:r>
          </w:p>
          <w:p w:rsidR="009136B0" w:rsidRDefault="00DD783B">
            <w:pPr>
              <w:pStyle w:val="TableNormal1"/>
              <w:spacing w:after="200" w:line="276" w:lineRule="auto"/>
            </w:pPr>
            <w:r>
              <w:t>- (SUGOLS) ‘Products containing [insert name of sugar alcohol(s)] may have a laxative effect or cause diarrhoea'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4596</w:t>
            </w:r>
          </w:p>
        </w:tc>
        <w:tc>
          <w:tcPr>
            <w:tcW w:w="3247" w:type="dxa"/>
            <w:shd w:val="clear" w:color="auto" w:fill="auto"/>
          </w:tcPr>
          <w:p w:rsidR="009136B0" w:rsidRDefault="00DD783B">
            <w:pPr>
              <w:pStyle w:val="TableNormal1"/>
              <w:spacing w:after="200" w:line="276" w:lineRule="auto"/>
            </w:pPr>
            <w:r>
              <w:t>SORBITOL SOLUTION (70 PER CENT) (CRYSTALLISING)</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Sorbitol is a mandatory component of Sorbitol solution (70 per cent) (crystallising).</w:t>
            </w:r>
          </w:p>
          <w:p w:rsidR="009136B0" w:rsidRDefault="00DD783B">
            <w:pPr>
              <w:pStyle w:val="TableNormal1"/>
              <w:spacing w:after="200" w:line="276" w:lineRule="auto"/>
            </w:pPr>
            <w:r>
              <w:t>When used as an active ingredient, can only be supplied as an uncompounded medicine substance packed for retail sale, and must comply with an uncompounded substance monograph of the British Pharmacopoeia, as in force or existing from time to time.</w:t>
            </w:r>
          </w:p>
          <w:p w:rsidR="009136B0" w:rsidRDefault="00DD783B">
            <w:pPr>
              <w:pStyle w:val="TableNormal1"/>
              <w:spacing w:after="200" w:line="276" w:lineRule="auto"/>
            </w:pPr>
            <w:r>
              <w:t>When the quantity of sugar alcohols per maximum recommended daily dose is more than 2 grams, the quantity of the sugar alcohols must be declared on the label and the medicine requires the following warning statement on the medicine label:</w:t>
            </w:r>
          </w:p>
          <w:p w:rsidR="009136B0" w:rsidRDefault="00DD783B">
            <w:pPr>
              <w:pStyle w:val="TableNormal1"/>
              <w:spacing w:after="200" w:line="276" w:lineRule="auto"/>
            </w:pPr>
            <w:r>
              <w:t>- (SUGOLS) ‘Products containing [insert name of sugar alcohol(s)] may have a laxative effect or cause diarrhoea (or words to that effect).'</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4597</w:t>
            </w:r>
          </w:p>
        </w:tc>
        <w:tc>
          <w:tcPr>
            <w:tcW w:w="3247" w:type="dxa"/>
            <w:shd w:val="clear" w:color="auto" w:fill="auto"/>
          </w:tcPr>
          <w:p w:rsidR="009136B0" w:rsidRDefault="00DD783B">
            <w:pPr>
              <w:pStyle w:val="TableNormal1"/>
              <w:spacing w:after="200" w:line="276" w:lineRule="auto"/>
            </w:pPr>
            <w:r>
              <w:t>SORBITOL SOLUTION (70 PER CENT) (NON-CRYSTALLISING)</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Sorbitol is a mandatory component of Sorbitol solution (70 per cent) (non-</w:t>
            </w:r>
            <w:r>
              <w:lastRenderedPageBreak/>
              <w:t>crystallising).</w:t>
            </w:r>
          </w:p>
          <w:p w:rsidR="009136B0" w:rsidRDefault="00DD783B">
            <w:pPr>
              <w:pStyle w:val="TableNormal1"/>
              <w:spacing w:after="200" w:line="276" w:lineRule="auto"/>
            </w:pPr>
            <w:r>
              <w:t>When used as an active ingredient, can only be supplied as an uncompounded medicine substance packed for retail sale, and must comply with an uncompounded substance monograph of the British Pharmacopoeia, as in force or existing from time to time.</w:t>
            </w:r>
          </w:p>
          <w:p w:rsidR="009136B0" w:rsidRDefault="00DD783B">
            <w:pPr>
              <w:pStyle w:val="TableNormal1"/>
              <w:spacing w:after="200" w:line="276" w:lineRule="auto"/>
            </w:pPr>
            <w:r>
              <w:t>When the quantity of sugar alcohols per maximum recommended daily dose is more than 2 grams, the quantity of the sugar alcohols must be declared on the label and the medicine requires the following warning statement on the medicine label:</w:t>
            </w:r>
          </w:p>
          <w:p w:rsidR="009136B0" w:rsidRDefault="00DD783B">
            <w:pPr>
              <w:pStyle w:val="TableNormal1"/>
              <w:spacing w:after="200" w:line="276" w:lineRule="auto"/>
            </w:pPr>
            <w:r>
              <w:t>- (SUGOLS) ‘Products containing [insert name of sugar alcohol(s)] may have a laxative effect or cause diarrhoea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4598</w:t>
            </w:r>
          </w:p>
        </w:tc>
        <w:tc>
          <w:tcPr>
            <w:tcW w:w="3247" w:type="dxa"/>
            <w:shd w:val="clear" w:color="auto" w:fill="auto"/>
          </w:tcPr>
          <w:p w:rsidR="009136B0" w:rsidRDefault="00DD783B">
            <w:pPr>
              <w:pStyle w:val="TableNormal1"/>
              <w:spacing w:after="200" w:line="276" w:lineRule="auto"/>
            </w:pPr>
            <w:r>
              <w:t>SORBUS AUCUPARIA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4599</w:t>
            </w:r>
          </w:p>
        </w:tc>
        <w:tc>
          <w:tcPr>
            <w:tcW w:w="3247" w:type="dxa"/>
            <w:shd w:val="clear" w:color="auto" w:fill="auto"/>
          </w:tcPr>
          <w:p w:rsidR="009136B0" w:rsidRDefault="00DD783B">
            <w:pPr>
              <w:pStyle w:val="TableNormal1"/>
              <w:spacing w:after="200" w:line="276" w:lineRule="auto"/>
            </w:pPr>
            <w:r>
              <w:t>SORBUS DOMESTICA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4600</w:t>
            </w:r>
          </w:p>
        </w:tc>
        <w:tc>
          <w:tcPr>
            <w:tcW w:w="3247" w:type="dxa"/>
            <w:shd w:val="clear" w:color="auto" w:fill="auto"/>
          </w:tcPr>
          <w:p w:rsidR="009136B0" w:rsidRDefault="00DD783B">
            <w:pPr>
              <w:pStyle w:val="TableNormal1"/>
              <w:spacing w:after="200" w:line="276" w:lineRule="auto"/>
            </w:pPr>
            <w:r>
              <w:t>SORGHUM</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4601</w:t>
            </w:r>
          </w:p>
        </w:tc>
        <w:tc>
          <w:tcPr>
            <w:tcW w:w="3247" w:type="dxa"/>
            <w:shd w:val="clear" w:color="auto" w:fill="auto"/>
          </w:tcPr>
          <w:p w:rsidR="009136B0" w:rsidRDefault="00DD783B">
            <w:pPr>
              <w:pStyle w:val="TableNormal1"/>
              <w:spacing w:after="200" w:line="276" w:lineRule="auto"/>
            </w:pPr>
            <w:r>
              <w:t>SORGHUM VULGARE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4602</w:t>
            </w:r>
          </w:p>
        </w:tc>
        <w:tc>
          <w:tcPr>
            <w:tcW w:w="3247" w:type="dxa"/>
            <w:shd w:val="clear" w:color="auto" w:fill="auto"/>
          </w:tcPr>
          <w:p w:rsidR="009136B0" w:rsidRDefault="00DD783B">
            <w:pPr>
              <w:pStyle w:val="TableNormal1"/>
              <w:spacing w:after="200" w:line="276" w:lineRule="auto"/>
            </w:pPr>
            <w:r>
              <w:t>SOY PHOSPHATIDYLSERINE-ENRICHED SOY LECITHIN LIQUID</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Soy phosphatidylserine is a mandatory component of soy phosphatidylserine-enriched soy lecithin liquid.</w:t>
            </w:r>
          </w:p>
          <w:p w:rsidR="009136B0" w:rsidRDefault="00DD783B">
            <w:pPr>
              <w:pStyle w:val="TableNormal1"/>
              <w:spacing w:after="200" w:line="276" w:lineRule="auto"/>
            </w:pPr>
            <w:r>
              <w:t>The concentration of soy phosphatidylserine in the medicine must be no more than 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4603</w:t>
            </w:r>
          </w:p>
        </w:tc>
        <w:tc>
          <w:tcPr>
            <w:tcW w:w="3247" w:type="dxa"/>
            <w:shd w:val="clear" w:color="auto" w:fill="auto"/>
          </w:tcPr>
          <w:p w:rsidR="009136B0" w:rsidRDefault="00DD783B">
            <w:pPr>
              <w:pStyle w:val="TableNormal1"/>
              <w:spacing w:after="200" w:line="276" w:lineRule="auto"/>
            </w:pPr>
            <w:r>
              <w:t>SOY PHOSPHATIDYLSERINE-ENRICHED SOY LECITHIN POWDER</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Soy phosphatidylserine is a mandatory component of soy phosphatidylserine-enriched soy lecithin powder. </w:t>
            </w:r>
          </w:p>
          <w:p w:rsidR="009136B0" w:rsidRDefault="00DD783B">
            <w:pPr>
              <w:pStyle w:val="TableNormal1"/>
              <w:spacing w:after="200" w:line="276" w:lineRule="auto"/>
            </w:pPr>
            <w:r>
              <w:t>The concentration of soy phosphatidylserine in the medicine must be no more than 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4604</w:t>
            </w:r>
          </w:p>
        </w:tc>
        <w:tc>
          <w:tcPr>
            <w:tcW w:w="3247" w:type="dxa"/>
            <w:shd w:val="clear" w:color="auto" w:fill="auto"/>
          </w:tcPr>
          <w:p w:rsidR="009136B0" w:rsidRDefault="00DD783B">
            <w:pPr>
              <w:pStyle w:val="TableNormal1"/>
              <w:spacing w:after="200" w:line="276" w:lineRule="auto"/>
            </w:pPr>
            <w:r>
              <w:t>SOY POLYSACCHARIDE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4605</w:t>
            </w:r>
          </w:p>
        </w:tc>
        <w:tc>
          <w:tcPr>
            <w:tcW w:w="3247" w:type="dxa"/>
            <w:shd w:val="clear" w:color="auto" w:fill="auto"/>
          </w:tcPr>
          <w:p w:rsidR="009136B0" w:rsidRDefault="00DD783B">
            <w:pPr>
              <w:pStyle w:val="TableNormal1"/>
              <w:spacing w:after="200" w:line="276" w:lineRule="auto"/>
            </w:pPr>
            <w:r>
              <w:t>SOY PROTEIN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4606</w:t>
            </w:r>
          </w:p>
        </w:tc>
        <w:tc>
          <w:tcPr>
            <w:tcW w:w="3247" w:type="dxa"/>
            <w:shd w:val="clear" w:color="auto" w:fill="auto"/>
          </w:tcPr>
          <w:p w:rsidR="009136B0" w:rsidRDefault="00DD783B">
            <w:pPr>
              <w:pStyle w:val="TableNormal1"/>
              <w:spacing w:after="200" w:line="276" w:lineRule="auto"/>
            </w:pPr>
            <w:r>
              <w:t>SOY STEROL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4607</w:t>
            </w:r>
          </w:p>
        </w:tc>
        <w:tc>
          <w:tcPr>
            <w:tcW w:w="3247" w:type="dxa"/>
            <w:shd w:val="clear" w:color="auto" w:fill="auto"/>
          </w:tcPr>
          <w:p w:rsidR="009136B0" w:rsidRDefault="00DD783B">
            <w:pPr>
              <w:pStyle w:val="TableNormal1"/>
              <w:spacing w:after="200" w:line="276" w:lineRule="auto"/>
            </w:pPr>
            <w:r>
              <w:t>SOYA BEAN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4608</w:t>
            </w:r>
          </w:p>
        </w:tc>
        <w:tc>
          <w:tcPr>
            <w:tcW w:w="3247" w:type="dxa"/>
            <w:shd w:val="clear" w:color="auto" w:fill="auto"/>
          </w:tcPr>
          <w:p w:rsidR="009136B0" w:rsidRDefault="00DD783B">
            <w:pPr>
              <w:pStyle w:val="TableNormal1"/>
              <w:spacing w:after="200" w:line="276" w:lineRule="auto"/>
            </w:pPr>
            <w:r>
              <w:t>SOYA BRAN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4609</w:t>
            </w:r>
          </w:p>
        </w:tc>
        <w:tc>
          <w:tcPr>
            <w:tcW w:w="3247" w:type="dxa"/>
            <w:shd w:val="clear" w:color="auto" w:fill="auto"/>
          </w:tcPr>
          <w:p w:rsidR="009136B0" w:rsidRDefault="00DD783B">
            <w:pPr>
              <w:pStyle w:val="TableNormal1"/>
              <w:spacing w:after="200" w:line="276" w:lineRule="auto"/>
            </w:pPr>
            <w:r>
              <w:t>SOYA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4610</w:t>
            </w:r>
          </w:p>
        </w:tc>
        <w:tc>
          <w:tcPr>
            <w:tcW w:w="3247" w:type="dxa"/>
            <w:shd w:val="clear" w:color="auto" w:fill="auto"/>
          </w:tcPr>
          <w:p w:rsidR="009136B0" w:rsidRDefault="00DD783B">
            <w:pPr>
              <w:pStyle w:val="TableNormal1"/>
              <w:spacing w:after="200" w:line="276" w:lineRule="auto"/>
            </w:pPr>
            <w:r>
              <w:t>SOYBEAN FLOUR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w:t>
            </w:r>
            <w:r>
              <w:lastRenderedPageBreak/>
              <w:t xml:space="preserve">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4611</w:t>
            </w:r>
          </w:p>
        </w:tc>
        <w:tc>
          <w:tcPr>
            <w:tcW w:w="3247" w:type="dxa"/>
            <w:shd w:val="clear" w:color="auto" w:fill="auto"/>
          </w:tcPr>
          <w:p w:rsidR="009136B0" w:rsidRDefault="00DD783B">
            <w:pPr>
              <w:pStyle w:val="TableNormal1"/>
              <w:spacing w:after="200" w:line="276" w:lineRule="auto"/>
            </w:pPr>
            <w:r>
              <w:t>SOYBEAN GLYCERIDES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4%.</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4612</w:t>
            </w:r>
          </w:p>
        </w:tc>
        <w:tc>
          <w:tcPr>
            <w:tcW w:w="3247" w:type="dxa"/>
            <w:shd w:val="clear" w:color="auto" w:fill="auto"/>
          </w:tcPr>
          <w:p w:rsidR="009136B0" w:rsidRDefault="00DD783B">
            <w:pPr>
              <w:pStyle w:val="TableNormal1"/>
              <w:spacing w:after="200" w:line="276" w:lineRule="auto"/>
            </w:pPr>
            <w:r>
              <w:t>SPARGANIUM STOLONIFERUM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4613</w:t>
            </w:r>
          </w:p>
        </w:tc>
        <w:tc>
          <w:tcPr>
            <w:tcW w:w="3247" w:type="dxa"/>
            <w:shd w:val="clear" w:color="auto" w:fill="auto"/>
          </w:tcPr>
          <w:p w:rsidR="009136B0" w:rsidRDefault="00DD783B">
            <w:pPr>
              <w:pStyle w:val="TableNormal1"/>
              <w:spacing w:after="200" w:line="276" w:lineRule="auto"/>
            </w:pPr>
            <w:r>
              <w:t>SPARTIUM JUNCEUM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4614</w:t>
            </w:r>
          </w:p>
        </w:tc>
        <w:tc>
          <w:tcPr>
            <w:tcW w:w="3247" w:type="dxa"/>
            <w:shd w:val="clear" w:color="auto" w:fill="auto"/>
          </w:tcPr>
          <w:p w:rsidR="009136B0" w:rsidRDefault="00DD783B">
            <w:pPr>
              <w:pStyle w:val="TableNormal1"/>
              <w:spacing w:after="200" w:line="276" w:lineRule="auto"/>
            </w:pPr>
            <w:r>
              <w:t>SPATHOLOBUS SUBERECTUS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4615</w:t>
            </w:r>
          </w:p>
        </w:tc>
        <w:tc>
          <w:tcPr>
            <w:tcW w:w="3247" w:type="dxa"/>
            <w:shd w:val="clear" w:color="auto" w:fill="auto"/>
          </w:tcPr>
          <w:p w:rsidR="009136B0" w:rsidRDefault="00DD783B">
            <w:pPr>
              <w:pStyle w:val="TableNormal1"/>
              <w:spacing w:after="200" w:line="276" w:lineRule="auto"/>
            </w:pPr>
            <w:r>
              <w:t>SPEARMINT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4616</w:t>
            </w:r>
          </w:p>
        </w:tc>
        <w:tc>
          <w:tcPr>
            <w:tcW w:w="3247" w:type="dxa"/>
            <w:shd w:val="clear" w:color="auto" w:fill="auto"/>
          </w:tcPr>
          <w:p w:rsidR="009136B0" w:rsidRDefault="00DD783B">
            <w:pPr>
              <w:pStyle w:val="TableNormal1"/>
              <w:spacing w:after="200" w:line="276" w:lineRule="auto"/>
            </w:pPr>
            <w:r>
              <w:t>SPEARMINT OIL TERPENELESS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 xml:space="preserve">If used in a fragrance the total </w:t>
            </w:r>
            <w:r>
              <w:lastRenderedPageBreak/>
              <w:t>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4617</w:t>
            </w:r>
          </w:p>
        </w:tc>
        <w:tc>
          <w:tcPr>
            <w:tcW w:w="3247" w:type="dxa"/>
            <w:shd w:val="clear" w:color="auto" w:fill="auto"/>
          </w:tcPr>
          <w:p w:rsidR="009136B0" w:rsidRDefault="00DD783B">
            <w:pPr>
              <w:pStyle w:val="TableNormal1"/>
              <w:spacing w:after="200" w:line="276" w:lineRule="auto"/>
            </w:pPr>
            <w:r>
              <w:t>SPHINGOLIPIDS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4618</w:t>
            </w:r>
          </w:p>
        </w:tc>
        <w:tc>
          <w:tcPr>
            <w:tcW w:w="3247" w:type="dxa"/>
            <w:shd w:val="clear" w:color="auto" w:fill="auto"/>
          </w:tcPr>
          <w:p w:rsidR="009136B0" w:rsidRDefault="00DD783B">
            <w:pPr>
              <w:pStyle w:val="TableNormal1"/>
              <w:spacing w:after="200" w:line="276" w:lineRule="auto"/>
            </w:pPr>
            <w:r>
              <w:t>SPIGELIA ANTHELMIA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4619</w:t>
            </w:r>
          </w:p>
        </w:tc>
        <w:tc>
          <w:tcPr>
            <w:tcW w:w="3247" w:type="dxa"/>
            <w:shd w:val="clear" w:color="auto" w:fill="auto"/>
          </w:tcPr>
          <w:p w:rsidR="009136B0" w:rsidRDefault="00DD783B">
            <w:pPr>
              <w:pStyle w:val="TableNormal1"/>
              <w:spacing w:after="200" w:line="276" w:lineRule="auto"/>
            </w:pPr>
            <w:r>
              <w:t>SPIGELIA MARILANDICA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The maximum recommended daily dose must be no more than the equivalent of 1mg of the dry herbal material.</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4620</w:t>
            </w:r>
          </w:p>
        </w:tc>
        <w:tc>
          <w:tcPr>
            <w:tcW w:w="3247" w:type="dxa"/>
            <w:shd w:val="clear" w:color="auto" w:fill="auto"/>
          </w:tcPr>
          <w:p w:rsidR="009136B0" w:rsidRDefault="00DD783B">
            <w:pPr>
              <w:pStyle w:val="TableNormal1"/>
              <w:spacing w:after="200" w:line="276" w:lineRule="auto"/>
            </w:pPr>
            <w:r>
              <w:t>SPIKE LAVENDER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Camphor is a mandatory component of spike lavender oil.</w:t>
            </w:r>
          </w:p>
          <w:p w:rsidR="009136B0" w:rsidRDefault="00DD783B">
            <w:pPr>
              <w:pStyle w:val="TableNormal1"/>
              <w:spacing w:after="200" w:line="276" w:lineRule="auto"/>
            </w:pPr>
            <w:r>
              <w:t>In solid and semi solid preparations, the concentration of camphor must be no more than 12.5%.</w:t>
            </w:r>
          </w:p>
          <w:p w:rsidR="009136B0" w:rsidRDefault="00DD783B">
            <w:pPr>
              <w:pStyle w:val="TableNormal1"/>
              <w:spacing w:after="200" w:line="276" w:lineRule="auto"/>
            </w:pPr>
            <w:r>
              <w:t>In liquid preparations other than essential oils, the concentration of camphor must be no more than 2.5%.</w:t>
            </w:r>
          </w:p>
          <w:p w:rsidR="009136B0" w:rsidRDefault="00DD783B">
            <w:pPr>
              <w:pStyle w:val="TableNormal1"/>
              <w:spacing w:after="200" w:line="276" w:lineRule="auto"/>
            </w:pPr>
            <w:r>
              <w:lastRenderedPageBreak/>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9136B0" w:rsidRDefault="00DD783B">
            <w:pPr>
              <w:pStyle w:val="TableNormal1"/>
              <w:spacing w:after="200" w:line="276" w:lineRule="auto"/>
            </w:pPr>
            <w:r>
              <w:t>- (CHILD) 'Keep out of reach of children' (or words to that effect); and</w:t>
            </w:r>
          </w:p>
          <w:p w:rsidR="009136B0" w:rsidRDefault="00DD783B">
            <w:pPr>
              <w:pStyle w:val="TableNormal1"/>
              <w:spacing w:after="200" w:line="276" w:lineRule="auto"/>
            </w:pPr>
            <w:r>
              <w:t>- (NTAKEN) 'Not to be taken'.</w:t>
            </w:r>
          </w:p>
          <w:p w:rsidR="009136B0" w:rsidRDefault="00DD783B">
            <w:pPr>
              <w:pStyle w:val="TableNormal1"/>
              <w:spacing w:after="200" w:line="276" w:lineRule="auto"/>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9136B0" w:rsidRDefault="00DD783B">
            <w:pPr>
              <w:pStyle w:val="TableNormal1"/>
              <w:spacing w:after="200" w:line="276" w:lineRule="auto"/>
            </w:pPr>
            <w:r>
              <w:t>- (CHILD) 'Keep out of reach of children' (or words to that effect); and</w:t>
            </w:r>
          </w:p>
          <w:p w:rsidR="009136B0" w:rsidRDefault="00DD783B">
            <w:pPr>
              <w:pStyle w:val="TableNormal1"/>
              <w:spacing w:after="200" w:line="276" w:lineRule="auto"/>
            </w:pPr>
            <w:r>
              <w:t>- (NTAKEN) 'Not to be taken'.</w:t>
            </w:r>
          </w:p>
          <w:p w:rsidR="009136B0" w:rsidRDefault="00DD783B">
            <w:pPr>
              <w:pStyle w:val="TableNormal1"/>
              <w:spacing w:after="200" w:line="276" w:lineRule="auto"/>
            </w:pPr>
            <w:r>
              <w:t xml:space="preserve">In essential oil preparations, if the concentration of camphor is more than 10%, and the </w:t>
            </w:r>
            <w:r>
              <w:lastRenderedPageBreak/>
              <w:t>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9136B0" w:rsidRDefault="00DD783B">
            <w:pPr>
              <w:pStyle w:val="TableNormal1"/>
              <w:spacing w:after="200" w:line="276" w:lineRule="auto"/>
            </w:pPr>
            <w:r>
              <w:t>- (CHILD) 'Keep out of reach of children' (or words to that effect); and</w:t>
            </w:r>
          </w:p>
          <w:p w:rsidR="009136B0" w:rsidRDefault="00DD783B">
            <w:pPr>
              <w:pStyle w:val="TableNormal1"/>
              <w:spacing w:after="200" w:line="276" w:lineRule="auto"/>
            </w:pPr>
            <w:r>
              <w:t>- (NTAKEN) 'Not to be taken'.</w:t>
            </w:r>
          </w:p>
          <w:p w:rsidR="009136B0" w:rsidRDefault="00DD783B">
            <w:pPr>
              <w:pStyle w:val="TableNormal1"/>
              <w:spacing w:after="200" w:line="276" w:lineRule="auto"/>
            </w:pPr>
            <w:r>
              <w:t>If the concentration of camphor is more than 2.5%, the nominal capacity of the container must be no more than 25 millilitres.</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4621</w:t>
            </w:r>
          </w:p>
        </w:tc>
        <w:tc>
          <w:tcPr>
            <w:tcW w:w="3247" w:type="dxa"/>
            <w:shd w:val="clear" w:color="auto" w:fill="auto"/>
          </w:tcPr>
          <w:p w:rsidR="009136B0" w:rsidRDefault="00DD783B">
            <w:pPr>
              <w:pStyle w:val="TableNormal1"/>
              <w:spacing w:after="200" w:line="276" w:lineRule="auto"/>
            </w:pPr>
            <w:r>
              <w:t>SPINACH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4622</w:t>
            </w:r>
          </w:p>
        </w:tc>
        <w:tc>
          <w:tcPr>
            <w:tcW w:w="3247" w:type="dxa"/>
            <w:shd w:val="clear" w:color="auto" w:fill="auto"/>
          </w:tcPr>
          <w:p w:rsidR="009136B0" w:rsidRDefault="00DD783B">
            <w:pPr>
              <w:pStyle w:val="TableNormal1"/>
              <w:spacing w:after="200" w:line="276" w:lineRule="auto"/>
            </w:pPr>
            <w:r>
              <w:t>SPINACIA OLERACEA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4623</w:t>
            </w:r>
          </w:p>
        </w:tc>
        <w:tc>
          <w:tcPr>
            <w:tcW w:w="3247" w:type="dxa"/>
            <w:shd w:val="clear" w:color="auto" w:fill="auto"/>
          </w:tcPr>
          <w:p w:rsidR="009136B0" w:rsidRDefault="00DD783B">
            <w:pPr>
              <w:pStyle w:val="TableNormal1"/>
              <w:spacing w:after="200" w:line="276" w:lineRule="auto"/>
            </w:pPr>
            <w:r>
              <w:t>SPIRODELA POLYRRHIZA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4624</w:t>
            </w:r>
          </w:p>
        </w:tc>
        <w:tc>
          <w:tcPr>
            <w:tcW w:w="3247" w:type="dxa"/>
            <w:shd w:val="clear" w:color="auto" w:fill="auto"/>
          </w:tcPr>
          <w:p w:rsidR="009136B0" w:rsidRDefault="00DD783B">
            <w:pPr>
              <w:pStyle w:val="TableNormal1"/>
              <w:spacing w:after="200" w:line="276" w:lineRule="auto"/>
            </w:pPr>
            <w:r>
              <w:t>SPIRULINA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4625</w:t>
            </w:r>
          </w:p>
        </w:tc>
        <w:tc>
          <w:tcPr>
            <w:tcW w:w="3247" w:type="dxa"/>
            <w:shd w:val="clear" w:color="auto" w:fill="auto"/>
          </w:tcPr>
          <w:p w:rsidR="009136B0" w:rsidRDefault="00DD783B">
            <w:pPr>
              <w:pStyle w:val="TableNormal1"/>
              <w:spacing w:after="200" w:line="276" w:lineRule="auto"/>
            </w:pPr>
            <w:r>
              <w:t>SPRAY-DRIED GLUCOSE SYRUP</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w:t>
            </w:r>
            <w:r>
              <w:lastRenderedPageBreak/>
              <w:t xml:space="preserve">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4626</w:t>
            </w:r>
          </w:p>
        </w:tc>
        <w:tc>
          <w:tcPr>
            <w:tcW w:w="3247" w:type="dxa"/>
            <w:shd w:val="clear" w:color="auto" w:fill="auto"/>
          </w:tcPr>
          <w:p w:rsidR="009136B0" w:rsidRDefault="00DD783B">
            <w:pPr>
              <w:pStyle w:val="TableNormal1"/>
              <w:spacing w:after="200" w:line="276" w:lineRule="auto"/>
            </w:pPr>
            <w:r>
              <w:t>SPRAY-DRIED LIQUID GLUCOSE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4627</w:t>
            </w:r>
          </w:p>
        </w:tc>
        <w:tc>
          <w:tcPr>
            <w:tcW w:w="3247" w:type="dxa"/>
            <w:shd w:val="clear" w:color="auto" w:fill="auto"/>
          </w:tcPr>
          <w:p w:rsidR="009136B0" w:rsidRDefault="00DD783B">
            <w:pPr>
              <w:pStyle w:val="TableNormal1"/>
              <w:spacing w:after="200" w:line="276" w:lineRule="auto"/>
            </w:pPr>
            <w:r>
              <w:t>SPRUCE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4628</w:t>
            </w:r>
          </w:p>
        </w:tc>
        <w:tc>
          <w:tcPr>
            <w:tcW w:w="3247" w:type="dxa"/>
            <w:shd w:val="clear" w:color="auto" w:fill="auto"/>
          </w:tcPr>
          <w:p w:rsidR="009136B0" w:rsidRDefault="00DD783B">
            <w:pPr>
              <w:pStyle w:val="TableNormal1"/>
              <w:spacing w:after="200" w:line="276" w:lineRule="auto"/>
            </w:pPr>
            <w:r>
              <w:t>SQUALANE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4629</w:t>
            </w:r>
          </w:p>
        </w:tc>
        <w:tc>
          <w:tcPr>
            <w:tcW w:w="3247" w:type="dxa"/>
            <w:shd w:val="clear" w:color="auto" w:fill="auto"/>
          </w:tcPr>
          <w:p w:rsidR="009136B0" w:rsidRDefault="00DD783B">
            <w:pPr>
              <w:pStyle w:val="TableNormal1"/>
              <w:spacing w:after="200" w:line="276" w:lineRule="auto"/>
            </w:pPr>
            <w:r>
              <w:t>SQUALENE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4630</w:t>
            </w:r>
          </w:p>
        </w:tc>
        <w:tc>
          <w:tcPr>
            <w:tcW w:w="3247" w:type="dxa"/>
            <w:shd w:val="clear" w:color="auto" w:fill="auto"/>
          </w:tcPr>
          <w:p w:rsidR="009136B0" w:rsidRDefault="00DD783B">
            <w:pPr>
              <w:pStyle w:val="TableNormal1"/>
              <w:spacing w:after="200" w:line="276" w:lineRule="auto"/>
            </w:pPr>
            <w:r>
              <w:t>SQUID OIL</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Only for use in oral medicines.</w:t>
            </w:r>
          </w:p>
          <w:p w:rsidR="009136B0" w:rsidRDefault="00DD783B">
            <w:pPr>
              <w:pStyle w:val="TableNormal1"/>
              <w:spacing w:after="200" w:line="276" w:lineRule="auto"/>
            </w:pPr>
            <w:r>
              <w:t xml:space="preserve">The medicine requires the following warning statement </w:t>
            </w:r>
            <w:r>
              <w:lastRenderedPageBreak/>
              <w:t>on the medicine label:</w:t>
            </w:r>
          </w:p>
          <w:p w:rsidR="009136B0" w:rsidRDefault="00DD783B">
            <w:pPr>
              <w:pStyle w:val="TableNormal1"/>
              <w:spacing w:after="200" w:line="276" w:lineRule="auto"/>
            </w:pPr>
            <w:r>
              <w:t>- (SFOOD) 'Derived from seafood'.</w:t>
            </w:r>
          </w:p>
          <w:p w:rsidR="009136B0" w:rsidRDefault="00DD783B">
            <w:pPr>
              <w:pStyle w:val="TableNormal1"/>
              <w:spacing w:after="200" w:line="276" w:lineRule="auto"/>
            </w:pPr>
            <w:r>
              <w:t xml:space="preserve">Must be obtained from species of the order </w:t>
            </w:r>
            <w:proofErr w:type="spellStart"/>
            <w:r>
              <w:t>Teuthida</w:t>
            </w:r>
            <w:proofErr w:type="spellEnd"/>
            <w:r>
              <w:t xml:space="preserve"> of the class </w:t>
            </w:r>
            <w:proofErr w:type="spellStart"/>
            <w:r>
              <w:t>Cephalopoda</w:t>
            </w:r>
            <w:proofErr w:type="spellEnd"/>
            <w:r>
              <w:t xml:space="preserve">, be used in combination with other ingredients in the medicine and be presented in a therapeutic dosage form for therapeutic use.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4631</w:t>
            </w:r>
          </w:p>
        </w:tc>
        <w:tc>
          <w:tcPr>
            <w:tcW w:w="3247" w:type="dxa"/>
            <w:shd w:val="clear" w:color="auto" w:fill="auto"/>
          </w:tcPr>
          <w:p w:rsidR="009136B0" w:rsidRDefault="00DD783B">
            <w:pPr>
              <w:pStyle w:val="TableNormal1"/>
              <w:spacing w:after="200" w:line="276" w:lineRule="auto"/>
            </w:pPr>
            <w:r>
              <w:t>SQUILL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4632</w:t>
            </w:r>
          </w:p>
        </w:tc>
        <w:tc>
          <w:tcPr>
            <w:tcW w:w="3247" w:type="dxa"/>
            <w:shd w:val="clear" w:color="auto" w:fill="auto"/>
          </w:tcPr>
          <w:p w:rsidR="009136B0" w:rsidRDefault="00DD783B">
            <w:pPr>
              <w:pStyle w:val="TableNormal1"/>
              <w:spacing w:after="200" w:line="276" w:lineRule="auto"/>
            </w:pPr>
            <w:r>
              <w:t>SQUILL INDIAN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4633</w:t>
            </w:r>
          </w:p>
        </w:tc>
        <w:tc>
          <w:tcPr>
            <w:tcW w:w="3247" w:type="dxa"/>
            <w:shd w:val="clear" w:color="auto" w:fill="auto"/>
          </w:tcPr>
          <w:p w:rsidR="009136B0" w:rsidRDefault="00DD783B">
            <w:pPr>
              <w:pStyle w:val="TableNormal1"/>
              <w:spacing w:after="200" w:line="276" w:lineRule="auto"/>
            </w:pPr>
            <w:r>
              <w:t>SQUILL INDIAN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4634</w:t>
            </w:r>
          </w:p>
        </w:tc>
        <w:tc>
          <w:tcPr>
            <w:tcW w:w="3247" w:type="dxa"/>
            <w:shd w:val="clear" w:color="auto" w:fill="auto"/>
          </w:tcPr>
          <w:p w:rsidR="009136B0" w:rsidRDefault="00DD783B">
            <w:pPr>
              <w:pStyle w:val="TableNormal1"/>
              <w:spacing w:after="200" w:line="276" w:lineRule="auto"/>
            </w:pPr>
            <w:r>
              <w:t>SQUILL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4635</w:t>
            </w:r>
          </w:p>
        </w:tc>
        <w:tc>
          <w:tcPr>
            <w:tcW w:w="3247" w:type="dxa"/>
            <w:shd w:val="clear" w:color="auto" w:fill="auto"/>
          </w:tcPr>
          <w:p w:rsidR="009136B0" w:rsidRDefault="00DD783B">
            <w:pPr>
              <w:pStyle w:val="TableNormal1"/>
              <w:spacing w:after="200" w:line="276" w:lineRule="auto"/>
            </w:pPr>
            <w:r>
              <w:t>ST JOHN'S WORT DRY EXTRACT QUANTIFIED</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When used for oral ingestion, the medicine requires the following warning statement on the medicine label:</w:t>
            </w:r>
          </w:p>
          <w:p w:rsidR="009136B0" w:rsidRDefault="00DD783B">
            <w:pPr>
              <w:pStyle w:val="TableNormal1"/>
              <w:spacing w:after="200" w:line="276" w:lineRule="auto"/>
            </w:pPr>
            <w:r>
              <w:t>- (STJOHN) 'St John's Wort affects the way many prescription medicines work - including oral contraceptives. Consult your doctor.'</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4636</w:t>
            </w:r>
          </w:p>
        </w:tc>
        <w:tc>
          <w:tcPr>
            <w:tcW w:w="3247" w:type="dxa"/>
            <w:shd w:val="clear" w:color="auto" w:fill="auto"/>
          </w:tcPr>
          <w:p w:rsidR="009136B0" w:rsidRDefault="00DD783B">
            <w:pPr>
              <w:pStyle w:val="TableNormal1"/>
              <w:spacing w:after="200" w:line="276" w:lineRule="auto"/>
            </w:pPr>
            <w:r>
              <w:t>ST JOHN'S WORT HERB DRY</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used for oral ingestion, the medicine requires the following warning statement </w:t>
            </w:r>
            <w:r>
              <w:lastRenderedPageBreak/>
              <w:t>on the medicine label:</w:t>
            </w:r>
          </w:p>
          <w:p w:rsidR="009136B0" w:rsidRDefault="00DD783B">
            <w:pPr>
              <w:pStyle w:val="TableNormal1"/>
              <w:spacing w:after="200" w:line="276" w:lineRule="auto"/>
            </w:pPr>
            <w:r>
              <w:t>- (STJOHN) 'St John's Wort affects the way many prescription medicines work - including oral contraceptives. Consult your doctor.'</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4637</w:t>
            </w:r>
          </w:p>
        </w:tc>
        <w:tc>
          <w:tcPr>
            <w:tcW w:w="3247" w:type="dxa"/>
            <w:shd w:val="clear" w:color="auto" w:fill="auto"/>
          </w:tcPr>
          <w:p w:rsidR="009136B0" w:rsidRDefault="00DD783B">
            <w:pPr>
              <w:pStyle w:val="TableNormal1"/>
              <w:spacing w:after="200" w:line="276" w:lineRule="auto"/>
            </w:pPr>
            <w:r>
              <w:t>ST JOHN'S WORT HERB POWDER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When used for oral ingestion, the medicine requires the following warning statement on the medicine label:</w:t>
            </w:r>
          </w:p>
          <w:p w:rsidR="009136B0" w:rsidRDefault="00DD783B">
            <w:pPr>
              <w:pStyle w:val="TableNormal1"/>
              <w:spacing w:after="200" w:line="276" w:lineRule="auto"/>
            </w:pPr>
            <w:r>
              <w:t>- (STJOHN) 'St John's Wort affects the way many prescription medicines work - including oral contraceptives. Consult your doctor.'</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4638</w:t>
            </w:r>
          </w:p>
        </w:tc>
        <w:tc>
          <w:tcPr>
            <w:tcW w:w="3247" w:type="dxa"/>
            <w:shd w:val="clear" w:color="auto" w:fill="auto"/>
          </w:tcPr>
          <w:p w:rsidR="009136B0" w:rsidRDefault="00DD783B">
            <w:pPr>
              <w:pStyle w:val="TableNormal1"/>
              <w:spacing w:after="200" w:line="276" w:lineRule="auto"/>
            </w:pPr>
            <w:r>
              <w:t>STACHYS OFFICINALIS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4639</w:t>
            </w:r>
          </w:p>
        </w:tc>
        <w:tc>
          <w:tcPr>
            <w:tcW w:w="3247" w:type="dxa"/>
            <w:shd w:val="clear" w:color="auto" w:fill="auto"/>
          </w:tcPr>
          <w:p w:rsidR="009136B0" w:rsidRDefault="00DD783B">
            <w:pPr>
              <w:pStyle w:val="TableNormal1"/>
              <w:spacing w:after="200" w:line="276" w:lineRule="auto"/>
            </w:pPr>
            <w:r>
              <w:t>STACHYS PALUSTRIS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4640</w:t>
            </w:r>
          </w:p>
        </w:tc>
        <w:tc>
          <w:tcPr>
            <w:tcW w:w="3247" w:type="dxa"/>
            <w:shd w:val="clear" w:color="auto" w:fill="auto"/>
          </w:tcPr>
          <w:p w:rsidR="009136B0" w:rsidRDefault="00DD783B">
            <w:pPr>
              <w:pStyle w:val="TableNormal1"/>
              <w:spacing w:after="200" w:line="276" w:lineRule="auto"/>
            </w:pPr>
            <w:r>
              <w:t>STACHYURUS HIMALAICUS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4641</w:t>
            </w:r>
          </w:p>
        </w:tc>
        <w:tc>
          <w:tcPr>
            <w:tcW w:w="3247" w:type="dxa"/>
            <w:shd w:val="clear" w:color="auto" w:fill="auto"/>
          </w:tcPr>
          <w:p w:rsidR="009136B0" w:rsidRDefault="00DD783B">
            <w:pPr>
              <w:pStyle w:val="TableNormal1"/>
              <w:spacing w:after="200" w:line="276" w:lineRule="auto"/>
            </w:pPr>
            <w:r>
              <w:t>STANNIC OXIDE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0.005%.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4642</w:t>
            </w:r>
          </w:p>
        </w:tc>
        <w:tc>
          <w:tcPr>
            <w:tcW w:w="3247" w:type="dxa"/>
            <w:shd w:val="clear" w:color="auto" w:fill="auto"/>
          </w:tcPr>
          <w:p w:rsidR="009136B0" w:rsidRDefault="00DD783B">
            <w:pPr>
              <w:pStyle w:val="TableNormal1"/>
              <w:spacing w:after="200" w:line="276" w:lineRule="auto"/>
            </w:pPr>
            <w:r>
              <w:t>STANNOUS CHLORIDE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4643</w:t>
            </w:r>
          </w:p>
        </w:tc>
        <w:tc>
          <w:tcPr>
            <w:tcW w:w="3247" w:type="dxa"/>
            <w:shd w:val="clear" w:color="auto" w:fill="auto"/>
          </w:tcPr>
          <w:p w:rsidR="009136B0" w:rsidRDefault="00DD783B">
            <w:pPr>
              <w:pStyle w:val="TableNormal1"/>
              <w:spacing w:after="200" w:line="276" w:lineRule="auto"/>
            </w:pPr>
            <w:r>
              <w:t>STAR ANISE OIL</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When the concentration in the medicine is more than 50% and the nominal capacity of the container is equal to or less than 50mL, a restricted flow insert must be fitted on the container and the medicine requires the following warning statement on the medicine label:</w:t>
            </w:r>
          </w:p>
          <w:p w:rsidR="009136B0" w:rsidRDefault="00DD783B">
            <w:pPr>
              <w:pStyle w:val="TableNormal1"/>
              <w:spacing w:after="200" w:line="276" w:lineRule="auto"/>
            </w:pPr>
            <w:r>
              <w:t xml:space="preserve">- (CHILD) ‘Keep out of reach of children’ (or words to that effect).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4644</w:t>
            </w:r>
          </w:p>
        </w:tc>
        <w:tc>
          <w:tcPr>
            <w:tcW w:w="3247" w:type="dxa"/>
            <w:shd w:val="clear" w:color="auto" w:fill="auto"/>
          </w:tcPr>
          <w:p w:rsidR="009136B0" w:rsidRDefault="00DD783B">
            <w:pPr>
              <w:pStyle w:val="TableNormal1"/>
              <w:spacing w:after="200" w:line="276" w:lineRule="auto"/>
            </w:pPr>
            <w:r>
              <w:t>STARCH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4645</w:t>
            </w:r>
          </w:p>
        </w:tc>
        <w:tc>
          <w:tcPr>
            <w:tcW w:w="3247" w:type="dxa"/>
            <w:shd w:val="clear" w:color="auto" w:fill="auto"/>
          </w:tcPr>
          <w:p w:rsidR="009136B0" w:rsidRDefault="00DD783B">
            <w:pPr>
              <w:pStyle w:val="TableNormal1"/>
              <w:spacing w:after="200" w:line="276" w:lineRule="auto"/>
            </w:pPr>
            <w:r>
              <w:t>STARCH SODIUM OCTENYL SUCCINATE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4646</w:t>
            </w:r>
          </w:p>
        </w:tc>
        <w:tc>
          <w:tcPr>
            <w:tcW w:w="3247" w:type="dxa"/>
            <w:shd w:val="clear" w:color="auto" w:fill="auto"/>
          </w:tcPr>
          <w:p w:rsidR="009136B0" w:rsidRDefault="00DD783B">
            <w:pPr>
              <w:pStyle w:val="TableNormal1"/>
              <w:spacing w:after="200" w:line="276" w:lineRule="auto"/>
            </w:pPr>
            <w:r>
              <w:t>STEARALKONIUM CHLORIDE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4647</w:t>
            </w:r>
          </w:p>
        </w:tc>
        <w:tc>
          <w:tcPr>
            <w:tcW w:w="3247" w:type="dxa"/>
            <w:shd w:val="clear" w:color="auto" w:fill="auto"/>
          </w:tcPr>
          <w:p w:rsidR="009136B0" w:rsidRDefault="00DD783B">
            <w:pPr>
              <w:pStyle w:val="TableNormal1"/>
              <w:spacing w:after="200" w:line="276" w:lineRule="auto"/>
            </w:pPr>
            <w:r>
              <w:t>STEARALKONIUM HECTORITE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4648</w:t>
            </w:r>
          </w:p>
        </w:tc>
        <w:tc>
          <w:tcPr>
            <w:tcW w:w="3247" w:type="dxa"/>
            <w:shd w:val="clear" w:color="auto" w:fill="auto"/>
          </w:tcPr>
          <w:p w:rsidR="009136B0" w:rsidRDefault="00DD783B">
            <w:pPr>
              <w:pStyle w:val="TableNormal1"/>
              <w:spacing w:after="200" w:line="276" w:lineRule="auto"/>
            </w:pPr>
            <w:r>
              <w:t>STEARAMIDE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4649</w:t>
            </w:r>
          </w:p>
        </w:tc>
        <w:tc>
          <w:tcPr>
            <w:tcW w:w="3247" w:type="dxa"/>
            <w:shd w:val="clear" w:color="auto" w:fill="auto"/>
          </w:tcPr>
          <w:p w:rsidR="009136B0" w:rsidRDefault="00DD783B">
            <w:pPr>
              <w:pStyle w:val="TableNormal1"/>
              <w:spacing w:after="200" w:line="276" w:lineRule="auto"/>
            </w:pPr>
            <w:r>
              <w:t>STEARAMIDOETHYL DIETHYLAMINE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4650</w:t>
            </w:r>
          </w:p>
        </w:tc>
        <w:tc>
          <w:tcPr>
            <w:tcW w:w="3247" w:type="dxa"/>
            <w:shd w:val="clear" w:color="auto" w:fill="auto"/>
          </w:tcPr>
          <w:p w:rsidR="009136B0" w:rsidRDefault="00DD783B">
            <w:pPr>
              <w:pStyle w:val="TableNormal1"/>
              <w:spacing w:after="200" w:line="276" w:lineRule="auto"/>
            </w:pPr>
            <w:r>
              <w:t>STEARAMIDOPROPYL DIMETHYLAMINE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4651</w:t>
            </w:r>
          </w:p>
        </w:tc>
        <w:tc>
          <w:tcPr>
            <w:tcW w:w="3247" w:type="dxa"/>
            <w:shd w:val="clear" w:color="auto" w:fill="auto"/>
          </w:tcPr>
          <w:p w:rsidR="009136B0" w:rsidRDefault="00DD783B">
            <w:pPr>
              <w:pStyle w:val="TableNormal1"/>
              <w:spacing w:after="200" w:line="276" w:lineRule="auto"/>
            </w:pPr>
            <w:r>
              <w:t>STEARAMIDOPROPYL PG-DIMONIUM CHLORIDE 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DD783B">
            <w:pPr>
              <w:pStyle w:val="TableNormal1"/>
              <w:spacing w:after="200" w:line="276" w:lineRule="auto"/>
            </w:pPr>
            <w:r>
              <w:t>The concentration in the medicine must be no more than 2%.</w:t>
            </w:r>
          </w:p>
          <w:p w:rsidR="009136B0" w:rsidRDefault="00DD783B">
            <w:pPr>
              <w:pStyle w:val="TableNormal1"/>
              <w:spacing w:after="200" w:line="276" w:lineRule="auto"/>
            </w:pPr>
            <w:r>
              <w:t xml:space="preserve">When the medicine is intended to be used on the eye, the </w:t>
            </w:r>
            <w:r>
              <w:lastRenderedPageBreak/>
              <w:t>medicine requires the following warning statement on the medicine label:</w:t>
            </w:r>
          </w:p>
          <w:p w:rsidR="009136B0" w:rsidRDefault="00DD783B">
            <w:pPr>
              <w:pStyle w:val="TableNormal1"/>
              <w:spacing w:after="200" w:line="276" w:lineRule="auto"/>
            </w:pPr>
            <w:r>
              <w:t>- (EYE2) 'May be irritant to the eyes'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4652</w:t>
            </w:r>
          </w:p>
        </w:tc>
        <w:tc>
          <w:tcPr>
            <w:tcW w:w="3247" w:type="dxa"/>
            <w:shd w:val="clear" w:color="auto" w:fill="auto"/>
          </w:tcPr>
          <w:p w:rsidR="009136B0" w:rsidRDefault="00DD783B">
            <w:pPr>
              <w:pStyle w:val="TableNormal1"/>
              <w:spacing w:after="200" w:line="276" w:lineRule="auto"/>
            </w:pPr>
            <w:r>
              <w:t>STEARETH-10</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4653</w:t>
            </w:r>
          </w:p>
        </w:tc>
        <w:tc>
          <w:tcPr>
            <w:tcW w:w="3247" w:type="dxa"/>
            <w:shd w:val="clear" w:color="auto" w:fill="auto"/>
          </w:tcPr>
          <w:p w:rsidR="009136B0" w:rsidRDefault="00DD783B">
            <w:pPr>
              <w:pStyle w:val="TableNormal1"/>
              <w:spacing w:after="200" w:line="276" w:lineRule="auto"/>
            </w:pPr>
            <w:r>
              <w:t>STEARETH-100</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4654</w:t>
            </w:r>
          </w:p>
        </w:tc>
        <w:tc>
          <w:tcPr>
            <w:tcW w:w="3247" w:type="dxa"/>
            <w:shd w:val="clear" w:color="auto" w:fill="auto"/>
          </w:tcPr>
          <w:p w:rsidR="009136B0" w:rsidRDefault="00DD783B">
            <w:pPr>
              <w:pStyle w:val="TableNormal1"/>
              <w:spacing w:after="200" w:line="276" w:lineRule="auto"/>
            </w:pPr>
            <w:r>
              <w:t>STEARETH-2</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4655</w:t>
            </w:r>
          </w:p>
        </w:tc>
        <w:tc>
          <w:tcPr>
            <w:tcW w:w="3247" w:type="dxa"/>
            <w:shd w:val="clear" w:color="auto" w:fill="auto"/>
          </w:tcPr>
          <w:p w:rsidR="009136B0" w:rsidRDefault="00DD783B">
            <w:pPr>
              <w:pStyle w:val="TableNormal1"/>
              <w:spacing w:after="200" w:line="276" w:lineRule="auto"/>
            </w:pPr>
            <w:r>
              <w:t>STEARETH-20</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4656</w:t>
            </w:r>
          </w:p>
        </w:tc>
        <w:tc>
          <w:tcPr>
            <w:tcW w:w="3247" w:type="dxa"/>
            <w:shd w:val="clear" w:color="auto" w:fill="auto"/>
          </w:tcPr>
          <w:p w:rsidR="009136B0" w:rsidRDefault="00DD783B">
            <w:pPr>
              <w:pStyle w:val="TableNormal1"/>
              <w:spacing w:after="200" w:line="276" w:lineRule="auto"/>
            </w:pPr>
            <w:r>
              <w:t>STEARETH-21</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w:t>
            </w:r>
            <w:r>
              <w:lastRenderedPageBreak/>
              <w:t>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4657</w:t>
            </w:r>
          </w:p>
        </w:tc>
        <w:tc>
          <w:tcPr>
            <w:tcW w:w="3247" w:type="dxa"/>
            <w:shd w:val="clear" w:color="auto" w:fill="auto"/>
          </w:tcPr>
          <w:p w:rsidR="009136B0" w:rsidRDefault="00DD783B">
            <w:pPr>
              <w:pStyle w:val="TableNormal1"/>
              <w:spacing w:after="200" w:line="276" w:lineRule="auto"/>
            </w:pPr>
            <w:r>
              <w:t>STEARETH-5</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4658</w:t>
            </w:r>
          </w:p>
        </w:tc>
        <w:tc>
          <w:tcPr>
            <w:tcW w:w="3247" w:type="dxa"/>
            <w:shd w:val="clear" w:color="auto" w:fill="auto"/>
          </w:tcPr>
          <w:p w:rsidR="009136B0" w:rsidRDefault="00DD783B">
            <w:pPr>
              <w:pStyle w:val="TableNormal1"/>
              <w:spacing w:after="200" w:line="276" w:lineRule="auto"/>
            </w:pPr>
            <w:r>
              <w:t>STEARIC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4659</w:t>
            </w:r>
          </w:p>
        </w:tc>
        <w:tc>
          <w:tcPr>
            <w:tcW w:w="3247" w:type="dxa"/>
            <w:shd w:val="clear" w:color="auto" w:fill="auto"/>
          </w:tcPr>
          <w:p w:rsidR="009136B0" w:rsidRDefault="00DD783B">
            <w:pPr>
              <w:pStyle w:val="TableNormal1"/>
              <w:spacing w:after="200" w:line="276" w:lineRule="auto"/>
            </w:pPr>
            <w:r>
              <w:t>STEAROPTENES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4660</w:t>
            </w:r>
          </w:p>
        </w:tc>
        <w:tc>
          <w:tcPr>
            <w:tcW w:w="3247" w:type="dxa"/>
            <w:shd w:val="clear" w:color="auto" w:fill="auto"/>
          </w:tcPr>
          <w:p w:rsidR="009136B0" w:rsidRDefault="00DD783B">
            <w:pPr>
              <w:pStyle w:val="TableNormal1"/>
              <w:spacing w:after="200" w:line="276" w:lineRule="auto"/>
            </w:pPr>
            <w:r>
              <w:t>STEAROXY DIMETHICONE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4%.</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4661</w:t>
            </w:r>
          </w:p>
        </w:tc>
        <w:tc>
          <w:tcPr>
            <w:tcW w:w="3247" w:type="dxa"/>
            <w:shd w:val="clear" w:color="auto" w:fill="auto"/>
          </w:tcPr>
          <w:p w:rsidR="009136B0" w:rsidRDefault="00DD783B">
            <w:pPr>
              <w:pStyle w:val="TableNormal1"/>
              <w:spacing w:after="200" w:line="276" w:lineRule="auto"/>
            </w:pPr>
            <w:r>
              <w:t>STEAROXYTRIMETHYLSILANE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w:t>
            </w:r>
            <w:r>
              <w:lastRenderedPageBreak/>
              <w:t>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4662</w:t>
            </w:r>
          </w:p>
        </w:tc>
        <w:tc>
          <w:tcPr>
            <w:tcW w:w="3247" w:type="dxa"/>
            <w:shd w:val="clear" w:color="auto" w:fill="auto"/>
          </w:tcPr>
          <w:p w:rsidR="009136B0" w:rsidRDefault="00DD783B">
            <w:pPr>
              <w:pStyle w:val="TableNormal1"/>
              <w:spacing w:after="200" w:line="276" w:lineRule="auto"/>
            </w:pPr>
            <w:r>
              <w:t>STEAROYL MACROGOLGLYCERIDES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oral medicines.</w:t>
            </w:r>
          </w:p>
          <w:p w:rsidR="009136B0" w:rsidRDefault="00DD783B">
            <w:pPr>
              <w:pStyle w:val="TableNormal1"/>
              <w:spacing w:after="200" w:line="276" w:lineRule="auto"/>
            </w:pPr>
            <w:r>
              <w:t>The concentration in the medicine must be no more than 0.6%.</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4663</w:t>
            </w:r>
          </w:p>
        </w:tc>
        <w:tc>
          <w:tcPr>
            <w:tcW w:w="3247" w:type="dxa"/>
            <w:shd w:val="clear" w:color="auto" w:fill="auto"/>
          </w:tcPr>
          <w:p w:rsidR="009136B0" w:rsidRDefault="00DD783B">
            <w:pPr>
              <w:pStyle w:val="TableNormal1"/>
              <w:spacing w:after="200" w:line="276" w:lineRule="auto"/>
            </w:pPr>
            <w:r>
              <w:t>STEARYL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4664</w:t>
            </w:r>
          </w:p>
        </w:tc>
        <w:tc>
          <w:tcPr>
            <w:tcW w:w="3247" w:type="dxa"/>
            <w:shd w:val="clear" w:color="auto" w:fill="auto"/>
          </w:tcPr>
          <w:p w:rsidR="009136B0" w:rsidRDefault="00DD783B">
            <w:pPr>
              <w:pStyle w:val="TableNormal1"/>
              <w:spacing w:after="200" w:line="276" w:lineRule="auto"/>
            </w:pPr>
            <w:r>
              <w:t>STEARYL ALCOHOL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4665</w:t>
            </w:r>
          </w:p>
        </w:tc>
        <w:tc>
          <w:tcPr>
            <w:tcW w:w="3247" w:type="dxa"/>
            <w:shd w:val="clear" w:color="auto" w:fill="auto"/>
          </w:tcPr>
          <w:p w:rsidR="009136B0" w:rsidRDefault="00DD783B">
            <w:pPr>
              <w:pStyle w:val="TableNormal1"/>
              <w:spacing w:after="200" w:line="276" w:lineRule="auto"/>
            </w:pPr>
            <w:r>
              <w:t>STEARYL DIMETHICONE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4.5%.</w:t>
            </w:r>
          </w:p>
          <w:p w:rsidR="009136B0" w:rsidRDefault="00DD783B">
            <w:pPr>
              <w:pStyle w:val="TableNormal1"/>
              <w:spacing w:after="200" w:line="276" w:lineRule="auto"/>
            </w:pPr>
            <w:r>
              <w:t>The medicine requires the following warning statements on the medicine label:</w:t>
            </w:r>
          </w:p>
          <w:p w:rsidR="009136B0" w:rsidRDefault="00DD783B">
            <w:pPr>
              <w:pStyle w:val="TableNormal1"/>
              <w:spacing w:after="200" w:line="276" w:lineRule="auto"/>
            </w:pPr>
            <w:r>
              <w:t>- (EYE2) 'May be irritant to the eyes' (or words to that effect)</w:t>
            </w:r>
          </w:p>
          <w:p w:rsidR="009136B0" w:rsidRDefault="00DD783B">
            <w:pPr>
              <w:pStyle w:val="TableNormal1"/>
              <w:spacing w:after="200" w:line="276" w:lineRule="auto"/>
            </w:pPr>
            <w:r>
              <w:t>- (EYE) 'Avoid contact with eyes'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4666</w:t>
            </w:r>
          </w:p>
        </w:tc>
        <w:tc>
          <w:tcPr>
            <w:tcW w:w="3247" w:type="dxa"/>
            <w:shd w:val="clear" w:color="auto" w:fill="auto"/>
          </w:tcPr>
          <w:p w:rsidR="009136B0" w:rsidRDefault="00DD783B">
            <w:pPr>
              <w:pStyle w:val="TableNormal1"/>
              <w:spacing w:after="200" w:line="276" w:lineRule="auto"/>
            </w:pPr>
            <w:r>
              <w:t>STEARYL GLYCYRRHETINATE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4667</w:t>
            </w:r>
          </w:p>
        </w:tc>
        <w:tc>
          <w:tcPr>
            <w:tcW w:w="3247" w:type="dxa"/>
            <w:shd w:val="clear" w:color="auto" w:fill="auto"/>
          </w:tcPr>
          <w:p w:rsidR="009136B0" w:rsidRDefault="00DD783B">
            <w:pPr>
              <w:pStyle w:val="TableNormal1"/>
              <w:spacing w:after="200" w:line="276" w:lineRule="auto"/>
            </w:pPr>
            <w:r>
              <w:t>STEARYL HEPTANOATE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4668</w:t>
            </w:r>
          </w:p>
        </w:tc>
        <w:tc>
          <w:tcPr>
            <w:tcW w:w="3247" w:type="dxa"/>
            <w:shd w:val="clear" w:color="auto" w:fill="auto"/>
          </w:tcPr>
          <w:p w:rsidR="009136B0" w:rsidRDefault="00DD783B">
            <w:pPr>
              <w:pStyle w:val="TableNormal1"/>
              <w:spacing w:after="200" w:line="276" w:lineRule="auto"/>
            </w:pPr>
            <w:r>
              <w:t>STEARYL MYRISTATE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4669</w:t>
            </w:r>
          </w:p>
        </w:tc>
        <w:tc>
          <w:tcPr>
            <w:tcW w:w="3247" w:type="dxa"/>
            <w:shd w:val="clear" w:color="auto" w:fill="auto"/>
          </w:tcPr>
          <w:p w:rsidR="009136B0" w:rsidRDefault="00DD783B">
            <w:pPr>
              <w:pStyle w:val="TableNormal1"/>
              <w:spacing w:after="200" w:line="276" w:lineRule="auto"/>
            </w:pPr>
            <w:r>
              <w:t>STEARYL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4670</w:t>
            </w:r>
          </w:p>
        </w:tc>
        <w:tc>
          <w:tcPr>
            <w:tcW w:w="3247" w:type="dxa"/>
            <w:shd w:val="clear" w:color="auto" w:fill="auto"/>
          </w:tcPr>
          <w:p w:rsidR="009136B0" w:rsidRDefault="00DD783B">
            <w:pPr>
              <w:pStyle w:val="TableNormal1"/>
              <w:spacing w:after="200" w:line="276" w:lineRule="auto"/>
            </w:pPr>
            <w:r>
              <w:t>STELLARIA CHAMAEJASME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4671</w:t>
            </w:r>
          </w:p>
        </w:tc>
        <w:tc>
          <w:tcPr>
            <w:tcW w:w="3247" w:type="dxa"/>
            <w:shd w:val="clear" w:color="auto" w:fill="auto"/>
          </w:tcPr>
          <w:p w:rsidR="009136B0" w:rsidRDefault="00DD783B">
            <w:pPr>
              <w:pStyle w:val="TableNormal1"/>
              <w:spacing w:after="200" w:line="276" w:lineRule="auto"/>
            </w:pPr>
            <w:r>
              <w:t>STELLARIA DICHOTOMA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4672</w:t>
            </w:r>
          </w:p>
        </w:tc>
        <w:tc>
          <w:tcPr>
            <w:tcW w:w="3247" w:type="dxa"/>
            <w:shd w:val="clear" w:color="auto" w:fill="auto"/>
          </w:tcPr>
          <w:p w:rsidR="009136B0" w:rsidRDefault="00DD783B">
            <w:pPr>
              <w:pStyle w:val="TableNormal1"/>
              <w:spacing w:after="200" w:line="276" w:lineRule="auto"/>
            </w:pPr>
            <w:r>
              <w:t>STELLARIA MEDIA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4673</w:t>
            </w:r>
          </w:p>
        </w:tc>
        <w:tc>
          <w:tcPr>
            <w:tcW w:w="3247" w:type="dxa"/>
            <w:shd w:val="clear" w:color="auto" w:fill="auto"/>
          </w:tcPr>
          <w:p w:rsidR="009136B0" w:rsidRDefault="00DD783B">
            <w:pPr>
              <w:pStyle w:val="TableNormal1"/>
              <w:spacing w:after="200" w:line="276" w:lineRule="auto"/>
            </w:pPr>
            <w:r>
              <w:t>STEMONA JAPONICA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4674</w:t>
            </w:r>
          </w:p>
        </w:tc>
        <w:tc>
          <w:tcPr>
            <w:tcW w:w="3247" w:type="dxa"/>
            <w:shd w:val="clear" w:color="auto" w:fill="auto"/>
          </w:tcPr>
          <w:p w:rsidR="009136B0" w:rsidRDefault="00DD783B">
            <w:pPr>
              <w:pStyle w:val="TableNormal1"/>
              <w:spacing w:after="200" w:line="276" w:lineRule="auto"/>
            </w:pPr>
            <w:r>
              <w:t>STEMONA SESSILIFOLIA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4675</w:t>
            </w:r>
          </w:p>
        </w:tc>
        <w:tc>
          <w:tcPr>
            <w:tcW w:w="3247" w:type="dxa"/>
            <w:shd w:val="clear" w:color="auto" w:fill="auto"/>
          </w:tcPr>
          <w:p w:rsidR="009136B0" w:rsidRDefault="00DD783B">
            <w:pPr>
              <w:pStyle w:val="TableNormal1"/>
              <w:spacing w:after="200" w:line="276" w:lineRule="auto"/>
            </w:pPr>
            <w:r>
              <w:t>STENOTAPHRUM SECUNDATUM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4676</w:t>
            </w:r>
          </w:p>
        </w:tc>
        <w:tc>
          <w:tcPr>
            <w:tcW w:w="3247" w:type="dxa"/>
            <w:shd w:val="clear" w:color="auto" w:fill="auto"/>
          </w:tcPr>
          <w:p w:rsidR="009136B0" w:rsidRDefault="00DD783B">
            <w:pPr>
              <w:pStyle w:val="TableNormal1"/>
              <w:spacing w:after="200" w:line="276" w:lineRule="auto"/>
            </w:pPr>
            <w:r>
              <w:t>STEPHANIA TETRANDA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4677</w:t>
            </w:r>
          </w:p>
        </w:tc>
        <w:tc>
          <w:tcPr>
            <w:tcW w:w="3247" w:type="dxa"/>
            <w:shd w:val="clear" w:color="auto" w:fill="auto"/>
          </w:tcPr>
          <w:p w:rsidR="009136B0" w:rsidRDefault="00DD783B">
            <w:pPr>
              <w:pStyle w:val="TableNormal1"/>
              <w:spacing w:after="200" w:line="276" w:lineRule="auto"/>
            </w:pPr>
            <w:r>
              <w:t>STERCULIA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4678</w:t>
            </w:r>
          </w:p>
        </w:tc>
        <w:tc>
          <w:tcPr>
            <w:tcW w:w="3247" w:type="dxa"/>
            <w:shd w:val="clear" w:color="auto" w:fill="auto"/>
          </w:tcPr>
          <w:p w:rsidR="009136B0" w:rsidRDefault="00DD783B">
            <w:pPr>
              <w:pStyle w:val="TableNormal1"/>
              <w:spacing w:after="200" w:line="276" w:lineRule="auto"/>
            </w:pPr>
            <w:r>
              <w:t>STERCULIA TRAGACANTHA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4679</w:t>
            </w:r>
          </w:p>
        </w:tc>
        <w:tc>
          <w:tcPr>
            <w:tcW w:w="3247" w:type="dxa"/>
            <w:shd w:val="clear" w:color="auto" w:fill="auto"/>
          </w:tcPr>
          <w:p w:rsidR="009136B0" w:rsidRDefault="00DD783B">
            <w:pPr>
              <w:pStyle w:val="TableNormal1"/>
              <w:spacing w:after="200" w:line="276" w:lineRule="auto"/>
            </w:pPr>
            <w:r>
              <w:t>STERCULIA URENS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4680</w:t>
            </w:r>
          </w:p>
        </w:tc>
        <w:tc>
          <w:tcPr>
            <w:tcW w:w="3247" w:type="dxa"/>
            <w:shd w:val="clear" w:color="auto" w:fill="auto"/>
          </w:tcPr>
          <w:p w:rsidR="009136B0" w:rsidRDefault="00DD783B">
            <w:pPr>
              <w:pStyle w:val="TableNormal1"/>
              <w:spacing w:after="200" w:line="276" w:lineRule="auto"/>
            </w:pPr>
            <w:r>
              <w:t>STEVIA REBAUDIANA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4681</w:t>
            </w:r>
          </w:p>
        </w:tc>
        <w:tc>
          <w:tcPr>
            <w:tcW w:w="3247" w:type="dxa"/>
            <w:shd w:val="clear" w:color="auto" w:fill="auto"/>
          </w:tcPr>
          <w:p w:rsidR="009136B0" w:rsidRDefault="00DD783B">
            <w:pPr>
              <w:pStyle w:val="TableNormal1"/>
              <w:spacing w:after="200" w:line="276" w:lineRule="auto"/>
            </w:pPr>
            <w:r>
              <w:t>STEVIOL GLYCOSIDES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oral medicines.</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4682</w:t>
            </w:r>
          </w:p>
        </w:tc>
        <w:tc>
          <w:tcPr>
            <w:tcW w:w="3247" w:type="dxa"/>
            <w:shd w:val="clear" w:color="auto" w:fill="auto"/>
          </w:tcPr>
          <w:p w:rsidR="009136B0" w:rsidRDefault="00DD783B">
            <w:pPr>
              <w:pStyle w:val="TableNormal1"/>
              <w:spacing w:after="200" w:line="276" w:lineRule="auto"/>
            </w:pPr>
            <w:r>
              <w:t>STILLINGIA SYLVATICA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4683</w:t>
            </w:r>
          </w:p>
        </w:tc>
        <w:tc>
          <w:tcPr>
            <w:tcW w:w="3247" w:type="dxa"/>
            <w:shd w:val="clear" w:color="auto" w:fill="auto"/>
          </w:tcPr>
          <w:p w:rsidR="009136B0" w:rsidRDefault="00DD783B">
            <w:pPr>
              <w:pStyle w:val="TableNormal1"/>
              <w:spacing w:after="200" w:line="276" w:lineRule="auto"/>
            </w:pPr>
            <w:r>
              <w:t>STORAX PREPARED</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4684</w:t>
            </w:r>
          </w:p>
        </w:tc>
        <w:tc>
          <w:tcPr>
            <w:tcW w:w="3247" w:type="dxa"/>
            <w:shd w:val="clear" w:color="auto" w:fill="auto"/>
          </w:tcPr>
          <w:p w:rsidR="009136B0" w:rsidRDefault="00DD783B">
            <w:pPr>
              <w:pStyle w:val="TableNormal1"/>
              <w:spacing w:after="200" w:line="276" w:lineRule="auto"/>
            </w:pPr>
            <w:r>
              <w:t>STRAWBERRY</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4685</w:t>
            </w:r>
          </w:p>
        </w:tc>
        <w:tc>
          <w:tcPr>
            <w:tcW w:w="3247" w:type="dxa"/>
            <w:shd w:val="clear" w:color="auto" w:fill="auto"/>
          </w:tcPr>
          <w:p w:rsidR="009136B0" w:rsidRDefault="00DD783B">
            <w:pPr>
              <w:pStyle w:val="TableNormal1"/>
              <w:spacing w:after="200" w:line="276" w:lineRule="auto"/>
            </w:pPr>
            <w:r>
              <w:t>STRAWBERRY ESSENCE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4686</w:t>
            </w:r>
          </w:p>
        </w:tc>
        <w:tc>
          <w:tcPr>
            <w:tcW w:w="3247" w:type="dxa"/>
            <w:shd w:val="clear" w:color="auto" w:fill="auto"/>
          </w:tcPr>
          <w:p w:rsidR="009136B0" w:rsidRDefault="00DD783B">
            <w:pPr>
              <w:pStyle w:val="TableNormal1"/>
              <w:spacing w:after="200" w:line="276" w:lineRule="auto"/>
            </w:pPr>
            <w:r>
              <w:t>STREPTOCOCCUS THERMOPHILUS</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4687</w:t>
            </w:r>
          </w:p>
        </w:tc>
        <w:tc>
          <w:tcPr>
            <w:tcW w:w="3247" w:type="dxa"/>
            <w:shd w:val="clear" w:color="auto" w:fill="auto"/>
          </w:tcPr>
          <w:p w:rsidR="009136B0" w:rsidRDefault="00DD783B">
            <w:pPr>
              <w:pStyle w:val="TableNormal1"/>
              <w:spacing w:after="200" w:line="276" w:lineRule="auto"/>
            </w:pPr>
            <w:r>
              <w:t>STROBILANTHES CUSIA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4688</w:t>
            </w:r>
          </w:p>
        </w:tc>
        <w:tc>
          <w:tcPr>
            <w:tcW w:w="3247" w:type="dxa"/>
            <w:shd w:val="clear" w:color="auto" w:fill="auto"/>
          </w:tcPr>
          <w:p w:rsidR="009136B0" w:rsidRDefault="00DD783B">
            <w:pPr>
              <w:pStyle w:val="TableNormal1"/>
              <w:spacing w:after="200" w:line="276" w:lineRule="auto"/>
            </w:pPr>
            <w:r>
              <w:t>STRONG AMMONIA SOLUTION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Ammonia is a mandatory component of dilute ammonia solution. </w:t>
            </w:r>
          </w:p>
          <w:p w:rsidR="009136B0" w:rsidRDefault="00DD783B">
            <w:pPr>
              <w:pStyle w:val="TableNormal1"/>
              <w:spacing w:after="200" w:line="276" w:lineRule="auto"/>
            </w:pPr>
            <w:r>
              <w:t>The concentration of ammonia in the medicine must be no more than 0.5%.</w:t>
            </w:r>
          </w:p>
          <w:p w:rsidR="009136B0" w:rsidRDefault="00DD783B">
            <w:pPr>
              <w:pStyle w:val="TableNormal1"/>
              <w:spacing w:after="200" w:line="276" w:lineRule="auto"/>
            </w:pPr>
            <w:r>
              <w:t>When for internal use, the concentration in the medicine must be no more than 0.25%.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4689</w:t>
            </w:r>
          </w:p>
        </w:tc>
        <w:tc>
          <w:tcPr>
            <w:tcW w:w="3247" w:type="dxa"/>
            <w:shd w:val="clear" w:color="auto" w:fill="auto"/>
          </w:tcPr>
          <w:p w:rsidR="009136B0" w:rsidRDefault="00DD783B">
            <w:pPr>
              <w:pStyle w:val="TableNormal1"/>
              <w:spacing w:after="200" w:line="276" w:lineRule="auto"/>
            </w:pPr>
            <w:r>
              <w:t>STRONTIUM CARBONATE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4690</w:t>
            </w:r>
          </w:p>
        </w:tc>
        <w:tc>
          <w:tcPr>
            <w:tcW w:w="3247" w:type="dxa"/>
            <w:shd w:val="clear" w:color="auto" w:fill="auto"/>
          </w:tcPr>
          <w:p w:rsidR="009136B0" w:rsidRDefault="00DD783B">
            <w:pPr>
              <w:pStyle w:val="TableNormal1"/>
              <w:spacing w:after="200" w:line="276" w:lineRule="auto"/>
            </w:pPr>
            <w:r>
              <w:t>STROPHANTHUS GRATUS</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4691</w:t>
            </w:r>
          </w:p>
        </w:tc>
        <w:tc>
          <w:tcPr>
            <w:tcW w:w="3247" w:type="dxa"/>
            <w:shd w:val="clear" w:color="auto" w:fill="auto"/>
          </w:tcPr>
          <w:p w:rsidR="009136B0" w:rsidRDefault="00DD783B">
            <w:pPr>
              <w:pStyle w:val="TableNormal1"/>
              <w:spacing w:after="200" w:line="276" w:lineRule="auto"/>
            </w:pPr>
            <w:r>
              <w:t>STROPHANTHUS HISPIDUS</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4692</w:t>
            </w:r>
          </w:p>
        </w:tc>
        <w:tc>
          <w:tcPr>
            <w:tcW w:w="3247" w:type="dxa"/>
            <w:shd w:val="clear" w:color="auto" w:fill="auto"/>
          </w:tcPr>
          <w:p w:rsidR="009136B0" w:rsidRDefault="00DD783B">
            <w:pPr>
              <w:pStyle w:val="TableNormal1"/>
              <w:spacing w:after="200" w:line="276" w:lineRule="auto"/>
            </w:pPr>
            <w:r>
              <w:t>STRYCHNOS IGNATII</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DD783B">
            <w:pPr>
              <w:pStyle w:val="TableNormal1"/>
              <w:spacing w:after="200" w:line="276" w:lineRule="auto"/>
            </w:pPr>
            <w:r>
              <w:t xml:space="preserve">Strychnine (of </w:t>
            </w:r>
            <w:proofErr w:type="spellStart"/>
            <w:r>
              <w:t>Strychnos</w:t>
            </w:r>
            <w:proofErr w:type="spellEnd"/>
            <w:r>
              <w:t xml:space="preserve"> spp.) is a mandatory component of </w:t>
            </w:r>
            <w:proofErr w:type="spellStart"/>
            <w:r>
              <w:t>Strychnos</w:t>
            </w:r>
            <w:proofErr w:type="spellEnd"/>
            <w:r>
              <w:t xml:space="preserve"> </w:t>
            </w:r>
            <w:proofErr w:type="spellStart"/>
            <w:r>
              <w:t>ignatii</w:t>
            </w:r>
            <w:proofErr w:type="spellEnd"/>
            <w:r>
              <w:t xml:space="preserve">. </w:t>
            </w:r>
          </w:p>
          <w:p w:rsidR="009136B0" w:rsidRDefault="00DD783B">
            <w:pPr>
              <w:pStyle w:val="TableNormal1"/>
              <w:spacing w:after="200" w:line="276" w:lineRule="auto"/>
            </w:pPr>
            <w:r>
              <w:t xml:space="preserve">The concentration of Strychnine (of </w:t>
            </w:r>
            <w:proofErr w:type="spellStart"/>
            <w:r>
              <w:t>Strychnos</w:t>
            </w:r>
            <w:proofErr w:type="spellEnd"/>
            <w:r>
              <w:t xml:space="preserve"> spp.) must be no more than 1 </w:t>
            </w:r>
            <w:r>
              <w:lastRenderedPageBreak/>
              <w:t>milligram/Kg or 1 milligram/L or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4693</w:t>
            </w:r>
          </w:p>
        </w:tc>
        <w:tc>
          <w:tcPr>
            <w:tcW w:w="3247" w:type="dxa"/>
            <w:shd w:val="clear" w:color="auto" w:fill="auto"/>
          </w:tcPr>
          <w:p w:rsidR="009136B0" w:rsidRDefault="00DD783B">
            <w:pPr>
              <w:pStyle w:val="TableNormal1"/>
              <w:spacing w:after="200" w:line="276" w:lineRule="auto"/>
            </w:pPr>
            <w:r>
              <w:t>STRYCHNOS NUX-VOMICA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Strychnine (of </w:t>
            </w:r>
            <w:proofErr w:type="spellStart"/>
            <w:r>
              <w:t>Strychnos</w:t>
            </w:r>
            <w:proofErr w:type="spellEnd"/>
            <w:r>
              <w:t xml:space="preserve"> spp.) is a mandatory component of </w:t>
            </w:r>
            <w:proofErr w:type="spellStart"/>
            <w:r>
              <w:t>Strychnos</w:t>
            </w:r>
            <w:proofErr w:type="spellEnd"/>
            <w:r>
              <w:t xml:space="preserve"> </w:t>
            </w:r>
            <w:proofErr w:type="spellStart"/>
            <w:r>
              <w:t>nux</w:t>
            </w:r>
            <w:proofErr w:type="spellEnd"/>
            <w:r>
              <w:t xml:space="preserve">-vomica. </w:t>
            </w:r>
          </w:p>
          <w:p w:rsidR="009136B0" w:rsidRDefault="00DD783B">
            <w:pPr>
              <w:pStyle w:val="TableNormal1"/>
              <w:spacing w:after="200" w:line="276" w:lineRule="auto"/>
            </w:pPr>
            <w:r>
              <w:t xml:space="preserve">The concentration of Strychnine (of </w:t>
            </w:r>
            <w:proofErr w:type="spellStart"/>
            <w:r>
              <w:t>Strychnos</w:t>
            </w:r>
            <w:proofErr w:type="spellEnd"/>
            <w:r>
              <w:t xml:space="preserve"> spp.) must be no more than 1 milligram/Kg or 1 milligram/L or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4694</w:t>
            </w:r>
          </w:p>
        </w:tc>
        <w:tc>
          <w:tcPr>
            <w:tcW w:w="3247" w:type="dxa"/>
            <w:shd w:val="clear" w:color="auto" w:fill="auto"/>
          </w:tcPr>
          <w:p w:rsidR="009136B0" w:rsidRDefault="00DD783B">
            <w:pPr>
              <w:pStyle w:val="TableNormal1"/>
              <w:spacing w:after="200" w:line="276" w:lineRule="auto"/>
            </w:pPr>
            <w:r>
              <w:t>STYPHNOLOBIUM JAPONICUM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4695</w:t>
            </w:r>
          </w:p>
        </w:tc>
        <w:tc>
          <w:tcPr>
            <w:tcW w:w="3247" w:type="dxa"/>
            <w:shd w:val="clear" w:color="auto" w:fill="auto"/>
          </w:tcPr>
          <w:p w:rsidR="009136B0" w:rsidRDefault="00DD783B">
            <w:pPr>
              <w:pStyle w:val="TableNormal1"/>
              <w:spacing w:after="200" w:line="276" w:lineRule="auto"/>
            </w:pPr>
            <w:r>
              <w:t>STYRAX BENZOIN</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4696</w:t>
            </w:r>
          </w:p>
        </w:tc>
        <w:tc>
          <w:tcPr>
            <w:tcW w:w="3247" w:type="dxa"/>
            <w:shd w:val="clear" w:color="auto" w:fill="auto"/>
          </w:tcPr>
          <w:p w:rsidR="009136B0" w:rsidRDefault="00DD783B">
            <w:pPr>
              <w:pStyle w:val="TableNormal1"/>
              <w:spacing w:after="200" w:line="276" w:lineRule="auto"/>
            </w:pPr>
            <w:r>
              <w:t>STYRAX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4697</w:t>
            </w:r>
          </w:p>
        </w:tc>
        <w:tc>
          <w:tcPr>
            <w:tcW w:w="3247" w:type="dxa"/>
            <w:shd w:val="clear" w:color="auto" w:fill="auto"/>
          </w:tcPr>
          <w:p w:rsidR="009136B0" w:rsidRDefault="00DD783B">
            <w:pPr>
              <w:pStyle w:val="TableNormal1"/>
              <w:spacing w:after="200" w:line="276" w:lineRule="auto"/>
            </w:pPr>
            <w:r>
              <w:t>STYRAX PARALLELONEURUM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4698</w:t>
            </w:r>
          </w:p>
        </w:tc>
        <w:tc>
          <w:tcPr>
            <w:tcW w:w="3247" w:type="dxa"/>
            <w:shd w:val="clear" w:color="auto" w:fill="auto"/>
          </w:tcPr>
          <w:p w:rsidR="009136B0" w:rsidRDefault="00DD783B">
            <w:pPr>
              <w:pStyle w:val="TableNormal1"/>
              <w:spacing w:after="200" w:line="276" w:lineRule="auto"/>
            </w:pPr>
            <w:r>
              <w:t>STYRAX TONKINENSIS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4699</w:t>
            </w:r>
          </w:p>
        </w:tc>
        <w:tc>
          <w:tcPr>
            <w:tcW w:w="3247" w:type="dxa"/>
            <w:shd w:val="clear" w:color="auto" w:fill="auto"/>
          </w:tcPr>
          <w:p w:rsidR="009136B0" w:rsidRDefault="00DD783B">
            <w:pPr>
              <w:pStyle w:val="TableNormal1"/>
              <w:spacing w:after="200" w:line="276" w:lineRule="auto"/>
            </w:pPr>
            <w:r>
              <w:t>STYRENE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4700</w:t>
            </w:r>
          </w:p>
        </w:tc>
        <w:tc>
          <w:tcPr>
            <w:tcW w:w="3247" w:type="dxa"/>
            <w:shd w:val="clear" w:color="auto" w:fill="auto"/>
          </w:tcPr>
          <w:p w:rsidR="009136B0" w:rsidRDefault="00DD783B">
            <w:pPr>
              <w:pStyle w:val="TableNormal1"/>
              <w:spacing w:after="200" w:line="276" w:lineRule="auto"/>
            </w:pPr>
            <w:r>
              <w:t>STYRENE/ACRYLATES COPOLYMER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4701</w:t>
            </w:r>
          </w:p>
        </w:tc>
        <w:tc>
          <w:tcPr>
            <w:tcW w:w="3247" w:type="dxa"/>
            <w:shd w:val="clear" w:color="auto" w:fill="auto"/>
          </w:tcPr>
          <w:p w:rsidR="009136B0" w:rsidRDefault="00DD783B">
            <w:pPr>
              <w:pStyle w:val="TableNormal1"/>
              <w:spacing w:after="200" w:line="276" w:lineRule="auto"/>
            </w:pPr>
            <w:r>
              <w:t>STYROLYL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4702</w:t>
            </w:r>
          </w:p>
        </w:tc>
        <w:tc>
          <w:tcPr>
            <w:tcW w:w="3247" w:type="dxa"/>
            <w:shd w:val="clear" w:color="auto" w:fill="auto"/>
          </w:tcPr>
          <w:p w:rsidR="009136B0" w:rsidRDefault="00DD783B">
            <w:pPr>
              <w:pStyle w:val="TableNormal1"/>
              <w:spacing w:after="200" w:line="276" w:lineRule="auto"/>
            </w:pPr>
            <w:r>
              <w:t>SUBLIMED SULFUR</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4703</w:t>
            </w:r>
          </w:p>
        </w:tc>
        <w:tc>
          <w:tcPr>
            <w:tcW w:w="3247" w:type="dxa"/>
            <w:shd w:val="clear" w:color="auto" w:fill="auto"/>
          </w:tcPr>
          <w:p w:rsidR="009136B0" w:rsidRDefault="00DD783B">
            <w:pPr>
              <w:pStyle w:val="TableNormal1"/>
              <w:spacing w:after="200" w:line="276" w:lineRule="auto"/>
            </w:pPr>
            <w:r>
              <w:t>SUCCINIC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4704</w:t>
            </w:r>
          </w:p>
        </w:tc>
        <w:tc>
          <w:tcPr>
            <w:tcW w:w="3247" w:type="dxa"/>
            <w:shd w:val="clear" w:color="auto" w:fill="auto"/>
          </w:tcPr>
          <w:p w:rsidR="009136B0" w:rsidRDefault="00DD783B">
            <w:pPr>
              <w:pStyle w:val="TableNormal1"/>
              <w:spacing w:after="200" w:line="276" w:lineRule="auto"/>
            </w:pPr>
            <w:r>
              <w:t>SUCRALOSE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4705</w:t>
            </w:r>
          </w:p>
        </w:tc>
        <w:tc>
          <w:tcPr>
            <w:tcW w:w="3247" w:type="dxa"/>
            <w:shd w:val="clear" w:color="auto" w:fill="auto"/>
          </w:tcPr>
          <w:p w:rsidR="009136B0" w:rsidRDefault="00DD783B">
            <w:pPr>
              <w:pStyle w:val="TableNormal1"/>
              <w:spacing w:after="200" w:line="276" w:lineRule="auto"/>
            </w:pPr>
            <w:r>
              <w:t>SUCROSE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When the medicine is for oral </w:t>
            </w:r>
            <w:r>
              <w:lastRenderedPageBreak/>
              <w:t>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9136B0" w:rsidRDefault="00DD783B">
            <w:pPr>
              <w:pStyle w:val="TableNormal1"/>
              <w:spacing w:after="200" w:line="276" w:lineRule="auto"/>
            </w:pPr>
            <w:r>
              <w:t>- (SUGARS) ‘Contains [insert name of sugar]’ if medicine contains one sugar OR ‘Contains sugars' (or words to that effect) if medicine contains two or more sugars.</w:t>
            </w:r>
          </w:p>
          <w:p w:rsidR="009136B0" w:rsidRDefault="00DD783B">
            <w:pPr>
              <w:pStyle w:val="TableNormal1"/>
              <w:spacing w:after="200" w:line="276" w:lineRule="auto"/>
            </w:pPr>
            <w:r>
              <w:t>If one of the sugars is lactose then the medicine also requires the following warning statement on the medicine label:</w:t>
            </w:r>
          </w:p>
          <w:p w:rsidR="009136B0" w:rsidRDefault="00DD783B">
            <w:pPr>
              <w:pStyle w:val="TableNormal1"/>
              <w:spacing w:after="200" w:line="276" w:lineRule="auto"/>
            </w:pPr>
            <w:r>
              <w:t>- (LACT) ‘Contains lactose'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4706</w:t>
            </w:r>
          </w:p>
        </w:tc>
        <w:tc>
          <w:tcPr>
            <w:tcW w:w="3247" w:type="dxa"/>
            <w:shd w:val="clear" w:color="auto" w:fill="auto"/>
          </w:tcPr>
          <w:p w:rsidR="009136B0" w:rsidRDefault="00DD783B">
            <w:pPr>
              <w:pStyle w:val="TableNormal1"/>
              <w:spacing w:after="200" w:line="276" w:lineRule="auto"/>
            </w:pPr>
            <w:r>
              <w:t>SUCROSE ACETATE ISOBUTYRATE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4707</w:t>
            </w:r>
          </w:p>
        </w:tc>
        <w:tc>
          <w:tcPr>
            <w:tcW w:w="3247" w:type="dxa"/>
            <w:shd w:val="clear" w:color="auto" w:fill="auto"/>
          </w:tcPr>
          <w:p w:rsidR="009136B0" w:rsidRDefault="00DD783B">
            <w:pPr>
              <w:pStyle w:val="TableNormal1"/>
              <w:spacing w:after="200" w:line="276" w:lineRule="auto"/>
            </w:pPr>
            <w:r>
              <w:t>SUCROSE ACETATE PALMITATE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intended for use in the eye or on damaged skin.</w:t>
            </w:r>
          </w:p>
          <w:p w:rsidR="009136B0" w:rsidRDefault="00DD783B">
            <w:pPr>
              <w:pStyle w:val="TableNormal1"/>
              <w:spacing w:after="200" w:line="276" w:lineRule="auto"/>
            </w:pPr>
            <w:r>
              <w:t>The concentration in the medicine must be no more than 0.3%.</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4708</w:t>
            </w:r>
          </w:p>
        </w:tc>
        <w:tc>
          <w:tcPr>
            <w:tcW w:w="3247" w:type="dxa"/>
            <w:shd w:val="clear" w:color="auto" w:fill="auto"/>
          </w:tcPr>
          <w:p w:rsidR="009136B0" w:rsidRDefault="00DD783B">
            <w:pPr>
              <w:pStyle w:val="TableNormal1"/>
              <w:spacing w:after="200" w:line="276" w:lineRule="auto"/>
            </w:pPr>
            <w:r>
              <w:t>SUCROSE COCOATE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4709</w:t>
            </w:r>
          </w:p>
        </w:tc>
        <w:tc>
          <w:tcPr>
            <w:tcW w:w="3247" w:type="dxa"/>
            <w:shd w:val="clear" w:color="auto" w:fill="auto"/>
          </w:tcPr>
          <w:p w:rsidR="009136B0" w:rsidRDefault="00DD783B">
            <w:pPr>
              <w:pStyle w:val="TableNormal1"/>
              <w:spacing w:after="200" w:line="276" w:lineRule="auto"/>
            </w:pPr>
            <w:r>
              <w:t>SUCROSE DISTEARATE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4710</w:t>
            </w:r>
          </w:p>
        </w:tc>
        <w:tc>
          <w:tcPr>
            <w:tcW w:w="3247" w:type="dxa"/>
            <w:shd w:val="clear" w:color="auto" w:fill="auto"/>
          </w:tcPr>
          <w:p w:rsidR="009136B0" w:rsidRDefault="00DD783B">
            <w:pPr>
              <w:pStyle w:val="TableNormal1"/>
              <w:spacing w:after="200" w:line="276" w:lineRule="auto"/>
            </w:pPr>
            <w:r>
              <w:t>SUCROSE LAURATE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When for oral or sublingual use, Sucrose is a mandatory component of Sucrose laurate. </w:t>
            </w:r>
          </w:p>
          <w:p w:rsidR="009136B0" w:rsidRDefault="00DD783B">
            <w:pPr>
              <w:pStyle w:val="TableNormal1"/>
              <w:spacing w:after="200" w:line="276" w:lineRule="auto"/>
            </w:pPr>
            <w:r>
              <w:t xml:space="preserve">When the medicine is for oral ingestion and the total amount of all sugars (monosaccharides and disaccharides such as </w:t>
            </w:r>
            <w:r>
              <w:lastRenderedPageBreak/>
              <w:t>glucose, honey, invert sugar, lactose, maltose, and sucrose) is more than 100mg in the maximum daily dose, then the medicine requires the following warning statement on the medicine label:</w:t>
            </w:r>
          </w:p>
          <w:p w:rsidR="009136B0" w:rsidRDefault="00DD783B">
            <w:pPr>
              <w:pStyle w:val="TableNormal1"/>
              <w:spacing w:after="200" w:line="276" w:lineRule="auto"/>
            </w:pPr>
            <w:r>
              <w:t xml:space="preserve">- (SUGARS) ‘Contains [insert name of sugar]’ if medicine contains one sugar OR ‘Contains sugars' (or words to that effect) if medicine contains two or more sugars. </w:t>
            </w:r>
          </w:p>
          <w:p w:rsidR="009136B0" w:rsidRDefault="00DD783B">
            <w:pPr>
              <w:pStyle w:val="TableNormal1"/>
              <w:spacing w:after="200" w:line="276" w:lineRule="auto"/>
            </w:pPr>
            <w:r>
              <w:t>If one of the sugars is lactose then the medicine also requires the following warning statement on the medicine label:</w:t>
            </w:r>
          </w:p>
          <w:p w:rsidR="009136B0" w:rsidRDefault="00DD783B">
            <w:pPr>
              <w:pStyle w:val="TableNormal1"/>
              <w:spacing w:after="200" w:line="276" w:lineRule="auto"/>
            </w:pPr>
            <w:r>
              <w:t>- (LACT) ‘Contains lactose'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4711</w:t>
            </w:r>
          </w:p>
        </w:tc>
        <w:tc>
          <w:tcPr>
            <w:tcW w:w="3247" w:type="dxa"/>
            <w:shd w:val="clear" w:color="auto" w:fill="auto"/>
          </w:tcPr>
          <w:p w:rsidR="009136B0" w:rsidRDefault="00DD783B">
            <w:pPr>
              <w:pStyle w:val="TableNormal1"/>
              <w:spacing w:after="200" w:line="276" w:lineRule="auto"/>
            </w:pPr>
            <w:r>
              <w:t>SUCROSE OCTAACETATE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When for oral or sublingual use, sucrose is a mandatory component of sucrose </w:t>
            </w:r>
            <w:proofErr w:type="spellStart"/>
            <w:r>
              <w:t>octaacetate</w:t>
            </w:r>
            <w:proofErr w:type="spellEnd"/>
            <w:r>
              <w:t xml:space="preserve">. </w:t>
            </w:r>
          </w:p>
          <w:p w:rsidR="009136B0" w:rsidRDefault="00DD783B">
            <w:pPr>
              <w:pStyle w:val="TableNormal1"/>
              <w:spacing w:after="200" w:line="276" w:lineRule="auto"/>
            </w:pPr>
            <w:r>
              <w:t xml:space="preserve">When the medicine is for oral ingestion and the total amount of all sugars (monosaccharides and disaccharides such as glucose, honey, invert sugar, lactose, maltose, and sucrose) is more than 100mg in the maximum daily dose, then the </w:t>
            </w:r>
            <w:r>
              <w:lastRenderedPageBreak/>
              <w:t>medicine requires the following warning statement on the medicine label:</w:t>
            </w:r>
          </w:p>
          <w:p w:rsidR="009136B0" w:rsidRDefault="00DD783B">
            <w:pPr>
              <w:pStyle w:val="TableNormal1"/>
              <w:spacing w:after="200" w:line="276" w:lineRule="auto"/>
            </w:pPr>
            <w:r>
              <w:t xml:space="preserve">- (SUGARS) ‘Contains [insert name of sugar]’ if medicine contains one sugar OR ‘Contains sugars' (or words to that effect) if medicine contains two or more sugars. </w:t>
            </w:r>
          </w:p>
          <w:p w:rsidR="009136B0" w:rsidRDefault="00DD783B">
            <w:pPr>
              <w:pStyle w:val="TableNormal1"/>
              <w:spacing w:after="200" w:line="276" w:lineRule="auto"/>
            </w:pPr>
            <w:r>
              <w:t>If one of the sugars is lactose then the medicine also requires the following warning statement on the medicine label:</w:t>
            </w:r>
          </w:p>
          <w:p w:rsidR="009136B0" w:rsidRDefault="00DD783B">
            <w:pPr>
              <w:pStyle w:val="TableNormal1"/>
              <w:spacing w:after="200" w:line="276" w:lineRule="auto"/>
            </w:pPr>
            <w:r>
              <w:t>- (LACT) ‘Contains lactose'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4712</w:t>
            </w:r>
          </w:p>
        </w:tc>
        <w:tc>
          <w:tcPr>
            <w:tcW w:w="3247" w:type="dxa"/>
            <w:shd w:val="clear" w:color="auto" w:fill="auto"/>
          </w:tcPr>
          <w:p w:rsidR="009136B0" w:rsidRDefault="00DD783B">
            <w:pPr>
              <w:pStyle w:val="TableNormal1"/>
              <w:spacing w:after="200" w:line="276" w:lineRule="auto"/>
            </w:pPr>
            <w:r>
              <w:t>SUCROSE PALMITATE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4713</w:t>
            </w:r>
          </w:p>
        </w:tc>
        <w:tc>
          <w:tcPr>
            <w:tcW w:w="3247" w:type="dxa"/>
            <w:shd w:val="clear" w:color="auto" w:fill="auto"/>
          </w:tcPr>
          <w:p w:rsidR="009136B0" w:rsidRDefault="00DD783B">
            <w:pPr>
              <w:pStyle w:val="TableNormal1"/>
              <w:spacing w:after="200" w:line="276" w:lineRule="auto"/>
            </w:pPr>
            <w:r>
              <w:t>SUCROSE POLYCOTTONSEEDATE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 xml:space="preserve"> The concentration in the medicine must be no more than 1%. </w:t>
            </w:r>
          </w:p>
          <w:p w:rsidR="009136B0" w:rsidRDefault="00DD783B">
            <w:pPr>
              <w:pStyle w:val="TableNormal1"/>
              <w:spacing w:after="200" w:line="276" w:lineRule="auto"/>
            </w:pPr>
            <w:r>
              <w:t xml:space="preserve">The medicine requires the following warning statements </w:t>
            </w:r>
            <w:r>
              <w:lastRenderedPageBreak/>
              <w:t>on the medicine label:</w:t>
            </w:r>
          </w:p>
          <w:p w:rsidR="009136B0" w:rsidRDefault="00DD783B">
            <w:pPr>
              <w:pStyle w:val="TableNormal1"/>
              <w:spacing w:after="200" w:line="276" w:lineRule="auto"/>
            </w:pPr>
            <w:r>
              <w:t>- (EYE) 'Avoid contact with the eyes' (or words to that effect)</w:t>
            </w:r>
          </w:p>
          <w:p w:rsidR="009136B0" w:rsidRDefault="00DD783B">
            <w:pPr>
              <w:pStyle w:val="TableNormal1"/>
              <w:spacing w:after="200" w:line="276" w:lineRule="auto"/>
            </w:pPr>
            <w:r>
              <w:t>- (EYE2) 'May be irritant to the eyes'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4714</w:t>
            </w:r>
          </w:p>
        </w:tc>
        <w:tc>
          <w:tcPr>
            <w:tcW w:w="3247" w:type="dxa"/>
            <w:shd w:val="clear" w:color="auto" w:fill="auto"/>
          </w:tcPr>
          <w:p w:rsidR="009136B0" w:rsidRDefault="00DD783B">
            <w:pPr>
              <w:pStyle w:val="TableNormal1"/>
              <w:spacing w:after="200" w:line="276" w:lineRule="auto"/>
            </w:pPr>
            <w:r>
              <w:t>SUCROSE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For use in topical medicines for dermal application and not to be included in medicines intended for use in the eye.</w:t>
            </w:r>
          </w:p>
          <w:p w:rsidR="009136B0" w:rsidRDefault="00DD783B">
            <w:pPr>
              <w:pStyle w:val="TableNormal1"/>
              <w:spacing w:after="200" w:line="276" w:lineRule="auto"/>
            </w:pPr>
            <w:r>
              <w:t xml:space="preserve">When for topical use, the concentration in the medicine must be no more than 0.25%. </w:t>
            </w:r>
          </w:p>
          <w:p w:rsidR="009136B0" w:rsidRDefault="00DD783B">
            <w:pPr>
              <w:pStyle w:val="TableNormal1"/>
              <w:spacing w:after="200" w:line="276" w:lineRule="auto"/>
            </w:pPr>
            <w:r>
              <w:t>For oral use as a manufacturing aid only.</w:t>
            </w:r>
          </w:p>
          <w:p w:rsidR="009136B0" w:rsidRDefault="00DD783B">
            <w:pPr>
              <w:pStyle w:val="TableNormal1"/>
              <w:spacing w:after="200" w:line="276" w:lineRule="auto"/>
            </w:pPr>
            <w:r>
              <w:t>When for oral use, the concentration in the medicine must be no more than 0.2 mg per dosage unit.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4715</w:t>
            </w:r>
          </w:p>
        </w:tc>
        <w:tc>
          <w:tcPr>
            <w:tcW w:w="3247" w:type="dxa"/>
            <w:shd w:val="clear" w:color="auto" w:fill="auto"/>
          </w:tcPr>
          <w:p w:rsidR="009136B0" w:rsidRDefault="00DD783B">
            <w:pPr>
              <w:pStyle w:val="TableNormal1"/>
              <w:spacing w:after="200" w:line="276" w:lineRule="auto"/>
            </w:pPr>
            <w:r>
              <w:t>SUDAN III</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4716</w:t>
            </w:r>
          </w:p>
        </w:tc>
        <w:tc>
          <w:tcPr>
            <w:tcW w:w="3247" w:type="dxa"/>
            <w:shd w:val="clear" w:color="auto" w:fill="auto"/>
          </w:tcPr>
          <w:p w:rsidR="009136B0" w:rsidRDefault="00DD783B">
            <w:pPr>
              <w:pStyle w:val="TableNormal1"/>
              <w:spacing w:after="200" w:line="276" w:lineRule="auto"/>
            </w:pPr>
            <w:r>
              <w:t>SUGAR CANE WAX ALCOHOLS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The maximum recommended daily dose must not provide more than 12mg. </w:t>
            </w:r>
          </w:p>
          <w:p w:rsidR="009136B0" w:rsidRDefault="00DD783B">
            <w:pPr>
              <w:pStyle w:val="TableNormal1"/>
              <w:spacing w:after="200" w:line="276" w:lineRule="auto"/>
            </w:pPr>
            <w:r>
              <w:t xml:space="preserve">The medicine requires the following warning statements </w:t>
            </w:r>
            <w:r>
              <w:lastRenderedPageBreak/>
              <w:t>on the medicine label:</w:t>
            </w:r>
          </w:p>
          <w:p w:rsidR="009136B0" w:rsidRDefault="00DD783B">
            <w:pPr>
              <w:pStyle w:val="TableNormal1"/>
              <w:spacing w:after="200" w:line="276" w:lineRule="auto"/>
            </w:pPr>
            <w:r>
              <w:t>- (PREGNT) 'Not recommended for use by pregnant and lactating women'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4717</w:t>
            </w:r>
          </w:p>
        </w:tc>
        <w:tc>
          <w:tcPr>
            <w:tcW w:w="3247" w:type="dxa"/>
            <w:shd w:val="clear" w:color="auto" w:fill="auto"/>
          </w:tcPr>
          <w:p w:rsidR="009136B0" w:rsidRDefault="00DD783B">
            <w:pPr>
              <w:pStyle w:val="TableNormal1"/>
              <w:spacing w:after="200" w:line="276" w:lineRule="auto"/>
            </w:pPr>
            <w:r>
              <w:t>SUGARCANE</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DD783B">
            <w:pPr>
              <w:pStyle w:val="TableNormal1"/>
              <w:spacing w:after="200" w:line="276" w:lineRule="auto"/>
            </w:pPr>
            <w:r>
              <w:t>When for oral or sublingual use, sucrose is a mandatory component of Sugarcane.</w:t>
            </w:r>
          </w:p>
          <w:p w:rsidR="009136B0" w:rsidRDefault="00DD783B">
            <w:pPr>
              <w:pStyle w:val="TableNormal1"/>
              <w:spacing w:after="200" w:line="276" w:lineRule="auto"/>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9136B0" w:rsidRDefault="00DD783B">
            <w:pPr>
              <w:pStyle w:val="TableNormal1"/>
              <w:spacing w:after="200" w:line="276" w:lineRule="auto"/>
            </w:pPr>
            <w:r>
              <w:t xml:space="preserve">- (SUGARS) ‘Contains [insert name of sugar]’ if medicine contains one sugar OR ‘Contains sugars' (or words to that effect) if medicine contains two or more sugars. </w:t>
            </w:r>
          </w:p>
          <w:p w:rsidR="009136B0" w:rsidRDefault="00DD783B">
            <w:pPr>
              <w:pStyle w:val="TableNormal1"/>
              <w:spacing w:after="200" w:line="276" w:lineRule="auto"/>
            </w:pPr>
            <w:r>
              <w:t>If one of the sugars is lactose then the medicine also requires the following warning statement on the medicine label:</w:t>
            </w:r>
          </w:p>
          <w:p w:rsidR="009136B0" w:rsidRDefault="00DD783B">
            <w:pPr>
              <w:pStyle w:val="TableNormal1"/>
              <w:spacing w:after="200" w:line="276" w:lineRule="auto"/>
            </w:pPr>
            <w:r>
              <w:t xml:space="preserve">- (LACT) ‘Contains lactose' (or </w:t>
            </w:r>
            <w:r>
              <w:lastRenderedPageBreak/>
              <w:t>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4718</w:t>
            </w:r>
          </w:p>
        </w:tc>
        <w:tc>
          <w:tcPr>
            <w:tcW w:w="3247" w:type="dxa"/>
            <w:shd w:val="clear" w:color="auto" w:fill="auto"/>
          </w:tcPr>
          <w:p w:rsidR="009136B0" w:rsidRDefault="00DD783B">
            <w:pPr>
              <w:pStyle w:val="TableNormal1"/>
              <w:spacing w:after="200" w:line="276" w:lineRule="auto"/>
            </w:pPr>
            <w:r>
              <w:t>SULFATED CASTOR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4719</w:t>
            </w:r>
          </w:p>
        </w:tc>
        <w:tc>
          <w:tcPr>
            <w:tcW w:w="3247" w:type="dxa"/>
            <w:shd w:val="clear" w:color="auto" w:fill="auto"/>
          </w:tcPr>
          <w:p w:rsidR="009136B0" w:rsidRDefault="00DD783B">
            <w:pPr>
              <w:pStyle w:val="TableNormal1"/>
              <w:spacing w:after="200" w:line="276" w:lineRule="auto"/>
            </w:pPr>
            <w:r>
              <w:t>SULFATED LOW MOLECULAR WEIGHT FUCANS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0.025%.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4720</w:t>
            </w:r>
          </w:p>
        </w:tc>
        <w:tc>
          <w:tcPr>
            <w:tcW w:w="3247" w:type="dxa"/>
            <w:shd w:val="clear" w:color="auto" w:fill="auto"/>
          </w:tcPr>
          <w:p w:rsidR="009136B0" w:rsidRDefault="00DD783B">
            <w:pPr>
              <w:pStyle w:val="TableNormal1"/>
              <w:spacing w:after="200" w:line="276" w:lineRule="auto"/>
            </w:pPr>
            <w:r>
              <w:t>SULFUR DIOXIDE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Medicines containing </w:t>
            </w:r>
            <w:proofErr w:type="spellStart"/>
            <w:r>
              <w:t>sulfites</w:t>
            </w:r>
            <w:proofErr w:type="spellEnd"/>
            <w:r>
              <w:t xml:space="preserve"> salts require the following warning statement on the medicine label:</w:t>
            </w:r>
          </w:p>
          <w:p w:rsidR="009136B0" w:rsidRDefault="00DD783B">
            <w:pPr>
              <w:pStyle w:val="TableNormal1"/>
              <w:spacing w:after="200" w:line="276" w:lineRule="auto"/>
            </w:pPr>
            <w:r>
              <w:t xml:space="preserve">- (SULF) 'Contains </w:t>
            </w:r>
            <w:proofErr w:type="spellStart"/>
            <w:r>
              <w:t>sulfites'</w:t>
            </w:r>
            <w:proofErr w:type="spellEnd"/>
            <w:r>
              <w:t xml:space="preserve"> (or words to this effect) if medicine contains two or more </w:t>
            </w:r>
            <w:proofErr w:type="spellStart"/>
            <w:r>
              <w:t>sulfite</w:t>
            </w:r>
            <w:proofErr w:type="spellEnd"/>
            <w:r>
              <w:t xml:space="preserve"> sources or 'Contains (insert the approved name of </w:t>
            </w:r>
            <w:proofErr w:type="spellStart"/>
            <w:r>
              <w:t>sulfites</w:t>
            </w:r>
            <w:proofErr w:type="spellEnd"/>
            <w:r>
              <w:t xml:space="preserve"> used)' (or words to this effect) if medicine contains one </w:t>
            </w:r>
            <w:proofErr w:type="spellStart"/>
            <w:r>
              <w:t>sulfite</w:t>
            </w:r>
            <w:proofErr w:type="spellEnd"/>
            <w:r>
              <w:t xml:space="preserve"> source.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4721</w:t>
            </w:r>
          </w:p>
        </w:tc>
        <w:tc>
          <w:tcPr>
            <w:tcW w:w="3247" w:type="dxa"/>
            <w:shd w:val="clear" w:color="auto" w:fill="auto"/>
          </w:tcPr>
          <w:p w:rsidR="009136B0" w:rsidRDefault="00DD783B">
            <w:pPr>
              <w:pStyle w:val="TableNormal1"/>
              <w:spacing w:after="200" w:line="276" w:lineRule="auto"/>
            </w:pPr>
            <w:r>
              <w:t>SULFUR IODIDE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w:t>
            </w:r>
            <w:r>
              <w:lastRenderedPageBreak/>
              <w:t xml:space="preserve">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4722</w:t>
            </w:r>
          </w:p>
        </w:tc>
        <w:tc>
          <w:tcPr>
            <w:tcW w:w="3247" w:type="dxa"/>
            <w:shd w:val="clear" w:color="auto" w:fill="auto"/>
          </w:tcPr>
          <w:p w:rsidR="009136B0" w:rsidRDefault="00DD783B">
            <w:pPr>
              <w:pStyle w:val="TableNormal1"/>
              <w:spacing w:after="200" w:line="276" w:lineRule="auto"/>
            </w:pPr>
            <w:r>
              <w:t>SULFURIC ACID</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DD783B">
            <w:pPr>
              <w:pStyle w:val="TableNormal1"/>
              <w:spacing w:after="200" w:line="276" w:lineRule="auto"/>
            </w:pPr>
            <w:r>
              <w:t xml:space="preserve">Only for use as an active homoeopathic ingredient or excipient ingredient.  </w:t>
            </w:r>
          </w:p>
          <w:p w:rsidR="009136B0" w:rsidRDefault="00DD783B">
            <w:pPr>
              <w:pStyle w:val="TableNormal1"/>
              <w:spacing w:after="200" w:line="276" w:lineRule="auto"/>
            </w:pPr>
            <w:r>
              <w:t xml:space="preserve">The concentration in the medicine must be no more than 0.5%.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4723</w:t>
            </w:r>
          </w:p>
        </w:tc>
        <w:tc>
          <w:tcPr>
            <w:tcW w:w="3247" w:type="dxa"/>
            <w:shd w:val="clear" w:color="auto" w:fill="auto"/>
          </w:tcPr>
          <w:p w:rsidR="009136B0" w:rsidRDefault="00DD783B">
            <w:pPr>
              <w:pStyle w:val="TableNormal1"/>
              <w:spacing w:after="200" w:line="276" w:lineRule="auto"/>
            </w:pPr>
            <w:r>
              <w:t>SULFURISED 1-METHYL-4-(1-METHYLETHENYL)-CYCLOHEXENE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4724</w:t>
            </w:r>
          </w:p>
        </w:tc>
        <w:tc>
          <w:tcPr>
            <w:tcW w:w="3247" w:type="dxa"/>
            <w:shd w:val="clear" w:color="auto" w:fill="auto"/>
          </w:tcPr>
          <w:p w:rsidR="009136B0" w:rsidRDefault="00DD783B">
            <w:pPr>
              <w:pStyle w:val="TableNormal1"/>
              <w:spacing w:after="200" w:line="276" w:lineRule="auto"/>
            </w:pPr>
            <w:r>
              <w:t>SULISOBENZONE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Only for use as an active ingredient in sunscreens. </w:t>
            </w:r>
          </w:p>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10%.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4725</w:t>
            </w:r>
          </w:p>
        </w:tc>
        <w:tc>
          <w:tcPr>
            <w:tcW w:w="3247" w:type="dxa"/>
            <w:shd w:val="clear" w:color="auto" w:fill="auto"/>
          </w:tcPr>
          <w:p w:rsidR="009136B0" w:rsidRDefault="00DD783B">
            <w:pPr>
              <w:pStyle w:val="TableNormal1"/>
              <w:spacing w:after="200" w:line="276" w:lineRule="auto"/>
            </w:pPr>
            <w:r>
              <w:t>SULISOBENZONE SODIUM</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Only for use as an active ingredient in sunscreens.  </w:t>
            </w:r>
          </w:p>
          <w:p w:rsidR="009136B0" w:rsidRDefault="00DD783B">
            <w:pPr>
              <w:pStyle w:val="TableNormal1"/>
              <w:spacing w:after="200" w:line="276" w:lineRule="auto"/>
            </w:pPr>
            <w:r>
              <w:t>Only for use in topical medicines for dermal application.</w:t>
            </w:r>
          </w:p>
          <w:p w:rsidR="009136B0" w:rsidRDefault="00DD783B">
            <w:pPr>
              <w:pStyle w:val="TableNormal1"/>
              <w:spacing w:after="200" w:line="276" w:lineRule="auto"/>
            </w:pPr>
            <w:r>
              <w:t>The concentration in the medicine must be no more than 10%.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4726</w:t>
            </w:r>
          </w:p>
        </w:tc>
        <w:tc>
          <w:tcPr>
            <w:tcW w:w="3247" w:type="dxa"/>
            <w:shd w:val="clear" w:color="auto" w:fill="auto"/>
          </w:tcPr>
          <w:p w:rsidR="009136B0" w:rsidRDefault="00DD783B">
            <w:pPr>
              <w:pStyle w:val="TableNormal1"/>
              <w:spacing w:after="200" w:line="276" w:lineRule="auto"/>
            </w:pPr>
            <w:r>
              <w:t>SUNFLOWER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4727</w:t>
            </w:r>
          </w:p>
        </w:tc>
        <w:tc>
          <w:tcPr>
            <w:tcW w:w="3247" w:type="dxa"/>
            <w:shd w:val="clear" w:color="auto" w:fill="auto"/>
          </w:tcPr>
          <w:p w:rsidR="009136B0" w:rsidRDefault="00DD783B">
            <w:pPr>
              <w:pStyle w:val="TableNormal1"/>
              <w:spacing w:after="200" w:line="276" w:lineRule="auto"/>
            </w:pPr>
            <w:r>
              <w:t>SUNFLOWER SEED</w:t>
            </w:r>
          </w:p>
        </w:tc>
        <w:tc>
          <w:tcPr>
            <w:tcW w:w="1713" w:type="dxa"/>
            <w:shd w:val="clear" w:color="auto" w:fill="auto"/>
          </w:tcPr>
          <w:p w:rsidR="009136B0" w:rsidRDefault="00DD783B">
            <w:pPr>
              <w:pStyle w:val="TableNormal1"/>
              <w:spacing w:after="200" w:line="276" w:lineRule="auto"/>
            </w:pPr>
            <w:r>
              <w:t>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4728</w:t>
            </w:r>
          </w:p>
        </w:tc>
        <w:tc>
          <w:tcPr>
            <w:tcW w:w="3247" w:type="dxa"/>
            <w:shd w:val="clear" w:color="auto" w:fill="auto"/>
          </w:tcPr>
          <w:p w:rsidR="009136B0" w:rsidRDefault="00DD783B">
            <w:pPr>
              <w:pStyle w:val="TableNormal1"/>
              <w:spacing w:after="200" w:line="276" w:lineRule="auto"/>
            </w:pPr>
            <w:r>
              <w:t>SUNSET YELLOW FCF</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oral and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4729</w:t>
            </w:r>
          </w:p>
        </w:tc>
        <w:tc>
          <w:tcPr>
            <w:tcW w:w="3247" w:type="dxa"/>
            <w:shd w:val="clear" w:color="auto" w:fill="auto"/>
          </w:tcPr>
          <w:p w:rsidR="009136B0" w:rsidRDefault="00DD783B">
            <w:pPr>
              <w:pStyle w:val="TableNormal1"/>
              <w:spacing w:after="200" w:line="276" w:lineRule="auto"/>
            </w:pPr>
            <w:r>
              <w:t>SUNSET YELLOW FCF ALUMINIUM LAKE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as a colour for oral and topical use.</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4730</w:t>
            </w:r>
          </w:p>
        </w:tc>
        <w:tc>
          <w:tcPr>
            <w:tcW w:w="3247" w:type="dxa"/>
            <w:shd w:val="clear" w:color="auto" w:fill="auto"/>
          </w:tcPr>
          <w:p w:rsidR="009136B0" w:rsidRDefault="00DD783B">
            <w:pPr>
              <w:pStyle w:val="TableNormal1"/>
              <w:spacing w:after="200" w:line="276" w:lineRule="auto"/>
            </w:pPr>
            <w:r>
              <w:t>SUPEROXIDE DISMUTASE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4731</w:t>
            </w:r>
          </w:p>
        </w:tc>
        <w:tc>
          <w:tcPr>
            <w:tcW w:w="3247" w:type="dxa"/>
            <w:shd w:val="clear" w:color="auto" w:fill="auto"/>
          </w:tcPr>
          <w:p w:rsidR="009136B0" w:rsidRDefault="00DD783B">
            <w:pPr>
              <w:pStyle w:val="TableNormal1"/>
              <w:spacing w:after="200" w:line="276" w:lineRule="auto"/>
            </w:pPr>
            <w:r>
              <w:t>SWEDE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4732</w:t>
            </w:r>
          </w:p>
        </w:tc>
        <w:tc>
          <w:tcPr>
            <w:tcW w:w="3247" w:type="dxa"/>
            <w:shd w:val="clear" w:color="auto" w:fill="auto"/>
          </w:tcPr>
          <w:p w:rsidR="009136B0" w:rsidRDefault="00DD783B">
            <w:pPr>
              <w:pStyle w:val="TableNormal1"/>
              <w:spacing w:after="200" w:line="276" w:lineRule="auto"/>
            </w:pPr>
            <w:r>
              <w:t>SWEET ORANGE OIL TERPENES AND TERPENOIDS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w:t>
            </w:r>
            <w:r>
              <w:lastRenderedPageBreak/>
              <w:t xml:space="preserve">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4733</w:t>
            </w:r>
          </w:p>
        </w:tc>
        <w:tc>
          <w:tcPr>
            <w:tcW w:w="3247" w:type="dxa"/>
            <w:shd w:val="clear" w:color="auto" w:fill="auto"/>
          </w:tcPr>
          <w:p w:rsidR="009136B0" w:rsidRDefault="00DD783B">
            <w:pPr>
              <w:pStyle w:val="TableNormal1"/>
              <w:spacing w:after="200" w:line="276" w:lineRule="auto"/>
            </w:pPr>
            <w:r>
              <w:t>SWEET POTATO</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4734</w:t>
            </w:r>
          </w:p>
        </w:tc>
        <w:tc>
          <w:tcPr>
            <w:tcW w:w="3247" w:type="dxa"/>
            <w:shd w:val="clear" w:color="auto" w:fill="auto"/>
          </w:tcPr>
          <w:p w:rsidR="009136B0" w:rsidRDefault="00DD783B">
            <w:pPr>
              <w:pStyle w:val="TableNormal1"/>
              <w:spacing w:after="200" w:line="276" w:lineRule="auto"/>
            </w:pPr>
            <w:r>
              <w:t>SWERTIA CHIRATA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4735</w:t>
            </w:r>
          </w:p>
        </w:tc>
        <w:tc>
          <w:tcPr>
            <w:tcW w:w="3247" w:type="dxa"/>
            <w:shd w:val="clear" w:color="auto" w:fill="auto"/>
          </w:tcPr>
          <w:p w:rsidR="009136B0" w:rsidRDefault="00DD783B">
            <w:pPr>
              <w:pStyle w:val="TableNormal1"/>
              <w:spacing w:after="200" w:line="276" w:lineRule="auto"/>
            </w:pPr>
            <w:r>
              <w:t>SWIETENIA MAHOGANI</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4736</w:t>
            </w:r>
          </w:p>
        </w:tc>
        <w:tc>
          <w:tcPr>
            <w:tcW w:w="3247" w:type="dxa"/>
            <w:shd w:val="clear" w:color="auto" w:fill="auto"/>
          </w:tcPr>
          <w:p w:rsidR="009136B0" w:rsidRDefault="00DD783B">
            <w:pPr>
              <w:pStyle w:val="TableNormal1"/>
              <w:spacing w:after="200" w:line="276" w:lineRule="auto"/>
            </w:pPr>
            <w:r>
              <w:t>SYAGRUS ROMANZOFFIANA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4737</w:t>
            </w:r>
          </w:p>
        </w:tc>
        <w:tc>
          <w:tcPr>
            <w:tcW w:w="3247" w:type="dxa"/>
            <w:shd w:val="clear" w:color="auto" w:fill="auto"/>
          </w:tcPr>
          <w:p w:rsidR="009136B0" w:rsidRDefault="00DD783B">
            <w:pPr>
              <w:pStyle w:val="TableNormal1"/>
              <w:spacing w:after="200" w:line="276" w:lineRule="auto"/>
            </w:pPr>
            <w:r>
              <w:t>SYMPHYTUM OFFICINALE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When used orally as an active homoeopathic ingredient, the concentration must be a dilution of 12X or more.</w:t>
            </w:r>
          </w:p>
          <w:p w:rsidR="009136B0" w:rsidRDefault="00DD783B">
            <w:pPr>
              <w:pStyle w:val="TableNormal1"/>
              <w:spacing w:after="200" w:line="276" w:lineRule="auto"/>
            </w:pPr>
            <w:r>
              <w:t>When used in topical medicines for dermal application, the concentration in the preparation must be no more than 10mg/kg or 10mg/L or 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4738</w:t>
            </w:r>
          </w:p>
        </w:tc>
        <w:tc>
          <w:tcPr>
            <w:tcW w:w="3247" w:type="dxa"/>
            <w:shd w:val="clear" w:color="auto" w:fill="auto"/>
          </w:tcPr>
          <w:p w:rsidR="009136B0" w:rsidRDefault="00DD783B">
            <w:pPr>
              <w:pStyle w:val="TableNormal1"/>
              <w:spacing w:after="200" w:line="276" w:lineRule="auto"/>
            </w:pPr>
            <w:r>
              <w:t>SYMPLOCARPUS FOETIDUS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4739</w:t>
            </w:r>
          </w:p>
        </w:tc>
        <w:tc>
          <w:tcPr>
            <w:tcW w:w="3247" w:type="dxa"/>
            <w:shd w:val="clear" w:color="auto" w:fill="auto"/>
          </w:tcPr>
          <w:p w:rsidR="009136B0" w:rsidRDefault="00DD783B">
            <w:pPr>
              <w:pStyle w:val="TableNormal1"/>
              <w:spacing w:after="200" w:line="276" w:lineRule="auto"/>
            </w:pPr>
            <w:r>
              <w:t>SYNTHETIC BEESWAX</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applications.</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4740</w:t>
            </w:r>
          </w:p>
        </w:tc>
        <w:tc>
          <w:tcPr>
            <w:tcW w:w="3247" w:type="dxa"/>
            <w:shd w:val="clear" w:color="auto" w:fill="auto"/>
          </w:tcPr>
          <w:p w:rsidR="009136B0" w:rsidRDefault="00DD783B">
            <w:pPr>
              <w:pStyle w:val="TableNormal1"/>
              <w:spacing w:after="200" w:line="276" w:lineRule="auto"/>
            </w:pPr>
            <w:r>
              <w:t>SYNTHETIC TERPENE RESIN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oral or oral application medicines. </w:t>
            </w:r>
          </w:p>
          <w:p w:rsidR="009136B0" w:rsidRDefault="00DD783B">
            <w:pPr>
              <w:pStyle w:val="TableNormal1"/>
              <w:spacing w:after="200" w:line="276" w:lineRule="auto"/>
            </w:pPr>
            <w:r>
              <w:t xml:space="preserve">When the route of administration is oral, the dosage form must be chewing gum.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4741</w:t>
            </w:r>
          </w:p>
        </w:tc>
        <w:tc>
          <w:tcPr>
            <w:tcW w:w="3247" w:type="dxa"/>
            <w:shd w:val="clear" w:color="auto" w:fill="auto"/>
          </w:tcPr>
          <w:p w:rsidR="009136B0" w:rsidRDefault="00DD783B">
            <w:pPr>
              <w:pStyle w:val="TableNormal1"/>
              <w:spacing w:after="200" w:line="276" w:lineRule="auto"/>
            </w:pPr>
            <w:r>
              <w:t>SYNTHETIC WAX</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4742</w:t>
            </w:r>
          </w:p>
        </w:tc>
        <w:tc>
          <w:tcPr>
            <w:tcW w:w="3247" w:type="dxa"/>
            <w:shd w:val="clear" w:color="auto" w:fill="auto"/>
          </w:tcPr>
          <w:p w:rsidR="009136B0" w:rsidRDefault="00DD783B">
            <w:pPr>
              <w:pStyle w:val="TableNormal1"/>
              <w:spacing w:after="200" w:line="276" w:lineRule="auto"/>
            </w:pPr>
            <w:r>
              <w:t>SYRINGA RETICULATA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4743</w:t>
            </w:r>
          </w:p>
        </w:tc>
        <w:tc>
          <w:tcPr>
            <w:tcW w:w="3247" w:type="dxa"/>
            <w:shd w:val="clear" w:color="auto" w:fill="auto"/>
          </w:tcPr>
          <w:p w:rsidR="009136B0" w:rsidRDefault="00DD783B">
            <w:pPr>
              <w:pStyle w:val="TableNormal1"/>
              <w:spacing w:after="200" w:line="276" w:lineRule="auto"/>
            </w:pPr>
            <w:r>
              <w:t>SYRINGA VULGARIS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4744</w:t>
            </w:r>
          </w:p>
        </w:tc>
        <w:tc>
          <w:tcPr>
            <w:tcW w:w="3247" w:type="dxa"/>
            <w:shd w:val="clear" w:color="auto" w:fill="auto"/>
          </w:tcPr>
          <w:p w:rsidR="009136B0" w:rsidRDefault="00DD783B">
            <w:pPr>
              <w:pStyle w:val="TableNormal1"/>
              <w:spacing w:after="200" w:line="276" w:lineRule="auto"/>
            </w:pPr>
            <w:r>
              <w:t>SYZYGIUM AROMATICUM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 (CHILD) 'Keep out of reach of children' (or words to that effect); and - (NTAKEN) 'Not to be taken'.</w:t>
            </w:r>
          </w:p>
          <w:p w:rsidR="009136B0" w:rsidRDefault="00DD783B">
            <w:pPr>
              <w:pStyle w:val="TableNormal1"/>
              <w:spacing w:after="200" w:line="276" w:lineRule="auto"/>
            </w:pPr>
            <w:r>
              <w:t xml:space="preserve">When the plant preparation is oil or distillate, the concentration of this oil or distillate in the medicine is greater than 25% and the nominal capacity of the container is more than 15 millilitres but less than or equal </w:t>
            </w:r>
            <w:r>
              <w:lastRenderedPageBreak/>
              <w:t>to 25 millilitres, a child resistant closure and restricted flow insert must be fitted on the container.</w:t>
            </w:r>
          </w:p>
          <w:p w:rsidR="009136B0" w:rsidRDefault="00DD783B">
            <w:pPr>
              <w:pStyle w:val="TableNormal1"/>
              <w:spacing w:after="200" w:line="276" w:lineRule="auto"/>
            </w:pPr>
            <w:r>
              <w:t>When the plant preparation is oil or distillate, the concentration of oil or distillate in the product is greater than 25% and the nominal capacity of the container is less than 15 millilitres, a restricted flow insert must be fitted on the container.</w:t>
            </w:r>
          </w:p>
          <w:p w:rsidR="009136B0" w:rsidRDefault="00DD783B">
            <w:pPr>
              <w:pStyle w:val="TableNormal1"/>
              <w:spacing w:after="200" w:line="276" w:lineRule="auto"/>
            </w:pPr>
            <w: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4745</w:t>
            </w:r>
          </w:p>
        </w:tc>
        <w:tc>
          <w:tcPr>
            <w:tcW w:w="3247" w:type="dxa"/>
            <w:shd w:val="clear" w:color="auto" w:fill="auto"/>
          </w:tcPr>
          <w:p w:rsidR="009136B0" w:rsidRDefault="00DD783B">
            <w:pPr>
              <w:pStyle w:val="TableNormal1"/>
              <w:spacing w:after="200" w:line="276" w:lineRule="auto"/>
            </w:pPr>
            <w:r>
              <w:t>SYZYGIUM CUMINI</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4746</w:t>
            </w:r>
          </w:p>
        </w:tc>
        <w:tc>
          <w:tcPr>
            <w:tcW w:w="3247" w:type="dxa"/>
            <w:shd w:val="clear" w:color="auto" w:fill="auto"/>
          </w:tcPr>
          <w:p w:rsidR="009136B0" w:rsidRDefault="00DD783B">
            <w:pPr>
              <w:pStyle w:val="TableNormal1"/>
              <w:spacing w:after="200" w:line="276" w:lineRule="auto"/>
            </w:pPr>
            <w:r>
              <w:t>TABEBUIA SERRATIFOLIA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4747</w:t>
            </w:r>
          </w:p>
        </w:tc>
        <w:tc>
          <w:tcPr>
            <w:tcW w:w="3247" w:type="dxa"/>
            <w:shd w:val="clear" w:color="auto" w:fill="auto"/>
          </w:tcPr>
          <w:p w:rsidR="009136B0" w:rsidRDefault="00DD783B">
            <w:pPr>
              <w:pStyle w:val="TableNormal1"/>
              <w:spacing w:after="200" w:line="276" w:lineRule="auto"/>
            </w:pPr>
            <w:r>
              <w:t>TAGETES ERECTA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4748</w:t>
            </w:r>
          </w:p>
        </w:tc>
        <w:tc>
          <w:tcPr>
            <w:tcW w:w="3247" w:type="dxa"/>
            <w:shd w:val="clear" w:color="auto" w:fill="auto"/>
          </w:tcPr>
          <w:p w:rsidR="009136B0" w:rsidRDefault="00DD783B">
            <w:pPr>
              <w:pStyle w:val="TableNormal1"/>
              <w:spacing w:after="200" w:line="276" w:lineRule="auto"/>
            </w:pPr>
            <w:r>
              <w:t>TAGETES MINUTA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4749</w:t>
            </w:r>
          </w:p>
        </w:tc>
        <w:tc>
          <w:tcPr>
            <w:tcW w:w="3247" w:type="dxa"/>
            <w:shd w:val="clear" w:color="auto" w:fill="auto"/>
          </w:tcPr>
          <w:p w:rsidR="009136B0" w:rsidRDefault="00DD783B">
            <w:pPr>
              <w:pStyle w:val="TableNormal1"/>
              <w:spacing w:after="200" w:line="276" w:lineRule="auto"/>
            </w:pPr>
            <w:r>
              <w:t>TAGETES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lastRenderedPageBreak/>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4750</w:t>
            </w:r>
          </w:p>
        </w:tc>
        <w:tc>
          <w:tcPr>
            <w:tcW w:w="3247" w:type="dxa"/>
            <w:shd w:val="clear" w:color="auto" w:fill="auto"/>
          </w:tcPr>
          <w:p w:rsidR="009136B0" w:rsidRDefault="00DD783B">
            <w:pPr>
              <w:pStyle w:val="TableNormal1"/>
              <w:spacing w:after="200" w:line="276" w:lineRule="auto"/>
            </w:pPr>
            <w:r>
              <w:t>TAIPAN SNAKE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4751</w:t>
            </w:r>
          </w:p>
        </w:tc>
        <w:tc>
          <w:tcPr>
            <w:tcW w:w="3247" w:type="dxa"/>
            <w:shd w:val="clear" w:color="auto" w:fill="auto"/>
          </w:tcPr>
          <w:p w:rsidR="009136B0" w:rsidRDefault="00DD783B">
            <w:pPr>
              <w:pStyle w:val="TableNormal1"/>
              <w:spacing w:after="200" w:line="276" w:lineRule="auto"/>
            </w:pPr>
            <w:r>
              <w:t>TALLOW</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4752</w:t>
            </w:r>
          </w:p>
        </w:tc>
        <w:tc>
          <w:tcPr>
            <w:tcW w:w="3247" w:type="dxa"/>
            <w:shd w:val="clear" w:color="auto" w:fill="auto"/>
          </w:tcPr>
          <w:p w:rsidR="009136B0" w:rsidRDefault="00DD783B">
            <w:pPr>
              <w:pStyle w:val="TableNormal1"/>
              <w:spacing w:after="200" w:line="276" w:lineRule="auto"/>
            </w:pPr>
            <w:r>
              <w:t>TALLOW GLYCERIDES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4753</w:t>
            </w:r>
          </w:p>
        </w:tc>
        <w:tc>
          <w:tcPr>
            <w:tcW w:w="3247" w:type="dxa"/>
            <w:shd w:val="clear" w:color="auto" w:fill="auto"/>
          </w:tcPr>
          <w:p w:rsidR="009136B0" w:rsidRDefault="00DD783B">
            <w:pPr>
              <w:pStyle w:val="TableNormal1"/>
              <w:spacing w:after="200" w:line="276" w:lineRule="auto"/>
            </w:pPr>
            <w:r>
              <w:t>TAMARINDUS INDICA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4754</w:t>
            </w:r>
          </w:p>
        </w:tc>
        <w:tc>
          <w:tcPr>
            <w:tcW w:w="3247" w:type="dxa"/>
            <w:shd w:val="clear" w:color="auto" w:fill="auto"/>
          </w:tcPr>
          <w:p w:rsidR="009136B0" w:rsidRDefault="00DD783B">
            <w:pPr>
              <w:pStyle w:val="TableNormal1"/>
              <w:spacing w:after="200" w:line="276" w:lineRule="auto"/>
            </w:pPr>
            <w:r>
              <w:t>TAMARIX APHYLLA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4755</w:t>
            </w:r>
          </w:p>
        </w:tc>
        <w:tc>
          <w:tcPr>
            <w:tcW w:w="3247" w:type="dxa"/>
            <w:shd w:val="clear" w:color="auto" w:fill="auto"/>
          </w:tcPr>
          <w:p w:rsidR="009136B0" w:rsidRDefault="00DD783B">
            <w:pPr>
              <w:pStyle w:val="TableNormal1"/>
              <w:spacing w:after="200" w:line="276" w:lineRule="auto"/>
            </w:pPr>
            <w:r>
              <w:t>TAMARIX CHINENSIS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4756</w:t>
            </w:r>
          </w:p>
        </w:tc>
        <w:tc>
          <w:tcPr>
            <w:tcW w:w="3247" w:type="dxa"/>
            <w:shd w:val="clear" w:color="auto" w:fill="auto"/>
          </w:tcPr>
          <w:p w:rsidR="009136B0" w:rsidRDefault="00DD783B">
            <w:pPr>
              <w:pStyle w:val="TableNormal1"/>
              <w:spacing w:after="200" w:line="276" w:lineRule="auto"/>
            </w:pPr>
            <w:r>
              <w:t>TAMARIX GALLICA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4757</w:t>
            </w:r>
          </w:p>
        </w:tc>
        <w:tc>
          <w:tcPr>
            <w:tcW w:w="3247" w:type="dxa"/>
            <w:shd w:val="clear" w:color="auto" w:fill="auto"/>
          </w:tcPr>
          <w:p w:rsidR="009136B0" w:rsidRDefault="00DD783B">
            <w:pPr>
              <w:pStyle w:val="TableNormal1"/>
              <w:spacing w:after="200" w:line="276" w:lineRule="auto"/>
            </w:pPr>
            <w:r>
              <w:t>TAMUS COMMUNIS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If the plant part is fruit or root, the maximum recommended daily dose must be no more than 1mg of the equivalent dry fruit or dry root of </w:t>
            </w:r>
            <w:proofErr w:type="spellStart"/>
            <w:r>
              <w:t>Tamus</w:t>
            </w:r>
            <w:proofErr w:type="spellEnd"/>
            <w:r>
              <w:t xml:space="preserve"> </w:t>
            </w:r>
            <w:proofErr w:type="spellStart"/>
            <w:r>
              <w:t>communis</w:t>
            </w:r>
            <w:proofErr w:type="spellEnd"/>
            <w:r>
              <w:t xml:space="preserv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4758</w:t>
            </w:r>
          </w:p>
        </w:tc>
        <w:tc>
          <w:tcPr>
            <w:tcW w:w="3247" w:type="dxa"/>
            <w:shd w:val="clear" w:color="auto" w:fill="auto"/>
          </w:tcPr>
          <w:p w:rsidR="009136B0" w:rsidRDefault="00DD783B">
            <w:pPr>
              <w:pStyle w:val="TableNormal1"/>
              <w:spacing w:after="200" w:line="276" w:lineRule="auto"/>
            </w:pPr>
            <w:r>
              <w:t>TANACETUM CINERARIIFOLIUM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The concentration in the medicine must be no more than 10%.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4759</w:t>
            </w:r>
          </w:p>
        </w:tc>
        <w:tc>
          <w:tcPr>
            <w:tcW w:w="3247" w:type="dxa"/>
            <w:shd w:val="clear" w:color="auto" w:fill="auto"/>
          </w:tcPr>
          <w:p w:rsidR="009136B0" w:rsidRDefault="00DD783B">
            <w:pPr>
              <w:pStyle w:val="TableNormal1"/>
              <w:spacing w:after="200" w:line="276" w:lineRule="auto"/>
            </w:pPr>
            <w:r>
              <w:t>TANACETUM PARTHENIUM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4760</w:t>
            </w:r>
          </w:p>
        </w:tc>
        <w:tc>
          <w:tcPr>
            <w:tcW w:w="3247" w:type="dxa"/>
            <w:shd w:val="clear" w:color="auto" w:fill="auto"/>
          </w:tcPr>
          <w:p w:rsidR="009136B0" w:rsidRDefault="00DD783B">
            <w:pPr>
              <w:pStyle w:val="TableNormal1"/>
              <w:spacing w:after="200" w:line="276" w:lineRule="auto"/>
            </w:pPr>
            <w:r>
              <w:t>TANACETUM VULGARE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Oil (of </w:t>
            </w:r>
            <w:proofErr w:type="spellStart"/>
            <w:r>
              <w:t>Tanacetum</w:t>
            </w:r>
            <w:proofErr w:type="spellEnd"/>
            <w:r>
              <w:t xml:space="preserve"> vulgare) is a mandatory component of </w:t>
            </w:r>
            <w:proofErr w:type="spellStart"/>
            <w:r>
              <w:t>Tanacetum</w:t>
            </w:r>
            <w:proofErr w:type="spellEnd"/>
            <w:r>
              <w:t xml:space="preserve"> vulgare.</w:t>
            </w:r>
          </w:p>
          <w:p w:rsidR="009136B0" w:rsidRDefault="00DD783B">
            <w:pPr>
              <w:pStyle w:val="TableNormal1"/>
              <w:spacing w:after="200" w:line="276" w:lineRule="auto"/>
            </w:pPr>
            <w:r>
              <w:t xml:space="preserve">The concentration of oil (of </w:t>
            </w:r>
            <w:proofErr w:type="spellStart"/>
            <w:r>
              <w:t>Tanacetum</w:t>
            </w:r>
            <w:proofErr w:type="spellEnd"/>
            <w:r>
              <w:t xml:space="preserve"> vulgare) in the medicine must be no more than 0.8%.</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4761</w:t>
            </w:r>
          </w:p>
        </w:tc>
        <w:tc>
          <w:tcPr>
            <w:tcW w:w="3247" w:type="dxa"/>
            <w:shd w:val="clear" w:color="auto" w:fill="auto"/>
          </w:tcPr>
          <w:p w:rsidR="009136B0" w:rsidRDefault="00DD783B">
            <w:pPr>
              <w:pStyle w:val="TableNormal1"/>
              <w:spacing w:after="200" w:line="276" w:lineRule="auto"/>
            </w:pPr>
            <w:r>
              <w:t>TANGERINE OIL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w:t>
            </w:r>
            <w:r>
              <w:lastRenderedPageBreak/>
              <w:t xml:space="preserve">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4762</w:t>
            </w:r>
          </w:p>
        </w:tc>
        <w:tc>
          <w:tcPr>
            <w:tcW w:w="3247" w:type="dxa"/>
            <w:shd w:val="clear" w:color="auto" w:fill="auto"/>
          </w:tcPr>
          <w:p w:rsidR="009136B0" w:rsidRDefault="00DD783B">
            <w:pPr>
              <w:pStyle w:val="TableNormal1"/>
              <w:spacing w:after="200" w:line="276" w:lineRule="auto"/>
            </w:pPr>
            <w:r>
              <w:t>TANGERINE OIL COLDPRESSED</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used internally, </w:t>
            </w:r>
            <w:proofErr w:type="spellStart"/>
            <w:r>
              <w:t>oxedrine</w:t>
            </w:r>
            <w:proofErr w:type="spellEnd"/>
            <w:r>
              <w:t xml:space="preserve"> is a mandatory component of tangerine oil </w:t>
            </w:r>
            <w:proofErr w:type="spellStart"/>
            <w:r>
              <w:t>coldpressed</w:t>
            </w:r>
            <w:proofErr w:type="spellEnd"/>
            <w:r>
              <w:t>.</w:t>
            </w:r>
          </w:p>
          <w:p w:rsidR="009136B0" w:rsidRDefault="00DD783B">
            <w:pPr>
              <w:pStyle w:val="TableNormal1"/>
              <w:spacing w:after="200" w:line="276" w:lineRule="auto"/>
            </w:pPr>
            <w:r>
              <w:t xml:space="preserve">The quantity of </w:t>
            </w:r>
            <w:proofErr w:type="spellStart"/>
            <w:r>
              <w:t>oxedrine</w:t>
            </w:r>
            <w:proofErr w:type="spellEnd"/>
            <w:r>
              <w:t xml:space="preserve"> in the maximum recommended daily dose must be no more than 30 milligrams.</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4763</w:t>
            </w:r>
          </w:p>
        </w:tc>
        <w:tc>
          <w:tcPr>
            <w:tcW w:w="3247" w:type="dxa"/>
            <w:shd w:val="clear" w:color="auto" w:fill="auto"/>
          </w:tcPr>
          <w:p w:rsidR="009136B0" w:rsidRDefault="00DD783B">
            <w:pPr>
              <w:pStyle w:val="TableNormal1"/>
              <w:spacing w:after="200" w:line="276" w:lineRule="auto"/>
            </w:pPr>
            <w:r>
              <w:t>TANNIC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4764</w:t>
            </w:r>
          </w:p>
        </w:tc>
        <w:tc>
          <w:tcPr>
            <w:tcW w:w="3247" w:type="dxa"/>
            <w:shd w:val="clear" w:color="auto" w:fill="auto"/>
          </w:tcPr>
          <w:p w:rsidR="009136B0" w:rsidRDefault="00DD783B">
            <w:pPr>
              <w:pStyle w:val="TableNormal1"/>
              <w:spacing w:after="200" w:line="276" w:lineRule="auto"/>
            </w:pPr>
            <w:r>
              <w:t>TAPIOCA STARCH</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4765</w:t>
            </w:r>
          </w:p>
        </w:tc>
        <w:tc>
          <w:tcPr>
            <w:tcW w:w="3247" w:type="dxa"/>
            <w:shd w:val="clear" w:color="auto" w:fill="auto"/>
          </w:tcPr>
          <w:p w:rsidR="009136B0" w:rsidRDefault="00DD783B">
            <w:pPr>
              <w:pStyle w:val="TableNormal1"/>
              <w:spacing w:after="200" w:line="276" w:lineRule="auto"/>
            </w:pPr>
            <w:r>
              <w:t>TARAXACUM MONGOLICUM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4766</w:t>
            </w:r>
          </w:p>
        </w:tc>
        <w:tc>
          <w:tcPr>
            <w:tcW w:w="3247" w:type="dxa"/>
            <w:shd w:val="clear" w:color="auto" w:fill="auto"/>
          </w:tcPr>
          <w:p w:rsidR="009136B0" w:rsidRDefault="00DD783B">
            <w:pPr>
              <w:pStyle w:val="TableNormal1"/>
              <w:spacing w:after="200" w:line="276" w:lineRule="auto"/>
            </w:pPr>
            <w:r>
              <w:t>TARAXACUM OFFICINALE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4767</w:t>
            </w:r>
          </w:p>
        </w:tc>
        <w:tc>
          <w:tcPr>
            <w:tcW w:w="3247" w:type="dxa"/>
            <w:shd w:val="clear" w:color="auto" w:fill="auto"/>
          </w:tcPr>
          <w:p w:rsidR="009136B0" w:rsidRDefault="00DD783B">
            <w:pPr>
              <w:pStyle w:val="TableNormal1"/>
              <w:spacing w:after="200" w:line="276" w:lineRule="auto"/>
            </w:pPr>
            <w:r>
              <w:t>TARO</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4768</w:t>
            </w:r>
          </w:p>
        </w:tc>
        <w:tc>
          <w:tcPr>
            <w:tcW w:w="3247" w:type="dxa"/>
            <w:shd w:val="clear" w:color="auto" w:fill="auto"/>
          </w:tcPr>
          <w:p w:rsidR="009136B0" w:rsidRDefault="00DD783B">
            <w:pPr>
              <w:pStyle w:val="TableNormal1"/>
              <w:spacing w:after="200" w:line="276" w:lineRule="auto"/>
            </w:pPr>
            <w:r>
              <w:t>TARRAGON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4769</w:t>
            </w:r>
          </w:p>
        </w:tc>
        <w:tc>
          <w:tcPr>
            <w:tcW w:w="3247" w:type="dxa"/>
            <w:shd w:val="clear" w:color="auto" w:fill="auto"/>
          </w:tcPr>
          <w:p w:rsidR="009136B0" w:rsidRDefault="00DD783B">
            <w:pPr>
              <w:pStyle w:val="TableNormal1"/>
              <w:spacing w:after="200" w:line="276" w:lineRule="auto"/>
            </w:pPr>
            <w:r>
              <w:t>TARTARIC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4770</w:t>
            </w:r>
          </w:p>
        </w:tc>
        <w:tc>
          <w:tcPr>
            <w:tcW w:w="3247" w:type="dxa"/>
            <w:shd w:val="clear" w:color="auto" w:fill="auto"/>
          </w:tcPr>
          <w:p w:rsidR="009136B0" w:rsidRDefault="00DD783B">
            <w:pPr>
              <w:pStyle w:val="TableNormal1"/>
              <w:spacing w:after="200" w:line="276" w:lineRule="auto"/>
            </w:pPr>
            <w:r>
              <w:t>TARTRAZINE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as a colour for oral and topical use. </w:t>
            </w:r>
          </w:p>
          <w:p w:rsidR="009136B0" w:rsidRDefault="00DD783B">
            <w:pPr>
              <w:pStyle w:val="TableNormal1"/>
              <w:spacing w:after="200" w:line="276" w:lineRule="auto"/>
            </w:pPr>
            <w:r>
              <w:t xml:space="preserve">The medicine requires the following warning statement </w:t>
            </w:r>
            <w:r>
              <w:lastRenderedPageBreak/>
              <w:t>on the medicine label:</w:t>
            </w:r>
          </w:p>
          <w:p w:rsidR="009136B0" w:rsidRDefault="00DD783B">
            <w:pPr>
              <w:pStyle w:val="TableNormal1"/>
              <w:spacing w:after="200" w:line="276" w:lineRule="auto"/>
            </w:pPr>
            <w:r>
              <w:t>- (TART) 'Contains tartrazine'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4771</w:t>
            </w:r>
          </w:p>
        </w:tc>
        <w:tc>
          <w:tcPr>
            <w:tcW w:w="3247" w:type="dxa"/>
            <w:shd w:val="clear" w:color="auto" w:fill="auto"/>
          </w:tcPr>
          <w:p w:rsidR="009136B0" w:rsidRDefault="00DD783B">
            <w:pPr>
              <w:pStyle w:val="TableNormal1"/>
              <w:spacing w:after="200" w:line="276" w:lineRule="auto"/>
            </w:pPr>
            <w:r>
              <w:t>TARTRAZINE ALUMINIUM LAKE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as a colour for oral and topical use. </w:t>
            </w:r>
          </w:p>
          <w:p w:rsidR="009136B0" w:rsidRDefault="00DD783B">
            <w:pPr>
              <w:pStyle w:val="TableNormal1"/>
              <w:spacing w:after="200" w:line="276" w:lineRule="auto"/>
            </w:pPr>
            <w:r>
              <w:t>The medicine requires the following warning statement on the medicine label:</w:t>
            </w:r>
          </w:p>
          <w:p w:rsidR="009136B0" w:rsidRDefault="00DD783B">
            <w:pPr>
              <w:pStyle w:val="TableNormal1"/>
              <w:spacing w:after="200" w:line="276" w:lineRule="auto"/>
            </w:pPr>
            <w:r>
              <w:t>- (TART) 'Contains tartrazine'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4772</w:t>
            </w:r>
          </w:p>
        </w:tc>
        <w:tc>
          <w:tcPr>
            <w:tcW w:w="3247" w:type="dxa"/>
            <w:shd w:val="clear" w:color="auto" w:fill="auto"/>
          </w:tcPr>
          <w:p w:rsidR="009136B0" w:rsidRDefault="00DD783B">
            <w:pPr>
              <w:pStyle w:val="TableNormal1"/>
              <w:spacing w:after="200" w:line="276" w:lineRule="auto"/>
            </w:pPr>
            <w:r>
              <w:t>TASMANNIA LANCEOLATA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4773</w:t>
            </w:r>
          </w:p>
        </w:tc>
        <w:tc>
          <w:tcPr>
            <w:tcW w:w="3247" w:type="dxa"/>
            <w:shd w:val="clear" w:color="auto" w:fill="auto"/>
          </w:tcPr>
          <w:p w:rsidR="009136B0" w:rsidRDefault="00DD783B">
            <w:pPr>
              <w:pStyle w:val="TableNormal1"/>
              <w:spacing w:after="200" w:line="276" w:lineRule="auto"/>
            </w:pPr>
            <w:r>
              <w:t>TAURINE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4774</w:t>
            </w:r>
          </w:p>
        </w:tc>
        <w:tc>
          <w:tcPr>
            <w:tcW w:w="3247" w:type="dxa"/>
            <w:shd w:val="clear" w:color="auto" w:fill="auto"/>
          </w:tcPr>
          <w:p w:rsidR="009136B0" w:rsidRDefault="00DD783B">
            <w:pPr>
              <w:pStyle w:val="TableNormal1"/>
              <w:spacing w:after="200" w:line="276" w:lineRule="auto"/>
            </w:pPr>
            <w:r>
              <w:t>TEA-STEARATE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4775</w:t>
            </w:r>
          </w:p>
        </w:tc>
        <w:tc>
          <w:tcPr>
            <w:tcW w:w="3247" w:type="dxa"/>
            <w:shd w:val="clear" w:color="auto" w:fill="auto"/>
          </w:tcPr>
          <w:p w:rsidR="009136B0" w:rsidRDefault="00DD783B">
            <w:pPr>
              <w:pStyle w:val="TableNormal1"/>
              <w:spacing w:after="200" w:line="276" w:lineRule="auto"/>
            </w:pPr>
            <w:r>
              <w:t>TERMINALIA ARJUNA</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Only for use in oral medicines.</w:t>
            </w:r>
          </w:p>
          <w:p w:rsidR="009136B0" w:rsidRDefault="00DD783B">
            <w:pPr>
              <w:pStyle w:val="TableNormal1"/>
              <w:spacing w:after="200" w:line="276" w:lineRule="auto"/>
            </w:pPr>
            <w:r>
              <w:lastRenderedPageBreak/>
              <w:t xml:space="preserve">Only for use when the plant part is bark. </w:t>
            </w:r>
          </w:p>
          <w:p w:rsidR="009136B0" w:rsidRDefault="00DD783B">
            <w:pPr>
              <w:pStyle w:val="TableNormal1"/>
              <w:spacing w:after="200" w:line="276" w:lineRule="auto"/>
            </w:pPr>
            <w:r>
              <w:t>The maximum recommended daily dose must be no more than 6 grams of Terminalia arjuna dried bark or its extract equivalents.</w:t>
            </w:r>
          </w:p>
          <w:p w:rsidR="009136B0" w:rsidRDefault="00DD783B">
            <w:pPr>
              <w:pStyle w:val="TableNormal1"/>
              <w:spacing w:after="200" w:line="276" w:lineRule="auto"/>
            </w:pPr>
            <w:r>
              <w:t>The medicine requires the following warning statements on the medicine label:</w:t>
            </w:r>
          </w:p>
          <w:p w:rsidR="009136B0" w:rsidRDefault="00DD783B">
            <w:pPr>
              <w:pStyle w:val="TableNormal1"/>
              <w:spacing w:after="200" w:line="276" w:lineRule="auto"/>
            </w:pPr>
            <w:r>
              <w:t>- (PREGNT) 'Not recommended for use by pregnant and lactating women' (or words to that effect)</w:t>
            </w:r>
          </w:p>
          <w:p w:rsidR="009136B0" w:rsidRDefault="00DD783B">
            <w:pPr>
              <w:pStyle w:val="TableNormal1"/>
              <w:spacing w:after="200" w:line="276" w:lineRule="auto"/>
            </w:pPr>
            <w:r>
              <w:t>- (CHILD2) 'Not suitable for children'.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4776</w:t>
            </w:r>
          </w:p>
        </w:tc>
        <w:tc>
          <w:tcPr>
            <w:tcW w:w="3247" w:type="dxa"/>
            <w:shd w:val="clear" w:color="auto" w:fill="auto"/>
          </w:tcPr>
          <w:p w:rsidR="009136B0" w:rsidRDefault="00DD783B">
            <w:pPr>
              <w:pStyle w:val="TableNormal1"/>
              <w:spacing w:after="200" w:line="276" w:lineRule="auto"/>
            </w:pPr>
            <w:r>
              <w:t>TERMINALIA BELLIRICA</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Only for use when the preparation is as an aqueous extract of the fruit pericarp.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4777</w:t>
            </w:r>
          </w:p>
        </w:tc>
        <w:tc>
          <w:tcPr>
            <w:tcW w:w="3247" w:type="dxa"/>
            <w:shd w:val="clear" w:color="auto" w:fill="auto"/>
          </w:tcPr>
          <w:p w:rsidR="009136B0" w:rsidRDefault="00DD783B">
            <w:pPr>
              <w:pStyle w:val="TableNormal1"/>
              <w:spacing w:after="200" w:line="276" w:lineRule="auto"/>
            </w:pPr>
            <w:r>
              <w:t>TERMINALIA CATAPPA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4778</w:t>
            </w:r>
          </w:p>
        </w:tc>
        <w:tc>
          <w:tcPr>
            <w:tcW w:w="3247" w:type="dxa"/>
            <w:shd w:val="clear" w:color="auto" w:fill="auto"/>
          </w:tcPr>
          <w:p w:rsidR="009136B0" w:rsidRDefault="00DD783B">
            <w:pPr>
              <w:pStyle w:val="TableNormal1"/>
              <w:spacing w:after="200" w:line="276" w:lineRule="auto"/>
            </w:pPr>
            <w:r>
              <w:t>TERMINALIA CHEBULA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4779</w:t>
            </w:r>
          </w:p>
        </w:tc>
        <w:tc>
          <w:tcPr>
            <w:tcW w:w="3247" w:type="dxa"/>
            <w:shd w:val="clear" w:color="auto" w:fill="auto"/>
          </w:tcPr>
          <w:p w:rsidR="009136B0" w:rsidRDefault="00DD783B">
            <w:pPr>
              <w:pStyle w:val="TableNormal1"/>
              <w:spacing w:after="200" w:line="276" w:lineRule="auto"/>
            </w:pPr>
            <w:r>
              <w:t>TERMINALIA FERDINANDIANA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Only for use when the plant part is fruit flesh, fruit flesh dry or the preparation is as an aqueous extract of the fruit flesh.</w:t>
            </w:r>
          </w:p>
          <w:p w:rsidR="009136B0" w:rsidRDefault="00DD783B">
            <w:pPr>
              <w:pStyle w:val="TableNormal1"/>
              <w:spacing w:after="200" w:line="276" w:lineRule="auto"/>
            </w:pPr>
            <w:r>
              <w:t xml:space="preserve">When used as an excipient, the </w:t>
            </w:r>
            <w:r>
              <w:lastRenderedPageBreak/>
              <w:t xml:space="preserve">ingredient is only for use in topical medicines for dermal application and not to be included in medicines intended for use on damaged skin or in the eye. </w:t>
            </w:r>
          </w:p>
          <w:p w:rsidR="009136B0" w:rsidRDefault="00DD783B">
            <w:pPr>
              <w:pStyle w:val="TableNormal1"/>
              <w:spacing w:after="200" w:line="276" w:lineRule="auto"/>
            </w:pPr>
            <w:r>
              <w:t>When used as an excipient, the concentration in the medicine must be no more than 0.3%.</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4780</w:t>
            </w:r>
          </w:p>
        </w:tc>
        <w:tc>
          <w:tcPr>
            <w:tcW w:w="3247" w:type="dxa"/>
            <w:shd w:val="clear" w:color="auto" w:fill="auto"/>
          </w:tcPr>
          <w:p w:rsidR="009136B0" w:rsidRDefault="00DD783B">
            <w:pPr>
              <w:pStyle w:val="TableNormal1"/>
              <w:spacing w:after="200" w:line="276" w:lineRule="auto"/>
            </w:pPr>
            <w:r>
              <w:t>TERMINALIA SERICEA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Only for use when the plant part is root bark.</w:t>
            </w:r>
          </w:p>
          <w:p w:rsidR="009136B0" w:rsidRDefault="00DD783B">
            <w:pPr>
              <w:pStyle w:val="TableNormal1"/>
              <w:spacing w:after="200" w:line="276" w:lineRule="auto"/>
            </w:pPr>
            <w:r>
              <w:t xml:space="preserve">Only methanol/water (90:10; V/V) extract of Terminalia </w:t>
            </w:r>
            <w:proofErr w:type="spellStart"/>
            <w:r>
              <w:t>sericea</w:t>
            </w:r>
            <w:proofErr w:type="spellEnd"/>
            <w:r>
              <w:t xml:space="preserve"> bark of the root is approved.</w:t>
            </w:r>
          </w:p>
          <w:p w:rsidR="009136B0" w:rsidRDefault="00DD783B">
            <w:pPr>
              <w:pStyle w:val="TableNormal1"/>
              <w:spacing w:after="200" w:line="276" w:lineRule="auto"/>
            </w:pPr>
            <w:r>
              <w:t>The concentration in the medicine must be no more than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4781</w:t>
            </w:r>
          </w:p>
        </w:tc>
        <w:tc>
          <w:tcPr>
            <w:tcW w:w="3247" w:type="dxa"/>
            <w:shd w:val="clear" w:color="auto" w:fill="auto"/>
          </w:tcPr>
          <w:p w:rsidR="009136B0" w:rsidRDefault="00DD783B">
            <w:pPr>
              <w:pStyle w:val="TableNormal1"/>
              <w:spacing w:after="200" w:line="276" w:lineRule="auto"/>
            </w:pPr>
            <w:r>
              <w:t>TERPINEN-4-OL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w:t>
            </w:r>
            <w:r>
              <w:lastRenderedPageBreak/>
              <w:t xml:space="preserve">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4782</w:t>
            </w:r>
          </w:p>
        </w:tc>
        <w:tc>
          <w:tcPr>
            <w:tcW w:w="3247" w:type="dxa"/>
            <w:shd w:val="clear" w:color="auto" w:fill="auto"/>
          </w:tcPr>
          <w:p w:rsidR="009136B0" w:rsidRDefault="00DD783B">
            <w:pPr>
              <w:pStyle w:val="TableNormal1"/>
              <w:spacing w:after="200" w:line="276" w:lineRule="auto"/>
            </w:pPr>
            <w:r>
              <w:t>TERPINEOL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4783</w:t>
            </w:r>
          </w:p>
        </w:tc>
        <w:tc>
          <w:tcPr>
            <w:tcW w:w="3247" w:type="dxa"/>
            <w:shd w:val="clear" w:color="auto" w:fill="auto"/>
          </w:tcPr>
          <w:p w:rsidR="009136B0" w:rsidRDefault="00DD783B">
            <w:pPr>
              <w:pStyle w:val="TableNormal1"/>
              <w:spacing w:after="200" w:line="276" w:lineRule="auto"/>
            </w:pPr>
            <w:r>
              <w:t>TERPINEOL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4784</w:t>
            </w:r>
          </w:p>
        </w:tc>
        <w:tc>
          <w:tcPr>
            <w:tcW w:w="3247" w:type="dxa"/>
            <w:shd w:val="clear" w:color="auto" w:fill="auto"/>
          </w:tcPr>
          <w:p w:rsidR="009136B0" w:rsidRDefault="00DD783B">
            <w:pPr>
              <w:pStyle w:val="TableNormal1"/>
              <w:spacing w:after="200" w:line="276" w:lineRule="auto"/>
            </w:pPr>
            <w:r>
              <w:t>TERPINOLENE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 xml:space="preserve">If used in a fragrance the total fragrance concentration in a </w:t>
            </w:r>
            <w:r>
              <w:lastRenderedPageBreak/>
              <w:t>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4785</w:t>
            </w:r>
          </w:p>
        </w:tc>
        <w:tc>
          <w:tcPr>
            <w:tcW w:w="3247" w:type="dxa"/>
            <w:shd w:val="clear" w:color="auto" w:fill="auto"/>
          </w:tcPr>
          <w:p w:rsidR="009136B0" w:rsidRDefault="00DD783B">
            <w:pPr>
              <w:pStyle w:val="TableNormal1"/>
              <w:spacing w:after="200" w:line="276" w:lineRule="auto"/>
            </w:pPr>
            <w:r>
              <w:t>TERPINYL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4786</w:t>
            </w:r>
          </w:p>
        </w:tc>
        <w:tc>
          <w:tcPr>
            <w:tcW w:w="3247" w:type="dxa"/>
            <w:shd w:val="clear" w:color="auto" w:fill="auto"/>
          </w:tcPr>
          <w:p w:rsidR="009136B0" w:rsidRDefault="00DD783B">
            <w:pPr>
              <w:pStyle w:val="TableNormal1"/>
              <w:spacing w:after="200" w:line="276" w:lineRule="auto"/>
            </w:pPr>
            <w:r>
              <w:t>TERPINYL BUTYRATE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flavour.</w:t>
            </w:r>
          </w:p>
          <w:p w:rsidR="009136B0" w:rsidRDefault="00DD783B">
            <w:pPr>
              <w:pStyle w:val="TableNormal1"/>
              <w:spacing w:after="200" w:line="276" w:lineRule="auto"/>
            </w:pPr>
            <w:r>
              <w:t>If used as a flavour the total flavour concentration in a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4787</w:t>
            </w:r>
          </w:p>
        </w:tc>
        <w:tc>
          <w:tcPr>
            <w:tcW w:w="3247" w:type="dxa"/>
            <w:shd w:val="clear" w:color="auto" w:fill="auto"/>
          </w:tcPr>
          <w:p w:rsidR="009136B0" w:rsidRDefault="00DD783B">
            <w:pPr>
              <w:pStyle w:val="TableNormal1"/>
              <w:spacing w:after="200" w:line="276" w:lineRule="auto"/>
            </w:pPr>
            <w:r>
              <w:t>TERPINYL METHYL ETHER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 xml:space="preserve">If used in a fragrance the total fragrance concentration in a medicine must be no more than </w:t>
            </w:r>
            <w:r>
              <w:lastRenderedPageBreak/>
              <w:t>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4788</w:t>
            </w:r>
          </w:p>
        </w:tc>
        <w:tc>
          <w:tcPr>
            <w:tcW w:w="3247" w:type="dxa"/>
            <w:shd w:val="clear" w:color="auto" w:fill="auto"/>
          </w:tcPr>
          <w:p w:rsidR="009136B0" w:rsidRDefault="00DD783B">
            <w:pPr>
              <w:pStyle w:val="TableNormal1"/>
              <w:spacing w:after="200" w:line="276" w:lineRule="auto"/>
            </w:pPr>
            <w:r>
              <w:t>TERT-BUTYL ALCOHOL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4789</w:t>
            </w:r>
          </w:p>
        </w:tc>
        <w:tc>
          <w:tcPr>
            <w:tcW w:w="3247" w:type="dxa"/>
            <w:shd w:val="clear" w:color="auto" w:fill="auto"/>
          </w:tcPr>
          <w:p w:rsidR="009136B0" w:rsidRDefault="00DD783B">
            <w:pPr>
              <w:pStyle w:val="TableNormal1"/>
              <w:spacing w:after="200" w:line="276" w:lineRule="auto"/>
            </w:pPr>
            <w:r>
              <w:t>TERT-BUTYL HYDROQUINONE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4790</w:t>
            </w:r>
          </w:p>
        </w:tc>
        <w:tc>
          <w:tcPr>
            <w:tcW w:w="3247" w:type="dxa"/>
            <w:shd w:val="clear" w:color="auto" w:fill="auto"/>
          </w:tcPr>
          <w:p w:rsidR="009136B0" w:rsidRDefault="00DD783B">
            <w:pPr>
              <w:pStyle w:val="TableNormal1"/>
              <w:spacing w:after="200" w:line="276" w:lineRule="auto"/>
            </w:pPr>
            <w:r>
              <w:t>TERT-BUTYL METHYL ETHER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4791</w:t>
            </w:r>
          </w:p>
        </w:tc>
        <w:tc>
          <w:tcPr>
            <w:tcW w:w="3247" w:type="dxa"/>
            <w:shd w:val="clear" w:color="auto" w:fill="auto"/>
          </w:tcPr>
          <w:p w:rsidR="009136B0" w:rsidRDefault="00DD783B">
            <w:pPr>
              <w:pStyle w:val="TableNormal1"/>
              <w:spacing w:after="200" w:line="276" w:lineRule="auto"/>
            </w:pPr>
            <w:r>
              <w:t>TERT-BUTYLPYRAZINE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 xml:space="preserve">If used in a fragrance the total </w:t>
            </w:r>
            <w:r>
              <w:lastRenderedPageBreak/>
              <w:t>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4792</w:t>
            </w:r>
          </w:p>
        </w:tc>
        <w:tc>
          <w:tcPr>
            <w:tcW w:w="3247" w:type="dxa"/>
            <w:shd w:val="clear" w:color="auto" w:fill="auto"/>
          </w:tcPr>
          <w:p w:rsidR="009136B0" w:rsidRDefault="00DD783B">
            <w:pPr>
              <w:pStyle w:val="TableNormal1"/>
              <w:spacing w:after="200" w:line="276" w:lineRule="auto"/>
            </w:pPr>
            <w:r>
              <w:t>TETRACLINIS ARTICULATA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4793</w:t>
            </w:r>
          </w:p>
        </w:tc>
        <w:tc>
          <w:tcPr>
            <w:tcW w:w="3247" w:type="dxa"/>
            <w:shd w:val="clear" w:color="auto" w:fill="auto"/>
          </w:tcPr>
          <w:p w:rsidR="009136B0" w:rsidRDefault="00DD783B">
            <w:pPr>
              <w:pStyle w:val="TableNormal1"/>
              <w:spacing w:after="200" w:line="276" w:lineRule="auto"/>
            </w:pPr>
            <w:r>
              <w:t>TETRADECYL AMINOBUTYROYLVALYLAMINOBUTYRIC UREA TRIFLUOROACETATE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 or on damaged skin.</w:t>
            </w:r>
          </w:p>
          <w:p w:rsidR="009136B0" w:rsidRDefault="00DD783B">
            <w:pPr>
              <w:pStyle w:val="TableNormal1"/>
              <w:spacing w:after="200" w:line="276" w:lineRule="auto"/>
            </w:pPr>
            <w:r>
              <w:t>The concentration in the medicine must be no more than 0.002%.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4794</w:t>
            </w:r>
          </w:p>
        </w:tc>
        <w:tc>
          <w:tcPr>
            <w:tcW w:w="3247" w:type="dxa"/>
            <w:shd w:val="clear" w:color="auto" w:fill="auto"/>
          </w:tcPr>
          <w:p w:rsidR="009136B0" w:rsidRDefault="00DD783B">
            <w:pPr>
              <w:pStyle w:val="TableNormal1"/>
              <w:spacing w:after="200" w:line="276" w:lineRule="auto"/>
            </w:pPr>
            <w:r>
              <w:t>TETRADIUM RUTICARPUM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for internal use, </w:t>
            </w:r>
            <w:proofErr w:type="spellStart"/>
            <w:r>
              <w:t>oxedrine</w:t>
            </w:r>
            <w:proofErr w:type="spellEnd"/>
            <w:r>
              <w:t xml:space="preserve"> is a mandatory component of </w:t>
            </w:r>
            <w:proofErr w:type="spellStart"/>
            <w:r>
              <w:t>Tetradium</w:t>
            </w:r>
            <w:proofErr w:type="spellEnd"/>
            <w:r>
              <w:t xml:space="preserve"> </w:t>
            </w:r>
            <w:proofErr w:type="spellStart"/>
            <w:r>
              <w:t>ruticarpum</w:t>
            </w:r>
            <w:proofErr w:type="spellEnd"/>
            <w:r>
              <w:t xml:space="preserve">. </w:t>
            </w:r>
          </w:p>
          <w:p w:rsidR="009136B0" w:rsidRDefault="00DD783B">
            <w:pPr>
              <w:pStyle w:val="TableNormal1"/>
              <w:spacing w:after="200" w:line="276" w:lineRule="auto"/>
            </w:pPr>
            <w:r>
              <w:t xml:space="preserve">The quantity of </w:t>
            </w:r>
            <w:proofErr w:type="spellStart"/>
            <w:r>
              <w:t>oxedrine</w:t>
            </w:r>
            <w:proofErr w:type="spellEnd"/>
            <w:r>
              <w:t xml:space="preserve"> in the maximum recommended daily dose must be no more than 30 mg.</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4795</w:t>
            </w:r>
          </w:p>
        </w:tc>
        <w:tc>
          <w:tcPr>
            <w:tcW w:w="3247" w:type="dxa"/>
            <w:shd w:val="clear" w:color="auto" w:fill="auto"/>
          </w:tcPr>
          <w:p w:rsidR="009136B0" w:rsidRDefault="00DD783B">
            <w:pPr>
              <w:pStyle w:val="TableNormal1"/>
              <w:spacing w:after="200" w:line="276" w:lineRule="auto"/>
            </w:pPr>
            <w:r>
              <w:t>TETRAHEXYLDECYL ASCORBATE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 xml:space="preserve">The concentration in the medicine must be no more than </w:t>
            </w:r>
            <w:r>
              <w:lastRenderedPageBreak/>
              <w:t>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4796</w:t>
            </w:r>
          </w:p>
        </w:tc>
        <w:tc>
          <w:tcPr>
            <w:tcW w:w="3247" w:type="dxa"/>
            <w:shd w:val="clear" w:color="auto" w:fill="auto"/>
          </w:tcPr>
          <w:p w:rsidR="009136B0" w:rsidRDefault="00DD783B">
            <w:pPr>
              <w:pStyle w:val="TableNormal1"/>
              <w:spacing w:after="200" w:line="276" w:lineRule="auto"/>
            </w:pPr>
            <w:r>
              <w:t>TETRAHYDRO LINALYLACETATE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4797</w:t>
            </w:r>
          </w:p>
        </w:tc>
        <w:tc>
          <w:tcPr>
            <w:tcW w:w="3247" w:type="dxa"/>
            <w:shd w:val="clear" w:color="auto" w:fill="auto"/>
          </w:tcPr>
          <w:p w:rsidR="009136B0" w:rsidRDefault="00DD783B">
            <w:pPr>
              <w:pStyle w:val="TableNormal1"/>
              <w:spacing w:after="200" w:line="276" w:lineRule="auto"/>
            </w:pPr>
            <w:r>
              <w:t>TETRAHYDRO PARA-METHYLQUINOLINE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4798</w:t>
            </w:r>
          </w:p>
        </w:tc>
        <w:tc>
          <w:tcPr>
            <w:tcW w:w="3247" w:type="dxa"/>
            <w:shd w:val="clear" w:color="auto" w:fill="auto"/>
          </w:tcPr>
          <w:p w:rsidR="009136B0" w:rsidRDefault="00DD783B">
            <w:pPr>
              <w:pStyle w:val="TableNormal1"/>
              <w:spacing w:after="200" w:line="276" w:lineRule="auto"/>
            </w:pPr>
            <w:r>
              <w:t>TETRAHYDRO-6-(3-PENTENYL)-2H-PYRAN-2-ONE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4799</w:t>
            </w:r>
          </w:p>
        </w:tc>
        <w:tc>
          <w:tcPr>
            <w:tcW w:w="3247" w:type="dxa"/>
            <w:shd w:val="clear" w:color="auto" w:fill="auto"/>
          </w:tcPr>
          <w:p w:rsidR="009136B0" w:rsidRDefault="00DD783B">
            <w:pPr>
              <w:pStyle w:val="TableNormal1"/>
              <w:spacing w:after="200" w:line="276" w:lineRule="auto"/>
            </w:pPr>
            <w:r>
              <w:t>TETRAHYDRODIFERULOYLMETHANE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4800</w:t>
            </w:r>
          </w:p>
        </w:tc>
        <w:tc>
          <w:tcPr>
            <w:tcW w:w="3247" w:type="dxa"/>
            <w:shd w:val="clear" w:color="auto" w:fill="auto"/>
          </w:tcPr>
          <w:p w:rsidR="009136B0" w:rsidRDefault="00DD783B">
            <w:pPr>
              <w:pStyle w:val="TableNormal1"/>
              <w:spacing w:after="200" w:line="276" w:lineRule="auto"/>
            </w:pPr>
            <w:r>
              <w:t>TETRAHYDROFURFURYL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4801</w:t>
            </w:r>
          </w:p>
        </w:tc>
        <w:tc>
          <w:tcPr>
            <w:tcW w:w="3247" w:type="dxa"/>
            <w:shd w:val="clear" w:color="auto" w:fill="auto"/>
          </w:tcPr>
          <w:p w:rsidR="009136B0" w:rsidRDefault="00DD783B">
            <w:pPr>
              <w:pStyle w:val="TableNormal1"/>
              <w:spacing w:after="200" w:line="276" w:lineRule="auto"/>
            </w:pPr>
            <w:r>
              <w:t>TETRAHYDROGERANYL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4802</w:t>
            </w:r>
          </w:p>
        </w:tc>
        <w:tc>
          <w:tcPr>
            <w:tcW w:w="3247" w:type="dxa"/>
            <w:shd w:val="clear" w:color="auto" w:fill="auto"/>
          </w:tcPr>
          <w:p w:rsidR="009136B0" w:rsidRDefault="00DD783B">
            <w:pPr>
              <w:pStyle w:val="TableNormal1"/>
              <w:spacing w:after="200" w:line="276" w:lineRule="auto"/>
            </w:pPr>
            <w:r>
              <w:t>TETRAHYDROLINALOOL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4803</w:t>
            </w:r>
          </w:p>
        </w:tc>
        <w:tc>
          <w:tcPr>
            <w:tcW w:w="3247" w:type="dxa"/>
            <w:shd w:val="clear" w:color="auto" w:fill="auto"/>
          </w:tcPr>
          <w:p w:rsidR="009136B0" w:rsidRDefault="00DD783B">
            <w:pPr>
              <w:pStyle w:val="TableNormal1"/>
              <w:spacing w:after="200" w:line="276" w:lineRule="auto"/>
            </w:pPr>
            <w:r>
              <w:t>TETRAHYDROMUGUOL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4804</w:t>
            </w:r>
          </w:p>
        </w:tc>
        <w:tc>
          <w:tcPr>
            <w:tcW w:w="3247" w:type="dxa"/>
            <w:shd w:val="clear" w:color="auto" w:fill="auto"/>
          </w:tcPr>
          <w:p w:rsidR="009136B0" w:rsidRDefault="00DD783B">
            <w:pPr>
              <w:pStyle w:val="TableNormal1"/>
              <w:spacing w:after="200" w:line="276" w:lineRule="auto"/>
            </w:pPr>
            <w:r>
              <w:t>TETRAHYDROMYRCENOL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4805</w:t>
            </w:r>
          </w:p>
        </w:tc>
        <w:tc>
          <w:tcPr>
            <w:tcW w:w="3247" w:type="dxa"/>
            <w:shd w:val="clear" w:color="auto" w:fill="auto"/>
          </w:tcPr>
          <w:p w:rsidR="009136B0" w:rsidRDefault="00DD783B">
            <w:pPr>
              <w:pStyle w:val="TableNormal1"/>
              <w:spacing w:after="200" w:line="276" w:lineRule="auto"/>
            </w:pPr>
            <w:r>
              <w:t>TETRAHYDROXYPROPYL ETHYLENEDIAMINE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4806</w:t>
            </w:r>
          </w:p>
        </w:tc>
        <w:tc>
          <w:tcPr>
            <w:tcW w:w="3247" w:type="dxa"/>
            <w:shd w:val="clear" w:color="auto" w:fill="auto"/>
          </w:tcPr>
          <w:p w:rsidR="009136B0" w:rsidRDefault="00DD783B">
            <w:pPr>
              <w:pStyle w:val="TableNormal1"/>
              <w:spacing w:after="200" w:line="276" w:lineRule="auto"/>
            </w:pPr>
            <w:r>
              <w:t>TETRAMETHYL ACETYLOCTAHYDRONAPHTHALENES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4807</w:t>
            </w:r>
          </w:p>
        </w:tc>
        <w:tc>
          <w:tcPr>
            <w:tcW w:w="3247" w:type="dxa"/>
            <w:shd w:val="clear" w:color="auto" w:fill="auto"/>
          </w:tcPr>
          <w:p w:rsidR="009136B0" w:rsidRDefault="00DD783B">
            <w:pPr>
              <w:pStyle w:val="TableNormal1"/>
              <w:spacing w:after="200" w:line="276" w:lineRule="auto"/>
            </w:pPr>
            <w:r>
              <w:t>TETRAPANAX PAPYRIFER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4808</w:t>
            </w:r>
          </w:p>
        </w:tc>
        <w:tc>
          <w:tcPr>
            <w:tcW w:w="3247" w:type="dxa"/>
            <w:shd w:val="clear" w:color="auto" w:fill="auto"/>
          </w:tcPr>
          <w:p w:rsidR="009136B0" w:rsidRDefault="00DD783B">
            <w:pPr>
              <w:pStyle w:val="TableNormal1"/>
              <w:spacing w:after="200" w:line="276" w:lineRule="auto"/>
            </w:pPr>
            <w:r>
              <w:t>TETRASODIUM ETIDRONATE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4809</w:t>
            </w:r>
          </w:p>
        </w:tc>
        <w:tc>
          <w:tcPr>
            <w:tcW w:w="3247" w:type="dxa"/>
            <w:shd w:val="clear" w:color="auto" w:fill="auto"/>
          </w:tcPr>
          <w:p w:rsidR="009136B0" w:rsidRDefault="00DD783B">
            <w:pPr>
              <w:pStyle w:val="TableNormal1"/>
              <w:spacing w:after="200" w:line="276" w:lineRule="auto"/>
            </w:pPr>
            <w:r>
              <w:t>TETRASODIUM PYROPHOSPHATE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xml:space="preserve">- (SODIUM) ‘The recommended daily dose of this medicine contains [state quantity and units] of sodium’ </w:t>
            </w:r>
            <w:r>
              <w:lastRenderedPageBreak/>
              <w:t>(or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4810</w:t>
            </w:r>
          </w:p>
        </w:tc>
        <w:tc>
          <w:tcPr>
            <w:tcW w:w="3247" w:type="dxa"/>
            <w:shd w:val="clear" w:color="auto" w:fill="auto"/>
          </w:tcPr>
          <w:p w:rsidR="009136B0" w:rsidRDefault="00DD783B">
            <w:pPr>
              <w:pStyle w:val="TableNormal1"/>
              <w:spacing w:after="200" w:line="276" w:lineRule="auto"/>
            </w:pPr>
            <w:r>
              <w:t>TEUCRIUM CHAMAEDRYS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The maximum recommended daily dose must be no more than 1mg of the equivalent dry herbal material of </w:t>
            </w:r>
            <w:proofErr w:type="spellStart"/>
            <w:r>
              <w:t>Teucrium</w:t>
            </w:r>
            <w:proofErr w:type="spellEnd"/>
            <w:r>
              <w:t xml:space="preserve"> </w:t>
            </w:r>
            <w:proofErr w:type="spellStart"/>
            <w:r>
              <w:t>chamaedrys</w:t>
            </w:r>
            <w:proofErr w:type="spellEnd"/>
            <w:r>
              <w: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4811</w:t>
            </w:r>
          </w:p>
        </w:tc>
        <w:tc>
          <w:tcPr>
            <w:tcW w:w="3247" w:type="dxa"/>
            <w:shd w:val="clear" w:color="auto" w:fill="auto"/>
          </w:tcPr>
          <w:p w:rsidR="009136B0" w:rsidRDefault="00DD783B">
            <w:pPr>
              <w:pStyle w:val="TableNormal1"/>
              <w:spacing w:after="200" w:line="276" w:lineRule="auto"/>
            </w:pPr>
            <w:r>
              <w:t>TEUCRIUM MARUM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The maximum recommended daily dose must be no more than 1mg of the equivalent dry herbal material of </w:t>
            </w:r>
            <w:proofErr w:type="spellStart"/>
            <w:r>
              <w:t>Teucrium</w:t>
            </w:r>
            <w:proofErr w:type="spellEnd"/>
            <w:r>
              <w:t xml:space="preserve"> </w:t>
            </w:r>
            <w:proofErr w:type="spellStart"/>
            <w:r>
              <w:t>marum</w:t>
            </w:r>
            <w:proofErr w:type="spellEnd"/>
            <w:r>
              <w: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4812</w:t>
            </w:r>
          </w:p>
        </w:tc>
        <w:tc>
          <w:tcPr>
            <w:tcW w:w="3247" w:type="dxa"/>
            <w:shd w:val="clear" w:color="auto" w:fill="auto"/>
          </w:tcPr>
          <w:p w:rsidR="009136B0" w:rsidRDefault="00DD783B">
            <w:pPr>
              <w:pStyle w:val="TableNormal1"/>
              <w:spacing w:after="200" w:line="276" w:lineRule="auto"/>
            </w:pPr>
            <w:r>
              <w:t>TEUCRIUM SCORODONIA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The maximum recommended daily dose must be no more than 1mg of the equivalent dry herbal material of </w:t>
            </w:r>
            <w:proofErr w:type="spellStart"/>
            <w:r>
              <w:t>Teucrium</w:t>
            </w:r>
            <w:proofErr w:type="spellEnd"/>
            <w:r>
              <w:t xml:space="preserve"> </w:t>
            </w:r>
            <w:proofErr w:type="spellStart"/>
            <w:r>
              <w:t>scorodonia</w:t>
            </w:r>
            <w:proofErr w:type="spellEnd"/>
            <w:r>
              <w:t xml:space="preserv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4813</w:t>
            </w:r>
          </w:p>
        </w:tc>
        <w:tc>
          <w:tcPr>
            <w:tcW w:w="3247" w:type="dxa"/>
            <w:shd w:val="clear" w:color="auto" w:fill="auto"/>
          </w:tcPr>
          <w:p w:rsidR="009136B0" w:rsidRDefault="00DD783B">
            <w:pPr>
              <w:pStyle w:val="TableNormal1"/>
              <w:spacing w:after="200" w:line="276" w:lineRule="auto"/>
            </w:pPr>
            <w:r>
              <w:t>THAPSIA GARGANICA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4814</w:t>
            </w:r>
          </w:p>
        </w:tc>
        <w:tc>
          <w:tcPr>
            <w:tcW w:w="3247" w:type="dxa"/>
            <w:shd w:val="clear" w:color="auto" w:fill="auto"/>
          </w:tcPr>
          <w:p w:rsidR="009136B0" w:rsidRDefault="00DD783B">
            <w:pPr>
              <w:pStyle w:val="TableNormal1"/>
              <w:spacing w:after="200" w:line="276" w:lineRule="auto"/>
            </w:pPr>
            <w:r>
              <w:t>THAUMATIN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4815</w:t>
            </w:r>
          </w:p>
        </w:tc>
        <w:tc>
          <w:tcPr>
            <w:tcW w:w="3247" w:type="dxa"/>
            <w:shd w:val="clear" w:color="auto" w:fill="auto"/>
          </w:tcPr>
          <w:p w:rsidR="009136B0" w:rsidRDefault="00DD783B">
            <w:pPr>
              <w:pStyle w:val="TableNormal1"/>
              <w:spacing w:after="200" w:line="276" w:lineRule="auto"/>
            </w:pPr>
            <w:r>
              <w:t>THEASPIRANE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w:t>
            </w:r>
            <w:r>
              <w:lastRenderedPageBreak/>
              <w:t xml:space="preserve">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4816</w:t>
            </w:r>
          </w:p>
        </w:tc>
        <w:tc>
          <w:tcPr>
            <w:tcW w:w="3247" w:type="dxa"/>
            <w:shd w:val="clear" w:color="auto" w:fill="auto"/>
          </w:tcPr>
          <w:p w:rsidR="009136B0" w:rsidRDefault="00DD783B">
            <w:pPr>
              <w:pStyle w:val="TableNormal1"/>
              <w:spacing w:after="200" w:line="276" w:lineRule="auto"/>
            </w:pPr>
            <w:r>
              <w:t>THEMEDA TRIANDRA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4817</w:t>
            </w:r>
          </w:p>
        </w:tc>
        <w:tc>
          <w:tcPr>
            <w:tcW w:w="3247" w:type="dxa"/>
            <w:shd w:val="clear" w:color="auto" w:fill="auto"/>
          </w:tcPr>
          <w:p w:rsidR="009136B0" w:rsidRDefault="00DD783B">
            <w:pPr>
              <w:pStyle w:val="TableNormal1"/>
              <w:spacing w:after="200" w:line="276" w:lineRule="auto"/>
            </w:pPr>
            <w:r>
              <w:t>THEOBROMA CACAO</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Caffeine is a mandatory component of Theobroma cacao.</w:t>
            </w:r>
          </w:p>
          <w:p w:rsidR="009136B0" w:rsidRDefault="00DD783B">
            <w:pPr>
              <w:pStyle w:val="TableNormal1"/>
              <w:spacing w:after="200" w:line="276" w:lineRule="auto"/>
            </w:pPr>
            <w:r>
              <w:t>When the route of administration is oral or sublingual and the medicine provides a maximum recommended daily dose of more than 1 mg but no more than 10 mg of caffeine in the medicine requires the following warning statement on the medicine label:</w:t>
            </w:r>
          </w:p>
          <w:p w:rsidR="009136B0" w:rsidRDefault="00DD783B">
            <w:pPr>
              <w:pStyle w:val="TableNormal1"/>
              <w:spacing w:after="200" w:line="276" w:lineRule="auto"/>
            </w:pPr>
            <w:r>
              <w:t>- (CAFFR) ‘The recommended dose of this medicine provides small amounts of caffeine.’</w:t>
            </w:r>
          </w:p>
          <w:p w:rsidR="009136B0" w:rsidRDefault="00DD783B">
            <w:pPr>
              <w:pStyle w:val="TableNormal1"/>
              <w:spacing w:after="200" w:line="276" w:lineRule="auto"/>
            </w:pPr>
            <w:r>
              <w:t>When the route of administration is oral or sublingual and the medicine provides a maximum recommended daily dose of more than 10 mg of caffeine in the medicine requires the following warning statement on the medicine label:</w:t>
            </w:r>
          </w:p>
          <w:p w:rsidR="009136B0" w:rsidRDefault="00DD783B">
            <w:pPr>
              <w:pStyle w:val="TableNormal1"/>
              <w:spacing w:after="200" w:line="276" w:lineRule="auto"/>
            </w:pPr>
            <w:r>
              <w:t>- (CAFF) ‘Contains caffeine [state quantity per dosage unit or per mL or per gram of product]’.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4818</w:t>
            </w:r>
          </w:p>
        </w:tc>
        <w:tc>
          <w:tcPr>
            <w:tcW w:w="3247" w:type="dxa"/>
            <w:shd w:val="clear" w:color="auto" w:fill="auto"/>
          </w:tcPr>
          <w:p w:rsidR="009136B0" w:rsidRDefault="00DD783B">
            <w:pPr>
              <w:pStyle w:val="TableNormal1"/>
              <w:spacing w:after="200" w:line="276" w:lineRule="auto"/>
            </w:pPr>
            <w:r>
              <w:t>THEOBROMA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4819</w:t>
            </w:r>
          </w:p>
        </w:tc>
        <w:tc>
          <w:tcPr>
            <w:tcW w:w="3247" w:type="dxa"/>
            <w:shd w:val="clear" w:color="auto" w:fill="auto"/>
          </w:tcPr>
          <w:p w:rsidR="009136B0" w:rsidRDefault="00DD783B">
            <w:pPr>
              <w:pStyle w:val="TableNormal1"/>
              <w:spacing w:after="200" w:line="276" w:lineRule="auto"/>
            </w:pPr>
            <w:r>
              <w:t>THEOBROMA PREPARED</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Caffeine is a mandatory component of Theobroma Prepared.</w:t>
            </w:r>
          </w:p>
          <w:p w:rsidR="009136B0" w:rsidRDefault="00DD783B">
            <w:pPr>
              <w:pStyle w:val="TableNormal1"/>
              <w:spacing w:after="200" w:line="276" w:lineRule="auto"/>
            </w:pPr>
            <w:r>
              <w:t>When the route of administration is oral or sublingual and the medicine provides a maximum recommended daily dose of more than 1 mg but no more than 10 mg of caffeine in the medicine requires the following warning statement on the medicine label:</w:t>
            </w:r>
          </w:p>
          <w:p w:rsidR="009136B0" w:rsidRDefault="00DD783B">
            <w:pPr>
              <w:pStyle w:val="TableNormal1"/>
              <w:spacing w:after="200" w:line="276" w:lineRule="auto"/>
            </w:pPr>
            <w:r>
              <w:t>- (CAFFR) ‘The recommended dose of this medicine provides small amounts of caffeine.’</w:t>
            </w:r>
          </w:p>
          <w:p w:rsidR="009136B0" w:rsidRDefault="00DD783B">
            <w:pPr>
              <w:pStyle w:val="TableNormal1"/>
              <w:spacing w:after="200" w:line="276" w:lineRule="auto"/>
            </w:pPr>
            <w:r>
              <w:t>When the route of administration is oral or sublingual and the medicine provides a maximum recommended daily dose of more than 10 mg of caffeine in the medicine requires the following warning statement on the medicine label:</w:t>
            </w:r>
          </w:p>
          <w:p w:rsidR="009136B0" w:rsidRDefault="00DD783B">
            <w:pPr>
              <w:pStyle w:val="TableNormal1"/>
              <w:spacing w:after="200" w:line="276" w:lineRule="auto"/>
            </w:pPr>
            <w:r>
              <w:t>- (CAFF) ‘Contains caffeine [state quantity per dosage unit or per mL or per gram of product]’.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4820</w:t>
            </w:r>
          </w:p>
        </w:tc>
        <w:tc>
          <w:tcPr>
            <w:tcW w:w="3247" w:type="dxa"/>
            <w:shd w:val="clear" w:color="auto" w:fill="auto"/>
          </w:tcPr>
          <w:p w:rsidR="009136B0" w:rsidRDefault="00DD783B">
            <w:pPr>
              <w:pStyle w:val="TableNormal1"/>
              <w:spacing w:after="200" w:line="276" w:lineRule="auto"/>
            </w:pPr>
            <w:r>
              <w:t>THIAMINE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4821</w:t>
            </w:r>
          </w:p>
        </w:tc>
        <w:tc>
          <w:tcPr>
            <w:tcW w:w="3247" w:type="dxa"/>
            <w:shd w:val="clear" w:color="auto" w:fill="auto"/>
          </w:tcPr>
          <w:p w:rsidR="009136B0" w:rsidRDefault="00DD783B">
            <w:pPr>
              <w:pStyle w:val="TableNormal1"/>
              <w:spacing w:after="200" w:line="276" w:lineRule="auto"/>
            </w:pPr>
            <w:r>
              <w:t>THIAMINE HYDROCHLORIDE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4822</w:t>
            </w:r>
          </w:p>
        </w:tc>
        <w:tc>
          <w:tcPr>
            <w:tcW w:w="3247" w:type="dxa"/>
            <w:shd w:val="clear" w:color="auto" w:fill="auto"/>
          </w:tcPr>
          <w:p w:rsidR="009136B0" w:rsidRDefault="00DD783B">
            <w:pPr>
              <w:pStyle w:val="TableNormal1"/>
              <w:spacing w:after="200" w:line="276" w:lineRule="auto"/>
            </w:pPr>
            <w:r>
              <w:t>THIAMINE NITRATE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4823</w:t>
            </w:r>
          </w:p>
        </w:tc>
        <w:tc>
          <w:tcPr>
            <w:tcW w:w="3247" w:type="dxa"/>
            <w:shd w:val="clear" w:color="auto" w:fill="auto"/>
          </w:tcPr>
          <w:p w:rsidR="009136B0" w:rsidRDefault="00DD783B">
            <w:pPr>
              <w:pStyle w:val="TableNormal1"/>
              <w:spacing w:after="200" w:line="276" w:lineRule="auto"/>
            </w:pPr>
            <w:r>
              <w:t>THIOCINEOLE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4824</w:t>
            </w:r>
          </w:p>
        </w:tc>
        <w:tc>
          <w:tcPr>
            <w:tcW w:w="3247" w:type="dxa"/>
            <w:shd w:val="clear" w:color="auto" w:fill="auto"/>
          </w:tcPr>
          <w:p w:rsidR="009136B0" w:rsidRDefault="00DD783B">
            <w:pPr>
              <w:pStyle w:val="TableNormal1"/>
              <w:spacing w:after="200" w:line="276" w:lineRule="auto"/>
            </w:pPr>
            <w:r>
              <w:t>THIOTAURINE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0.02%.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4825</w:t>
            </w:r>
          </w:p>
        </w:tc>
        <w:tc>
          <w:tcPr>
            <w:tcW w:w="3247" w:type="dxa"/>
            <w:shd w:val="clear" w:color="auto" w:fill="auto"/>
          </w:tcPr>
          <w:p w:rsidR="009136B0" w:rsidRDefault="00DD783B">
            <w:pPr>
              <w:pStyle w:val="TableNormal1"/>
              <w:spacing w:after="200" w:line="276" w:lineRule="auto"/>
            </w:pPr>
            <w:r>
              <w:t>THLASPI ARVENSE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4826</w:t>
            </w:r>
          </w:p>
        </w:tc>
        <w:tc>
          <w:tcPr>
            <w:tcW w:w="3247" w:type="dxa"/>
            <w:shd w:val="clear" w:color="auto" w:fill="auto"/>
          </w:tcPr>
          <w:p w:rsidR="009136B0" w:rsidRDefault="00DD783B">
            <w:pPr>
              <w:pStyle w:val="TableNormal1"/>
              <w:spacing w:after="200" w:line="276" w:lineRule="auto"/>
            </w:pPr>
            <w:r>
              <w:t>THREONINE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4827</w:t>
            </w:r>
          </w:p>
        </w:tc>
        <w:tc>
          <w:tcPr>
            <w:tcW w:w="3247" w:type="dxa"/>
            <w:shd w:val="clear" w:color="auto" w:fill="auto"/>
          </w:tcPr>
          <w:p w:rsidR="009136B0" w:rsidRDefault="00DD783B">
            <w:pPr>
              <w:pStyle w:val="TableNormal1"/>
              <w:spacing w:after="200" w:line="276" w:lineRule="auto"/>
            </w:pPr>
            <w:r>
              <w:t>THUJA OCCIDENTALIS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4828</w:t>
            </w:r>
          </w:p>
        </w:tc>
        <w:tc>
          <w:tcPr>
            <w:tcW w:w="3247" w:type="dxa"/>
            <w:shd w:val="clear" w:color="auto" w:fill="auto"/>
          </w:tcPr>
          <w:p w:rsidR="009136B0" w:rsidRDefault="00DD783B">
            <w:pPr>
              <w:pStyle w:val="TableNormal1"/>
              <w:spacing w:after="200" w:line="276" w:lineRule="auto"/>
            </w:pPr>
            <w:r>
              <w:t>THUJA PLICATA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4829</w:t>
            </w:r>
          </w:p>
        </w:tc>
        <w:tc>
          <w:tcPr>
            <w:tcW w:w="3247" w:type="dxa"/>
            <w:shd w:val="clear" w:color="auto" w:fill="auto"/>
          </w:tcPr>
          <w:p w:rsidR="009136B0" w:rsidRDefault="00DD783B">
            <w:pPr>
              <w:pStyle w:val="TableNormal1"/>
              <w:spacing w:after="200" w:line="276" w:lineRule="auto"/>
            </w:pPr>
            <w:r>
              <w:t>THYME HERB DRY</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4830</w:t>
            </w:r>
          </w:p>
        </w:tc>
        <w:tc>
          <w:tcPr>
            <w:tcW w:w="3247" w:type="dxa"/>
            <w:shd w:val="clear" w:color="auto" w:fill="auto"/>
          </w:tcPr>
          <w:p w:rsidR="009136B0" w:rsidRDefault="00DD783B">
            <w:pPr>
              <w:pStyle w:val="TableNormal1"/>
              <w:spacing w:after="200" w:line="276" w:lineRule="auto"/>
            </w:pPr>
            <w:r>
              <w:t>THYME OIL</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the concentration of Thyme oil in the medicine is more than 50%, the nominal capacity of the container must be no more than 25 mL, a restricted flow insert must be fitted on the container and the medicine requires the warning statement: </w:t>
            </w:r>
          </w:p>
          <w:p w:rsidR="009136B0" w:rsidRDefault="00DD783B">
            <w:pPr>
              <w:pStyle w:val="TableNormal1"/>
              <w:spacing w:after="200" w:line="276" w:lineRule="auto"/>
            </w:pPr>
            <w:r>
              <w:t>- (CHILD) 'Keep out of reach of children'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4831</w:t>
            </w:r>
          </w:p>
        </w:tc>
        <w:tc>
          <w:tcPr>
            <w:tcW w:w="3247" w:type="dxa"/>
            <w:shd w:val="clear" w:color="auto" w:fill="auto"/>
          </w:tcPr>
          <w:p w:rsidR="009136B0" w:rsidRDefault="00DD783B">
            <w:pPr>
              <w:pStyle w:val="TableNormal1"/>
              <w:spacing w:after="200" w:line="276" w:lineRule="auto"/>
            </w:pPr>
            <w:r>
              <w:t>THYMOL</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When used as an active ingredient, the product code must be medicated space spray and medicated throat lozenges. </w:t>
            </w:r>
          </w:p>
          <w:p w:rsidR="009136B0" w:rsidRDefault="00DD783B">
            <w:pPr>
              <w:pStyle w:val="TableNormal1"/>
              <w:spacing w:after="200" w:line="276" w:lineRule="auto"/>
            </w:pPr>
            <w:r>
              <w:t xml:space="preserve">When used as an excipient, only for use in topical medicines for dermal applications. </w:t>
            </w:r>
          </w:p>
          <w:p w:rsidR="009136B0" w:rsidRDefault="00DD783B">
            <w:pPr>
              <w:pStyle w:val="TableNormal1"/>
              <w:spacing w:after="200" w:line="276" w:lineRule="auto"/>
            </w:pPr>
            <w:r>
              <w:t>When used topically the medicine requires the following warning statement on the medicine label:</w:t>
            </w:r>
          </w:p>
          <w:p w:rsidR="009136B0" w:rsidRDefault="00DD783B">
            <w:pPr>
              <w:pStyle w:val="TableNormal1"/>
              <w:spacing w:after="200" w:line="276" w:lineRule="auto"/>
            </w:pPr>
            <w:r>
              <w:t>- (THYMOL) 'Contains thymol [quantity]'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4832</w:t>
            </w:r>
          </w:p>
        </w:tc>
        <w:tc>
          <w:tcPr>
            <w:tcW w:w="3247" w:type="dxa"/>
            <w:shd w:val="clear" w:color="auto" w:fill="auto"/>
          </w:tcPr>
          <w:p w:rsidR="009136B0" w:rsidRDefault="00DD783B">
            <w:pPr>
              <w:pStyle w:val="TableNormal1"/>
              <w:spacing w:after="200" w:line="276" w:lineRule="auto"/>
            </w:pPr>
            <w:r>
              <w:t>THYMUS CAPITATUS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the plant preparation is an oil, and the concentration in the medicine is more than 50%, </w:t>
            </w:r>
            <w:r>
              <w:lastRenderedPageBreak/>
              <w:t>the nominal capacity of the container must be no more than 25 mL, a restricted flow insert must be fitted on the container and the medicine requires the following warning statement on the medicine label:</w:t>
            </w:r>
          </w:p>
          <w:p w:rsidR="009136B0" w:rsidRDefault="00DD783B">
            <w:pPr>
              <w:pStyle w:val="TableNormal1"/>
              <w:spacing w:after="200" w:line="276" w:lineRule="auto"/>
            </w:pPr>
            <w:r>
              <w:t>- (CHILD) 'Keep out of reach of children'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4833</w:t>
            </w:r>
          </w:p>
        </w:tc>
        <w:tc>
          <w:tcPr>
            <w:tcW w:w="3247" w:type="dxa"/>
            <w:shd w:val="clear" w:color="auto" w:fill="auto"/>
          </w:tcPr>
          <w:p w:rsidR="009136B0" w:rsidRDefault="00DD783B">
            <w:pPr>
              <w:pStyle w:val="TableNormal1"/>
              <w:spacing w:after="200" w:line="276" w:lineRule="auto"/>
            </w:pPr>
            <w:r>
              <w:t>THYMUS GLAND</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4834</w:t>
            </w:r>
          </w:p>
        </w:tc>
        <w:tc>
          <w:tcPr>
            <w:tcW w:w="3247" w:type="dxa"/>
            <w:shd w:val="clear" w:color="auto" w:fill="auto"/>
          </w:tcPr>
          <w:p w:rsidR="009136B0" w:rsidRDefault="00DD783B">
            <w:pPr>
              <w:pStyle w:val="TableNormal1"/>
              <w:spacing w:after="200" w:line="276" w:lineRule="auto"/>
            </w:pPr>
            <w:r>
              <w:t>THYMUS MASTICHINA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roofErr w:type="gramStart"/>
            <w:r>
              <w:t>:-</w:t>
            </w:r>
            <w:proofErr w:type="gramEnd"/>
            <w:r>
              <w:t xml:space="preserve"> (CHILD) 'Keep out of reach of children'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4835</w:t>
            </w:r>
          </w:p>
        </w:tc>
        <w:tc>
          <w:tcPr>
            <w:tcW w:w="3247" w:type="dxa"/>
            <w:shd w:val="clear" w:color="auto" w:fill="auto"/>
          </w:tcPr>
          <w:p w:rsidR="009136B0" w:rsidRDefault="00DD783B">
            <w:pPr>
              <w:pStyle w:val="TableNormal1"/>
              <w:spacing w:after="200" w:line="276" w:lineRule="auto"/>
            </w:pPr>
            <w:r>
              <w:t>THYMUS SERPYLLUM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the plant preparation is an oil, and the concentration in the medicine is more than 50%, the nominal capacity of the </w:t>
            </w:r>
            <w:r>
              <w:lastRenderedPageBreak/>
              <w:t>container must be no more than 25 mL, a restricted flow insert must be fitted on the container and the medicine requires the following warning statement on the medicine label</w:t>
            </w:r>
            <w:proofErr w:type="gramStart"/>
            <w:r>
              <w:t>:-</w:t>
            </w:r>
            <w:proofErr w:type="gramEnd"/>
            <w:r>
              <w:t xml:space="preserve"> (CHILD) 'Keep out of reach of children'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4836</w:t>
            </w:r>
          </w:p>
        </w:tc>
        <w:tc>
          <w:tcPr>
            <w:tcW w:w="3247" w:type="dxa"/>
            <w:shd w:val="clear" w:color="auto" w:fill="auto"/>
          </w:tcPr>
          <w:p w:rsidR="009136B0" w:rsidRDefault="00DD783B">
            <w:pPr>
              <w:pStyle w:val="TableNormal1"/>
              <w:spacing w:after="200" w:line="276" w:lineRule="auto"/>
            </w:pPr>
            <w:r>
              <w:t>THYMUS VULGARIS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the plant preparation is oil or distillate, the nominal capacity of the container must be no more than 25 millilitres. </w:t>
            </w:r>
          </w:p>
          <w:p w:rsidR="009136B0" w:rsidRDefault="00DD783B">
            <w:pPr>
              <w:pStyle w:val="TableNormal1"/>
              <w:spacing w:after="200" w:line="276" w:lineRule="auto"/>
            </w:pPr>
            <w:r>
              <w:t xml:space="preserve">When the concentration of Thymus vulgaris oil or distillate in the preparation is greater than 50%, a restricted flow insert must be fitted on the container and the medicine must include the following warning statement on the medicine label: </w:t>
            </w:r>
          </w:p>
          <w:p w:rsidR="009136B0" w:rsidRDefault="00DD783B">
            <w:pPr>
              <w:pStyle w:val="TableNormal1"/>
              <w:spacing w:after="200" w:line="276" w:lineRule="auto"/>
            </w:pPr>
            <w:r>
              <w:t>- (CHILD) 'Keep out of reach of children'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4837</w:t>
            </w:r>
          </w:p>
        </w:tc>
        <w:tc>
          <w:tcPr>
            <w:tcW w:w="3247" w:type="dxa"/>
            <w:shd w:val="clear" w:color="auto" w:fill="auto"/>
          </w:tcPr>
          <w:p w:rsidR="009136B0" w:rsidRDefault="00DD783B">
            <w:pPr>
              <w:pStyle w:val="TableNormal1"/>
              <w:spacing w:after="200" w:line="276" w:lineRule="auto"/>
            </w:pPr>
            <w:r>
              <w:t>THYMUS VULGARIS MIS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 xml:space="preserve">When the plant preparation is an oil or distillate, the nominal capacity of the container must be no more than 25 millilitres. </w:t>
            </w:r>
          </w:p>
          <w:p w:rsidR="009136B0" w:rsidRDefault="00DD783B">
            <w:pPr>
              <w:pStyle w:val="TableNormal1"/>
              <w:spacing w:after="200" w:line="276" w:lineRule="auto"/>
            </w:pPr>
            <w:r>
              <w:t xml:space="preserve">When the concentration of  </w:t>
            </w:r>
            <w:r>
              <w:lastRenderedPageBreak/>
              <w:t xml:space="preserve">Thymus vulgaris </w:t>
            </w:r>
            <w:proofErr w:type="spellStart"/>
            <w:r>
              <w:t>mis</w:t>
            </w:r>
            <w:proofErr w:type="spellEnd"/>
            <w:r>
              <w:t xml:space="preserve"> oil or distillate in the preparation is </w:t>
            </w:r>
            <w:proofErr w:type="spellStart"/>
            <w:r>
              <w:t>greated</w:t>
            </w:r>
            <w:proofErr w:type="spellEnd"/>
            <w:r>
              <w:t xml:space="preserve"> than 50%, a restricted flow insert must be fitted on the container and the medicine must include the following warning statement on the medicine label:</w:t>
            </w:r>
          </w:p>
          <w:p w:rsidR="009136B0" w:rsidRDefault="00DD783B">
            <w:pPr>
              <w:pStyle w:val="TableNormal1"/>
              <w:spacing w:after="200" w:line="276" w:lineRule="auto"/>
            </w:pPr>
            <w:r>
              <w:t>- (CHILD) 'Keep out of reach of children'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4838</w:t>
            </w:r>
          </w:p>
        </w:tc>
        <w:tc>
          <w:tcPr>
            <w:tcW w:w="3247" w:type="dxa"/>
            <w:shd w:val="clear" w:color="auto" w:fill="auto"/>
          </w:tcPr>
          <w:p w:rsidR="009136B0" w:rsidRDefault="00DD783B">
            <w:pPr>
              <w:pStyle w:val="TableNormal1"/>
              <w:spacing w:after="200" w:line="276" w:lineRule="auto"/>
            </w:pPr>
            <w:r>
              <w:t>THYMUS ZYGIS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When the plant preparation is </w:t>
            </w:r>
            <w:proofErr w:type="gramStart"/>
            <w:r>
              <w:t>an oil</w:t>
            </w:r>
            <w:proofErr w:type="gramEnd"/>
            <w:r>
              <w:t xml:space="preserve"> or a distillate, the nominal capacity of the container must be no more than 25 millilitres. </w:t>
            </w:r>
          </w:p>
          <w:p w:rsidR="009136B0" w:rsidRDefault="00DD783B">
            <w:pPr>
              <w:pStyle w:val="TableNormal1"/>
              <w:spacing w:after="200" w:line="276" w:lineRule="auto"/>
            </w:pPr>
            <w:r>
              <w:t xml:space="preserve">When the concentration of Thymus </w:t>
            </w:r>
            <w:proofErr w:type="spellStart"/>
            <w:r>
              <w:t>zygis</w:t>
            </w:r>
            <w:proofErr w:type="spellEnd"/>
            <w:r>
              <w:t xml:space="preserve"> oil or distillate in the preparation is greater than 50%, a restricted flow insert must be fitted on the container and the medicine must include the following warning statement on the medicine label: </w:t>
            </w:r>
          </w:p>
          <w:p w:rsidR="009136B0" w:rsidRDefault="00DD783B">
            <w:pPr>
              <w:pStyle w:val="TableNormal1"/>
              <w:spacing w:after="200" w:line="276" w:lineRule="auto"/>
            </w:pPr>
            <w:r>
              <w:t> - (CHILD) 'Keep out of reach of children'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4839</w:t>
            </w:r>
          </w:p>
        </w:tc>
        <w:tc>
          <w:tcPr>
            <w:tcW w:w="3247" w:type="dxa"/>
            <w:shd w:val="clear" w:color="auto" w:fill="auto"/>
          </w:tcPr>
          <w:p w:rsidR="009136B0" w:rsidRDefault="00DD783B">
            <w:pPr>
              <w:pStyle w:val="TableNormal1"/>
              <w:spacing w:after="200" w:line="276" w:lineRule="auto"/>
            </w:pPr>
            <w:r>
              <w:t>TIGER SNAKE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4840</w:t>
            </w:r>
          </w:p>
        </w:tc>
        <w:tc>
          <w:tcPr>
            <w:tcW w:w="3247" w:type="dxa"/>
            <w:shd w:val="clear" w:color="auto" w:fill="auto"/>
          </w:tcPr>
          <w:p w:rsidR="009136B0" w:rsidRDefault="00DD783B">
            <w:pPr>
              <w:pStyle w:val="TableNormal1"/>
              <w:spacing w:after="200" w:line="276" w:lineRule="auto"/>
            </w:pPr>
            <w:r>
              <w:t>TILACTASE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Must be derived from Aspergillus </w:t>
            </w:r>
            <w:proofErr w:type="spellStart"/>
            <w:r>
              <w:t>oryzae</w:t>
            </w:r>
            <w:proofErr w:type="spellEnd"/>
            <w:r>
              <w:t xml:space="preserve"> and comply with the relevant USP monograph.</w:t>
            </w:r>
          </w:p>
          <w:p w:rsidR="009136B0" w:rsidRDefault="00DD783B">
            <w:pPr>
              <w:pStyle w:val="TableNormal1"/>
              <w:spacing w:after="200" w:line="276" w:lineRule="auto"/>
            </w:pPr>
            <w:r>
              <w:t xml:space="preserve">When the dosage form is undivided, the units 'haemoglobin unit on the tyrosine basis per gram' and 'Thousand haemoglobin units on the tyrosine basis per gram' are permitted. </w:t>
            </w:r>
          </w:p>
          <w:p w:rsidR="009136B0" w:rsidRDefault="00DD783B">
            <w:pPr>
              <w:pStyle w:val="TableNormal1"/>
              <w:spacing w:after="200" w:line="276" w:lineRule="auto"/>
            </w:pPr>
            <w:r>
              <w:t xml:space="preserve">When the dosage form is divided, the units 'haemoglobin units on the tyrosine </w:t>
            </w:r>
            <w:proofErr w:type="gramStart"/>
            <w:r>
              <w:t>basis'</w:t>
            </w:r>
            <w:proofErr w:type="gramEnd"/>
            <w:r>
              <w:t xml:space="preserve"> and 'thousand haemoglobin units on the tyrosine basis' are permitted.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4841</w:t>
            </w:r>
          </w:p>
        </w:tc>
        <w:tc>
          <w:tcPr>
            <w:tcW w:w="3247" w:type="dxa"/>
            <w:shd w:val="clear" w:color="auto" w:fill="auto"/>
          </w:tcPr>
          <w:p w:rsidR="009136B0" w:rsidRDefault="00DD783B">
            <w:pPr>
              <w:pStyle w:val="TableNormal1"/>
              <w:spacing w:after="200" w:line="276" w:lineRule="auto"/>
            </w:pPr>
            <w:r>
              <w:t>TILIA CORDATA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4842</w:t>
            </w:r>
          </w:p>
        </w:tc>
        <w:tc>
          <w:tcPr>
            <w:tcW w:w="3247" w:type="dxa"/>
            <w:shd w:val="clear" w:color="auto" w:fill="auto"/>
          </w:tcPr>
          <w:p w:rsidR="009136B0" w:rsidRDefault="00DD783B">
            <w:pPr>
              <w:pStyle w:val="TableNormal1"/>
              <w:spacing w:after="200" w:line="276" w:lineRule="auto"/>
            </w:pPr>
            <w:r>
              <w:t>TILIA PLATYPHYLLOS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4843</w:t>
            </w:r>
          </w:p>
        </w:tc>
        <w:tc>
          <w:tcPr>
            <w:tcW w:w="3247" w:type="dxa"/>
            <w:shd w:val="clear" w:color="auto" w:fill="auto"/>
          </w:tcPr>
          <w:p w:rsidR="009136B0" w:rsidRDefault="00DD783B">
            <w:pPr>
              <w:pStyle w:val="TableNormal1"/>
              <w:spacing w:after="200" w:line="276" w:lineRule="auto"/>
            </w:pPr>
            <w:r>
              <w:t>TILIA TOMENTOSA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4844</w:t>
            </w:r>
          </w:p>
        </w:tc>
        <w:tc>
          <w:tcPr>
            <w:tcW w:w="3247" w:type="dxa"/>
            <w:shd w:val="clear" w:color="auto" w:fill="auto"/>
          </w:tcPr>
          <w:p w:rsidR="009136B0" w:rsidRDefault="00DD783B">
            <w:pPr>
              <w:pStyle w:val="TableNormal1"/>
              <w:spacing w:after="200" w:line="276" w:lineRule="auto"/>
            </w:pPr>
            <w:r>
              <w:t>TILIA X VULGARIS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4845</w:t>
            </w:r>
          </w:p>
        </w:tc>
        <w:tc>
          <w:tcPr>
            <w:tcW w:w="3247" w:type="dxa"/>
            <w:shd w:val="clear" w:color="auto" w:fill="auto"/>
          </w:tcPr>
          <w:p w:rsidR="009136B0" w:rsidRDefault="00DD783B">
            <w:pPr>
              <w:pStyle w:val="TableNormal1"/>
              <w:spacing w:after="200" w:line="276" w:lineRule="auto"/>
            </w:pPr>
            <w:r>
              <w:t>TILIANTOL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 xml:space="preserve">If used in a fragrance the total fragrance concentration in a medicine must be no more than </w:t>
            </w:r>
            <w:r>
              <w:lastRenderedPageBreak/>
              <w:t>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4846</w:t>
            </w:r>
          </w:p>
        </w:tc>
        <w:tc>
          <w:tcPr>
            <w:tcW w:w="3247" w:type="dxa"/>
            <w:shd w:val="clear" w:color="auto" w:fill="auto"/>
          </w:tcPr>
          <w:p w:rsidR="009136B0" w:rsidRDefault="00DD783B">
            <w:pPr>
              <w:pStyle w:val="TableNormal1"/>
              <w:spacing w:after="200" w:line="276" w:lineRule="auto"/>
            </w:pPr>
            <w:r>
              <w:t>TIN</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4847</w:t>
            </w:r>
          </w:p>
        </w:tc>
        <w:tc>
          <w:tcPr>
            <w:tcW w:w="3247" w:type="dxa"/>
            <w:shd w:val="clear" w:color="auto" w:fill="auto"/>
          </w:tcPr>
          <w:p w:rsidR="009136B0" w:rsidRDefault="00DD783B">
            <w:pPr>
              <w:pStyle w:val="TableNormal1"/>
              <w:spacing w:after="200" w:line="276" w:lineRule="auto"/>
            </w:pPr>
            <w:r>
              <w:t>TINOSPORA SINENSIS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4848</w:t>
            </w:r>
          </w:p>
        </w:tc>
        <w:tc>
          <w:tcPr>
            <w:tcW w:w="3247" w:type="dxa"/>
            <w:shd w:val="clear" w:color="auto" w:fill="auto"/>
          </w:tcPr>
          <w:p w:rsidR="009136B0" w:rsidRDefault="00DD783B">
            <w:pPr>
              <w:pStyle w:val="TableNormal1"/>
              <w:spacing w:after="200" w:line="276" w:lineRule="auto"/>
            </w:pPr>
            <w:r>
              <w:t>TITANIUM DIOXIDE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 xml:space="preserve">Permitted for use as an active ingredient in sunscreens only. </w:t>
            </w:r>
          </w:p>
          <w:p w:rsidR="009136B0" w:rsidRDefault="00DD783B">
            <w:pPr>
              <w:pStyle w:val="TableNormal1"/>
              <w:spacing w:after="200" w:line="276" w:lineRule="auto"/>
            </w:pPr>
            <w:r>
              <w:t xml:space="preserve">The concentration in sunscreens must be no more than 25%. </w:t>
            </w:r>
          </w:p>
          <w:p w:rsidR="009136B0" w:rsidRDefault="00DD783B">
            <w:pPr>
              <w:pStyle w:val="TableNormal1"/>
              <w:spacing w:after="200" w:line="276" w:lineRule="auto"/>
            </w:pPr>
            <w:r>
              <w:t xml:space="preserve">Permitted for excipient use as a colour in oral medicines and as a colour in topical medicines for dermal application. </w:t>
            </w:r>
          </w:p>
          <w:p w:rsidR="009136B0" w:rsidRDefault="00DD783B">
            <w:pPr>
              <w:pStyle w:val="TableNormal1"/>
              <w:spacing w:after="200" w:line="276" w:lineRule="auto"/>
            </w:pPr>
            <w:r>
              <w:t xml:space="preserve">Not to be included in medicines intended for use in the eye.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4849</w:t>
            </w:r>
          </w:p>
        </w:tc>
        <w:tc>
          <w:tcPr>
            <w:tcW w:w="3247" w:type="dxa"/>
            <w:shd w:val="clear" w:color="auto" w:fill="auto"/>
          </w:tcPr>
          <w:p w:rsidR="009136B0" w:rsidRDefault="00DD783B">
            <w:pPr>
              <w:pStyle w:val="TableNormal1"/>
              <w:spacing w:after="200" w:line="276" w:lineRule="auto"/>
            </w:pPr>
            <w:r>
              <w:t>TOCOCYSTEAMIDE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4850</w:t>
            </w:r>
          </w:p>
        </w:tc>
        <w:tc>
          <w:tcPr>
            <w:tcW w:w="3247" w:type="dxa"/>
            <w:shd w:val="clear" w:color="auto" w:fill="auto"/>
          </w:tcPr>
          <w:p w:rsidR="009136B0" w:rsidRDefault="00DD783B">
            <w:pPr>
              <w:pStyle w:val="TableNormal1"/>
              <w:spacing w:after="200" w:line="276" w:lineRule="auto"/>
            </w:pPr>
            <w:r>
              <w:t>TOCOFERSOLAN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oral and topical use. </w:t>
            </w:r>
          </w:p>
          <w:p w:rsidR="009136B0" w:rsidRDefault="00DD783B">
            <w:pPr>
              <w:pStyle w:val="TableNormal1"/>
              <w:spacing w:after="200" w:line="276" w:lineRule="auto"/>
            </w:pPr>
            <w:r>
              <w:t xml:space="preserve">When for oral use, the concentration in the medicine must be no more than 10% w/w. </w:t>
            </w:r>
          </w:p>
          <w:p w:rsidR="009136B0" w:rsidRDefault="00DD783B">
            <w:pPr>
              <w:pStyle w:val="TableNormal1"/>
              <w:spacing w:after="200" w:line="276" w:lineRule="auto"/>
            </w:pPr>
            <w:r>
              <w:t>When used in topical medicines for dermal application, it is not to be included in medicines intended for use in the eye.</w:t>
            </w:r>
          </w:p>
          <w:p w:rsidR="009136B0" w:rsidRDefault="00DD783B">
            <w:pPr>
              <w:pStyle w:val="TableNormal1"/>
              <w:spacing w:after="200" w:line="276" w:lineRule="auto"/>
            </w:pPr>
            <w:r>
              <w:t>When for topical use, the concentration in the medicine must be no more than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4851</w:t>
            </w:r>
          </w:p>
        </w:tc>
        <w:tc>
          <w:tcPr>
            <w:tcW w:w="3247" w:type="dxa"/>
            <w:shd w:val="clear" w:color="auto" w:fill="auto"/>
          </w:tcPr>
          <w:p w:rsidR="009136B0" w:rsidRDefault="00DD783B">
            <w:pPr>
              <w:pStyle w:val="TableNormal1"/>
              <w:spacing w:after="200" w:line="276" w:lineRule="auto"/>
            </w:pPr>
            <w:r>
              <w:t>TOCOPHEROL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4852</w:t>
            </w:r>
          </w:p>
        </w:tc>
        <w:tc>
          <w:tcPr>
            <w:tcW w:w="3247" w:type="dxa"/>
            <w:shd w:val="clear" w:color="auto" w:fill="auto"/>
          </w:tcPr>
          <w:p w:rsidR="009136B0" w:rsidRDefault="00DD783B">
            <w:pPr>
              <w:pStyle w:val="TableNormal1"/>
              <w:spacing w:after="200" w:line="276" w:lineRule="auto"/>
            </w:pPr>
            <w:r>
              <w:t>TOCOPHERYL GLUCOSIDE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on damaged skin or in </w:t>
            </w:r>
            <w:r>
              <w:lastRenderedPageBreak/>
              <w:t>the eye.</w:t>
            </w:r>
          </w:p>
          <w:p w:rsidR="009136B0" w:rsidRDefault="00DD783B">
            <w:pPr>
              <w:pStyle w:val="TableNormal1"/>
              <w:spacing w:after="200" w:line="276" w:lineRule="auto"/>
            </w:pPr>
            <w:r>
              <w:t>The concentration in the medicine must be no more than 0.05%</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4853</w:t>
            </w:r>
          </w:p>
        </w:tc>
        <w:tc>
          <w:tcPr>
            <w:tcW w:w="3247" w:type="dxa"/>
            <w:shd w:val="clear" w:color="auto" w:fill="auto"/>
          </w:tcPr>
          <w:p w:rsidR="009136B0" w:rsidRDefault="00DD783B">
            <w:pPr>
              <w:pStyle w:val="TableNormal1"/>
              <w:spacing w:after="200" w:line="276" w:lineRule="auto"/>
            </w:pPr>
            <w:r>
              <w:t>TOCOPHERYL LINOLEATE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4854</w:t>
            </w:r>
          </w:p>
        </w:tc>
        <w:tc>
          <w:tcPr>
            <w:tcW w:w="3247" w:type="dxa"/>
            <w:shd w:val="clear" w:color="auto" w:fill="auto"/>
          </w:tcPr>
          <w:p w:rsidR="009136B0" w:rsidRDefault="00DD783B">
            <w:pPr>
              <w:pStyle w:val="TableNormal1"/>
              <w:spacing w:after="200" w:line="276" w:lineRule="auto"/>
            </w:pPr>
            <w:r>
              <w:t>TOCOPHERYL NICOTINATE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must not exceed 0.3%.</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4855</w:t>
            </w:r>
          </w:p>
        </w:tc>
        <w:tc>
          <w:tcPr>
            <w:tcW w:w="3247" w:type="dxa"/>
            <w:shd w:val="clear" w:color="auto" w:fill="auto"/>
          </w:tcPr>
          <w:p w:rsidR="009136B0" w:rsidRDefault="00DD783B">
            <w:pPr>
              <w:pStyle w:val="TableNormal1"/>
              <w:spacing w:after="200" w:line="276" w:lineRule="auto"/>
            </w:pPr>
            <w:r>
              <w:t>TOLU BALSAM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4856</w:t>
            </w:r>
          </w:p>
        </w:tc>
        <w:tc>
          <w:tcPr>
            <w:tcW w:w="3247" w:type="dxa"/>
            <w:shd w:val="clear" w:color="auto" w:fill="auto"/>
          </w:tcPr>
          <w:p w:rsidR="009136B0" w:rsidRDefault="00DD783B">
            <w:pPr>
              <w:pStyle w:val="TableNormal1"/>
              <w:spacing w:after="200" w:line="276" w:lineRule="auto"/>
            </w:pPr>
            <w:r>
              <w:t>TOLUENE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The residual solvent limit for toluene is 8.9 mg per maximum recommended daily dose. </w:t>
            </w:r>
          </w:p>
          <w:p w:rsidR="009136B0" w:rsidRDefault="00DD783B">
            <w:pPr>
              <w:pStyle w:val="TableNormal1"/>
              <w:spacing w:after="200" w:line="276" w:lineRule="auto"/>
            </w:pPr>
            <w:r>
              <w:t>The concentration in the medicine must be no more than 0.089%.</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4857</w:t>
            </w:r>
          </w:p>
        </w:tc>
        <w:tc>
          <w:tcPr>
            <w:tcW w:w="3247" w:type="dxa"/>
            <w:shd w:val="clear" w:color="auto" w:fill="auto"/>
          </w:tcPr>
          <w:p w:rsidR="009136B0" w:rsidRDefault="00DD783B">
            <w:pPr>
              <w:pStyle w:val="TableNormal1"/>
              <w:spacing w:after="200" w:line="276" w:lineRule="auto"/>
            </w:pPr>
            <w:r>
              <w:t>TOLYL ALDEHYDE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4858</w:t>
            </w:r>
          </w:p>
        </w:tc>
        <w:tc>
          <w:tcPr>
            <w:tcW w:w="3247" w:type="dxa"/>
            <w:shd w:val="clear" w:color="auto" w:fill="auto"/>
          </w:tcPr>
          <w:p w:rsidR="009136B0" w:rsidRDefault="00DD783B">
            <w:pPr>
              <w:pStyle w:val="TableNormal1"/>
              <w:spacing w:after="200" w:line="276" w:lineRule="auto"/>
            </w:pPr>
            <w:r>
              <w:t>TOLYLALDEHYDE GLYCERYLACETAL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4859</w:t>
            </w:r>
          </w:p>
        </w:tc>
        <w:tc>
          <w:tcPr>
            <w:tcW w:w="3247" w:type="dxa"/>
            <w:shd w:val="clear" w:color="auto" w:fill="auto"/>
          </w:tcPr>
          <w:p w:rsidR="009136B0" w:rsidRDefault="00DD783B">
            <w:pPr>
              <w:pStyle w:val="TableNormal1"/>
              <w:spacing w:after="200" w:line="276" w:lineRule="auto"/>
            </w:pPr>
            <w:r>
              <w:t>TOMATO</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4860</w:t>
            </w:r>
          </w:p>
        </w:tc>
        <w:tc>
          <w:tcPr>
            <w:tcW w:w="3247" w:type="dxa"/>
            <w:shd w:val="clear" w:color="auto" w:fill="auto"/>
          </w:tcPr>
          <w:p w:rsidR="009136B0" w:rsidRDefault="00DD783B">
            <w:pPr>
              <w:pStyle w:val="TableNormal1"/>
              <w:spacing w:after="200" w:line="276" w:lineRule="auto"/>
            </w:pPr>
            <w:r>
              <w:t>TONKA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4861</w:t>
            </w:r>
          </w:p>
        </w:tc>
        <w:tc>
          <w:tcPr>
            <w:tcW w:w="3247" w:type="dxa"/>
            <w:shd w:val="clear" w:color="auto" w:fill="auto"/>
          </w:tcPr>
          <w:p w:rsidR="009136B0" w:rsidRDefault="00DD783B">
            <w:pPr>
              <w:pStyle w:val="TableNormal1"/>
              <w:spacing w:after="200" w:line="276" w:lineRule="auto"/>
            </w:pPr>
            <w:r>
              <w:t>TONKA BEAN EXTRACT</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4862</w:t>
            </w:r>
          </w:p>
        </w:tc>
        <w:tc>
          <w:tcPr>
            <w:tcW w:w="3247" w:type="dxa"/>
            <w:shd w:val="clear" w:color="auto" w:fill="auto"/>
          </w:tcPr>
          <w:p w:rsidR="009136B0" w:rsidRDefault="00DD783B">
            <w:pPr>
              <w:pStyle w:val="TableNormal1"/>
              <w:spacing w:after="200" w:line="276" w:lineRule="auto"/>
            </w:pPr>
            <w:r>
              <w:t>TONONE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4863</w:t>
            </w:r>
          </w:p>
        </w:tc>
        <w:tc>
          <w:tcPr>
            <w:tcW w:w="3247" w:type="dxa"/>
            <w:shd w:val="clear" w:color="auto" w:fill="auto"/>
          </w:tcPr>
          <w:p w:rsidR="009136B0" w:rsidRDefault="00DD783B">
            <w:pPr>
              <w:pStyle w:val="TableNormal1"/>
              <w:spacing w:after="200" w:line="276" w:lineRule="auto"/>
            </w:pPr>
            <w:r>
              <w:t>TOXICODENDRON DIVERSILOBUM</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4864</w:t>
            </w:r>
          </w:p>
        </w:tc>
        <w:tc>
          <w:tcPr>
            <w:tcW w:w="3247" w:type="dxa"/>
            <w:shd w:val="clear" w:color="auto" w:fill="auto"/>
          </w:tcPr>
          <w:p w:rsidR="009136B0" w:rsidRDefault="00DD783B">
            <w:pPr>
              <w:pStyle w:val="TableNormal1"/>
              <w:spacing w:after="200" w:line="276" w:lineRule="auto"/>
            </w:pPr>
            <w:r>
              <w:t>TOXICODENDRON PUBESCENS</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DD783B">
            <w:pPr>
              <w:pStyle w:val="TableNormal1"/>
              <w:spacing w:after="200" w:line="276" w:lineRule="auto"/>
            </w:pPr>
            <w:r>
              <w:t xml:space="preserve">The maximum recommended daily dose must be no more </w:t>
            </w:r>
            <w:r>
              <w:lastRenderedPageBreak/>
              <w:t xml:space="preserve">than 1mg of the equivalent dry herbal material of </w:t>
            </w:r>
            <w:proofErr w:type="spellStart"/>
            <w:r>
              <w:t>Toxicodendron</w:t>
            </w:r>
            <w:proofErr w:type="spellEnd"/>
            <w:r>
              <w:t xml:space="preserve"> </w:t>
            </w:r>
            <w:proofErr w:type="spellStart"/>
            <w:r>
              <w:t>pubescens</w:t>
            </w:r>
            <w:proofErr w:type="spellEnd"/>
            <w:r>
              <w:t>.</w:t>
            </w:r>
          </w:p>
          <w:p w:rsidR="009136B0" w:rsidRDefault="009136B0">
            <w:pPr>
              <w:pStyle w:val="TableNormal1"/>
              <w:spacing w:after="200" w:line="276" w:lineRule="auto"/>
            </w:pP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4865</w:t>
            </w:r>
          </w:p>
        </w:tc>
        <w:tc>
          <w:tcPr>
            <w:tcW w:w="3247" w:type="dxa"/>
            <w:shd w:val="clear" w:color="auto" w:fill="auto"/>
          </w:tcPr>
          <w:p w:rsidR="009136B0" w:rsidRDefault="00DD783B">
            <w:pPr>
              <w:pStyle w:val="TableNormal1"/>
              <w:spacing w:after="200" w:line="276" w:lineRule="auto"/>
            </w:pPr>
            <w:r>
              <w:t>TOXICODENDRON RADICANS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The maximum recommended daily dose must be no more than 1mg of the equivalent dry herbal material of </w:t>
            </w:r>
            <w:proofErr w:type="spellStart"/>
            <w:r>
              <w:t>Toxicodendron</w:t>
            </w:r>
            <w:proofErr w:type="spellEnd"/>
            <w:r>
              <w:t xml:space="preserve"> </w:t>
            </w:r>
            <w:proofErr w:type="spellStart"/>
            <w:r>
              <w:t>radicans</w:t>
            </w:r>
            <w:proofErr w:type="spellEnd"/>
            <w:r>
              <w: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4866</w:t>
            </w:r>
          </w:p>
        </w:tc>
        <w:tc>
          <w:tcPr>
            <w:tcW w:w="3247" w:type="dxa"/>
            <w:shd w:val="clear" w:color="auto" w:fill="auto"/>
          </w:tcPr>
          <w:p w:rsidR="009136B0" w:rsidRDefault="00DD783B">
            <w:pPr>
              <w:pStyle w:val="TableNormal1"/>
              <w:spacing w:after="200" w:line="276" w:lineRule="auto"/>
            </w:pPr>
            <w:r>
              <w:t>TOXICODENDRON SUCCEDANEUM</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4867</w:t>
            </w:r>
          </w:p>
        </w:tc>
        <w:tc>
          <w:tcPr>
            <w:tcW w:w="3247" w:type="dxa"/>
            <w:shd w:val="clear" w:color="auto" w:fill="auto"/>
          </w:tcPr>
          <w:p w:rsidR="009136B0" w:rsidRDefault="00DD783B">
            <w:pPr>
              <w:pStyle w:val="TableNormal1"/>
              <w:spacing w:after="200" w:line="276" w:lineRule="auto"/>
            </w:pPr>
            <w:r>
              <w:t>TRACHELOSPERMUM JASMINOIDES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4868</w:t>
            </w:r>
          </w:p>
        </w:tc>
        <w:tc>
          <w:tcPr>
            <w:tcW w:w="3247" w:type="dxa"/>
            <w:shd w:val="clear" w:color="auto" w:fill="auto"/>
          </w:tcPr>
          <w:p w:rsidR="009136B0" w:rsidRDefault="00DD783B">
            <w:pPr>
              <w:pStyle w:val="TableNormal1"/>
              <w:spacing w:after="200" w:line="276" w:lineRule="auto"/>
            </w:pPr>
            <w:r>
              <w:t>TRACHYSPERMUM AMMI</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Only for use in oral medicines when the plant part is fruit or seed.</w:t>
            </w:r>
          </w:p>
          <w:p w:rsidR="009136B0" w:rsidRDefault="00DD783B">
            <w:pPr>
              <w:pStyle w:val="TableNormal1"/>
              <w:spacing w:after="200" w:line="276" w:lineRule="auto"/>
            </w:pPr>
            <w:r>
              <w:t xml:space="preserve">The medicine requires the following warning statements on the medicine label: </w:t>
            </w:r>
          </w:p>
          <w:p w:rsidR="009136B0" w:rsidRDefault="00DD783B">
            <w:pPr>
              <w:pStyle w:val="TableNormal1"/>
              <w:spacing w:after="200" w:line="276" w:lineRule="auto"/>
            </w:pPr>
            <w:r>
              <w:t xml:space="preserve">- (PREGNT) 'Not recommended for use by pregnant and lactating women' (or words to that effect) </w:t>
            </w:r>
          </w:p>
          <w:p w:rsidR="009136B0" w:rsidRDefault="00DD783B">
            <w:pPr>
              <w:pStyle w:val="TableNormal1"/>
              <w:spacing w:after="200" w:line="276" w:lineRule="auto"/>
            </w:pPr>
            <w:r>
              <w:t xml:space="preserve">- (PREGNT2) 'Do not use if pregnant or likely to become pregnant' (or words to that </w:t>
            </w:r>
            <w:r>
              <w:lastRenderedPageBreak/>
              <w:t>effect).</w:t>
            </w:r>
          </w:p>
          <w:p w:rsidR="009136B0" w:rsidRDefault="00DD783B">
            <w:pPr>
              <w:pStyle w:val="TableNormal1"/>
              <w:spacing w:after="200" w:line="276" w:lineRule="auto"/>
            </w:pPr>
            <w:r>
              <w:t>Permitted for use only in combination with other permitted ingredients as a flavour.</w:t>
            </w:r>
          </w:p>
          <w:p w:rsidR="009136B0" w:rsidRDefault="00DD783B">
            <w:pPr>
              <w:pStyle w:val="TableNormal1"/>
              <w:spacing w:after="200" w:line="276" w:lineRule="auto"/>
            </w:pPr>
            <w:r>
              <w:t>If used in a flavour the total flavour concentration in a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4869</w:t>
            </w:r>
          </w:p>
        </w:tc>
        <w:tc>
          <w:tcPr>
            <w:tcW w:w="3247" w:type="dxa"/>
            <w:shd w:val="clear" w:color="auto" w:fill="auto"/>
          </w:tcPr>
          <w:p w:rsidR="009136B0" w:rsidRDefault="00DD783B">
            <w:pPr>
              <w:pStyle w:val="TableNormal1"/>
              <w:spacing w:after="200" w:line="276" w:lineRule="auto"/>
            </w:pPr>
            <w:r>
              <w:t>TRAGACANTH</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4870</w:t>
            </w:r>
          </w:p>
        </w:tc>
        <w:tc>
          <w:tcPr>
            <w:tcW w:w="3247" w:type="dxa"/>
            <w:shd w:val="clear" w:color="auto" w:fill="auto"/>
          </w:tcPr>
          <w:p w:rsidR="009136B0" w:rsidRDefault="00DD783B">
            <w:pPr>
              <w:pStyle w:val="TableNormal1"/>
              <w:spacing w:after="200" w:line="276" w:lineRule="auto"/>
            </w:pPr>
            <w:r>
              <w:t>TRAMETES VERSICOLOR</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4871</w:t>
            </w:r>
          </w:p>
        </w:tc>
        <w:tc>
          <w:tcPr>
            <w:tcW w:w="3247" w:type="dxa"/>
            <w:shd w:val="clear" w:color="auto" w:fill="auto"/>
          </w:tcPr>
          <w:p w:rsidR="009136B0" w:rsidRDefault="00DD783B">
            <w:pPr>
              <w:pStyle w:val="TableNormal1"/>
              <w:spacing w:after="200" w:line="276" w:lineRule="auto"/>
            </w:pPr>
            <w:r>
              <w:t>TRAMETES VERSICOLOR PROTEOGLYCAN CONCENTRATE</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Only for use in oral medicines.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4872</w:t>
            </w:r>
          </w:p>
        </w:tc>
        <w:tc>
          <w:tcPr>
            <w:tcW w:w="3247" w:type="dxa"/>
            <w:shd w:val="clear" w:color="auto" w:fill="auto"/>
          </w:tcPr>
          <w:p w:rsidR="009136B0" w:rsidRDefault="00DD783B">
            <w:pPr>
              <w:pStyle w:val="TableNormal1"/>
              <w:spacing w:after="200" w:line="276" w:lineRule="auto"/>
            </w:pPr>
            <w:r>
              <w:t>TRANS,TRANS-2,4-DECADIEN-1-AL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4873</w:t>
            </w:r>
          </w:p>
        </w:tc>
        <w:tc>
          <w:tcPr>
            <w:tcW w:w="3247" w:type="dxa"/>
            <w:shd w:val="clear" w:color="auto" w:fill="auto"/>
          </w:tcPr>
          <w:p w:rsidR="009136B0" w:rsidRDefault="00DD783B">
            <w:pPr>
              <w:pStyle w:val="TableNormal1"/>
              <w:spacing w:after="200" w:line="276" w:lineRule="auto"/>
            </w:pPr>
            <w:r>
              <w:t>TRANS,TRANS-2,4-HEXADIENAL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flavour or a fragrance.</w:t>
            </w:r>
          </w:p>
          <w:p w:rsidR="009136B0" w:rsidRDefault="00DD783B">
            <w:pPr>
              <w:pStyle w:val="TableNormal1"/>
              <w:spacing w:after="200" w:line="276" w:lineRule="auto"/>
            </w:pPr>
            <w:r>
              <w:t xml:space="preserve">If used in a flavour the total </w:t>
            </w:r>
            <w:r>
              <w:lastRenderedPageBreak/>
              <w:t>flavour concentration in a medicine must be no more than 5%.</w:t>
            </w:r>
          </w:p>
          <w:p w:rsidR="009136B0" w:rsidRDefault="00DD783B">
            <w:pPr>
              <w:pStyle w:val="TableNormal1"/>
              <w:spacing w:after="200" w:line="276" w:lineRule="auto"/>
            </w:pPr>
            <w:r>
              <w:t>If used in a fragrance the total fragrance concentration in the medicine must be no more than 1%.</w:t>
            </w:r>
          </w:p>
          <w:p w:rsidR="009136B0" w:rsidRDefault="00DD783B">
            <w:pPr>
              <w:pStyle w:val="TableNormal1"/>
              <w:spacing w:after="200" w:line="276" w:lineRule="auto"/>
            </w:pPr>
            <w:r>
              <w:t>The maximum daily dose must provide no more than 13.5 mg of Trans</w:t>
            </w:r>
            <w:proofErr w:type="gramStart"/>
            <w:r>
              <w:t>,Trans</w:t>
            </w:r>
            <w:proofErr w:type="gramEnd"/>
            <w:r>
              <w:t>-2,4-Hexadienal.</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4874</w:t>
            </w:r>
          </w:p>
        </w:tc>
        <w:tc>
          <w:tcPr>
            <w:tcW w:w="3247" w:type="dxa"/>
            <w:shd w:val="clear" w:color="auto" w:fill="auto"/>
          </w:tcPr>
          <w:p w:rsidR="009136B0" w:rsidRDefault="00DD783B">
            <w:pPr>
              <w:pStyle w:val="TableNormal1"/>
              <w:spacing w:after="200" w:line="276" w:lineRule="auto"/>
            </w:pPr>
            <w:r>
              <w:t>TRANS-1-(2,4,4-TRIMETHYL-2-CYCLOHEXEN-1-YL)-2-BUTEN-1-ONE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4875</w:t>
            </w:r>
          </w:p>
        </w:tc>
        <w:tc>
          <w:tcPr>
            <w:tcW w:w="3247" w:type="dxa"/>
            <w:shd w:val="clear" w:color="auto" w:fill="auto"/>
          </w:tcPr>
          <w:p w:rsidR="009136B0" w:rsidRDefault="00DD783B">
            <w:pPr>
              <w:pStyle w:val="TableNormal1"/>
              <w:spacing w:after="200" w:line="276" w:lineRule="auto"/>
            </w:pPr>
            <w:r>
              <w:t>TRANS-2-DECENAL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4876</w:t>
            </w:r>
          </w:p>
        </w:tc>
        <w:tc>
          <w:tcPr>
            <w:tcW w:w="3247" w:type="dxa"/>
            <w:shd w:val="clear" w:color="auto" w:fill="auto"/>
          </w:tcPr>
          <w:p w:rsidR="009136B0" w:rsidRDefault="00DD783B">
            <w:pPr>
              <w:pStyle w:val="TableNormal1"/>
              <w:spacing w:after="200" w:line="276" w:lineRule="auto"/>
            </w:pPr>
            <w:r>
              <w:t>TRANS-2-DODECENAL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4877</w:t>
            </w:r>
          </w:p>
        </w:tc>
        <w:tc>
          <w:tcPr>
            <w:tcW w:w="3247" w:type="dxa"/>
            <w:shd w:val="clear" w:color="auto" w:fill="auto"/>
          </w:tcPr>
          <w:p w:rsidR="009136B0" w:rsidRDefault="00DD783B">
            <w:pPr>
              <w:pStyle w:val="TableNormal1"/>
              <w:spacing w:after="200" w:line="276" w:lineRule="auto"/>
            </w:pPr>
            <w:r>
              <w:t>TRANS-2-HEPTEN-1-AL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4878</w:t>
            </w:r>
          </w:p>
        </w:tc>
        <w:tc>
          <w:tcPr>
            <w:tcW w:w="3247" w:type="dxa"/>
            <w:shd w:val="clear" w:color="auto" w:fill="auto"/>
          </w:tcPr>
          <w:p w:rsidR="009136B0" w:rsidRDefault="00DD783B">
            <w:pPr>
              <w:pStyle w:val="TableNormal1"/>
              <w:spacing w:after="200" w:line="276" w:lineRule="auto"/>
            </w:pPr>
            <w:r>
              <w:t>TRANS-2-HEXENAL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 xml:space="preserve">If used in a fragrance the total fragrance concentration in a </w:t>
            </w:r>
            <w:r>
              <w:lastRenderedPageBreak/>
              <w:t>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4879</w:t>
            </w:r>
          </w:p>
        </w:tc>
        <w:tc>
          <w:tcPr>
            <w:tcW w:w="3247" w:type="dxa"/>
            <w:shd w:val="clear" w:color="auto" w:fill="auto"/>
          </w:tcPr>
          <w:p w:rsidR="009136B0" w:rsidRDefault="00DD783B">
            <w:pPr>
              <w:pStyle w:val="TableNormal1"/>
              <w:spacing w:after="200" w:line="276" w:lineRule="auto"/>
            </w:pPr>
            <w:r>
              <w:t>TRANS-2-HEXENOIC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4880</w:t>
            </w:r>
          </w:p>
        </w:tc>
        <w:tc>
          <w:tcPr>
            <w:tcW w:w="3247" w:type="dxa"/>
            <w:shd w:val="clear" w:color="auto" w:fill="auto"/>
          </w:tcPr>
          <w:p w:rsidR="009136B0" w:rsidRDefault="00DD783B">
            <w:pPr>
              <w:pStyle w:val="TableNormal1"/>
              <w:spacing w:after="200" w:line="276" w:lineRule="auto"/>
            </w:pPr>
            <w:r>
              <w:t>TRANS-2-HEXENOL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DD783B">
            <w:pPr>
              <w:pStyle w:val="TableNormal1"/>
              <w:spacing w:after="200" w:line="276" w:lineRule="auto"/>
            </w:pPr>
            <w:r>
              <w:t>If used in a fragrance the total fragrance concentration in a medicine must be no more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4881</w:t>
            </w:r>
          </w:p>
        </w:tc>
        <w:tc>
          <w:tcPr>
            <w:tcW w:w="3247" w:type="dxa"/>
            <w:shd w:val="clear" w:color="auto" w:fill="auto"/>
          </w:tcPr>
          <w:p w:rsidR="009136B0" w:rsidRDefault="00DD783B">
            <w:pPr>
              <w:pStyle w:val="TableNormal1"/>
              <w:spacing w:after="200" w:line="276" w:lineRule="auto"/>
            </w:pPr>
            <w:r>
              <w:t>TRANS-2-HEXENYL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w:t>
            </w:r>
            <w:r>
              <w:lastRenderedPageBreak/>
              <w:t xml:space="preserve">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4882</w:t>
            </w:r>
          </w:p>
        </w:tc>
        <w:tc>
          <w:tcPr>
            <w:tcW w:w="3247" w:type="dxa"/>
            <w:shd w:val="clear" w:color="auto" w:fill="auto"/>
          </w:tcPr>
          <w:p w:rsidR="009136B0" w:rsidRDefault="00DD783B">
            <w:pPr>
              <w:pStyle w:val="TableNormal1"/>
              <w:spacing w:after="200" w:line="276" w:lineRule="auto"/>
            </w:pPr>
            <w:r>
              <w:t>TRANS-2-HEXENYL PHENYLACETATE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4883</w:t>
            </w:r>
          </w:p>
        </w:tc>
        <w:tc>
          <w:tcPr>
            <w:tcW w:w="3247" w:type="dxa"/>
            <w:shd w:val="clear" w:color="auto" w:fill="auto"/>
          </w:tcPr>
          <w:p w:rsidR="009136B0" w:rsidRDefault="00DD783B">
            <w:pPr>
              <w:pStyle w:val="TableNormal1"/>
              <w:spacing w:after="200" w:line="276" w:lineRule="auto"/>
            </w:pPr>
            <w:r>
              <w:t>TRANS-2-HYDROXYCINNAMIC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4884</w:t>
            </w:r>
          </w:p>
        </w:tc>
        <w:tc>
          <w:tcPr>
            <w:tcW w:w="3247" w:type="dxa"/>
            <w:shd w:val="clear" w:color="auto" w:fill="auto"/>
          </w:tcPr>
          <w:p w:rsidR="009136B0" w:rsidRDefault="00DD783B">
            <w:pPr>
              <w:pStyle w:val="TableNormal1"/>
              <w:spacing w:after="200" w:line="276" w:lineRule="auto"/>
            </w:pPr>
            <w:r>
              <w:t>TRANS-2-UNDECENAL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4885</w:t>
            </w:r>
          </w:p>
        </w:tc>
        <w:tc>
          <w:tcPr>
            <w:tcW w:w="3247" w:type="dxa"/>
            <w:shd w:val="clear" w:color="auto" w:fill="auto"/>
          </w:tcPr>
          <w:p w:rsidR="009136B0" w:rsidRDefault="00DD783B">
            <w:pPr>
              <w:pStyle w:val="TableNormal1"/>
              <w:spacing w:after="200" w:line="276" w:lineRule="auto"/>
            </w:pPr>
            <w:r>
              <w:t>TRANS-3-HEXENOIC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4886</w:t>
            </w:r>
          </w:p>
        </w:tc>
        <w:tc>
          <w:tcPr>
            <w:tcW w:w="3247" w:type="dxa"/>
            <w:shd w:val="clear" w:color="auto" w:fill="auto"/>
          </w:tcPr>
          <w:p w:rsidR="009136B0" w:rsidRDefault="00DD783B">
            <w:pPr>
              <w:pStyle w:val="TableNormal1"/>
              <w:spacing w:after="200" w:line="276" w:lineRule="auto"/>
            </w:pPr>
            <w:r>
              <w:t>TRANS-4-DECENAL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4887</w:t>
            </w:r>
          </w:p>
        </w:tc>
        <w:tc>
          <w:tcPr>
            <w:tcW w:w="3247" w:type="dxa"/>
            <w:shd w:val="clear" w:color="auto" w:fill="auto"/>
          </w:tcPr>
          <w:p w:rsidR="009136B0" w:rsidRDefault="00DD783B">
            <w:pPr>
              <w:pStyle w:val="TableNormal1"/>
              <w:spacing w:after="200" w:line="276" w:lineRule="auto"/>
            </w:pPr>
            <w:r>
              <w:t>TRANS-8-(1-METHYLETHYL)-1-OXASPIRO(4.5)DECAN-2-ONE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4888</w:t>
            </w:r>
          </w:p>
        </w:tc>
        <w:tc>
          <w:tcPr>
            <w:tcW w:w="3247" w:type="dxa"/>
            <w:shd w:val="clear" w:color="auto" w:fill="auto"/>
          </w:tcPr>
          <w:p w:rsidR="009136B0" w:rsidRDefault="00DD783B">
            <w:pPr>
              <w:pStyle w:val="TableNormal1"/>
              <w:spacing w:after="200" w:line="276" w:lineRule="auto"/>
            </w:pPr>
            <w:r>
              <w:t>TRANS-ETHYL 2-OCTENOATE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w:t>
            </w:r>
            <w:r>
              <w:lastRenderedPageBreak/>
              <w:t xml:space="preserve">flavour or a fragrance.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4889</w:t>
            </w:r>
          </w:p>
        </w:tc>
        <w:tc>
          <w:tcPr>
            <w:tcW w:w="3247" w:type="dxa"/>
            <w:shd w:val="clear" w:color="auto" w:fill="auto"/>
          </w:tcPr>
          <w:p w:rsidR="009136B0" w:rsidRDefault="00DD783B">
            <w:pPr>
              <w:pStyle w:val="TableNormal1"/>
              <w:spacing w:after="200" w:line="276" w:lineRule="auto"/>
            </w:pPr>
            <w:r>
              <w:t>TRANS-METHYL-2-HEXENOATE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flavour. </w:t>
            </w:r>
          </w:p>
          <w:p w:rsidR="009136B0" w:rsidRDefault="00DD783B">
            <w:pPr>
              <w:pStyle w:val="TableNormal1"/>
              <w:spacing w:after="200" w:line="276" w:lineRule="auto"/>
            </w:pPr>
            <w:r>
              <w:t xml:space="preserve">If used in a flavour the total flavour concentration in a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4890</w:t>
            </w:r>
          </w:p>
        </w:tc>
        <w:tc>
          <w:tcPr>
            <w:tcW w:w="3247" w:type="dxa"/>
            <w:shd w:val="clear" w:color="auto" w:fill="auto"/>
          </w:tcPr>
          <w:p w:rsidR="009136B0" w:rsidRDefault="00DD783B">
            <w:pPr>
              <w:pStyle w:val="TableNormal1"/>
              <w:spacing w:after="200" w:line="276" w:lineRule="auto"/>
            </w:pPr>
            <w:r>
              <w:t>TREACLE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When for oral or sublingual use, sucrose is a mandatory component of Treacle. </w:t>
            </w:r>
          </w:p>
          <w:p w:rsidR="009136B0" w:rsidRDefault="00DD783B">
            <w:pPr>
              <w:pStyle w:val="TableNormal1"/>
              <w:spacing w:after="200" w:line="276" w:lineRule="auto"/>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9136B0" w:rsidRDefault="00DD783B">
            <w:pPr>
              <w:pStyle w:val="TableNormal1"/>
              <w:spacing w:after="200" w:line="276" w:lineRule="auto"/>
            </w:pPr>
            <w:r>
              <w:t xml:space="preserve">- (SUGARS) ‘Contains [insert name of sugar]’ if medicine contains one sugar OR </w:t>
            </w:r>
            <w:r>
              <w:lastRenderedPageBreak/>
              <w:t xml:space="preserve">‘Contains sugars' (or words to that effect) if medicine contains two or more sugars. </w:t>
            </w:r>
          </w:p>
          <w:p w:rsidR="009136B0" w:rsidRDefault="00DD783B">
            <w:pPr>
              <w:pStyle w:val="TableNormal1"/>
              <w:spacing w:after="200" w:line="276" w:lineRule="auto"/>
            </w:pPr>
            <w:r>
              <w:t>If one of the sugars is lactose then the medicine also requires the following warning statement on the medicine label:</w:t>
            </w:r>
          </w:p>
          <w:p w:rsidR="009136B0" w:rsidRDefault="00DD783B">
            <w:pPr>
              <w:pStyle w:val="TableNormal1"/>
              <w:spacing w:after="200" w:line="276" w:lineRule="auto"/>
            </w:pPr>
            <w:r>
              <w:t>- (LACT) ‘Contains lactose'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4891</w:t>
            </w:r>
          </w:p>
        </w:tc>
        <w:tc>
          <w:tcPr>
            <w:tcW w:w="3247" w:type="dxa"/>
            <w:shd w:val="clear" w:color="auto" w:fill="auto"/>
          </w:tcPr>
          <w:p w:rsidR="009136B0" w:rsidRDefault="00DD783B">
            <w:pPr>
              <w:pStyle w:val="TableNormal1"/>
              <w:spacing w:after="200" w:line="276" w:lineRule="auto"/>
            </w:pPr>
            <w:r>
              <w:t>TREFRIW WELLS MINERAL WATER</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When for internal use, iron is a mandatory component of Trefriw </w:t>
            </w:r>
            <w:proofErr w:type="gramStart"/>
            <w:r>
              <w:t>Wells</w:t>
            </w:r>
            <w:proofErr w:type="gramEnd"/>
            <w:r>
              <w:t xml:space="preserve"> mineral water.</w:t>
            </w:r>
          </w:p>
          <w:p w:rsidR="009136B0" w:rsidRDefault="00DD783B">
            <w:pPr>
              <w:pStyle w:val="TableNormal1"/>
              <w:spacing w:after="200" w:line="276" w:lineRule="auto"/>
            </w:pPr>
            <w:r>
              <w:t>Solid dosage forms containing more than 5 milligrams of elemental iron in each dosage unit are required to have a child resistant closure.</w:t>
            </w:r>
          </w:p>
          <w:p w:rsidR="009136B0" w:rsidRDefault="00DD783B">
            <w:pPr>
              <w:pStyle w:val="TableNormal1"/>
              <w:spacing w:after="200" w:line="276" w:lineRule="auto"/>
            </w:pPr>
            <w:r>
              <w:t>Liquid Preparations containing more than 250 milligrams of elemental iron in the total contents of the container are required to have a child resistant closure.</w:t>
            </w:r>
          </w:p>
          <w:p w:rsidR="009136B0" w:rsidRDefault="00DD783B">
            <w:pPr>
              <w:pStyle w:val="TableNormal1"/>
              <w:spacing w:after="200" w:line="276" w:lineRule="auto"/>
            </w:pPr>
            <w:r>
              <w:t xml:space="preserve">Only able to be used when presented in single use sachets for therapeutic use as an iron supplement.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4892</w:t>
            </w:r>
          </w:p>
        </w:tc>
        <w:tc>
          <w:tcPr>
            <w:tcW w:w="3247" w:type="dxa"/>
            <w:shd w:val="clear" w:color="auto" w:fill="auto"/>
          </w:tcPr>
          <w:p w:rsidR="009136B0" w:rsidRDefault="00DD783B">
            <w:pPr>
              <w:pStyle w:val="TableNormal1"/>
              <w:spacing w:after="200" w:line="276" w:lineRule="auto"/>
            </w:pPr>
            <w:r>
              <w:t>TREHALOSE DIHYDRATE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4893</w:t>
            </w:r>
          </w:p>
        </w:tc>
        <w:tc>
          <w:tcPr>
            <w:tcW w:w="3247" w:type="dxa"/>
            <w:shd w:val="clear" w:color="auto" w:fill="auto"/>
          </w:tcPr>
          <w:p w:rsidR="009136B0" w:rsidRDefault="00DD783B">
            <w:pPr>
              <w:pStyle w:val="TableNormal1"/>
              <w:spacing w:after="200" w:line="276" w:lineRule="auto"/>
            </w:pPr>
            <w:r>
              <w:t>TREMELLA FUCIFORMIS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4894</w:t>
            </w:r>
          </w:p>
        </w:tc>
        <w:tc>
          <w:tcPr>
            <w:tcW w:w="3247" w:type="dxa"/>
            <w:shd w:val="clear" w:color="auto" w:fill="auto"/>
          </w:tcPr>
          <w:p w:rsidR="009136B0" w:rsidRDefault="00DD783B">
            <w:pPr>
              <w:pStyle w:val="TableNormal1"/>
              <w:spacing w:after="200" w:line="276" w:lineRule="auto"/>
            </w:pPr>
            <w:r>
              <w:t>TRIACETIN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4895</w:t>
            </w:r>
          </w:p>
        </w:tc>
        <w:tc>
          <w:tcPr>
            <w:tcW w:w="3247" w:type="dxa"/>
            <w:shd w:val="clear" w:color="auto" w:fill="auto"/>
          </w:tcPr>
          <w:p w:rsidR="009136B0" w:rsidRDefault="00DD783B">
            <w:pPr>
              <w:pStyle w:val="TableNormal1"/>
              <w:spacing w:after="200" w:line="276" w:lineRule="auto"/>
            </w:pPr>
            <w:r>
              <w:t>TRIACONTANYL PVP</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4896</w:t>
            </w:r>
          </w:p>
        </w:tc>
        <w:tc>
          <w:tcPr>
            <w:tcW w:w="3247" w:type="dxa"/>
            <w:shd w:val="clear" w:color="auto" w:fill="auto"/>
          </w:tcPr>
          <w:p w:rsidR="009136B0" w:rsidRDefault="00DD783B">
            <w:pPr>
              <w:pStyle w:val="TableNormal1"/>
              <w:spacing w:after="200" w:line="276" w:lineRule="auto"/>
            </w:pPr>
            <w:r>
              <w:t>TRIADICA SEBIFERA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4897</w:t>
            </w:r>
          </w:p>
        </w:tc>
        <w:tc>
          <w:tcPr>
            <w:tcW w:w="3247" w:type="dxa"/>
            <w:shd w:val="clear" w:color="auto" w:fill="auto"/>
          </w:tcPr>
          <w:p w:rsidR="009136B0" w:rsidRDefault="00DD783B">
            <w:pPr>
              <w:pStyle w:val="TableNormal1"/>
              <w:spacing w:after="200" w:line="276" w:lineRule="auto"/>
            </w:pPr>
            <w:r>
              <w:t>TRIBASIC POTASSIUM PHOSPHATE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When used as an active ingredient and the medicine is intended as a mineral supplementation, potassium is a mandatory component of tribasic potassium phosphate.</w:t>
            </w:r>
          </w:p>
          <w:p w:rsidR="009136B0" w:rsidRDefault="00DD783B">
            <w:pPr>
              <w:pStyle w:val="TableNormal1"/>
              <w:spacing w:after="200" w:line="276" w:lineRule="auto"/>
            </w:pPr>
            <w:r>
              <w:t>When used in a solid medicine containing this ingredient, the pH of a 10 g/L aqueous solution must not be more than 11.5.</w:t>
            </w:r>
          </w:p>
          <w:p w:rsidR="009136B0" w:rsidRDefault="00DD783B">
            <w:pPr>
              <w:pStyle w:val="TableNormal1"/>
              <w:spacing w:after="200" w:line="276" w:lineRule="auto"/>
            </w:pPr>
            <w:r>
              <w:t>When used in a liquid or a semi-solid medicine containing this ingredient, the pH of the medicine must be no more than 11.5.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4898</w:t>
            </w:r>
          </w:p>
        </w:tc>
        <w:tc>
          <w:tcPr>
            <w:tcW w:w="3247" w:type="dxa"/>
            <w:shd w:val="clear" w:color="auto" w:fill="auto"/>
          </w:tcPr>
          <w:p w:rsidR="009136B0" w:rsidRDefault="00DD783B">
            <w:pPr>
              <w:pStyle w:val="TableNormal1"/>
              <w:spacing w:after="200" w:line="276" w:lineRule="auto"/>
            </w:pPr>
            <w:r>
              <w:t>TRIBASIC SODIUM 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When used in a solid preparation, the pH of a 10 g/L aqueous solution must not be more than 11.5. </w:t>
            </w:r>
          </w:p>
          <w:p w:rsidR="009136B0" w:rsidRDefault="00DD783B">
            <w:pPr>
              <w:pStyle w:val="TableNormal1"/>
              <w:spacing w:after="200" w:line="276" w:lineRule="auto"/>
            </w:pPr>
            <w:r>
              <w:t>When used in a liquid or a semi-solid preparation, the pH of the preparation must not exceed 11.5.</w:t>
            </w:r>
          </w:p>
          <w:p w:rsidR="009136B0" w:rsidRDefault="00DD783B">
            <w:pPr>
              <w:pStyle w:val="TableNormal1"/>
              <w:spacing w:after="200" w:line="276" w:lineRule="auto"/>
            </w:pPr>
            <w:r>
              <w:t>When for oral or sublingual use and the total amount of sodium from all ingredients in the maximum daily dose is more than 120 mg, the medicine requires the following warning statement on the medicine label:</w:t>
            </w:r>
          </w:p>
          <w:p w:rsidR="009136B0" w:rsidRDefault="00DD783B">
            <w:pPr>
              <w:pStyle w:val="TableNormal1"/>
              <w:spacing w:after="200" w:line="276" w:lineRule="auto"/>
            </w:pPr>
            <w:r>
              <w:t>- (SODIUM) ‘The recommended daily dose of this medicine contains [state quantity and units] of sodium’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4899</w:t>
            </w:r>
          </w:p>
        </w:tc>
        <w:tc>
          <w:tcPr>
            <w:tcW w:w="3247" w:type="dxa"/>
            <w:shd w:val="clear" w:color="auto" w:fill="auto"/>
          </w:tcPr>
          <w:p w:rsidR="009136B0" w:rsidRDefault="00DD783B">
            <w:pPr>
              <w:pStyle w:val="TableNormal1"/>
              <w:spacing w:after="200" w:line="276" w:lineRule="auto"/>
            </w:pPr>
            <w:r>
              <w:t>TRIBEHENIN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6%.</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4900</w:t>
            </w:r>
          </w:p>
        </w:tc>
        <w:tc>
          <w:tcPr>
            <w:tcW w:w="3247" w:type="dxa"/>
            <w:shd w:val="clear" w:color="auto" w:fill="auto"/>
          </w:tcPr>
          <w:p w:rsidR="009136B0" w:rsidRDefault="00DD783B">
            <w:pPr>
              <w:pStyle w:val="TableNormal1"/>
              <w:spacing w:after="200" w:line="276" w:lineRule="auto"/>
            </w:pPr>
            <w:r>
              <w:t>TRIBEHENIN PEG-20 ESTERS</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6%.</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4901</w:t>
            </w:r>
          </w:p>
        </w:tc>
        <w:tc>
          <w:tcPr>
            <w:tcW w:w="3247" w:type="dxa"/>
            <w:shd w:val="clear" w:color="auto" w:fill="auto"/>
          </w:tcPr>
          <w:p w:rsidR="009136B0" w:rsidRDefault="00DD783B">
            <w:pPr>
              <w:pStyle w:val="TableNormal1"/>
              <w:spacing w:after="200" w:line="276" w:lineRule="auto"/>
            </w:pPr>
            <w:r>
              <w:t>TRIBULUS TERRESTRIS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4902</w:t>
            </w:r>
          </w:p>
        </w:tc>
        <w:tc>
          <w:tcPr>
            <w:tcW w:w="3247" w:type="dxa"/>
            <w:shd w:val="clear" w:color="auto" w:fill="auto"/>
          </w:tcPr>
          <w:p w:rsidR="009136B0" w:rsidRDefault="00DD783B">
            <w:pPr>
              <w:pStyle w:val="TableNormal1"/>
              <w:spacing w:after="200" w:line="276" w:lineRule="auto"/>
            </w:pPr>
            <w:r>
              <w:t>TRIBUTYL ACETYLCITRATE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4903</w:t>
            </w:r>
          </w:p>
        </w:tc>
        <w:tc>
          <w:tcPr>
            <w:tcW w:w="3247" w:type="dxa"/>
            <w:shd w:val="clear" w:color="auto" w:fill="auto"/>
          </w:tcPr>
          <w:p w:rsidR="009136B0" w:rsidRDefault="00DD783B">
            <w:pPr>
              <w:pStyle w:val="TableNormal1"/>
              <w:spacing w:after="200" w:line="276" w:lineRule="auto"/>
            </w:pPr>
            <w:r>
              <w:t>TRICALCIUM 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4904</w:t>
            </w:r>
          </w:p>
        </w:tc>
        <w:tc>
          <w:tcPr>
            <w:tcW w:w="3247" w:type="dxa"/>
            <w:shd w:val="clear" w:color="auto" w:fill="auto"/>
          </w:tcPr>
          <w:p w:rsidR="009136B0" w:rsidRDefault="00DD783B">
            <w:pPr>
              <w:pStyle w:val="TableNormal1"/>
              <w:spacing w:after="200" w:line="276" w:lineRule="auto"/>
            </w:pPr>
            <w:r>
              <w:t>TRICAPRYLIN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4905</w:t>
            </w:r>
          </w:p>
        </w:tc>
        <w:tc>
          <w:tcPr>
            <w:tcW w:w="3247" w:type="dxa"/>
            <w:shd w:val="clear" w:color="auto" w:fill="auto"/>
          </w:tcPr>
          <w:p w:rsidR="009136B0" w:rsidRDefault="00DD783B">
            <w:pPr>
              <w:pStyle w:val="TableNormal1"/>
              <w:spacing w:after="200" w:line="276" w:lineRule="auto"/>
            </w:pPr>
            <w:r>
              <w:t>TRICAPRYLYL CITRATE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7%.</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4906</w:t>
            </w:r>
          </w:p>
        </w:tc>
        <w:tc>
          <w:tcPr>
            <w:tcW w:w="3247" w:type="dxa"/>
            <w:shd w:val="clear" w:color="auto" w:fill="auto"/>
          </w:tcPr>
          <w:p w:rsidR="009136B0" w:rsidRDefault="00DD783B">
            <w:pPr>
              <w:pStyle w:val="TableNormal1"/>
              <w:spacing w:after="200" w:line="276" w:lineRule="auto"/>
            </w:pPr>
            <w:r>
              <w:t>TRICETEARETH-4 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4907</w:t>
            </w:r>
          </w:p>
        </w:tc>
        <w:tc>
          <w:tcPr>
            <w:tcW w:w="3247" w:type="dxa"/>
            <w:shd w:val="clear" w:color="auto" w:fill="auto"/>
          </w:tcPr>
          <w:p w:rsidR="009136B0" w:rsidRDefault="00DD783B">
            <w:pPr>
              <w:pStyle w:val="TableNormal1"/>
              <w:spacing w:after="200" w:line="276" w:lineRule="auto"/>
            </w:pPr>
            <w:r>
              <w:t>TRICHLOROMETHYLPHENYLCARBINYL ACETATE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4908</w:t>
            </w:r>
          </w:p>
        </w:tc>
        <w:tc>
          <w:tcPr>
            <w:tcW w:w="3247" w:type="dxa"/>
            <w:shd w:val="clear" w:color="auto" w:fill="auto"/>
          </w:tcPr>
          <w:p w:rsidR="009136B0" w:rsidRDefault="00DD783B">
            <w:pPr>
              <w:pStyle w:val="TableNormal1"/>
              <w:spacing w:after="200" w:line="276" w:lineRule="auto"/>
            </w:pPr>
            <w:r>
              <w:t>TRICHODERMA VIRIDE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4909</w:t>
            </w:r>
          </w:p>
        </w:tc>
        <w:tc>
          <w:tcPr>
            <w:tcW w:w="3247" w:type="dxa"/>
            <w:shd w:val="clear" w:color="auto" w:fill="auto"/>
          </w:tcPr>
          <w:p w:rsidR="009136B0" w:rsidRDefault="00DD783B">
            <w:pPr>
              <w:pStyle w:val="TableNormal1"/>
              <w:spacing w:after="200" w:line="276" w:lineRule="auto"/>
            </w:pPr>
            <w:r>
              <w:t>TRICHOSANTHES KIRILOWII</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4910</w:t>
            </w:r>
          </w:p>
        </w:tc>
        <w:tc>
          <w:tcPr>
            <w:tcW w:w="3247" w:type="dxa"/>
            <w:shd w:val="clear" w:color="auto" w:fill="auto"/>
          </w:tcPr>
          <w:p w:rsidR="009136B0" w:rsidRDefault="00DD783B">
            <w:pPr>
              <w:pStyle w:val="TableNormal1"/>
              <w:spacing w:after="200" w:line="276" w:lineRule="auto"/>
            </w:pPr>
            <w:r>
              <w:t>TRICLOSAN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The concentration in the medicine must be no more than 1%.</w:t>
            </w:r>
          </w:p>
          <w:p w:rsidR="009136B0" w:rsidRDefault="00DD783B">
            <w:pPr>
              <w:pStyle w:val="TableNormal1"/>
              <w:spacing w:after="200" w:line="276" w:lineRule="auto"/>
            </w:pPr>
            <w:r>
              <w:t xml:space="preserve">The medicine requires the following warning statement </w:t>
            </w:r>
            <w:r>
              <w:lastRenderedPageBreak/>
              <w:t>on the medicine label:</w:t>
            </w:r>
          </w:p>
          <w:p w:rsidR="009136B0" w:rsidRDefault="00DD783B">
            <w:pPr>
              <w:pStyle w:val="TableNormal1"/>
              <w:spacing w:after="200" w:line="276" w:lineRule="auto"/>
            </w:pPr>
            <w:r>
              <w:t xml:space="preserve">- (TRICLO) 'Contains </w:t>
            </w:r>
            <w:proofErr w:type="spellStart"/>
            <w:r>
              <w:t>triclosan</w:t>
            </w:r>
            <w:proofErr w:type="spellEnd"/>
            <w:r>
              <w:t xml:space="preserve"> [quantity]'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4911</w:t>
            </w:r>
          </w:p>
        </w:tc>
        <w:tc>
          <w:tcPr>
            <w:tcW w:w="3247" w:type="dxa"/>
            <w:shd w:val="clear" w:color="auto" w:fill="auto"/>
          </w:tcPr>
          <w:p w:rsidR="009136B0" w:rsidRDefault="00DD783B">
            <w:pPr>
              <w:pStyle w:val="TableNormal1"/>
              <w:spacing w:after="200" w:line="276" w:lineRule="auto"/>
            </w:pPr>
            <w:r>
              <w:t>TRICYCLODECENYL PROPIONATE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4912</w:t>
            </w:r>
          </w:p>
        </w:tc>
        <w:tc>
          <w:tcPr>
            <w:tcW w:w="3247" w:type="dxa"/>
            <w:shd w:val="clear" w:color="auto" w:fill="auto"/>
          </w:tcPr>
          <w:p w:rsidR="009136B0" w:rsidRDefault="00DD783B">
            <w:pPr>
              <w:pStyle w:val="TableNormal1"/>
              <w:spacing w:after="200" w:line="276" w:lineRule="auto"/>
            </w:pPr>
            <w:r>
              <w:t>TRIDECANAL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4913</w:t>
            </w:r>
          </w:p>
        </w:tc>
        <w:tc>
          <w:tcPr>
            <w:tcW w:w="3247" w:type="dxa"/>
            <w:shd w:val="clear" w:color="auto" w:fill="auto"/>
          </w:tcPr>
          <w:p w:rsidR="009136B0" w:rsidRDefault="00DD783B">
            <w:pPr>
              <w:pStyle w:val="TableNormal1"/>
              <w:spacing w:after="200" w:line="276" w:lineRule="auto"/>
            </w:pPr>
            <w:r>
              <w:t>TRIDECETH-4 PHOSPHATE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4914</w:t>
            </w:r>
          </w:p>
        </w:tc>
        <w:tc>
          <w:tcPr>
            <w:tcW w:w="3247" w:type="dxa"/>
            <w:shd w:val="clear" w:color="auto" w:fill="auto"/>
          </w:tcPr>
          <w:p w:rsidR="009136B0" w:rsidRDefault="00DD783B">
            <w:pPr>
              <w:pStyle w:val="TableNormal1"/>
              <w:spacing w:after="200" w:line="276" w:lineRule="auto"/>
            </w:pPr>
            <w:r>
              <w:t>TRIDECETH-6</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w:t>
            </w:r>
            <w:r>
              <w:lastRenderedPageBreak/>
              <w:t xml:space="preserve">application and not to be included in medicines intended for use in the eye or on damaged skin. </w:t>
            </w:r>
          </w:p>
          <w:p w:rsidR="009136B0" w:rsidRDefault="00DD783B">
            <w:pPr>
              <w:pStyle w:val="TableNormal1"/>
              <w:spacing w:after="200" w:line="276" w:lineRule="auto"/>
            </w:pPr>
            <w:r>
              <w:t>The concentration in the medicine must be no more than 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4915</w:t>
            </w:r>
          </w:p>
        </w:tc>
        <w:tc>
          <w:tcPr>
            <w:tcW w:w="3247" w:type="dxa"/>
            <w:shd w:val="clear" w:color="auto" w:fill="auto"/>
          </w:tcPr>
          <w:p w:rsidR="009136B0" w:rsidRDefault="00DD783B">
            <w:pPr>
              <w:pStyle w:val="TableNormal1"/>
              <w:spacing w:after="200" w:line="276" w:lineRule="auto"/>
            </w:pPr>
            <w:r>
              <w:t>TRIDECYL ALCOHOL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Permitted for use only in combination with other permitted ingredients as a fragrance. </w:t>
            </w:r>
          </w:p>
          <w:p w:rsidR="009136B0" w:rsidRDefault="00DD783B">
            <w:pPr>
              <w:pStyle w:val="TableNormal1"/>
              <w:spacing w:after="200" w:line="276" w:lineRule="auto"/>
            </w:pPr>
            <w:r>
              <w:t>If used as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4916</w:t>
            </w:r>
          </w:p>
        </w:tc>
        <w:tc>
          <w:tcPr>
            <w:tcW w:w="3247" w:type="dxa"/>
            <w:shd w:val="clear" w:color="auto" w:fill="auto"/>
          </w:tcPr>
          <w:p w:rsidR="009136B0" w:rsidRDefault="00DD783B">
            <w:pPr>
              <w:pStyle w:val="TableNormal1"/>
              <w:spacing w:after="200" w:line="276" w:lineRule="auto"/>
            </w:pPr>
            <w:r>
              <w:t>TRIDECYL BEHENATE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proofErr w:type="spellStart"/>
            <w:r>
              <w:t>Behenic</w:t>
            </w:r>
            <w:proofErr w:type="spellEnd"/>
            <w:r>
              <w:t xml:space="preserve"> acid is a mandatory component of </w:t>
            </w:r>
            <w:proofErr w:type="spellStart"/>
            <w:r>
              <w:t>Tridecyl</w:t>
            </w:r>
            <w:proofErr w:type="spellEnd"/>
            <w:r>
              <w:t xml:space="preserve"> </w:t>
            </w:r>
            <w:proofErr w:type="spellStart"/>
            <w:r>
              <w:t>behenate</w:t>
            </w:r>
            <w:proofErr w:type="spellEnd"/>
            <w:r>
              <w:t xml:space="preserve">. </w:t>
            </w:r>
          </w:p>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4917</w:t>
            </w:r>
          </w:p>
        </w:tc>
        <w:tc>
          <w:tcPr>
            <w:tcW w:w="3247" w:type="dxa"/>
            <w:shd w:val="clear" w:color="auto" w:fill="auto"/>
          </w:tcPr>
          <w:p w:rsidR="009136B0" w:rsidRDefault="00DD783B">
            <w:pPr>
              <w:pStyle w:val="TableNormal1"/>
              <w:spacing w:after="200" w:line="276" w:lineRule="auto"/>
            </w:pPr>
            <w:r>
              <w:t>TRIDECYL NEOPENTANOATE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 xml:space="preserve">The concentration in the </w:t>
            </w:r>
            <w:r>
              <w:lastRenderedPageBreak/>
              <w:t>medicine must be no more than 23%.</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4918</w:t>
            </w:r>
          </w:p>
        </w:tc>
        <w:tc>
          <w:tcPr>
            <w:tcW w:w="3247" w:type="dxa"/>
            <w:shd w:val="clear" w:color="auto" w:fill="auto"/>
          </w:tcPr>
          <w:p w:rsidR="009136B0" w:rsidRDefault="00DD783B">
            <w:pPr>
              <w:pStyle w:val="TableNormal1"/>
              <w:spacing w:after="200" w:line="276" w:lineRule="auto"/>
            </w:pPr>
            <w:r>
              <w:t>TRIDECYL SALICYLATE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4919</w:t>
            </w:r>
          </w:p>
        </w:tc>
        <w:tc>
          <w:tcPr>
            <w:tcW w:w="3247" w:type="dxa"/>
            <w:shd w:val="clear" w:color="auto" w:fill="auto"/>
          </w:tcPr>
          <w:p w:rsidR="009136B0" w:rsidRDefault="00DD783B">
            <w:pPr>
              <w:pStyle w:val="TableNormal1"/>
              <w:spacing w:after="200" w:line="276" w:lineRule="auto"/>
            </w:pPr>
            <w:r>
              <w:t>TRIDECYL STEARATE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4920</w:t>
            </w:r>
          </w:p>
        </w:tc>
        <w:tc>
          <w:tcPr>
            <w:tcW w:w="3247" w:type="dxa"/>
            <w:shd w:val="clear" w:color="auto" w:fill="auto"/>
          </w:tcPr>
          <w:p w:rsidR="009136B0" w:rsidRDefault="00DD783B">
            <w:pPr>
              <w:pStyle w:val="TableNormal1"/>
              <w:spacing w:after="200" w:line="276" w:lineRule="auto"/>
            </w:pPr>
            <w:r>
              <w:t>TRIDECYL TRIMELLITATE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4921</w:t>
            </w:r>
          </w:p>
        </w:tc>
        <w:tc>
          <w:tcPr>
            <w:tcW w:w="3247" w:type="dxa"/>
            <w:shd w:val="clear" w:color="auto" w:fill="auto"/>
          </w:tcPr>
          <w:p w:rsidR="009136B0" w:rsidRDefault="00DD783B">
            <w:pPr>
              <w:pStyle w:val="TableNormal1"/>
              <w:spacing w:after="200" w:line="276" w:lineRule="auto"/>
            </w:pPr>
            <w:r>
              <w:t>TRIETHOXYCAPRYLYLSILANE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or on damaged skin. </w:t>
            </w:r>
          </w:p>
          <w:p w:rsidR="009136B0" w:rsidRDefault="00DD783B">
            <w:pPr>
              <w:pStyle w:val="TableNormal1"/>
              <w:spacing w:after="200" w:line="276" w:lineRule="auto"/>
            </w:pPr>
            <w:r>
              <w:t>The concentration in the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4922</w:t>
            </w:r>
          </w:p>
        </w:tc>
        <w:tc>
          <w:tcPr>
            <w:tcW w:w="3247" w:type="dxa"/>
            <w:shd w:val="clear" w:color="auto" w:fill="auto"/>
          </w:tcPr>
          <w:p w:rsidR="009136B0" w:rsidRDefault="00DD783B">
            <w:pPr>
              <w:pStyle w:val="TableNormal1"/>
              <w:spacing w:after="200" w:line="276" w:lineRule="auto"/>
            </w:pPr>
            <w:r>
              <w:t>TRIETHYL CITRATE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4923</w:t>
            </w:r>
          </w:p>
        </w:tc>
        <w:tc>
          <w:tcPr>
            <w:tcW w:w="3247" w:type="dxa"/>
            <w:shd w:val="clear" w:color="auto" w:fill="auto"/>
          </w:tcPr>
          <w:p w:rsidR="009136B0" w:rsidRDefault="00DD783B">
            <w:pPr>
              <w:pStyle w:val="TableNormal1"/>
              <w:spacing w:after="200" w:line="276" w:lineRule="auto"/>
            </w:pPr>
            <w:r>
              <w:t>TRIETHYLENE GLYCOL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4924</w:t>
            </w:r>
          </w:p>
        </w:tc>
        <w:tc>
          <w:tcPr>
            <w:tcW w:w="3247" w:type="dxa"/>
            <w:shd w:val="clear" w:color="auto" w:fill="auto"/>
          </w:tcPr>
          <w:p w:rsidR="009136B0" w:rsidRDefault="00DD783B">
            <w:pPr>
              <w:pStyle w:val="TableNormal1"/>
              <w:spacing w:after="200" w:line="276" w:lineRule="auto"/>
            </w:pPr>
            <w:r>
              <w:t>TRIFOLIUM PRATENSE</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4925</w:t>
            </w:r>
          </w:p>
        </w:tc>
        <w:tc>
          <w:tcPr>
            <w:tcW w:w="3247" w:type="dxa"/>
            <w:shd w:val="clear" w:color="auto" w:fill="auto"/>
          </w:tcPr>
          <w:p w:rsidR="009136B0" w:rsidRDefault="00DD783B">
            <w:pPr>
              <w:pStyle w:val="TableNormal1"/>
              <w:spacing w:after="200" w:line="276" w:lineRule="auto"/>
            </w:pPr>
            <w:r>
              <w:t>TRIFOLIUM REPENS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4926</w:t>
            </w:r>
          </w:p>
        </w:tc>
        <w:tc>
          <w:tcPr>
            <w:tcW w:w="3247" w:type="dxa"/>
            <w:shd w:val="clear" w:color="auto" w:fill="auto"/>
          </w:tcPr>
          <w:p w:rsidR="009136B0" w:rsidRDefault="00DD783B">
            <w:pPr>
              <w:pStyle w:val="TableNormal1"/>
              <w:spacing w:after="200" w:line="276" w:lineRule="auto"/>
            </w:pPr>
            <w:r>
              <w:t>TRIGONELLA FOENUM-GRAECUM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4927</w:t>
            </w:r>
          </w:p>
        </w:tc>
        <w:tc>
          <w:tcPr>
            <w:tcW w:w="3247" w:type="dxa"/>
            <w:shd w:val="clear" w:color="auto" w:fill="auto"/>
          </w:tcPr>
          <w:p w:rsidR="009136B0" w:rsidRDefault="00DD783B">
            <w:pPr>
              <w:pStyle w:val="TableNormal1"/>
              <w:spacing w:after="200" w:line="276" w:lineRule="auto"/>
            </w:pPr>
            <w:r>
              <w:t>TRIHYDROXYPALMITAMIDOHYDROXYPROPYL MYRISTYL ETHER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0.02%.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4928</w:t>
            </w:r>
          </w:p>
        </w:tc>
        <w:tc>
          <w:tcPr>
            <w:tcW w:w="3247" w:type="dxa"/>
            <w:shd w:val="clear" w:color="auto" w:fill="auto"/>
          </w:tcPr>
          <w:p w:rsidR="009136B0" w:rsidRDefault="00DD783B">
            <w:pPr>
              <w:pStyle w:val="TableNormal1"/>
              <w:spacing w:after="200" w:line="276" w:lineRule="auto"/>
            </w:pPr>
            <w:r>
              <w:t>TRIHYDROXYSTEARIN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4929</w:t>
            </w:r>
          </w:p>
        </w:tc>
        <w:tc>
          <w:tcPr>
            <w:tcW w:w="3247" w:type="dxa"/>
            <w:shd w:val="clear" w:color="auto" w:fill="auto"/>
          </w:tcPr>
          <w:p w:rsidR="009136B0" w:rsidRDefault="00DD783B">
            <w:pPr>
              <w:pStyle w:val="TableNormal1"/>
              <w:spacing w:after="200" w:line="276" w:lineRule="auto"/>
            </w:pPr>
            <w:r>
              <w:t>TRIISOCETYL CITRATE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4930</w:t>
            </w:r>
          </w:p>
        </w:tc>
        <w:tc>
          <w:tcPr>
            <w:tcW w:w="3247" w:type="dxa"/>
            <w:shd w:val="clear" w:color="auto" w:fill="auto"/>
          </w:tcPr>
          <w:p w:rsidR="009136B0" w:rsidRDefault="00DD783B">
            <w:pPr>
              <w:pStyle w:val="TableNormal1"/>
              <w:spacing w:after="200" w:line="276" w:lineRule="auto"/>
            </w:pPr>
            <w:r>
              <w:t>TRIISODECYL TRIMELLITATE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w:t>
            </w:r>
            <w:r>
              <w:lastRenderedPageBreak/>
              <w:t>included in medicines intended for use in the eye.</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4931</w:t>
            </w:r>
          </w:p>
        </w:tc>
        <w:tc>
          <w:tcPr>
            <w:tcW w:w="3247" w:type="dxa"/>
            <w:shd w:val="clear" w:color="auto" w:fill="auto"/>
          </w:tcPr>
          <w:p w:rsidR="009136B0" w:rsidRDefault="00DD783B">
            <w:pPr>
              <w:pStyle w:val="TableNormal1"/>
              <w:spacing w:after="200" w:line="276" w:lineRule="auto"/>
            </w:pPr>
            <w:r>
              <w:t>TRIISONONANOIN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4932</w:t>
            </w:r>
          </w:p>
        </w:tc>
        <w:tc>
          <w:tcPr>
            <w:tcW w:w="3247" w:type="dxa"/>
            <w:shd w:val="clear" w:color="auto" w:fill="auto"/>
          </w:tcPr>
          <w:p w:rsidR="009136B0" w:rsidRDefault="00DD783B">
            <w:pPr>
              <w:pStyle w:val="TableNormal1"/>
              <w:spacing w:after="200" w:line="276" w:lineRule="auto"/>
            </w:pPr>
            <w:r>
              <w:t>TRIISOSTEARIN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4933</w:t>
            </w:r>
          </w:p>
        </w:tc>
        <w:tc>
          <w:tcPr>
            <w:tcW w:w="3247" w:type="dxa"/>
            <w:shd w:val="clear" w:color="auto" w:fill="auto"/>
          </w:tcPr>
          <w:p w:rsidR="009136B0" w:rsidRDefault="00DD783B">
            <w:pPr>
              <w:pStyle w:val="TableNormal1"/>
              <w:spacing w:after="200" w:line="276" w:lineRule="auto"/>
            </w:pPr>
            <w:r>
              <w:t>TRILAURIN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4934</w:t>
            </w:r>
          </w:p>
        </w:tc>
        <w:tc>
          <w:tcPr>
            <w:tcW w:w="3247" w:type="dxa"/>
            <w:shd w:val="clear" w:color="auto" w:fill="auto"/>
          </w:tcPr>
          <w:p w:rsidR="009136B0" w:rsidRDefault="00DD783B">
            <w:pPr>
              <w:pStyle w:val="TableNormal1"/>
              <w:spacing w:after="200" w:line="276" w:lineRule="auto"/>
            </w:pPr>
            <w:r>
              <w:t>TRILISA ODORATISSIMA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4935</w:t>
            </w:r>
          </w:p>
        </w:tc>
        <w:tc>
          <w:tcPr>
            <w:tcW w:w="3247" w:type="dxa"/>
            <w:shd w:val="clear" w:color="auto" w:fill="auto"/>
          </w:tcPr>
          <w:p w:rsidR="009136B0" w:rsidRDefault="00DD783B">
            <w:pPr>
              <w:pStyle w:val="TableNormal1"/>
              <w:spacing w:after="200" w:line="276" w:lineRule="auto"/>
            </w:pPr>
            <w:r>
              <w:t>TRILLIUM ERECTUM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4936</w:t>
            </w:r>
          </w:p>
        </w:tc>
        <w:tc>
          <w:tcPr>
            <w:tcW w:w="3247" w:type="dxa"/>
            <w:shd w:val="clear" w:color="auto" w:fill="auto"/>
          </w:tcPr>
          <w:p w:rsidR="009136B0" w:rsidRDefault="00DD783B">
            <w:pPr>
              <w:pStyle w:val="TableNormal1"/>
              <w:spacing w:after="200" w:line="276" w:lineRule="auto"/>
            </w:pPr>
            <w:r>
              <w:t>TRIMETHOXYCAPRYLYL SILANE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w:t>
            </w:r>
            <w:r>
              <w:lastRenderedPageBreak/>
              <w:t xml:space="preserve">included in medicines intended for use in the eye. </w:t>
            </w:r>
          </w:p>
          <w:p w:rsidR="009136B0" w:rsidRDefault="00DD783B">
            <w:pPr>
              <w:pStyle w:val="TableNormal1"/>
              <w:spacing w:after="200" w:line="276" w:lineRule="auto"/>
            </w:pPr>
            <w:r>
              <w:t>The concentration in the medicine must be no more than 0.25%.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4937</w:t>
            </w:r>
          </w:p>
        </w:tc>
        <w:tc>
          <w:tcPr>
            <w:tcW w:w="3247" w:type="dxa"/>
            <w:shd w:val="clear" w:color="auto" w:fill="auto"/>
          </w:tcPr>
          <w:p w:rsidR="009136B0" w:rsidRDefault="00DD783B">
            <w:pPr>
              <w:pStyle w:val="TableNormal1"/>
              <w:spacing w:after="200" w:line="276" w:lineRule="auto"/>
            </w:pPr>
            <w:r>
              <w:t>TRIMETHYL HYDROXYPENTYL ISOBUTYRATE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4938</w:t>
            </w:r>
          </w:p>
        </w:tc>
        <w:tc>
          <w:tcPr>
            <w:tcW w:w="3247" w:type="dxa"/>
            <w:shd w:val="clear" w:color="auto" w:fill="auto"/>
          </w:tcPr>
          <w:p w:rsidR="009136B0" w:rsidRDefault="00DD783B">
            <w:pPr>
              <w:pStyle w:val="TableNormal1"/>
              <w:spacing w:after="200" w:line="276" w:lineRule="auto"/>
            </w:pPr>
            <w:r>
              <w:t>TRIMETHYL UNDECYLENIC ALDEHYDE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4939</w:t>
            </w:r>
          </w:p>
        </w:tc>
        <w:tc>
          <w:tcPr>
            <w:tcW w:w="3247" w:type="dxa"/>
            <w:shd w:val="clear" w:color="auto" w:fill="auto"/>
          </w:tcPr>
          <w:p w:rsidR="009136B0" w:rsidRDefault="00DD783B">
            <w:pPr>
              <w:pStyle w:val="TableNormal1"/>
              <w:spacing w:after="200" w:line="276" w:lineRule="auto"/>
            </w:pPr>
            <w:r>
              <w:t>TRIMETHYL-BICYCLO-HEPTANE-SPIROCYCLOHEXENONE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 xml:space="preserve">If used in a fragrance the total fragrance concentration in a </w:t>
            </w:r>
            <w:r>
              <w:lastRenderedPageBreak/>
              <w:t>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4940</w:t>
            </w:r>
          </w:p>
        </w:tc>
        <w:tc>
          <w:tcPr>
            <w:tcW w:w="3247" w:type="dxa"/>
            <w:shd w:val="clear" w:color="auto" w:fill="auto"/>
          </w:tcPr>
          <w:p w:rsidR="009136B0" w:rsidRDefault="00DD783B">
            <w:pPr>
              <w:pStyle w:val="TableNormal1"/>
              <w:spacing w:after="200" w:line="276" w:lineRule="auto"/>
            </w:pPr>
            <w:r>
              <w:t>TRIMETHYLBENZENEPROPANOL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4941</w:t>
            </w:r>
          </w:p>
        </w:tc>
        <w:tc>
          <w:tcPr>
            <w:tcW w:w="3247" w:type="dxa"/>
            <w:shd w:val="clear" w:color="auto" w:fill="auto"/>
          </w:tcPr>
          <w:p w:rsidR="009136B0" w:rsidRDefault="00DD783B">
            <w:pPr>
              <w:pStyle w:val="TableNormal1"/>
              <w:spacing w:after="200" w:line="276" w:lineRule="auto"/>
            </w:pPr>
            <w:r>
              <w:t>TRIMETHYLHEXANOL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4942</w:t>
            </w:r>
          </w:p>
        </w:tc>
        <w:tc>
          <w:tcPr>
            <w:tcW w:w="3247" w:type="dxa"/>
            <w:shd w:val="clear" w:color="auto" w:fill="auto"/>
          </w:tcPr>
          <w:p w:rsidR="009136B0" w:rsidRDefault="00DD783B">
            <w:pPr>
              <w:pStyle w:val="TableNormal1"/>
              <w:spacing w:after="200" w:line="276" w:lineRule="auto"/>
            </w:pPr>
            <w:r>
              <w:t>TRIMETHYLOPROPANE TRIOCTANOATE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4943</w:t>
            </w:r>
          </w:p>
        </w:tc>
        <w:tc>
          <w:tcPr>
            <w:tcW w:w="3247" w:type="dxa"/>
            <w:shd w:val="clear" w:color="auto" w:fill="auto"/>
          </w:tcPr>
          <w:p w:rsidR="009136B0" w:rsidRDefault="00DD783B">
            <w:pPr>
              <w:pStyle w:val="TableNormal1"/>
              <w:spacing w:after="200" w:line="276" w:lineRule="auto"/>
            </w:pPr>
            <w:r>
              <w:t>TRIMETHYLPENTANEDIOL/ADIPIC ACID/GLYCERIN CROSSPOLYMER</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w:t>
            </w:r>
            <w:r>
              <w:lastRenderedPageBreak/>
              <w:t xml:space="preserve">for use in the eye. </w:t>
            </w:r>
          </w:p>
          <w:p w:rsidR="009136B0" w:rsidRDefault="00DD783B">
            <w:pPr>
              <w:pStyle w:val="TableNormal1"/>
              <w:spacing w:after="200" w:line="276" w:lineRule="auto"/>
            </w:pPr>
            <w:r>
              <w:t>The concentration in the 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4944</w:t>
            </w:r>
          </w:p>
        </w:tc>
        <w:tc>
          <w:tcPr>
            <w:tcW w:w="3247" w:type="dxa"/>
            <w:shd w:val="clear" w:color="auto" w:fill="auto"/>
          </w:tcPr>
          <w:p w:rsidR="009136B0" w:rsidRDefault="00DD783B">
            <w:pPr>
              <w:pStyle w:val="TableNormal1"/>
              <w:spacing w:after="200" w:line="276" w:lineRule="auto"/>
            </w:pPr>
            <w:r>
              <w:t>TRIMETHYLSILOXYSILICATE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4945</w:t>
            </w:r>
          </w:p>
        </w:tc>
        <w:tc>
          <w:tcPr>
            <w:tcW w:w="3247" w:type="dxa"/>
            <w:shd w:val="clear" w:color="auto" w:fill="auto"/>
          </w:tcPr>
          <w:p w:rsidR="009136B0" w:rsidRDefault="00DD783B">
            <w:pPr>
              <w:pStyle w:val="TableNormal1"/>
              <w:spacing w:after="200" w:line="276" w:lineRule="auto"/>
            </w:pPr>
            <w:r>
              <w:t>TRINITROPHENOL</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 xml:space="preserve">Only for use as an active homoeopathic ingredient.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4946</w:t>
            </w:r>
          </w:p>
        </w:tc>
        <w:tc>
          <w:tcPr>
            <w:tcW w:w="3247" w:type="dxa"/>
            <w:shd w:val="clear" w:color="auto" w:fill="auto"/>
          </w:tcPr>
          <w:p w:rsidR="009136B0" w:rsidRDefault="00DD783B">
            <w:pPr>
              <w:pStyle w:val="TableNormal1"/>
              <w:spacing w:after="200" w:line="276" w:lineRule="auto"/>
            </w:pPr>
            <w:r>
              <w:t>TRIOCTANOIN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 xml:space="preserve">The concentration in the medicine must be no more than 5%.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4947</w:t>
            </w:r>
          </w:p>
        </w:tc>
        <w:tc>
          <w:tcPr>
            <w:tcW w:w="3247" w:type="dxa"/>
            <w:shd w:val="clear" w:color="auto" w:fill="auto"/>
          </w:tcPr>
          <w:p w:rsidR="009136B0" w:rsidRDefault="00DD783B">
            <w:pPr>
              <w:pStyle w:val="TableNormal1"/>
              <w:spacing w:after="200" w:line="276" w:lineRule="auto"/>
            </w:pPr>
            <w:r>
              <w:t>TRIOCTYLDODECYL CITRATE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12%.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4948</w:t>
            </w:r>
          </w:p>
        </w:tc>
        <w:tc>
          <w:tcPr>
            <w:tcW w:w="3247" w:type="dxa"/>
            <w:shd w:val="clear" w:color="auto" w:fill="auto"/>
          </w:tcPr>
          <w:p w:rsidR="009136B0" w:rsidRDefault="00DD783B">
            <w:pPr>
              <w:pStyle w:val="TableNormal1"/>
              <w:spacing w:after="200" w:line="276" w:lineRule="auto"/>
            </w:pPr>
            <w:r>
              <w:t>TRIOLEIN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4949</w:t>
            </w:r>
          </w:p>
        </w:tc>
        <w:tc>
          <w:tcPr>
            <w:tcW w:w="3247" w:type="dxa"/>
            <w:shd w:val="clear" w:color="auto" w:fill="auto"/>
          </w:tcPr>
          <w:p w:rsidR="009136B0" w:rsidRDefault="00DD783B">
            <w:pPr>
              <w:pStyle w:val="TableNormal1"/>
              <w:spacing w:after="200" w:line="276" w:lineRule="auto"/>
            </w:pPr>
            <w:r>
              <w:t>TRIOSTEUM PERFOLIATUM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4950</w:t>
            </w:r>
          </w:p>
        </w:tc>
        <w:tc>
          <w:tcPr>
            <w:tcW w:w="3247" w:type="dxa"/>
            <w:shd w:val="clear" w:color="auto" w:fill="auto"/>
          </w:tcPr>
          <w:p w:rsidR="009136B0" w:rsidRDefault="00DD783B">
            <w:pPr>
              <w:pStyle w:val="TableNormal1"/>
              <w:spacing w:after="200" w:line="276" w:lineRule="auto"/>
            </w:pPr>
            <w:r>
              <w:t>TRIOXAUNDECANEDIOIC ACID</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4951</w:t>
            </w:r>
          </w:p>
        </w:tc>
        <w:tc>
          <w:tcPr>
            <w:tcW w:w="3247" w:type="dxa"/>
            <w:shd w:val="clear" w:color="auto" w:fill="auto"/>
          </w:tcPr>
          <w:p w:rsidR="009136B0" w:rsidRDefault="00DD783B">
            <w:pPr>
              <w:pStyle w:val="TableNormal1"/>
              <w:spacing w:after="200" w:line="276" w:lineRule="auto"/>
            </w:pPr>
            <w:r>
              <w:t>TRIPAL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fragrance.</w:t>
            </w:r>
          </w:p>
          <w:p w:rsidR="009136B0" w:rsidRDefault="00DD783B">
            <w:pPr>
              <w:pStyle w:val="TableNormal1"/>
              <w:spacing w:after="200" w:line="276" w:lineRule="auto"/>
            </w:pPr>
            <w:r>
              <w:t>If used in a fragrance the total fragrance concentration in a medicine must be no more than 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4952</w:t>
            </w:r>
          </w:p>
        </w:tc>
        <w:tc>
          <w:tcPr>
            <w:tcW w:w="3247" w:type="dxa"/>
            <w:shd w:val="clear" w:color="auto" w:fill="auto"/>
          </w:tcPr>
          <w:p w:rsidR="009136B0" w:rsidRDefault="00DD783B">
            <w:pPr>
              <w:pStyle w:val="TableNormal1"/>
              <w:spacing w:after="200" w:line="276" w:lineRule="auto"/>
            </w:pPr>
            <w:r>
              <w:t>TRIPEPTIDE-1</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 or on damaged skin.</w:t>
            </w:r>
          </w:p>
          <w:p w:rsidR="009136B0" w:rsidRDefault="00DD783B">
            <w:pPr>
              <w:pStyle w:val="TableNormal1"/>
              <w:spacing w:after="200" w:line="276" w:lineRule="auto"/>
            </w:pPr>
            <w:r>
              <w:t xml:space="preserve">The concentration in the medicine must be no more than </w:t>
            </w:r>
            <w:r>
              <w:lastRenderedPageBreak/>
              <w:t>0.002%.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4953</w:t>
            </w:r>
          </w:p>
        </w:tc>
        <w:tc>
          <w:tcPr>
            <w:tcW w:w="3247" w:type="dxa"/>
            <w:shd w:val="clear" w:color="auto" w:fill="auto"/>
          </w:tcPr>
          <w:p w:rsidR="009136B0" w:rsidRDefault="00DD783B">
            <w:pPr>
              <w:pStyle w:val="TableNormal1"/>
              <w:spacing w:after="200" w:line="276" w:lineRule="auto"/>
            </w:pPr>
            <w:r>
              <w:t>TRIS-BIPHENYL TRIAZINE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 or on damaged skin.</w:t>
            </w:r>
          </w:p>
          <w:p w:rsidR="009136B0" w:rsidRDefault="00DD783B">
            <w:pPr>
              <w:pStyle w:val="TableNormal1"/>
              <w:spacing w:after="200" w:line="276" w:lineRule="auto"/>
            </w:pPr>
            <w:r>
              <w:t>The concentration in the medicine must be no more than 10%.</w:t>
            </w:r>
          </w:p>
          <w:p w:rsidR="009136B0" w:rsidRDefault="00DD783B">
            <w:pPr>
              <w:pStyle w:val="TableNormal1"/>
              <w:spacing w:after="200" w:line="276" w:lineRule="auto"/>
            </w:pPr>
            <w:r>
              <w:t xml:space="preserve">When used topically, the dosage form must not be spray.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4954</w:t>
            </w:r>
          </w:p>
        </w:tc>
        <w:tc>
          <w:tcPr>
            <w:tcW w:w="3247" w:type="dxa"/>
            <w:shd w:val="clear" w:color="auto" w:fill="auto"/>
          </w:tcPr>
          <w:p w:rsidR="009136B0" w:rsidRDefault="00DD783B">
            <w:pPr>
              <w:pStyle w:val="TableNormal1"/>
              <w:spacing w:after="200" w:line="276" w:lineRule="auto"/>
            </w:pPr>
            <w:r>
              <w:t>TRISILOXANE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40%.</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4955</w:t>
            </w:r>
          </w:p>
        </w:tc>
        <w:tc>
          <w:tcPr>
            <w:tcW w:w="3247" w:type="dxa"/>
            <w:shd w:val="clear" w:color="auto" w:fill="auto"/>
          </w:tcPr>
          <w:p w:rsidR="009136B0" w:rsidRDefault="00DD783B">
            <w:pPr>
              <w:pStyle w:val="TableNormal1"/>
              <w:spacing w:after="200" w:line="276" w:lineRule="auto"/>
            </w:pPr>
            <w:r>
              <w:t>TRISODIUM EDETATE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4956</w:t>
            </w:r>
          </w:p>
        </w:tc>
        <w:tc>
          <w:tcPr>
            <w:tcW w:w="3247" w:type="dxa"/>
            <w:shd w:val="clear" w:color="auto" w:fill="auto"/>
          </w:tcPr>
          <w:p w:rsidR="009136B0" w:rsidRDefault="00DD783B">
            <w:pPr>
              <w:pStyle w:val="TableNormal1"/>
              <w:spacing w:after="200" w:line="276" w:lineRule="auto"/>
            </w:pPr>
            <w:r>
              <w:t xml:space="preserve">TRISODIUM ETHYLENEDIAMINE </w:t>
            </w:r>
            <w:r>
              <w:lastRenderedPageBreak/>
              <w:t>DISUCCINATE</w:t>
            </w:r>
          </w:p>
        </w:tc>
        <w:tc>
          <w:tcPr>
            <w:tcW w:w="1713" w:type="dxa"/>
            <w:shd w:val="clear" w:color="auto" w:fill="auto"/>
          </w:tcPr>
          <w:p w:rsidR="009136B0" w:rsidRDefault="00DD783B">
            <w:pPr>
              <w:pStyle w:val="TableNormal1"/>
              <w:spacing w:after="200" w:line="276" w:lineRule="auto"/>
            </w:pPr>
            <w:r>
              <w:lastRenderedPageBreak/>
              <w:t>E</w:t>
            </w:r>
          </w:p>
        </w:tc>
        <w:tc>
          <w:tcPr>
            <w:tcW w:w="2756" w:type="dxa"/>
            <w:shd w:val="clear" w:color="auto" w:fill="auto"/>
          </w:tcPr>
          <w:p w:rsidR="009136B0" w:rsidRDefault="00DD783B">
            <w:pPr>
              <w:pStyle w:val="TableNormal1"/>
              <w:spacing w:after="200" w:line="276" w:lineRule="auto"/>
            </w:pPr>
            <w:r>
              <w:t xml:space="preserve">Only for use in topical medicines for dermal </w:t>
            </w:r>
            <w:r>
              <w:lastRenderedPageBreak/>
              <w:t>application and not to be included in medicines intended for use in the eye.</w:t>
            </w:r>
          </w:p>
          <w:p w:rsidR="009136B0" w:rsidRDefault="00DD783B">
            <w:pPr>
              <w:pStyle w:val="TableNormal1"/>
              <w:spacing w:after="200" w:line="276" w:lineRule="auto"/>
            </w:pPr>
            <w:r>
              <w:t xml:space="preserve">The concentration in the medicine must be no more than 0.2%. </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4957</w:t>
            </w:r>
          </w:p>
        </w:tc>
        <w:tc>
          <w:tcPr>
            <w:tcW w:w="3247" w:type="dxa"/>
            <w:shd w:val="clear" w:color="auto" w:fill="auto"/>
          </w:tcPr>
          <w:p w:rsidR="009136B0" w:rsidRDefault="00DD783B">
            <w:pPr>
              <w:pStyle w:val="TableNormal1"/>
              <w:spacing w:after="200" w:line="276" w:lineRule="auto"/>
            </w:pPr>
            <w:r>
              <w:t>TRISODIUM NTA</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included in medicines intended for use in the eye. </w:t>
            </w:r>
          </w:p>
          <w:p w:rsidR="009136B0" w:rsidRDefault="00DD783B">
            <w:pPr>
              <w:pStyle w:val="TableNormal1"/>
              <w:spacing w:after="200" w:line="276" w:lineRule="auto"/>
            </w:pPr>
            <w:r>
              <w:t>The concentration in the medicine must be no more than 0.005%.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4958</w:t>
            </w:r>
          </w:p>
        </w:tc>
        <w:tc>
          <w:tcPr>
            <w:tcW w:w="3247" w:type="dxa"/>
            <w:shd w:val="clear" w:color="auto" w:fill="auto"/>
          </w:tcPr>
          <w:p w:rsidR="009136B0" w:rsidRDefault="00DD783B">
            <w:pPr>
              <w:pStyle w:val="TableNormal1"/>
              <w:spacing w:after="200" w:line="276" w:lineRule="auto"/>
            </w:pPr>
            <w:r>
              <w:t>TRISTEARIN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4959</w:t>
            </w:r>
          </w:p>
        </w:tc>
        <w:tc>
          <w:tcPr>
            <w:tcW w:w="3247" w:type="dxa"/>
            <w:shd w:val="clear" w:color="auto" w:fill="auto"/>
          </w:tcPr>
          <w:p w:rsidR="009136B0" w:rsidRDefault="00DD783B">
            <w:pPr>
              <w:pStyle w:val="TableNormal1"/>
              <w:spacing w:after="200" w:line="276" w:lineRule="auto"/>
            </w:pPr>
            <w:r>
              <w:t>TRITICUM AESTIVUM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Gluten is a mandatory component when the plant part is seed and the route of administration is other than topical and mucosal.</w:t>
            </w:r>
          </w:p>
          <w:p w:rsidR="009136B0" w:rsidRDefault="00DD783B">
            <w:pPr>
              <w:pStyle w:val="TableNormal1"/>
              <w:spacing w:after="200" w:line="276" w:lineRule="auto"/>
            </w:pPr>
            <w:r>
              <w:t>When the route of administration is other than topical or mucosal, the medicine requires the following warning statement on the medicine label:</w:t>
            </w:r>
          </w:p>
          <w:p w:rsidR="009136B0" w:rsidRDefault="00DD783B">
            <w:pPr>
              <w:pStyle w:val="TableNormal1"/>
              <w:spacing w:after="200" w:line="276" w:lineRule="auto"/>
            </w:pPr>
            <w:r>
              <w:t xml:space="preserve">- (GLUTEN) 'Contains [insert name of ingredient]' (or words </w:t>
            </w:r>
            <w:r>
              <w:lastRenderedPageBreak/>
              <w:t>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4960</w:t>
            </w:r>
          </w:p>
        </w:tc>
        <w:tc>
          <w:tcPr>
            <w:tcW w:w="3247" w:type="dxa"/>
            <w:shd w:val="clear" w:color="auto" w:fill="auto"/>
          </w:tcPr>
          <w:p w:rsidR="009136B0" w:rsidRDefault="00DD783B">
            <w:pPr>
              <w:pStyle w:val="TableNormal1"/>
              <w:spacing w:after="200" w:line="276" w:lineRule="auto"/>
            </w:pPr>
            <w:r>
              <w:t>TRITICUM DURUM</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DD783B">
            <w:pPr>
              <w:pStyle w:val="TableNormal1"/>
              <w:spacing w:after="200" w:line="276" w:lineRule="auto"/>
            </w:pPr>
            <w:r>
              <w:t>Gluten is a mandatory component when the plant part is seed and the route of administration is other than topical and mucosal.</w:t>
            </w:r>
          </w:p>
          <w:p w:rsidR="009136B0" w:rsidRDefault="00DD783B">
            <w:pPr>
              <w:pStyle w:val="TableNormal1"/>
              <w:spacing w:after="200" w:line="276" w:lineRule="auto"/>
            </w:pPr>
            <w:r>
              <w:t>When the route of administration is other than topical or mucosal, the medicine requires the following warning statement on the medicine label:</w:t>
            </w:r>
          </w:p>
          <w:p w:rsidR="009136B0" w:rsidRDefault="00DD783B">
            <w:pPr>
              <w:pStyle w:val="TableNormal1"/>
              <w:spacing w:after="200" w:line="276" w:lineRule="auto"/>
            </w:pPr>
            <w:r>
              <w:t>- (GLUTEN) 'Contains [insert name of ingredient]' (or words to that effect).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4961</w:t>
            </w:r>
          </w:p>
        </w:tc>
        <w:tc>
          <w:tcPr>
            <w:tcW w:w="3247" w:type="dxa"/>
            <w:shd w:val="clear" w:color="auto" w:fill="auto"/>
          </w:tcPr>
          <w:p w:rsidR="009136B0" w:rsidRDefault="00DD783B">
            <w:pPr>
              <w:pStyle w:val="TableNormal1"/>
              <w:spacing w:after="200" w:line="276" w:lineRule="auto"/>
            </w:pPr>
            <w:r>
              <w:t>TRIUNDECANOIN</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 and not to be included in medicines intended for use in the eye.</w:t>
            </w:r>
          </w:p>
          <w:p w:rsidR="009136B0" w:rsidRDefault="00DD783B">
            <w:pPr>
              <w:pStyle w:val="TableNormal1"/>
              <w:spacing w:after="200" w:line="276" w:lineRule="auto"/>
            </w:pPr>
            <w:r>
              <w:t>The concentration in the medicine must be no more than 11.2%.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4962</w:t>
            </w:r>
          </w:p>
        </w:tc>
        <w:tc>
          <w:tcPr>
            <w:tcW w:w="3247" w:type="dxa"/>
            <w:shd w:val="clear" w:color="auto" w:fill="auto"/>
          </w:tcPr>
          <w:p w:rsidR="009136B0" w:rsidRDefault="00DD783B">
            <w:pPr>
              <w:pStyle w:val="TableNormal1"/>
              <w:spacing w:after="200" w:line="276" w:lineRule="auto"/>
            </w:pPr>
            <w:r>
              <w:t>TROLAMINE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w:t>
            </w:r>
          </w:p>
          <w:p w:rsidR="009136B0" w:rsidRDefault="00DD783B">
            <w:pPr>
              <w:pStyle w:val="TableNormal1"/>
              <w:spacing w:after="200" w:line="276" w:lineRule="auto"/>
            </w:pPr>
            <w:r>
              <w:t xml:space="preserve">The concentration in the </w:t>
            </w:r>
            <w:r>
              <w:lastRenderedPageBreak/>
              <w:t>medicine must be no more than 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4963</w:t>
            </w:r>
          </w:p>
        </w:tc>
        <w:tc>
          <w:tcPr>
            <w:tcW w:w="3247" w:type="dxa"/>
            <w:shd w:val="clear" w:color="auto" w:fill="auto"/>
          </w:tcPr>
          <w:p w:rsidR="009136B0" w:rsidRDefault="00DD783B">
            <w:pPr>
              <w:pStyle w:val="TableNormal1"/>
              <w:spacing w:after="200" w:line="276" w:lineRule="auto"/>
            </w:pPr>
            <w:r>
              <w:t>TROLAMINE LAURIL SULFATE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Only for use in topical medicines for dermal application.</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4964</w:t>
            </w:r>
          </w:p>
        </w:tc>
        <w:tc>
          <w:tcPr>
            <w:tcW w:w="3247" w:type="dxa"/>
            <w:shd w:val="clear" w:color="auto" w:fill="auto"/>
          </w:tcPr>
          <w:p w:rsidR="009136B0" w:rsidRDefault="00DD783B">
            <w:pPr>
              <w:pStyle w:val="TableNormal1"/>
              <w:spacing w:after="200" w:line="276" w:lineRule="auto"/>
            </w:pPr>
            <w:r>
              <w:t>TROLAMINE SALICYLATE</w:t>
            </w:r>
          </w:p>
        </w:tc>
        <w:tc>
          <w:tcPr>
            <w:tcW w:w="1713" w:type="dxa"/>
            <w:shd w:val="clear" w:color="auto" w:fill="auto"/>
          </w:tcPr>
          <w:p w:rsidR="009136B0" w:rsidRDefault="00DD783B">
            <w:pPr>
              <w:pStyle w:val="TableNormal1"/>
              <w:spacing w:after="200" w:line="276" w:lineRule="auto"/>
            </w:pPr>
            <w:r>
              <w:t>A</w:t>
            </w:r>
          </w:p>
        </w:tc>
        <w:tc>
          <w:tcPr>
            <w:tcW w:w="2756" w:type="dxa"/>
            <w:shd w:val="clear" w:color="auto" w:fill="auto"/>
          </w:tcPr>
          <w:p w:rsidR="009136B0" w:rsidRDefault="00DD783B">
            <w:pPr>
              <w:pStyle w:val="TableNormal1"/>
              <w:spacing w:after="200" w:line="276" w:lineRule="auto"/>
            </w:pPr>
            <w:r>
              <w:t xml:space="preserve">Only for use as an active ingredient in sunscreens.  </w:t>
            </w:r>
          </w:p>
          <w:p w:rsidR="009136B0" w:rsidRDefault="00DD783B">
            <w:pPr>
              <w:pStyle w:val="TableNormal1"/>
              <w:spacing w:after="200" w:line="276" w:lineRule="auto"/>
            </w:pPr>
            <w:r>
              <w:t xml:space="preserve">Only for use in topical medicines for dermal application. </w:t>
            </w:r>
          </w:p>
          <w:p w:rsidR="009136B0" w:rsidRDefault="00DD783B">
            <w:pPr>
              <w:pStyle w:val="TableNormal1"/>
              <w:spacing w:after="200" w:line="276" w:lineRule="auto"/>
            </w:pPr>
            <w:r>
              <w:t>The concentration in the medicine must be no more than 12%.</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4965</w:t>
            </w:r>
          </w:p>
        </w:tc>
        <w:tc>
          <w:tcPr>
            <w:tcW w:w="3247" w:type="dxa"/>
            <w:shd w:val="clear" w:color="auto" w:fill="auto"/>
          </w:tcPr>
          <w:p w:rsidR="009136B0" w:rsidRDefault="00DD783B">
            <w:pPr>
              <w:pStyle w:val="TableNormal1"/>
              <w:spacing w:after="200" w:line="276" w:lineRule="auto"/>
            </w:pPr>
            <w:r>
              <w:t>TROLLIUS CHINENSIS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4966</w:t>
            </w:r>
          </w:p>
        </w:tc>
        <w:tc>
          <w:tcPr>
            <w:tcW w:w="3247" w:type="dxa"/>
            <w:shd w:val="clear" w:color="auto" w:fill="auto"/>
          </w:tcPr>
          <w:p w:rsidR="009136B0" w:rsidRDefault="00DD783B">
            <w:pPr>
              <w:pStyle w:val="TableNormal1"/>
              <w:spacing w:after="200" w:line="276" w:lineRule="auto"/>
            </w:pPr>
            <w:r>
              <w:t>TROMETAMOL</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4967</w:t>
            </w:r>
          </w:p>
        </w:tc>
        <w:tc>
          <w:tcPr>
            <w:tcW w:w="3247" w:type="dxa"/>
            <w:shd w:val="clear" w:color="auto" w:fill="auto"/>
          </w:tcPr>
          <w:p w:rsidR="009136B0" w:rsidRDefault="00DD783B">
            <w:pPr>
              <w:pStyle w:val="TableNormal1"/>
              <w:spacing w:after="200" w:line="276" w:lineRule="auto"/>
            </w:pPr>
            <w:r>
              <w:t>TROMETAMOL HYDROCHLORIDE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4968</w:t>
            </w:r>
          </w:p>
        </w:tc>
        <w:tc>
          <w:tcPr>
            <w:tcW w:w="3247" w:type="dxa"/>
            <w:shd w:val="clear" w:color="auto" w:fill="auto"/>
          </w:tcPr>
          <w:p w:rsidR="009136B0" w:rsidRDefault="00DD783B">
            <w:pPr>
              <w:pStyle w:val="TableNormal1"/>
              <w:spacing w:after="200" w:line="276" w:lineRule="auto"/>
            </w:pPr>
            <w:r>
              <w:t>TROPAEOLUM MAJUS</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4969</w:t>
            </w:r>
          </w:p>
        </w:tc>
        <w:tc>
          <w:tcPr>
            <w:tcW w:w="3247" w:type="dxa"/>
            <w:shd w:val="clear" w:color="auto" w:fill="auto"/>
          </w:tcPr>
          <w:p w:rsidR="009136B0" w:rsidRDefault="00DD783B">
            <w:pPr>
              <w:pStyle w:val="TableNormal1"/>
              <w:spacing w:after="200" w:line="276" w:lineRule="auto"/>
            </w:pPr>
            <w:r>
              <w:t>TROPICAL RATTLESNAKE</w:t>
            </w:r>
          </w:p>
        </w:tc>
        <w:tc>
          <w:tcPr>
            <w:tcW w:w="1713" w:type="dxa"/>
            <w:shd w:val="clear" w:color="auto" w:fill="auto"/>
          </w:tcPr>
          <w:p w:rsidR="009136B0" w:rsidRDefault="00DD783B">
            <w:pPr>
              <w:pStyle w:val="TableNormal1"/>
              <w:spacing w:after="200" w:line="276" w:lineRule="auto"/>
            </w:pPr>
            <w:r>
              <w:t>H</w:t>
            </w:r>
          </w:p>
        </w:tc>
        <w:tc>
          <w:tcPr>
            <w:tcW w:w="2756" w:type="dxa"/>
            <w:shd w:val="clear" w:color="auto" w:fill="auto"/>
          </w:tcPr>
          <w:p w:rsidR="009136B0" w:rsidRDefault="00DD783B">
            <w:pPr>
              <w:pStyle w:val="TableNormal1"/>
              <w:spacing w:after="200" w:line="276" w:lineRule="auto"/>
            </w:pPr>
            <w:r>
              <w:t>Only for use as an active homoeopathic ingredient.</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4970</w:t>
            </w:r>
          </w:p>
        </w:tc>
        <w:tc>
          <w:tcPr>
            <w:tcW w:w="3247" w:type="dxa"/>
            <w:shd w:val="clear" w:color="auto" w:fill="auto"/>
          </w:tcPr>
          <w:p w:rsidR="009136B0" w:rsidRDefault="00DD783B">
            <w:pPr>
              <w:pStyle w:val="TableNormal1"/>
              <w:spacing w:after="200" w:line="276" w:lineRule="auto"/>
            </w:pPr>
            <w:r>
              <w:t>TROPOLONE</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 xml:space="preserve">Only for use in topical medicines for dermal application and not to be </w:t>
            </w:r>
            <w:r>
              <w:lastRenderedPageBreak/>
              <w:t xml:space="preserve">included in medicines intended for use in the eye. </w:t>
            </w:r>
          </w:p>
          <w:p w:rsidR="009136B0" w:rsidRDefault="00DD783B">
            <w:pPr>
              <w:pStyle w:val="TableNormal1"/>
              <w:spacing w:after="200" w:line="276" w:lineRule="auto"/>
            </w:pPr>
            <w:r>
              <w:t>The concentration in the medicine must be no more than 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4971</w:t>
            </w:r>
          </w:p>
        </w:tc>
        <w:tc>
          <w:tcPr>
            <w:tcW w:w="3247" w:type="dxa"/>
            <w:shd w:val="clear" w:color="auto" w:fill="auto"/>
          </w:tcPr>
          <w:p w:rsidR="009136B0" w:rsidRDefault="00DD783B">
            <w:pPr>
              <w:pStyle w:val="TableNormal1"/>
              <w:spacing w:after="200" w:line="276" w:lineRule="auto"/>
            </w:pPr>
            <w:r>
              <w:t>TSUGA CANADENSIS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4972</w:t>
            </w:r>
          </w:p>
        </w:tc>
        <w:tc>
          <w:tcPr>
            <w:tcW w:w="3247" w:type="dxa"/>
            <w:shd w:val="clear" w:color="auto" w:fill="auto"/>
          </w:tcPr>
          <w:p w:rsidR="009136B0" w:rsidRDefault="00DD783B">
            <w:pPr>
              <w:pStyle w:val="TableNormal1"/>
              <w:spacing w:after="200" w:line="276" w:lineRule="auto"/>
            </w:pPr>
            <w:r>
              <w:t>TULIPA EDULIS</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DD783B">
            <w:pPr>
              <w:pStyle w:val="TableNormal1"/>
              <w:spacing w:after="200" w:line="276" w:lineRule="auto"/>
            </w:pPr>
            <w:r>
              <w:t xml:space="preserve">Colchicine is a mandatory component of </w:t>
            </w:r>
            <w:proofErr w:type="spellStart"/>
            <w:r>
              <w:t>Tulipa</w:t>
            </w:r>
            <w:proofErr w:type="spellEnd"/>
            <w:r>
              <w:t xml:space="preserve"> edulis.</w:t>
            </w:r>
          </w:p>
          <w:p w:rsidR="009136B0" w:rsidRDefault="00DD783B">
            <w:pPr>
              <w:pStyle w:val="TableNormal1"/>
              <w:spacing w:after="200" w:line="276" w:lineRule="auto"/>
            </w:pPr>
            <w:r>
              <w:t>The concentration of colchicine in the medicine must be no more than 10 mg/kg or 10 mg/L or 0.001%.</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4973</w:t>
            </w:r>
          </w:p>
        </w:tc>
        <w:tc>
          <w:tcPr>
            <w:tcW w:w="3247" w:type="dxa"/>
            <w:shd w:val="clear" w:color="auto" w:fill="auto"/>
          </w:tcPr>
          <w:p w:rsidR="009136B0" w:rsidRDefault="00DD783B">
            <w:pPr>
              <w:pStyle w:val="TableNormal1"/>
              <w:spacing w:after="200" w:line="276" w:lineRule="auto"/>
            </w:pPr>
            <w:r>
              <w:t>TURMERIC</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DD783B">
            <w:pPr>
              <w:pStyle w:val="TableNormal1"/>
              <w:spacing w:after="200" w:line="276" w:lineRule="auto"/>
            </w:pPr>
            <w:r>
              <w:t>Permitted for use only in combination with other permitted ingredients as a colour.</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4974</w:t>
            </w:r>
          </w:p>
        </w:tc>
        <w:tc>
          <w:tcPr>
            <w:tcW w:w="3247" w:type="dxa"/>
            <w:shd w:val="clear" w:color="auto" w:fill="auto"/>
          </w:tcPr>
          <w:p w:rsidR="009136B0" w:rsidRDefault="00DD783B">
            <w:pPr>
              <w:pStyle w:val="TableNormal1"/>
              <w:spacing w:after="200" w:line="276" w:lineRule="auto"/>
            </w:pPr>
            <w:r>
              <w:t>TURNERA DIFFUSA</w:t>
            </w:r>
          </w:p>
        </w:tc>
        <w:tc>
          <w:tcPr>
            <w:tcW w:w="1713" w:type="dxa"/>
            <w:shd w:val="clear" w:color="auto" w:fill="auto"/>
          </w:tcPr>
          <w:p w:rsidR="009136B0" w:rsidRDefault="00DD783B">
            <w:pPr>
              <w:pStyle w:val="TableNormal1"/>
              <w:spacing w:after="200" w:line="276" w:lineRule="auto"/>
            </w:pPr>
            <w:r>
              <w:t>A, E,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4975</w:t>
            </w:r>
          </w:p>
        </w:tc>
        <w:tc>
          <w:tcPr>
            <w:tcW w:w="3247" w:type="dxa"/>
            <w:shd w:val="clear" w:color="auto" w:fill="auto"/>
          </w:tcPr>
          <w:p w:rsidR="009136B0" w:rsidRDefault="00DD783B">
            <w:pPr>
              <w:pStyle w:val="TableNormal1"/>
              <w:spacing w:after="200" w:line="276" w:lineRule="auto"/>
            </w:pPr>
            <w:r>
              <w:t>TURNIP</w:t>
            </w:r>
          </w:p>
        </w:tc>
        <w:tc>
          <w:tcPr>
            <w:tcW w:w="1713" w:type="dxa"/>
            <w:shd w:val="clear" w:color="auto" w:fill="auto"/>
          </w:tcPr>
          <w:p w:rsidR="009136B0" w:rsidRDefault="00DD783B">
            <w:pPr>
              <w:pStyle w:val="TableNormal1"/>
              <w:spacing w:after="200" w:line="276" w:lineRule="auto"/>
            </w:pPr>
            <w:r>
              <w:t>E</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4976</w:t>
            </w:r>
          </w:p>
        </w:tc>
        <w:tc>
          <w:tcPr>
            <w:tcW w:w="3247" w:type="dxa"/>
            <w:shd w:val="clear" w:color="auto" w:fill="auto"/>
          </w:tcPr>
          <w:p w:rsidR="009136B0" w:rsidRDefault="00DD783B">
            <w:pPr>
              <w:pStyle w:val="TableNormal1"/>
              <w:spacing w:after="200" w:line="276" w:lineRule="auto"/>
            </w:pPr>
            <w:r>
              <w:t>TURPENTINE OIL</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DD783B">
            <w:pPr>
              <w:pStyle w:val="TableNormal1"/>
              <w:spacing w:after="200" w:line="276" w:lineRule="auto"/>
            </w:pPr>
            <w:r>
              <w:t>The concentration in the medicine must be no more than 25%.</w:t>
            </w:r>
          </w:p>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4977</w:t>
            </w:r>
          </w:p>
        </w:tc>
        <w:tc>
          <w:tcPr>
            <w:tcW w:w="3247" w:type="dxa"/>
            <w:shd w:val="clear" w:color="auto" w:fill="auto"/>
          </w:tcPr>
          <w:p w:rsidR="009136B0" w:rsidRDefault="00DD783B">
            <w:pPr>
              <w:pStyle w:val="TableNormal1"/>
              <w:spacing w:after="200" w:line="276" w:lineRule="auto"/>
            </w:pPr>
            <w:r>
              <w:t>TYPHA ANGUSTIFOLIA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lastRenderedPageBreak/>
              <w:t>4978</w:t>
            </w:r>
          </w:p>
        </w:tc>
        <w:tc>
          <w:tcPr>
            <w:tcW w:w="3247" w:type="dxa"/>
            <w:shd w:val="clear" w:color="auto" w:fill="auto"/>
          </w:tcPr>
          <w:p w:rsidR="009136B0" w:rsidRDefault="00DD783B">
            <w:pPr>
              <w:pStyle w:val="TableNormal1"/>
              <w:spacing w:after="200" w:line="276" w:lineRule="auto"/>
            </w:pPr>
            <w:r>
              <w:t>TYPHA LATIFOLIA</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4979</w:t>
            </w:r>
          </w:p>
        </w:tc>
        <w:tc>
          <w:tcPr>
            <w:tcW w:w="3247" w:type="dxa"/>
            <w:shd w:val="clear" w:color="auto" w:fill="auto"/>
          </w:tcPr>
          <w:p w:rsidR="009136B0" w:rsidRDefault="00DD783B">
            <w:pPr>
              <w:pStyle w:val="TableNormal1"/>
              <w:spacing w:after="200" w:line="276" w:lineRule="auto"/>
            </w:pPr>
            <w:r>
              <w:t>TYPHONIUM GIGANTEUM</w:t>
            </w:r>
          </w:p>
        </w:tc>
        <w:tc>
          <w:tcPr>
            <w:tcW w:w="1713" w:type="dxa"/>
            <w:shd w:val="clear" w:color="auto" w:fill="auto"/>
          </w:tcPr>
          <w:p w:rsidR="009136B0" w:rsidRDefault="00DD783B">
            <w:pPr>
              <w:pStyle w:val="TableNormal1"/>
              <w:spacing w:after="200" w:line="276" w:lineRule="auto"/>
            </w:pPr>
            <w:r>
              <w:t>A, H</w:t>
            </w:r>
          </w:p>
        </w:tc>
        <w:tc>
          <w:tcPr>
            <w:tcW w:w="2756" w:type="dxa"/>
            <w:shd w:val="clear" w:color="auto" w:fill="auto"/>
          </w:tcPr>
          <w:p w:rsidR="009136B0" w:rsidRDefault="009136B0">
            <w:pPr>
              <w:pStyle w:val="TableNormal1"/>
              <w:spacing w:after="200" w:line="276" w:lineRule="auto"/>
            </w:pPr>
          </w:p>
        </w:tc>
      </w:tr>
      <w:tr w:rsidR="009136B0">
        <w:tc>
          <w:tcPr>
            <w:tcW w:w="1526" w:type="dxa"/>
            <w:shd w:val="clear" w:color="auto" w:fill="auto"/>
          </w:tcPr>
          <w:p w:rsidR="009136B0" w:rsidRDefault="00DD783B">
            <w:pPr>
              <w:pStyle w:val="TableNormal1"/>
              <w:spacing w:after="200" w:line="276" w:lineRule="auto"/>
            </w:pPr>
            <w:r>
              <w:t>4980</w:t>
            </w:r>
          </w:p>
        </w:tc>
        <w:tc>
          <w:tcPr>
            <w:tcW w:w="3247" w:type="dxa"/>
            <w:shd w:val="clear" w:color="auto" w:fill="auto"/>
          </w:tcPr>
          <w:p w:rsidR="009136B0" w:rsidRDefault="00DD783B">
            <w:pPr>
              <w:pStyle w:val="TableNormal1"/>
              <w:spacing w:after="200" w:line="276" w:lineRule="auto"/>
            </w:pPr>
            <w:r>
              <w:t>TYROSINE</w:t>
            </w:r>
          </w:p>
        </w:tc>
        <w:tc>
          <w:tcPr>
            <w:tcW w:w="1713" w:type="dxa"/>
            <w:shd w:val="clear" w:color="auto" w:fill="auto"/>
          </w:tcPr>
          <w:p w:rsidR="009136B0" w:rsidRDefault="00DD783B">
            <w:pPr>
              <w:pStyle w:val="TableNormal1"/>
              <w:spacing w:after="200" w:line="276" w:lineRule="auto"/>
            </w:pPr>
            <w:r>
              <w:t>A, E</w:t>
            </w:r>
          </w:p>
        </w:tc>
        <w:tc>
          <w:tcPr>
            <w:tcW w:w="2756" w:type="dxa"/>
            <w:shd w:val="clear" w:color="auto" w:fill="auto"/>
          </w:tcPr>
          <w:p w:rsidR="009136B0" w:rsidRDefault="009136B0">
            <w:pPr>
              <w:pStyle w:val="TableNormal1"/>
              <w:spacing w:after="200" w:line="276" w:lineRule="auto"/>
            </w:pPr>
          </w:p>
        </w:tc>
      </w:tr>
    </w:tbl>
    <w:p w:rsidR="7FFFFFFF" w:rsidRDefault="00FB0A0A">
      <w:pPr>
        <w:pStyle w:val="TableNormal1"/>
      </w:pPr>
    </w:p>
    <w:p w:rsidR="7FFFFFFF" w:rsidRDefault="00FB0A0A">
      <w:pPr>
        <w:pStyle w:val="TableNormal1"/>
      </w:pPr>
    </w:p>
    <w:p w:rsidR="7FFFFFFF" w:rsidRDefault="00FB0A0A">
      <w:pPr>
        <w:pStyle w:val="TableNormal1"/>
      </w:pPr>
    </w:p>
    <w:p w:rsidR="7FFFFFFF" w:rsidRDefault="00FB0A0A">
      <w:pPr>
        <w:pStyle w:val="TableNormal1"/>
      </w:pPr>
    </w:p>
    <w:p w:rsidR="7FFFFFFF" w:rsidRDefault="00FB0A0A">
      <w:pPr>
        <w:pStyle w:val="TableNormal1"/>
      </w:pPr>
    </w:p>
    <w:p w:rsidR="7FFFFFFF" w:rsidRDefault="00DD783B">
      <w:pPr>
        <w:pStyle w:val="TableNormal1"/>
        <w:tabs>
          <w:tab w:val="left" w:pos="3240"/>
        </w:tabs>
      </w:pPr>
      <w:r>
        <w:tab/>
      </w:r>
    </w:p>
    <w:p w:rsidR="7FFFFFFF" w:rsidRDefault="00FB0A0A">
      <w:pPr>
        <w:pStyle w:val="TableNormal1"/>
      </w:pPr>
    </w:p>
    <w:p w:rsidR="7FFFFFFF" w:rsidRDefault="00FB0A0A">
      <w:pPr>
        <w:pStyle w:val="TableNormal1"/>
      </w:pPr>
    </w:p>
    <w:p w:rsidR="7FFFFFFF" w:rsidRDefault="00FB0A0A">
      <w:pPr>
        <w:pStyle w:val="TableNormal1"/>
      </w:pPr>
    </w:p>
    <w:p w:rsidR="7FFFFFFF" w:rsidRDefault="00FB0A0A">
      <w:pPr>
        <w:pStyle w:val="TableNormal1"/>
      </w:pPr>
    </w:p>
    <w:p w:rsidR="7FFFFFFF" w:rsidRDefault="00FB0A0A">
      <w:pPr>
        <w:pStyle w:val="TableNormal1"/>
      </w:pPr>
    </w:p>
    <w:p w:rsidR="7FFFFFFF" w:rsidRDefault="00DD783B">
      <w:pPr>
        <w:pStyle w:val="TableNormal1"/>
        <w:tabs>
          <w:tab w:val="left" w:pos="7770"/>
        </w:tabs>
      </w:pPr>
      <w:r>
        <w:tab/>
      </w:r>
    </w:p>
    <w:sectPr w:rsidR="7FFFFFF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B0" w:rsidRDefault="00DD783B">
      <w:pPr>
        <w:pStyle w:val="TableNormal1"/>
      </w:pPr>
      <w:r>
        <w:separator/>
      </w:r>
    </w:p>
  </w:endnote>
  <w:endnote w:type="continuationSeparator" w:id="0">
    <w:p w:rsidR="009136B0" w:rsidRDefault="00DD783B">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B0" w:rsidRDefault="00DD783B">
    <w:pPr>
      <w:pStyle w:val="Footer"/>
      <w:jc w:val="right"/>
      <w:rPr>
        <w:rFonts w:ascii="Times New Roman" w:hAnsi="Times New Roman" w:cs="Times New Roman"/>
        <w:sz w:val="16"/>
        <w:szCs w:val="16"/>
      </w:rPr>
    </w:pPr>
    <w:r>
      <w:rPr>
        <w:rFonts w:ascii="Times New Roman" w:hAnsi="Times New Roman" w:cs="Times New Roman"/>
        <w:i/>
        <w:sz w:val="16"/>
        <w:szCs w:val="16"/>
      </w:rPr>
      <w:t>Therapeutic Goods</w:t>
    </w:r>
    <w:r w:rsidR="00942F1F">
      <w:rPr>
        <w:rFonts w:ascii="Times New Roman" w:hAnsi="Times New Roman" w:cs="Times New Roman"/>
        <w:i/>
        <w:sz w:val="16"/>
        <w:szCs w:val="16"/>
      </w:rPr>
      <w:t xml:space="preserve"> </w:t>
    </w:r>
    <w:r>
      <w:rPr>
        <w:rFonts w:ascii="Times New Roman" w:hAnsi="Times New Roman" w:cs="Times New Roman"/>
        <w:i/>
        <w:sz w:val="16"/>
        <w:szCs w:val="16"/>
      </w:rPr>
      <w:t xml:space="preserve">(Permissible </w:t>
    </w:r>
    <w:r w:rsidR="00942F1F">
      <w:rPr>
        <w:rFonts w:ascii="Times New Roman" w:hAnsi="Times New Roman" w:cs="Times New Roman"/>
        <w:i/>
        <w:sz w:val="16"/>
        <w:szCs w:val="16"/>
      </w:rPr>
      <w:t>Ingredients) Determination No. 4 of 2017</w:t>
    </w:r>
    <w:r>
      <w:rPr>
        <w:rFonts w:ascii="Times New Roman" w:hAnsi="Times New Roman" w:cs="Times New Roman"/>
        <w:sz w:val="16"/>
        <w:szCs w:val="16"/>
      </w:rPr>
      <w:t xml:space="preserve">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sidR="00FB0A0A">
      <w:rPr>
        <w:rFonts w:ascii="Times New Roman" w:hAnsi="Times New Roman" w:cs="Times New Roman"/>
        <w:noProof/>
        <w:sz w:val="16"/>
        <w:szCs w:val="16"/>
      </w:rPr>
      <w:t>354</w:t>
    </w:r>
    <w:r>
      <w:fldChar w:fldCharType="end"/>
    </w:r>
  </w:p>
  <w:p w:rsidR="009136B0" w:rsidRDefault="009136B0">
    <w:pPr>
      <w:pStyle w:val="Footer"/>
      <w:tabs>
        <w:tab w:val="clear" w:pos="4513"/>
        <w:tab w:val="clear" w:pos="9026"/>
        <w:tab w:val="left" w:pos="1245"/>
      </w:tabs>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B0" w:rsidRDefault="00DD783B">
      <w:pPr>
        <w:pStyle w:val="TableNormal1"/>
      </w:pPr>
      <w:r>
        <w:separator/>
      </w:r>
    </w:p>
  </w:footnote>
  <w:footnote w:type="continuationSeparator" w:id="0">
    <w:p w:rsidR="009136B0" w:rsidRDefault="00DD783B">
      <w:pPr>
        <w:pStyle w:val="TableNormal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4" w:type="dxa"/>
      <w:tblLayout w:type="fixed"/>
      <w:tblLook w:val="0000" w:firstRow="0" w:lastRow="0" w:firstColumn="0" w:lastColumn="0" w:noHBand="0" w:noVBand="0"/>
    </w:tblPr>
    <w:tblGrid>
      <w:gridCol w:w="9574"/>
    </w:tblGrid>
    <w:tr w:rsidR="009136B0">
      <w:trPr>
        <w:trHeight w:val="526"/>
      </w:trPr>
      <w:tc>
        <w:tcPr>
          <w:tcW w:w="9574" w:type="dxa"/>
          <w:shd w:val="clear" w:color="auto" w:fill="auto"/>
        </w:tcPr>
        <w:p w:rsidR="009136B0" w:rsidRDefault="00DD783B">
          <w:pPr>
            <w:pStyle w:val="HeaderLiteOdd"/>
            <w:rPr>
              <w:rFonts w:ascii="Times New Roman" w:hAnsi="Times New Roman"/>
              <w:sz w:val="20"/>
              <w:szCs w:val="20"/>
            </w:rPr>
          </w:pPr>
          <w:r>
            <w:rPr>
              <w:rFonts w:ascii="Times New Roman" w:hAnsi="Times New Roman"/>
              <w:sz w:val="20"/>
              <w:szCs w:val="20"/>
            </w:rPr>
            <w:t xml:space="preserve">Specified permissible ingredients and requirements applying to these ingredients when contained in a medicine  </w:t>
          </w:r>
          <w:r>
            <w:rPr>
              <w:rFonts w:ascii="Times New Roman" w:hAnsi="Times New Roman"/>
              <w:b/>
              <w:sz w:val="20"/>
              <w:szCs w:val="20"/>
            </w:rPr>
            <w:t>Schedule 1</w:t>
          </w:r>
        </w:p>
        <w:p w:rsidR="009136B0" w:rsidRDefault="00DD783B">
          <w:pPr>
            <w:pStyle w:val="HeaderLiteOdd"/>
            <w:rPr>
              <w:rFonts w:ascii="Times New Roman" w:hAnsi="Times New Roman"/>
              <w:sz w:val="20"/>
              <w:szCs w:val="20"/>
            </w:rPr>
          </w:pPr>
          <w:r>
            <w:rPr>
              <w:rFonts w:ascii="Times New Roman" w:hAnsi="Times New Roman"/>
              <w:sz w:val="20"/>
              <w:szCs w:val="20"/>
            </w:rPr>
            <w:t xml:space="preserve">Table 1  </w:t>
          </w:r>
          <w:r>
            <w:rPr>
              <w:rFonts w:ascii="Times New Roman" w:hAnsi="Times New Roman"/>
              <w:b/>
              <w:sz w:val="20"/>
              <w:szCs w:val="20"/>
            </w:rPr>
            <w:t>Part 2</w:t>
          </w:r>
        </w:p>
        <w:p w:rsidR="009136B0" w:rsidRDefault="00DD783B">
          <w:pPr>
            <w:pStyle w:val="HeaderLiteOdd"/>
            <w:rPr>
              <w:rFonts w:ascii="Times New Roman" w:hAnsi="Times New Roman"/>
              <w:sz w:val="20"/>
              <w:szCs w:val="20"/>
            </w:rPr>
          </w:pPr>
          <w:r>
            <w:rPr>
              <w:rFonts w:ascii="Times New Roman" w:hAnsi="Times New Roman"/>
              <w:sz w:val="20"/>
              <w:szCs w:val="20"/>
            </w:rPr>
            <w:t xml:space="preserve">Volume </w:t>
          </w:r>
          <w:r>
            <w:rPr>
              <w:rFonts w:ascii="Times New Roman" w:hAnsi="Times New Roman"/>
              <w:noProof/>
              <w:sz w:val="20"/>
              <w:szCs w:val="20"/>
            </w:rPr>
            <w:t>5</w:t>
          </w:r>
        </w:p>
      </w:tc>
    </w:tr>
  </w:tbl>
  <w:p w:rsidR="7FFFFFFF" w:rsidRDefault="00FB0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revisionView w:markup="0"/>
  <w:doNotTrackMoves/>
  <w:defaultTabStop w:val="720"/>
  <w:noPunctuationKerning/>
  <w:characterSpacingControl w:val="doNotCompress"/>
  <w:doNotDemarcateInvalidXml/>
  <w:footnotePr>
    <w:footnote w:id="-1"/>
    <w:footnote w:id="0"/>
  </w:footnotePr>
  <w:endnotePr>
    <w:endnote w:id="-1"/>
    <w:endnote w:id="0"/>
  </w:endnotePr>
  <w:compat>
    <w:doNotLeaveBackslashAlon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83B"/>
    <w:rsid w:val="009136B0"/>
    <w:rsid w:val="00942F1F"/>
    <w:rsid w:val="00DA7DC6"/>
    <w:rsid w:val="00DD783B"/>
    <w:rsid w:val="00FB0A0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semiHidden/>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basedOn w:val="DefaultParagraphFont"/>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354</Pages>
  <Words>43432</Words>
  <Characters>219819</Characters>
  <Application>Microsoft Office Word</Application>
  <DocSecurity>0</DocSecurity>
  <Lines>1831</Lines>
  <Paragraphs>525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262726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3</cp:revision>
  <dcterms:created xsi:type="dcterms:W3CDTF">2017-09-12T03:04:00Z</dcterms:created>
  <dcterms:modified xsi:type="dcterms:W3CDTF">2017-09-19T00:37:00Z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