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AD3C" w14:textId="77777777" w:rsidR="008521E0" w:rsidRPr="008521E0" w:rsidRDefault="008521E0" w:rsidP="008521E0">
      <w:pPr>
        <w:rPr>
          <w:lang w:eastAsia="en-AU"/>
        </w:rPr>
      </w:pPr>
      <w:r>
        <w:rPr>
          <w:noProof/>
          <w:lang w:eastAsia="en-AU"/>
        </w:rPr>
        <w:drawing>
          <wp:inline distT="0" distB="0" distL="0" distR="0" wp14:anchorId="71FEAEA7" wp14:editId="71FEAEA8">
            <wp:extent cx="1421130" cy="11042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104265"/>
                    </a:xfrm>
                    <a:prstGeom prst="rect">
                      <a:avLst/>
                    </a:prstGeom>
                    <a:noFill/>
                    <a:ln>
                      <a:noFill/>
                    </a:ln>
                  </pic:spPr>
                </pic:pic>
              </a:graphicData>
            </a:graphic>
          </wp:inline>
        </w:drawing>
      </w:r>
    </w:p>
    <w:p w14:paraId="71FEAD3D" w14:textId="5346F5BB" w:rsidR="008521E0" w:rsidRPr="008521E0" w:rsidRDefault="008521E0" w:rsidP="008521E0">
      <w:pPr>
        <w:pBdr>
          <w:bottom w:val="single" w:sz="4" w:space="3" w:color="auto"/>
        </w:pBdr>
        <w:spacing w:before="480"/>
        <w:rPr>
          <w:rFonts w:ascii="Arial" w:hAnsi="Arial" w:cs="Arial"/>
          <w:b/>
          <w:bCs/>
          <w:sz w:val="40"/>
          <w:szCs w:val="40"/>
          <w:lang w:eastAsia="en-AU"/>
        </w:rPr>
      </w:pPr>
      <w:r w:rsidRPr="008521E0">
        <w:rPr>
          <w:rFonts w:ascii="Arial" w:hAnsi="Arial" w:cs="Arial"/>
          <w:b/>
          <w:bCs/>
          <w:sz w:val="40"/>
          <w:szCs w:val="40"/>
          <w:lang w:eastAsia="en-AU"/>
        </w:rPr>
        <w:t>Health Insurance (Extended Medicare Safety Net) Determination 2017</w:t>
      </w:r>
    </w:p>
    <w:p w14:paraId="71FEAD3E" w14:textId="77777777" w:rsidR="008521E0" w:rsidRPr="008521E0" w:rsidRDefault="008521E0" w:rsidP="008521E0">
      <w:pPr>
        <w:pBdr>
          <w:bottom w:val="single" w:sz="4" w:space="3" w:color="auto"/>
        </w:pBdr>
        <w:spacing w:before="480"/>
        <w:rPr>
          <w:rFonts w:ascii="Arial" w:hAnsi="Arial" w:cs="Arial"/>
          <w:bCs/>
          <w:i/>
          <w:sz w:val="28"/>
          <w:szCs w:val="28"/>
          <w:lang w:eastAsia="en-AU"/>
        </w:rPr>
      </w:pPr>
      <w:r w:rsidRPr="008521E0">
        <w:rPr>
          <w:rFonts w:ascii="Arial" w:hAnsi="Arial" w:cs="Arial"/>
          <w:bCs/>
          <w:i/>
          <w:sz w:val="28"/>
          <w:szCs w:val="28"/>
          <w:lang w:eastAsia="en-AU"/>
        </w:rPr>
        <w:t>Health Insurance Act 1973</w:t>
      </w:r>
    </w:p>
    <w:p w14:paraId="71FEAD3F" w14:textId="77777777" w:rsidR="008521E0" w:rsidRPr="008521E0" w:rsidRDefault="008521E0" w:rsidP="008521E0">
      <w:pPr>
        <w:autoSpaceDE w:val="0"/>
        <w:autoSpaceDN w:val="0"/>
        <w:adjustRightInd w:val="0"/>
        <w:rPr>
          <w:lang w:eastAsia="en-AU"/>
        </w:rPr>
      </w:pPr>
    </w:p>
    <w:p w14:paraId="71FEAD40" w14:textId="77777777" w:rsidR="008521E0" w:rsidRPr="008521E0" w:rsidRDefault="008521E0" w:rsidP="008521E0">
      <w:pPr>
        <w:autoSpaceDE w:val="0"/>
        <w:autoSpaceDN w:val="0"/>
        <w:adjustRightInd w:val="0"/>
        <w:rPr>
          <w:lang w:eastAsia="en-AU"/>
        </w:rPr>
      </w:pPr>
      <w:r w:rsidRPr="008521E0">
        <w:rPr>
          <w:lang w:eastAsia="en-AU"/>
        </w:rPr>
        <w:t xml:space="preserve">I, GREG HUNT, Minister for Health, make this Determination under section </w:t>
      </w:r>
      <w:proofErr w:type="spellStart"/>
      <w:r w:rsidRPr="008521E0">
        <w:rPr>
          <w:lang w:eastAsia="en-AU"/>
        </w:rPr>
        <w:t>10B</w:t>
      </w:r>
      <w:proofErr w:type="spellEnd"/>
      <w:r w:rsidRPr="008521E0">
        <w:rPr>
          <w:lang w:eastAsia="en-AU"/>
        </w:rPr>
        <w:t xml:space="preserve"> of the </w:t>
      </w:r>
      <w:r w:rsidRPr="008521E0">
        <w:rPr>
          <w:i/>
          <w:iCs/>
          <w:lang w:eastAsia="en-AU"/>
        </w:rPr>
        <w:t>Health Insurance Act 1973</w:t>
      </w:r>
      <w:r w:rsidRPr="008521E0">
        <w:rPr>
          <w:lang w:eastAsia="en-AU"/>
        </w:rPr>
        <w:t>.</w:t>
      </w:r>
    </w:p>
    <w:p w14:paraId="71FEAD41" w14:textId="77777777" w:rsidR="008521E0" w:rsidRPr="008521E0" w:rsidRDefault="008521E0" w:rsidP="008521E0">
      <w:pPr>
        <w:autoSpaceDE w:val="0"/>
        <w:autoSpaceDN w:val="0"/>
        <w:adjustRightInd w:val="0"/>
        <w:rPr>
          <w:lang w:eastAsia="en-AU"/>
        </w:rPr>
      </w:pPr>
    </w:p>
    <w:p w14:paraId="71FEAD42" w14:textId="2D5AF094" w:rsidR="008521E0" w:rsidRPr="008521E0" w:rsidRDefault="008521E0" w:rsidP="008521E0">
      <w:pPr>
        <w:tabs>
          <w:tab w:val="left" w:pos="3240"/>
        </w:tabs>
        <w:autoSpaceDE w:val="0"/>
        <w:autoSpaceDN w:val="0"/>
        <w:adjustRightInd w:val="0"/>
        <w:rPr>
          <w:sz w:val="20"/>
          <w:szCs w:val="20"/>
          <w:lang w:eastAsia="en-AU"/>
        </w:rPr>
      </w:pPr>
      <w:r w:rsidRPr="008521E0">
        <w:rPr>
          <w:lang w:eastAsia="en-AU"/>
        </w:rPr>
        <w:t xml:space="preserve">Dated </w:t>
      </w:r>
      <w:r w:rsidR="00D210C4">
        <w:rPr>
          <w:lang w:eastAsia="en-AU"/>
        </w:rPr>
        <w:t>15 August 2017</w:t>
      </w:r>
    </w:p>
    <w:p w14:paraId="71FEAD43" w14:textId="77777777" w:rsidR="008521E0" w:rsidRPr="008521E0" w:rsidRDefault="008521E0" w:rsidP="008521E0">
      <w:pPr>
        <w:spacing w:before="1200" w:line="240" w:lineRule="exact"/>
        <w:rPr>
          <w:b/>
          <w:lang w:eastAsia="en-AU"/>
        </w:rPr>
      </w:pPr>
      <w:bookmarkStart w:id="0" w:name="_GoBack"/>
      <w:bookmarkEnd w:id="0"/>
    </w:p>
    <w:p w14:paraId="71FEAD44" w14:textId="77777777" w:rsidR="008521E0" w:rsidRPr="008521E0" w:rsidRDefault="008521E0" w:rsidP="008521E0">
      <w:pPr>
        <w:spacing w:before="1200" w:line="240" w:lineRule="exact"/>
        <w:rPr>
          <w:lang w:eastAsia="en-AU"/>
        </w:rPr>
      </w:pPr>
      <w:r w:rsidRPr="008521E0">
        <w:rPr>
          <w:lang w:eastAsia="en-AU"/>
        </w:rPr>
        <w:t>Greg Hunt</w:t>
      </w:r>
    </w:p>
    <w:p w14:paraId="71FEAD45" w14:textId="77777777" w:rsidR="008521E0" w:rsidRPr="008521E0" w:rsidRDefault="008521E0" w:rsidP="008521E0">
      <w:pPr>
        <w:autoSpaceDE w:val="0"/>
        <w:autoSpaceDN w:val="0"/>
        <w:adjustRightInd w:val="0"/>
        <w:rPr>
          <w:sz w:val="20"/>
          <w:szCs w:val="20"/>
          <w:lang w:eastAsia="en-AU"/>
        </w:rPr>
      </w:pPr>
    </w:p>
    <w:p w14:paraId="2F1257A1" w14:textId="7E01AAC1" w:rsidR="001466E3" w:rsidRDefault="001466E3" w:rsidP="001466E3">
      <w:pPr>
        <w:pBdr>
          <w:bottom w:val="single" w:sz="4" w:space="12" w:color="auto"/>
        </w:pBdr>
        <w:rPr>
          <w:lang w:eastAsia="en-AU"/>
        </w:rPr>
      </w:pPr>
      <w:r>
        <w:rPr>
          <w:lang w:eastAsia="en-AU"/>
        </w:rPr>
        <w:t>Minister for Health</w:t>
      </w:r>
    </w:p>
    <w:p w14:paraId="693F45E2" w14:textId="77777777" w:rsidR="001466E3" w:rsidRDefault="001466E3" w:rsidP="001466E3">
      <w:pPr>
        <w:pBdr>
          <w:bottom w:val="single" w:sz="4" w:space="12" w:color="auto"/>
        </w:pBdr>
        <w:rPr>
          <w:lang w:eastAsia="en-AU"/>
        </w:rPr>
      </w:pPr>
    </w:p>
    <w:p w14:paraId="58514148" w14:textId="77777777" w:rsidR="001466E3" w:rsidRDefault="001466E3" w:rsidP="001466E3">
      <w:pPr>
        <w:pBdr>
          <w:bottom w:val="single" w:sz="4" w:space="12" w:color="auto"/>
        </w:pBdr>
        <w:rPr>
          <w:lang w:eastAsia="en-AU"/>
        </w:rPr>
        <w:sectPr w:rsidR="001466E3" w:rsidSect="001466E3">
          <w:headerReference w:type="even" r:id="rId12"/>
          <w:footerReference w:type="even" r:id="rId13"/>
          <w:footerReference w:type="default" r:id="rId14"/>
          <w:footerReference w:type="first" r:id="rId15"/>
          <w:pgSz w:w="11907" w:h="16839" w:code="9"/>
          <w:pgMar w:top="1440" w:right="1797" w:bottom="1440" w:left="1797" w:header="709" w:footer="709" w:gutter="0"/>
          <w:cols w:space="708"/>
          <w:docGrid w:linePitch="360"/>
        </w:sectPr>
      </w:pPr>
    </w:p>
    <w:sdt>
      <w:sdtPr>
        <w:rPr>
          <w:rFonts w:ascii="Times New Roman" w:eastAsia="Times New Roman" w:hAnsi="Times New Roman" w:cs="Times New Roman"/>
          <w:b w:val="0"/>
          <w:bCs w:val="0"/>
          <w:color w:val="auto"/>
          <w:sz w:val="24"/>
          <w:szCs w:val="24"/>
          <w:lang w:val="en-AU" w:eastAsia="en-US"/>
        </w:rPr>
        <w:id w:val="119351702"/>
        <w:docPartObj>
          <w:docPartGallery w:val="Table of Contents"/>
          <w:docPartUnique/>
        </w:docPartObj>
      </w:sdtPr>
      <w:sdtEndPr>
        <w:rPr>
          <w:noProof/>
        </w:rPr>
      </w:sdtEndPr>
      <w:sdtContent>
        <w:p w14:paraId="71FEAD48" w14:textId="031E8015" w:rsidR="00864CAB" w:rsidRPr="00A775E5" w:rsidRDefault="00864CAB">
          <w:pPr>
            <w:pStyle w:val="TOCHeading"/>
            <w:rPr>
              <w:rFonts w:ascii="Times New Roman" w:hAnsi="Times New Roman" w:cs="Times New Roman"/>
              <w:color w:val="000000" w:themeColor="text1"/>
            </w:rPr>
          </w:pPr>
          <w:r w:rsidRPr="00A775E5">
            <w:rPr>
              <w:rFonts w:ascii="Times New Roman" w:hAnsi="Times New Roman" w:cs="Times New Roman"/>
              <w:color w:val="000000" w:themeColor="text1"/>
            </w:rPr>
            <w:t>Contents</w:t>
          </w:r>
        </w:p>
        <w:p w14:paraId="560B3177" w14:textId="77777777" w:rsidR="003C2986" w:rsidRDefault="00864CAB">
          <w:pPr>
            <w:pStyle w:val="TOC1"/>
            <w:tabs>
              <w:tab w:val="left" w:pos="440"/>
              <w:tab w:val="right" w:leader="dot" w:pos="8303"/>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85634895" w:history="1">
            <w:r w:rsidR="003C2986" w:rsidRPr="00A34B7B">
              <w:rPr>
                <w:rStyle w:val="Hyperlink"/>
                <w:noProof/>
                <w:lang w:eastAsia="en-AU"/>
              </w:rPr>
              <w:t>1</w:t>
            </w:r>
            <w:r w:rsidR="003C2986">
              <w:rPr>
                <w:rFonts w:asciiTheme="minorHAnsi" w:eastAsiaTheme="minorEastAsia" w:hAnsiTheme="minorHAnsi" w:cstheme="minorBidi"/>
                <w:noProof/>
                <w:sz w:val="22"/>
                <w:szCs w:val="22"/>
                <w:lang w:eastAsia="en-AU"/>
              </w:rPr>
              <w:tab/>
            </w:r>
            <w:r w:rsidR="003C2986" w:rsidRPr="00A34B7B">
              <w:rPr>
                <w:rStyle w:val="Hyperlink"/>
                <w:noProof/>
                <w:lang w:eastAsia="en-AU"/>
              </w:rPr>
              <w:t>Name of Determination</w:t>
            </w:r>
            <w:r w:rsidR="003C2986">
              <w:rPr>
                <w:noProof/>
                <w:webHidden/>
              </w:rPr>
              <w:tab/>
            </w:r>
            <w:r w:rsidR="003C2986">
              <w:rPr>
                <w:noProof/>
                <w:webHidden/>
              </w:rPr>
              <w:fldChar w:fldCharType="begin"/>
            </w:r>
            <w:r w:rsidR="003C2986">
              <w:rPr>
                <w:noProof/>
                <w:webHidden/>
              </w:rPr>
              <w:instrText xml:space="preserve"> PAGEREF _Toc485634895 \h </w:instrText>
            </w:r>
            <w:r w:rsidR="003C2986">
              <w:rPr>
                <w:noProof/>
                <w:webHidden/>
              </w:rPr>
            </w:r>
            <w:r w:rsidR="003C2986">
              <w:rPr>
                <w:noProof/>
                <w:webHidden/>
              </w:rPr>
              <w:fldChar w:fldCharType="separate"/>
            </w:r>
            <w:r w:rsidR="00CA26F4">
              <w:rPr>
                <w:noProof/>
                <w:webHidden/>
              </w:rPr>
              <w:t>3</w:t>
            </w:r>
            <w:r w:rsidR="003C2986">
              <w:rPr>
                <w:noProof/>
                <w:webHidden/>
              </w:rPr>
              <w:fldChar w:fldCharType="end"/>
            </w:r>
          </w:hyperlink>
        </w:p>
        <w:p w14:paraId="06757AF3" w14:textId="77777777" w:rsidR="003C2986" w:rsidRDefault="002D08FC">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485634896" w:history="1">
            <w:r w:rsidR="003C2986" w:rsidRPr="00A34B7B">
              <w:rPr>
                <w:rStyle w:val="Hyperlink"/>
                <w:noProof/>
                <w:lang w:eastAsia="en-AU"/>
              </w:rPr>
              <w:t>2</w:t>
            </w:r>
            <w:r w:rsidR="003C2986">
              <w:rPr>
                <w:rFonts w:asciiTheme="minorHAnsi" w:eastAsiaTheme="minorEastAsia" w:hAnsiTheme="minorHAnsi" w:cstheme="minorBidi"/>
                <w:noProof/>
                <w:sz w:val="22"/>
                <w:szCs w:val="22"/>
                <w:lang w:eastAsia="en-AU"/>
              </w:rPr>
              <w:tab/>
            </w:r>
            <w:r w:rsidR="003C2986" w:rsidRPr="00A34B7B">
              <w:rPr>
                <w:rStyle w:val="Hyperlink"/>
                <w:noProof/>
                <w:lang w:eastAsia="en-AU"/>
              </w:rPr>
              <w:t>Commencement</w:t>
            </w:r>
            <w:r w:rsidR="003C2986">
              <w:rPr>
                <w:noProof/>
                <w:webHidden/>
              </w:rPr>
              <w:tab/>
            </w:r>
            <w:r w:rsidR="003C2986">
              <w:rPr>
                <w:noProof/>
                <w:webHidden/>
              </w:rPr>
              <w:fldChar w:fldCharType="begin"/>
            </w:r>
            <w:r w:rsidR="003C2986">
              <w:rPr>
                <w:noProof/>
                <w:webHidden/>
              </w:rPr>
              <w:instrText xml:space="preserve"> PAGEREF _Toc485634896 \h </w:instrText>
            </w:r>
            <w:r w:rsidR="003C2986">
              <w:rPr>
                <w:noProof/>
                <w:webHidden/>
              </w:rPr>
            </w:r>
            <w:r w:rsidR="003C2986">
              <w:rPr>
                <w:noProof/>
                <w:webHidden/>
              </w:rPr>
              <w:fldChar w:fldCharType="separate"/>
            </w:r>
            <w:r w:rsidR="00CA26F4">
              <w:rPr>
                <w:noProof/>
                <w:webHidden/>
              </w:rPr>
              <w:t>3</w:t>
            </w:r>
            <w:r w:rsidR="003C2986">
              <w:rPr>
                <w:noProof/>
                <w:webHidden/>
              </w:rPr>
              <w:fldChar w:fldCharType="end"/>
            </w:r>
          </w:hyperlink>
        </w:p>
        <w:p w14:paraId="63FA7226" w14:textId="77777777" w:rsidR="003C2986" w:rsidRDefault="002D08FC">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485634897" w:history="1">
            <w:r w:rsidR="003C2986" w:rsidRPr="00A34B7B">
              <w:rPr>
                <w:rStyle w:val="Hyperlink"/>
                <w:noProof/>
                <w:lang w:eastAsia="en-AU"/>
              </w:rPr>
              <w:t>3</w:t>
            </w:r>
            <w:r w:rsidR="003C2986">
              <w:rPr>
                <w:rFonts w:asciiTheme="minorHAnsi" w:eastAsiaTheme="minorEastAsia" w:hAnsiTheme="minorHAnsi" w:cstheme="minorBidi"/>
                <w:noProof/>
                <w:sz w:val="22"/>
                <w:szCs w:val="22"/>
                <w:lang w:eastAsia="en-AU"/>
              </w:rPr>
              <w:tab/>
            </w:r>
            <w:r w:rsidR="003C2986" w:rsidRPr="00A34B7B">
              <w:rPr>
                <w:rStyle w:val="Hyperlink"/>
                <w:noProof/>
                <w:lang w:eastAsia="en-AU"/>
              </w:rPr>
              <w:t>Definitions</w:t>
            </w:r>
            <w:r w:rsidR="003C2986">
              <w:rPr>
                <w:noProof/>
                <w:webHidden/>
              </w:rPr>
              <w:tab/>
            </w:r>
            <w:r w:rsidR="003C2986">
              <w:rPr>
                <w:noProof/>
                <w:webHidden/>
              </w:rPr>
              <w:fldChar w:fldCharType="begin"/>
            </w:r>
            <w:r w:rsidR="003C2986">
              <w:rPr>
                <w:noProof/>
                <w:webHidden/>
              </w:rPr>
              <w:instrText xml:space="preserve"> PAGEREF _Toc485634897 \h </w:instrText>
            </w:r>
            <w:r w:rsidR="003C2986">
              <w:rPr>
                <w:noProof/>
                <w:webHidden/>
              </w:rPr>
            </w:r>
            <w:r w:rsidR="003C2986">
              <w:rPr>
                <w:noProof/>
                <w:webHidden/>
              </w:rPr>
              <w:fldChar w:fldCharType="separate"/>
            </w:r>
            <w:r w:rsidR="00CA26F4">
              <w:rPr>
                <w:noProof/>
                <w:webHidden/>
              </w:rPr>
              <w:t>3</w:t>
            </w:r>
            <w:r w:rsidR="003C2986">
              <w:rPr>
                <w:noProof/>
                <w:webHidden/>
              </w:rPr>
              <w:fldChar w:fldCharType="end"/>
            </w:r>
          </w:hyperlink>
        </w:p>
        <w:p w14:paraId="19FA0CA6" w14:textId="77777777" w:rsidR="003C2986" w:rsidRDefault="002D08FC">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485634898" w:history="1">
            <w:r w:rsidR="003C2986" w:rsidRPr="00A34B7B">
              <w:rPr>
                <w:rStyle w:val="Hyperlink"/>
                <w:noProof/>
              </w:rPr>
              <w:t>4.</w:t>
            </w:r>
            <w:r w:rsidR="003C2986">
              <w:rPr>
                <w:rFonts w:asciiTheme="minorHAnsi" w:eastAsiaTheme="minorEastAsia" w:hAnsiTheme="minorHAnsi" w:cstheme="minorBidi"/>
                <w:noProof/>
                <w:sz w:val="22"/>
                <w:szCs w:val="22"/>
                <w:lang w:eastAsia="en-AU"/>
              </w:rPr>
              <w:tab/>
            </w:r>
            <w:r w:rsidR="003C2986" w:rsidRPr="00A34B7B">
              <w:rPr>
                <w:rStyle w:val="Hyperlink"/>
                <w:noProof/>
              </w:rPr>
              <w:t>Maximum increases for items under sections 10ACA and  10ADA of the Act</w:t>
            </w:r>
            <w:r w:rsidR="003C2986">
              <w:rPr>
                <w:noProof/>
                <w:webHidden/>
              </w:rPr>
              <w:tab/>
            </w:r>
            <w:r w:rsidR="003C2986">
              <w:rPr>
                <w:noProof/>
                <w:webHidden/>
              </w:rPr>
              <w:fldChar w:fldCharType="begin"/>
            </w:r>
            <w:r w:rsidR="003C2986">
              <w:rPr>
                <w:noProof/>
                <w:webHidden/>
              </w:rPr>
              <w:instrText xml:space="preserve"> PAGEREF _Toc485634898 \h </w:instrText>
            </w:r>
            <w:r w:rsidR="003C2986">
              <w:rPr>
                <w:noProof/>
                <w:webHidden/>
              </w:rPr>
            </w:r>
            <w:r w:rsidR="003C2986">
              <w:rPr>
                <w:noProof/>
                <w:webHidden/>
              </w:rPr>
              <w:fldChar w:fldCharType="separate"/>
            </w:r>
            <w:r w:rsidR="00CA26F4">
              <w:rPr>
                <w:noProof/>
                <w:webHidden/>
              </w:rPr>
              <w:t>3</w:t>
            </w:r>
            <w:r w:rsidR="003C2986">
              <w:rPr>
                <w:noProof/>
                <w:webHidden/>
              </w:rPr>
              <w:fldChar w:fldCharType="end"/>
            </w:r>
          </w:hyperlink>
        </w:p>
        <w:p w14:paraId="28C404E9" w14:textId="77777777" w:rsidR="003C2986" w:rsidRDefault="002D08FC">
          <w:pPr>
            <w:pStyle w:val="TOC1"/>
            <w:tabs>
              <w:tab w:val="left" w:pos="440"/>
              <w:tab w:val="right" w:leader="dot" w:pos="8303"/>
            </w:tabs>
            <w:rPr>
              <w:rFonts w:asciiTheme="minorHAnsi" w:eastAsiaTheme="minorEastAsia" w:hAnsiTheme="minorHAnsi" w:cstheme="minorBidi"/>
              <w:noProof/>
              <w:sz w:val="22"/>
              <w:szCs w:val="22"/>
              <w:lang w:eastAsia="en-AU"/>
            </w:rPr>
          </w:pPr>
          <w:hyperlink w:anchor="_Toc485634899" w:history="1">
            <w:r w:rsidR="003C2986" w:rsidRPr="00A34B7B">
              <w:rPr>
                <w:rStyle w:val="Hyperlink"/>
                <w:noProof/>
              </w:rPr>
              <w:t>5.</w:t>
            </w:r>
            <w:r w:rsidR="003C2986">
              <w:rPr>
                <w:rFonts w:asciiTheme="minorHAnsi" w:eastAsiaTheme="minorEastAsia" w:hAnsiTheme="minorHAnsi" w:cstheme="minorBidi"/>
                <w:noProof/>
                <w:sz w:val="22"/>
                <w:szCs w:val="22"/>
                <w:lang w:eastAsia="en-AU"/>
              </w:rPr>
              <w:tab/>
            </w:r>
            <w:r w:rsidR="003C2986" w:rsidRPr="00A34B7B">
              <w:rPr>
                <w:rStyle w:val="Hyperlink"/>
                <w:noProof/>
              </w:rPr>
              <w:t>Repeal</w:t>
            </w:r>
            <w:r w:rsidR="003C2986">
              <w:rPr>
                <w:noProof/>
                <w:webHidden/>
              </w:rPr>
              <w:tab/>
            </w:r>
            <w:r w:rsidR="003C2986">
              <w:rPr>
                <w:noProof/>
                <w:webHidden/>
              </w:rPr>
              <w:fldChar w:fldCharType="begin"/>
            </w:r>
            <w:r w:rsidR="003C2986">
              <w:rPr>
                <w:noProof/>
                <w:webHidden/>
              </w:rPr>
              <w:instrText xml:space="preserve"> PAGEREF _Toc485634899 \h </w:instrText>
            </w:r>
            <w:r w:rsidR="003C2986">
              <w:rPr>
                <w:noProof/>
                <w:webHidden/>
              </w:rPr>
            </w:r>
            <w:r w:rsidR="003C2986">
              <w:rPr>
                <w:noProof/>
                <w:webHidden/>
              </w:rPr>
              <w:fldChar w:fldCharType="separate"/>
            </w:r>
            <w:r w:rsidR="00CA26F4">
              <w:rPr>
                <w:noProof/>
                <w:webHidden/>
              </w:rPr>
              <w:t>10</w:t>
            </w:r>
            <w:r w:rsidR="003C2986">
              <w:rPr>
                <w:noProof/>
                <w:webHidden/>
              </w:rPr>
              <w:fldChar w:fldCharType="end"/>
            </w:r>
          </w:hyperlink>
        </w:p>
        <w:p w14:paraId="71FEAD4E" w14:textId="77777777" w:rsidR="00864CAB" w:rsidRDefault="00864CAB">
          <w:r>
            <w:rPr>
              <w:b/>
              <w:bCs/>
              <w:noProof/>
            </w:rPr>
            <w:fldChar w:fldCharType="end"/>
          </w:r>
        </w:p>
      </w:sdtContent>
    </w:sdt>
    <w:p w14:paraId="48679EC7" w14:textId="77777777" w:rsidR="00AD51BF" w:rsidRDefault="00AD51BF">
      <w:pPr>
        <w:rPr>
          <w:rFonts w:ascii="Arial" w:hAnsi="Arial" w:cs="Arial"/>
          <w:b/>
          <w:bCs/>
          <w:kern w:val="28"/>
          <w:sz w:val="28"/>
          <w:szCs w:val="32"/>
          <w:lang w:eastAsia="en-AU"/>
        </w:rPr>
      </w:pPr>
      <w:bookmarkStart w:id="1" w:name="_Toc485634895"/>
      <w:r>
        <w:rPr>
          <w:lang w:eastAsia="en-AU"/>
        </w:rPr>
        <w:br w:type="page"/>
      </w:r>
    </w:p>
    <w:p w14:paraId="71FEAD51" w14:textId="6437B6AB" w:rsidR="008521E0" w:rsidRPr="008521E0" w:rsidRDefault="008521E0" w:rsidP="00BE5540">
      <w:pPr>
        <w:pStyle w:val="Heading1"/>
        <w:rPr>
          <w:lang w:eastAsia="en-AU"/>
        </w:rPr>
      </w:pPr>
      <w:r w:rsidRPr="008521E0">
        <w:rPr>
          <w:lang w:eastAsia="en-AU"/>
        </w:rPr>
        <w:t>1</w:t>
      </w:r>
      <w:r w:rsidRPr="008521E0">
        <w:rPr>
          <w:lang w:eastAsia="en-AU"/>
        </w:rPr>
        <w:tab/>
        <w:t>Name of Determination</w:t>
      </w:r>
      <w:bookmarkEnd w:id="1"/>
    </w:p>
    <w:p w14:paraId="71FEAD52" w14:textId="77777777" w:rsidR="008521E0" w:rsidRPr="008521E0" w:rsidRDefault="008521E0" w:rsidP="008521E0">
      <w:pPr>
        <w:tabs>
          <w:tab w:val="right" w:pos="794"/>
        </w:tabs>
        <w:spacing w:before="100" w:line="260" w:lineRule="exact"/>
        <w:ind w:left="964" w:hanging="964"/>
        <w:jc w:val="both"/>
        <w:rPr>
          <w:rFonts w:ascii="Arial" w:hAnsi="Arial" w:cs="Arial"/>
          <w:b/>
          <w:bCs/>
          <w:lang w:eastAsia="en-AU"/>
        </w:rPr>
      </w:pPr>
      <w:r w:rsidRPr="008521E0">
        <w:rPr>
          <w:lang w:eastAsia="en-AU"/>
        </w:rPr>
        <w:tab/>
      </w:r>
      <w:r w:rsidRPr="008521E0">
        <w:rPr>
          <w:lang w:eastAsia="en-AU"/>
        </w:rPr>
        <w:tab/>
        <w:t xml:space="preserve">This Determination is the </w:t>
      </w:r>
      <w:r w:rsidRPr="008521E0">
        <w:rPr>
          <w:i/>
          <w:lang w:eastAsia="en-AU"/>
        </w:rPr>
        <w:t>Health Insurance (Extended Medicare Safety Net) Determination 2017</w:t>
      </w:r>
      <w:r w:rsidRPr="008521E0">
        <w:rPr>
          <w:lang w:eastAsia="en-AU"/>
        </w:rPr>
        <w:t>.</w:t>
      </w:r>
    </w:p>
    <w:p w14:paraId="71FEAD53" w14:textId="77777777" w:rsidR="008521E0" w:rsidRPr="008521E0" w:rsidRDefault="008521E0" w:rsidP="00BE5540">
      <w:pPr>
        <w:pStyle w:val="Heading1"/>
        <w:rPr>
          <w:lang w:eastAsia="en-AU"/>
        </w:rPr>
      </w:pPr>
      <w:bookmarkStart w:id="2" w:name="_Toc485634896"/>
      <w:r w:rsidRPr="008521E0">
        <w:rPr>
          <w:lang w:eastAsia="en-AU"/>
        </w:rPr>
        <w:t>2</w:t>
      </w:r>
      <w:r w:rsidRPr="008521E0">
        <w:rPr>
          <w:lang w:eastAsia="en-AU"/>
        </w:rPr>
        <w:tab/>
        <w:t>Commencement</w:t>
      </w:r>
      <w:bookmarkEnd w:id="2"/>
    </w:p>
    <w:p w14:paraId="2B370CB1" w14:textId="7471A313" w:rsidR="00854F53" w:rsidRPr="0056069F" w:rsidRDefault="00854F53" w:rsidP="00854F53">
      <w:pPr>
        <w:pStyle w:val="subsection"/>
        <w:tabs>
          <w:tab w:val="clear" w:pos="1021"/>
          <w:tab w:val="right" w:pos="851"/>
        </w:tabs>
        <w:ind w:left="851" w:firstLine="0"/>
        <w:rPr>
          <w:sz w:val="24"/>
          <w:szCs w:val="24"/>
        </w:rPr>
      </w:pPr>
      <w:r w:rsidRPr="0056069F">
        <w:rPr>
          <w:sz w:val="24"/>
          <w:szCs w:val="24"/>
        </w:rPr>
        <w:t>Each provision of this instrument specified in column 1 of the table commences, or is taken to have commenced, in accordance with column 2 of the table. Any other statement in column 2 has effect according to its terms.</w:t>
      </w:r>
    </w:p>
    <w:p w14:paraId="79EE9E77" w14:textId="77777777" w:rsidR="00854F53" w:rsidRPr="00AE582B" w:rsidRDefault="00854F53" w:rsidP="00854F53">
      <w:pPr>
        <w:pStyle w:val="Tabletext1"/>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38"/>
        <w:gridCol w:w="4587"/>
        <w:gridCol w:w="1895"/>
      </w:tblGrid>
      <w:tr w:rsidR="00854F53" w:rsidRPr="008374BC" w14:paraId="511D0C70" w14:textId="77777777" w:rsidTr="00D51A98">
        <w:trPr>
          <w:tblHeader/>
        </w:trPr>
        <w:tc>
          <w:tcPr>
            <w:tcW w:w="5000" w:type="pct"/>
            <w:gridSpan w:val="3"/>
            <w:tcBorders>
              <w:top w:val="single" w:sz="12" w:space="0" w:color="auto"/>
              <w:bottom w:val="single" w:sz="2" w:space="0" w:color="auto"/>
            </w:tcBorders>
            <w:shd w:val="clear" w:color="auto" w:fill="auto"/>
            <w:hideMark/>
          </w:tcPr>
          <w:p w14:paraId="524235F6" w14:textId="77777777" w:rsidR="00854F53" w:rsidRPr="00AE582B" w:rsidRDefault="00854F53" w:rsidP="00D51A98">
            <w:pPr>
              <w:pStyle w:val="TableHeading"/>
            </w:pPr>
            <w:r w:rsidRPr="00AE582B">
              <w:t>Commencement information</w:t>
            </w:r>
          </w:p>
        </w:tc>
      </w:tr>
      <w:tr w:rsidR="00854F53" w:rsidRPr="008374BC" w14:paraId="179B6A99" w14:textId="77777777" w:rsidTr="00D51A98">
        <w:trPr>
          <w:tblHeader/>
        </w:trPr>
        <w:tc>
          <w:tcPr>
            <w:tcW w:w="1196" w:type="pct"/>
            <w:tcBorders>
              <w:top w:val="single" w:sz="2" w:space="0" w:color="auto"/>
              <w:bottom w:val="single" w:sz="2" w:space="0" w:color="auto"/>
            </w:tcBorders>
            <w:shd w:val="clear" w:color="auto" w:fill="auto"/>
            <w:hideMark/>
          </w:tcPr>
          <w:p w14:paraId="6272F802" w14:textId="77777777" w:rsidR="00854F53" w:rsidRPr="00AE582B" w:rsidRDefault="00854F53" w:rsidP="00D51A98">
            <w:pPr>
              <w:pStyle w:val="TableHeading"/>
            </w:pPr>
            <w:r w:rsidRPr="00AE582B">
              <w:t>Column 1</w:t>
            </w:r>
          </w:p>
        </w:tc>
        <w:tc>
          <w:tcPr>
            <w:tcW w:w="2692" w:type="pct"/>
            <w:tcBorders>
              <w:top w:val="single" w:sz="2" w:space="0" w:color="auto"/>
              <w:bottom w:val="single" w:sz="2" w:space="0" w:color="auto"/>
            </w:tcBorders>
            <w:shd w:val="clear" w:color="auto" w:fill="auto"/>
            <w:hideMark/>
          </w:tcPr>
          <w:p w14:paraId="6FA13DF7" w14:textId="77777777" w:rsidR="00854F53" w:rsidRPr="00AE582B" w:rsidRDefault="00854F53" w:rsidP="00D51A98">
            <w:pPr>
              <w:pStyle w:val="TableHeading"/>
            </w:pPr>
            <w:r w:rsidRPr="00AE582B">
              <w:t>Column 2</w:t>
            </w:r>
          </w:p>
        </w:tc>
        <w:tc>
          <w:tcPr>
            <w:tcW w:w="1112" w:type="pct"/>
            <w:tcBorders>
              <w:top w:val="single" w:sz="2" w:space="0" w:color="auto"/>
              <w:bottom w:val="single" w:sz="2" w:space="0" w:color="auto"/>
            </w:tcBorders>
            <w:shd w:val="clear" w:color="auto" w:fill="auto"/>
            <w:hideMark/>
          </w:tcPr>
          <w:p w14:paraId="17D31363" w14:textId="77777777" w:rsidR="00854F53" w:rsidRPr="00AE582B" w:rsidRDefault="00854F53" w:rsidP="00D51A98">
            <w:pPr>
              <w:pStyle w:val="TableHeading"/>
            </w:pPr>
            <w:r w:rsidRPr="00AE582B">
              <w:t>Column 3</w:t>
            </w:r>
          </w:p>
        </w:tc>
      </w:tr>
      <w:tr w:rsidR="00854F53" w:rsidRPr="008374BC" w14:paraId="4A16F32B" w14:textId="77777777" w:rsidTr="00D51A98">
        <w:trPr>
          <w:tblHeader/>
        </w:trPr>
        <w:tc>
          <w:tcPr>
            <w:tcW w:w="1196" w:type="pct"/>
            <w:tcBorders>
              <w:top w:val="single" w:sz="2" w:space="0" w:color="auto"/>
              <w:bottom w:val="single" w:sz="12" w:space="0" w:color="auto"/>
            </w:tcBorders>
            <w:shd w:val="clear" w:color="auto" w:fill="auto"/>
            <w:hideMark/>
          </w:tcPr>
          <w:p w14:paraId="40553ACF" w14:textId="77777777" w:rsidR="00854F53" w:rsidRPr="00AE582B" w:rsidRDefault="00854F53" w:rsidP="00D51A98">
            <w:pPr>
              <w:pStyle w:val="TableHeading"/>
            </w:pPr>
            <w:r w:rsidRPr="00AE582B">
              <w:t>Provisions</w:t>
            </w:r>
          </w:p>
        </w:tc>
        <w:tc>
          <w:tcPr>
            <w:tcW w:w="2692" w:type="pct"/>
            <w:tcBorders>
              <w:top w:val="single" w:sz="2" w:space="0" w:color="auto"/>
              <w:bottom w:val="single" w:sz="12" w:space="0" w:color="auto"/>
            </w:tcBorders>
            <w:shd w:val="clear" w:color="auto" w:fill="auto"/>
            <w:hideMark/>
          </w:tcPr>
          <w:p w14:paraId="20BDFF21" w14:textId="77777777" w:rsidR="00854F53" w:rsidRPr="00AE582B" w:rsidRDefault="00854F53" w:rsidP="00D51A98">
            <w:pPr>
              <w:pStyle w:val="TableHeading"/>
            </w:pPr>
            <w:r w:rsidRPr="00AE582B">
              <w:t>Commencement</w:t>
            </w:r>
          </w:p>
        </w:tc>
        <w:tc>
          <w:tcPr>
            <w:tcW w:w="1112" w:type="pct"/>
            <w:tcBorders>
              <w:top w:val="single" w:sz="2" w:space="0" w:color="auto"/>
              <w:bottom w:val="single" w:sz="12" w:space="0" w:color="auto"/>
            </w:tcBorders>
            <w:shd w:val="clear" w:color="auto" w:fill="auto"/>
            <w:hideMark/>
          </w:tcPr>
          <w:p w14:paraId="33F145FE" w14:textId="77777777" w:rsidR="00854F53" w:rsidRPr="00AE582B" w:rsidRDefault="00854F53" w:rsidP="00D51A98">
            <w:pPr>
              <w:pStyle w:val="TableHeading"/>
            </w:pPr>
            <w:r w:rsidRPr="00AE582B">
              <w:t>Date/Details</w:t>
            </w:r>
          </w:p>
        </w:tc>
      </w:tr>
      <w:tr w:rsidR="00854F53" w:rsidRPr="008374BC" w14:paraId="2AF3F74E" w14:textId="77777777" w:rsidTr="00D51A98">
        <w:tc>
          <w:tcPr>
            <w:tcW w:w="1196" w:type="pct"/>
            <w:tcBorders>
              <w:top w:val="single" w:sz="12" w:space="0" w:color="auto"/>
              <w:bottom w:val="single" w:sz="12" w:space="0" w:color="auto"/>
            </w:tcBorders>
            <w:shd w:val="clear" w:color="auto" w:fill="auto"/>
            <w:hideMark/>
          </w:tcPr>
          <w:p w14:paraId="6D7BA6EA" w14:textId="77777777" w:rsidR="00854F53" w:rsidRPr="00AE582B" w:rsidRDefault="00854F53" w:rsidP="00D51A98">
            <w:pPr>
              <w:pStyle w:val="Tabletext1"/>
            </w:pPr>
            <w:r w:rsidRPr="00AE582B">
              <w:t>1.  The whole of this instrument</w:t>
            </w:r>
          </w:p>
        </w:tc>
        <w:tc>
          <w:tcPr>
            <w:tcW w:w="2692" w:type="pct"/>
            <w:tcBorders>
              <w:top w:val="single" w:sz="12" w:space="0" w:color="auto"/>
              <w:bottom w:val="single" w:sz="12" w:space="0" w:color="auto"/>
            </w:tcBorders>
            <w:shd w:val="clear" w:color="auto" w:fill="auto"/>
            <w:hideMark/>
          </w:tcPr>
          <w:p w14:paraId="3BBF473C" w14:textId="77777777" w:rsidR="00854F53" w:rsidRPr="00AE582B" w:rsidRDefault="00854F53" w:rsidP="00D51A98">
            <w:pPr>
              <w:pStyle w:val="Tabletext1"/>
            </w:pPr>
            <w:r w:rsidRPr="00AE582B">
              <w:t>The later of:</w:t>
            </w:r>
          </w:p>
          <w:p w14:paraId="341C95C0" w14:textId="77777777" w:rsidR="00854F53" w:rsidRPr="00AE582B" w:rsidRDefault="00854F53" w:rsidP="00D51A98">
            <w:pPr>
              <w:pStyle w:val="Tablea"/>
            </w:pPr>
            <w:r w:rsidRPr="00AE582B">
              <w:t>(a) 1 November 2017; and</w:t>
            </w:r>
          </w:p>
          <w:p w14:paraId="47A9AF21" w14:textId="77777777" w:rsidR="00854F53" w:rsidRPr="00AE582B" w:rsidRDefault="00854F53" w:rsidP="00D51A98">
            <w:pPr>
              <w:pStyle w:val="Tablea"/>
            </w:pPr>
            <w:r w:rsidRPr="00AE582B">
              <w:t xml:space="preserve">(b) </w:t>
            </w:r>
            <w:proofErr w:type="gramStart"/>
            <w:r>
              <w:t>the</w:t>
            </w:r>
            <w:proofErr w:type="gramEnd"/>
            <w:r>
              <w:t xml:space="preserve"> day </w:t>
            </w:r>
            <w:r w:rsidRPr="00AE582B">
              <w:t>after</w:t>
            </w:r>
            <w:r>
              <w:t xml:space="preserve"> this instrument has been approved by each House of Parliament</w:t>
            </w:r>
            <w:r w:rsidRPr="00AE582B">
              <w:t>.</w:t>
            </w:r>
          </w:p>
          <w:p w14:paraId="53B070A9" w14:textId="77777777" w:rsidR="00854F53" w:rsidRPr="00AE582B" w:rsidRDefault="00854F53" w:rsidP="00D51A98">
            <w:pPr>
              <w:pStyle w:val="Tabletext1"/>
            </w:pPr>
            <w:r w:rsidRPr="00AE582B">
              <w:t>However, the provisions do not commence at all if the event mentioned in paragraph (b) does not occur.</w:t>
            </w:r>
          </w:p>
        </w:tc>
        <w:tc>
          <w:tcPr>
            <w:tcW w:w="1112" w:type="pct"/>
            <w:tcBorders>
              <w:top w:val="single" w:sz="12" w:space="0" w:color="auto"/>
              <w:bottom w:val="single" w:sz="12" w:space="0" w:color="auto"/>
            </w:tcBorders>
            <w:shd w:val="clear" w:color="auto" w:fill="auto"/>
          </w:tcPr>
          <w:p w14:paraId="32DEDDE9" w14:textId="77777777" w:rsidR="00854F53" w:rsidRPr="00AE582B" w:rsidRDefault="00854F53" w:rsidP="00D51A98">
            <w:pPr>
              <w:pStyle w:val="Tabletext1"/>
            </w:pPr>
          </w:p>
        </w:tc>
      </w:tr>
    </w:tbl>
    <w:p w14:paraId="6C6345FF" w14:textId="77777777" w:rsidR="00854F53" w:rsidRPr="00AE582B" w:rsidRDefault="00854F53" w:rsidP="00854F53">
      <w:pPr>
        <w:pStyle w:val="notetext"/>
      </w:pPr>
      <w:r w:rsidRPr="00AE582B">
        <w:rPr>
          <w:snapToGrid w:val="0"/>
          <w:lang w:eastAsia="en-US"/>
        </w:rPr>
        <w:t>Note:</w:t>
      </w:r>
      <w:r w:rsidRPr="00AE582B">
        <w:rPr>
          <w:snapToGrid w:val="0"/>
          <w:lang w:eastAsia="en-US"/>
        </w:rPr>
        <w:tab/>
        <w:t xml:space="preserve">This table relates only to the provisions of this </w:t>
      </w:r>
      <w:r w:rsidRPr="00AE582B">
        <w:t xml:space="preserve">instrument </w:t>
      </w:r>
      <w:r w:rsidRPr="00AE582B">
        <w:rPr>
          <w:snapToGrid w:val="0"/>
          <w:lang w:eastAsia="en-US"/>
        </w:rPr>
        <w:t xml:space="preserve">as originally made. It will not be amended to deal with any later amendments of this </w:t>
      </w:r>
      <w:r w:rsidRPr="00AE582B">
        <w:t>instrument</w:t>
      </w:r>
      <w:r w:rsidRPr="00AE582B">
        <w:rPr>
          <w:snapToGrid w:val="0"/>
          <w:lang w:eastAsia="en-US"/>
        </w:rPr>
        <w:t>.</w:t>
      </w:r>
    </w:p>
    <w:p w14:paraId="37813F99" w14:textId="77777777" w:rsidR="00854F53" w:rsidRPr="0056069F" w:rsidRDefault="00854F53" w:rsidP="00854F53">
      <w:pPr>
        <w:pStyle w:val="subsection"/>
        <w:rPr>
          <w:sz w:val="24"/>
          <w:szCs w:val="24"/>
        </w:rPr>
      </w:pPr>
      <w:r w:rsidRPr="00AE582B">
        <w:tab/>
      </w:r>
      <w:r w:rsidRPr="0056069F">
        <w:rPr>
          <w:sz w:val="24"/>
          <w:szCs w:val="24"/>
        </w:rPr>
        <w:t>(2)</w:t>
      </w:r>
      <w:r w:rsidRPr="0056069F">
        <w:rPr>
          <w:sz w:val="24"/>
          <w:szCs w:val="24"/>
        </w:rPr>
        <w:tab/>
        <w:t>Any information in column 3 of the table is not part of this instrument. Information may be inserted in this column, or information in it may be edited, in any published version of this instrument.</w:t>
      </w:r>
    </w:p>
    <w:p w14:paraId="71FEAD55" w14:textId="77777777" w:rsidR="008521E0" w:rsidRPr="008521E0" w:rsidRDefault="008521E0" w:rsidP="00BE5540">
      <w:pPr>
        <w:pStyle w:val="Heading1"/>
        <w:rPr>
          <w:lang w:eastAsia="en-AU"/>
        </w:rPr>
      </w:pPr>
      <w:bookmarkStart w:id="3" w:name="_Toc485634897"/>
      <w:r w:rsidRPr="008521E0">
        <w:rPr>
          <w:lang w:eastAsia="en-AU"/>
        </w:rPr>
        <w:t>3</w:t>
      </w:r>
      <w:r w:rsidRPr="008521E0">
        <w:rPr>
          <w:lang w:eastAsia="en-AU"/>
        </w:rPr>
        <w:tab/>
        <w:t>Definitions</w:t>
      </w:r>
      <w:bookmarkEnd w:id="3"/>
    </w:p>
    <w:p w14:paraId="71FEAD56" w14:textId="77777777" w:rsidR="008521E0" w:rsidRPr="008521E0" w:rsidRDefault="008521E0" w:rsidP="008521E0">
      <w:pPr>
        <w:tabs>
          <w:tab w:val="right" w:pos="794"/>
        </w:tabs>
        <w:spacing w:before="100" w:line="260" w:lineRule="exact"/>
        <w:ind w:left="964" w:hanging="964"/>
        <w:jc w:val="both"/>
        <w:rPr>
          <w:lang w:eastAsia="en-AU"/>
        </w:rPr>
      </w:pPr>
      <w:r w:rsidRPr="008521E0">
        <w:rPr>
          <w:lang w:eastAsia="en-AU"/>
        </w:rPr>
        <w:tab/>
      </w:r>
      <w:r w:rsidRPr="008521E0">
        <w:rPr>
          <w:lang w:eastAsia="en-AU"/>
        </w:rPr>
        <w:tab/>
        <w:t>In this Determination:</w:t>
      </w:r>
    </w:p>
    <w:p w14:paraId="71FEAD57" w14:textId="77777777" w:rsidR="008521E0" w:rsidRPr="008521E0" w:rsidRDefault="008521E0" w:rsidP="008521E0">
      <w:pPr>
        <w:tabs>
          <w:tab w:val="right" w:pos="794"/>
        </w:tabs>
        <w:spacing w:before="120" w:line="260" w:lineRule="exact"/>
        <w:ind w:left="964" w:hanging="4"/>
        <w:jc w:val="both"/>
        <w:rPr>
          <w:lang w:eastAsia="en-AU"/>
        </w:rPr>
      </w:pPr>
      <w:r w:rsidRPr="008521E0">
        <w:rPr>
          <w:b/>
          <w:bCs/>
          <w:i/>
          <w:lang w:eastAsia="en-AU"/>
        </w:rPr>
        <w:t>Act</w:t>
      </w:r>
      <w:r w:rsidRPr="008521E0">
        <w:rPr>
          <w:b/>
          <w:bCs/>
          <w:lang w:eastAsia="en-AU"/>
        </w:rPr>
        <w:t xml:space="preserve"> </w:t>
      </w:r>
      <w:r w:rsidRPr="008521E0">
        <w:rPr>
          <w:lang w:eastAsia="en-AU"/>
        </w:rPr>
        <w:t xml:space="preserve">means the </w:t>
      </w:r>
      <w:r w:rsidRPr="008521E0">
        <w:rPr>
          <w:i/>
          <w:lang w:eastAsia="en-AU"/>
        </w:rPr>
        <w:t>Health Insurance Act 1973</w:t>
      </w:r>
      <w:r w:rsidRPr="008521E0">
        <w:rPr>
          <w:lang w:eastAsia="en-AU"/>
        </w:rPr>
        <w:t>.</w:t>
      </w:r>
    </w:p>
    <w:p w14:paraId="71FEAD58" w14:textId="77777777" w:rsidR="008521E0" w:rsidRPr="008521E0" w:rsidRDefault="008521E0" w:rsidP="008521E0">
      <w:pPr>
        <w:tabs>
          <w:tab w:val="right" w:pos="794"/>
        </w:tabs>
        <w:spacing w:before="120" w:line="260" w:lineRule="exact"/>
        <w:ind w:left="964" w:hanging="4"/>
        <w:jc w:val="both"/>
        <w:rPr>
          <w:lang w:eastAsia="en-AU"/>
        </w:rPr>
      </w:pPr>
      <w:proofErr w:type="gramStart"/>
      <w:r w:rsidRPr="008521E0">
        <w:rPr>
          <w:b/>
          <w:bCs/>
          <w:i/>
          <w:lang w:eastAsia="en-AU"/>
        </w:rPr>
        <w:t>diagnostic</w:t>
      </w:r>
      <w:proofErr w:type="gramEnd"/>
      <w:r w:rsidRPr="008521E0">
        <w:rPr>
          <w:b/>
          <w:bCs/>
          <w:i/>
          <w:lang w:eastAsia="en-AU"/>
        </w:rPr>
        <w:t xml:space="preserve"> imaging services table</w:t>
      </w:r>
      <w:r w:rsidRPr="008521E0">
        <w:rPr>
          <w:b/>
          <w:bCs/>
          <w:lang w:eastAsia="en-AU"/>
        </w:rPr>
        <w:t xml:space="preserve"> </w:t>
      </w:r>
      <w:r w:rsidRPr="008521E0">
        <w:rPr>
          <w:lang w:eastAsia="en-AU"/>
        </w:rPr>
        <w:t xml:space="preserve">means the table prescribed under section </w:t>
      </w:r>
      <w:proofErr w:type="spellStart"/>
      <w:r w:rsidRPr="008521E0">
        <w:rPr>
          <w:lang w:eastAsia="en-AU"/>
        </w:rPr>
        <w:t>4AA</w:t>
      </w:r>
      <w:proofErr w:type="spellEnd"/>
      <w:r w:rsidRPr="008521E0">
        <w:rPr>
          <w:lang w:eastAsia="en-AU"/>
        </w:rPr>
        <w:t xml:space="preserve"> of the Act.</w:t>
      </w:r>
    </w:p>
    <w:p w14:paraId="71FEAD59" w14:textId="77777777" w:rsidR="008521E0" w:rsidRDefault="008521E0" w:rsidP="008521E0">
      <w:pPr>
        <w:tabs>
          <w:tab w:val="right" w:pos="794"/>
        </w:tabs>
        <w:spacing w:before="120" w:line="260" w:lineRule="exact"/>
        <w:ind w:left="964" w:hanging="4"/>
        <w:jc w:val="both"/>
        <w:rPr>
          <w:lang w:eastAsia="en-AU"/>
        </w:rPr>
      </w:pPr>
      <w:proofErr w:type="gramStart"/>
      <w:r w:rsidRPr="008521E0">
        <w:rPr>
          <w:b/>
          <w:bCs/>
          <w:i/>
          <w:iCs/>
          <w:lang w:eastAsia="en-AU"/>
        </w:rPr>
        <w:t>general</w:t>
      </w:r>
      <w:proofErr w:type="gramEnd"/>
      <w:r w:rsidRPr="008521E0">
        <w:rPr>
          <w:b/>
          <w:bCs/>
          <w:i/>
          <w:iCs/>
          <w:lang w:eastAsia="en-AU"/>
        </w:rPr>
        <w:t xml:space="preserve"> medical services table </w:t>
      </w:r>
      <w:r w:rsidRPr="008521E0">
        <w:rPr>
          <w:lang w:eastAsia="en-AU"/>
        </w:rPr>
        <w:t>means the table prescribed under section 4 of the Act.</w:t>
      </w:r>
    </w:p>
    <w:p w14:paraId="71FEAD5A" w14:textId="77777777" w:rsidR="008521E0" w:rsidRDefault="008521E0" w:rsidP="008521E0">
      <w:pPr>
        <w:pStyle w:val="definition"/>
      </w:pPr>
      <w:r w:rsidRPr="00983613">
        <w:rPr>
          <w:b/>
          <w:i/>
        </w:rPr>
        <w:t>Schedule fee</w:t>
      </w:r>
      <w:r w:rsidRPr="00983613">
        <w:t xml:space="preserve"> has the meaning given in subsection 8</w:t>
      </w:r>
      <w:r>
        <w:t xml:space="preserve"> </w:t>
      </w:r>
      <w:r w:rsidRPr="00983613">
        <w:t>(</w:t>
      </w:r>
      <w:proofErr w:type="spellStart"/>
      <w:r w:rsidRPr="00983613">
        <w:t>1A</w:t>
      </w:r>
      <w:proofErr w:type="spellEnd"/>
      <w:r w:rsidRPr="00983613">
        <w:t>) of the Act.</w:t>
      </w:r>
    </w:p>
    <w:p w14:paraId="71FEAD5B" w14:textId="77777777" w:rsidR="00A86F83" w:rsidRDefault="00A86F83" w:rsidP="00BE5540">
      <w:pPr>
        <w:pStyle w:val="Heading1"/>
      </w:pPr>
      <w:bookmarkStart w:id="4" w:name="_Toc342990093"/>
      <w:bookmarkStart w:id="5" w:name="_Toc485634898"/>
      <w:r w:rsidRPr="00EF0224">
        <w:rPr>
          <w:rStyle w:val="CharSectno"/>
        </w:rPr>
        <w:t>4</w:t>
      </w:r>
      <w:r>
        <w:rPr>
          <w:rStyle w:val="CharSectno"/>
        </w:rPr>
        <w:t>.</w:t>
      </w:r>
      <w:r>
        <w:tab/>
        <w:t xml:space="preserve">Maximum increases for items under sections </w:t>
      </w:r>
      <w:proofErr w:type="spellStart"/>
      <w:r>
        <w:t>10ACA</w:t>
      </w:r>
      <w:proofErr w:type="spellEnd"/>
      <w:r>
        <w:t xml:space="preserve"> and </w:t>
      </w:r>
      <w:r w:rsidR="00BE5540">
        <w:tab/>
      </w:r>
      <w:proofErr w:type="spellStart"/>
      <w:r>
        <w:t>10ADA</w:t>
      </w:r>
      <w:proofErr w:type="spellEnd"/>
      <w:r>
        <w:t xml:space="preserve"> </w:t>
      </w:r>
      <w:r w:rsidRPr="00EF0224">
        <w:t>of the Act</w:t>
      </w:r>
      <w:bookmarkEnd w:id="4"/>
      <w:bookmarkEnd w:id="5"/>
      <w:r>
        <w:t xml:space="preserve"> </w:t>
      </w:r>
    </w:p>
    <w:p w14:paraId="71FEAD5C" w14:textId="77777777" w:rsidR="00A86F83" w:rsidRDefault="00A86F83" w:rsidP="00A86F83">
      <w:pPr>
        <w:pStyle w:val="R1"/>
      </w:pPr>
      <w:r>
        <w:tab/>
        <w:t>(1)</w:t>
      </w:r>
      <w:r>
        <w:tab/>
        <w:t xml:space="preserve">For section </w:t>
      </w:r>
      <w:proofErr w:type="spellStart"/>
      <w:r>
        <w:t>10B</w:t>
      </w:r>
      <w:proofErr w:type="spellEnd"/>
      <w:r>
        <w:t xml:space="preserve"> of the Act:</w:t>
      </w:r>
    </w:p>
    <w:p w14:paraId="71FEAD5D" w14:textId="50D7E806" w:rsidR="00A86F83" w:rsidRDefault="00A86F83" w:rsidP="00A86F83">
      <w:pPr>
        <w:pStyle w:val="P1"/>
      </w:pPr>
      <w:r>
        <w:tab/>
        <w:t>(a)</w:t>
      </w:r>
      <w:r>
        <w:tab/>
      </w:r>
      <w:proofErr w:type="gramStart"/>
      <w:r>
        <w:t>subsections</w:t>
      </w:r>
      <w:proofErr w:type="gramEnd"/>
      <w:r>
        <w:t xml:space="preserve"> </w:t>
      </w:r>
      <w:proofErr w:type="spellStart"/>
      <w:r>
        <w:t>10ACA</w:t>
      </w:r>
      <w:proofErr w:type="spellEnd"/>
      <w:r>
        <w:t>(</w:t>
      </w:r>
      <w:proofErr w:type="spellStart"/>
      <w:r>
        <w:t>7A</w:t>
      </w:r>
      <w:proofErr w:type="spellEnd"/>
      <w:r>
        <w:t xml:space="preserve">) and </w:t>
      </w:r>
      <w:proofErr w:type="spellStart"/>
      <w:r>
        <w:t>10ADA</w:t>
      </w:r>
      <w:proofErr w:type="spellEnd"/>
      <w:r>
        <w:t>(</w:t>
      </w:r>
      <w:proofErr w:type="spellStart"/>
      <w:r>
        <w:t>8A</w:t>
      </w:r>
      <w:proofErr w:type="spellEnd"/>
      <w:r>
        <w:t>) apply to the items of the general medical services table listed in column 1 of the table below; and</w:t>
      </w:r>
    </w:p>
    <w:p w14:paraId="71FEAD5E" w14:textId="77777777" w:rsidR="00A86F83" w:rsidRDefault="00A86F83" w:rsidP="00A86F83">
      <w:pPr>
        <w:pStyle w:val="P1"/>
      </w:pPr>
      <w:r>
        <w:tab/>
        <w:t>(b)</w:t>
      </w:r>
      <w:r>
        <w:tab/>
      </w:r>
      <w:proofErr w:type="gramStart"/>
      <w:r>
        <w:t>the</w:t>
      </w:r>
      <w:proofErr w:type="gramEnd"/>
      <w:r>
        <w:t xml:space="preserve"> maximum increases for these items are listed in column 2.</w:t>
      </w:r>
    </w:p>
    <w:p w14:paraId="71FEAD5F" w14:textId="77777777" w:rsidR="00A86F83" w:rsidRPr="00A719FB" w:rsidRDefault="00A86F83" w:rsidP="00A86F83">
      <w:pPr>
        <w:rPr>
          <w:sz w:val="16"/>
          <w:szCs w:val="16"/>
        </w:rPr>
      </w:pPr>
    </w:p>
    <w:tbl>
      <w:tblPr>
        <w:tblW w:w="4667" w:type="dxa"/>
        <w:tblInd w:w="1449" w:type="dxa"/>
        <w:tblLook w:val="0000" w:firstRow="0" w:lastRow="0" w:firstColumn="0" w:lastColumn="0" w:noHBand="0" w:noVBand="0"/>
      </w:tblPr>
      <w:tblGrid>
        <w:gridCol w:w="2311"/>
        <w:gridCol w:w="2356"/>
      </w:tblGrid>
      <w:tr w:rsidR="00A86F83" w:rsidRPr="00243F93" w14:paraId="71FEAD62" w14:textId="77777777" w:rsidTr="00D51A98">
        <w:trPr>
          <w:trHeight w:val="270"/>
          <w:tblHeader/>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AD60" w14:textId="77777777" w:rsidR="00A86F83" w:rsidRDefault="00A86F83" w:rsidP="00D51A98">
            <w:pPr>
              <w:pStyle w:val="TableColHead"/>
              <w:ind w:left="819"/>
            </w:pPr>
            <w:r w:rsidRPr="00243F93">
              <w:t>Item</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1FEAD61" w14:textId="77777777" w:rsidR="00A86F83" w:rsidRDefault="00A86F83" w:rsidP="00D51A98">
            <w:pPr>
              <w:pStyle w:val="TableColHead"/>
              <w:jc w:val="center"/>
            </w:pPr>
            <w:r w:rsidRPr="00243F93">
              <w:t>Maximum increase ($)</w:t>
            </w:r>
          </w:p>
        </w:tc>
      </w:tr>
      <w:tr w:rsidR="00A86F83" w:rsidRPr="00243F93" w14:paraId="71FEAD65"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3" w14:textId="77777777" w:rsidR="00A86F83" w:rsidRPr="00607FB9" w:rsidRDefault="00A86F83" w:rsidP="00D51A98">
            <w:pPr>
              <w:pStyle w:val="TableText"/>
              <w:ind w:left="252" w:right="850"/>
              <w:jc w:val="right"/>
              <w:rPr>
                <w:szCs w:val="22"/>
              </w:rPr>
            </w:pPr>
            <w:r w:rsidRPr="00607FB9">
              <w:rPr>
                <w:szCs w:val="22"/>
              </w:rPr>
              <w:t>13200</w:t>
            </w:r>
          </w:p>
        </w:tc>
        <w:tc>
          <w:tcPr>
            <w:tcW w:w="2356" w:type="dxa"/>
            <w:tcBorders>
              <w:top w:val="nil"/>
              <w:left w:val="nil"/>
              <w:bottom w:val="single" w:sz="4" w:space="0" w:color="auto"/>
              <w:right w:val="single" w:sz="4" w:space="0" w:color="auto"/>
            </w:tcBorders>
            <w:shd w:val="clear" w:color="auto" w:fill="auto"/>
            <w:noWrap/>
            <w:vAlign w:val="bottom"/>
          </w:tcPr>
          <w:p w14:paraId="71FEAD64" w14:textId="77777777" w:rsidR="00A86F83" w:rsidRPr="00607FB9" w:rsidRDefault="00A86F83" w:rsidP="00D51A98">
            <w:pPr>
              <w:pStyle w:val="TableText"/>
              <w:tabs>
                <w:tab w:val="left" w:pos="1550"/>
              </w:tabs>
              <w:ind w:right="579"/>
              <w:jc w:val="right"/>
              <w:rPr>
                <w:szCs w:val="22"/>
              </w:rPr>
            </w:pPr>
            <w:r w:rsidRPr="00607FB9">
              <w:rPr>
                <w:szCs w:val="22"/>
              </w:rPr>
              <w:t>1 675.50</w:t>
            </w:r>
          </w:p>
        </w:tc>
      </w:tr>
      <w:tr w:rsidR="00A86F83" w:rsidRPr="00243F93" w14:paraId="71FEAD68"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6" w14:textId="77777777" w:rsidR="00A86F83" w:rsidRPr="00607FB9" w:rsidRDefault="00A86F83" w:rsidP="00D51A98">
            <w:pPr>
              <w:pStyle w:val="TableText"/>
              <w:ind w:left="252" w:right="850"/>
              <w:jc w:val="right"/>
              <w:rPr>
                <w:szCs w:val="22"/>
              </w:rPr>
            </w:pPr>
            <w:r w:rsidRPr="00607FB9">
              <w:rPr>
                <w:szCs w:val="22"/>
              </w:rPr>
              <w:t>13201</w:t>
            </w:r>
          </w:p>
        </w:tc>
        <w:tc>
          <w:tcPr>
            <w:tcW w:w="2356" w:type="dxa"/>
            <w:tcBorders>
              <w:top w:val="nil"/>
              <w:left w:val="nil"/>
              <w:bottom w:val="single" w:sz="4" w:space="0" w:color="auto"/>
              <w:right w:val="single" w:sz="4" w:space="0" w:color="auto"/>
            </w:tcBorders>
            <w:shd w:val="clear" w:color="auto" w:fill="auto"/>
            <w:noWrap/>
            <w:vAlign w:val="bottom"/>
          </w:tcPr>
          <w:p w14:paraId="71FEAD67" w14:textId="77777777" w:rsidR="00A86F83" w:rsidRPr="00607FB9" w:rsidRDefault="00A86F83" w:rsidP="00607FB9">
            <w:pPr>
              <w:keepNext/>
              <w:keepLines/>
              <w:ind w:left="68"/>
              <w:jc w:val="center"/>
              <w:rPr>
                <w:sz w:val="22"/>
                <w:szCs w:val="22"/>
              </w:rPr>
            </w:pPr>
            <w:r w:rsidRPr="00607FB9">
              <w:rPr>
                <w:sz w:val="22"/>
                <w:szCs w:val="22"/>
              </w:rPr>
              <w:t>2 432.15</w:t>
            </w:r>
          </w:p>
        </w:tc>
      </w:tr>
      <w:tr w:rsidR="00A86F83" w:rsidRPr="00865B01" w14:paraId="71FEAD6B"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9" w14:textId="77777777" w:rsidR="00A86F83" w:rsidRPr="00607FB9" w:rsidRDefault="00A86F83" w:rsidP="00D51A98">
            <w:pPr>
              <w:pStyle w:val="TableText"/>
              <w:ind w:left="252" w:right="850"/>
              <w:jc w:val="right"/>
              <w:rPr>
                <w:szCs w:val="22"/>
              </w:rPr>
            </w:pPr>
            <w:r w:rsidRPr="00607FB9">
              <w:rPr>
                <w:szCs w:val="22"/>
              </w:rPr>
              <w:t>13202</w:t>
            </w:r>
          </w:p>
        </w:tc>
        <w:tc>
          <w:tcPr>
            <w:tcW w:w="2356" w:type="dxa"/>
            <w:tcBorders>
              <w:top w:val="nil"/>
              <w:left w:val="nil"/>
              <w:bottom w:val="single" w:sz="4" w:space="0" w:color="auto"/>
              <w:right w:val="single" w:sz="4" w:space="0" w:color="auto"/>
            </w:tcBorders>
            <w:shd w:val="clear" w:color="auto" w:fill="auto"/>
            <w:noWrap/>
            <w:vAlign w:val="bottom"/>
          </w:tcPr>
          <w:p w14:paraId="71FEAD6A" w14:textId="77777777" w:rsidR="00A86F83" w:rsidRPr="00607FB9" w:rsidRDefault="00A86F83" w:rsidP="00607FB9">
            <w:pPr>
              <w:keepNext/>
              <w:keepLines/>
              <w:ind w:left="68"/>
              <w:jc w:val="center"/>
              <w:rPr>
                <w:sz w:val="22"/>
                <w:szCs w:val="22"/>
              </w:rPr>
            </w:pPr>
            <w:r w:rsidRPr="00607FB9">
              <w:rPr>
                <w:sz w:val="22"/>
                <w:szCs w:val="22"/>
              </w:rPr>
              <w:t>64.95</w:t>
            </w:r>
          </w:p>
        </w:tc>
      </w:tr>
      <w:tr w:rsidR="00A86F83" w:rsidRPr="00243F93" w14:paraId="71FEAD6E"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6C" w14:textId="77777777" w:rsidR="00A86F83" w:rsidRPr="00607FB9" w:rsidRDefault="00A86F83" w:rsidP="00D51A98">
            <w:pPr>
              <w:pStyle w:val="TableText"/>
              <w:ind w:left="252" w:right="850"/>
              <w:jc w:val="right"/>
              <w:rPr>
                <w:szCs w:val="22"/>
              </w:rPr>
            </w:pPr>
            <w:r w:rsidRPr="00607FB9">
              <w:rPr>
                <w:szCs w:val="22"/>
              </w:rPr>
              <w:t>13203</w:t>
            </w:r>
          </w:p>
        </w:tc>
        <w:tc>
          <w:tcPr>
            <w:tcW w:w="2356" w:type="dxa"/>
            <w:tcBorders>
              <w:top w:val="nil"/>
              <w:left w:val="nil"/>
              <w:bottom w:val="single" w:sz="4" w:space="0" w:color="auto"/>
              <w:right w:val="single" w:sz="4" w:space="0" w:color="auto"/>
            </w:tcBorders>
            <w:shd w:val="clear" w:color="auto" w:fill="auto"/>
            <w:noWrap/>
            <w:vAlign w:val="bottom"/>
          </w:tcPr>
          <w:p w14:paraId="71FEAD6D" w14:textId="77777777" w:rsidR="00A86F83" w:rsidRPr="00607FB9" w:rsidRDefault="00A86F83" w:rsidP="00607FB9">
            <w:pPr>
              <w:keepNext/>
              <w:keepLines/>
              <w:ind w:left="68"/>
              <w:jc w:val="center"/>
              <w:rPr>
                <w:sz w:val="22"/>
                <w:szCs w:val="22"/>
              </w:rPr>
            </w:pPr>
            <w:r w:rsidRPr="00607FB9">
              <w:rPr>
                <w:sz w:val="22"/>
                <w:szCs w:val="22"/>
              </w:rPr>
              <w:t>108.15</w:t>
            </w:r>
          </w:p>
        </w:tc>
      </w:tr>
      <w:tr w:rsidR="00A86F83" w:rsidRPr="00243F93" w14:paraId="71FEAD71" w14:textId="77777777" w:rsidTr="00D51A98">
        <w:trPr>
          <w:trHeight w:val="315"/>
        </w:trPr>
        <w:tc>
          <w:tcPr>
            <w:tcW w:w="2311" w:type="dxa"/>
            <w:tcBorders>
              <w:top w:val="nil"/>
              <w:left w:val="single" w:sz="4" w:space="0" w:color="auto"/>
              <w:bottom w:val="single" w:sz="4" w:space="0" w:color="auto"/>
              <w:right w:val="single" w:sz="4" w:space="0" w:color="auto"/>
            </w:tcBorders>
            <w:shd w:val="clear" w:color="auto" w:fill="auto"/>
            <w:vAlign w:val="bottom"/>
          </w:tcPr>
          <w:p w14:paraId="71FEAD6F" w14:textId="77777777" w:rsidR="00A86F83" w:rsidRPr="00607FB9" w:rsidRDefault="00A86F83" w:rsidP="00D51A98">
            <w:pPr>
              <w:pStyle w:val="TableText"/>
              <w:ind w:left="252" w:right="850"/>
              <w:jc w:val="right"/>
              <w:rPr>
                <w:szCs w:val="22"/>
              </w:rPr>
            </w:pPr>
            <w:r w:rsidRPr="00607FB9">
              <w:rPr>
                <w:szCs w:val="22"/>
              </w:rPr>
              <w:t>13206</w:t>
            </w:r>
          </w:p>
        </w:tc>
        <w:tc>
          <w:tcPr>
            <w:tcW w:w="2356" w:type="dxa"/>
            <w:tcBorders>
              <w:top w:val="nil"/>
              <w:left w:val="nil"/>
              <w:bottom w:val="single" w:sz="4" w:space="0" w:color="auto"/>
              <w:right w:val="single" w:sz="4" w:space="0" w:color="auto"/>
            </w:tcBorders>
            <w:shd w:val="clear" w:color="auto" w:fill="auto"/>
            <w:noWrap/>
            <w:vAlign w:val="bottom"/>
          </w:tcPr>
          <w:p w14:paraId="71FEAD70" w14:textId="77777777" w:rsidR="00A86F83" w:rsidRPr="00607FB9" w:rsidRDefault="00A86F83" w:rsidP="00607FB9">
            <w:pPr>
              <w:keepNext/>
              <w:keepLines/>
              <w:ind w:left="68"/>
              <w:jc w:val="center"/>
              <w:rPr>
                <w:sz w:val="22"/>
                <w:szCs w:val="22"/>
              </w:rPr>
            </w:pPr>
            <w:r w:rsidRPr="00607FB9">
              <w:rPr>
                <w:sz w:val="22"/>
                <w:szCs w:val="22"/>
              </w:rPr>
              <w:t>64.95</w:t>
            </w:r>
          </w:p>
        </w:tc>
      </w:tr>
      <w:tr w:rsidR="00A86F83" w:rsidRPr="00243F93" w14:paraId="71FEAD74"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2" w14:textId="77777777" w:rsidR="00A86F83" w:rsidRPr="00607FB9" w:rsidRDefault="00A86F83" w:rsidP="00D51A98">
            <w:pPr>
              <w:pStyle w:val="TableText"/>
              <w:ind w:left="252" w:right="850"/>
              <w:jc w:val="right"/>
              <w:rPr>
                <w:szCs w:val="22"/>
              </w:rPr>
            </w:pPr>
            <w:r w:rsidRPr="00607FB9">
              <w:rPr>
                <w:szCs w:val="22"/>
              </w:rPr>
              <w:t>13209</w:t>
            </w:r>
          </w:p>
        </w:tc>
        <w:tc>
          <w:tcPr>
            <w:tcW w:w="2356" w:type="dxa"/>
            <w:tcBorders>
              <w:top w:val="nil"/>
              <w:left w:val="nil"/>
              <w:bottom w:val="single" w:sz="4" w:space="0" w:color="auto"/>
              <w:right w:val="single" w:sz="4" w:space="0" w:color="auto"/>
            </w:tcBorders>
            <w:shd w:val="clear" w:color="auto" w:fill="auto"/>
            <w:noWrap/>
            <w:vAlign w:val="bottom"/>
          </w:tcPr>
          <w:p w14:paraId="71FEAD73" w14:textId="77777777" w:rsidR="00A86F83" w:rsidRPr="00607FB9" w:rsidRDefault="00A86F83" w:rsidP="00607FB9">
            <w:pPr>
              <w:keepNext/>
              <w:keepLines/>
              <w:ind w:left="68"/>
              <w:jc w:val="center"/>
              <w:rPr>
                <w:sz w:val="22"/>
                <w:szCs w:val="22"/>
              </w:rPr>
            </w:pPr>
            <w:r w:rsidRPr="00607FB9">
              <w:rPr>
                <w:sz w:val="22"/>
                <w:szCs w:val="22"/>
              </w:rPr>
              <w:t>10.90</w:t>
            </w:r>
          </w:p>
        </w:tc>
      </w:tr>
      <w:tr w:rsidR="00A86F83" w:rsidRPr="00865B01" w14:paraId="71FEAD77"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71FEAD75" w14:textId="77777777" w:rsidR="00A86F83" w:rsidRPr="00607FB9" w:rsidRDefault="00A86F83" w:rsidP="00D51A98">
            <w:pPr>
              <w:pStyle w:val="TableText"/>
              <w:ind w:left="252" w:right="850"/>
              <w:jc w:val="right"/>
              <w:rPr>
                <w:szCs w:val="22"/>
              </w:rPr>
            </w:pPr>
            <w:r w:rsidRPr="00607FB9">
              <w:rPr>
                <w:szCs w:val="22"/>
              </w:rPr>
              <w:t>13210</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71FEAD76" w14:textId="77777777" w:rsidR="00A86F83" w:rsidRPr="00607FB9" w:rsidRDefault="00A86F83" w:rsidP="00607FB9">
            <w:pPr>
              <w:keepNext/>
              <w:keepLines/>
              <w:ind w:left="68"/>
              <w:jc w:val="center"/>
              <w:rPr>
                <w:sz w:val="22"/>
                <w:szCs w:val="22"/>
              </w:rPr>
            </w:pPr>
            <w:r w:rsidRPr="00607FB9">
              <w:rPr>
                <w:sz w:val="22"/>
                <w:szCs w:val="22"/>
              </w:rPr>
              <w:t>5.30</w:t>
            </w:r>
          </w:p>
        </w:tc>
      </w:tr>
      <w:tr w:rsidR="00A86F83" w:rsidRPr="00243F93" w14:paraId="71FEAD7A"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8" w14:textId="77777777" w:rsidR="00A86F83" w:rsidRPr="00607FB9" w:rsidRDefault="00A86F83" w:rsidP="00D51A98">
            <w:pPr>
              <w:pStyle w:val="TableText"/>
              <w:ind w:left="252" w:right="850"/>
              <w:jc w:val="right"/>
              <w:rPr>
                <w:szCs w:val="22"/>
              </w:rPr>
            </w:pPr>
            <w:r w:rsidRPr="00607FB9">
              <w:rPr>
                <w:szCs w:val="22"/>
              </w:rPr>
              <w:t>13212</w:t>
            </w:r>
          </w:p>
        </w:tc>
        <w:tc>
          <w:tcPr>
            <w:tcW w:w="2356" w:type="dxa"/>
            <w:tcBorders>
              <w:top w:val="nil"/>
              <w:left w:val="nil"/>
              <w:bottom w:val="single" w:sz="4" w:space="0" w:color="auto"/>
              <w:right w:val="single" w:sz="4" w:space="0" w:color="auto"/>
            </w:tcBorders>
            <w:shd w:val="clear" w:color="auto" w:fill="auto"/>
            <w:noWrap/>
            <w:vAlign w:val="bottom"/>
          </w:tcPr>
          <w:p w14:paraId="71FEAD79" w14:textId="77777777" w:rsidR="00A86F83" w:rsidRPr="00607FB9" w:rsidRDefault="00A86F83" w:rsidP="00607FB9">
            <w:pPr>
              <w:keepNext/>
              <w:keepLines/>
              <w:ind w:left="68"/>
              <w:jc w:val="center"/>
              <w:rPr>
                <w:sz w:val="22"/>
                <w:szCs w:val="22"/>
              </w:rPr>
            </w:pPr>
            <w:r w:rsidRPr="00607FB9">
              <w:rPr>
                <w:sz w:val="22"/>
                <w:szCs w:val="22"/>
              </w:rPr>
              <w:t>70.35</w:t>
            </w:r>
          </w:p>
        </w:tc>
      </w:tr>
      <w:tr w:rsidR="00A86F83" w:rsidRPr="00243F93" w14:paraId="71FEAD7D"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B" w14:textId="77777777" w:rsidR="00A86F83" w:rsidRPr="00607FB9" w:rsidRDefault="00A86F83" w:rsidP="00D51A98">
            <w:pPr>
              <w:pStyle w:val="TableText"/>
              <w:ind w:left="252" w:right="850"/>
              <w:jc w:val="right"/>
              <w:rPr>
                <w:szCs w:val="22"/>
              </w:rPr>
            </w:pPr>
            <w:r w:rsidRPr="00607FB9">
              <w:rPr>
                <w:szCs w:val="22"/>
              </w:rPr>
              <w:t>13215</w:t>
            </w:r>
          </w:p>
        </w:tc>
        <w:tc>
          <w:tcPr>
            <w:tcW w:w="2356" w:type="dxa"/>
            <w:tcBorders>
              <w:top w:val="nil"/>
              <w:left w:val="nil"/>
              <w:bottom w:val="single" w:sz="4" w:space="0" w:color="auto"/>
              <w:right w:val="single" w:sz="4" w:space="0" w:color="auto"/>
            </w:tcBorders>
            <w:shd w:val="clear" w:color="auto" w:fill="auto"/>
            <w:noWrap/>
            <w:vAlign w:val="bottom"/>
          </w:tcPr>
          <w:p w14:paraId="71FEAD7C" w14:textId="77777777" w:rsidR="00A86F83" w:rsidRPr="00607FB9" w:rsidRDefault="00A86F83" w:rsidP="00607FB9">
            <w:pPr>
              <w:keepNext/>
              <w:keepLines/>
              <w:ind w:left="68"/>
              <w:jc w:val="center"/>
              <w:rPr>
                <w:sz w:val="22"/>
                <w:szCs w:val="22"/>
              </w:rPr>
            </w:pPr>
            <w:r w:rsidRPr="00607FB9">
              <w:rPr>
                <w:sz w:val="22"/>
                <w:szCs w:val="22"/>
              </w:rPr>
              <w:t>48.70</w:t>
            </w:r>
          </w:p>
        </w:tc>
      </w:tr>
      <w:tr w:rsidR="00A86F83" w:rsidRPr="00243F93" w14:paraId="71FEAD80"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7E" w14:textId="77777777" w:rsidR="00A86F83" w:rsidRPr="00607FB9" w:rsidRDefault="00A86F83" w:rsidP="00D51A98">
            <w:pPr>
              <w:pStyle w:val="TableText"/>
              <w:ind w:left="252" w:right="850"/>
              <w:jc w:val="right"/>
              <w:rPr>
                <w:szCs w:val="22"/>
              </w:rPr>
            </w:pPr>
            <w:r w:rsidRPr="00607FB9">
              <w:rPr>
                <w:szCs w:val="22"/>
              </w:rPr>
              <w:t>13218</w:t>
            </w:r>
          </w:p>
        </w:tc>
        <w:tc>
          <w:tcPr>
            <w:tcW w:w="2356" w:type="dxa"/>
            <w:tcBorders>
              <w:top w:val="nil"/>
              <w:left w:val="nil"/>
              <w:bottom w:val="single" w:sz="4" w:space="0" w:color="auto"/>
              <w:right w:val="single" w:sz="4" w:space="0" w:color="auto"/>
            </w:tcBorders>
            <w:shd w:val="clear" w:color="auto" w:fill="auto"/>
            <w:noWrap/>
            <w:vAlign w:val="bottom"/>
          </w:tcPr>
          <w:p w14:paraId="71FEAD7F" w14:textId="77777777" w:rsidR="00A86F83" w:rsidRPr="00607FB9" w:rsidRDefault="00A86F83" w:rsidP="00607FB9">
            <w:pPr>
              <w:keepNext/>
              <w:keepLines/>
              <w:ind w:left="68"/>
              <w:jc w:val="center"/>
              <w:rPr>
                <w:sz w:val="22"/>
                <w:szCs w:val="22"/>
              </w:rPr>
            </w:pPr>
            <w:r w:rsidRPr="00607FB9">
              <w:rPr>
                <w:sz w:val="22"/>
                <w:szCs w:val="22"/>
              </w:rPr>
              <w:t>702.65</w:t>
            </w:r>
          </w:p>
        </w:tc>
      </w:tr>
      <w:tr w:rsidR="00A86F83" w:rsidRPr="00243F93" w14:paraId="71FEAD83"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1" w14:textId="77777777" w:rsidR="00A86F83" w:rsidRPr="00607FB9" w:rsidRDefault="00A86F83" w:rsidP="00D51A98">
            <w:pPr>
              <w:pStyle w:val="TableText"/>
              <w:ind w:left="252" w:right="850"/>
              <w:jc w:val="right"/>
              <w:rPr>
                <w:szCs w:val="22"/>
              </w:rPr>
            </w:pPr>
            <w:r w:rsidRPr="00607FB9">
              <w:rPr>
                <w:szCs w:val="22"/>
              </w:rPr>
              <w:t>13221</w:t>
            </w:r>
          </w:p>
        </w:tc>
        <w:tc>
          <w:tcPr>
            <w:tcW w:w="2356" w:type="dxa"/>
            <w:tcBorders>
              <w:top w:val="nil"/>
              <w:left w:val="nil"/>
              <w:bottom w:val="single" w:sz="4" w:space="0" w:color="auto"/>
              <w:right w:val="single" w:sz="4" w:space="0" w:color="auto"/>
            </w:tcBorders>
            <w:shd w:val="clear" w:color="auto" w:fill="auto"/>
            <w:noWrap/>
            <w:vAlign w:val="bottom"/>
          </w:tcPr>
          <w:p w14:paraId="71FEAD82" w14:textId="77777777" w:rsidR="00A86F83" w:rsidRPr="00607FB9" w:rsidRDefault="00A86F83" w:rsidP="00607FB9">
            <w:pPr>
              <w:keepNext/>
              <w:keepLines/>
              <w:ind w:left="68"/>
              <w:jc w:val="center"/>
              <w:rPr>
                <w:sz w:val="22"/>
                <w:szCs w:val="22"/>
              </w:rPr>
            </w:pPr>
            <w:r w:rsidRPr="00607FB9">
              <w:rPr>
                <w:sz w:val="22"/>
                <w:szCs w:val="22"/>
              </w:rPr>
              <w:t>21.70</w:t>
            </w:r>
          </w:p>
        </w:tc>
      </w:tr>
      <w:tr w:rsidR="00A86F83" w:rsidRPr="00865B01" w14:paraId="71FEAD86"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4" w14:textId="77777777" w:rsidR="00A86F83" w:rsidRPr="00607FB9" w:rsidRDefault="00A86F83" w:rsidP="00D51A98">
            <w:pPr>
              <w:pStyle w:val="TableText"/>
              <w:ind w:left="252" w:right="850"/>
              <w:jc w:val="right"/>
              <w:rPr>
                <w:szCs w:val="22"/>
              </w:rPr>
            </w:pPr>
            <w:r w:rsidRPr="00607FB9">
              <w:rPr>
                <w:szCs w:val="22"/>
              </w:rPr>
              <w:t>13251</w:t>
            </w:r>
          </w:p>
        </w:tc>
        <w:tc>
          <w:tcPr>
            <w:tcW w:w="2356" w:type="dxa"/>
            <w:tcBorders>
              <w:top w:val="nil"/>
              <w:left w:val="nil"/>
              <w:bottom w:val="single" w:sz="4" w:space="0" w:color="auto"/>
              <w:right w:val="single" w:sz="4" w:space="0" w:color="auto"/>
            </w:tcBorders>
            <w:shd w:val="clear" w:color="auto" w:fill="auto"/>
            <w:noWrap/>
            <w:vAlign w:val="bottom"/>
          </w:tcPr>
          <w:p w14:paraId="71FEAD85" w14:textId="77777777" w:rsidR="00A86F83" w:rsidRPr="00607FB9" w:rsidRDefault="00A86F83" w:rsidP="00607FB9">
            <w:pPr>
              <w:keepNext/>
              <w:keepLines/>
              <w:ind w:left="68"/>
              <w:jc w:val="center"/>
              <w:rPr>
                <w:sz w:val="22"/>
                <w:szCs w:val="22"/>
              </w:rPr>
            </w:pPr>
            <w:r w:rsidRPr="00607FB9">
              <w:rPr>
                <w:sz w:val="22"/>
                <w:szCs w:val="22"/>
              </w:rPr>
              <w:t>108.15</w:t>
            </w:r>
          </w:p>
        </w:tc>
      </w:tr>
      <w:tr w:rsidR="00A86F83" w:rsidRPr="00243F93" w14:paraId="71FEAD89"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1FEAD87" w14:textId="77777777" w:rsidR="00A86F83" w:rsidRPr="00607FB9" w:rsidRDefault="00A86F83" w:rsidP="00D51A98">
            <w:pPr>
              <w:pStyle w:val="TableText"/>
              <w:keepNext/>
              <w:keepLines/>
              <w:ind w:left="252" w:right="850"/>
              <w:jc w:val="right"/>
              <w:rPr>
                <w:szCs w:val="22"/>
              </w:rPr>
            </w:pPr>
            <w:r w:rsidRPr="00607FB9">
              <w:rPr>
                <w:szCs w:val="22"/>
              </w:rPr>
              <w:t>14201</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04DFFD14" w14:textId="77777777" w:rsidR="00A86F83" w:rsidRPr="00607FB9" w:rsidRDefault="00A86F83" w:rsidP="00D51A98">
            <w:pPr>
              <w:keepNext/>
              <w:keepLines/>
              <w:ind w:left="68"/>
              <w:jc w:val="center"/>
              <w:rPr>
                <w:bCs/>
                <w:sz w:val="22"/>
                <w:szCs w:val="22"/>
                <w:lang w:val="en-US"/>
              </w:rPr>
            </w:pPr>
            <w:r w:rsidRPr="00607FB9">
              <w:rPr>
                <w:bCs/>
                <w:sz w:val="22"/>
                <w:szCs w:val="22"/>
                <w:lang w:val="en-US"/>
              </w:rPr>
              <w:t>15 percent of the Schedule fee for the item</w:t>
            </w:r>
          </w:p>
          <w:p w14:paraId="71FEAD88" w14:textId="77777777" w:rsidR="003C27F1" w:rsidRPr="00607FB9" w:rsidRDefault="003C27F1" w:rsidP="00D51A98">
            <w:pPr>
              <w:keepNext/>
              <w:keepLines/>
              <w:ind w:left="68"/>
              <w:jc w:val="center"/>
              <w:rPr>
                <w:bCs/>
                <w:sz w:val="22"/>
                <w:szCs w:val="22"/>
                <w:lang w:val="en-US"/>
              </w:rPr>
            </w:pPr>
          </w:p>
        </w:tc>
      </w:tr>
      <w:tr w:rsidR="00A86F83" w:rsidRPr="00243F93" w14:paraId="71FEAD8C"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1FEAD8A" w14:textId="77777777" w:rsidR="00A86F83" w:rsidRPr="00607FB9" w:rsidRDefault="00A86F83" w:rsidP="00D51A98">
            <w:pPr>
              <w:pStyle w:val="TableText"/>
              <w:ind w:left="252" w:right="850"/>
              <w:jc w:val="right"/>
              <w:rPr>
                <w:szCs w:val="22"/>
              </w:rPr>
            </w:pPr>
            <w:r w:rsidRPr="00607FB9">
              <w:rPr>
                <w:szCs w:val="22"/>
              </w:rPr>
              <w:t>14202</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71FEAD8B" w14:textId="77777777" w:rsidR="00A86F83" w:rsidRPr="00607FB9" w:rsidRDefault="00A86F83" w:rsidP="00D51A98">
            <w:pPr>
              <w:keepNext/>
              <w:keepLines/>
              <w:ind w:left="68"/>
              <w:jc w:val="center"/>
              <w:rPr>
                <w:bCs/>
                <w:sz w:val="22"/>
                <w:szCs w:val="22"/>
                <w:lang w:val="en-US"/>
              </w:rPr>
            </w:pPr>
            <w:r w:rsidRPr="00607FB9">
              <w:rPr>
                <w:bCs/>
                <w:sz w:val="22"/>
                <w:szCs w:val="22"/>
                <w:lang w:val="en-US"/>
              </w:rPr>
              <w:t>15 percent of the Schedule fee for the item</w:t>
            </w:r>
          </w:p>
        </w:tc>
      </w:tr>
      <w:tr w:rsidR="00A4363F" w:rsidRPr="00243F93" w14:paraId="53676F9D" w14:textId="77777777" w:rsidTr="00D51A98">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482552CD" w14:textId="32AB553F" w:rsidR="00A4363F" w:rsidRPr="00607FB9" w:rsidRDefault="00A4363F" w:rsidP="00D51A98">
            <w:pPr>
              <w:pStyle w:val="TableText"/>
              <w:ind w:left="252" w:right="850"/>
              <w:jc w:val="right"/>
              <w:rPr>
                <w:szCs w:val="22"/>
              </w:rPr>
            </w:pPr>
            <w:r w:rsidRPr="00607FB9">
              <w:rPr>
                <w:szCs w:val="22"/>
              </w:rPr>
              <w:t>16399</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5AE662C1" w14:textId="71F22055" w:rsidR="00A4363F" w:rsidRPr="00607FB9" w:rsidRDefault="00A4363F" w:rsidP="00A4363F">
            <w:pPr>
              <w:keepNext/>
              <w:keepLines/>
              <w:ind w:left="68"/>
              <w:jc w:val="center"/>
              <w:rPr>
                <w:bCs/>
                <w:sz w:val="22"/>
                <w:szCs w:val="22"/>
                <w:lang w:val="en-US"/>
              </w:rPr>
            </w:pPr>
            <w:r w:rsidRPr="00607FB9">
              <w:rPr>
                <w:sz w:val="22"/>
                <w:szCs w:val="22"/>
              </w:rPr>
              <w:t>24.10</w:t>
            </w:r>
          </w:p>
        </w:tc>
      </w:tr>
      <w:tr w:rsidR="00A4363F" w:rsidRPr="007865EB" w14:paraId="71FEAD8F"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8D" w14:textId="5F385488" w:rsidR="00A4363F" w:rsidRPr="00607FB9" w:rsidRDefault="00A4363F" w:rsidP="00D51A98">
            <w:pPr>
              <w:pStyle w:val="TableText"/>
              <w:ind w:left="252" w:right="850"/>
              <w:jc w:val="right"/>
              <w:rPr>
                <w:szCs w:val="22"/>
              </w:rPr>
            </w:pPr>
            <w:r w:rsidRPr="00607FB9">
              <w:rPr>
                <w:szCs w:val="22"/>
              </w:rPr>
              <w:t>16400</w:t>
            </w:r>
          </w:p>
        </w:tc>
        <w:tc>
          <w:tcPr>
            <w:tcW w:w="2356" w:type="dxa"/>
            <w:tcBorders>
              <w:top w:val="nil"/>
              <w:left w:val="nil"/>
              <w:bottom w:val="single" w:sz="4" w:space="0" w:color="auto"/>
              <w:right w:val="single" w:sz="4" w:space="0" w:color="auto"/>
            </w:tcBorders>
            <w:shd w:val="clear" w:color="auto" w:fill="auto"/>
            <w:noWrap/>
            <w:vAlign w:val="bottom"/>
          </w:tcPr>
          <w:p w14:paraId="71FEAD8E" w14:textId="6B64D755" w:rsidR="00A4363F" w:rsidRPr="00607FB9" w:rsidRDefault="00A4363F" w:rsidP="00A4363F">
            <w:pPr>
              <w:keepNext/>
              <w:keepLines/>
              <w:ind w:left="68"/>
              <w:jc w:val="center"/>
              <w:rPr>
                <w:bCs/>
                <w:sz w:val="22"/>
                <w:szCs w:val="22"/>
                <w:lang w:val="en-US"/>
              </w:rPr>
            </w:pPr>
            <w:r w:rsidRPr="00607FB9">
              <w:rPr>
                <w:sz w:val="22"/>
                <w:szCs w:val="22"/>
              </w:rPr>
              <w:t>11.05</w:t>
            </w:r>
          </w:p>
        </w:tc>
      </w:tr>
      <w:tr w:rsidR="00A4363F" w:rsidRPr="007865EB" w14:paraId="71FEAD92"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0" w14:textId="6E9CA635" w:rsidR="00A4363F" w:rsidRPr="00607FB9" w:rsidRDefault="00A4363F" w:rsidP="00D51A98">
            <w:pPr>
              <w:pStyle w:val="TableText"/>
              <w:ind w:left="252" w:right="850"/>
              <w:jc w:val="right"/>
              <w:rPr>
                <w:szCs w:val="22"/>
              </w:rPr>
            </w:pPr>
            <w:r w:rsidRPr="00607FB9">
              <w:rPr>
                <w:szCs w:val="22"/>
              </w:rPr>
              <w:t>16401</w:t>
            </w:r>
          </w:p>
        </w:tc>
        <w:tc>
          <w:tcPr>
            <w:tcW w:w="2356" w:type="dxa"/>
            <w:tcBorders>
              <w:top w:val="nil"/>
              <w:left w:val="nil"/>
              <w:bottom w:val="single" w:sz="4" w:space="0" w:color="auto"/>
              <w:right w:val="single" w:sz="4" w:space="0" w:color="auto"/>
            </w:tcBorders>
            <w:shd w:val="clear" w:color="auto" w:fill="auto"/>
            <w:noWrap/>
            <w:vAlign w:val="bottom"/>
          </w:tcPr>
          <w:p w14:paraId="71FEAD91" w14:textId="656B6FED" w:rsidR="00A4363F" w:rsidRPr="00607FB9" w:rsidRDefault="00A4363F" w:rsidP="00A4363F">
            <w:pPr>
              <w:keepNext/>
              <w:keepLines/>
              <w:ind w:left="68"/>
              <w:jc w:val="center"/>
              <w:rPr>
                <w:bCs/>
                <w:sz w:val="22"/>
                <w:szCs w:val="22"/>
                <w:lang w:val="en-US"/>
              </w:rPr>
            </w:pPr>
            <w:r w:rsidRPr="00607FB9">
              <w:rPr>
                <w:sz w:val="22"/>
                <w:szCs w:val="22"/>
              </w:rPr>
              <w:t>54.90</w:t>
            </w:r>
          </w:p>
        </w:tc>
      </w:tr>
      <w:tr w:rsidR="00A4363F" w:rsidRPr="00243F93" w14:paraId="71FEAD95"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3" w14:textId="701C737B" w:rsidR="00A4363F" w:rsidRPr="00607FB9" w:rsidRDefault="00A4363F" w:rsidP="00D51A98">
            <w:pPr>
              <w:pStyle w:val="TableText"/>
              <w:ind w:left="252" w:right="850"/>
              <w:jc w:val="right"/>
              <w:rPr>
                <w:szCs w:val="22"/>
              </w:rPr>
            </w:pPr>
            <w:r w:rsidRPr="00607FB9">
              <w:rPr>
                <w:szCs w:val="22"/>
              </w:rPr>
              <w:t>16404</w:t>
            </w:r>
          </w:p>
        </w:tc>
        <w:tc>
          <w:tcPr>
            <w:tcW w:w="2356" w:type="dxa"/>
            <w:tcBorders>
              <w:top w:val="nil"/>
              <w:left w:val="nil"/>
              <w:bottom w:val="single" w:sz="4" w:space="0" w:color="auto"/>
              <w:right w:val="single" w:sz="4" w:space="0" w:color="auto"/>
            </w:tcBorders>
            <w:shd w:val="clear" w:color="auto" w:fill="auto"/>
            <w:noWrap/>
            <w:vAlign w:val="bottom"/>
          </w:tcPr>
          <w:p w14:paraId="71FEAD94" w14:textId="73D7BAE2" w:rsidR="00A4363F" w:rsidRPr="00607FB9" w:rsidRDefault="00A4363F" w:rsidP="00A4363F">
            <w:pPr>
              <w:keepNext/>
              <w:keepLines/>
              <w:ind w:left="68"/>
              <w:jc w:val="center"/>
              <w:rPr>
                <w:bCs/>
                <w:sz w:val="22"/>
                <w:szCs w:val="22"/>
                <w:lang w:val="en-US"/>
              </w:rPr>
            </w:pPr>
            <w:r w:rsidRPr="00607FB9">
              <w:rPr>
                <w:sz w:val="22"/>
                <w:szCs w:val="22"/>
              </w:rPr>
              <w:t>32.95</w:t>
            </w:r>
          </w:p>
        </w:tc>
      </w:tr>
      <w:tr w:rsidR="00A4363F" w:rsidRPr="00243F93" w14:paraId="71FEAD98"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6" w14:textId="6F5E8B27" w:rsidR="00A4363F" w:rsidRPr="00607FB9" w:rsidRDefault="00A4363F" w:rsidP="00D51A98">
            <w:pPr>
              <w:pStyle w:val="TableText"/>
              <w:ind w:left="252" w:right="850"/>
              <w:jc w:val="right"/>
              <w:rPr>
                <w:szCs w:val="22"/>
              </w:rPr>
            </w:pPr>
            <w:r w:rsidRPr="00607FB9">
              <w:rPr>
                <w:szCs w:val="22"/>
              </w:rPr>
              <w:t>16406</w:t>
            </w:r>
          </w:p>
        </w:tc>
        <w:tc>
          <w:tcPr>
            <w:tcW w:w="2356" w:type="dxa"/>
            <w:tcBorders>
              <w:top w:val="nil"/>
              <w:left w:val="nil"/>
              <w:bottom w:val="single" w:sz="4" w:space="0" w:color="auto"/>
              <w:right w:val="single" w:sz="4" w:space="0" w:color="auto"/>
            </w:tcBorders>
            <w:shd w:val="clear" w:color="auto" w:fill="auto"/>
            <w:noWrap/>
            <w:vAlign w:val="bottom"/>
          </w:tcPr>
          <w:p w14:paraId="71FEAD97" w14:textId="2BCFF7DF" w:rsidR="00A4363F" w:rsidRPr="00607FB9" w:rsidRDefault="00A4363F" w:rsidP="00A4363F">
            <w:pPr>
              <w:keepNext/>
              <w:keepLines/>
              <w:ind w:left="68"/>
              <w:jc w:val="center"/>
              <w:rPr>
                <w:bCs/>
                <w:sz w:val="22"/>
                <w:szCs w:val="22"/>
                <w:lang w:val="en-US"/>
              </w:rPr>
            </w:pPr>
            <w:r w:rsidRPr="00607FB9">
              <w:rPr>
                <w:sz w:val="22"/>
                <w:szCs w:val="22"/>
              </w:rPr>
              <w:t>108.15</w:t>
            </w:r>
          </w:p>
        </w:tc>
      </w:tr>
      <w:tr w:rsidR="00607FB9" w:rsidRPr="00243F93" w14:paraId="3126777D"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564183D" w14:textId="7B0F8F93" w:rsidR="00607FB9" w:rsidRPr="002D56D5" w:rsidRDefault="00607FB9" w:rsidP="00D51A98">
            <w:pPr>
              <w:pStyle w:val="TableText"/>
              <w:ind w:left="252" w:right="850"/>
              <w:jc w:val="right"/>
              <w:rPr>
                <w:szCs w:val="22"/>
              </w:rPr>
            </w:pPr>
            <w:r w:rsidRPr="002D56D5">
              <w:rPr>
                <w:szCs w:val="22"/>
              </w:rPr>
              <w:t>16407</w:t>
            </w:r>
          </w:p>
        </w:tc>
        <w:tc>
          <w:tcPr>
            <w:tcW w:w="2356" w:type="dxa"/>
            <w:tcBorders>
              <w:top w:val="nil"/>
              <w:left w:val="nil"/>
              <w:bottom w:val="single" w:sz="4" w:space="0" w:color="auto"/>
              <w:right w:val="single" w:sz="4" w:space="0" w:color="auto"/>
            </w:tcBorders>
            <w:shd w:val="clear" w:color="auto" w:fill="auto"/>
            <w:noWrap/>
            <w:vAlign w:val="bottom"/>
          </w:tcPr>
          <w:p w14:paraId="1C02C403" w14:textId="50C66C07"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44292B9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51FCB9C6" w14:textId="7A793084" w:rsidR="00607FB9" w:rsidRPr="002D56D5" w:rsidRDefault="00607FB9" w:rsidP="00D51A98">
            <w:pPr>
              <w:pStyle w:val="TableText"/>
              <w:ind w:left="252" w:right="850"/>
              <w:jc w:val="right"/>
              <w:rPr>
                <w:szCs w:val="22"/>
              </w:rPr>
            </w:pPr>
            <w:r w:rsidRPr="002D56D5">
              <w:rPr>
                <w:szCs w:val="22"/>
              </w:rPr>
              <w:t>16408</w:t>
            </w:r>
          </w:p>
        </w:tc>
        <w:tc>
          <w:tcPr>
            <w:tcW w:w="2356" w:type="dxa"/>
            <w:tcBorders>
              <w:top w:val="nil"/>
              <w:left w:val="nil"/>
              <w:bottom w:val="single" w:sz="4" w:space="0" w:color="auto"/>
              <w:right w:val="single" w:sz="4" w:space="0" w:color="auto"/>
            </w:tcBorders>
            <w:shd w:val="clear" w:color="auto" w:fill="auto"/>
            <w:noWrap/>
            <w:vAlign w:val="bottom"/>
          </w:tcPr>
          <w:p w14:paraId="676FB96B" w14:textId="2A1D666D" w:rsidR="00607FB9" w:rsidRPr="002D56D5" w:rsidRDefault="00607FB9" w:rsidP="00A4363F">
            <w:pPr>
              <w:keepNext/>
              <w:keepLines/>
              <w:ind w:left="68"/>
              <w:jc w:val="center"/>
            </w:pPr>
            <w:r w:rsidRPr="002D56D5">
              <w:t>65 percent of the Schedule fee for the item</w:t>
            </w:r>
          </w:p>
        </w:tc>
      </w:tr>
      <w:tr w:rsidR="00A4363F" w:rsidRPr="00243F93" w14:paraId="71FEAD9B"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9" w14:textId="10620F43" w:rsidR="00A4363F" w:rsidRPr="00607FB9" w:rsidRDefault="00A4363F" w:rsidP="00D51A98">
            <w:pPr>
              <w:pStyle w:val="TableText"/>
              <w:ind w:left="252" w:right="850"/>
              <w:jc w:val="right"/>
              <w:rPr>
                <w:szCs w:val="22"/>
              </w:rPr>
            </w:pPr>
            <w:r w:rsidRPr="00607FB9">
              <w:rPr>
                <w:szCs w:val="22"/>
              </w:rPr>
              <w:t>16500</w:t>
            </w:r>
          </w:p>
        </w:tc>
        <w:tc>
          <w:tcPr>
            <w:tcW w:w="2356" w:type="dxa"/>
            <w:tcBorders>
              <w:top w:val="nil"/>
              <w:left w:val="nil"/>
              <w:bottom w:val="single" w:sz="4" w:space="0" w:color="auto"/>
              <w:right w:val="single" w:sz="4" w:space="0" w:color="auto"/>
            </w:tcBorders>
            <w:shd w:val="clear" w:color="auto" w:fill="auto"/>
            <w:noWrap/>
            <w:vAlign w:val="bottom"/>
          </w:tcPr>
          <w:p w14:paraId="71FEAD9A" w14:textId="443D42BB" w:rsidR="00A4363F" w:rsidRPr="00607FB9" w:rsidRDefault="00A4363F" w:rsidP="00A4363F">
            <w:pPr>
              <w:keepNext/>
              <w:keepLines/>
              <w:ind w:left="68"/>
              <w:jc w:val="center"/>
              <w:rPr>
                <w:bCs/>
                <w:sz w:val="22"/>
                <w:szCs w:val="22"/>
                <w:lang w:val="en-US"/>
              </w:rPr>
            </w:pPr>
            <w:r w:rsidRPr="00607FB9">
              <w:rPr>
                <w:sz w:val="22"/>
                <w:szCs w:val="22"/>
              </w:rPr>
              <w:t>32.95</w:t>
            </w:r>
          </w:p>
        </w:tc>
      </w:tr>
      <w:tr w:rsidR="00A4363F" w:rsidRPr="00243F93" w14:paraId="71FEAD9E"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C" w14:textId="1363CFF6" w:rsidR="00A4363F" w:rsidRPr="00607FB9" w:rsidRDefault="00A4363F" w:rsidP="00D51A98">
            <w:pPr>
              <w:pStyle w:val="TableText"/>
              <w:ind w:left="252" w:right="850"/>
              <w:jc w:val="right"/>
              <w:rPr>
                <w:szCs w:val="22"/>
              </w:rPr>
            </w:pPr>
            <w:r w:rsidRPr="00607FB9">
              <w:rPr>
                <w:szCs w:val="22"/>
              </w:rPr>
              <w:t>16501</w:t>
            </w:r>
          </w:p>
        </w:tc>
        <w:tc>
          <w:tcPr>
            <w:tcW w:w="2356" w:type="dxa"/>
            <w:tcBorders>
              <w:top w:val="nil"/>
              <w:left w:val="nil"/>
              <w:bottom w:val="single" w:sz="4" w:space="0" w:color="auto"/>
              <w:right w:val="single" w:sz="4" w:space="0" w:color="auto"/>
            </w:tcBorders>
            <w:shd w:val="clear" w:color="auto" w:fill="auto"/>
            <w:noWrap/>
            <w:vAlign w:val="bottom"/>
          </w:tcPr>
          <w:p w14:paraId="71FEAD9D" w14:textId="33E6EE50" w:rsidR="00A4363F" w:rsidRPr="00607FB9" w:rsidRDefault="00A4363F" w:rsidP="00A4363F">
            <w:pPr>
              <w:keepNext/>
              <w:keepLines/>
              <w:ind w:left="68"/>
              <w:jc w:val="center"/>
              <w:rPr>
                <w:bCs/>
                <w:sz w:val="22"/>
                <w:szCs w:val="22"/>
                <w:lang w:val="en-US"/>
              </w:rPr>
            </w:pPr>
            <w:r w:rsidRPr="00607FB9">
              <w:rPr>
                <w:sz w:val="22"/>
                <w:szCs w:val="22"/>
              </w:rPr>
              <w:t>65.90</w:t>
            </w:r>
          </w:p>
        </w:tc>
      </w:tr>
      <w:tr w:rsidR="00A4363F" w:rsidRPr="00243F93" w14:paraId="71FEADA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9F" w14:textId="6F56F5BF" w:rsidR="00A4363F" w:rsidRPr="00607FB9" w:rsidRDefault="00A4363F" w:rsidP="00D51A98">
            <w:pPr>
              <w:pStyle w:val="TableText"/>
              <w:ind w:left="252" w:right="850"/>
              <w:jc w:val="right"/>
              <w:rPr>
                <w:szCs w:val="22"/>
              </w:rPr>
            </w:pPr>
            <w:r w:rsidRPr="00607FB9">
              <w:rPr>
                <w:szCs w:val="22"/>
              </w:rPr>
              <w:t>16502</w:t>
            </w:r>
          </w:p>
        </w:tc>
        <w:tc>
          <w:tcPr>
            <w:tcW w:w="2356" w:type="dxa"/>
            <w:tcBorders>
              <w:top w:val="nil"/>
              <w:left w:val="nil"/>
              <w:bottom w:val="single" w:sz="4" w:space="0" w:color="auto"/>
              <w:right w:val="single" w:sz="4" w:space="0" w:color="auto"/>
            </w:tcBorders>
            <w:shd w:val="clear" w:color="auto" w:fill="auto"/>
            <w:noWrap/>
            <w:vAlign w:val="bottom"/>
          </w:tcPr>
          <w:p w14:paraId="71FEADA0" w14:textId="100F1217"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4"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2" w14:textId="7E2BE11E" w:rsidR="00A4363F" w:rsidRPr="00607FB9" w:rsidRDefault="00A4363F" w:rsidP="00D51A98">
            <w:pPr>
              <w:pStyle w:val="TableText"/>
              <w:ind w:left="252" w:right="850"/>
              <w:jc w:val="right"/>
              <w:rPr>
                <w:szCs w:val="22"/>
              </w:rPr>
            </w:pPr>
            <w:r w:rsidRPr="00607FB9">
              <w:rPr>
                <w:szCs w:val="22"/>
              </w:rPr>
              <w:t>16504</w:t>
            </w:r>
          </w:p>
        </w:tc>
        <w:tc>
          <w:tcPr>
            <w:tcW w:w="2356" w:type="dxa"/>
            <w:tcBorders>
              <w:top w:val="nil"/>
              <w:left w:val="nil"/>
              <w:bottom w:val="single" w:sz="4" w:space="0" w:color="auto"/>
              <w:right w:val="single" w:sz="4" w:space="0" w:color="auto"/>
            </w:tcBorders>
            <w:shd w:val="clear" w:color="auto" w:fill="auto"/>
            <w:noWrap/>
            <w:vAlign w:val="bottom"/>
          </w:tcPr>
          <w:p w14:paraId="71FEADA3" w14:textId="5ECDB812"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7"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5" w14:textId="5684F34E" w:rsidR="00A4363F" w:rsidRPr="00607FB9" w:rsidRDefault="00A4363F" w:rsidP="00D51A98">
            <w:pPr>
              <w:pStyle w:val="TableText"/>
              <w:ind w:left="252" w:right="850"/>
              <w:jc w:val="right"/>
              <w:rPr>
                <w:szCs w:val="22"/>
              </w:rPr>
            </w:pPr>
            <w:r w:rsidRPr="00607FB9">
              <w:rPr>
                <w:szCs w:val="22"/>
              </w:rPr>
              <w:t>16505</w:t>
            </w:r>
          </w:p>
        </w:tc>
        <w:tc>
          <w:tcPr>
            <w:tcW w:w="2356" w:type="dxa"/>
            <w:tcBorders>
              <w:top w:val="nil"/>
              <w:left w:val="nil"/>
              <w:bottom w:val="single" w:sz="4" w:space="0" w:color="auto"/>
              <w:right w:val="single" w:sz="4" w:space="0" w:color="auto"/>
            </w:tcBorders>
            <w:shd w:val="clear" w:color="auto" w:fill="auto"/>
            <w:noWrap/>
            <w:vAlign w:val="bottom"/>
          </w:tcPr>
          <w:p w14:paraId="71FEADA6" w14:textId="7DF25299"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60050591"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4DF1B6B" w14:textId="42C83C10" w:rsidR="00A4363F" w:rsidRPr="00607FB9" w:rsidRDefault="00A4363F" w:rsidP="00D51A98">
            <w:pPr>
              <w:pStyle w:val="TableText"/>
              <w:ind w:left="252" w:right="850"/>
              <w:jc w:val="right"/>
              <w:rPr>
                <w:szCs w:val="22"/>
              </w:rPr>
            </w:pPr>
            <w:r w:rsidRPr="00607FB9">
              <w:rPr>
                <w:szCs w:val="22"/>
              </w:rPr>
              <w:t>16508</w:t>
            </w:r>
          </w:p>
        </w:tc>
        <w:tc>
          <w:tcPr>
            <w:tcW w:w="2356" w:type="dxa"/>
            <w:tcBorders>
              <w:top w:val="nil"/>
              <w:left w:val="nil"/>
              <w:bottom w:val="single" w:sz="4" w:space="0" w:color="auto"/>
              <w:right w:val="single" w:sz="4" w:space="0" w:color="auto"/>
            </w:tcBorders>
            <w:shd w:val="clear" w:color="auto" w:fill="auto"/>
            <w:noWrap/>
            <w:vAlign w:val="bottom"/>
          </w:tcPr>
          <w:p w14:paraId="2E2BC3D8" w14:textId="38DACADE" w:rsidR="00A4363F" w:rsidRPr="00607FB9" w:rsidRDefault="00A4363F" w:rsidP="00A4363F">
            <w:pPr>
              <w:keepNext/>
              <w:keepLines/>
              <w:ind w:left="68"/>
              <w:jc w:val="center"/>
              <w:rPr>
                <w:bCs/>
                <w:sz w:val="22"/>
                <w:szCs w:val="22"/>
                <w:lang w:val="en-US"/>
              </w:rPr>
            </w:pPr>
            <w:r w:rsidRPr="00607FB9">
              <w:rPr>
                <w:sz w:val="22"/>
                <w:szCs w:val="22"/>
              </w:rPr>
              <w:t>22.00</w:t>
            </w:r>
          </w:p>
        </w:tc>
      </w:tr>
      <w:tr w:rsidR="00A4363F" w:rsidRPr="00865B01" w14:paraId="71FEADAA" w14:textId="77777777" w:rsidTr="00D51A98">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1FEADA8" w14:textId="35729F3F" w:rsidR="00A4363F" w:rsidRPr="00607FB9" w:rsidRDefault="00A4363F" w:rsidP="00D51A98">
            <w:pPr>
              <w:pStyle w:val="TableText"/>
              <w:ind w:left="252" w:right="850"/>
              <w:jc w:val="right"/>
              <w:rPr>
                <w:szCs w:val="22"/>
              </w:rPr>
            </w:pPr>
            <w:r w:rsidRPr="00607FB9">
              <w:rPr>
                <w:szCs w:val="22"/>
              </w:rPr>
              <w:t>16509</w:t>
            </w:r>
          </w:p>
        </w:tc>
        <w:tc>
          <w:tcPr>
            <w:tcW w:w="2356" w:type="dxa"/>
            <w:tcBorders>
              <w:top w:val="nil"/>
              <w:left w:val="nil"/>
              <w:bottom w:val="single" w:sz="4" w:space="0" w:color="auto"/>
              <w:right w:val="single" w:sz="4" w:space="0" w:color="auto"/>
            </w:tcBorders>
            <w:shd w:val="clear" w:color="auto" w:fill="auto"/>
            <w:noWrap/>
            <w:vAlign w:val="bottom"/>
          </w:tcPr>
          <w:p w14:paraId="71FEADA9" w14:textId="75B6EBBC" w:rsidR="00A4363F" w:rsidRPr="00607FB9" w:rsidRDefault="00A4363F" w:rsidP="00A4363F">
            <w:pPr>
              <w:keepNext/>
              <w:keepLines/>
              <w:ind w:left="68"/>
              <w:jc w:val="center"/>
              <w:rPr>
                <w:sz w:val="22"/>
                <w:szCs w:val="22"/>
              </w:rPr>
            </w:pPr>
            <w:r w:rsidRPr="00607FB9">
              <w:rPr>
                <w:sz w:val="22"/>
                <w:szCs w:val="22"/>
              </w:rPr>
              <w:t>22.00</w:t>
            </w:r>
          </w:p>
        </w:tc>
      </w:tr>
      <w:tr w:rsidR="00A4363F" w:rsidRPr="00243F93" w14:paraId="71FEADAD"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AB" w14:textId="61A3ABB7" w:rsidR="00A4363F" w:rsidRPr="00607FB9" w:rsidRDefault="00A4363F" w:rsidP="00D51A98">
            <w:pPr>
              <w:pStyle w:val="TableText"/>
              <w:ind w:left="252" w:right="850"/>
              <w:jc w:val="right"/>
              <w:rPr>
                <w:szCs w:val="22"/>
              </w:rPr>
            </w:pPr>
            <w:r w:rsidRPr="00607FB9">
              <w:rPr>
                <w:szCs w:val="22"/>
              </w:rPr>
              <w:t>16511</w:t>
            </w:r>
          </w:p>
        </w:tc>
        <w:tc>
          <w:tcPr>
            <w:tcW w:w="2356" w:type="dxa"/>
            <w:tcBorders>
              <w:top w:val="nil"/>
              <w:left w:val="nil"/>
              <w:bottom w:val="single" w:sz="4" w:space="0" w:color="auto"/>
              <w:right w:val="single" w:sz="4" w:space="0" w:color="auto"/>
            </w:tcBorders>
            <w:shd w:val="clear" w:color="auto" w:fill="auto"/>
            <w:noWrap/>
            <w:vAlign w:val="bottom"/>
          </w:tcPr>
          <w:p w14:paraId="71FEADAC" w14:textId="0937916F" w:rsidR="00A4363F" w:rsidRPr="00607FB9" w:rsidRDefault="00A4363F" w:rsidP="00A4363F">
            <w:pPr>
              <w:keepNext/>
              <w:keepLines/>
              <w:ind w:left="68"/>
              <w:jc w:val="center"/>
              <w:rPr>
                <w:sz w:val="22"/>
                <w:szCs w:val="22"/>
              </w:rPr>
            </w:pPr>
            <w:r w:rsidRPr="00607FB9">
              <w:rPr>
                <w:sz w:val="22"/>
                <w:szCs w:val="22"/>
              </w:rPr>
              <w:t>109.75</w:t>
            </w:r>
          </w:p>
        </w:tc>
      </w:tr>
      <w:tr w:rsidR="00A4363F" w:rsidRPr="00243F93" w14:paraId="71FEADB0"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AE" w14:textId="4435C094" w:rsidR="00A4363F" w:rsidRPr="00607FB9" w:rsidRDefault="00A4363F" w:rsidP="00D51A98">
            <w:pPr>
              <w:pStyle w:val="TableText"/>
              <w:ind w:left="252" w:right="850"/>
              <w:jc w:val="right"/>
              <w:rPr>
                <w:szCs w:val="22"/>
              </w:rPr>
            </w:pPr>
            <w:r w:rsidRPr="00607FB9">
              <w:rPr>
                <w:szCs w:val="22"/>
              </w:rPr>
              <w:t>16512</w:t>
            </w:r>
          </w:p>
        </w:tc>
        <w:tc>
          <w:tcPr>
            <w:tcW w:w="2356" w:type="dxa"/>
            <w:tcBorders>
              <w:top w:val="nil"/>
              <w:left w:val="nil"/>
              <w:bottom w:val="single" w:sz="4" w:space="0" w:color="auto"/>
              <w:right w:val="single" w:sz="4" w:space="0" w:color="auto"/>
            </w:tcBorders>
            <w:shd w:val="clear" w:color="auto" w:fill="auto"/>
            <w:noWrap/>
            <w:vAlign w:val="bottom"/>
          </w:tcPr>
          <w:p w14:paraId="71FEADAF" w14:textId="296D995E" w:rsidR="00A4363F" w:rsidRPr="00607FB9" w:rsidRDefault="00A4363F" w:rsidP="00A4363F">
            <w:pPr>
              <w:keepNext/>
              <w:keepLines/>
              <w:ind w:left="68"/>
              <w:jc w:val="center"/>
              <w:rPr>
                <w:sz w:val="22"/>
                <w:szCs w:val="22"/>
              </w:rPr>
            </w:pPr>
            <w:r w:rsidRPr="00607FB9">
              <w:rPr>
                <w:sz w:val="22"/>
                <w:szCs w:val="22"/>
              </w:rPr>
              <w:t>32.95</w:t>
            </w:r>
          </w:p>
        </w:tc>
      </w:tr>
      <w:tr w:rsidR="00A4363F" w:rsidRPr="00243F93" w14:paraId="71FEADB3"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1" w14:textId="07F3F811" w:rsidR="00A4363F" w:rsidRPr="00607FB9" w:rsidRDefault="00A4363F" w:rsidP="00D51A98">
            <w:pPr>
              <w:pStyle w:val="TableText"/>
              <w:ind w:left="252" w:right="850"/>
              <w:jc w:val="right"/>
              <w:rPr>
                <w:szCs w:val="22"/>
              </w:rPr>
            </w:pPr>
            <w:r w:rsidRPr="00607FB9">
              <w:rPr>
                <w:szCs w:val="22"/>
              </w:rPr>
              <w:t>16514</w:t>
            </w:r>
          </w:p>
        </w:tc>
        <w:tc>
          <w:tcPr>
            <w:tcW w:w="2356" w:type="dxa"/>
            <w:tcBorders>
              <w:top w:val="nil"/>
              <w:left w:val="nil"/>
              <w:bottom w:val="single" w:sz="4" w:space="0" w:color="auto"/>
              <w:right w:val="single" w:sz="4" w:space="0" w:color="auto"/>
            </w:tcBorders>
            <w:shd w:val="clear" w:color="auto" w:fill="auto"/>
            <w:noWrap/>
            <w:vAlign w:val="bottom"/>
          </w:tcPr>
          <w:p w14:paraId="71FEADB2" w14:textId="15764CF3" w:rsidR="00A4363F" w:rsidRPr="00607FB9" w:rsidRDefault="00A4363F" w:rsidP="00A4363F">
            <w:pPr>
              <w:keepNext/>
              <w:keepLines/>
              <w:ind w:left="68"/>
              <w:jc w:val="center"/>
              <w:rPr>
                <w:sz w:val="22"/>
                <w:szCs w:val="22"/>
              </w:rPr>
            </w:pPr>
            <w:r w:rsidRPr="00607FB9">
              <w:rPr>
                <w:sz w:val="22"/>
                <w:szCs w:val="22"/>
              </w:rPr>
              <w:t>16.55</w:t>
            </w:r>
          </w:p>
        </w:tc>
      </w:tr>
      <w:tr w:rsidR="00A4363F" w:rsidRPr="00243F93" w14:paraId="71FEADB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4" w14:textId="2BC861B7" w:rsidR="00A4363F" w:rsidRPr="00607FB9" w:rsidRDefault="00A4363F" w:rsidP="00D51A98">
            <w:pPr>
              <w:pStyle w:val="TableText"/>
              <w:ind w:left="252" w:right="850"/>
              <w:jc w:val="right"/>
              <w:rPr>
                <w:szCs w:val="22"/>
              </w:rPr>
            </w:pPr>
            <w:r w:rsidRPr="00607FB9">
              <w:rPr>
                <w:szCs w:val="22"/>
              </w:rPr>
              <w:t>16515</w:t>
            </w:r>
          </w:p>
        </w:tc>
        <w:tc>
          <w:tcPr>
            <w:tcW w:w="2356" w:type="dxa"/>
            <w:tcBorders>
              <w:top w:val="nil"/>
              <w:left w:val="nil"/>
              <w:bottom w:val="single" w:sz="4" w:space="0" w:color="auto"/>
              <w:right w:val="single" w:sz="4" w:space="0" w:color="auto"/>
            </w:tcBorders>
            <w:shd w:val="clear" w:color="auto" w:fill="auto"/>
            <w:noWrap/>
            <w:vAlign w:val="bottom"/>
          </w:tcPr>
          <w:p w14:paraId="71FEADB5" w14:textId="20F5FF23"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71FEADB9"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7" w14:textId="5CE42854" w:rsidR="00A4363F" w:rsidRPr="00607FB9" w:rsidRDefault="00A4363F" w:rsidP="00D51A98">
            <w:pPr>
              <w:pStyle w:val="TableText"/>
              <w:ind w:left="252" w:right="850"/>
              <w:jc w:val="right"/>
              <w:rPr>
                <w:szCs w:val="22"/>
              </w:rPr>
            </w:pPr>
            <w:r w:rsidRPr="00607FB9">
              <w:rPr>
                <w:szCs w:val="22"/>
              </w:rPr>
              <w:t>16518</w:t>
            </w:r>
          </w:p>
        </w:tc>
        <w:tc>
          <w:tcPr>
            <w:tcW w:w="2356" w:type="dxa"/>
            <w:tcBorders>
              <w:top w:val="nil"/>
              <w:left w:val="nil"/>
              <w:bottom w:val="single" w:sz="4" w:space="0" w:color="auto"/>
              <w:right w:val="single" w:sz="4" w:space="0" w:color="auto"/>
            </w:tcBorders>
            <w:shd w:val="clear" w:color="auto" w:fill="auto"/>
            <w:noWrap/>
            <w:vAlign w:val="bottom"/>
          </w:tcPr>
          <w:p w14:paraId="71FEADB8" w14:textId="76412316"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71FEADBC"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1FEADBA" w14:textId="64CE0EBE" w:rsidR="00A4363F" w:rsidRPr="00607FB9" w:rsidRDefault="00A4363F" w:rsidP="00D51A98">
            <w:pPr>
              <w:pStyle w:val="TableText"/>
              <w:ind w:left="252" w:right="850"/>
              <w:jc w:val="right"/>
              <w:rPr>
                <w:szCs w:val="22"/>
              </w:rPr>
            </w:pPr>
            <w:r w:rsidRPr="00607FB9">
              <w:rPr>
                <w:szCs w:val="22"/>
              </w:rPr>
              <w:t>16519</w:t>
            </w:r>
          </w:p>
        </w:tc>
        <w:tc>
          <w:tcPr>
            <w:tcW w:w="2356" w:type="dxa"/>
            <w:tcBorders>
              <w:top w:val="nil"/>
              <w:left w:val="nil"/>
              <w:bottom w:val="single" w:sz="4" w:space="0" w:color="auto"/>
              <w:right w:val="single" w:sz="4" w:space="0" w:color="auto"/>
            </w:tcBorders>
            <w:shd w:val="clear" w:color="auto" w:fill="auto"/>
            <w:noWrap/>
            <w:vAlign w:val="bottom"/>
          </w:tcPr>
          <w:p w14:paraId="71FEADBB" w14:textId="54F44704" w:rsidR="00A4363F" w:rsidRPr="00607FB9" w:rsidRDefault="00A4363F" w:rsidP="00A4363F">
            <w:pPr>
              <w:keepNext/>
              <w:keepLines/>
              <w:ind w:left="68"/>
              <w:jc w:val="center"/>
              <w:rPr>
                <w:sz w:val="22"/>
                <w:szCs w:val="22"/>
              </w:rPr>
            </w:pPr>
            <w:r w:rsidRPr="00607FB9">
              <w:rPr>
                <w:sz w:val="22"/>
                <w:szCs w:val="22"/>
              </w:rPr>
              <w:t>329.15</w:t>
            </w:r>
          </w:p>
        </w:tc>
      </w:tr>
      <w:tr w:rsidR="00A4363F" w:rsidRPr="00243F93" w14:paraId="65D82A2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CE10B75" w14:textId="30D55755" w:rsidR="00A4363F" w:rsidRPr="00607FB9" w:rsidRDefault="00A4363F" w:rsidP="00D51A98">
            <w:pPr>
              <w:pStyle w:val="TableText"/>
              <w:ind w:left="252" w:right="850"/>
              <w:jc w:val="right"/>
              <w:rPr>
                <w:szCs w:val="22"/>
              </w:rPr>
            </w:pPr>
            <w:r w:rsidRPr="00607FB9">
              <w:rPr>
                <w:szCs w:val="22"/>
              </w:rPr>
              <w:t>16520</w:t>
            </w:r>
          </w:p>
        </w:tc>
        <w:tc>
          <w:tcPr>
            <w:tcW w:w="2356" w:type="dxa"/>
            <w:tcBorders>
              <w:top w:val="nil"/>
              <w:left w:val="nil"/>
              <w:bottom w:val="single" w:sz="4" w:space="0" w:color="auto"/>
              <w:right w:val="single" w:sz="4" w:space="0" w:color="auto"/>
            </w:tcBorders>
            <w:shd w:val="clear" w:color="auto" w:fill="auto"/>
            <w:noWrap/>
            <w:vAlign w:val="bottom"/>
          </w:tcPr>
          <w:p w14:paraId="60819258" w14:textId="038430D3" w:rsidR="00A4363F" w:rsidRPr="00607FB9" w:rsidRDefault="00A4363F" w:rsidP="00A4363F">
            <w:pPr>
              <w:keepNext/>
              <w:keepLines/>
              <w:ind w:left="68"/>
              <w:jc w:val="center"/>
              <w:rPr>
                <w:sz w:val="22"/>
                <w:szCs w:val="22"/>
              </w:rPr>
            </w:pPr>
            <w:r w:rsidRPr="00607FB9">
              <w:rPr>
                <w:sz w:val="22"/>
                <w:szCs w:val="22"/>
              </w:rPr>
              <w:t>329.15</w:t>
            </w:r>
          </w:p>
        </w:tc>
      </w:tr>
      <w:tr w:rsidR="00A4363F" w:rsidRPr="00243F93" w14:paraId="533DC5A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1AE31C4" w14:textId="03D5AAA3" w:rsidR="00A4363F" w:rsidRPr="00607FB9" w:rsidRDefault="00A4363F" w:rsidP="00D51A98">
            <w:pPr>
              <w:pStyle w:val="TableText"/>
              <w:ind w:left="252" w:right="850"/>
              <w:jc w:val="right"/>
              <w:rPr>
                <w:szCs w:val="22"/>
              </w:rPr>
            </w:pPr>
            <w:r w:rsidRPr="00607FB9">
              <w:rPr>
                <w:szCs w:val="22"/>
              </w:rPr>
              <w:t>16522</w:t>
            </w:r>
          </w:p>
        </w:tc>
        <w:tc>
          <w:tcPr>
            <w:tcW w:w="2356" w:type="dxa"/>
            <w:tcBorders>
              <w:top w:val="nil"/>
              <w:left w:val="nil"/>
              <w:bottom w:val="single" w:sz="4" w:space="0" w:color="auto"/>
              <w:right w:val="single" w:sz="4" w:space="0" w:color="auto"/>
            </w:tcBorders>
            <w:shd w:val="clear" w:color="auto" w:fill="auto"/>
            <w:noWrap/>
            <w:vAlign w:val="bottom"/>
          </w:tcPr>
          <w:p w14:paraId="32B7E0F4" w14:textId="36FFDD72" w:rsidR="00A4363F" w:rsidRPr="00607FB9" w:rsidRDefault="00A4363F" w:rsidP="00A4363F">
            <w:pPr>
              <w:keepNext/>
              <w:keepLines/>
              <w:ind w:left="68"/>
              <w:jc w:val="center"/>
              <w:rPr>
                <w:sz w:val="22"/>
                <w:szCs w:val="22"/>
              </w:rPr>
            </w:pPr>
            <w:r w:rsidRPr="00607FB9">
              <w:rPr>
                <w:sz w:val="22"/>
                <w:szCs w:val="22"/>
              </w:rPr>
              <w:t>438.90</w:t>
            </w:r>
          </w:p>
        </w:tc>
      </w:tr>
      <w:tr w:rsidR="00A4363F" w:rsidRPr="00243F93" w14:paraId="46BCC79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B1F4235" w14:textId="53424DFD" w:rsidR="00A4363F" w:rsidRPr="00607FB9" w:rsidRDefault="00A4363F" w:rsidP="00D51A98">
            <w:pPr>
              <w:pStyle w:val="TableText"/>
              <w:ind w:left="252" w:right="850"/>
              <w:jc w:val="right"/>
              <w:rPr>
                <w:szCs w:val="22"/>
              </w:rPr>
            </w:pPr>
            <w:r w:rsidRPr="00607FB9">
              <w:rPr>
                <w:szCs w:val="22"/>
              </w:rPr>
              <w:t>16527</w:t>
            </w:r>
          </w:p>
        </w:tc>
        <w:tc>
          <w:tcPr>
            <w:tcW w:w="2356" w:type="dxa"/>
            <w:tcBorders>
              <w:top w:val="nil"/>
              <w:left w:val="nil"/>
              <w:bottom w:val="single" w:sz="4" w:space="0" w:color="auto"/>
              <w:right w:val="single" w:sz="4" w:space="0" w:color="auto"/>
            </w:tcBorders>
            <w:shd w:val="clear" w:color="auto" w:fill="auto"/>
            <w:noWrap/>
            <w:vAlign w:val="bottom"/>
          </w:tcPr>
          <w:p w14:paraId="393BD08F" w14:textId="31B6C418" w:rsidR="00A4363F" w:rsidRPr="00607FB9" w:rsidRDefault="00A4363F" w:rsidP="00A4363F">
            <w:pPr>
              <w:keepNext/>
              <w:keepLines/>
              <w:ind w:left="68"/>
              <w:jc w:val="center"/>
              <w:rPr>
                <w:sz w:val="22"/>
                <w:szCs w:val="22"/>
              </w:rPr>
            </w:pPr>
            <w:r w:rsidRPr="00607FB9">
              <w:rPr>
                <w:sz w:val="22"/>
                <w:szCs w:val="22"/>
              </w:rPr>
              <w:t>175.60</w:t>
            </w:r>
          </w:p>
        </w:tc>
      </w:tr>
      <w:tr w:rsidR="00A4363F" w:rsidRPr="00243F93" w14:paraId="57CB4F9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7AB9F38" w14:textId="2DB90622" w:rsidR="00A4363F" w:rsidRPr="00607FB9" w:rsidRDefault="00A4363F" w:rsidP="00D51A98">
            <w:pPr>
              <w:pStyle w:val="TableText"/>
              <w:ind w:left="252" w:right="850"/>
              <w:jc w:val="right"/>
              <w:rPr>
                <w:szCs w:val="22"/>
              </w:rPr>
            </w:pPr>
            <w:r w:rsidRPr="00607FB9">
              <w:rPr>
                <w:szCs w:val="22"/>
              </w:rPr>
              <w:t>16528</w:t>
            </w:r>
          </w:p>
        </w:tc>
        <w:tc>
          <w:tcPr>
            <w:tcW w:w="2356" w:type="dxa"/>
            <w:tcBorders>
              <w:top w:val="nil"/>
              <w:left w:val="nil"/>
              <w:bottom w:val="single" w:sz="4" w:space="0" w:color="auto"/>
              <w:right w:val="single" w:sz="4" w:space="0" w:color="auto"/>
            </w:tcBorders>
            <w:shd w:val="clear" w:color="auto" w:fill="auto"/>
            <w:noWrap/>
            <w:vAlign w:val="bottom"/>
          </w:tcPr>
          <w:p w14:paraId="3E08199C" w14:textId="2E2D1B9F" w:rsidR="00A4363F" w:rsidRPr="00607FB9" w:rsidRDefault="00A4363F" w:rsidP="00A4363F">
            <w:pPr>
              <w:keepNext/>
              <w:keepLines/>
              <w:ind w:left="68"/>
              <w:jc w:val="center"/>
              <w:rPr>
                <w:sz w:val="22"/>
                <w:szCs w:val="22"/>
              </w:rPr>
            </w:pPr>
            <w:r w:rsidRPr="00607FB9">
              <w:rPr>
                <w:sz w:val="22"/>
                <w:szCs w:val="22"/>
              </w:rPr>
              <w:t>329.15</w:t>
            </w:r>
          </w:p>
        </w:tc>
      </w:tr>
      <w:tr w:rsidR="00607FB9" w:rsidRPr="00243F93" w14:paraId="27B8C05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F08FF76" w14:textId="75B6D311" w:rsidR="00607FB9" w:rsidRPr="002D56D5" w:rsidRDefault="00607FB9" w:rsidP="00D51A98">
            <w:pPr>
              <w:pStyle w:val="TableText"/>
              <w:ind w:left="252" w:right="850"/>
              <w:jc w:val="right"/>
              <w:rPr>
                <w:szCs w:val="22"/>
              </w:rPr>
            </w:pPr>
            <w:r w:rsidRPr="002D56D5">
              <w:rPr>
                <w:szCs w:val="22"/>
              </w:rPr>
              <w:t>16530</w:t>
            </w:r>
          </w:p>
        </w:tc>
        <w:tc>
          <w:tcPr>
            <w:tcW w:w="2356" w:type="dxa"/>
            <w:tcBorders>
              <w:top w:val="nil"/>
              <w:left w:val="nil"/>
              <w:bottom w:val="single" w:sz="4" w:space="0" w:color="auto"/>
              <w:right w:val="single" w:sz="4" w:space="0" w:color="auto"/>
            </w:tcBorders>
            <w:shd w:val="clear" w:color="auto" w:fill="auto"/>
            <w:noWrap/>
            <w:vAlign w:val="bottom"/>
          </w:tcPr>
          <w:p w14:paraId="173D5A2A" w14:textId="45BBF33B"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583BF9B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DDD69CB" w14:textId="0FE85560" w:rsidR="00607FB9" w:rsidRPr="002D56D5" w:rsidRDefault="00607FB9" w:rsidP="00D51A98">
            <w:pPr>
              <w:pStyle w:val="TableText"/>
              <w:ind w:left="252" w:right="850"/>
              <w:jc w:val="right"/>
              <w:rPr>
                <w:szCs w:val="22"/>
              </w:rPr>
            </w:pPr>
            <w:r w:rsidRPr="002D56D5">
              <w:rPr>
                <w:szCs w:val="22"/>
              </w:rPr>
              <w:t>16531</w:t>
            </w:r>
          </w:p>
        </w:tc>
        <w:tc>
          <w:tcPr>
            <w:tcW w:w="2356" w:type="dxa"/>
            <w:tcBorders>
              <w:top w:val="nil"/>
              <w:left w:val="nil"/>
              <w:bottom w:val="single" w:sz="4" w:space="0" w:color="auto"/>
              <w:right w:val="single" w:sz="4" w:space="0" w:color="auto"/>
            </w:tcBorders>
            <w:shd w:val="clear" w:color="auto" w:fill="auto"/>
            <w:noWrap/>
            <w:vAlign w:val="bottom"/>
          </w:tcPr>
          <w:p w14:paraId="4230766D" w14:textId="5D3F4D5E" w:rsidR="00607FB9" w:rsidRPr="002D56D5" w:rsidRDefault="00607FB9" w:rsidP="00A4363F">
            <w:pPr>
              <w:keepNext/>
              <w:keepLines/>
              <w:ind w:left="68"/>
              <w:jc w:val="center"/>
            </w:pPr>
            <w:r w:rsidRPr="002D56D5">
              <w:t>65 percent of the Schedule fee for the item</w:t>
            </w:r>
          </w:p>
        </w:tc>
      </w:tr>
      <w:tr w:rsidR="00607FB9" w:rsidRPr="00243F93" w14:paraId="4E05C2F2"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C7C9CBF" w14:textId="4E149F52" w:rsidR="00607FB9" w:rsidRPr="002D56D5" w:rsidRDefault="00607FB9" w:rsidP="00D51A98">
            <w:pPr>
              <w:pStyle w:val="TableText"/>
              <w:ind w:left="252" w:right="850"/>
              <w:jc w:val="right"/>
              <w:rPr>
                <w:szCs w:val="22"/>
              </w:rPr>
            </w:pPr>
            <w:r w:rsidRPr="002D56D5">
              <w:rPr>
                <w:szCs w:val="22"/>
              </w:rPr>
              <w:t>16533</w:t>
            </w:r>
          </w:p>
        </w:tc>
        <w:tc>
          <w:tcPr>
            <w:tcW w:w="2356" w:type="dxa"/>
            <w:tcBorders>
              <w:top w:val="nil"/>
              <w:left w:val="nil"/>
              <w:bottom w:val="single" w:sz="4" w:space="0" w:color="auto"/>
              <w:right w:val="single" w:sz="4" w:space="0" w:color="auto"/>
            </w:tcBorders>
            <w:shd w:val="clear" w:color="auto" w:fill="auto"/>
            <w:noWrap/>
            <w:vAlign w:val="bottom"/>
          </w:tcPr>
          <w:p w14:paraId="239609E1" w14:textId="3647D289" w:rsidR="00607FB9" w:rsidRPr="002D56D5" w:rsidRDefault="00607FB9" w:rsidP="00A4363F">
            <w:pPr>
              <w:keepNext/>
              <w:keepLines/>
              <w:ind w:left="68"/>
              <w:jc w:val="center"/>
              <w:rPr>
                <w:sz w:val="22"/>
                <w:szCs w:val="22"/>
              </w:rPr>
            </w:pPr>
            <w:r w:rsidRPr="002D56D5">
              <w:t>65 percent of the Schedule fee for the item</w:t>
            </w:r>
          </w:p>
        </w:tc>
      </w:tr>
      <w:tr w:rsidR="00607FB9" w:rsidRPr="00243F93" w14:paraId="7D09B1EE"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324687A" w14:textId="77FBF09E" w:rsidR="00607FB9" w:rsidRPr="002D56D5" w:rsidRDefault="00607FB9" w:rsidP="00D51A98">
            <w:pPr>
              <w:pStyle w:val="TableText"/>
              <w:ind w:left="252" w:right="850"/>
              <w:jc w:val="right"/>
              <w:rPr>
                <w:szCs w:val="22"/>
              </w:rPr>
            </w:pPr>
            <w:r w:rsidRPr="002D56D5">
              <w:rPr>
                <w:szCs w:val="22"/>
              </w:rPr>
              <w:t>16534</w:t>
            </w:r>
          </w:p>
        </w:tc>
        <w:tc>
          <w:tcPr>
            <w:tcW w:w="2356" w:type="dxa"/>
            <w:tcBorders>
              <w:top w:val="nil"/>
              <w:left w:val="nil"/>
              <w:bottom w:val="single" w:sz="4" w:space="0" w:color="auto"/>
              <w:right w:val="single" w:sz="4" w:space="0" w:color="auto"/>
            </w:tcBorders>
            <w:shd w:val="clear" w:color="auto" w:fill="auto"/>
            <w:noWrap/>
            <w:vAlign w:val="bottom"/>
          </w:tcPr>
          <w:p w14:paraId="26C8B663" w14:textId="31C4224F" w:rsidR="00607FB9" w:rsidRPr="002D56D5" w:rsidRDefault="00607FB9" w:rsidP="00A4363F">
            <w:pPr>
              <w:keepNext/>
              <w:keepLines/>
              <w:ind w:left="68"/>
              <w:jc w:val="center"/>
            </w:pPr>
            <w:r w:rsidRPr="002D56D5">
              <w:t>65 percent of the Schedule fee for the item</w:t>
            </w:r>
          </w:p>
        </w:tc>
      </w:tr>
      <w:tr w:rsidR="00A4363F" w:rsidRPr="00243F93" w14:paraId="52B6CD13"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9690831" w14:textId="49E6339C" w:rsidR="00A4363F" w:rsidRPr="00607FB9" w:rsidRDefault="00A4363F" w:rsidP="00D51A98">
            <w:pPr>
              <w:pStyle w:val="TableText"/>
              <w:ind w:left="252" w:right="850"/>
              <w:jc w:val="right"/>
              <w:rPr>
                <w:szCs w:val="22"/>
              </w:rPr>
            </w:pPr>
            <w:r w:rsidRPr="00607FB9">
              <w:rPr>
                <w:szCs w:val="22"/>
              </w:rPr>
              <w:t>16564</w:t>
            </w:r>
          </w:p>
        </w:tc>
        <w:tc>
          <w:tcPr>
            <w:tcW w:w="2356" w:type="dxa"/>
            <w:tcBorders>
              <w:top w:val="nil"/>
              <w:left w:val="nil"/>
              <w:bottom w:val="single" w:sz="4" w:space="0" w:color="auto"/>
              <w:right w:val="single" w:sz="4" w:space="0" w:color="auto"/>
            </w:tcBorders>
            <w:shd w:val="clear" w:color="auto" w:fill="auto"/>
            <w:noWrap/>
            <w:vAlign w:val="bottom"/>
          </w:tcPr>
          <w:p w14:paraId="1D6BFC32" w14:textId="1F56BC1E"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4107E19"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F8FCC8F" w14:textId="07C232DE" w:rsidR="00A4363F" w:rsidRPr="00607FB9" w:rsidRDefault="00A4363F" w:rsidP="00D51A98">
            <w:pPr>
              <w:pStyle w:val="TableText"/>
              <w:ind w:left="252" w:right="850"/>
              <w:jc w:val="right"/>
              <w:rPr>
                <w:szCs w:val="22"/>
              </w:rPr>
            </w:pPr>
            <w:r w:rsidRPr="00607FB9">
              <w:rPr>
                <w:szCs w:val="22"/>
              </w:rPr>
              <w:t>16567</w:t>
            </w:r>
          </w:p>
        </w:tc>
        <w:tc>
          <w:tcPr>
            <w:tcW w:w="2356" w:type="dxa"/>
            <w:tcBorders>
              <w:top w:val="nil"/>
              <w:left w:val="nil"/>
              <w:bottom w:val="single" w:sz="4" w:space="0" w:color="auto"/>
              <w:right w:val="single" w:sz="4" w:space="0" w:color="auto"/>
            </w:tcBorders>
            <w:shd w:val="clear" w:color="auto" w:fill="auto"/>
            <w:noWrap/>
            <w:vAlign w:val="bottom"/>
          </w:tcPr>
          <w:p w14:paraId="7AA76D13" w14:textId="40262173"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7E0B27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4461466" w14:textId="522B9C0E" w:rsidR="00A4363F" w:rsidRPr="00607FB9" w:rsidRDefault="00A4363F" w:rsidP="00D51A98">
            <w:pPr>
              <w:pStyle w:val="TableText"/>
              <w:ind w:left="252" w:right="850"/>
              <w:jc w:val="right"/>
              <w:rPr>
                <w:szCs w:val="22"/>
              </w:rPr>
            </w:pPr>
            <w:r w:rsidRPr="00607FB9">
              <w:rPr>
                <w:szCs w:val="22"/>
              </w:rPr>
              <w:t>16570</w:t>
            </w:r>
          </w:p>
        </w:tc>
        <w:tc>
          <w:tcPr>
            <w:tcW w:w="2356" w:type="dxa"/>
            <w:tcBorders>
              <w:top w:val="nil"/>
              <w:left w:val="nil"/>
              <w:bottom w:val="single" w:sz="4" w:space="0" w:color="auto"/>
              <w:right w:val="single" w:sz="4" w:space="0" w:color="auto"/>
            </w:tcBorders>
            <w:shd w:val="clear" w:color="auto" w:fill="auto"/>
            <w:noWrap/>
            <w:vAlign w:val="bottom"/>
          </w:tcPr>
          <w:p w14:paraId="6F897880" w14:textId="6E0EA597"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5E8AB54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7814026" w14:textId="0A59C282" w:rsidR="00A4363F" w:rsidRPr="00607FB9" w:rsidRDefault="00A4363F" w:rsidP="00D51A98">
            <w:pPr>
              <w:pStyle w:val="TableText"/>
              <w:ind w:left="252" w:right="850"/>
              <w:jc w:val="right"/>
              <w:rPr>
                <w:szCs w:val="22"/>
              </w:rPr>
            </w:pPr>
            <w:r w:rsidRPr="00607FB9">
              <w:rPr>
                <w:szCs w:val="22"/>
              </w:rPr>
              <w:t>16571</w:t>
            </w:r>
          </w:p>
        </w:tc>
        <w:tc>
          <w:tcPr>
            <w:tcW w:w="2356" w:type="dxa"/>
            <w:tcBorders>
              <w:top w:val="nil"/>
              <w:left w:val="nil"/>
              <w:bottom w:val="single" w:sz="4" w:space="0" w:color="auto"/>
              <w:right w:val="single" w:sz="4" w:space="0" w:color="auto"/>
            </w:tcBorders>
            <w:shd w:val="clear" w:color="auto" w:fill="auto"/>
            <w:noWrap/>
            <w:vAlign w:val="bottom"/>
          </w:tcPr>
          <w:p w14:paraId="2486B2EB" w14:textId="3087BAE9"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0240D5E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26C4863" w14:textId="0C5B276F" w:rsidR="00A4363F" w:rsidRPr="00607FB9" w:rsidRDefault="00A4363F" w:rsidP="00D51A98">
            <w:pPr>
              <w:pStyle w:val="TableText"/>
              <w:ind w:left="252" w:right="850"/>
              <w:jc w:val="right"/>
              <w:rPr>
                <w:szCs w:val="22"/>
              </w:rPr>
            </w:pPr>
            <w:r w:rsidRPr="00607FB9">
              <w:rPr>
                <w:szCs w:val="22"/>
              </w:rPr>
              <w:t>16573</w:t>
            </w:r>
          </w:p>
        </w:tc>
        <w:tc>
          <w:tcPr>
            <w:tcW w:w="2356" w:type="dxa"/>
            <w:tcBorders>
              <w:top w:val="nil"/>
              <w:left w:val="nil"/>
              <w:bottom w:val="single" w:sz="4" w:space="0" w:color="auto"/>
              <w:right w:val="single" w:sz="4" w:space="0" w:color="auto"/>
            </w:tcBorders>
            <w:shd w:val="clear" w:color="auto" w:fill="auto"/>
            <w:noWrap/>
            <w:vAlign w:val="bottom"/>
          </w:tcPr>
          <w:p w14:paraId="6F21E450" w14:textId="2004945C"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5250DFB4"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D5137BF" w14:textId="03A2CB85" w:rsidR="00A4363F" w:rsidRPr="00607FB9" w:rsidRDefault="00A4363F" w:rsidP="00D51A98">
            <w:pPr>
              <w:pStyle w:val="TableText"/>
              <w:ind w:left="252" w:right="850"/>
              <w:jc w:val="right"/>
              <w:rPr>
                <w:szCs w:val="22"/>
              </w:rPr>
            </w:pPr>
            <w:r w:rsidRPr="00607FB9">
              <w:rPr>
                <w:szCs w:val="22"/>
              </w:rPr>
              <w:t>16590</w:t>
            </w:r>
          </w:p>
        </w:tc>
        <w:tc>
          <w:tcPr>
            <w:tcW w:w="2356" w:type="dxa"/>
            <w:tcBorders>
              <w:top w:val="nil"/>
              <w:left w:val="nil"/>
              <w:bottom w:val="single" w:sz="4" w:space="0" w:color="auto"/>
              <w:right w:val="single" w:sz="4" w:space="0" w:color="auto"/>
            </w:tcBorders>
            <w:shd w:val="clear" w:color="auto" w:fill="auto"/>
            <w:noWrap/>
            <w:vAlign w:val="bottom"/>
          </w:tcPr>
          <w:p w14:paraId="3FD465C4" w14:textId="1766599A" w:rsidR="00A4363F" w:rsidRPr="00607FB9" w:rsidRDefault="00A4363F" w:rsidP="00A4363F">
            <w:pPr>
              <w:keepNext/>
              <w:keepLines/>
              <w:ind w:left="68"/>
              <w:jc w:val="center"/>
              <w:rPr>
                <w:sz w:val="22"/>
                <w:szCs w:val="22"/>
              </w:rPr>
            </w:pPr>
            <w:r w:rsidRPr="00607FB9">
              <w:rPr>
                <w:sz w:val="22"/>
                <w:szCs w:val="22"/>
              </w:rPr>
              <w:t>219.45</w:t>
            </w:r>
          </w:p>
        </w:tc>
      </w:tr>
      <w:tr w:rsidR="00A4363F" w:rsidRPr="00243F93" w14:paraId="64D98DEB"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57EA419" w14:textId="09265D3F" w:rsidR="00A4363F" w:rsidRPr="00607FB9" w:rsidRDefault="00A4363F" w:rsidP="00D51A98">
            <w:pPr>
              <w:pStyle w:val="TableText"/>
              <w:ind w:left="252" w:right="850"/>
              <w:jc w:val="right"/>
              <w:rPr>
                <w:szCs w:val="22"/>
              </w:rPr>
            </w:pPr>
            <w:r w:rsidRPr="00607FB9">
              <w:rPr>
                <w:szCs w:val="22"/>
              </w:rPr>
              <w:t>16591</w:t>
            </w:r>
          </w:p>
        </w:tc>
        <w:tc>
          <w:tcPr>
            <w:tcW w:w="2356" w:type="dxa"/>
            <w:tcBorders>
              <w:top w:val="nil"/>
              <w:left w:val="nil"/>
              <w:bottom w:val="single" w:sz="4" w:space="0" w:color="auto"/>
              <w:right w:val="single" w:sz="4" w:space="0" w:color="auto"/>
            </w:tcBorders>
            <w:shd w:val="clear" w:color="auto" w:fill="auto"/>
            <w:noWrap/>
            <w:vAlign w:val="bottom"/>
          </w:tcPr>
          <w:p w14:paraId="766A3E00" w14:textId="1FD3EA71" w:rsidR="00A4363F" w:rsidRPr="00607FB9" w:rsidRDefault="00A4363F" w:rsidP="00A4363F">
            <w:pPr>
              <w:keepNext/>
              <w:keepLines/>
              <w:ind w:left="68"/>
              <w:jc w:val="center"/>
              <w:rPr>
                <w:sz w:val="22"/>
                <w:szCs w:val="22"/>
              </w:rPr>
            </w:pPr>
            <w:r w:rsidRPr="00607FB9">
              <w:rPr>
                <w:sz w:val="22"/>
                <w:szCs w:val="22"/>
              </w:rPr>
              <w:t>109.75</w:t>
            </w:r>
          </w:p>
        </w:tc>
      </w:tr>
      <w:tr w:rsidR="00A4363F" w:rsidRPr="00243F93" w14:paraId="6180CEC0"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5C84E83" w14:textId="25888061" w:rsidR="00A4363F" w:rsidRPr="00607FB9" w:rsidRDefault="00A4363F" w:rsidP="00D51A98">
            <w:pPr>
              <w:pStyle w:val="TableText"/>
              <w:ind w:left="252" w:right="850"/>
              <w:jc w:val="right"/>
              <w:rPr>
                <w:szCs w:val="22"/>
              </w:rPr>
            </w:pPr>
            <w:r w:rsidRPr="00607FB9">
              <w:rPr>
                <w:szCs w:val="22"/>
              </w:rPr>
              <w:t>16600</w:t>
            </w:r>
          </w:p>
        </w:tc>
        <w:tc>
          <w:tcPr>
            <w:tcW w:w="2356" w:type="dxa"/>
            <w:tcBorders>
              <w:top w:val="nil"/>
              <w:left w:val="nil"/>
              <w:bottom w:val="single" w:sz="4" w:space="0" w:color="auto"/>
              <w:right w:val="single" w:sz="4" w:space="0" w:color="auto"/>
            </w:tcBorders>
            <w:shd w:val="clear" w:color="auto" w:fill="auto"/>
            <w:noWrap/>
            <w:vAlign w:val="bottom"/>
          </w:tcPr>
          <w:p w14:paraId="7078B33B" w14:textId="00B1E0E9" w:rsidR="00A4363F" w:rsidRPr="00607FB9" w:rsidRDefault="00A4363F" w:rsidP="00A4363F">
            <w:pPr>
              <w:keepNext/>
              <w:keepLines/>
              <w:ind w:left="68"/>
              <w:jc w:val="center"/>
              <w:rPr>
                <w:sz w:val="22"/>
                <w:szCs w:val="22"/>
              </w:rPr>
            </w:pPr>
            <w:r w:rsidRPr="00607FB9">
              <w:rPr>
                <w:sz w:val="22"/>
                <w:szCs w:val="22"/>
              </w:rPr>
              <w:t>32.95</w:t>
            </w:r>
          </w:p>
        </w:tc>
      </w:tr>
      <w:tr w:rsidR="00A4363F" w:rsidRPr="00243F93" w14:paraId="44E59381"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CE54094" w14:textId="36589FBE" w:rsidR="00A4363F" w:rsidRPr="00607FB9" w:rsidRDefault="00A4363F" w:rsidP="00D51A98">
            <w:pPr>
              <w:pStyle w:val="TableText"/>
              <w:ind w:left="252" w:right="850"/>
              <w:jc w:val="right"/>
              <w:rPr>
                <w:szCs w:val="22"/>
              </w:rPr>
            </w:pPr>
            <w:r w:rsidRPr="00607FB9">
              <w:rPr>
                <w:szCs w:val="22"/>
              </w:rPr>
              <w:t>16603</w:t>
            </w:r>
          </w:p>
        </w:tc>
        <w:tc>
          <w:tcPr>
            <w:tcW w:w="2356" w:type="dxa"/>
            <w:tcBorders>
              <w:top w:val="nil"/>
              <w:left w:val="nil"/>
              <w:bottom w:val="single" w:sz="4" w:space="0" w:color="auto"/>
              <w:right w:val="single" w:sz="4" w:space="0" w:color="auto"/>
            </w:tcBorders>
            <w:shd w:val="clear" w:color="auto" w:fill="auto"/>
            <w:noWrap/>
            <w:vAlign w:val="bottom"/>
          </w:tcPr>
          <w:p w14:paraId="51EB248A" w14:textId="00F51ABD" w:rsidR="00A4363F" w:rsidRPr="00607FB9" w:rsidRDefault="00A4363F" w:rsidP="00A4363F">
            <w:pPr>
              <w:keepNext/>
              <w:keepLines/>
              <w:ind w:left="68"/>
              <w:jc w:val="center"/>
              <w:rPr>
                <w:sz w:val="22"/>
                <w:szCs w:val="22"/>
              </w:rPr>
            </w:pPr>
            <w:r w:rsidRPr="00607FB9">
              <w:rPr>
                <w:sz w:val="22"/>
                <w:szCs w:val="22"/>
              </w:rPr>
              <w:t>65.90</w:t>
            </w:r>
          </w:p>
        </w:tc>
      </w:tr>
      <w:tr w:rsidR="00A4363F" w:rsidRPr="00243F93" w14:paraId="7F91C4CA"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B92B990" w14:textId="163773E5" w:rsidR="00A4363F" w:rsidRPr="00607FB9" w:rsidRDefault="00A4363F" w:rsidP="00D51A98">
            <w:pPr>
              <w:pStyle w:val="TableText"/>
              <w:ind w:left="252" w:right="850"/>
              <w:jc w:val="right"/>
              <w:rPr>
                <w:szCs w:val="22"/>
              </w:rPr>
            </w:pPr>
            <w:r w:rsidRPr="00607FB9">
              <w:rPr>
                <w:szCs w:val="22"/>
              </w:rPr>
              <w:t>16606</w:t>
            </w:r>
          </w:p>
        </w:tc>
        <w:tc>
          <w:tcPr>
            <w:tcW w:w="2356" w:type="dxa"/>
            <w:tcBorders>
              <w:top w:val="nil"/>
              <w:left w:val="nil"/>
              <w:bottom w:val="single" w:sz="4" w:space="0" w:color="auto"/>
              <w:right w:val="single" w:sz="4" w:space="0" w:color="auto"/>
            </w:tcBorders>
            <w:shd w:val="clear" w:color="auto" w:fill="auto"/>
            <w:noWrap/>
            <w:vAlign w:val="bottom"/>
          </w:tcPr>
          <w:p w14:paraId="16E58E53" w14:textId="6865CB11" w:rsidR="00A4363F" w:rsidRPr="00607FB9" w:rsidRDefault="00A4363F" w:rsidP="00A4363F">
            <w:pPr>
              <w:keepNext/>
              <w:keepLines/>
              <w:ind w:left="68"/>
              <w:jc w:val="center"/>
              <w:rPr>
                <w:sz w:val="22"/>
                <w:szCs w:val="22"/>
              </w:rPr>
            </w:pPr>
            <w:r w:rsidRPr="00607FB9">
              <w:rPr>
                <w:sz w:val="22"/>
                <w:szCs w:val="22"/>
              </w:rPr>
              <w:t>131.75</w:t>
            </w:r>
          </w:p>
        </w:tc>
      </w:tr>
      <w:tr w:rsidR="00A4363F" w:rsidRPr="00243F93" w14:paraId="5B32FF0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ED64C52" w14:textId="4E6FDAB5" w:rsidR="00A4363F" w:rsidRPr="00607FB9" w:rsidRDefault="00A4363F" w:rsidP="00D51A98">
            <w:pPr>
              <w:pStyle w:val="TableText"/>
              <w:ind w:left="252" w:right="850"/>
              <w:jc w:val="right"/>
              <w:rPr>
                <w:szCs w:val="22"/>
              </w:rPr>
            </w:pPr>
            <w:r w:rsidRPr="00607FB9">
              <w:rPr>
                <w:szCs w:val="22"/>
              </w:rPr>
              <w:t>16609</w:t>
            </w:r>
          </w:p>
        </w:tc>
        <w:tc>
          <w:tcPr>
            <w:tcW w:w="2356" w:type="dxa"/>
            <w:tcBorders>
              <w:top w:val="nil"/>
              <w:left w:val="nil"/>
              <w:bottom w:val="single" w:sz="4" w:space="0" w:color="auto"/>
              <w:right w:val="single" w:sz="4" w:space="0" w:color="auto"/>
            </w:tcBorders>
            <w:shd w:val="clear" w:color="auto" w:fill="auto"/>
            <w:noWrap/>
            <w:vAlign w:val="bottom"/>
          </w:tcPr>
          <w:p w14:paraId="6E3AA759" w14:textId="3426400D" w:rsidR="00A4363F" w:rsidRPr="00607FB9" w:rsidRDefault="00A4363F" w:rsidP="00A4363F">
            <w:pPr>
              <w:keepNext/>
              <w:keepLines/>
              <w:ind w:left="68"/>
              <w:jc w:val="center"/>
              <w:rPr>
                <w:sz w:val="22"/>
                <w:szCs w:val="22"/>
              </w:rPr>
            </w:pPr>
            <w:r w:rsidRPr="00607FB9">
              <w:rPr>
                <w:sz w:val="22"/>
                <w:szCs w:val="22"/>
              </w:rPr>
              <w:t>252.40</w:t>
            </w:r>
          </w:p>
        </w:tc>
      </w:tr>
      <w:tr w:rsidR="00A4363F" w:rsidRPr="00243F93" w14:paraId="1B134A2F"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FA45CED" w14:textId="4E11B441" w:rsidR="00A4363F" w:rsidRPr="00607FB9" w:rsidRDefault="00A4363F" w:rsidP="00D51A98">
            <w:pPr>
              <w:pStyle w:val="TableText"/>
              <w:ind w:left="252" w:right="850"/>
              <w:jc w:val="right"/>
              <w:rPr>
                <w:szCs w:val="22"/>
              </w:rPr>
            </w:pPr>
            <w:r w:rsidRPr="00607FB9">
              <w:rPr>
                <w:szCs w:val="22"/>
              </w:rPr>
              <w:t>16618</w:t>
            </w:r>
          </w:p>
        </w:tc>
        <w:tc>
          <w:tcPr>
            <w:tcW w:w="2356" w:type="dxa"/>
            <w:tcBorders>
              <w:top w:val="nil"/>
              <w:left w:val="nil"/>
              <w:bottom w:val="single" w:sz="4" w:space="0" w:color="auto"/>
              <w:right w:val="single" w:sz="4" w:space="0" w:color="auto"/>
            </w:tcBorders>
            <w:shd w:val="clear" w:color="auto" w:fill="auto"/>
            <w:noWrap/>
            <w:vAlign w:val="bottom"/>
          </w:tcPr>
          <w:p w14:paraId="1F8DB988" w14:textId="183D10E2" w:rsidR="00A4363F" w:rsidRPr="00607FB9" w:rsidRDefault="00A4363F" w:rsidP="00A4363F">
            <w:pPr>
              <w:keepNext/>
              <w:keepLines/>
              <w:ind w:left="68"/>
              <w:jc w:val="center"/>
              <w:rPr>
                <w:sz w:val="22"/>
                <w:szCs w:val="22"/>
              </w:rPr>
            </w:pPr>
            <w:r w:rsidRPr="00607FB9">
              <w:rPr>
                <w:sz w:val="22"/>
                <w:szCs w:val="22"/>
              </w:rPr>
              <w:t>104.30</w:t>
            </w:r>
          </w:p>
        </w:tc>
      </w:tr>
      <w:tr w:rsidR="00A4363F" w:rsidRPr="00243F93" w14:paraId="43D9F866"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3AE5EEE" w14:textId="1C1B3CD8" w:rsidR="00A4363F" w:rsidRPr="00607FB9" w:rsidRDefault="00A4363F" w:rsidP="00D51A98">
            <w:pPr>
              <w:pStyle w:val="TableText"/>
              <w:ind w:left="252" w:right="850"/>
              <w:jc w:val="right"/>
              <w:rPr>
                <w:szCs w:val="22"/>
              </w:rPr>
            </w:pPr>
            <w:r w:rsidRPr="00607FB9">
              <w:rPr>
                <w:szCs w:val="22"/>
              </w:rPr>
              <w:t>16624</w:t>
            </w:r>
          </w:p>
        </w:tc>
        <w:tc>
          <w:tcPr>
            <w:tcW w:w="2356" w:type="dxa"/>
            <w:tcBorders>
              <w:top w:val="nil"/>
              <w:left w:val="nil"/>
              <w:bottom w:val="single" w:sz="4" w:space="0" w:color="auto"/>
              <w:right w:val="single" w:sz="4" w:space="0" w:color="auto"/>
            </w:tcBorders>
            <w:shd w:val="clear" w:color="auto" w:fill="auto"/>
            <w:noWrap/>
            <w:vAlign w:val="bottom"/>
          </w:tcPr>
          <w:p w14:paraId="637CBFE1" w14:textId="5BF9F180" w:rsidR="00A4363F" w:rsidRPr="00607FB9" w:rsidRDefault="00A4363F" w:rsidP="00A4363F">
            <w:pPr>
              <w:keepNext/>
              <w:keepLines/>
              <w:ind w:left="68"/>
              <w:jc w:val="center"/>
              <w:rPr>
                <w:sz w:val="22"/>
                <w:szCs w:val="22"/>
              </w:rPr>
            </w:pPr>
            <w:r w:rsidRPr="00607FB9">
              <w:rPr>
                <w:sz w:val="22"/>
                <w:szCs w:val="22"/>
              </w:rPr>
              <w:t>142.65</w:t>
            </w:r>
          </w:p>
        </w:tc>
      </w:tr>
      <w:tr w:rsidR="00A4363F" w:rsidRPr="00243F93" w14:paraId="1F6A5CA1" w14:textId="77777777" w:rsidTr="00D51A98">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AB7663F" w14:textId="4E703D31" w:rsidR="00A4363F" w:rsidRPr="00607FB9" w:rsidRDefault="00A4363F" w:rsidP="00D51A98">
            <w:pPr>
              <w:pStyle w:val="TableText"/>
              <w:ind w:left="252" w:right="850"/>
              <w:jc w:val="right"/>
              <w:rPr>
                <w:szCs w:val="22"/>
              </w:rPr>
            </w:pPr>
            <w:r w:rsidRPr="00607FB9">
              <w:rPr>
                <w:szCs w:val="22"/>
              </w:rPr>
              <w:t>16627</w:t>
            </w:r>
          </w:p>
        </w:tc>
        <w:tc>
          <w:tcPr>
            <w:tcW w:w="2356" w:type="dxa"/>
            <w:tcBorders>
              <w:top w:val="nil"/>
              <w:left w:val="nil"/>
              <w:bottom w:val="single" w:sz="4" w:space="0" w:color="auto"/>
              <w:right w:val="single" w:sz="4" w:space="0" w:color="auto"/>
            </w:tcBorders>
            <w:shd w:val="clear" w:color="auto" w:fill="auto"/>
            <w:noWrap/>
            <w:vAlign w:val="bottom"/>
          </w:tcPr>
          <w:p w14:paraId="68DA7293" w14:textId="42E85D30" w:rsidR="00A4363F" w:rsidRPr="00607FB9" w:rsidRDefault="00A4363F" w:rsidP="00A4363F">
            <w:pPr>
              <w:keepNext/>
              <w:keepLines/>
              <w:ind w:left="68"/>
              <w:jc w:val="center"/>
              <w:rPr>
                <w:sz w:val="22"/>
                <w:szCs w:val="22"/>
              </w:rPr>
            </w:pPr>
            <w:r w:rsidRPr="00607FB9">
              <w:rPr>
                <w:sz w:val="22"/>
                <w:szCs w:val="22"/>
              </w:rPr>
              <w:t>307.25</w:t>
            </w:r>
          </w:p>
        </w:tc>
      </w:tr>
      <w:tr w:rsidR="00607FB9" w:rsidRPr="007865EB" w14:paraId="7544DDC2"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1F75B" w14:textId="77777777" w:rsidR="00607FB9" w:rsidRPr="00700BC0" w:rsidRDefault="00607FB9" w:rsidP="00D51A98">
            <w:pPr>
              <w:pStyle w:val="TableText"/>
              <w:ind w:left="252" w:right="850"/>
              <w:jc w:val="right"/>
            </w:pPr>
            <w:r w:rsidRPr="00700BC0">
              <w:t>32500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428B4E3A" w14:textId="77777777" w:rsidR="00607FB9" w:rsidRPr="00607FB9" w:rsidRDefault="00607FB9" w:rsidP="00607FB9">
            <w:pPr>
              <w:keepNext/>
              <w:keepLines/>
              <w:ind w:left="68"/>
              <w:jc w:val="center"/>
            </w:pPr>
            <w:r w:rsidRPr="00607FB9">
              <w:t>110 percent of the Schedule fee for the item</w:t>
            </w:r>
          </w:p>
        </w:tc>
      </w:tr>
      <w:tr w:rsidR="00607FB9" w14:paraId="31C17FB6"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61BF" w14:textId="77777777" w:rsidR="00607FB9" w:rsidRDefault="00607FB9" w:rsidP="00D51A98">
            <w:pPr>
              <w:pStyle w:val="TableText"/>
              <w:ind w:left="252" w:right="850"/>
              <w:jc w:val="right"/>
            </w:pPr>
            <w:r w:rsidRPr="00700BC0">
              <w:t>32520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063EC969" w14:textId="77777777" w:rsidR="00607FB9" w:rsidRPr="00607FB9" w:rsidRDefault="00607FB9" w:rsidP="00607FB9">
            <w:pPr>
              <w:keepNext/>
              <w:keepLines/>
              <w:ind w:left="68"/>
              <w:jc w:val="center"/>
            </w:pPr>
            <w:r w:rsidRPr="00607FB9">
              <w:t>15 percent of the Schedule fee for the item</w:t>
            </w:r>
          </w:p>
        </w:tc>
      </w:tr>
      <w:tr w:rsidR="00607FB9" w14:paraId="6D3C18B6"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364B" w14:textId="77777777" w:rsidR="00607FB9" w:rsidRDefault="00607FB9" w:rsidP="00D51A98">
            <w:pPr>
              <w:pStyle w:val="TableText"/>
              <w:ind w:left="252" w:right="850"/>
              <w:jc w:val="right"/>
            </w:pPr>
            <w:r w:rsidRPr="00700BC0">
              <w:t>32522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828B889" w14:textId="77777777" w:rsidR="00607FB9" w:rsidRPr="00607FB9" w:rsidRDefault="00607FB9" w:rsidP="00607FB9">
            <w:pPr>
              <w:keepNext/>
              <w:keepLines/>
              <w:ind w:left="68"/>
              <w:jc w:val="center"/>
            </w:pPr>
            <w:r w:rsidRPr="00607FB9">
              <w:t xml:space="preserve">10 percent of the Schedule fee for the item </w:t>
            </w:r>
          </w:p>
        </w:tc>
      </w:tr>
      <w:tr w:rsidR="00607FB9" w:rsidRPr="007865EB" w14:paraId="29159281"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D001E" w14:textId="77777777" w:rsidR="00607FB9" w:rsidRDefault="00607FB9" w:rsidP="00D51A98">
            <w:pPr>
              <w:pStyle w:val="TableText"/>
              <w:ind w:left="252" w:right="850"/>
              <w:jc w:val="right"/>
            </w:pPr>
            <w:r>
              <w:t>32523</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D4A5E6E" w14:textId="77777777" w:rsidR="00607FB9" w:rsidRPr="00607FB9" w:rsidRDefault="00607FB9" w:rsidP="00607FB9">
            <w:pPr>
              <w:keepNext/>
              <w:keepLines/>
              <w:ind w:left="68"/>
              <w:jc w:val="center"/>
            </w:pPr>
            <w:r w:rsidRPr="00607FB9">
              <w:t>15 percent of the Schedule fee for the item</w:t>
            </w:r>
          </w:p>
        </w:tc>
      </w:tr>
      <w:tr w:rsidR="00607FB9" w:rsidRPr="00983613" w14:paraId="799ABC0A"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31F6" w14:textId="77777777" w:rsidR="00607FB9" w:rsidRPr="00700BC0" w:rsidRDefault="00607FB9" w:rsidP="00D51A98">
            <w:pPr>
              <w:pStyle w:val="TableText"/>
              <w:ind w:left="252" w:right="850"/>
              <w:jc w:val="right"/>
            </w:pPr>
            <w:r>
              <w:t>32526</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8636EB3" w14:textId="77777777" w:rsidR="00607FB9" w:rsidRPr="00607FB9" w:rsidRDefault="00607FB9" w:rsidP="00607FB9">
            <w:pPr>
              <w:keepNext/>
              <w:keepLines/>
              <w:ind w:left="68"/>
              <w:jc w:val="center"/>
            </w:pPr>
            <w:r w:rsidRPr="00607FB9">
              <w:t>10 percent of the Schedule fee for the item</w:t>
            </w:r>
          </w:p>
        </w:tc>
      </w:tr>
      <w:tr w:rsidR="00607FB9" w14:paraId="7E931E10"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CC4DE" w14:textId="77777777" w:rsidR="00607FB9" w:rsidRDefault="00607FB9" w:rsidP="00D51A98">
            <w:pPr>
              <w:pStyle w:val="TableText"/>
              <w:ind w:left="252" w:right="850"/>
              <w:jc w:val="right"/>
            </w:pPr>
            <w:r w:rsidRPr="00700BC0">
              <w:t>42702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0894E72" w14:textId="77777777" w:rsidR="00607FB9" w:rsidRPr="00607FB9" w:rsidRDefault="00607FB9" w:rsidP="00607FB9">
            <w:pPr>
              <w:keepNext/>
              <w:keepLines/>
              <w:ind w:left="68"/>
              <w:jc w:val="center"/>
            </w:pPr>
            <w:r w:rsidRPr="00607FB9">
              <w:t xml:space="preserve">15 percent of the Schedule fee for the item </w:t>
            </w:r>
          </w:p>
        </w:tc>
      </w:tr>
      <w:tr w:rsidR="00607FB9" w:rsidRPr="007865EB" w14:paraId="40D663C5"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43EC" w14:textId="77777777" w:rsidR="00607FB9" w:rsidRDefault="00607FB9" w:rsidP="00D51A98">
            <w:pPr>
              <w:pStyle w:val="TableText"/>
              <w:ind w:left="252" w:right="850"/>
              <w:jc w:val="right"/>
            </w:pPr>
            <w:r w:rsidRPr="00865B01">
              <w:t>45560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83B952B" w14:textId="77777777" w:rsidR="00607FB9" w:rsidRPr="00607FB9" w:rsidRDefault="00607FB9" w:rsidP="00607FB9">
            <w:pPr>
              <w:keepNext/>
              <w:keepLines/>
              <w:ind w:left="68"/>
              <w:jc w:val="center"/>
            </w:pPr>
            <w:r w:rsidRPr="00607FB9">
              <w:t>35 percent of the Schedule fee for the item</w:t>
            </w:r>
          </w:p>
        </w:tc>
      </w:tr>
      <w:tr w:rsidR="00607FB9" w:rsidRPr="00865B01" w14:paraId="2BAD05DB"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2172" w14:textId="77777777" w:rsidR="00607FB9" w:rsidRPr="00865B01" w:rsidRDefault="00607FB9" w:rsidP="00D51A98">
            <w:pPr>
              <w:pStyle w:val="TableText"/>
              <w:ind w:left="252" w:right="850"/>
              <w:jc w:val="right"/>
            </w:pPr>
            <w:r w:rsidRPr="00275BA1">
              <w:t>82100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3C0EF66" w14:textId="77777777" w:rsidR="00607FB9" w:rsidRPr="00607FB9" w:rsidRDefault="00607FB9" w:rsidP="00607FB9">
            <w:pPr>
              <w:keepNext/>
              <w:keepLines/>
              <w:ind w:left="68"/>
              <w:jc w:val="center"/>
            </w:pPr>
            <w:r w:rsidRPr="00983613">
              <w:t>21.70</w:t>
            </w:r>
          </w:p>
        </w:tc>
      </w:tr>
      <w:tr w:rsidR="00607FB9" w:rsidRPr="007865EB" w14:paraId="76E6AC42"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66852" w14:textId="77777777" w:rsidR="00607FB9" w:rsidRDefault="00607FB9" w:rsidP="00D51A98">
            <w:pPr>
              <w:pStyle w:val="TableText"/>
              <w:ind w:left="252" w:right="850"/>
              <w:jc w:val="right"/>
            </w:pPr>
            <w:r w:rsidRPr="00700BC0">
              <w:t>82105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019CC964" w14:textId="77777777" w:rsidR="00607FB9" w:rsidRPr="007865EB" w:rsidRDefault="00607FB9" w:rsidP="00607FB9">
            <w:pPr>
              <w:keepNext/>
              <w:keepLines/>
              <w:ind w:left="68"/>
              <w:jc w:val="center"/>
            </w:pPr>
            <w:r w:rsidRPr="00983613">
              <w:t>16.30</w:t>
            </w:r>
          </w:p>
        </w:tc>
      </w:tr>
      <w:tr w:rsidR="00607FB9" w:rsidRPr="007865EB" w14:paraId="1D78A898"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B6341" w14:textId="77777777" w:rsidR="00607FB9" w:rsidRDefault="00607FB9" w:rsidP="00D51A98">
            <w:pPr>
              <w:pStyle w:val="TableText"/>
              <w:ind w:left="252" w:right="850"/>
              <w:jc w:val="right"/>
            </w:pPr>
            <w:r w:rsidRPr="00700BC0">
              <w:t>82110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4CB7C9E" w14:textId="77777777" w:rsidR="00607FB9" w:rsidRPr="007865EB" w:rsidRDefault="00607FB9" w:rsidP="00607FB9">
            <w:pPr>
              <w:keepNext/>
              <w:keepLines/>
              <w:ind w:left="68"/>
              <w:jc w:val="center"/>
            </w:pPr>
            <w:r w:rsidRPr="00983613">
              <w:t>21.70</w:t>
            </w:r>
          </w:p>
        </w:tc>
      </w:tr>
      <w:tr w:rsidR="00607FB9" w:rsidRPr="007865EB" w14:paraId="7FCC0D94"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97FA" w14:textId="77777777" w:rsidR="00607FB9" w:rsidRDefault="00607FB9" w:rsidP="00D51A98">
            <w:pPr>
              <w:pStyle w:val="TableText"/>
              <w:ind w:left="252" w:right="850"/>
              <w:jc w:val="right"/>
            </w:pPr>
            <w:r w:rsidRPr="00700BC0">
              <w:t>82115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4E1B139B" w14:textId="77777777" w:rsidR="00607FB9" w:rsidRPr="007865EB" w:rsidRDefault="00607FB9" w:rsidP="00607FB9">
            <w:pPr>
              <w:keepNext/>
              <w:keepLines/>
              <w:ind w:left="68"/>
              <w:jc w:val="center"/>
            </w:pPr>
            <w:r w:rsidRPr="00983613">
              <w:t>54.10</w:t>
            </w:r>
          </w:p>
        </w:tc>
      </w:tr>
      <w:tr w:rsidR="00607FB9" w:rsidRPr="007865EB" w14:paraId="2505E53A"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1D2A9" w14:textId="77777777" w:rsidR="00607FB9" w:rsidRDefault="00607FB9" w:rsidP="00D51A98">
            <w:pPr>
              <w:pStyle w:val="TableText"/>
              <w:ind w:left="252" w:right="850"/>
              <w:jc w:val="right"/>
            </w:pPr>
            <w:r w:rsidRPr="00700BC0">
              <w:t>82130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C6B8CD0" w14:textId="77777777" w:rsidR="00607FB9" w:rsidRPr="007865EB" w:rsidRDefault="00607FB9" w:rsidP="00607FB9">
            <w:pPr>
              <w:keepNext/>
              <w:keepLines/>
              <w:ind w:left="68"/>
              <w:jc w:val="center"/>
            </w:pPr>
            <w:r w:rsidRPr="00983613">
              <w:t>16.30</w:t>
            </w:r>
          </w:p>
        </w:tc>
      </w:tr>
      <w:tr w:rsidR="00607FB9" w:rsidRPr="007865EB" w14:paraId="6B7C14F3"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977E" w14:textId="77777777" w:rsidR="00607FB9" w:rsidRDefault="00607FB9" w:rsidP="00D51A98">
            <w:pPr>
              <w:pStyle w:val="TableText"/>
              <w:ind w:left="252" w:right="850"/>
              <w:jc w:val="right"/>
            </w:pPr>
            <w:r w:rsidRPr="00700BC0">
              <w:t>82135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5BBAA2B" w14:textId="77777777" w:rsidR="00607FB9" w:rsidRPr="007865EB" w:rsidRDefault="00607FB9" w:rsidP="00607FB9">
            <w:pPr>
              <w:keepNext/>
              <w:keepLines/>
              <w:ind w:left="68"/>
              <w:jc w:val="center"/>
            </w:pPr>
            <w:r w:rsidRPr="00983613">
              <w:t>21.70</w:t>
            </w:r>
          </w:p>
        </w:tc>
      </w:tr>
      <w:tr w:rsidR="00607FB9" w:rsidRPr="007865EB" w14:paraId="442F032E" w14:textId="77777777" w:rsidTr="00607FB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AC9C" w14:textId="77777777" w:rsidR="00607FB9" w:rsidRDefault="00607FB9" w:rsidP="00D51A98">
            <w:pPr>
              <w:pStyle w:val="TableText"/>
              <w:ind w:left="252" w:right="850"/>
              <w:jc w:val="right"/>
            </w:pPr>
            <w:r w:rsidRPr="00700BC0">
              <w:t>82140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CB69997" w14:textId="77777777" w:rsidR="00607FB9" w:rsidRPr="007865EB" w:rsidRDefault="00607FB9" w:rsidP="00607FB9">
            <w:pPr>
              <w:keepNext/>
              <w:keepLines/>
              <w:ind w:left="68"/>
              <w:jc w:val="center"/>
            </w:pPr>
            <w:r w:rsidRPr="00983613">
              <w:t>16.30</w:t>
            </w:r>
          </w:p>
        </w:tc>
      </w:tr>
    </w:tbl>
    <w:p w14:paraId="71FEADC3" w14:textId="247258DB" w:rsidR="00B45977" w:rsidRPr="00B45977" w:rsidRDefault="00A86F83" w:rsidP="009D6F2C">
      <w:pPr>
        <w:pStyle w:val="Note"/>
      </w:pPr>
      <w:r w:rsidRPr="00983613">
        <w:rPr>
          <w:i/>
        </w:rPr>
        <w:t>Note</w:t>
      </w:r>
      <w:r>
        <w:rPr>
          <w:i/>
        </w:rPr>
        <w:t>   </w:t>
      </w:r>
      <w:r w:rsidRPr="00983613">
        <w:t xml:space="preserve">Items 82100, 82105, 82110, 82115, 82130, 82135 and 82140 appear in the determination made under subsection </w:t>
      </w:r>
      <w:proofErr w:type="spellStart"/>
      <w:proofErr w:type="gramStart"/>
      <w:r w:rsidRPr="00983613">
        <w:t>3C</w:t>
      </w:r>
      <w:proofErr w:type="spellEnd"/>
      <w:r w:rsidRPr="00983613">
        <w:t>(</w:t>
      </w:r>
      <w:proofErr w:type="gramEnd"/>
      <w:r w:rsidRPr="00983613">
        <w:t>1) of the Act with respect to midwife and nurse practitioner services.  The determination operates so that the items are to be treated as if the items were in the general medical services table.</w:t>
      </w:r>
      <w:r w:rsidR="00B45977" w:rsidRPr="002D3AF8">
        <w:tab/>
      </w:r>
    </w:p>
    <w:p w14:paraId="71FEADC4" w14:textId="77D54AEE" w:rsidR="00A86F83" w:rsidRDefault="00A86F83" w:rsidP="00A86F83">
      <w:pPr>
        <w:pStyle w:val="R2"/>
        <w:keepNext/>
      </w:pPr>
      <w:r w:rsidRPr="002D3AF8">
        <w:tab/>
      </w:r>
      <w:r>
        <w:t>(</w:t>
      </w:r>
      <w:r w:rsidR="00BF55F1">
        <w:t>2</w:t>
      </w:r>
      <w:r>
        <w:t>)</w:t>
      </w:r>
      <w:r>
        <w:tab/>
        <w:t xml:space="preserve">For section </w:t>
      </w:r>
      <w:proofErr w:type="spellStart"/>
      <w:r>
        <w:t>10B</w:t>
      </w:r>
      <w:proofErr w:type="spellEnd"/>
      <w:r>
        <w:t xml:space="preserve"> of the Act:</w:t>
      </w:r>
    </w:p>
    <w:p w14:paraId="71FEADC5" w14:textId="71D2340E" w:rsidR="00A86F83" w:rsidRDefault="00A86F83" w:rsidP="00A86F83">
      <w:pPr>
        <w:pStyle w:val="P1"/>
        <w:keepNext/>
        <w:keepLines/>
      </w:pPr>
      <w:r>
        <w:tab/>
      </w:r>
      <w:r w:rsidRPr="00983613">
        <w:t>(a)</w:t>
      </w:r>
      <w:r w:rsidRPr="00983613">
        <w:tab/>
        <w:t xml:space="preserve">subsections </w:t>
      </w:r>
      <w:proofErr w:type="spellStart"/>
      <w:r w:rsidRPr="00983613">
        <w:t>10ACA</w:t>
      </w:r>
      <w:proofErr w:type="spellEnd"/>
      <w:r w:rsidRPr="00983613">
        <w:t>(</w:t>
      </w:r>
      <w:proofErr w:type="spellStart"/>
      <w:r w:rsidRPr="00983613">
        <w:t>7A</w:t>
      </w:r>
      <w:proofErr w:type="spellEnd"/>
      <w:r w:rsidRPr="00983613">
        <w:t xml:space="preserve">) and </w:t>
      </w:r>
      <w:proofErr w:type="spellStart"/>
      <w:r w:rsidRPr="00983613">
        <w:t>10ADA</w:t>
      </w:r>
      <w:proofErr w:type="spellEnd"/>
      <w:r w:rsidRPr="00983613">
        <w:t>(</w:t>
      </w:r>
      <w:proofErr w:type="spellStart"/>
      <w:r w:rsidRPr="00983613">
        <w:t>8A</w:t>
      </w:r>
      <w:proofErr w:type="spellEnd"/>
      <w:r w:rsidRPr="00983613">
        <w:t xml:space="preserve">) apply to items 11700, 14100, 20142, 30071, 31560, 32501, 32504, 32507, 34106, 35533, 37619, 42590, 42738, 42739, 42740, 45003, 45025, 45026, 45200, 45203, 45206, 45545, 45584, 45585, 45587, 45614, 45617, 45620, 45623, 45624, 45632, 45635, 45652 and 45659 of the general medical services table; and  </w:t>
      </w:r>
    </w:p>
    <w:p w14:paraId="71FEADC6" w14:textId="77777777" w:rsidR="00A86F83" w:rsidRDefault="00A86F83" w:rsidP="00A86F83">
      <w:pPr>
        <w:pStyle w:val="P1"/>
      </w:pPr>
      <w:r>
        <w:tab/>
      </w:r>
      <w:r w:rsidRPr="00983613">
        <w:t>(b)</w:t>
      </w:r>
      <w:r w:rsidRPr="00983613">
        <w:tab/>
      </w:r>
      <w:proofErr w:type="gramStart"/>
      <w:r w:rsidRPr="00983613">
        <w:t>the</w:t>
      </w:r>
      <w:proofErr w:type="gramEnd"/>
      <w:r w:rsidRPr="00983613">
        <w:t xml:space="preserve"> maximum increase for each item is 80 percent of the Schedule fee for that item.</w:t>
      </w:r>
    </w:p>
    <w:p w14:paraId="71FEADC7" w14:textId="775D531F" w:rsidR="00A86F83" w:rsidRDefault="00A86F83" w:rsidP="00A86F83">
      <w:pPr>
        <w:pStyle w:val="R2"/>
      </w:pPr>
      <w:r>
        <w:tab/>
      </w:r>
      <w:r w:rsidRPr="00983613">
        <w:t>(</w:t>
      </w:r>
      <w:r w:rsidR="00BF55F1">
        <w:t>3</w:t>
      </w:r>
      <w:r w:rsidRPr="00983613">
        <w:t>)</w:t>
      </w:r>
      <w:r w:rsidRPr="00983613">
        <w:tab/>
        <w:t xml:space="preserve">For section </w:t>
      </w:r>
      <w:proofErr w:type="spellStart"/>
      <w:r w:rsidRPr="00983613">
        <w:t>10B</w:t>
      </w:r>
      <w:proofErr w:type="spellEnd"/>
      <w:r w:rsidRPr="00983613">
        <w:t xml:space="preserve"> of the Act:</w:t>
      </w:r>
    </w:p>
    <w:p w14:paraId="71FEADC8" w14:textId="04B6744B" w:rsidR="00A86F83" w:rsidRDefault="00A86F83" w:rsidP="00A86F83">
      <w:pPr>
        <w:pStyle w:val="P1"/>
      </w:pPr>
      <w:r>
        <w:tab/>
      </w:r>
      <w:r w:rsidRPr="00983613">
        <w:t>(a)</w:t>
      </w:r>
      <w:r>
        <w:tab/>
      </w:r>
      <w:proofErr w:type="gramStart"/>
      <w:r w:rsidRPr="00983613">
        <w:t>subsections</w:t>
      </w:r>
      <w:proofErr w:type="gramEnd"/>
      <w:r w:rsidRPr="00983613">
        <w:t xml:space="preserve"> </w:t>
      </w:r>
      <w:proofErr w:type="spellStart"/>
      <w:r w:rsidRPr="00983613">
        <w:t>10ACA</w:t>
      </w:r>
      <w:proofErr w:type="spellEnd"/>
      <w:r w:rsidRPr="00983613">
        <w:t>(</w:t>
      </w:r>
      <w:proofErr w:type="spellStart"/>
      <w:r w:rsidRPr="00983613">
        <w:t>7A</w:t>
      </w:r>
      <w:proofErr w:type="spellEnd"/>
      <w:r w:rsidRPr="00983613">
        <w:t xml:space="preserve">) and </w:t>
      </w:r>
      <w:proofErr w:type="spellStart"/>
      <w:r w:rsidRPr="00983613">
        <w:t>10ADA</w:t>
      </w:r>
      <w:proofErr w:type="spellEnd"/>
      <w:r w:rsidRPr="00983613">
        <w:t>(</w:t>
      </w:r>
      <w:proofErr w:type="spellStart"/>
      <w:r w:rsidRPr="00983613">
        <w:t>8A</w:t>
      </w:r>
      <w:proofErr w:type="spellEnd"/>
      <w:r w:rsidRPr="00983613">
        <w:t>) apply to each item in the Group of the general medical services table listed in the column of the table below; and</w:t>
      </w:r>
    </w:p>
    <w:p w14:paraId="71FEADC9" w14:textId="77777777" w:rsidR="00A86F83" w:rsidRDefault="00A86F83" w:rsidP="00A86F83">
      <w:pPr>
        <w:pStyle w:val="P1"/>
      </w:pPr>
      <w:r>
        <w:tab/>
      </w:r>
      <w:r w:rsidRPr="00983613">
        <w:t>(b)</w:t>
      </w:r>
      <w:r>
        <w:tab/>
      </w:r>
      <w:proofErr w:type="gramStart"/>
      <w:r w:rsidRPr="00983613">
        <w:t>the</w:t>
      </w:r>
      <w:proofErr w:type="gramEnd"/>
      <w:r w:rsidRPr="00983613">
        <w:t xml:space="preserve"> maximum increase for each item is 300 percent of the Schedule fee for that item or $500.00 for that item whichever represents the lesser amount.</w:t>
      </w:r>
    </w:p>
    <w:p w14:paraId="71FEADCA" w14:textId="51C79217" w:rsidR="009D6F2C" w:rsidRDefault="009D6F2C">
      <w:pPr>
        <w:rPr>
          <w:sz w:val="18"/>
          <w:szCs w:val="18"/>
        </w:rPr>
      </w:pPr>
      <w:r>
        <w:rPr>
          <w:sz w:val="18"/>
          <w:szCs w:val="18"/>
        </w:rPr>
        <w:br w:type="page"/>
      </w:r>
    </w:p>
    <w:p w14:paraId="703C4F99" w14:textId="77777777" w:rsidR="00A86F83" w:rsidRDefault="00A86F83" w:rsidP="00A86F83">
      <w:pPr>
        <w:pStyle w:val="P1"/>
        <w:spacing w:before="0"/>
        <w:rPr>
          <w:sz w:val="18"/>
          <w:szCs w:val="18"/>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tblGrid>
      <w:tr w:rsidR="00A86F83" w:rsidRPr="00983613" w14:paraId="71FEADCC" w14:textId="77777777" w:rsidTr="00D51A98">
        <w:trPr>
          <w:tblHeader/>
        </w:trPr>
        <w:tc>
          <w:tcPr>
            <w:tcW w:w="1275" w:type="dxa"/>
            <w:shd w:val="clear" w:color="auto" w:fill="auto"/>
          </w:tcPr>
          <w:p w14:paraId="71FEADCB" w14:textId="77777777" w:rsidR="00A86F83" w:rsidRDefault="00A86F83" w:rsidP="00D51A98">
            <w:pPr>
              <w:keepNext/>
              <w:keepLines/>
              <w:rPr>
                <w:b/>
              </w:rPr>
            </w:pPr>
            <w:r w:rsidRPr="00983613">
              <w:rPr>
                <w:b/>
              </w:rPr>
              <w:t>Group</w:t>
            </w:r>
          </w:p>
        </w:tc>
      </w:tr>
      <w:tr w:rsidR="00A86F83" w:rsidRPr="00983613" w14:paraId="71FEADCE" w14:textId="77777777" w:rsidTr="00D51A98">
        <w:tc>
          <w:tcPr>
            <w:tcW w:w="1275" w:type="dxa"/>
            <w:shd w:val="clear" w:color="auto" w:fill="auto"/>
          </w:tcPr>
          <w:p w14:paraId="71FEADCD" w14:textId="77777777" w:rsidR="00A86F83" w:rsidRPr="00983613" w:rsidRDefault="00A86F83" w:rsidP="00D51A98">
            <w:pPr>
              <w:pStyle w:val="TableText"/>
              <w:spacing w:before="40"/>
            </w:pPr>
            <w:r w:rsidRPr="00983613">
              <w:t>A1</w:t>
            </w:r>
          </w:p>
        </w:tc>
      </w:tr>
      <w:tr w:rsidR="00A86F83" w:rsidRPr="00983613" w14:paraId="71FEADD0" w14:textId="77777777" w:rsidTr="00D51A98">
        <w:tc>
          <w:tcPr>
            <w:tcW w:w="1275" w:type="dxa"/>
            <w:shd w:val="clear" w:color="auto" w:fill="auto"/>
          </w:tcPr>
          <w:p w14:paraId="71FEADCF" w14:textId="77777777" w:rsidR="00A86F83" w:rsidRPr="00983613" w:rsidRDefault="00A86F83" w:rsidP="00D51A98">
            <w:pPr>
              <w:pStyle w:val="TableText"/>
              <w:spacing w:before="40"/>
            </w:pPr>
            <w:proofErr w:type="spellStart"/>
            <w:r w:rsidRPr="00983613">
              <w:t>A2</w:t>
            </w:r>
            <w:proofErr w:type="spellEnd"/>
          </w:p>
        </w:tc>
      </w:tr>
      <w:tr w:rsidR="00A86F83" w:rsidRPr="00983613" w14:paraId="71FEADD2" w14:textId="77777777" w:rsidTr="00D51A98">
        <w:tc>
          <w:tcPr>
            <w:tcW w:w="1275" w:type="dxa"/>
            <w:shd w:val="clear" w:color="auto" w:fill="auto"/>
          </w:tcPr>
          <w:p w14:paraId="71FEADD1" w14:textId="77777777" w:rsidR="00A86F83" w:rsidRPr="00983613" w:rsidRDefault="00A86F83" w:rsidP="00D51A98">
            <w:pPr>
              <w:pStyle w:val="TableText"/>
              <w:spacing w:before="40"/>
            </w:pPr>
            <w:proofErr w:type="spellStart"/>
            <w:r w:rsidRPr="00983613">
              <w:t>A3</w:t>
            </w:r>
            <w:proofErr w:type="spellEnd"/>
          </w:p>
        </w:tc>
      </w:tr>
      <w:tr w:rsidR="00A86F83" w:rsidRPr="00983613" w14:paraId="71FEADD4" w14:textId="77777777" w:rsidTr="00D51A98">
        <w:tc>
          <w:tcPr>
            <w:tcW w:w="1275" w:type="dxa"/>
            <w:shd w:val="clear" w:color="auto" w:fill="auto"/>
          </w:tcPr>
          <w:p w14:paraId="71FEADD3" w14:textId="77777777" w:rsidR="00A86F83" w:rsidRPr="00983613" w:rsidRDefault="00A86F83" w:rsidP="00D51A98">
            <w:pPr>
              <w:pStyle w:val="TableText"/>
              <w:spacing w:before="40"/>
            </w:pPr>
            <w:proofErr w:type="spellStart"/>
            <w:r w:rsidRPr="00983613">
              <w:t>A4</w:t>
            </w:r>
            <w:proofErr w:type="spellEnd"/>
          </w:p>
        </w:tc>
      </w:tr>
      <w:tr w:rsidR="00A86F83" w:rsidRPr="00983613" w14:paraId="71FEADD6" w14:textId="77777777" w:rsidTr="00D51A98">
        <w:tc>
          <w:tcPr>
            <w:tcW w:w="1275" w:type="dxa"/>
            <w:shd w:val="clear" w:color="auto" w:fill="auto"/>
          </w:tcPr>
          <w:p w14:paraId="71FEADD5" w14:textId="77777777" w:rsidR="00A86F83" w:rsidRPr="00983613" w:rsidRDefault="00A86F83" w:rsidP="00D51A98">
            <w:pPr>
              <w:pStyle w:val="TableText"/>
              <w:spacing w:before="40"/>
            </w:pPr>
            <w:proofErr w:type="spellStart"/>
            <w:r w:rsidRPr="00983613">
              <w:t>A5</w:t>
            </w:r>
            <w:proofErr w:type="spellEnd"/>
          </w:p>
        </w:tc>
      </w:tr>
      <w:tr w:rsidR="00A86F83" w:rsidRPr="00983613" w14:paraId="71FEADD8" w14:textId="77777777" w:rsidTr="00D51A98">
        <w:tc>
          <w:tcPr>
            <w:tcW w:w="1275" w:type="dxa"/>
            <w:shd w:val="clear" w:color="auto" w:fill="auto"/>
          </w:tcPr>
          <w:p w14:paraId="71FEADD7" w14:textId="77777777" w:rsidR="00A86F83" w:rsidRPr="00983613" w:rsidRDefault="00A86F83" w:rsidP="00D51A98">
            <w:pPr>
              <w:pStyle w:val="TableText"/>
              <w:spacing w:before="40"/>
            </w:pPr>
            <w:proofErr w:type="spellStart"/>
            <w:r w:rsidRPr="00983613">
              <w:t>A6</w:t>
            </w:r>
            <w:proofErr w:type="spellEnd"/>
          </w:p>
        </w:tc>
      </w:tr>
      <w:tr w:rsidR="00A86F83" w:rsidRPr="00983613" w14:paraId="71FEADDA" w14:textId="77777777" w:rsidTr="00D51A98">
        <w:tc>
          <w:tcPr>
            <w:tcW w:w="1275" w:type="dxa"/>
            <w:shd w:val="clear" w:color="auto" w:fill="auto"/>
          </w:tcPr>
          <w:p w14:paraId="71FEADD9" w14:textId="77777777" w:rsidR="00A86F83" w:rsidRPr="00983613" w:rsidRDefault="00A86F83" w:rsidP="00D51A98">
            <w:pPr>
              <w:pStyle w:val="TableText"/>
              <w:spacing w:before="40"/>
            </w:pPr>
            <w:proofErr w:type="spellStart"/>
            <w:r w:rsidRPr="00983613">
              <w:t>A7</w:t>
            </w:r>
            <w:proofErr w:type="spellEnd"/>
          </w:p>
        </w:tc>
      </w:tr>
      <w:tr w:rsidR="00A86F83" w:rsidRPr="00983613" w14:paraId="71FEADDC" w14:textId="77777777" w:rsidTr="00D51A98">
        <w:tc>
          <w:tcPr>
            <w:tcW w:w="1275" w:type="dxa"/>
            <w:shd w:val="clear" w:color="auto" w:fill="auto"/>
          </w:tcPr>
          <w:p w14:paraId="71FEADDB" w14:textId="77777777" w:rsidR="00A86F83" w:rsidRPr="00983613" w:rsidRDefault="00A86F83" w:rsidP="00D51A98">
            <w:pPr>
              <w:pStyle w:val="TableText"/>
              <w:spacing w:before="40"/>
            </w:pPr>
            <w:proofErr w:type="spellStart"/>
            <w:r w:rsidRPr="00983613">
              <w:t>A8</w:t>
            </w:r>
            <w:proofErr w:type="spellEnd"/>
          </w:p>
        </w:tc>
      </w:tr>
      <w:tr w:rsidR="00A86F83" w:rsidRPr="00983613" w14:paraId="71FEADDE" w14:textId="77777777" w:rsidTr="00D51A98">
        <w:tc>
          <w:tcPr>
            <w:tcW w:w="1275" w:type="dxa"/>
            <w:shd w:val="clear" w:color="auto" w:fill="auto"/>
          </w:tcPr>
          <w:p w14:paraId="71FEADDD" w14:textId="77777777" w:rsidR="00A86F83" w:rsidRPr="00983613" w:rsidRDefault="00A86F83" w:rsidP="00D51A98">
            <w:pPr>
              <w:pStyle w:val="TableText"/>
              <w:spacing w:before="40"/>
            </w:pPr>
            <w:proofErr w:type="spellStart"/>
            <w:r w:rsidRPr="00983613">
              <w:t>A9</w:t>
            </w:r>
            <w:proofErr w:type="spellEnd"/>
          </w:p>
        </w:tc>
      </w:tr>
      <w:tr w:rsidR="00A86F83" w:rsidRPr="00983613" w14:paraId="71FEADE0" w14:textId="77777777" w:rsidTr="00D51A98">
        <w:tc>
          <w:tcPr>
            <w:tcW w:w="1275" w:type="dxa"/>
            <w:shd w:val="clear" w:color="auto" w:fill="auto"/>
          </w:tcPr>
          <w:p w14:paraId="71FEADDF" w14:textId="77777777" w:rsidR="00A86F83" w:rsidRPr="00983613" w:rsidRDefault="00A86F83" w:rsidP="00D51A98">
            <w:pPr>
              <w:pStyle w:val="TableText"/>
              <w:spacing w:before="40"/>
            </w:pPr>
            <w:proofErr w:type="spellStart"/>
            <w:r w:rsidRPr="00983613">
              <w:t>A11</w:t>
            </w:r>
            <w:proofErr w:type="spellEnd"/>
          </w:p>
        </w:tc>
      </w:tr>
      <w:tr w:rsidR="00A86F83" w:rsidRPr="00983613" w14:paraId="71FEADE2" w14:textId="77777777" w:rsidTr="00D51A98">
        <w:tc>
          <w:tcPr>
            <w:tcW w:w="1275" w:type="dxa"/>
            <w:shd w:val="clear" w:color="auto" w:fill="auto"/>
          </w:tcPr>
          <w:p w14:paraId="71FEADE1" w14:textId="77777777" w:rsidR="00A86F83" w:rsidRPr="00983613" w:rsidRDefault="00A86F83" w:rsidP="00D51A98">
            <w:pPr>
              <w:pStyle w:val="TableText"/>
              <w:spacing w:before="40"/>
            </w:pPr>
            <w:proofErr w:type="spellStart"/>
            <w:r w:rsidRPr="00983613">
              <w:t>A12</w:t>
            </w:r>
            <w:proofErr w:type="spellEnd"/>
          </w:p>
        </w:tc>
      </w:tr>
      <w:tr w:rsidR="00A86F83" w:rsidRPr="00983613" w14:paraId="71FEADE4" w14:textId="77777777" w:rsidTr="00D51A98">
        <w:tc>
          <w:tcPr>
            <w:tcW w:w="1275" w:type="dxa"/>
            <w:shd w:val="clear" w:color="auto" w:fill="auto"/>
          </w:tcPr>
          <w:p w14:paraId="71FEADE3" w14:textId="77777777" w:rsidR="00A86F83" w:rsidRPr="00983613" w:rsidRDefault="00A86F83" w:rsidP="00D51A98">
            <w:pPr>
              <w:pStyle w:val="TableText"/>
              <w:spacing w:before="40"/>
            </w:pPr>
            <w:proofErr w:type="spellStart"/>
            <w:r w:rsidRPr="00983613">
              <w:t>A13</w:t>
            </w:r>
            <w:proofErr w:type="spellEnd"/>
          </w:p>
        </w:tc>
      </w:tr>
      <w:tr w:rsidR="00A86F83" w:rsidRPr="00983613" w14:paraId="71FEADE6" w14:textId="77777777" w:rsidTr="00D51A98">
        <w:tc>
          <w:tcPr>
            <w:tcW w:w="1275" w:type="dxa"/>
            <w:shd w:val="clear" w:color="auto" w:fill="auto"/>
          </w:tcPr>
          <w:p w14:paraId="71FEADE5" w14:textId="77777777" w:rsidR="00A86F83" w:rsidRPr="00983613" w:rsidRDefault="00A86F83" w:rsidP="00D51A98">
            <w:pPr>
              <w:pStyle w:val="TableText"/>
              <w:spacing w:before="40"/>
            </w:pPr>
            <w:proofErr w:type="spellStart"/>
            <w:r w:rsidRPr="00983613">
              <w:t>A14</w:t>
            </w:r>
            <w:proofErr w:type="spellEnd"/>
          </w:p>
        </w:tc>
      </w:tr>
      <w:tr w:rsidR="00A86F83" w:rsidRPr="00983613" w14:paraId="71FEADE8" w14:textId="77777777" w:rsidTr="00D51A98">
        <w:tc>
          <w:tcPr>
            <w:tcW w:w="1275" w:type="dxa"/>
            <w:shd w:val="clear" w:color="auto" w:fill="auto"/>
          </w:tcPr>
          <w:p w14:paraId="71FEADE7" w14:textId="77777777" w:rsidR="00A86F83" w:rsidRPr="00983613" w:rsidRDefault="00A86F83" w:rsidP="00D51A98">
            <w:pPr>
              <w:pStyle w:val="TableText"/>
              <w:spacing w:before="40"/>
            </w:pPr>
            <w:proofErr w:type="spellStart"/>
            <w:r w:rsidRPr="00983613">
              <w:t>A15</w:t>
            </w:r>
            <w:proofErr w:type="spellEnd"/>
          </w:p>
        </w:tc>
      </w:tr>
      <w:tr w:rsidR="00A86F83" w:rsidRPr="00983613" w14:paraId="71FEADEA" w14:textId="77777777" w:rsidTr="00D51A98">
        <w:tc>
          <w:tcPr>
            <w:tcW w:w="1275" w:type="dxa"/>
            <w:shd w:val="clear" w:color="auto" w:fill="auto"/>
          </w:tcPr>
          <w:p w14:paraId="71FEADE9" w14:textId="77777777" w:rsidR="00A86F83" w:rsidRPr="00983613" w:rsidRDefault="00A86F83" w:rsidP="00D51A98">
            <w:pPr>
              <w:pStyle w:val="TableText"/>
              <w:spacing w:before="40"/>
            </w:pPr>
            <w:proofErr w:type="spellStart"/>
            <w:r w:rsidRPr="00983613">
              <w:t>A17</w:t>
            </w:r>
            <w:proofErr w:type="spellEnd"/>
          </w:p>
        </w:tc>
      </w:tr>
      <w:tr w:rsidR="00A86F83" w:rsidRPr="00983613" w14:paraId="71FEADEC" w14:textId="77777777" w:rsidTr="00D51A98">
        <w:tc>
          <w:tcPr>
            <w:tcW w:w="1275" w:type="dxa"/>
            <w:shd w:val="clear" w:color="auto" w:fill="auto"/>
          </w:tcPr>
          <w:p w14:paraId="71FEADEB" w14:textId="77777777" w:rsidR="00A86F83" w:rsidRPr="00983613" w:rsidRDefault="00A86F83" w:rsidP="00D51A98">
            <w:pPr>
              <w:pStyle w:val="TableText"/>
              <w:spacing w:before="40"/>
            </w:pPr>
            <w:proofErr w:type="spellStart"/>
            <w:r w:rsidRPr="00983613">
              <w:t>A18</w:t>
            </w:r>
            <w:proofErr w:type="spellEnd"/>
          </w:p>
        </w:tc>
      </w:tr>
      <w:tr w:rsidR="00A86F83" w:rsidRPr="00983613" w14:paraId="71FEADEE" w14:textId="77777777" w:rsidTr="00D51A98">
        <w:tc>
          <w:tcPr>
            <w:tcW w:w="1275" w:type="dxa"/>
            <w:shd w:val="clear" w:color="auto" w:fill="auto"/>
          </w:tcPr>
          <w:p w14:paraId="71FEADED" w14:textId="77777777" w:rsidR="00A86F83" w:rsidRPr="00983613" w:rsidRDefault="00A86F83" w:rsidP="00D51A98">
            <w:pPr>
              <w:pStyle w:val="TableText"/>
              <w:spacing w:before="40"/>
            </w:pPr>
            <w:proofErr w:type="spellStart"/>
            <w:r w:rsidRPr="00983613">
              <w:t>A19</w:t>
            </w:r>
            <w:proofErr w:type="spellEnd"/>
          </w:p>
        </w:tc>
      </w:tr>
      <w:tr w:rsidR="00A86F83" w:rsidRPr="00983613" w14:paraId="71FEADF0" w14:textId="77777777" w:rsidTr="00D51A98">
        <w:tc>
          <w:tcPr>
            <w:tcW w:w="1275" w:type="dxa"/>
            <w:shd w:val="clear" w:color="auto" w:fill="auto"/>
          </w:tcPr>
          <w:p w14:paraId="71FEADEF" w14:textId="77777777" w:rsidR="00A86F83" w:rsidRPr="00983613" w:rsidRDefault="00A86F83" w:rsidP="00D51A98">
            <w:pPr>
              <w:pStyle w:val="TableText"/>
              <w:spacing w:before="40"/>
            </w:pPr>
            <w:proofErr w:type="spellStart"/>
            <w:r w:rsidRPr="00983613">
              <w:t>A20</w:t>
            </w:r>
            <w:proofErr w:type="spellEnd"/>
          </w:p>
        </w:tc>
      </w:tr>
      <w:tr w:rsidR="00A86F83" w:rsidRPr="00983613" w14:paraId="71FEADF2" w14:textId="77777777" w:rsidTr="00D51A98">
        <w:tc>
          <w:tcPr>
            <w:tcW w:w="1275" w:type="dxa"/>
            <w:shd w:val="clear" w:color="auto" w:fill="auto"/>
          </w:tcPr>
          <w:p w14:paraId="71FEADF1" w14:textId="77777777" w:rsidR="00A86F83" w:rsidRPr="00983613" w:rsidRDefault="00A86F83" w:rsidP="00D51A98">
            <w:pPr>
              <w:pStyle w:val="TableText"/>
              <w:spacing w:before="40"/>
            </w:pPr>
            <w:proofErr w:type="spellStart"/>
            <w:r w:rsidRPr="00983613">
              <w:t>A21</w:t>
            </w:r>
            <w:proofErr w:type="spellEnd"/>
          </w:p>
        </w:tc>
      </w:tr>
      <w:tr w:rsidR="00A86F83" w:rsidRPr="00983613" w14:paraId="71FEADF4" w14:textId="77777777" w:rsidTr="00D51A98">
        <w:tc>
          <w:tcPr>
            <w:tcW w:w="1275" w:type="dxa"/>
            <w:shd w:val="clear" w:color="auto" w:fill="auto"/>
          </w:tcPr>
          <w:p w14:paraId="71FEADF3" w14:textId="77777777" w:rsidR="00A86F83" w:rsidRPr="00983613" w:rsidRDefault="00A86F83" w:rsidP="00D51A98">
            <w:pPr>
              <w:pStyle w:val="TableText"/>
              <w:spacing w:before="40"/>
            </w:pPr>
            <w:proofErr w:type="spellStart"/>
            <w:r w:rsidRPr="00983613">
              <w:t>A22</w:t>
            </w:r>
            <w:proofErr w:type="spellEnd"/>
          </w:p>
        </w:tc>
      </w:tr>
      <w:tr w:rsidR="00A86F83" w:rsidRPr="00983613" w14:paraId="71FEADF6" w14:textId="77777777" w:rsidTr="00D51A98">
        <w:tc>
          <w:tcPr>
            <w:tcW w:w="1275" w:type="dxa"/>
            <w:shd w:val="clear" w:color="auto" w:fill="auto"/>
          </w:tcPr>
          <w:p w14:paraId="71FEADF5" w14:textId="77777777" w:rsidR="00A86F83" w:rsidRPr="00983613" w:rsidRDefault="00A86F83" w:rsidP="00D51A98">
            <w:pPr>
              <w:pStyle w:val="TableText"/>
              <w:spacing w:before="40"/>
            </w:pPr>
            <w:proofErr w:type="spellStart"/>
            <w:r w:rsidRPr="00983613">
              <w:t>A23</w:t>
            </w:r>
            <w:proofErr w:type="spellEnd"/>
          </w:p>
        </w:tc>
      </w:tr>
      <w:tr w:rsidR="00A86F83" w:rsidRPr="00983613" w14:paraId="71FEADF8" w14:textId="77777777" w:rsidTr="00D51A98">
        <w:tc>
          <w:tcPr>
            <w:tcW w:w="1275" w:type="dxa"/>
            <w:shd w:val="clear" w:color="auto" w:fill="auto"/>
          </w:tcPr>
          <w:p w14:paraId="71FEADF7" w14:textId="77777777" w:rsidR="00A86F83" w:rsidRPr="00983613" w:rsidRDefault="00A86F83" w:rsidP="00D51A98">
            <w:pPr>
              <w:pStyle w:val="TableText"/>
              <w:spacing w:before="40"/>
            </w:pPr>
            <w:proofErr w:type="spellStart"/>
            <w:r w:rsidRPr="00983613">
              <w:t>A24</w:t>
            </w:r>
            <w:proofErr w:type="spellEnd"/>
          </w:p>
        </w:tc>
      </w:tr>
      <w:tr w:rsidR="00A86F83" w:rsidRPr="00983613" w14:paraId="71FEADFA" w14:textId="77777777" w:rsidTr="00D51A98">
        <w:tc>
          <w:tcPr>
            <w:tcW w:w="1275" w:type="dxa"/>
            <w:shd w:val="clear" w:color="auto" w:fill="auto"/>
          </w:tcPr>
          <w:p w14:paraId="71FEADF9" w14:textId="77777777" w:rsidR="00A86F83" w:rsidRPr="00983613" w:rsidRDefault="00A86F83" w:rsidP="00D51A98">
            <w:pPr>
              <w:pStyle w:val="TableText"/>
              <w:keepNext/>
              <w:keepLines/>
              <w:spacing w:before="40"/>
            </w:pPr>
            <w:proofErr w:type="spellStart"/>
            <w:r w:rsidRPr="00983613">
              <w:t>A26</w:t>
            </w:r>
            <w:proofErr w:type="spellEnd"/>
          </w:p>
        </w:tc>
      </w:tr>
      <w:tr w:rsidR="00A86F83" w:rsidRPr="00983613" w14:paraId="71FEADFC" w14:textId="77777777" w:rsidTr="00D51A98">
        <w:tc>
          <w:tcPr>
            <w:tcW w:w="1275" w:type="dxa"/>
            <w:shd w:val="clear" w:color="auto" w:fill="auto"/>
          </w:tcPr>
          <w:p w14:paraId="71FEADFB" w14:textId="77777777" w:rsidR="00A86F83" w:rsidRPr="00983613" w:rsidRDefault="00A86F83" w:rsidP="00D51A98">
            <w:pPr>
              <w:pStyle w:val="TableText"/>
              <w:spacing w:before="40"/>
            </w:pPr>
            <w:proofErr w:type="spellStart"/>
            <w:r w:rsidRPr="00983613">
              <w:t>A27</w:t>
            </w:r>
            <w:proofErr w:type="spellEnd"/>
          </w:p>
        </w:tc>
      </w:tr>
      <w:tr w:rsidR="00A86F83" w:rsidRPr="00983613" w14:paraId="71FEADFE" w14:textId="77777777" w:rsidTr="00D51A98">
        <w:tc>
          <w:tcPr>
            <w:tcW w:w="1275" w:type="dxa"/>
            <w:shd w:val="clear" w:color="auto" w:fill="auto"/>
          </w:tcPr>
          <w:p w14:paraId="71FEADFD" w14:textId="77777777" w:rsidR="00A86F83" w:rsidRPr="00983613" w:rsidRDefault="00A86F83" w:rsidP="00D51A98">
            <w:pPr>
              <w:pStyle w:val="TableText"/>
              <w:spacing w:before="40"/>
            </w:pPr>
            <w:proofErr w:type="spellStart"/>
            <w:r w:rsidRPr="00983613">
              <w:t>A28</w:t>
            </w:r>
            <w:proofErr w:type="spellEnd"/>
          </w:p>
        </w:tc>
      </w:tr>
      <w:tr w:rsidR="00A86F83" w:rsidRPr="00983613" w14:paraId="71FEAE00" w14:textId="77777777" w:rsidTr="00D51A98">
        <w:tc>
          <w:tcPr>
            <w:tcW w:w="1275" w:type="dxa"/>
            <w:shd w:val="clear" w:color="auto" w:fill="auto"/>
          </w:tcPr>
          <w:p w14:paraId="71FEADFF" w14:textId="77777777" w:rsidR="00A86F83" w:rsidRPr="00983613" w:rsidRDefault="00A86F83" w:rsidP="00D51A98">
            <w:pPr>
              <w:pStyle w:val="TableText"/>
              <w:spacing w:before="40"/>
            </w:pPr>
            <w:proofErr w:type="spellStart"/>
            <w:r w:rsidRPr="00983613">
              <w:t>A29</w:t>
            </w:r>
            <w:proofErr w:type="spellEnd"/>
          </w:p>
        </w:tc>
      </w:tr>
      <w:tr w:rsidR="00A86F83" w:rsidRPr="00983613" w14:paraId="71FEAE02" w14:textId="77777777" w:rsidTr="00D51A98">
        <w:tc>
          <w:tcPr>
            <w:tcW w:w="1275" w:type="dxa"/>
            <w:shd w:val="clear" w:color="auto" w:fill="auto"/>
          </w:tcPr>
          <w:p w14:paraId="71FEAE01" w14:textId="77777777" w:rsidR="00A86F83" w:rsidRPr="00983613" w:rsidRDefault="00A86F83" w:rsidP="00D51A98">
            <w:pPr>
              <w:pStyle w:val="TableText"/>
              <w:spacing w:before="40"/>
            </w:pPr>
            <w:proofErr w:type="spellStart"/>
            <w:r w:rsidRPr="00983613">
              <w:t>A30</w:t>
            </w:r>
            <w:proofErr w:type="spellEnd"/>
          </w:p>
        </w:tc>
      </w:tr>
      <w:tr w:rsidR="00A86F83" w:rsidRPr="00983613" w14:paraId="71FEAE06" w14:textId="77777777" w:rsidTr="00D51A98">
        <w:tc>
          <w:tcPr>
            <w:tcW w:w="1275" w:type="dxa"/>
            <w:shd w:val="clear" w:color="auto" w:fill="auto"/>
          </w:tcPr>
          <w:p w14:paraId="71FEAE05" w14:textId="688A461E" w:rsidR="00A86F83" w:rsidRPr="00983613" w:rsidRDefault="003C27F1" w:rsidP="00D51A98">
            <w:pPr>
              <w:pStyle w:val="TableText"/>
              <w:spacing w:before="0"/>
            </w:pPr>
            <w:proofErr w:type="spellStart"/>
            <w:r>
              <w:t>T6</w:t>
            </w:r>
            <w:proofErr w:type="spellEnd"/>
          </w:p>
        </w:tc>
      </w:tr>
    </w:tbl>
    <w:p w14:paraId="0D89415B" w14:textId="1A39A6EA" w:rsidR="0004120B" w:rsidRDefault="0004120B" w:rsidP="00A86F83">
      <w:pPr>
        <w:pStyle w:val="R2"/>
      </w:pPr>
      <w:r>
        <w:t>(</w:t>
      </w:r>
      <w:r w:rsidR="00BF55F1">
        <w:t>4</w:t>
      </w:r>
      <w:r>
        <w:t xml:space="preserve">) For section </w:t>
      </w:r>
      <w:proofErr w:type="spellStart"/>
      <w:r>
        <w:t>10B</w:t>
      </w:r>
      <w:proofErr w:type="spellEnd"/>
      <w:r>
        <w:t xml:space="preserve"> of the Act:</w:t>
      </w:r>
    </w:p>
    <w:p w14:paraId="45D30C5C" w14:textId="73237198" w:rsidR="0004120B" w:rsidRDefault="0004120B" w:rsidP="00910B71">
      <w:pPr>
        <w:pStyle w:val="R2"/>
        <w:spacing w:before="0" w:after="120" w:line="240" w:lineRule="auto"/>
        <w:ind w:firstLine="28"/>
      </w:pPr>
      <w:r>
        <w:t>(a)</w:t>
      </w:r>
      <w:r>
        <w:tab/>
      </w:r>
      <w:proofErr w:type="gramStart"/>
      <w:r>
        <w:t>subsections</w:t>
      </w:r>
      <w:proofErr w:type="gramEnd"/>
      <w:r>
        <w:t xml:space="preserve"> </w:t>
      </w:r>
      <w:proofErr w:type="spellStart"/>
      <w:r>
        <w:t>10ACA</w:t>
      </w:r>
      <w:proofErr w:type="spellEnd"/>
      <w:r>
        <w:t>(</w:t>
      </w:r>
      <w:proofErr w:type="spellStart"/>
      <w:r>
        <w:t>7A</w:t>
      </w:r>
      <w:proofErr w:type="spellEnd"/>
      <w:r>
        <w:t xml:space="preserve">) and </w:t>
      </w:r>
      <w:proofErr w:type="spellStart"/>
      <w:r>
        <w:t>10ADA</w:t>
      </w:r>
      <w:proofErr w:type="spellEnd"/>
      <w:r>
        <w:t>(</w:t>
      </w:r>
      <w:proofErr w:type="spellStart"/>
      <w:r>
        <w:t>8A</w:t>
      </w:r>
      <w:proofErr w:type="spellEnd"/>
      <w:r>
        <w:t>) apply to each item in the Group of the general medical services table listed in the column of the table below; and</w:t>
      </w:r>
    </w:p>
    <w:p w14:paraId="3D85DB79" w14:textId="1D2BBD55" w:rsidR="0004120B" w:rsidRDefault="0004120B" w:rsidP="00910B71">
      <w:pPr>
        <w:pStyle w:val="R2"/>
        <w:spacing w:before="0" w:after="120" w:line="240" w:lineRule="auto"/>
        <w:ind w:firstLine="28"/>
      </w:pPr>
      <w:r>
        <w:t>(b)</w:t>
      </w:r>
      <w:r>
        <w:tab/>
      </w:r>
      <w:proofErr w:type="gramStart"/>
      <w:r>
        <w:t>the</w:t>
      </w:r>
      <w:proofErr w:type="gramEnd"/>
      <w:r>
        <w:t xml:space="preserve"> maximum increase for each item is 300 percent of the Schedule fee for that item or $500.00 for that item whichever represents the lesser amount.</w:t>
      </w:r>
      <w:r w:rsidR="00A86F83">
        <w:tab/>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tblGrid>
      <w:tr w:rsidR="0004120B" w:rsidRPr="0004120B" w14:paraId="3A2566B0" w14:textId="77777777" w:rsidTr="00D51A98">
        <w:trPr>
          <w:tblHeader/>
        </w:trPr>
        <w:tc>
          <w:tcPr>
            <w:tcW w:w="1275" w:type="dxa"/>
            <w:shd w:val="clear" w:color="auto" w:fill="auto"/>
          </w:tcPr>
          <w:p w14:paraId="768DD4B0" w14:textId="77777777" w:rsidR="0004120B" w:rsidRPr="0004120B" w:rsidRDefault="0004120B" w:rsidP="0004120B">
            <w:pPr>
              <w:pStyle w:val="R2"/>
              <w:rPr>
                <w:b/>
              </w:rPr>
            </w:pPr>
            <w:r w:rsidRPr="0004120B">
              <w:rPr>
                <w:b/>
              </w:rPr>
              <w:t>Group</w:t>
            </w:r>
          </w:p>
        </w:tc>
      </w:tr>
      <w:tr w:rsidR="0004120B" w:rsidRPr="0004120B" w14:paraId="2857B14B" w14:textId="77777777" w:rsidTr="00D51A98">
        <w:tc>
          <w:tcPr>
            <w:tcW w:w="1275" w:type="dxa"/>
            <w:shd w:val="clear" w:color="auto" w:fill="auto"/>
          </w:tcPr>
          <w:p w14:paraId="47E1466D" w14:textId="20D47EC1" w:rsidR="0004120B" w:rsidRPr="0004120B" w:rsidRDefault="0004120B" w:rsidP="0004120B">
            <w:pPr>
              <w:pStyle w:val="R2"/>
            </w:pPr>
            <w:proofErr w:type="spellStart"/>
            <w:r>
              <w:t>M3</w:t>
            </w:r>
            <w:proofErr w:type="spellEnd"/>
          </w:p>
        </w:tc>
      </w:tr>
      <w:tr w:rsidR="0004120B" w:rsidRPr="0004120B" w14:paraId="7F4E76D5" w14:textId="77777777" w:rsidTr="00D51A98">
        <w:tc>
          <w:tcPr>
            <w:tcW w:w="1275" w:type="dxa"/>
            <w:shd w:val="clear" w:color="auto" w:fill="auto"/>
          </w:tcPr>
          <w:p w14:paraId="47396116" w14:textId="130F6824" w:rsidR="0004120B" w:rsidRPr="0004120B" w:rsidRDefault="0004120B" w:rsidP="0004120B">
            <w:pPr>
              <w:pStyle w:val="R2"/>
            </w:pPr>
            <w:proofErr w:type="spellStart"/>
            <w:r>
              <w:t>M6</w:t>
            </w:r>
            <w:proofErr w:type="spellEnd"/>
          </w:p>
        </w:tc>
      </w:tr>
      <w:tr w:rsidR="0004120B" w:rsidRPr="0004120B" w14:paraId="12B2D7FF" w14:textId="77777777" w:rsidTr="00D51A98">
        <w:tc>
          <w:tcPr>
            <w:tcW w:w="1275" w:type="dxa"/>
            <w:shd w:val="clear" w:color="auto" w:fill="auto"/>
          </w:tcPr>
          <w:p w14:paraId="0031D486" w14:textId="511AEAA2" w:rsidR="0004120B" w:rsidRPr="0004120B" w:rsidRDefault="0004120B" w:rsidP="0004120B">
            <w:pPr>
              <w:pStyle w:val="R2"/>
            </w:pPr>
            <w:proofErr w:type="spellStart"/>
            <w:r>
              <w:t>M7</w:t>
            </w:r>
            <w:proofErr w:type="spellEnd"/>
          </w:p>
        </w:tc>
      </w:tr>
      <w:tr w:rsidR="0004120B" w:rsidRPr="0004120B" w14:paraId="2E3DC960" w14:textId="77777777" w:rsidTr="00D51A98">
        <w:tc>
          <w:tcPr>
            <w:tcW w:w="1275" w:type="dxa"/>
            <w:shd w:val="clear" w:color="auto" w:fill="auto"/>
          </w:tcPr>
          <w:p w14:paraId="721517C5" w14:textId="10A817DE" w:rsidR="0004120B" w:rsidRPr="0004120B" w:rsidRDefault="0004120B" w:rsidP="0004120B">
            <w:pPr>
              <w:pStyle w:val="R2"/>
            </w:pPr>
            <w:proofErr w:type="spellStart"/>
            <w:r>
              <w:t>M8</w:t>
            </w:r>
            <w:proofErr w:type="spellEnd"/>
          </w:p>
        </w:tc>
      </w:tr>
      <w:tr w:rsidR="0004120B" w:rsidRPr="0004120B" w14:paraId="5DF48828" w14:textId="77777777" w:rsidTr="00D51A98">
        <w:tc>
          <w:tcPr>
            <w:tcW w:w="1275" w:type="dxa"/>
            <w:shd w:val="clear" w:color="auto" w:fill="auto"/>
          </w:tcPr>
          <w:p w14:paraId="136327A4" w14:textId="1BA854B3" w:rsidR="0004120B" w:rsidRPr="0004120B" w:rsidRDefault="0004120B" w:rsidP="0004120B">
            <w:pPr>
              <w:pStyle w:val="R2"/>
            </w:pPr>
            <w:proofErr w:type="spellStart"/>
            <w:r>
              <w:t>M9</w:t>
            </w:r>
            <w:proofErr w:type="spellEnd"/>
          </w:p>
        </w:tc>
      </w:tr>
      <w:tr w:rsidR="0004120B" w:rsidRPr="0004120B" w14:paraId="048C759E" w14:textId="77777777" w:rsidTr="00D51A98">
        <w:tc>
          <w:tcPr>
            <w:tcW w:w="1275" w:type="dxa"/>
            <w:shd w:val="clear" w:color="auto" w:fill="auto"/>
          </w:tcPr>
          <w:p w14:paraId="09184E9C" w14:textId="28766C15" w:rsidR="0004120B" w:rsidRPr="0004120B" w:rsidRDefault="00910B71" w:rsidP="002F3F8C">
            <w:pPr>
              <w:pStyle w:val="R2"/>
            </w:pPr>
            <w:proofErr w:type="spellStart"/>
            <w:r>
              <w:t>M1</w:t>
            </w:r>
            <w:r w:rsidR="002F3F8C">
              <w:t>0</w:t>
            </w:r>
            <w:proofErr w:type="spellEnd"/>
          </w:p>
        </w:tc>
      </w:tr>
      <w:tr w:rsidR="0004120B" w:rsidRPr="0004120B" w14:paraId="6AE13BFB" w14:textId="77777777" w:rsidTr="00D51A98">
        <w:tc>
          <w:tcPr>
            <w:tcW w:w="1275" w:type="dxa"/>
            <w:shd w:val="clear" w:color="auto" w:fill="auto"/>
          </w:tcPr>
          <w:p w14:paraId="1B88D1B1" w14:textId="1579A80A" w:rsidR="0004120B" w:rsidRPr="0004120B" w:rsidRDefault="00910B71" w:rsidP="002F3F8C">
            <w:pPr>
              <w:pStyle w:val="R2"/>
            </w:pPr>
            <w:proofErr w:type="spellStart"/>
            <w:r>
              <w:t>M1</w:t>
            </w:r>
            <w:r w:rsidR="002F3F8C">
              <w:t>1</w:t>
            </w:r>
            <w:proofErr w:type="spellEnd"/>
          </w:p>
        </w:tc>
      </w:tr>
      <w:tr w:rsidR="00D66A17" w:rsidRPr="0004120B" w14:paraId="1794D80D" w14:textId="77777777" w:rsidTr="00D51A98">
        <w:tc>
          <w:tcPr>
            <w:tcW w:w="1275" w:type="dxa"/>
            <w:shd w:val="clear" w:color="auto" w:fill="auto"/>
          </w:tcPr>
          <w:p w14:paraId="43CC819A" w14:textId="44311BCD" w:rsidR="00D66A17" w:rsidRDefault="00D66A17" w:rsidP="002F3F8C">
            <w:pPr>
              <w:pStyle w:val="R2"/>
            </w:pPr>
            <w:proofErr w:type="spellStart"/>
            <w:r>
              <w:t>M12</w:t>
            </w:r>
            <w:proofErr w:type="spellEnd"/>
          </w:p>
        </w:tc>
      </w:tr>
      <w:tr w:rsidR="0004120B" w:rsidRPr="0004120B" w14:paraId="338CF941" w14:textId="77777777" w:rsidTr="00D51A98">
        <w:tc>
          <w:tcPr>
            <w:tcW w:w="1275" w:type="dxa"/>
            <w:shd w:val="clear" w:color="auto" w:fill="auto"/>
          </w:tcPr>
          <w:p w14:paraId="5DC6ED5D" w14:textId="0FD2B5F9" w:rsidR="0004120B" w:rsidRPr="0004120B" w:rsidRDefault="00910B71" w:rsidP="0004120B">
            <w:pPr>
              <w:pStyle w:val="R2"/>
            </w:pPr>
            <w:proofErr w:type="spellStart"/>
            <w:r>
              <w:t>M14</w:t>
            </w:r>
            <w:proofErr w:type="spellEnd"/>
          </w:p>
        </w:tc>
      </w:tr>
      <w:tr w:rsidR="00BE6CEC" w:rsidRPr="0004120B" w14:paraId="221E6706" w14:textId="77777777" w:rsidTr="00D51A98">
        <w:tc>
          <w:tcPr>
            <w:tcW w:w="1275" w:type="dxa"/>
            <w:shd w:val="clear" w:color="auto" w:fill="auto"/>
          </w:tcPr>
          <w:p w14:paraId="19D52CA5" w14:textId="036303AF" w:rsidR="00BE6CEC" w:rsidRDefault="00BE6CEC" w:rsidP="0004120B">
            <w:pPr>
              <w:pStyle w:val="R2"/>
            </w:pPr>
            <w:proofErr w:type="spellStart"/>
            <w:r>
              <w:t>M15</w:t>
            </w:r>
            <w:proofErr w:type="spellEnd"/>
          </w:p>
        </w:tc>
      </w:tr>
    </w:tbl>
    <w:p w14:paraId="370DC020" w14:textId="122D7F65" w:rsidR="00910B71" w:rsidRDefault="00910B71" w:rsidP="00910B71">
      <w:pPr>
        <w:pStyle w:val="Note"/>
      </w:pPr>
      <w:r w:rsidRPr="00983613">
        <w:rPr>
          <w:i/>
        </w:rPr>
        <w:t>Note</w:t>
      </w:r>
      <w:r w:rsidR="006D762B">
        <w:rPr>
          <w:i/>
        </w:rPr>
        <w:t>s</w:t>
      </w:r>
      <w:r>
        <w:rPr>
          <w:i/>
        </w:rPr>
        <w:t>   </w:t>
      </w:r>
      <w:r w:rsidRPr="00983613">
        <w:t xml:space="preserve">Items </w:t>
      </w:r>
      <w:r>
        <w:t>in group</w:t>
      </w:r>
      <w:r w:rsidR="006D762B">
        <w:t>s</w:t>
      </w:r>
      <w:r>
        <w:t xml:space="preserve"> </w:t>
      </w:r>
      <w:proofErr w:type="spellStart"/>
      <w:r>
        <w:t>M3</w:t>
      </w:r>
      <w:proofErr w:type="spellEnd"/>
      <w:r w:rsidRPr="00983613">
        <w:t>,</w:t>
      </w:r>
      <w:r w:rsidR="006D762B">
        <w:t xml:space="preserve"> </w:t>
      </w:r>
      <w:proofErr w:type="spellStart"/>
      <w:r w:rsidR="006D762B">
        <w:t>M6</w:t>
      </w:r>
      <w:proofErr w:type="spellEnd"/>
      <w:r w:rsidR="006D762B">
        <w:t xml:space="preserve">, </w:t>
      </w:r>
      <w:proofErr w:type="spellStart"/>
      <w:r w:rsidR="006D762B">
        <w:t>M7</w:t>
      </w:r>
      <w:proofErr w:type="spellEnd"/>
      <w:r w:rsidR="006D762B">
        <w:t xml:space="preserve">, </w:t>
      </w:r>
      <w:proofErr w:type="spellStart"/>
      <w:r w:rsidR="006D762B">
        <w:t>M8</w:t>
      </w:r>
      <w:proofErr w:type="spellEnd"/>
      <w:r w:rsidRPr="00983613">
        <w:t xml:space="preserve">, </w:t>
      </w:r>
      <w:proofErr w:type="spellStart"/>
      <w:r w:rsidR="006D762B">
        <w:t>M9</w:t>
      </w:r>
      <w:proofErr w:type="spellEnd"/>
      <w:r w:rsidRPr="00983613">
        <w:t xml:space="preserve">, </w:t>
      </w:r>
      <w:proofErr w:type="spellStart"/>
      <w:r w:rsidR="006D762B">
        <w:t>M1</w:t>
      </w:r>
      <w:r w:rsidR="00BE651C">
        <w:t>0</w:t>
      </w:r>
      <w:proofErr w:type="spellEnd"/>
      <w:r w:rsidR="006D762B">
        <w:t>,</w:t>
      </w:r>
      <w:r w:rsidRPr="00983613">
        <w:t xml:space="preserve"> </w:t>
      </w:r>
      <w:proofErr w:type="spellStart"/>
      <w:r w:rsidR="00BE6CEC">
        <w:t>M11</w:t>
      </w:r>
      <w:proofErr w:type="spellEnd"/>
      <w:r w:rsidR="00BE6CEC">
        <w:t xml:space="preserve"> </w:t>
      </w:r>
      <w:r w:rsidRPr="00983613">
        <w:t xml:space="preserve">and </w:t>
      </w:r>
      <w:proofErr w:type="spellStart"/>
      <w:r w:rsidR="006D762B">
        <w:t>M</w:t>
      </w:r>
      <w:r w:rsidR="00BE651C">
        <w:t>1</w:t>
      </w:r>
      <w:r w:rsidR="00BE6CEC">
        <w:t>5</w:t>
      </w:r>
      <w:proofErr w:type="spellEnd"/>
      <w:r w:rsidRPr="00983613">
        <w:t xml:space="preserve"> appear in the determination made under subsection </w:t>
      </w:r>
      <w:proofErr w:type="spellStart"/>
      <w:r w:rsidRPr="00983613">
        <w:t>3C</w:t>
      </w:r>
      <w:proofErr w:type="spellEnd"/>
      <w:r w:rsidRPr="00983613">
        <w:t>(1) of the Act with respect to allied health services. The determination operates so that the items are to be treated as if the items were in the general medical services table.</w:t>
      </w:r>
    </w:p>
    <w:p w14:paraId="65160A10" w14:textId="767D0A8C" w:rsidR="006D762B" w:rsidRDefault="006D762B" w:rsidP="00910B71">
      <w:pPr>
        <w:pStyle w:val="Note"/>
      </w:pPr>
      <w:r w:rsidRPr="006D762B">
        <w:t xml:space="preserve">Items </w:t>
      </w:r>
      <w:r>
        <w:t xml:space="preserve">in group </w:t>
      </w:r>
      <w:proofErr w:type="spellStart"/>
      <w:r>
        <w:t>M14</w:t>
      </w:r>
      <w:proofErr w:type="spellEnd"/>
      <w:r w:rsidRPr="006D762B">
        <w:t xml:space="preserve"> appear in the determination made under subsection </w:t>
      </w:r>
      <w:proofErr w:type="spellStart"/>
      <w:proofErr w:type="gramStart"/>
      <w:r w:rsidRPr="006D762B">
        <w:t>3C</w:t>
      </w:r>
      <w:proofErr w:type="spellEnd"/>
      <w:r w:rsidRPr="006D762B">
        <w:t>(</w:t>
      </w:r>
      <w:proofErr w:type="gramEnd"/>
      <w:r w:rsidRPr="006D762B">
        <w:t>1) of the Act with respect to midwife and nurse practitioner services.  The determination operates so that the items are to be treated as if the items were in the general medical services table.</w:t>
      </w:r>
    </w:p>
    <w:p w14:paraId="71FEAE0D" w14:textId="15377BA4" w:rsidR="00A86F83" w:rsidRDefault="00A86F83" w:rsidP="00A86F83">
      <w:pPr>
        <w:pStyle w:val="R2"/>
      </w:pPr>
      <w:r>
        <w:tab/>
      </w:r>
      <w:r w:rsidRPr="00983613">
        <w:t>(</w:t>
      </w:r>
      <w:r w:rsidR="00BF55F1">
        <w:t>5</w:t>
      </w:r>
      <w:r w:rsidRPr="00983613">
        <w:t>)</w:t>
      </w:r>
      <w:r w:rsidRPr="00983613">
        <w:tab/>
        <w:t xml:space="preserve">For section </w:t>
      </w:r>
      <w:proofErr w:type="spellStart"/>
      <w:r w:rsidRPr="00983613">
        <w:t>10B</w:t>
      </w:r>
      <w:proofErr w:type="spellEnd"/>
      <w:r w:rsidRPr="00983613">
        <w:t xml:space="preserve"> of the Act:</w:t>
      </w:r>
    </w:p>
    <w:p w14:paraId="71FEAE0E" w14:textId="228E96F5" w:rsidR="00A86F83" w:rsidRDefault="00A86F83" w:rsidP="00A86F83">
      <w:pPr>
        <w:pStyle w:val="P1"/>
      </w:pPr>
      <w:r>
        <w:tab/>
      </w:r>
      <w:r w:rsidRPr="00983613">
        <w:t>(a)</w:t>
      </w:r>
      <w:r>
        <w:tab/>
      </w:r>
      <w:proofErr w:type="gramStart"/>
      <w:r w:rsidRPr="00983613">
        <w:t>subsections</w:t>
      </w:r>
      <w:proofErr w:type="gramEnd"/>
      <w:r w:rsidRPr="00983613">
        <w:t xml:space="preserve"> </w:t>
      </w:r>
      <w:proofErr w:type="spellStart"/>
      <w:r w:rsidRPr="00983613">
        <w:t>10ACA</w:t>
      </w:r>
      <w:proofErr w:type="spellEnd"/>
      <w:r w:rsidRPr="00983613">
        <w:t>(</w:t>
      </w:r>
      <w:proofErr w:type="spellStart"/>
      <w:r w:rsidRPr="00983613">
        <w:t>7A</w:t>
      </w:r>
      <w:proofErr w:type="spellEnd"/>
      <w:r w:rsidRPr="00983613">
        <w:t xml:space="preserve">) and </w:t>
      </w:r>
      <w:proofErr w:type="spellStart"/>
      <w:r w:rsidRPr="00983613">
        <w:t>10ADA</w:t>
      </w:r>
      <w:proofErr w:type="spellEnd"/>
      <w:r w:rsidRPr="00983613">
        <w:t>(</w:t>
      </w:r>
      <w:proofErr w:type="spellStart"/>
      <w:r w:rsidRPr="00983613">
        <w:t>8A</w:t>
      </w:r>
      <w:proofErr w:type="spellEnd"/>
      <w:r w:rsidRPr="00983613">
        <w:t xml:space="preserve">) apply to items 82120, 82125, 82150, 82151, </w:t>
      </w:r>
      <w:r w:rsidR="004B1E0E">
        <w:t xml:space="preserve">and </w:t>
      </w:r>
      <w:r w:rsidRPr="00983613">
        <w:t xml:space="preserve">82152 of the general medical services table; and </w:t>
      </w:r>
    </w:p>
    <w:p w14:paraId="71FEAE0F" w14:textId="77777777" w:rsidR="00A86F83" w:rsidRDefault="00A86F83" w:rsidP="00A86F83">
      <w:pPr>
        <w:pStyle w:val="P1"/>
      </w:pPr>
      <w:r>
        <w:tab/>
      </w:r>
      <w:r w:rsidRPr="00983613">
        <w:t>(b)</w:t>
      </w:r>
      <w:r>
        <w:tab/>
      </w:r>
      <w:proofErr w:type="gramStart"/>
      <w:r w:rsidRPr="00983613">
        <w:t>the</w:t>
      </w:r>
      <w:proofErr w:type="gramEnd"/>
      <w:r w:rsidRPr="00983613">
        <w:t xml:space="preserve"> maximum increase for each item is 300 percent of the Schedule fee for that item or $500.00 for that item whichever represents the lesser amount.</w:t>
      </w:r>
    </w:p>
    <w:p w14:paraId="71FEAE10" w14:textId="3E023D58" w:rsidR="00A86F83" w:rsidRDefault="00A86F83" w:rsidP="00A86F83">
      <w:pPr>
        <w:pStyle w:val="Note"/>
      </w:pPr>
      <w:r w:rsidRPr="00983613">
        <w:rPr>
          <w:i/>
        </w:rPr>
        <w:t>Note</w:t>
      </w:r>
      <w:r>
        <w:rPr>
          <w:i/>
        </w:rPr>
        <w:t>   </w:t>
      </w:r>
      <w:r w:rsidRPr="00983613">
        <w:t xml:space="preserve">Items </w:t>
      </w:r>
      <w:r w:rsidR="004B1E0E">
        <w:t xml:space="preserve">82120, 82125, and 82150-82152 </w:t>
      </w:r>
      <w:r w:rsidRPr="00983613">
        <w:t xml:space="preserve">appear in the determination made under subsection </w:t>
      </w:r>
      <w:proofErr w:type="spellStart"/>
      <w:proofErr w:type="gramStart"/>
      <w:r w:rsidRPr="00983613">
        <w:t>3C</w:t>
      </w:r>
      <w:proofErr w:type="spellEnd"/>
      <w:r w:rsidRPr="00983613">
        <w:t>(</w:t>
      </w:r>
      <w:proofErr w:type="gramEnd"/>
      <w:r w:rsidRPr="00983613">
        <w:t>1) of the Act with respect to midwife and nurse practitioner services.  The determination operates so that the items are to be treated as if the items were in the general medical services table.</w:t>
      </w:r>
    </w:p>
    <w:p w14:paraId="71FEAE11" w14:textId="62C5BB8D" w:rsidR="00A86F83" w:rsidRPr="00983613" w:rsidRDefault="00A86F83" w:rsidP="00A86F83">
      <w:pPr>
        <w:pStyle w:val="R2"/>
      </w:pPr>
      <w:r>
        <w:tab/>
      </w:r>
      <w:r w:rsidR="00BF55F1">
        <w:t>(6</w:t>
      </w:r>
      <w:r w:rsidRPr="00983613">
        <w:t>)</w:t>
      </w:r>
      <w:r w:rsidRPr="00983613">
        <w:tab/>
        <w:t xml:space="preserve">For section </w:t>
      </w:r>
      <w:proofErr w:type="spellStart"/>
      <w:r w:rsidRPr="00983613">
        <w:t>10B</w:t>
      </w:r>
      <w:proofErr w:type="spellEnd"/>
      <w:r w:rsidRPr="00983613">
        <w:t xml:space="preserve"> of the Act:</w:t>
      </w:r>
    </w:p>
    <w:p w14:paraId="71FEAE12" w14:textId="25B9833E" w:rsidR="00A86F83" w:rsidRPr="00983613" w:rsidRDefault="00A86F83" w:rsidP="00A86F83">
      <w:pPr>
        <w:pStyle w:val="P1"/>
      </w:pPr>
      <w:r>
        <w:tab/>
      </w:r>
      <w:r w:rsidRPr="00983613">
        <w:t>(a)</w:t>
      </w:r>
      <w:r w:rsidRPr="00983613">
        <w:tab/>
      </w:r>
      <w:proofErr w:type="gramStart"/>
      <w:r w:rsidRPr="00983613">
        <w:t>subsections</w:t>
      </w:r>
      <w:proofErr w:type="gramEnd"/>
      <w:r w:rsidRPr="00983613">
        <w:t xml:space="preserve"> </w:t>
      </w:r>
      <w:proofErr w:type="spellStart"/>
      <w:r w:rsidRPr="00983613">
        <w:t>10ACA</w:t>
      </w:r>
      <w:proofErr w:type="spellEnd"/>
      <w:r w:rsidRPr="00983613">
        <w:t>(</w:t>
      </w:r>
      <w:proofErr w:type="spellStart"/>
      <w:r w:rsidRPr="00983613">
        <w:t>7A</w:t>
      </w:r>
      <w:proofErr w:type="spellEnd"/>
      <w:r w:rsidRPr="00983613">
        <w:t xml:space="preserve">) and </w:t>
      </w:r>
      <w:proofErr w:type="spellStart"/>
      <w:r w:rsidRPr="00983613">
        <w:t>10ADA</w:t>
      </w:r>
      <w:proofErr w:type="spellEnd"/>
      <w:r w:rsidRPr="00983613">
        <w:t>(</w:t>
      </w:r>
      <w:proofErr w:type="spellStart"/>
      <w:r w:rsidRPr="00983613">
        <w:t>8A</w:t>
      </w:r>
      <w:proofErr w:type="spellEnd"/>
      <w:r w:rsidRPr="00983613">
        <w:t>) apply to the items of the diagnostic imaging services table listed in column 1 of the table below; and</w:t>
      </w:r>
    </w:p>
    <w:p w14:paraId="71FEAE13" w14:textId="77777777" w:rsidR="00A86F83" w:rsidRDefault="00A86F83" w:rsidP="00A86F83">
      <w:pPr>
        <w:pStyle w:val="P1"/>
        <w:keepNext/>
        <w:keepLines/>
      </w:pPr>
      <w:r>
        <w:tab/>
      </w:r>
      <w:r w:rsidRPr="00983613">
        <w:t>(b)</w:t>
      </w:r>
      <w:r w:rsidRPr="00983613">
        <w:tab/>
      </w:r>
      <w:proofErr w:type="gramStart"/>
      <w:r w:rsidRPr="00983613">
        <w:t>the</w:t>
      </w:r>
      <w:proofErr w:type="gramEnd"/>
      <w:r w:rsidRPr="00983613">
        <w:t xml:space="preserve"> maximum increases for these items are listed in column 2.</w:t>
      </w:r>
    </w:p>
    <w:p w14:paraId="71FEAE14" w14:textId="77777777" w:rsidR="00A86F83" w:rsidRPr="00235665" w:rsidRDefault="00A86F83" w:rsidP="00A86F83">
      <w:pPr>
        <w:pStyle w:val="P1"/>
        <w:keepNext/>
        <w:keepLines/>
        <w:spacing w:before="0"/>
        <w:rPr>
          <w:sz w:val="16"/>
          <w:szCs w:val="16"/>
        </w:rPr>
      </w:pPr>
    </w:p>
    <w:tbl>
      <w:tblPr>
        <w:tblW w:w="4592" w:type="dxa"/>
        <w:tblInd w:w="1946" w:type="dxa"/>
        <w:tblLook w:val="0000" w:firstRow="0" w:lastRow="0" w:firstColumn="0" w:lastColumn="0" w:noHBand="0" w:noVBand="0"/>
      </w:tblPr>
      <w:tblGrid>
        <w:gridCol w:w="2296"/>
        <w:gridCol w:w="2296"/>
      </w:tblGrid>
      <w:tr w:rsidR="00A86F83" w:rsidRPr="00243F93" w14:paraId="71FEAE17" w14:textId="77777777" w:rsidTr="00D51A98">
        <w:trPr>
          <w:trHeight w:val="270"/>
          <w:tblHeader/>
        </w:trPr>
        <w:tc>
          <w:tcPr>
            <w:tcW w:w="2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AE15" w14:textId="77777777" w:rsidR="00A86F83" w:rsidRDefault="00A86F83" w:rsidP="00D51A98">
            <w:pPr>
              <w:pStyle w:val="TableColHead"/>
              <w:keepLines/>
              <w:ind w:left="819"/>
            </w:pPr>
            <w:r w:rsidRPr="00243F93">
              <w:t>Item</w:t>
            </w:r>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71FEAE16" w14:textId="77777777" w:rsidR="00A86F83" w:rsidRDefault="00A86F83" w:rsidP="00D51A98">
            <w:pPr>
              <w:pStyle w:val="TableColHead"/>
              <w:keepLines/>
              <w:jc w:val="center"/>
            </w:pPr>
            <w:r w:rsidRPr="00243F93">
              <w:t>Maximum increase ($)</w:t>
            </w:r>
          </w:p>
        </w:tc>
      </w:tr>
      <w:tr w:rsidR="00A86F83" w:rsidRPr="00983613" w14:paraId="71FEAE1A" w14:textId="77777777" w:rsidTr="00D5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2"/>
        </w:trPr>
        <w:tc>
          <w:tcPr>
            <w:tcW w:w="2296" w:type="dxa"/>
            <w:shd w:val="clear" w:color="auto" w:fill="auto"/>
          </w:tcPr>
          <w:p w14:paraId="71FEAE18" w14:textId="77777777" w:rsidR="00A86F83" w:rsidRDefault="00A86F83" w:rsidP="00D51A98">
            <w:pPr>
              <w:pStyle w:val="TableText"/>
              <w:keepNext/>
              <w:keepLines/>
              <w:ind w:left="470" w:right="744"/>
              <w:jc w:val="right"/>
              <w:rPr>
                <w:b/>
              </w:rPr>
            </w:pPr>
            <w:r w:rsidRPr="002D3AF8">
              <w:t>55054</w:t>
            </w:r>
          </w:p>
        </w:tc>
        <w:tc>
          <w:tcPr>
            <w:tcW w:w="2296" w:type="dxa"/>
            <w:shd w:val="clear" w:color="auto" w:fill="auto"/>
          </w:tcPr>
          <w:p w14:paraId="71FEAE19" w14:textId="77777777" w:rsidR="00A86F83" w:rsidRDefault="00A86F83" w:rsidP="00D51A98">
            <w:pPr>
              <w:keepNext/>
              <w:keepLines/>
              <w:ind w:left="68"/>
              <w:rPr>
                <w:b/>
              </w:rPr>
            </w:pPr>
            <w:r w:rsidRPr="002D3AF8">
              <w:t xml:space="preserve">80 </w:t>
            </w:r>
            <w:r w:rsidRPr="00981B2C">
              <w:rPr>
                <w:bCs/>
                <w:lang w:val="en-US"/>
              </w:rPr>
              <w:t>percent</w:t>
            </w:r>
            <w:r w:rsidRPr="002D3AF8">
              <w:t xml:space="preserve"> of the Schedule fee for the item.</w:t>
            </w:r>
          </w:p>
        </w:tc>
      </w:tr>
      <w:tr w:rsidR="00A86F83" w:rsidRPr="00983613" w14:paraId="71FEAE1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1B" w14:textId="77777777" w:rsidR="00A86F83" w:rsidRDefault="00A86F83" w:rsidP="00D51A98">
            <w:pPr>
              <w:pStyle w:val="TableText"/>
              <w:ind w:left="470" w:right="744"/>
              <w:jc w:val="right"/>
            </w:pPr>
            <w:r w:rsidRPr="00983613">
              <w:t>55700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1C" w14:textId="77777777" w:rsidR="00A86F83" w:rsidRPr="00981B2C" w:rsidRDefault="00A86F83" w:rsidP="00D51A98">
            <w:pPr>
              <w:pStyle w:val="TableText"/>
              <w:tabs>
                <w:tab w:val="left" w:pos="1550"/>
              </w:tabs>
              <w:ind w:right="579"/>
              <w:jc w:val="right"/>
            </w:pPr>
            <w:r w:rsidRPr="00983613">
              <w:t>32.95</w:t>
            </w:r>
          </w:p>
        </w:tc>
      </w:tr>
      <w:tr w:rsidR="00A86F83" w:rsidRPr="00983613" w14:paraId="71FEAE2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1E" w14:textId="77777777" w:rsidR="00A86F83" w:rsidRDefault="00A86F83" w:rsidP="00D51A98">
            <w:pPr>
              <w:pStyle w:val="TableText"/>
              <w:ind w:left="470" w:right="744"/>
              <w:jc w:val="right"/>
            </w:pPr>
            <w:r w:rsidRPr="00983613">
              <w:t>55701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1F" w14:textId="77777777" w:rsidR="00A86F83" w:rsidRPr="00981B2C" w:rsidRDefault="00A86F83" w:rsidP="00D51A98">
            <w:pPr>
              <w:pStyle w:val="TableText"/>
              <w:tabs>
                <w:tab w:val="left" w:pos="1550"/>
              </w:tabs>
              <w:ind w:right="579"/>
              <w:jc w:val="right"/>
            </w:pPr>
            <w:r w:rsidRPr="00983613">
              <w:t>16.50</w:t>
            </w:r>
          </w:p>
        </w:tc>
      </w:tr>
      <w:tr w:rsidR="00A86F83" w:rsidRPr="00983613" w14:paraId="71FEAE2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1" w14:textId="77777777" w:rsidR="00A86F83" w:rsidRDefault="00A86F83" w:rsidP="00D51A98">
            <w:pPr>
              <w:pStyle w:val="TableText"/>
              <w:ind w:left="470" w:right="744"/>
              <w:jc w:val="right"/>
            </w:pPr>
            <w:r w:rsidRPr="00983613">
              <w:t>55702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2" w14:textId="77777777" w:rsidR="00A86F83" w:rsidRPr="00981B2C" w:rsidRDefault="00A86F83" w:rsidP="00D51A98">
            <w:pPr>
              <w:pStyle w:val="TableText"/>
              <w:tabs>
                <w:tab w:val="left" w:pos="1550"/>
              </w:tabs>
              <w:ind w:right="579"/>
              <w:jc w:val="right"/>
            </w:pPr>
            <w:r w:rsidRPr="00983613">
              <w:t>8.30</w:t>
            </w:r>
          </w:p>
        </w:tc>
      </w:tr>
      <w:tr w:rsidR="00A86F83" w:rsidRPr="00983613" w14:paraId="71FEAE2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4" w14:textId="77777777" w:rsidR="00A86F83" w:rsidRDefault="00A86F83" w:rsidP="00D51A98">
            <w:pPr>
              <w:pStyle w:val="TableText"/>
              <w:ind w:left="470" w:right="744"/>
              <w:jc w:val="right"/>
            </w:pPr>
            <w:r w:rsidRPr="00983613">
              <w:t>55703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5" w14:textId="77777777" w:rsidR="00A86F83" w:rsidRPr="00981B2C" w:rsidRDefault="00A86F83" w:rsidP="00D51A98">
            <w:pPr>
              <w:pStyle w:val="TableText"/>
              <w:tabs>
                <w:tab w:val="left" w:pos="1550"/>
              </w:tabs>
              <w:ind w:right="579"/>
              <w:jc w:val="right"/>
            </w:pPr>
            <w:r w:rsidRPr="00983613">
              <w:t>16.55</w:t>
            </w:r>
          </w:p>
        </w:tc>
      </w:tr>
      <w:tr w:rsidR="00A86F83" w:rsidRPr="00983613" w14:paraId="71FEAE2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7" w14:textId="77777777" w:rsidR="00A86F83" w:rsidRDefault="00A86F83" w:rsidP="00D51A98">
            <w:pPr>
              <w:pStyle w:val="TableText"/>
              <w:ind w:left="470" w:right="744"/>
              <w:jc w:val="right"/>
            </w:pPr>
            <w:r w:rsidRPr="00983613">
              <w:t>55704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8" w14:textId="77777777" w:rsidR="00A86F83" w:rsidRPr="00981B2C" w:rsidRDefault="00A86F83" w:rsidP="00D51A98">
            <w:pPr>
              <w:pStyle w:val="TableText"/>
              <w:tabs>
                <w:tab w:val="left" w:pos="1550"/>
              </w:tabs>
              <w:ind w:right="579"/>
              <w:jc w:val="right"/>
            </w:pPr>
            <w:r w:rsidRPr="00983613">
              <w:t>38.50</w:t>
            </w:r>
          </w:p>
        </w:tc>
      </w:tr>
      <w:tr w:rsidR="00A86F83" w:rsidRPr="00983613" w14:paraId="71FEAE2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A" w14:textId="77777777" w:rsidR="00A86F83" w:rsidRDefault="00A86F83" w:rsidP="00D51A98">
            <w:pPr>
              <w:pStyle w:val="TableText"/>
              <w:ind w:left="470" w:right="744"/>
              <w:jc w:val="right"/>
            </w:pPr>
            <w:r w:rsidRPr="00983613">
              <w:t>55705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B" w14:textId="77777777" w:rsidR="00A86F83" w:rsidRPr="00981B2C" w:rsidRDefault="00A86F83" w:rsidP="00D51A98">
            <w:pPr>
              <w:pStyle w:val="TableText"/>
              <w:tabs>
                <w:tab w:val="left" w:pos="1550"/>
              </w:tabs>
              <w:ind w:right="579"/>
              <w:jc w:val="right"/>
            </w:pPr>
            <w:r w:rsidRPr="00983613">
              <w:t>16.55</w:t>
            </w:r>
          </w:p>
        </w:tc>
      </w:tr>
      <w:tr w:rsidR="00A86F83" w:rsidRPr="00983613" w14:paraId="71FEAE2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2D" w14:textId="77777777" w:rsidR="00A86F83" w:rsidRDefault="00A86F83" w:rsidP="00D51A98">
            <w:pPr>
              <w:pStyle w:val="TableText"/>
              <w:ind w:left="470" w:right="744"/>
              <w:jc w:val="right"/>
            </w:pPr>
            <w:r w:rsidRPr="00983613">
              <w:t>55706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2E" w14:textId="77777777" w:rsidR="00A86F83" w:rsidRPr="00981B2C" w:rsidRDefault="00A86F83" w:rsidP="00D51A98">
            <w:pPr>
              <w:pStyle w:val="TableText"/>
              <w:tabs>
                <w:tab w:val="left" w:pos="1550"/>
              </w:tabs>
              <w:ind w:right="579"/>
              <w:jc w:val="right"/>
            </w:pPr>
            <w:r w:rsidRPr="00983613">
              <w:t>54.90</w:t>
            </w:r>
          </w:p>
        </w:tc>
      </w:tr>
      <w:tr w:rsidR="00A86F83" w:rsidRPr="00983613" w14:paraId="71FEAE3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0" w14:textId="77777777" w:rsidR="00A86F83" w:rsidRDefault="00A86F83" w:rsidP="00D51A98">
            <w:pPr>
              <w:pStyle w:val="TableText"/>
              <w:ind w:left="470" w:right="744"/>
              <w:jc w:val="right"/>
            </w:pPr>
            <w:r w:rsidRPr="00983613">
              <w:t>55707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1" w14:textId="77777777" w:rsidR="00A86F83" w:rsidRPr="00981B2C" w:rsidRDefault="00A86F83" w:rsidP="00D51A98">
            <w:pPr>
              <w:pStyle w:val="TableText"/>
              <w:tabs>
                <w:tab w:val="left" w:pos="1550"/>
              </w:tabs>
              <w:ind w:right="579"/>
              <w:jc w:val="right"/>
            </w:pPr>
            <w:r>
              <w:t>38.50</w:t>
            </w:r>
          </w:p>
        </w:tc>
      </w:tr>
      <w:tr w:rsidR="00A86F83" w:rsidRPr="00983613" w14:paraId="71FEAE35"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3" w14:textId="77777777" w:rsidR="00A86F83" w:rsidRDefault="00A86F83" w:rsidP="00D51A98">
            <w:pPr>
              <w:pStyle w:val="TableText"/>
              <w:ind w:left="470" w:right="744"/>
              <w:jc w:val="right"/>
            </w:pPr>
            <w:r w:rsidRPr="00983613">
              <w:t>55708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4" w14:textId="77777777" w:rsidR="00A86F83" w:rsidRPr="00981B2C" w:rsidRDefault="00A86F83" w:rsidP="00D51A98">
            <w:pPr>
              <w:pStyle w:val="TableText"/>
              <w:tabs>
                <w:tab w:val="left" w:pos="1550"/>
              </w:tabs>
              <w:ind w:right="579"/>
              <w:jc w:val="right"/>
            </w:pPr>
            <w:r w:rsidRPr="00983613">
              <w:t>16.55</w:t>
            </w:r>
          </w:p>
        </w:tc>
      </w:tr>
      <w:tr w:rsidR="00A86F83" w:rsidRPr="00983613" w14:paraId="71FEAE38"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6" w14:textId="77777777" w:rsidR="00A86F83" w:rsidRDefault="00A86F83" w:rsidP="00D51A98">
            <w:pPr>
              <w:pStyle w:val="TableText"/>
              <w:keepNext/>
              <w:keepLines/>
              <w:ind w:left="470" w:right="744"/>
              <w:jc w:val="right"/>
            </w:pPr>
            <w:r w:rsidRPr="00983613">
              <w:t>55709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7" w14:textId="77777777" w:rsidR="00A86F83" w:rsidRPr="00981B2C" w:rsidRDefault="00A86F83" w:rsidP="00D51A98">
            <w:pPr>
              <w:pStyle w:val="TableText"/>
              <w:tabs>
                <w:tab w:val="left" w:pos="1550"/>
              </w:tabs>
              <w:ind w:right="579"/>
              <w:jc w:val="right"/>
            </w:pPr>
            <w:r w:rsidRPr="00983613">
              <w:t>22.00</w:t>
            </w:r>
          </w:p>
        </w:tc>
      </w:tr>
      <w:tr w:rsidR="00A86F83" w:rsidRPr="00983613" w14:paraId="71FEAE3B"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9" w14:textId="77777777" w:rsidR="00A86F83" w:rsidRDefault="00A86F83" w:rsidP="00D51A98">
            <w:pPr>
              <w:pStyle w:val="TableText"/>
              <w:keepNext/>
              <w:keepLines/>
              <w:ind w:left="470" w:right="744"/>
              <w:jc w:val="right"/>
            </w:pPr>
            <w:r w:rsidRPr="00983613">
              <w:t>55710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A" w14:textId="77777777" w:rsidR="00A86F83" w:rsidRPr="00981B2C" w:rsidRDefault="00A86F83" w:rsidP="00D51A98">
            <w:pPr>
              <w:pStyle w:val="TableText"/>
              <w:tabs>
                <w:tab w:val="left" w:pos="1550"/>
              </w:tabs>
              <w:ind w:right="579"/>
              <w:jc w:val="right"/>
            </w:pPr>
            <w:r w:rsidRPr="00983613">
              <w:t>19.30</w:t>
            </w:r>
          </w:p>
        </w:tc>
      </w:tr>
      <w:tr w:rsidR="00A86F83" w:rsidRPr="00983613" w14:paraId="71FEAE3E"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C" w14:textId="77777777" w:rsidR="00A86F83" w:rsidRDefault="00A86F83" w:rsidP="00D51A98">
            <w:pPr>
              <w:pStyle w:val="TableText"/>
              <w:ind w:left="470" w:right="744"/>
              <w:jc w:val="right"/>
            </w:pPr>
            <w:r w:rsidRPr="00983613">
              <w:t>55711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3D" w14:textId="77777777" w:rsidR="00A86F83" w:rsidRPr="00981B2C" w:rsidRDefault="00A86F83" w:rsidP="00D51A98">
            <w:pPr>
              <w:pStyle w:val="TableText"/>
              <w:tabs>
                <w:tab w:val="left" w:pos="1550"/>
              </w:tabs>
              <w:ind w:right="579"/>
              <w:jc w:val="right"/>
            </w:pPr>
            <w:r w:rsidRPr="00983613">
              <w:t>8.30</w:t>
            </w:r>
          </w:p>
        </w:tc>
      </w:tr>
      <w:tr w:rsidR="00A86F83" w:rsidRPr="00983613" w14:paraId="71FEAE41"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3F" w14:textId="77777777" w:rsidR="00A86F83" w:rsidRDefault="00A86F83" w:rsidP="00D51A98">
            <w:pPr>
              <w:pStyle w:val="TableText"/>
              <w:ind w:left="470" w:right="744"/>
              <w:jc w:val="right"/>
            </w:pPr>
            <w:r w:rsidRPr="00983613">
              <w:t>55712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0" w14:textId="77777777" w:rsidR="00A86F83" w:rsidRPr="00981B2C" w:rsidRDefault="00A86F83" w:rsidP="00D51A98">
            <w:pPr>
              <w:pStyle w:val="TableText"/>
              <w:tabs>
                <w:tab w:val="left" w:pos="1550"/>
              </w:tabs>
              <w:ind w:right="579"/>
              <w:jc w:val="right"/>
            </w:pPr>
            <w:r w:rsidRPr="00983613">
              <w:t>65.90</w:t>
            </w:r>
          </w:p>
        </w:tc>
      </w:tr>
      <w:tr w:rsidR="00A86F83" w:rsidRPr="00983613" w14:paraId="71FEAE44"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2" w14:textId="77777777" w:rsidR="00A86F83" w:rsidRDefault="00A86F83" w:rsidP="00D51A98">
            <w:pPr>
              <w:pStyle w:val="TableText"/>
              <w:ind w:left="470" w:right="744"/>
              <w:jc w:val="right"/>
            </w:pPr>
            <w:r w:rsidRPr="00983613">
              <w:t>55713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3" w14:textId="77777777" w:rsidR="00A86F83" w:rsidRPr="00981B2C" w:rsidRDefault="00A86F83" w:rsidP="00D51A98">
            <w:pPr>
              <w:pStyle w:val="TableText"/>
              <w:tabs>
                <w:tab w:val="left" w:pos="1550"/>
              </w:tabs>
              <w:ind w:right="579"/>
              <w:jc w:val="right"/>
            </w:pPr>
            <w:r w:rsidRPr="00983613">
              <w:t>27.50</w:t>
            </w:r>
          </w:p>
        </w:tc>
      </w:tr>
      <w:tr w:rsidR="00A86F83" w:rsidRPr="00983613" w14:paraId="71FEAE47"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5" w14:textId="77777777" w:rsidR="00A86F83" w:rsidRDefault="00A86F83" w:rsidP="00D51A98">
            <w:pPr>
              <w:pStyle w:val="TableText"/>
              <w:ind w:left="470" w:right="744"/>
              <w:jc w:val="right"/>
            </w:pPr>
            <w:r w:rsidRPr="00983613">
              <w:t>55714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6" w14:textId="77777777" w:rsidR="00A86F83" w:rsidRPr="00981B2C" w:rsidRDefault="00A86F83" w:rsidP="00D51A98">
            <w:pPr>
              <w:pStyle w:val="TableText"/>
              <w:tabs>
                <w:tab w:val="left" w:pos="1550"/>
              </w:tabs>
              <w:ind w:right="579"/>
              <w:jc w:val="right"/>
            </w:pPr>
            <w:r w:rsidRPr="00983613">
              <w:t>19.30</w:t>
            </w:r>
          </w:p>
        </w:tc>
      </w:tr>
      <w:tr w:rsidR="00A86F83" w:rsidRPr="00983613" w14:paraId="71FEAE4A"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8" w14:textId="77777777" w:rsidR="00A86F83" w:rsidRDefault="00A86F83" w:rsidP="00D51A98">
            <w:pPr>
              <w:pStyle w:val="TableText"/>
              <w:ind w:left="470" w:right="744"/>
              <w:jc w:val="right"/>
            </w:pPr>
            <w:r w:rsidRPr="00983613">
              <w:t>55715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9" w14:textId="77777777" w:rsidR="00A86F83" w:rsidRPr="00981B2C" w:rsidRDefault="00A86F83" w:rsidP="00D51A98">
            <w:pPr>
              <w:pStyle w:val="TableText"/>
              <w:tabs>
                <w:tab w:val="left" w:pos="1550"/>
              </w:tabs>
              <w:ind w:right="579"/>
              <w:jc w:val="right"/>
            </w:pPr>
            <w:r w:rsidRPr="00983613">
              <w:t>22.00</w:t>
            </w:r>
          </w:p>
        </w:tc>
      </w:tr>
      <w:tr w:rsidR="00A86F83" w:rsidRPr="00983613" w14:paraId="71FEAE4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B" w14:textId="77777777" w:rsidR="00A86F83" w:rsidRDefault="00A86F83" w:rsidP="00D51A98">
            <w:pPr>
              <w:pStyle w:val="TableText"/>
              <w:ind w:left="470" w:right="744"/>
              <w:jc w:val="right"/>
            </w:pPr>
            <w:r w:rsidRPr="00983613">
              <w:t>55716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C" w14:textId="77777777" w:rsidR="00A86F83" w:rsidRPr="00981B2C" w:rsidRDefault="00A86F83" w:rsidP="00D51A98">
            <w:pPr>
              <w:pStyle w:val="TableText"/>
              <w:tabs>
                <w:tab w:val="left" w:pos="1550"/>
              </w:tabs>
              <w:ind w:right="579"/>
              <w:jc w:val="right"/>
            </w:pPr>
            <w:r w:rsidRPr="00983613">
              <w:t>8.30</w:t>
            </w:r>
          </w:p>
        </w:tc>
      </w:tr>
      <w:tr w:rsidR="00A86F83" w:rsidRPr="00983613" w14:paraId="71FEAE5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4E" w14:textId="77777777" w:rsidR="00A86F83" w:rsidRDefault="00A86F83" w:rsidP="00D51A98">
            <w:pPr>
              <w:pStyle w:val="TableText"/>
              <w:ind w:left="470" w:right="744"/>
              <w:jc w:val="right"/>
            </w:pPr>
            <w:r w:rsidRPr="00983613">
              <w:t>55717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4F" w14:textId="77777777" w:rsidR="00A86F83" w:rsidRPr="00981B2C" w:rsidRDefault="00A86F83" w:rsidP="00D51A98">
            <w:pPr>
              <w:pStyle w:val="TableText"/>
              <w:tabs>
                <w:tab w:val="left" w:pos="1550"/>
              </w:tabs>
              <w:ind w:right="579"/>
              <w:jc w:val="right"/>
            </w:pPr>
            <w:r w:rsidRPr="00983613">
              <w:t>11.05</w:t>
            </w:r>
          </w:p>
        </w:tc>
      </w:tr>
      <w:tr w:rsidR="00A86F83" w:rsidRPr="00983613" w14:paraId="71FEAE5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1" w14:textId="77777777" w:rsidR="00A86F83" w:rsidRDefault="00A86F83" w:rsidP="00D51A98">
            <w:pPr>
              <w:pStyle w:val="TableText"/>
              <w:ind w:left="470" w:right="744"/>
              <w:jc w:val="right"/>
            </w:pPr>
            <w:r w:rsidRPr="00983613">
              <w:t>55718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2" w14:textId="77777777" w:rsidR="00A86F83" w:rsidRPr="00981B2C" w:rsidRDefault="00A86F83" w:rsidP="00D51A98">
            <w:pPr>
              <w:pStyle w:val="TableText"/>
              <w:tabs>
                <w:tab w:val="left" w:pos="1550"/>
              </w:tabs>
              <w:ind w:right="579"/>
              <w:jc w:val="right"/>
            </w:pPr>
            <w:r w:rsidRPr="00983613">
              <w:t>54.90</w:t>
            </w:r>
          </w:p>
        </w:tc>
      </w:tr>
      <w:tr w:rsidR="00A86F83" w:rsidRPr="00983613" w14:paraId="71FEAE5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4" w14:textId="77777777" w:rsidR="00A86F83" w:rsidRDefault="00A86F83" w:rsidP="00D51A98">
            <w:pPr>
              <w:pStyle w:val="TableText"/>
              <w:ind w:left="470" w:right="744"/>
              <w:jc w:val="right"/>
            </w:pPr>
            <w:r w:rsidRPr="00983613">
              <w:t>55719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5" w14:textId="77777777" w:rsidR="00A86F83" w:rsidRPr="00981B2C" w:rsidRDefault="00A86F83" w:rsidP="00D51A98">
            <w:pPr>
              <w:pStyle w:val="TableText"/>
              <w:tabs>
                <w:tab w:val="left" w:pos="1550"/>
              </w:tabs>
              <w:ind w:right="579"/>
              <w:jc w:val="right"/>
            </w:pPr>
            <w:r w:rsidRPr="00983613">
              <w:t>32.95</w:t>
            </w:r>
          </w:p>
        </w:tc>
      </w:tr>
      <w:tr w:rsidR="00A86F83" w:rsidRPr="00983613" w14:paraId="71FEAE5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7" w14:textId="77777777" w:rsidR="00A86F83" w:rsidRDefault="00A86F83" w:rsidP="00D51A98">
            <w:pPr>
              <w:pStyle w:val="TableText"/>
              <w:ind w:left="470" w:right="744"/>
              <w:jc w:val="right"/>
            </w:pPr>
            <w:r w:rsidRPr="00983613">
              <w:t>55720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8" w14:textId="77777777" w:rsidR="00A86F83" w:rsidRPr="00981B2C" w:rsidRDefault="00A86F83" w:rsidP="00D51A98">
            <w:pPr>
              <w:pStyle w:val="TableText"/>
              <w:tabs>
                <w:tab w:val="left" w:pos="1550"/>
              </w:tabs>
              <w:ind w:right="579"/>
              <w:jc w:val="right"/>
            </w:pPr>
            <w:r w:rsidRPr="00983613">
              <w:t>11.05</w:t>
            </w:r>
          </w:p>
        </w:tc>
      </w:tr>
      <w:tr w:rsidR="00A86F83" w:rsidRPr="00983613" w14:paraId="71FEAE5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A" w14:textId="77777777" w:rsidR="00A86F83" w:rsidRDefault="00A86F83" w:rsidP="00D51A98">
            <w:pPr>
              <w:pStyle w:val="TableText"/>
              <w:ind w:left="470" w:right="744"/>
              <w:jc w:val="right"/>
            </w:pPr>
            <w:r w:rsidRPr="00983613">
              <w:t>55721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B" w14:textId="77777777" w:rsidR="00A86F83" w:rsidRPr="00981B2C" w:rsidRDefault="00A86F83" w:rsidP="00D51A98">
            <w:pPr>
              <w:pStyle w:val="TableText"/>
              <w:tabs>
                <w:tab w:val="left" w:pos="1550"/>
              </w:tabs>
              <w:ind w:right="579"/>
              <w:jc w:val="right"/>
            </w:pPr>
            <w:r w:rsidRPr="00983613">
              <w:t>65.90</w:t>
            </w:r>
          </w:p>
        </w:tc>
      </w:tr>
      <w:tr w:rsidR="00A86F83" w:rsidRPr="00983613" w14:paraId="71FEAE5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5D" w14:textId="77777777" w:rsidR="00A86F83" w:rsidRDefault="00A86F83" w:rsidP="00D51A98">
            <w:pPr>
              <w:pStyle w:val="TableText"/>
              <w:ind w:left="470" w:right="744"/>
              <w:jc w:val="right"/>
            </w:pPr>
            <w:r w:rsidRPr="00983613">
              <w:t>55722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5E" w14:textId="77777777" w:rsidR="00A86F83" w:rsidRPr="00981B2C" w:rsidRDefault="00A86F83" w:rsidP="00D51A98">
            <w:pPr>
              <w:pStyle w:val="TableText"/>
              <w:tabs>
                <w:tab w:val="left" w:pos="1550"/>
              </w:tabs>
              <w:ind w:right="579"/>
              <w:jc w:val="right"/>
            </w:pPr>
            <w:r w:rsidRPr="00983613">
              <w:t>27.50</w:t>
            </w:r>
          </w:p>
        </w:tc>
      </w:tr>
      <w:tr w:rsidR="00A86F83" w:rsidRPr="00983613" w14:paraId="71FEAE6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0" w14:textId="77777777" w:rsidR="00A86F83" w:rsidRDefault="00A86F83" w:rsidP="00D51A98">
            <w:pPr>
              <w:pStyle w:val="TableText"/>
              <w:ind w:left="470" w:right="744"/>
              <w:jc w:val="right"/>
            </w:pPr>
            <w:r w:rsidRPr="00983613">
              <w:t>55723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1" w14:textId="77777777" w:rsidR="00A86F83" w:rsidRPr="00981B2C" w:rsidRDefault="00A86F83" w:rsidP="00D51A98">
            <w:pPr>
              <w:pStyle w:val="TableText"/>
              <w:tabs>
                <w:tab w:val="left" w:pos="1550"/>
              </w:tabs>
              <w:ind w:right="579"/>
              <w:jc w:val="right"/>
            </w:pPr>
            <w:r w:rsidRPr="00983613">
              <w:t>22.00</w:t>
            </w:r>
          </w:p>
        </w:tc>
      </w:tr>
      <w:tr w:rsidR="00A86F83" w:rsidRPr="00983613" w14:paraId="71FEAE65"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3" w14:textId="77777777" w:rsidR="00A86F83" w:rsidRDefault="00A86F83" w:rsidP="00D51A98">
            <w:pPr>
              <w:pStyle w:val="TableText"/>
              <w:ind w:left="470" w:right="744"/>
              <w:jc w:val="right"/>
            </w:pPr>
            <w:r w:rsidRPr="00983613">
              <w:t>55724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4" w14:textId="77777777" w:rsidR="00A86F83" w:rsidRPr="00981B2C" w:rsidRDefault="00A86F83" w:rsidP="00D51A98">
            <w:pPr>
              <w:pStyle w:val="TableText"/>
              <w:tabs>
                <w:tab w:val="left" w:pos="1550"/>
              </w:tabs>
              <w:ind w:right="579"/>
              <w:jc w:val="right"/>
            </w:pPr>
            <w:r w:rsidRPr="00983613">
              <w:t>32.95</w:t>
            </w:r>
          </w:p>
        </w:tc>
      </w:tr>
      <w:tr w:rsidR="00A86F83" w:rsidRPr="00983613" w14:paraId="71FEAE68"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6" w14:textId="77777777" w:rsidR="00A86F83" w:rsidRDefault="00A86F83" w:rsidP="00D51A98">
            <w:pPr>
              <w:pStyle w:val="TableText"/>
              <w:ind w:left="470" w:right="744"/>
              <w:jc w:val="right"/>
            </w:pPr>
            <w:r w:rsidRPr="00983613">
              <w:t>55725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7" w14:textId="77777777" w:rsidR="00A86F83" w:rsidRPr="00981B2C" w:rsidRDefault="00A86F83" w:rsidP="00D51A98">
            <w:pPr>
              <w:pStyle w:val="TableText"/>
              <w:tabs>
                <w:tab w:val="left" w:pos="1550"/>
              </w:tabs>
              <w:ind w:right="579"/>
              <w:jc w:val="right"/>
            </w:pPr>
            <w:r w:rsidRPr="00983613">
              <w:t>22.00</w:t>
            </w:r>
          </w:p>
        </w:tc>
      </w:tr>
      <w:tr w:rsidR="00A86F83" w:rsidRPr="00983613" w14:paraId="71FEAE6B"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9" w14:textId="77777777" w:rsidR="00A86F83" w:rsidRDefault="00A86F83" w:rsidP="00D51A98">
            <w:pPr>
              <w:pStyle w:val="TableText"/>
              <w:ind w:left="470" w:right="744"/>
              <w:jc w:val="right"/>
            </w:pPr>
            <w:r w:rsidRPr="00983613">
              <w:t>55726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A" w14:textId="77777777" w:rsidR="00A86F83" w:rsidRPr="00981B2C" w:rsidRDefault="00A86F83" w:rsidP="00D51A98">
            <w:pPr>
              <w:pStyle w:val="TableText"/>
              <w:tabs>
                <w:tab w:val="left" w:pos="1550"/>
              </w:tabs>
              <w:ind w:right="579"/>
              <w:jc w:val="right"/>
            </w:pPr>
            <w:r w:rsidRPr="00983613">
              <w:t>11.05</w:t>
            </w:r>
          </w:p>
        </w:tc>
      </w:tr>
      <w:tr w:rsidR="00A86F83" w:rsidRPr="00983613" w14:paraId="71FEAE6E"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C" w14:textId="77777777" w:rsidR="00A86F83" w:rsidRDefault="00A86F83" w:rsidP="00D51A98">
            <w:pPr>
              <w:pStyle w:val="TableText"/>
              <w:ind w:left="470" w:right="744"/>
              <w:jc w:val="right"/>
            </w:pPr>
            <w:r w:rsidRPr="00983613">
              <w:t>55727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6D" w14:textId="77777777" w:rsidR="00A86F83" w:rsidRPr="00981B2C" w:rsidRDefault="00A86F83" w:rsidP="00D51A98">
            <w:pPr>
              <w:pStyle w:val="TableText"/>
              <w:tabs>
                <w:tab w:val="left" w:pos="1550"/>
              </w:tabs>
              <w:ind w:right="579"/>
              <w:jc w:val="right"/>
            </w:pPr>
            <w:r w:rsidRPr="00983613">
              <w:t>11.05</w:t>
            </w:r>
          </w:p>
        </w:tc>
      </w:tr>
      <w:tr w:rsidR="00A86F83" w:rsidRPr="00983613" w14:paraId="71FEAE71" w14:textId="77777777" w:rsidTr="00D51A98">
        <w:trPr>
          <w:trHeight w:val="319"/>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6F" w14:textId="77777777" w:rsidR="00A86F83" w:rsidRDefault="00A86F83" w:rsidP="00D51A98">
            <w:pPr>
              <w:pStyle w:val="TableText"/>
              <w:ind w:left="470" w:right="744"/>
              <w:jc w:val="right"/>
            </w:pPr>
            <w:r w:rsidRPr="00983613">
              <w:t>55729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0" w14:textId="77777777" w:rsidR="00A86F83" w:rsidRPr="00981B2C" w:rsidRDefault="00A86F83" w:rsidP="00D51A98">
            <w:pPr>
              <w:pStyle w:val="TableText"/>
              <w:tabs>
                <w:tab w:val="left" w:pos="1550"/>
              </w:tabs>
              <w:ind w:right="579"/>
              <w:jc w:val="right"/>
            </w:pPr>
            <w:r w:rsidRPr="00983613">
              <w:t>16.55</w:t>
            </w:r>
          </w:p>
        </w:tc>
      </w:tr>
      <w:tr w:rsidR="00A86F83" w:rsidRPr="00983613" w14:paraId="71FEAE74"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2" w14:textId="77777777" w:rsidR="00A86F83" w:rsidRDefault="00A86F83" w:rsidP="00D51A98">
            <w:pPr>
              <w:pStyle w:val="TableText"/>
              <w:ind w:left="470" w:right="744"/>
              <w:jc w:val="right"/>
            </w:pPr>
            <w:r w:rsidRPr="00983613">
              <w:t>55730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3" w14:textId="77777777" w:rsidR="00A86F83" w:rsidRPr="00981B2C" w:rsidRDefault="00A86F83" w:rsidP="00D51A98">
            <w:pPr>
              <w:pStyle w:val="TableText"/>
              <w:tabs>
                <w:tab w:val="left" w:pos="1550"/>
              </w:tabs>
              <w:ind w:right="579"/>
              <w:jc w:val="right"/>
            </w:pPr>
            <w:r w:rsidRPr="00983613">
              <w:t>8.30</w:t>
            </w:r>
          </w:p>
        </w:tc>
      </w:tr>
      <w:tr w:rsidR="00A86F83" w:rsidRPr="00983613" w14:paraId="71FEAE77"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5" w14:textId="77777777" w:rsidR="00A86F83" w:rsidRDefault="00A86F83" w:rsidP="00D51A98">
            <w:pPr>
              <w:pStyle w:val="TableText"/>
              <w:ind w:left="470" w:right="744"/>
              <w:jc w:val="right"/>
            </w:pPr>
            <w:r w:rsidRPr="00983613">
              <w:t>55762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6" w14:textId="77777777" w:rsidR="00A86F83" w:rsidRPr="00981B2C" w:rsidRDefault="00A86F83" w:rsidP="00D51A98">
            <w:pPr>
              <w:pStyle w:val="TableText"/>
              <w:tabs>
                <w:tab w:val="left" w:pos="1550"/>
              </w:tabs>
              <w:ind w:right="579"/>
              <w:jc w:val="right"/>
            </w:pPr>
            <w:r w:rsidRPr="00983613">
              <w:t>32.95</w:t>
            </w:r>
          </w:p>
        </w:tc>
      </w:tr>
      <w:tr w:rsidR="00A86F83" w:rsidRPr="00983613" w14:paraId="71FEAE7A"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8" w14:textId="77777777" w:rsidR="00A86F83" w:rsidRDefault="00A86F83" w:rsidP="00D51A98">
            <w:pPr>
              <w:pStyle w:val="TableText"/>
              <w:ind w:left="470" w:right="744"/>
              <w:jc w:val="right"/>
            </w:pPr>
            <w:r w:rsidRPr="00983613">
              <w:t>55763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9" w14:textId="77777777" w:rsidR="00A86F83" w:rsidRPr="00981B2C" w:rsidRDefault="00A86F83" w:rsidP="00D51A98">
            <w:pPr>
              <w:pStyle w:val="TableText"/>
              <w:tabs>
                <w:tab w:val="left" w:pos="1550"/>
              </w:tabs>
              <w:ind w:right="579"/>
              <w:jc w:val="right"/>
            </w:pPr>
            <w:r w:rsidRPr="00983613">
              <w:t>16.50</w:t>
            </w:r>
          </w:p>
        </w:tc>
      </w:tr>
      <w:tr w:rsidR="00A86F83" w:rsidRPr="00983613" w14:paraId="71FEAE7D"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B" w14:textId="77777777" w:rsidR="00A86F83" w:rsidRPr="00A3231E" w:rsidRDefault="00A86F83" w:rsidP="00D51A98">
            <w:pPr>
              <w:pStyle w:val="TableText"/>
              <w:ind w:left="470" w:right="744"/>
              <w:jc w:val="right"/>
            </w:pPr>
            <w:r w:rsidRPr="00983613">
              <w:t>55764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C" w14:textId="77777777" w:rsidR="00A86F83" w:rsidRPr="00981B2C" w:rsidRDefault="00A86F83" w:rsidP="00D51A98">
            <w:pPr>
              <w:pStyle w:val="TableText"/>
              <w:tabs>
                <w:tab w:val="left" w:pos="1550"/>
              </w:tabs>
              <w:ind w:right="579"/>
              <w:jc w:val="right"/>
            </w:pPr>
            <w:r w:rsidRPr="00983613">
              <w:t>87.85</w:t>
            </w:r>
          </w:p>
        </w:tc>
      </w:tr>
      <w:tr w:rsidR="00A86F83" w:rsidRPr="00983613" w14:paraId="71FEAE80"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7E" w14:textId="77777777" w:rsidR="00A86F83" w:rsidRPr="00A3231E" w:rsidRDefault="00A86F83" w:rsidP="00D51A98">
            <w:pPr>
              <w:pStyle w:val="TableText"/>
              <w:ind w:left="470" w:right="744"/>
              <w:jc w:val="right"/>
            </w:pPr>
            <w:r w:rsidRPr="00983613">
              <w:t>55765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7F" w14:textId="77777777" w:rsidR="00A86F83" w:rsidRPr="00981B2C" w:rsidRDefault="00A86F83" w:rsidP="00D51A98">
            <w:pPr>
              <w:pStyle w:val="TableText"/>
              <w:tabs>
                <w:tab w:val="left" w:pos="1550"/>
              </w:tabs>
              <w:ind w:right="579"/>
              <w:jc w:val="right"/>
            </w:pPr>
            <w:r w:rsidRPr="00983613">
              <w:t>44.00</w:t>
            </w:r>
          </w:p>
        </w:tc>
      </w:tr>
      <w:tr w:rsidR="00A86F83" w:rsidRPr="00983613" w14:paraId="71FEAE83"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1" w14:textId="77777777" w:rsidR="00A86F83" w:rsidRPr="00A3231E" w:rsidRDefault="00A86F83" w:rsidP="00D51A98">
            <w:pPr>
              <w:pStyle w:val="TableText"/>
              <w:ind w:left="470" w:right="744"/>
              <w:jc w:val="right"/>
            </w:pPr>
            <w:r w:rsidRPr="00983613">
              <w:t>55766</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2" w14:textId="77777777" w:rsidR="00A86F83" w:rsidRPr="00981B2C" w:rsidRDefault="00A86F83" w:rsidP="00D51A98">
            <w:pPr>
              <w:pStyle w:val="TableText"/>
              <w:tabs>
                <w:tab w:val="left" w:pos="1550"/>
              </w:tabs>
              <w:ind w:right="579"/>
              <w:jc w:val="right"/>
            </w:pPr>
            <w:r w:rsidRPr="00983613">
              <w:t>32.95</w:t>
            </w:r>
          </w:p>
        </w:tc>
      </w:tr>
      <w:tr w:rsidR="00A86F83" w:rsidRPr="00983613" w14:paraId="71FEAE86"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4" w14:textId="77777777" w:rsidR="00A86F83" w:rsidRPr="00A3231E" w:rsidRDefault="00A86F83" w:rsidP="00D51A98">
            <w:pPr>
              <w:pStyle w:val="TableText"/>
              <w:ind w:left="470" w:right="744"/>
              <w:jc w:val="right"/>
            </w:pPr>
            <w:r w:rsidRPr="00983613">
              <w:t>55767</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5" w14:textId="77777777" w:rsidR="00A86F83" w:rsidRPr="00981B2C" w:rsidRDefault="00A86F83" w:rsidP="00D51A98">
            <w:pPr>
              <w:pStyle w:val="TableText"/>
              <w:tabs>
                <w:tab w:val="left" w:pos="1550"/>
              </w:tabs>
              <w:ind w:right="579"/>
              <w:jc w:val="right"/>
            </w:pPr>
            <w:r w:rsidRPr="00983613">
              <w:t>16.50</w:t>
            </w:r>
          </w:p>
        </w:tc>
      </w:tr>
      <w:tr w:rsidR="00A86F83" w:rsidRPr="00983613" w14:paraId="71FEAE89"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7" w14:textId="77777777" w:rsidR="00A86F83" w:rsidRPr="00A3231E" w:rsidRDefault="00A86F83" w:rsidP="00D51A98">
            <w:pPr>
              <w:pStyle w:val="TableText"/>
              <w:ind w:left="470" w:right="744"/>
              <w:jc w:val="right"/>
            </w:pPr>
            <w:r w:rsidRPr="00983613">
              <w:t>55768</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8" w14:textId="77777777" w:rsidR="00A86F83" w:rsidRPr="00981B2C" w:rsidRDefault="00A86F83" w:rsidP="00D51A98">
            <w:pPr>
              <w:pStyle w:val="TableText"/>
              <w:tabs>
                <w:tab w:val="left" w:pos="1550"/>
              </w:tabs>
              <w:ind w:right="579"/>
              <w:jc w:val="right"/>
            </w:pPr>
            <w:r w:rsidRPr="00983613">
              <w:t>82.40</w:t>
            </w:r>
          </w:p>
        </w:tc>
      </w:tr>
      <w:tr w:rsidR="00A86F83" w:rsidRPr="00983613" w14:paraId="71FEAE8C"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A" w14:textId="77777777" w:rsidR="00A86F83" w:rsidRPr="00A3231E" w:rsidRDefault="00A86F83" w:rsidP="00D51A98">
            <w:pPr>
              <w:pStyle w:val="TableText"/>
              <w:ind w:left="470" w:right="744"/>
              <w:jc w:val="right"/>
            </w:pPr>
            <w:r w:rsidRPr="00983613">
              <w:t>55769</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B" w14:textId="77777777" w:rsidR="00A86F83" w:rsidRPr="00981B2C" w:rsidRDefault="00A86F83" w:rsidP="00D51A98">
            <w:pPr>
              <w:pStyle w:val="TableText"/>
              <w:tabs>
                <w:tab w:val="left" w:pos="1550"/>
              </w:tabs>
              <w:ind w:right="579"/>
              <w:jc w:val="right"/>
            </w:pPr>
            <w:r w:rsidRPr="00983613">
              <w:t>41.25</w:t>
            </w:r>
          </w:p>
        </w:tc>
      </w:tr>
      <w:tr w:rsidR="00A86F83" w:rsidRPr="00983613" w14:paraId="71FEAE8F"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8D" w14:textId="77777777" w:rsidR="00A86F83" w:rsidRPr="00A3231E" w:rsidRDefault="00A86F83" w:rsidP="00D51A98">
            <w:pPr>
              <w:pStyle w:val="TableText"/>
              <w:ind w:left="470" w:right="744"/>
              <w:jc w:val="right"/>
            </w:pPr>
            <w:r w:rsidRPr="00983613">
              <w:t>55770</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8E" w14:textId="77777777" w:rsidR="00A86F83" w:rsidRPr="00981B2C" w:rsidRDefault="00A86F83" w:rsidP="00D51A98">
            <w:pPr>
              <w:pStyle w:val="TableText"/>
              <w:tabs>
                <w:tab w:val="left" w:pos="1550"/>
              </w:tabs>
              <w:ind w:right="579"/>
              <w:jc w:val="right"/>
            </w:pPr>
            <w:r w:rsidRPr="00983613">
              <w:t>32.95</w:t>
            </w:r>
          </w:p>
        </w:tc>
      </w:tr>
      <w:tr w:rsidR="00A86F83" w:rsidRPr="00983613" w14:paraId="71FEAE92" w14:textId="77777777" w:rsidTr="00D51A98">
        <w:trPr>
          <w:trHeight w:val="300"/>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0" w14:textId="77777777" w:rsidR="00A86F83" w:rsidRPr="00A3231E" w:rsidRDefault="00A86F83" w:rsidP="00D51A98">
            <w:pPr>
              <w:pStyle w:val="TableText"/>
              <w:ind w:left="470" w:right="744"/>
              <w:jc w:val="right"/>
            </w:pPr>
            <w:r w:rsidRPr="00983613">
              <w:t>55771</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1" w14:textId="77777777" w:rsidR="00A86F83" w:rsidRPr="00981B2C" w:rsidRDefault="00A86F83" w:rsidP="00D51A98">
            <w:pPr>
              <w:pStyle w:val="TableText"/>
              <w:tabs>
                <w:tab w:val="left" w:pos="1550"/>
              </w:tabs>
              <w:ind w:right="579"/>
              <w:jc w:val="right"/>
            </w:pPr>
            <w:r w:rsidRPr="00983613">
              <w:t>16.50</w:t>
            </w:r>
          </w:p>
        </w:tc>
      </w:tr>
      <w:tr w:rsidR="00A86F83" w:rsidRPr="00983613" w14:paraId="71FEAE95"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3" w14:textId="77777777" w:rsidR="00A86F83" w:rsidRPr="00A3231E" w:rsidRDefault="00A86F83" w:rsidP="00D51A98">
            <w:pPr>
              <w:pStyle w:val="TableText"/>
              <w:ind w:left="470" w:right="744"/>
              <w:jc w:val="right"/>
            </w:pPr>
            <w:r w:rsidRPr="00983613">
              <w:t>55772</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4" w14:textId="77777777" w:rsidR="00A86F83" w:rsidRPr="00981B2C" w:rsidRDefault="00A86F83" w:rsidP="00D51A98">
            <w:pPr>
              <w:pStyle w:val="TableText"/>
              <w:tabs>
                <w:tab w:val="left" w:pos="1550"/>
              </w:tabs>
              <w:ind w:right="579"/>
              <w:jc w:val="right"/>
            </w:pPr>
            <w:r w:rsidRPr="00983613">
              <w:t>87.85</w:t>
            </w:r>
          </w:p>
        </w:tc>
      </w:tr>
      <w:tr w:rsidR="00A86F83" w:rsidRPr="00983613" w14:paraId="71FEAE98"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6" w14:textId="77777777" w:rsidR="00A86F83" w:rsidRPr="00A3231E" w:rsidRDefault="00A86F83" w:rsidP="00D51A98">
            <w:pPr>
              <w:pStyle w:val="TableText"/>
              <w:ind w:left="470" w:right="744"/>
              <w:jc w:val="right"/>
            </w:pPr>
            <w:r w:rsidRPr="00983613">
              <w:t>55773</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7" w14:textId="77777777" w:rsidR="00A86F83" w:rsidRPr="00981B2C" w:rsidRDefault="00A86F83" w:rsidP="00D51A98">
            <w:pPr>
              <w:pStyle w:val="TableText"/>
              <w:tabs>
                <w:tab w:val="left" w:pos="1550"/>
              </w:tabs>
              <w:ind w:right="579"/>
              <w:jc w:val="right"/>
            </w:pPr>
            <w:r w:rsidRPr="00983613">
              <w:t>44.00</w:t>
            </w:r>
          </w:p>
        </w:tc>
      </w:tr>
      <w:tr w:rsidR="00A86F83" w:rsidRPr="00983613" w14:paraId="71FEAE9B"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9" w14:textId="77777777" w:rsidR="00A86F83" w:rsidRPr="00A3231E" w:rsidRDefault="00A86F83" w:rsidP="00D51A98">
            <w:pPr>
              <w:pStyle w:val="TableText"/>
              <w:ind w:left="470" w:right="744"/>
              <w:jc w:val="right"/>
            </w:pPr>
            <w:r w:rsidRPr="00983613">
              <w:t>55774</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A" w14:textId="77777777" w:rsidR="00A86F83" w:rsidRDefault="00A86F83" w:rsidP="00D51A98">
            <w:pPr>
              <w:pStyle w:val="TableText"/>
              <w:tabs>
                <w:tab w:val="left" w:pos="1550"/>
              </w:tabs>
              <w:ind w:right="579"/>
              <w:jc w:val="right"/>
            </w:pPr>
            <w:r w:rsidRPr="00983613">
              <w:t>38.50</w:t>
            </w:r>
          </w:p>
        </w:tc>
      </w:tr>
      <w:tr w:rsidR="00A86F83" w:rsidRPr="00983613" w14:paraId="71FEAE9E" w14:textId="77777777" w:rsidTr="00D51A98">
        <w:trPr>
          <w:trHeight w:val="285"/>
        </w:trPr>
        <w:tc>
          <w:tcPr>
            <w:tcW w:w="2296" w:type="dxa"/>
            <w:tcBorders>
              <w:top w:val="single" w:sz="4" w:space="0" w:color="auto"/>
              <w:left w:val="single" w:sz="4" w:space="0" w:color="auto"/>
              <w:bottom w:val="single" w:sz="4" w:space="0" w:color="auto"/>
              <w:right w:val="single" w:sz="4" w:space="0" w:color="auto"/>
            </w:tcBorders>
            <w:shd w:val="clear" w:color="auto" w:fill="FFFFFF"/>
            <w:vAlign w:val="bottom"/>
          </w:tcPr>
          <w:p w14:paraId="71FEAE9C" w14:textId="77777777" w:rsidR="00A86F83" w:rsidRPr="00A3231E" w:rsidRDefault="00A86F83" w:rsidP="00D51A98">
            <w:pPr>
              <w:pStyle w:val="TableText"/>
              <w:ind w:left="470" w:right="744"/>
              <w:jc w:val="right"/>
            </w:pPr>
            <w:r w:rsidRPr="00983613">
              <w:t>55775</w:t>
            </w:r>
          </w:p>
        </w:tc>
        <w:tc>
          <w:tcPr>
            <w:tcW w:w="2296" w:type="dxa"/>
            <w:tcBorders>
              <w:top w:val="single" w:sz="4" w:space="0" w:color="auto"/>
              <w:left w:val="nil"/>
              <w:bottom w:val="single" w:sz="4" w:space="0" w:color="auto"/>
              <w:right w:val="single" w:sz="4" w:space="0" w:color="auto"/>
            </w:tcBorders>
            <w:shd w:val="clear" w:color="auto" w:fill="FFFFFF"/>
            <w:noWrap/>
            <w:vAlign w:val="bottom"/>
          </w:tcPr>
          <w:p w14:paraId="71FEAE9D" w14:textId="77777777" w:rsidR="00A86F83" w:rsidRDefault="00A86F83" w:rsidP="00D51A98">
            <w:pPr>
              <w:pStyle w:val="TableText"/>
              <w:tabs>
                <w:tab w:val="left" w:pos="1550"/>
              </w:tabs>
              <w:ind w:right="579"/>
              <w:jc w:val="right"/>
            </w:pPr>
            <w:r w:rsidRPr="00983613">
              <w:t>19.30</w:t>
            </w:r>
          </w:p>
        </w:tc>
      </w:tr>
    </w:tbl>
    <w:p w14:paraId="71FEAE9F" w14:textId="76F831D5" w:rsidR="00A86F83" w:rsidRPr="00DA5B9D" w:rsidRDefault="00A86F83" w:rsidP="00A86F83">
      <w:pPr>
        <w:pStyle w:val="Note"/>
      </w:pPr>
      <w:r w:rsidRPr="00983613">
        <w:rPr>
          <w:i/>
        </w:rPr>
        <w:t>Note</w:t>
      </w:r>
      <w:r>
        <w:rPr>
          <w:i/>
        </w:rPr>
        <w:t>   </w:t>
      </w:r>
      <w:r w:rsidRPr="00983613">
        <w:t xml:space="preserve">Items 55701, 55702, 55710, 55711, 55713, 55714, 55716, 55717, 55719, 55720, 55722, 55724, 55726, 55727, 55730, 55763, 55765, 55767, 55769, 55771, 55773 and 55775 </w:t>
      </w:r>
      <w:r w:rsidRPr="00DA5B9D">
        <w:t xml:space="preserve">appear in the determination made under subsection </w:t>
      </w:r>
      <w:proofErr w:type="spellStart"/>
      <w:r w:rsidRPr="00DA5B9D">
        <w:t>3C</w:t>
      </w:r>
      <w:proofErr w:type="spellEnd"/>
      <w:r w:rsidRPr="00DA5B9D">
        <w:t>(1) of the Act in relation to diagnostic imaging and capital sensitivity services. The determination operates so that the items are to be treated as if the items were in the diagnostic imaging services table.</w:t>
      </w:r>
    </w:p>
    <w:p w14:paraId="71FEAEA2" w14:textId="77777777" w:rsidR="00BE5540" w:rsidRDefault="00BE5540" w:rsidP="00BE5540"/>
    <w:p w14:paraId="71FEAEA3" w14:textId="54EEC6C8" w:rsidR="00BE5540" w:rsidRDefault="00864CAB" w:rsidP="00BE5540">
      <w:pPr>
        <w:pStyle w:val="Heading1"/>
      </w:pPr>
      <w:bookmarkStart w:id="6" w:name="_Toc485634899"/>
      <w:r>
        <w:t>5.</w:t>
      </w:r>
      <w:r>
        <w:tab/>
      </w:r>
      <w:r w:rsidR="00BE5540">
        <w:t>Repeal</w:t>
      </w:r>
      <w:bookmarkEnd w:id="6"/>
    </w:p>
    <w:p w14:paraId="71FEAEA4" w14:textId="5FA7803C" w:rsidR="00BE5540" w:rsidRPr="00801BB3" w:rsidRDefault="00801BB3" w:rsidP="00864CAB">
      <w:pPr>
        <w:spacing w:after="120"/>
        <w:rPr>
          <w:bCs/>
          <w:i/>
          <w:vertAlign w:val="superscript"/>
        </w:rPr>
      </w:pPr>
      <w:r>
        <w:rPr>
          <w:bCs/>
        </w:rPr>
        <w:t xml:space="preserve">This Determination repeals the </w:t>
      </w:r>
      <w:r w:rsidR="00BE5540" w:rsidRPr="00801BB3">
        <w:rPr>
          <w:bCs/>
          <w:i/>
        </w:rPr>
        <w:t>Health Insurance (Extended Medicare Safety Net) Determination 2009</w:t>
      </w:r>
      <w:r w:rsidR="002B408B">
        <w:rPr>
          <w:bCs/>
          <w:i/>
        </w:rPr>
        <w:t>.</w:t>
      </w:r>
    </w:p>
    <w:sectPr w:rsidR="00BE5540" w:rsidRPr="00801BB3" w:rsidSect="00607FB9">
      <w:headerReference w:type="default" r:id="rId16"/>
      <w:footerReference w:type="default" r:id="rId17"/>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EAEAB" w14:textId="77777777" w:rsidR="0090320C" w:rsidRDefault="0090320C" w:rsidP="00864CAB">
      <w:r>
        <w:separator/>
      </w:r>
    </w:p>
  </w:endnote>
  <w:endnote w:type="continuationSeparator" w:id="0">
    <w:p w14:paraId="71FEAEAC" w14:textId="77777777" w:rsidR="0090320C" w:rsidRDefault="0090320C" w:rsidP="0086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EAEBB" w14:textId="77777777" w:rsidR="0090320C" w:rsidRDefault="0090320C">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90320C" w14:paraId="71FEAEBF" w14:textId="77777777">
      <w:tc>
        <w:tcPr>
          <w:tcW w:w="1134" w:type="dxa"/>
        </w:tcPr>
        <w:p w14:paraId="71FEAEBC" w14:textId="77777777" w:rsidR="0090320C" w:rsidRPr="003D7214" w:rsidRDefault="0090320C">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14:paraId="71FEAEBD" w14:textId="77777777" w:rsidR="0090320C" w:rsidRPr="004F5D6D" w:rsidRDefault="0090320C">
          <w:pPr>
            <w:pStyle w:val="Footer"/>
            <w:spacing w:before="20" w:line="240" w:lineRule="exact"/>
          </w:pPr>
          <w:r w:rsidRPr="00EF2F9D">
            <w:fldChar w:fldCharType="begin"/>
          </w:r>
          <w:r w:rsidRPr="00EF2F9D">
            <w:instrText xml:space="preserve"> REF  Citation\*charformat </w:instrText>
          </w:r>
          <w:r w:rsidRPr="00EF2F9D">
            <w:fldChar w:fldCharType="separate"/>
          </w:r>
          <w:r w:rsidR="00CA26F4">
            <w:rPr>
              <w:b/>
              <w:bCs/>
              <w:lang w:val="en-US"/>
            </w:rPr>
            <w:t>Error! Reference source not found.</w:t>
          </w:r>
          <w:r w:rsidRPr="00EF2F9D">
            <w:fldChar w:fldCharType="end"/>
          </w:r>
        </w:p>
      </w:tc>
      <w:tc>
        <w:tcPr>
          <w:tcW w:w="1134" w:type="dxa"/>
        </w:tcPr>
        <w:p w14:paraId="71FEAEBE" w14:textId="77777777" w:rsidR="0090320C" w:rsidRPr="00451BF5" w:rsidRDefault="0090320C">
          <w:pPr>
            <w:spacing w:line="240" w:lineRule="exact"/>
            <w:jc w:val="right"/>
            <w:rPr>
              <w:rStyle w:val="PageNumber"/>
            </w:rPr>
          </w:pPr>
        </w:p>
      </w:tc>
    </w:tr>
  </w:tbl>
  <w:p w14:paraId="71FEAEC0" w14:textId="77777777" w:rsidR="0090320C" w:rsidRDefault="0090320C">
    <w:pPr>
      <w:pStyle w:val="FooterDraft"/>
      <w:ind w:right="360" w:firstLine="360"/>
    </w:pPr>
    <w:r>
      <w:t>DRAFT ONLY</w:t>
    </w:r>
  </w:p>
  <w:p w14:paraId="71FEAEC1" w14:textId="7B82A484" w:rsidR="0090320C" w:rsidRDefault="002D08FC">
    <w:pPr>
      <w:pStyle w:val="FooterInfo"/>
    </w:pPr>
    <w:r>
      <w:fldChar w:fldCharType="begin"/>
    </w:r>
    <w:r>
      <w:instrText xml:space="preserve"> FILENAME   \* MERGEFORMAT </w:instrText>
    </w:r>
    <w:r>
      <w:fldChar w:fldCharType="separate"/>
    </w:r>
    <w:r w:rsidR="00CA26F4">
      <w:rPr>
        <w:noProof/>
      </w:rPr>
      <w:t>CURRENT DRAFT - EMSN Determination 2017 - only new items capped(incorp LSB comment).DOCX</w:t>
    </w:r>
    <w:r>
      <w:rPr>
        <w:noProof/>
      </w:rPr>
      <w:fldChar w:fldCharType="end"/>
    </w:r>
    <w:r w:rsidR="0090320C" w:rsidRPr="00974D8C">
      <w:t xml:space="preserve"> </w:t>
    </w:r>
    <w:r w:rsidR="0090320C">
      <w:fldChar w:fldCharType="begin"/>
    </w:r>
    <w:r w:rsidR="0090320C">
      <w:instrText xml:space="preserve"> DATE  \@ "D/MM/YYYY"  \* MERGEFORMAT </w:instrText>
    </w:r>
    <w:r w:rsidR="0090320C">
      <w:fldChar w:fldCharType="separate"/>
    </w:r>
    <w:r>
      <w:rPr>
        <w:noProof/>
      </w:rPr>
      <w:t>22/08/2017</w:t>
    </w:r>
    <w:r w:rsidR="0090320C">
      <w:fldChar w:fldCharType="end"/>
    </w:r>
    <w:r w:rsidR="0090320C">
      <w:t xml:space="preserve"> </w:t>
    </w:r>
    <w:r w:rsidR="0090320C">
      <w:fldChar w:fldCharType="begin"/>
    </w:r>
    <w:r w:rsidR="0090320C">
      <w:instrText xml:space="preserve"> TIME  \@ "h:mm am/pm"  \* MERGEFORMAT </w:instrText>
    </w:r>
    <w:r w:rsidR="0090320C">
      <w:fldChar w:fldCharType="separate"/>
    </w:r>
    <w:r>
      <w:rPr>
        <w:noProof/>
      </w:rPr>
      <w:t>10:14 AM</w:t>
    </w:r>
    <w:r w:rsidR="0090320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F0F2" w14:textId="6FF272F4" w:rsidR="0090320C" w:rsidRDefault="0090320C">
    <w:pPr>
      <w:pStyle w:val="Footer"/>
    </w:pPr>
  </w:p>
  <w:p w14:paraId="36FB56A7" w14:textId="77777777" w:rsidR="0090320C" w:rsidRDefault="009032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0953"/>
      <w:docPartObj>
        <w:docPartGallery w:val="Page Numbers (Bottom of Page)"/>
        <w:docPartUnique/>
      </w:docPartObj>
    </w:sdtPr>
    <w:sdtEndPr>
      <w:rPr>
        <w:noProof/>
      </w:rPr>
    </w:sdtEndPr>
    <w:sdtContent>
      <w:p w14:paraId="424FABFB" w14:textId="6EF64B93" w:rsidR="0090320C" w:rsidRDefault="009032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FEAEC9" w14:textId="77777777" w:rsidR="0090320C" w:rsidRDefault="0090320C" w:rsidP="00D51A98">
    <w:pPr>
      <w:pStyle w:val="FooterDraf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06608"/>
      <w:docPartObj>
        <w:docPartGallery w:val="Page Numbers (Bottom of Page)"/>
        <w:docPartUnique/>
      </w:docPartObj>
    </w:sdtPr>
    <w:sdtEndPr>
      <w:rPr>
        <w:noProof/>
      </w:rPr>
    </w:sdtEndPr>
    <w:sdtContent>
      <w:p w14:paraId="1BC7A4B9" w14:textId="0D5DD573" w:rsidR="0090320C" w:rsidRDefault="0090320C">
        <w:pPr>
          <w:pStyle w:val="Footer"/>
        </w:pPr>
        <w:r>
          <w:fldChar w:fldCharType="begin"/>
        </w:r>
        <w:r>
          <w:instrText xml:space="preserve"> PAGE   \* MERGEFORMAT </w:instrText>
        </w:r>
        <w:r>
          <w:fldChar w:fldCharType="separate"/>
        </w:r>
        <w:r w:rsidR="002D08FC">
          <w:rPr>
            <w:noProof/>
          </w:rPr>
          <w:t>10</w:t>
        </w:r>
        <w:r>
          <w:rPr>
            <w:noProof/>
          </w:rPr>
          <w:fldChar w:fldCharType="end"/>
        </w:r>
      </w:p>
    </w:sdtContent>
  </w:sdt>
  <w:p w14:paraId="04903F07" w14:textId="3F16E3B1" w:rsidR="0090320C" w:rsidRPr="00AD7505" w:rsidRDefault="0090320C" w:rsidP="00AD7505">
    <w:pPr>
      <w:pStyle w:val="Footer"/>
      <w:jc w:val="center"/>
      <w:rPr>
        <w:i/>
      </w:rPr>
    </w:pPr>
    <w:r w:rsidRPr="00AD51BF">
      <w:rPr>
        <w:i/>
      </w:rPr>
      <w:t>Health Insurance (Extended Medicare Safety Net) Determination 20</w:t>
    </w:r>
    <w:r>
      <w:rPr>
        <w:i/>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EAEA9" w14:textId="77777777" w:rsidR="0090320C" w:rsidRDefault="0090320C" w:rsidP="00864CAB">
      <w:r>
        <w:separator/>
      </w:r>
    </w:p>
  </w:footnote>
  <w:footnote w:type="continuationSeparator" w:id="0">
    <w:p w14:paraId="71FEAEAA" w14:textId="77777777" w:rsidR="0090320C" w:rsidRDefault="0090320C" w:rsidP="0086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90320C" w14:paraId="71FEAEAE" w14:textId="77777777">
      <w:tc>
        <w:tcPr>
          <w:tcW w:w="8385" w:type="dxa"/>
        </w:tcPr>
        <w:p w14:paraId="71FEAEAD" w14:textId="77777777" w:rsidR="0090320C" w:rsidRDefault="0090320C">
          <w:pPr>
            <w:pStyle w:val="HeaderLiteEven"/>
          </w:pPr>
        </w:p>
      </w:tc>
    </w:tr>
    <w:tr w:rsidR="0090320C" w14:paraId="71FEAEB0" w14:textId="77777777">
      <w:tc>
        <w:tcPr>
          <w:tcW w:w="8385" w:type="dxa"/>
        </w:tcPr>
        <w:p w14:paraId="71FEAEAF" w14:textId="77777777" w:rsidR="0090320C" w:rsidRDefault="0090320C">
          <w:pPr>
            <w:pStyle w:val="HeaderLiteEven"/>
          </w:pPr>
        </w:p>
      </w:tc>
    </w:tr>
    <w:tr w:rsidR="0090320C" w14:paraId="71FEAEB2" w14:textId="77777777">
      <w:tc>
        <w:tcPr>
          <w:tcW w:w="8385" w:type="dxa"/>
        </w:tcPr>
        <w:p w14:paraId="71FEAEB1" w14:textId="77777777" w:rsidR="0090320C" w:rsidRDefault="0090320C">
          <w:pPr>
            <w:pStyle w:val="HeaderBoldEven"/>
          </w:pPr>
        </w:p>
      </w:tc>
    </w:tr>
  </w:tbl>
  <w:p w14:paraId="71FEAEB3" w14:textId="77777777" w:rsidR="0090320C" w:rsidRDefault="00903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503"/>
      <w:gridCol w:w="3843"/>
    </w:tblGrid>
    <w:tr w:rsidR="0090320C" w14:paraId="71FEAECC" w14:textId="77777777" w:rsidTr="00D51A98">
      <w:tc>
        <w:tcPr>
          <w:tcW w:w="4503" w:type="dxa"/>
        </w:tcPr>
        <w:p w14:paraId="71FEAECA" w14:textId="77777777" w:rsidR="0090320C" w:rsidRDefault="0090320C" w:rsidP="00D51A98">
          <w:pPr>
            <w:pStyle w:val="HeaderLiteOdd"/>
          </w:pPr>
          <w:r>
            <w:t>Section 4</w:t>
          </w:r>
        </w:p>
      </w:tc>
      <w:tc>
        <w:tcPr>
          <w:tcW w:w="3843" w:type="dxa"/>
        </w:tcPr>
        <w:p w14:paraId="71FEAECB" w14:textId="77777777" w:rsidR="0090320C" w:rsidRDefault="0090320C">
          <w:pPr>
            <w:pStyle w:val="HeaderLiteOdd"/>
          </w:pPr>
          <w:r>
            <w:t xml:space="preserve">Maximum increases for items under sections </w:t>
          </w:r>
          <w:proofErr w:type="spellStart"/>
          <w:r>
            <w:t>10ACA</w:t>
          </w:r>
          <w:proofErr w:type="spellEnd"/>
          <w:r>
            <w:t xml:space="preserve"> and </w:t>
          </w:r>
          <w:proofErr w:type="spellStart"/>
          <w:r>
            <w:t>10ADA</w:t>
          </w:r>
          <w:proofErr w:type="spellEnd"/>
          <w:r>
            <w:t xml:space="preserve"> of the Act</w:t>
          </w:r>
        </w:p>
      </w:tc>
    </w:tr>
    <w:tr w:rsidR="0090320C" w14:paraId="71FEAECF" w14:textId="77777777" w:rsidTr="00D51A98">
      <w:tc>
        <w:tcPr>
          <w:tcW w:w="4503" w:type="dxa"/>
          <w:vAlign w:val="bottom"/>
        </w:tcPr>
        <w:p w14:paraId="71FEAECD" w14:textId="77777777" w:rsidR="0090320C" w:rsidRDefault="0090320C">
          <w:pPr>
            <w:pStyle w:val="HeaderLiteOdd"/>
          </w:pPr>
        </w:p>
      </w:tc>
      <w:tc>
        <w:tcPr>
          <w:tcW w:w="3843" w:type="dxa"/>
        </w:tcPr>
        <w:p w14:paraId="71FEAECE" w14:textId="77777777" w:rsidR="0090320C" w:rsidRDefault="0090320C">
          <w:pPr>
            <w:pStyle w:val="HeaderLiteOdd"/>
          </w:pPr>
        </w:p>
      </w:tc>
    </w:tr>
    <w:tr w:rsidR="0090320C" w14:paraId="71FEAED1" w14:textId="77777777" w:rsidTr="00D51A98">
      <w:tc>
        <w:tcPr>
          <w:tcW w:w="8346" w:type="dxa"/>
          <w:gridSpan w:val="2"/>
          <w:tcBorders>
            <w:bottom w:val="single" w:sz="4" w:space="0" w:color="auto"/>
          </w:tcBorders>
          <w:shd w:val="clear" w:color="auto" w:fill="auto"/>
        </w:tcPr>
        <w:p w14:paraId="71FEAED0" w14:textId="77777777" w:rsidR="0090320C" w:rsidRPr="008B5A5E" w:rsidRDefault="0090320C" w:rsidP="00D51A98">
          <w:pPr>
            <w:pStyle w:val="HeaderBoldOdd"/>
            <w:spacing w:before="0" w:after="0"/>
            <w:rPr>
              <w:rFonts w:ascii="Times New Roman" w:hAnsi="Times New Roman"/>
              <w:b w:val="0"/>
            </w:rPr>
          </w:pPr>
        </w:p>
      </w:tc>
    </w:tr>
  </w:tbl>
  <w:p w14:paraId="71FEAED2" w14:textId="77777777" w:rsidR="0090320C" w:rsidRDefault="009032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E0"/>
    <w:rsid w:val="00003743"/>
    <w:rsid w:val="00005432"/>
    <w:rsid w:val="0004120B"/>
    <w:rsid w:val="00067456"/>
    <w:rsid w:val="00097CFF"/>
    <w:rsid w:val="000B33E2"/>
    <w:rsid w:val="000F7CD2"/>
    <w:rsid w:val="00113E44"/>
    <w:rsid w:val="001466E3"/>
    <w:rsid w:val="00186D97"/>
    <w:rsid w:val="001B3443"/>
    <w:rsid w:val="001E6101"/>
    <w:rsid w:val="00246594"/>
    <w:rsid w:val="002B408B"/>
    <w:rsid w:val="002D08FC"/>
    <w:rsid w:val="002D56D5"/>
    <w:rsid w:val="002F3AE3"/>
    <w:rsid w:val="002F3F8C"/>
    <w:rsid w:val="0030786C"/>
    <w:rsid w:val="003226C6"/>
    <w:rsid w:val="00377EBC"/>
    <w:rsid w:val="003C27F1"/>
    <w:rsid w:val="003C2986"/>
    <w:rsid w:val="003C5931"/>
    <w:rsid w:val="003D17F9"/>
    <w:rsid w:val="003D3121"/>
    <w:rsid w:val="00401859"/>
    <w:rsid w:val="0040567C"/>
    <w:rsid w:val="0040680C"/>
    <w:rsid w:val="004867E2"/>
    <w:rsid w:val="004B1E0E"/>
    <w:rsid w:val="004C1603"/>
    <w:rsid w:val="004D4B63"/>
    <w:rsid w:val="004F3BB3"/>
    <w:rsid w:val="0056069F"/>
    <w:rsid w:val="00607FB9"/>
    <w:rsid w:val="006664D3"/>
    <w:rsid w:val="006D762B"/>
    <w:rsid w:val="006F77E2"/>
    <w:rsid w:val="00703255"/>
    <w:rsid w:val="00776B28"/>
    <w:rsid w:val="007902E5"/>
    <w:rsid w:val="00801BB3"/>
    <w:rsid w:val="008134BF"/>
    <w:rsid w:val="008264EB"/>
    <w:rsid w:val="008521E0"/>
    <w:rsid w:val="00854F53"/>
    <w:rsid w:val="00864CAB"/>
    <w:rsid w:val="0086647E"/>
    <w:rsid w:val="008B4DA0"/>
    <w:rsid w:val="00903161"/>
    <w:rsid w:val="0090320C"/>
    <w:rsid w:val="00910B71"/>
    <w:rsid w:val="00970A5C"/>
    <w:rsid w:val="009D4B55"/>
    <w:rsid w:val="009D6F2C"/>
    <w:rsid w:val="009F6872"/>
    <w:rsid w:val="00A02AAD"/>
    <w:rsid w:val="00A04CA8"/>
    <w:rsid w:val="00A4363F"/>
    <w:rsid w:val="00A4512D"/>
    <w:rsid w:val="00A572B7"/>
    <w:rsid w:val="00A67EE0"/>
    <w:rsid w:val="00A705AF"/>
    <w:rsid w:val="00A7446F"/>
    <w:rsid w:val="00A775E5"/>
    <w:rsid w:val="00A86F83"/>
    <w:rsid w:val="00AD51BF"/>
    <w:rsid w:val="00AD7505"/>
    <w:rsid w:val="00B207D7"/>
    <w:rsid w:val="00B32FAB"/>
    <w:rsid w:val="00B42851"/>
    <w:rsid w:val="00B45977"/>
    <w:rsid w:val="00B70EA3"/>
    <w:rsid w:val="00B8213B"/>
    <w:rsid w:val="00B86959"/>
    <w:rsid w:val="00BB009D"/>
    <w:rsid w:val="00BB4664"/>
    <w:rsid w:val="00BD66E1"/>
    <w:rsid w:val="00BE5540"/>
    <w:rsid w:val="00BE651C"/>
    <w:rsid w:val="00BE6CEC"/>
    <w:rsid w:val="00BF55F1"/>
    <w:rsid w:val="00CA26F4"/>
    <w:rsid w:val="00CB5B1A"/>
    <w:rsid w:val="00D210C4"/>
    <w:rsid w:val="00D51A98"/>
    <w:rsid w:val="00D66A17"/>
    <w:rsid w:val="00DD3756"/>
    <w:rsid w:val="00DD5EB8"/>
    <w:rsid w:val="00E14D14"/>
    <w:rsid w:val="00E45F1A"/>
    <w:rsid w:val="00EA7061"/>
    <w:rsid w:val="00EC17CE"/>
    <w:rsid w:val="00EE70B3"/>
    <w:rsid w:val="00EF58F0"/>
    <w:rsid w:val="00FE5742"/>
    <w:rsid w:val="00FF6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F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20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uiPriority w:val="99"/>
    <w:rsid w:val="008521E0"/>
    <w:pPr>
      <w:tabs>
        <w:tab w:val="center" w:pos="4513"/>
        <w:tab w:val="right" w:pos="9026"/>
      </w:tabs>
    </w:pPr>
  </w:style>
  <w:style w:type="character" w:customStyle="1" w:styleId="FooterChar">
    <w:name w:val="Footer Char"/>
    <w:basedOn w:val="DefaultParagraphFont"/>
    <w:link w:val="Footer"/>
    <w:uiPriority w:val="99"/>
    <w:rsid w:val="008521E0"/>
    <w:rPr>
      <w:sz w:val="24"/>
      <w:szCs w:val="24"/>
      <w:lang w:eastAsia="en-US"/>
    </w:rPr>
  </w:style>
  <w:style w:type="paragraph" w:customStyle="1" w:styleId="HeaderBoldEven">
    <w:name w:val="HeaderBoldEven"/>
    <w:basedOn w:val="Normal"/>
    <w:rsid w:val="008521E0"/>
    <w:pPr>
      <w:spacing w:before="120" w:after="60"/>
    </w:pPr>
    <w:rPr>
      <w:rFonts w:ascii="Arial" w:hAnsi="Arial"/>
      <w:b/>
      <w:sz w:val="20"/>
      <w:lang w:eastAsia="en-AU"/>
    </w:rPr>
  </w:style>
  <w:style w:type="paragraph" w:customStyle="1" w:styleId="HeaderBoldOdd">
    <w:name w:val="HeaderBoldOdd"/>
    <w:basedOn w:val="Normal"/>
    <w:rsid w:val="008521E0"/>
    <w:pPr>
      <w:spacing w:before="120" w:after="60"/>
      <w:jc w:val="right"/>
    </w:pPr>
    <w:rPr>
      <w:rFonts w:ascii="Arial" w:hAnsi="Arial"/>
      <w:b/>
      <w:sz w:val="20"/>
      <w:lang w:eastAsia="en-AU"/>
    </w:rPr>
  </w:style>
  <w:style w:type="paragraph" w:customStyle="1" w:styleId="HeaderLiteEven">
    <w:name w:val="HeaderLiteEven"/>
    <w:basedOn w:val="Normal"/>
    <w:rsid w:val="008521E0"/>
    <w:pPr>
      <w:tabs>
        <w:tab w:val="center" w:pos="3969"/>
        <w:tab w:val="right" w:pos="8505"/>
      </w:tabs>
      <w:spacing w:before="60"/>
    </w:pPr>
    <w:rPr>
      <w:rFonts w:ascii="Arial" w:hAnsi="Arial"/>
      <w:sz w:val="18"/>
      <w:lang w:eastAsia="en-AU"/>
    </w:rPr>
  </w:style>
  <w:style w:type="paragraph" w:customStyle="1" w:styleId="HeaderLiteOdd">
    <w:name w:val="HeaderLiteOdd"/>
    <w:basedOn w:val="Normal"/>
    <w:rsid w:val="008521E0"/>
    <w:pPr>
      <w:tabs>
        <w:tab w:val="center" w:pos="3969"/>
        <w:tab w:val="right" w:pos="8505"/>
      </w:tabs>
      <w:spacing w:before="60"/>
      <w:jc w:val="right"/>
    </w:pPr>
    <w:rPr>
      <w:rFonts w:ascii="Arial" w:hAnsi="Arial"/>
      <w:sz w:val="18"/>
      <w:lang w:eastAsia="en-AU"/>
    </w:rPr>
  </w:style>
  <w:style w:type="paragraph" w:customStyle="1" w:styleId="FooterDraft">
    <w:name w:val="FooterDraft"/>
    <w:basedOn w:val="Normal"/>
    <w:rsid w:val="008521E0"/>
    <w:pPr>
      <w:jc w:val="center"/>
    </w:pPr>
    <w:rPr>
      <w:rFonts w:ascii="Arial" w:hAnsi="Arial"/>
      <w:b/>
      <w:sz w:val="40"/>
      <w:lang w:eastAsia="en-AU"/>
    </w:rPr>
  </w:style>
  <w:style w:type="paragraph" w:customStyle="1" w:styleId="FooterInfo">
    <w:name w:val="FooterInfo"/>
    <w:basedOn w:val="Normal"/>
    <w:rsid w:val="008521E0"/>
    <w:rPr>
      <w:rFonts w:ascii="Arial" w:hAnsi="Arial"/>
      <w:sz w:val="12"/>
      <w:lang w:eastAsia="en-AU"/>
    </w:rPr>
  </w:style>
  <w:style w:type="character" w:styleId="PageNumber">
    <w:name w:val="page number"/>
    <w:basedOn w:val="DefaultParagraphFont"/>
    <w:rsid w:val="008521E0"/>
    <w:rPr>
      <w:rFonts w:ascii="Arial" w:hAnsi="Arial"/>
      <w:sz w:val="22"/>
    </w:rPr>
  </w:style>
  <w:style w:type="table" w:styleId="TableGrid">
    <w:name w:val="Table Grid"/>
    <w:basedOn w:val="TableNormal"/>
    <w:rsid w:val="0085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521E0"/>
  </w:style>
  <w:style w:type="character" w:customStyle="1" w:styleId="CharDivText">
    <w:name w:val="CharDivText"/>
    <w:basedOn w:val="DefaultParagraphFont"/>
    <w:rsid w:val="008521E0"/>
  </w:style>
  <w:style w:type="paragraph" w:customStyle="1" w:styleId="FooterCitation">
    <w:name w:val="FooterCitation"/>
    <w:basedOn w:val="Footer"/>
    <w:rsid w:val="008521E0"/>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styleId="BalloonText">
    <w:name w:val="Balloon Text"/>
    <w:basedOn w:val="Normal"/>
    <w:link w:val="BalloonTextChar"/>
    <w:rsid w:val="008521E0"/>
    <w:rPr>
      <w:rFonts w:ascii="Tahoma" w:hAnsi="Tahoma" w:cs="Tahoma"/>
      <w:sz w:val="16"/>
      <w:szCs w:val="16"/>
    </w:rPr>
  </w:style>
  <w:style w:type="character" w:customStyle="1" w:styleId="BalloonTextChar">
    <w:name w:val="Balloon Text Char"/>
    <w:basedOn w:val="DefaultParagraphFont"/>
    <w:link w:val="BalloonText"/>
    <w:rsid w:val="008521E0"/>
    <w:rPr>
      <w:rFonts w:ascii="Tahoma" w:hAnsi="Tahoma" w:cs="Tahoma"/>
      <w:sz w:val="16"/>
      <w:szCs w:val="16"/>
      <w:lang w:eastAsia="en-US"/>
    </w:rPr>
  </w:style>
  <w:style w:type="paragraph" w:customStyle="1" w:styleId="definition">
    <w:name w:val="definition"/>
    <w:basedOn w:val="Normal"/>
    <w:rsid w:val="008521E0"/>
    <w:pPr>
      <w:spacing w:before="80" w:line="260" w:lineRule="exact"/>
      <w:ind w:left="964"/>
      <w:jc w:val="both"/>
    </w:pPr>
  </w:style>
  <w:style w:type="paragraph" w:customStyle="1" w:styleId="MainBodySectionBreak">
    <w:name w:val="MainBody Section Break"/>
    <w:basedOn w:val="Normal"/>
    <w:next w:val="Normal"/>
    <w:rsid w:val="00A86F83"/>
  </w:style>
  <w:style w:type="paragraph" w:styleId="NoteHeading">
    <w:name w:val="Note Heading"/>
    <w:aliases w:val="HN"/>
    <w:basedOn w:val="Normal"/>
    <w:next w:val="Normal"/>
    <w:link w:val="NoteHeadingChar"/>
    <w:rsid w:val="00A86F83"/>
    <w:pPr>
      <w:keepNext/>
      <w:keepLines/>
      <w:pageBreakBefore/>
      <w:tabs>
        <w:tab w:val="left" w:pos="1559"/>
      </w:tabs>
      <w:spacing w:before="120" w:line="240" w:lineRule="atLeast"/>
    </w:pPr>
    <w:rPr>
      <w:rFonts w:ascii="Arial" w:hAnsi="Arial"/>
      <w:b/>
      <w:sz w:val="32"/>
      <w:lang w:eastAsia="en-AU"/>
    </w:rPr>
  </w:style>
  <w:style w:type="character" w:customStyle="1" w:styleId="NoteHeadingChar">
    <w:name w:val="Note Heading Char"/>
    <w:aliases w:val="HN Char"/>
    <w:basedOn w:val="DefaultParagraphFont"/>
    <w:link w:val="NoteHeading"/>
    <w:rsid w:val="00A86F83"/>
    <w:rPr>
      <w:rFonts w:ascii="Arial" w:hAnsi="Arial"/>
      <w:b/>
      <w:sz w:val="32"/>
      <w:szCs w:val="24"/>
    </w:rPr>
  </w:style>
  <w:style w:type="character" w:customStyle="1" w:styleId="CharSectno">
    <w:name w:val="CharSectno"/>
    <w:basedOn w:val="DefaultParagraphFont"/>
    <w:rsid w:val="00A86F83"/>
  </w:style>
  <w:style w:type="paragraph" w:customStyle="1" w:styleId="HR">
    <w:name w:val="HR"/>
    <w:aliases w:val="Regulation Heading"/>
    <w:basedOn w:val="Normal"/>
    <w:next w:val="Normal"/>
    <w:rsid w:val="00A86F83"/>
    <w:pPr>
      <w:keepNext/>
      <w:spacing w:before="360"/>
      <w:ind w:left="964" w:hanging="964"/>
    </w:pPr>
    <w:rPr>
      <w:rFonts w:ascii="Arial" w:hAnsi="Arial"/>
      <w:b/>
    </w:rPr>
  </w:style>
  <w:style w:type="paragraph" w:customStyle="1" w:styleId="Note">
    <w:name w:val="Note"/>
    <w:rsid w:val="00A86F83"/>
    <w:pPr>
      <w:spacing w:before="120" w:line="220" w:lineRule="exact"/>
      <w:ind w:left="964"/>
      <w:jc w:val="both"/>
    </w:pPr>
    <w:rPr>
      <w:szCs w:val="24"/>
    </w:rPr>
  </w:style>
  <w:style w:type="paragraph" w:customStyle="1" w:styleId="P1">
    <w:name w:val="P1"/>
    <w:aliases w:val="(a)"/>
    <w:basedOn w:val="Normal"/>
    <w:rsid w:val="00A86F83"/>
    <w:pPr>
      <w:tabs>
        <w:tab w:val="right" w:pos="1191"/>
      </w:tabs>
      <w:spacing w:before="60" w:line="260" w:lineRule="exact"/>
      <w:ind w:left="1418" w:hanging="1418"/>
      <w:jc w:val="both"/>
    </w:pPr>
  </w:style>
  <w:style w:type="paragraph" w:customStyle="1" w:styleId="R1">
    <w:name w:val="R1"/>
    <w:aliases w:val="1. or 1.(1)"/>
    <w:basedOn w:val="Normal"/>
    <w:next w:val="Normal"/>
    <w:rsid w:val="00A86F83"/>
    <w:pPr>
      <w:keepLines/>
      <w:tabs>
        <w:tab w:val="right" w:pos="794"/>
      </w:tabs>
      <w:spacing w:before="120" w:line="260" w:lineRule="exact"/>
      <w:ind w:left="964" w:hanging="964"/>
      <w:jc w:val="both"/>
    </w:pPr>
  </w:style>
  <w:style w:type="paragraph" w:customStyle="1" w:styleId="R2">
    <w:name w:val="R2"/>
    <w:aliases w:val="(2)"/>
    <w:basedOn w:val="Normal"/>
    <w:rsid w:val="00A86F83"/>
    <w:pPr>
      <w:keepLines/>
      <w:tabs>
        <w:tab w:val="right" w:pos="794"/>
      </w:tabs>
      <w:spacing w:before="180" w:line="260" w:lineRule="exact"/>
      <w:ind w:left="964" w:hanging="964"/>
      <w:jc w:val="both"/>
    </w:pPr>
  </w:style>
  <w:style w:type="paragraph" w:customStyle="1" w:styleId="TableColHead">
    <w:name w:val="TableColHead"/>
    <w:basedOn w:val="Normal"/>
    <w:rsid w:val="00A86F83"/>
    <w:pPr>
      <w:keepNext/>
      <w:spacing w:before="120" w:after="60" w:line="200" w:lineRule="exact"/>
    </w:pPr>
    <w:rPr>
      <w:rFonts w:ascii="Arial" w:hAnsi="Arial"/>
      <w:b/>
      <w:sz w:val="18"/>
    </w:rPr>
  </w:style>
  <w:style w:type="paragraph" w:customStyle="1" w:styleId="TableText">
    <w:name w:val="TableText"/>
    <w:basedOn w:val="Normal"/>
    <w:rsid w:val="00A86F83"/>
    <w:pPr>
      <w:spacing w:before="60" w:after="60" w:line="240" w:lineRule="exact"/>
    </w:pPr>
    <w:rPr>
      <w:sz w:val="22"/>
    </w:rPr>
  </w:style>
  <w:style w:type="paragraph" w:customStyle="1" w:styleId="enotesheading2">
    <w:name w:val="enotesheading2"/>
    <w:basedOn w:val="Normal"/>
    <w:rsid w:val="00A86F83"/>
    <w:pPr>
      <w:spacing w:before="100" w:beforeAutospacing="1" w:after="100" w:afterAutospacing="1"/>
    </w:pPr>
    <w:rPr>
      <w:lang w:eastAsia="en-AU"/>
    </w:rPr>
  </w:style>
  <w:style w:type="paragraph" w:customStyle="1" w:styleId="tabletext0">
    <w:name w:val="tabletext"/>
    <w:basedOn w:val="Normal"/>
    <w:rsid w:val="00A86F83"/>
    <w:pPr>
      <w:spacing w:before="100" w:beforeAutospacing="1" w:after="100" w:afterAutospacing="1"/>
    </w:pPr>
    <w:rPr>
      <w:lang w:eastAsia="en-AU"/>
    </w:rPr>
  </w:style>
  <w:style w:type="paragraph" w:customStyle="1" w:styleId="enotetabletext">
    <w:name w:val="enotetabletext"/>
    <w:basedOn w:val="Normal"/>
    <w:rsid w:val="00A86F83"/>
    <w:pPr>
      <w:spacing w:before="100" w:beforeAutospacing="1" w:after="100" w:afterAutospacing="1"/>
    </w:pPr>
    <w:rPr>
      <w:lang w:eastAsia="en-AU"/>
    </w:rPr>
  </w:style>
  <w:style w:type="character" w:customStyle="1" w:styleId="apple-converted-space">
    <w:name w:val="apple-converted-space"/>
    <w:basedOn w:val="DefaultParagraphFont"/>
    <w:rsid w:val="00A86F83"/>
  </w:style>
  <w:style w:type="paragraph" w:customStyle="1" w:styleId="NoteEnd">
    <w:name w:val="Note End"/>
    <w:basedOn w:val="Normal"/>
    <w:rsid w:val="00BE5540"/>
    <w:pPr>
      <w:keepLines/>
      <w:spacing w:before="120" w:line="240" w:lineRule="exact"/>
      <w:ind w:left="567" w:hanging="567"/>
      <w:jc w:val="both"/>
    </w:pPr>
    <w:rPr>
      <w:sz w:val="22"/>
      <w:lang w:eastAsia="en-AU"/>
    </w:rPr>
  </w:style>
  <w:style w:type="paragraph" w:styleId="TOCHeading">
    <w:name w:val="TOC Heading"/>
    <w:basedOn w:val="Heading1"/>
    <w:next w:val="Normal"/>
    <w:uiPriority w:val="39"/>
    <w:unhideWhenUsed/>
    <w:qFormat/>
    <w:rsid w:val="00864CAB"/>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864CAB"/>
    <w:pPr>
      <w:spacing w:after="100"/>
    </w:pPr>
  </w:style>
  <w:style w:type="character" w:styleId="Hyperlink">
    <w:name w:val="Hyperlink"/>
    <w:basedOn w:val="DefaultParagraphFont"/>
    <w:uiPriority w:val="99"/>
    <w:unhideWhenUsed/>
    <w:rsid w:val="00864CAB"/>
    <w:rPr>
      <w:color w:val="0000FF" w:themeColor="hyperlink"/>
      <w:u w:val="single"/>
    </w:rPr>
  </w:style>
  <w:style w:type="paragraph" w:styleId="Header">
    <w:name w:val="header"/>
    <w:basedOn w:val="Normal"/>
    <w:link w:val="HeaderChar"/>
    <w:uiPriority w:val="99"/>
    <w:rsid w:val="00864CAB"/>
    <w:pPr>
      <w:tabs>
        <w:tab w:val="center" w:pos="4513"/>
        <w:tab w:val="right" w:pos="9026"/>
      </w:tabs>
    </w:pPr>
  </w:style>
  <w:style w:type="character" w:customStyle="1" w:styleId="HeaderChar">
    <w:name w:val="Header Char"/>
    <w:basedOn w:val="DefaultParagraphFont"/>
    <w:link w:val="Header"/>
    <w:uiPriority w:val="99"/>
    <w:rsid w:val="00864CAB"/>
    <w:rPr>
      <w:sz w:val="24"/>
      <w:szCs w:val="24"/>
      <w:lang w:eastAsia="en-US"/>
    </w:rPr>
  </w:style>
  <w:style w:type="character" w:styleId="CommentReference">
    <w:name w:val="annotation reference"/>
    <w:basedOn w:val="DefaultParagraphFont"/>
    <w:rsid w:val="00A7446F"/>
    <w:rPr>
      <w:sz w:val="16"/>
      <w:szCs w:val="16"/>
    </w:rPr>
  </w:style>
  <w:style w:type="paragraph" w:styleId="CommentText">
    <w:name w:val="annotation text"/>
    <w:basedOn w:val="Normal"/>
    <w:link w:val="CommentTextChar"/>
    <w:rsid w:val="00A7446F"/>
    <w:rPr>
      <w:sz w:val="20"/>
      <w:szCs w:val="20"/>
    </w:rPr>
  </w:style>
  <w:style w:type="character" w:customStyle="1" w:styleId="CommentTextChar">
    <w:name w:val="Comment Text Char"/>
    <w:basedOn w:val="DefaultParagraphFont"/>
    <w:link w:val="CommentText"/>
    <w:rsid w:val="00A7446F"/>
    <w:rPr>
      <w:lang w:eastAsia="en-US"/>
    </w:rPr>
  </w:style>
  <w:style w:type="paragraph" w:styleId="CommentSubject">
    <w:name w:val="annotation subject"/>
    <w:basedOn w:val="CommentText"/>
    <w:next w:val="CommentText"/>
    <w:link w:val="CommentSubjectChar"/>
    <w:rsid w:val="00A7446F"/>
    <w:rPr>
      <w:b/>
      <w:bCs/>
    </w:rPr>
  </w:style>
  <w:style w:type="character" w:customStyle="1" w:styleId="CommentSubjectChar">
    <w:name w:val="Comment Subject Char"/>
    <w:basedOn w:val="CommentTextChar"/>
    <w:link w:val="CommentSubject"/>
    <w:rsid w:val="00A7446F"/>
    <w:rPr>
      <w:b/>
      <w:bCs/>
      <w:lang w:eastAsia="en-US"/>
    </w:rPr>
  </w:style>
  <w:style w:type="paragraph" w:styleId="Revision">
    <w:name w:val="Revision"/>
    <w:hidden/>
    <w:uiPriority w:val="99"/>
    <w:semiHidden/>
    <w:rsid w:val="008B4DA0"/>
    <w:rPr>
      <w:sz w:val="24"/>
      <w:szCs w:val="24"/>
      <w:lang w:eastAsia="en-US"/>
    </w:rPr>
  </w:style>
  <w:style w:type="paragraph" w:customStyle="1" w:styleId="subsection">
    <w:name w:val="subsection"/>
    <w:aliases w:val="ss"/>
    <w:basedOn w:val="Normal"/>
    <w:link w:val="subsectionChar"/>
    <w:rsid w:val="00854F53"/>
    <w:pPr>
      <w:tabs>
        <w:tab w:val="right" w:pos="1021"/>
      </w:tabs>
      <w:spacing w:before="180"/>
      <w:ind w:left="1134" w:hanging="1134"/>
    </w:pPr>
    <w:rPr>
      <w:sz w:val="22"/>
      <w:szCs w:val="20"/>
      <w:lang w:eastAsia="en-AU"/>
    </w:rPr>
  </w:style>
  <w:style w:type="paragraph" w:customStyle="1" w:styleId="Tablea">
    <w:name w:val="Table(a)"/>
    <w:aliases w:val="ta"/>
    <w:basedOn w:val="Normal"/>
    <w:rsid w:val="00854F53"/>
    <w:pPr>
      <w:spacing w:before="60"/>
      <w:ind w:left="284" w:hanging="284"/>
    </w:pPr>
    <w:rPr>
      <w:sz w:val="20"/>
      <w:szCs w:val="20"/>
      <w:lang w:eastAsia="en-AU"/>
    </w:rPr>
  </w:style>
  <w:style w:type="paragraph" w:customStyle="1" w:styleId="Tabletext1">
    <w:name w:val="Tabletext"/>
    <w:aliases w:val="tt"/>
    <w:basedOn w:val="Normal"/>
    <w:rsid w:val="00854F53"/>
    <w:pPr>
      <w:spacing w:before="60" w:line="240" w:lineRule="atLeast"/>
    </w:pPr>
    <w:rPr>
      <w:sz w:val="20"/>
      <w:szCs w:val="20"/>
      <w:lang w:eastAsia="en-AU"/>
    </w:rPr>
  </w:style>
  <w:style w:type="paragraph" w:customStyle="1" w:styleId="notetext">
    <w:name w:val="note(text)"/>
    <w:aliases w:val="n"/>
    <w:basedOn w:val="Normal"/>
    <w:link w:val="notetextChar"/>
    <w:rsid w:val="00854F53"/>
    <w:pPr>
      <w:spacing w:before="122"/>
      <w:ind w:left="1985" w:hanging="851"/>
    </w:pPr>
    <w:rPr>
      <w:sz w:val="18"/>
      <w:szCs w:val="20"/>
      <w:lang w:eastAsia="en-AU"/>
    </w:rPr>
  </w:style>
  <w:style w:type="paragraph" w:customStyle="1" w:styleId="TableHeading">
    <w:name w:val="TableHeading"/>
    <w:aliases w:val="th"/>
    <w:basedOn w:val="Normal"/>
    <w:next w:val="Tabletext1"/>
    <w:rsid w:val="00854F53"/>
    <w:pPr>
      <w:keepNext/>
      <w:spacing w:before="60" w:line="240" w:lineRule="atLeast"/>
    </w:pPr>
    <w:rPr>
      <w:b/>
      <w:sz w:val="20"/>
      <w:szCs w:val="20"/>
      <w:lang w:eastAsia="en-AU"/>
    </w:rPr>
  </w:style>
  <w:style w:type="character" w:customStyle="1" w:styleId="subsectionChar">
    <w:name w:val="subsection Char"/>
    <w:aliases w:val="ss Char"/>
    <w:link w:val="subsection"/>
    <w:locked/>
    <w:rsid w:val="00854F53"/>
    <w:rPr>
      <w:sz w:val="22"/>
    </w:rPr>
  </w:style>
  <w:style w:type="character" w:customStyle="1" w:styleId="notetextChar">
    <w:name w:val="note(text) Char"/>
    <w:aliases w:val="n Char"/>
    <w:link w:val="notetext"/>
    <w:rsid w:val="00854F53"/>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20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uiPriority w:val="99"/>
    <w:rsid w:val="008521E0"/>
    <w:pPr>
      <w:tabs>
        <w:tab w:val="center" w:pos="4513"/>
        <w:tab w:val="right" w:pos="9026"/>
      </w:tabs>
    </w:pPr>
  </w:style>
  <w:style w:type="character" w:customStyle="1" w:styleId="FooterChar">
    <w:name w:val="Footer Char"/>
    <w:basedOn w:val="DefaultParagraphFont"/>
    <w:link w:val="Footer"/>
    <w:uiPriority w:val="99"/>
    <w:rsid w:val="008521E0"/>
    <w:rPr>
      <w:sz w:val="24"/>
      <w:szCs w:val="24"/>
      <w:lang w:eastAsia="en-US"/>
    </w:rPr>
  </w:style>
  <w:style w:type="paragraph" w:customStyle="1" w:styleId="HeaderBoldEven">
    <w:name w:val="HeaderBoldEven"/>
    <w:basedOn w:val="Normal"/>
    <w:rsid w:val="008521E0"/>
    <w:pPr>
      <w:spacing w:before="120" w:after="60"/>
    </w:pPr>
    <w:rPr>
      <w:rFonts w:ascii="Arial" w:hAnsi="Arial"/>
      <w:b/>
      <w:sz w:val="20"/>
      <w:lang w:eastAsia="en-AU"/>
    </w:rPr>
  </w:style>
  <w:style w:type="paragraph" w:customStyle="1" w:styleId="HeaderBoldOdd">
    <w:name w:val="HeaderBoldOdd"/>
    <w:basedOn w:val="Normal"/>
    <w:rsid w:val="008521E0"/>
    <w:pPr>
      <w:spacing w:before="120" w:after="60"/>
      <w:jc w:val="right"/>
    </w:pPr>
    <w:rPr>
      <w:rFonts w:ascii="Arial" w:hAnsi="Arial"/>
      <w:b/>
      <w:sz w:val="20"/>
      <w:lang w:eastAsia="en-AU"/>
    </w:rPr>
  </w:style>
  <w:style w:type="paragraph" w:customStyle="1" w:styleId="HeaderLiteEven">
    <w:name w:val="HeaderLiteEven"/>
    <w:basedOn w:val="Normal"/>
    <w:rsid w:val="008521E0"/>
    <w:pPr>
      <w:tabs>
        <w:tab w:val="center" w:pos="3969"/>
        <w:tab w:val="right" w:pos="8505"/>
      </w:tabs>
      <w:spacing w:before="60"/>
    </w:pPr>
    <w:rPr>
      <w:rFonts w:ascii="Arial" w:hAnsi="Arial"/>
      <w:sz w:val="18"/>
      <w:lang w:eastAsia="en-AU"/>
    </w:rPr>
  </w:style>
  <w:style w:type="paragraph" w:customStyle="1" w:styleId="HeaderLiteOdd">
    <w:name w:val="HeaderLiteOdd"/>
    <w:basedOn w:val="Normal"/>
    <w:rsid w:val="008521E0"/>
    <w:pPr>
      <w:tabs>
        <w:tab w:val="center" w:pos="3969"/>
        <w:tab w:val="right" w:pos="8505"/>
      </w:tabs>
      <w:spacing w:before="60"/>
      <w:jc w:val="right"/>
    </w:pPr>
    <w:rPr>
      <w:rFonts w:ascii="Arial" w:hAnsi="Arial"/>
      <w:sz w:val="18"/>
      <w:lang w:eastAsia="en-AU"/>
    </w:rPr>
  </w:style>
  <w:style w:type="paragraph" w:customStyle="1" w:styleId="FooterDraft">
    <w:name w:val="FooterDraft"/>
    <w:basedOn w:val="Normal"/>
    <w:rsid w:val="008521E0"/>
    <w:pPr>
      <w:jc w:val="center"/>
    </w:pPr>
    <w:rPr>
      <w:rFonts w:ascii="Arial" w:hAnsi="Arial"/>
      <w:b/>
      <w:sz w:val="40"/>
      <w:lang w:eastAsia="en-AU"/>
    </w:rPr>
  </w:style>
  <w:style w:type="paragraph" w:customStyle="1" w:styleId="FooterInfo">
    <w:name w:val="FooterInfo"/>
    <w:basedOn w:val="Normal"/>
    <w:rsid w:val="008521E0"/>
    <w:rPr>
      <w:rFonts w:ascii="Arial" w:hAnsi="Arial"/>
      <w:sz w:val="12"/>
      <w:lang w:eastAsia="en-AU"/>
    </w:rPr>
  </w:style>
  <w:style w:type="character" w:styleId="PageNumber">
    <w:name w:val="page number"/>
    <w:basedOn w:val="DefaultParagraphFont"/>
    <w:rsid w:val="008521E0"/>
    <w:rPr>
      <w:rFonts w:ascii="Arial" w:hAnsi="Arial"/>
      <w:sz w:val="22"/>
    </w:rPr>
  </w:style>
  <w:style w:type="table" w:styleId="TableGrid">
    <w:name w:val="Table Grid"/>
    <w:basedOn w:val="TableNormal"/>
    <w:rsid w:val="0085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521E0"/>
  </w:style>
  <w:style w:type="character" w:customStyle="1" w:styleId="CharDivText">
    <w:name w:val="CharDivText"/>
    <w:basedOn w:val="DefaultParagraphFont"/>
    <w:rsid w:val="008521E0"/>
  </w:style>
  <w:style w:type="paragraph" w:customStyle="1" w:styleId="FooterCitation">
    <w:name w:val="FooterCitation"/>
    <w:basedOn w:val="Footer"/>
    <w:rsid w:val="008521E0"/>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styleId="BalloonText">
    <w:name w:val="Balloon Text"/>
    <w:basedOn w:val="Normal"/>
    <w:link w:val="BalloonTextChar"/>
    <w:rsid w:val="008521E0"/>
    <w:rPr>
      <w:rFonts w:ascii="Tahoma" w:hAnsi="Tahoma" w:cs="Tahoma"/>
      <w:sz w:val="16"/>
      <w:szCs w:val="16"/>
    </w:rPr>
  </w:style>
  <w:style w:type="character" w:customStyle="1" w:styleId="BalloonTextChar">
    <w:name w:val="Balloon Text Char"/>
    <w:basedOn w:val="DefaultParagraphFont"/>
    <w:link w:val="BalloonText"/>
    <w:rsid w:val="008521E0"/>
    <w:rPr>
      <w:rFonts w:ascii="Tahoma" w:hAnsi="Tahoma" w:cs="Tahoma"/>
      <w:sz w:val="16"/>
      <w:szCs w:val="16"/>
      <w:lang w:eastAsia="en-US"/>
    </w:rPr>
  </w:style>
  <w:style w:type="paragraph" w:customStyle="1" w:styleId="definition">
    <w:name w:val="definition"/>
    <w:basedOn w:val="Normal"/>
    <w:rsid w:val="008521E0"/>
    <w:pPr>
      <w:spacing w:before="80" w:line="260" w:lineRule="exact"/>
      <w:ind w:left="964"/>
      <w:jc w:val="both"/>
    </w:pPr>
  </w:style>
  <w:style w:type="paragraph" w:customStyle="1" w:styleId="MainBodySectionBreak">
    <w:name w:val="MainBody Section Break"/>
    <w:basedOn w:val="Normal"/>
    <w:next w:val="Normal"/>
    <w:rsid w:val="00A86F83"/>
  </w:style>
  <w:style w:type="paragraph" w:styleId="NoteHeading">
    <w:name w:val="Note Heading"/>
    <w:aliases w:val="HN"/>
    <w:basedOn w:val="Normal"/>
    <w:next w:val="Normal"/>
    <w:link w:val="NoteHeadingChar"/>
    <w:rsid w:val="00A86F83"/>
    <w:pPr>
      <w:keepNext/>
      <w:keepLines/>
      <w:pageBreakBefore/>
      <w:tabs>
        <w:tab w:val="left" w:pos="1559"/>
      </w:tabs>
      <w:spacing w:before="120" w:line="240" w:lineRule="atLeast"/>
    </w:pPr>
    <w:rPr>
      <w:rFonts w:ascii="Arial" w:hAnsi="Arial"/>
      <w:b/>
      <w:sz w:val="32"/>
      <w:lang w:eastAsia="en-AU"/>
    </w:rPr>
  </w:style>
  <w:style w:type="character" w:customStyle="1" w:styleId="NoteHeadingChar">
    <w:name w:val="Note Heading Char"/>
    <w:aliases w:val="HN Char"/>
    <w:basedOn w:val="DefaultParagraphFont"/>
    <w:link w:val="NoteHeading"/>
    <w:rsid w:val="00A86F83"/>
    <w:rPr>
      <w:rFonts w:ascii="Arial" w:hAnsi="Arial"/>
      <w:b/>
      <w:sz w:val="32"/>
      <w:szCs w:val="24"/>
    </w:rPr>
  </w:style>
  <w:style w:type="character" w:customStyle="1" w:styleId="CharSectno">
    <w:name w:val="CharSectno"/>
    <w:basedOn w:val="DefaultParagraphFont"/>
    <w:rsid w:val="00A86F83"/>
  </w:style>
  <w:style w:type="paragraph" w:customStyle="1" w:styleId="HR">
    <w:name w:val="HR"/>
    <w:aliases w:val="Regulation Heading"/>
    <w:basedOn w:val="Normal"/>
    <w:next w:val="Normal"/>
    <w:rsid w:val="00A86F83"/>
    <w:pPr>
      <w:keepNext/>
      <w:spacing w:before="360"/>
      <w:ind w:left="964" w:hanging="964"/>
    </w:pPr>
    <w:rPr>
      <w:rFonts w:ascii="Arial" w:hAnsi="Arial"/>
      <w:b/>
    </w:rPr>
  </w:style>
  <w:style w:type="paragraph" w:customStyle="1" w:styleId="Note">
    <w:name w:val="Note"/>
    <w:rsid w:val="00A86F83"/>
    <w:pPr>
      <w:spacing w:before="120" w:line="220" w:lineRule="exact"/>
      <w:ind w:left="964"/>
      <w:jc w:val="both"/>
    </w:pPr>
    <w:rPr>
      <w:szCs w:val="24"/>
    </w:rPr>
  </w:style>
  <w:style w:type="paragraph" w:customStyle="1" w:styleId="P1">
    <w:name w:val="P1"/>
    <w:aliases w:val="(a)"/>
    <w:basedOn w:val="Normal"/>
    <w:rsid w:val="00A86F83"/>
    <w:pPr>
      <w:tabs>
        <w:tab w:val="right" w:pos="1191"/>
      </w:tabs>
      <w:spacing w:before="60" w:line="260" w:lineRule="exact"/>
      <w:ind w:left="1418" w:hanging="1418"/>
      <w:jc w:val="both"/>
    </w:pPr>
  </w:style>
  <w:style w:type="paragraph" w:customStyle="1" w:styleId="R1">
    <w:name w:val="R1"/>
    <w:aliases w:val="1. or 1.(1)"/>
    <w:basedOn w:val="Normal"/>
    <w:next w:val="Normal"/>
    <w:rsid w:val="00A86F83"/>
    <w:pPr>
      <w:keepLines/>
      <w:tabs>
        <w:tab w:val="right" w:pos="794"/>
      </w:tabs>
      <w:spacing w:before="120" w:line="260" w:lineRule="exact"/>
      <w:ind w:left="964" w:hanging="964"/>
      <w:jc w:val="both"/>
    </w:pPr>
  </w:style>
  <w:style w:type="paragraph" w:customStyle="1" w:styleId="R2">
    <w:name w:val="R2"/>
    <w:aliases w:val="(2)"/>
    <w:basedOn w:val="Normal"/>
    <w:rsid w:val="00A86F83"/>
    <w:pPr>
      <w:keepLines/>
      <w:tabs>
        <w:tab w:val="right" w:pos="794"/>
      </w:tabs>
      <w:spacing w:before="180" w:line="260" w:lineRule="exact"/>
      <w:ind w:left="964" w:hanging="964"/>
      <w:jc w:val="both"/>
    </w:pPr>
  </w:style>
  <w:style w:type="paragraph" w:customStyle="1" w:styleId="TableColHead">
    <w:name w:val="TableColHead"/>
    <w:basedOn w:val="Normal"/>
    <w:rsid w:val="00A86F83"/>
    <w:pPr>
      <w:keepNext/>
      <w:spacing w:before="120" w:after="60" w:line="200" w:lineRule="exact"/>
    </w:pPr>
    <w:rPr>
      <w:rFonts w:ascii="Arial" w:hAnsi="Arial"/>
      <w:b/>
      <w:sz w:val="18"/>
    </w:rPr>
  </w:style>
  <w:style w:type="paragraph" w:customStyle="1" w:styleId="TableText">
    <w:name w:val="TableText"/>
    <w:basedOn w:val="Normal"/>
    <w:rsid w:val="00A86F83"/>
    <w:pPr>
      <w:spacing w:before="60" w:after="60" w:line="240" w:lineRule="exact"/>
    </w:pPr>
    <w:rPr>
      <w:sz w:val="22"/>
    </w:rPr>
  </w:style>
  <w:style w:type="paragraph" w:customStyle="1" w:styleId="enotesheading2">
    <w:name w:val="enotesheading2"/>
    <w:basedOn w:val="Normal"/>
    <w:rsid w:val="00A86F83"/>
    <w:pPr>
      <w:spacing w:before="100" w:beforeAutospacing="1" w:after="100" w:afterAutospacing="1"/>
    </w:pPr>
    <w:rPr>
      <w:lang w:eastAsia="en-AU"/>
    </w:rPr>
  </w:style>
  <w:style w:type="paragraph" w:customStyle="1" w:styleId="tabletext0">
    <w:name w:val="tabletext"/>
    <w:basedOn w:val="Normal"/>
    <w:rsid w:val="00A86F83"/>
    <w:pPr>
      <w:spacing w:before="100" w:beforeAutospacing="1" w:after="100" w:afterAutospacing="1"/>
    </w:pPr>
    <w:rPr>
      <w:lang w:eastAsia="en-AU"/>
    </w:rPr>
  </w:style>
  <w:style w:type="paragraph" w:customStyle="1" w:styleId="enotetabletext">
    <w:name w:val="enotetabletext"/>
    <w:basedOn w:val="Normal"/>
    <w:rsid w:val="00A86F83"/>
    <w:pPr>
      <w:spacing w:before="100" w:beforeAutospacing="1" w:after="100" w:afterAutospacing="1"/>
    </w:pPr>
    <w:rPr>
      <w:lang w:eastAsia="en-AU"/>
    </w:rPr>
  </w:style>
  <w:style w:type="character" w:customStyle="1" w:styleId="apple-converted-space">
    <w:name w:val="apple-converted-space"/>
    <w:basedOn w:val="DefaultParagraphFont"/>
    <w:rsid w:val="00A86F83"/>
  </w:style>
  <w:style w:type="paragraph" w:customStyle="1" w:styleId="NoteEnd">
    <w:name w:val="Note End"/>
    <w:basedOn w:val="Normal"/>
    <w:rsid w:val="00BE5540"/>
    <w:pPr>
      <w:keepLines/>
      <w:spacing w:before="120" w:line="240" w:lineRule="exact"/>
      <w:ind w:left="567" w:hanging="567"/>
      <w:jc w:val="both"/>
    </w:pPr>
    <w:rPr>
      <w:sz w:val="22"/>
      <w:lang w:eastAsia="en-AU"/>
    </w:rPr>
  </w:style>
  <w:style w:type="paragraph" w:styleId="TOCHeading">
    <w:name w:val="TOC Heading"/>
    <w:basedOn w:val="Heading1"/>
    <w:next w:val="Normal"/>
    <w:uiPriority w:val="39"/>
    <w:unhideWhenUsed/>
    <w:qFormat/>
    <w:rsid w:val="00864CAB"/>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864CAB"/>
    <w:pPr>
      <w:spacing w:after="100"/>
    </w:pPr>
  </w:style>
  <w:style w:type="character" w:styleId="Hyperlink">
    <w:name w:val="Hyperlink"/>
    <w:basedOn w:val="DefaultParagraphFont"/>
    <w:uiPriority w:val="99"/>
    <w:unhideWhenUsed/>
    <w:rsid w:val="00864CAB"/>
    <w:rPr>
      <w:color w:val="0000FF" w:themeColor="hyperlink"/>
      <w:u w:val="single"/>
    </w:rPr>
  </w:style>
  <w:style w:type="paragraph" w:styleId="Header">
    <w:name w:val="header"/>
    <w:basedOn w:val="Normal"/>
    <w:link w:val="HeaderChar"/>
    <w:uiPriority w:val="99"/>
    <w:rsid w:val="00864CAB"/>
    <w:pPr>
      <w:tabs>
        <w:tab w:val="center" w:pos="4513"/>
        <w:tab w:val="right" w:pos="9026"/>
      </w:tabs>
    </w:pPr>
  </w:style>
  <w:style w:type="character" w:customStyle="1" w:styleId="HeaderChar">
    <w:name w:val="Header Char"/>
    <w:basedOn w:val="DefaultParagraphFont"/>
    <w:link w:val="Header"/>
    <w:uiPriority w:val="99"/>
    <w:rsid w:val="00864CAB"/>
    <w:rPr>
      <w:sz w:val="24"/>
      <w:szCs w:val="24"/>
      <w:lang w:eastAsia="en-US"/>
    </w:rPr>
  </w:style>
  <w:style w:type="character" w:styleId="CommentReference">
    <w:name w:val="annotation reference"/>
    <w:basedOn w:val="DefaultParagraphFont"/>
    <w:rsid w:val="00A7446F"/>
    <w:rPr>
      <w:sz w:val="16"/>
      <w:szCs w:val="16"/>
    </w:rPr>
  </w:style>
  <w:style w:type="paragraph" w:styleId="CommentText">
    <w:name w:val="annotation text"/>
    <w:basedOn w:val="Normal"/>
    <w:link w:val="CommentTextChar"/>
    <w:rsid w:val="00A7446F"/>
    <w:rPr>
      <w:sz w:val="20"/>
      <w:szCs w:val="20"/>
    </w:rPr>
  </w:style>
  <w:style w:type="character" w:customStyle="1" w:styleId="CommentTextChar">
    <w:name w:val="Comment Text Char"/>
    <w:basedOn w:val="DefaultParagraphFont"/>
    <w:link w:val="CommentText"/>
    <w:rsid w:val="00A7446F"/>
    <w:rPr>
      <w:lang w:eastAsia="en-US"/>
    </w:rPr>
  </w:style>
  <w:style w:type="paragraph" w:styleId="CommentSubject">
    <w:name w:val="annotation subject"/>
    <w:basedOn w:val="CommentText"/>
    <w:next w:val="CommentText"/>
    <w:link w:val="CommentSubjectChar"/>
    <w:rsid w:val="00A7446F"/>
    <w:rPr>
      <w:b/>
      <w:bCs/>
    </w:rPr>
  </w:style>
  <w:style w:type="character" w:customStyle="1" w:styleId="CommentSubjectChar">
    <w:name w:val="Comment Subject Char"/>
    <w:basedOn w:val="CommentTextChar"/>
    <w:link w:val="CommentSubject"/>
    <w:rsid w:val="00A7446F"/>
    <w:rPr>
      <w:b/>
      <w:bCs/>
      <w:lang w:eastAsia="en-US"/>
    </w:rPr>
  </w:style>
  <w:style w:type="paragraph" w:styleId="Revision">
    <w:name w:val="Revision"/>
    <w:hidden/>
    <w:uiPriority w:val="99"/>
    <w:semiHidden/>
    <w:rsid w:val="008B4DA0"/>
    <w:rPr>
      <w:sz w:val="24"/>
      <w:szCs w:val="24"/>
      <w:lang w:eastAsia="en-US"/>
    </w:rPr>
  </w:style>
  <w:style w:type="paragraph" w:customStyle="1" w:styleId="subsection">
    <w:name w:val="subsection"/>
    <w:aliases w:val="ss"/>
    <w:basedOn w:val="Normal"/>
    <w:link w:val="subsectionChar"/>
    <w:rsid w:val="00854F53"/>
    <w:pPr>
      <w:tabs>
        <w:tab w:val="right" w:pos="1021"/>
      </w:tabs>
      <w:spacing w:before="180"/>
      <w:ind w:left="1134" w:hanging="1134"/>
    </w:pPr>
    <w:rPr>
      <w:sz w:val="22"/>
      <w:szCs w:val="20"/>
      <w:lang w:eastAsia="en-AU"/>
    </w:rPr>
  </w:style>
  <w:style w:type="paragraph" w:customStyle="1" w:styleId="Tablea">
    <w:name w:val="Table(a)"/>
    <w:aliases w:val="ta"/>
    <w:basedOn w:val="Normal"/>
    <w:rsid w:val="00854F53"/>
    <w:pPr>
      <w:spacing w:before="60"/>
      <w:ind w:left="284" w:hanging="284"/>
    </w:pPr>
    <w:rPr>
      <w:sz w:val="20"/>
      <w:szCs w:val="20"/>
      <w:lang w:eastAsia="en-AU"/>
    </w:rPr>
  </w:style>
  <w:style w:type="paragraph" w:customStyle="1" w:styleId="Tabletext1">
    <w:name w:val="Tabletext"/>
    <w:aliases w:val="tt"/>
    <w:basedOn w:val="Normal"/>
    <w:rsid w:val="00854F53"/>
    <w:pPr>
      <w:spacing w:before="60" w:line="240" w:lineRule="atLeast"/>
    </w:pPr>
    <w:rPr>
      <w:sz w:val="20"/>
      <w:szCs w:val="20"/>
      <w:lang w:eastAsia="en-AU"/>
    </w:rPr>
  </w:style>
  <w:style w:type="paragraph" w:customStyle="1" w:styleId="notetext">
    <w:name w:val="note(text)"/>
    <w:aliases w:val="n"/>
    <w:basedOn w:val="Normal"/>
    <w:link w:val="notetextChar"/>
    <w:rsid w:val="00854F53"/>
    <w:pPr>
      <w:spacing w:before="122"/>
      <w:ind w:left="1985" w:hanging="851"/>
    </w:pPr>
    <w:rPr>
      <w:sz w:val="18"/>
      <w:szCs w:val="20"/>
      <w:lang w:eastAsia="en-AU"/>
    </w:rPr>
  </w:style>
  <w:style w:type="paragraph" w:customStyle="1" w:styleId="TableHeading">
    <w:name w:val="TableHeading"/>
    <w:aliases w:val="th"/>
    <w:basedOn w:val="Normal"/>
    <w:next w:val="Tabletext1"/>
    <w:rsid w:val="00854F53"/>
    <w:pPr>
      <w:keepNext/>
      <w:spacing w:before="60" w:line="240" w:lineRule="atLeast"/>
    </w:pPr>
    <w:rPr>
      <w:b/>
      <w:sz w:val="20"/>
      <w:szCs w:val="20"/>
      <w:lang w:eastAsia="en-AU"/>
    </w:rPr>
  </w:style>
  <w:style w:type="character" w:customStyle="1" w:styleId="subsectionChar">
    <w:name w:val="subsection Char"/>
    <w:aliases w:val="ss Char"/>
    <w:link w:val="subsection"/>
    <w:locked/>
    <w:rsid w:val="00854F53"/>
    <w:rPr>
      <w:sz w:val="22"/>
    </w:rPr>
  </w:style>
  <w:style w:type="character" w:customStyle="1" w:styleId="notetextChar">
    <w:name w:val="note(text) Char"/>
    <w:aliases w:val="n Char"/>
    <w:link w:val="notetext"/>
    <w:rsid w:val="00854F5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CFCC-DFC1-419F-B91D-8DC4A1E93B97}">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8bd9498f-fa43-4ae2-8bb2-4c55a71680ad"/>
  </ds:schemaRefs>
</ds:datastoreItem>
</file>

<file path=customXml/itemProps2.xml><?xml version="1.0" encoding="utf-8"?>
<ds:datastoreItem xmlns:ds="http://schemas.openxmlformats.org/officeDocument/2006/customXml" ds:itemID="{FDBBF3E1-D380-4E47-8555-471846D8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45136-30FC-4782-9351-A67CEDA8D124}">
  <ds:schemaRefs>
    <ds:schemaRef ds:uri="http://schemas.microsoft.com/sharepoint/v3/contenttype/forms"/>
  </ds:schemaRefs>
</ds:datastoreItem>
</file>

<file path=customXml/itemProps4.xml><?xml version="1.0" encoding="utf-8"?>
<ds:datastoreItem xmlns:ds="http://schemas.openxmlformats.org/officeDocument/2006/customXml" ds:itemID="{2112783A-A869-4F60-A0EB-5589FCA9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1333</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KWONG, Jady</cp:lastModifiedBy>
  <cp:revision>2</cp:revision>
  <cp:lastPrinted>2017-07-27T23:25:00Z</cp:lastPrinted>
  <dcterms:created xsi:type="dcterms:W3CDTF">2017-08-22T00:22:00Z</dcterms:created>
  <dcterms:modified xsi:type="dcterms:W3CDTF">2017-08-22T00:22:00Z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