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C23B0E" w:rsidRDefault="00C23B0E" w:rsidP="00C23B0E">
      <w:pPr>
        <w:pStyle w:val="ShortT"/>
      </w:pPr>
      <w:r>
        <w:t>Citizenship</w:t>
      </w:r>
      <w:r w:rsidRPr="00DA182D">
        <w:t xml:space="preserve"> </w:t>
      </w:r>
      <w:r>
        <w:t>(Authorisation) Revocation and Authorisation Amendment Instrument 2017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C23B0E" w:rsidRPr="00C23B0E">
        <w:rPr>
          <w:szCs w:val="22"/>
        </w:rPr>
        <w:t>ALEX HAWKE</w:t>
      </w:r>
      <w:r w:rsidRPr="00DA182D">
        <w:rPr>
          <w:szCs w:val="22"/>
        </w:rPr>
        <w:t xml:space="preserve">, </w:t>
      </w:r>
      <w:r w:rsidR="00C23B0E" w:rsidRPr="00C23B0E">
        <w:rPr>
          <w:szCs w:val="22"/>
        </w:rPr>
        <w:t>Assistant Minister for Immigration and Border Protection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C23B0E">
        <w:rPr>
          <w:szCs w:val="22"/>
        </w:rPr>
        <w:t>instrument</w:t>
      </w:r>
      <w:r w:rsidRPr="00DA182D">
        <w:rPr>
          <w:szCs w:val="22"/>
        </w:rPr>
        <w:t>.</w:t>
      </w:r>
    </w:p>
    <w:p w:rsidR="00162CA4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62CA4">
        <w:rPr>
          <w:szCs w:val="22"/>
        </w:rPr>
        <w:t>22/08/2017</w:t>
      </w:r>
      <w:r w:rsidRPr="00001A63">
        <w:rPr>
          <w:szCs w:val="22"/>
        </w:rPr>
        <w:tab/>
      </w:r>
    </w:p>
    <w:p w:rsidR="006065DA" w:rsidRPr="00001A63" w:rsidRDefault="00162CA4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Alex Hawke</w:t>
      </w:r>
      <w:r w:rsidR="006065DA">
        <w:rPr>
          <w:szCs w:val="22"/>
        </w:rPr>
        <w:tab/>
      </w:r>
      <w:r w:rsidR="006065DA" w:rsidRPr="00001A63">
        <w:rPr>
          <w:szCs w:val="22"/>
        </w:rPr>
        <w:tab/>
      </w:r>
    </w:p>
    <w:p w:rsidR="006065DA" w:rsidRDefault="00C23B0E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ALEX HAWKE</w:t>
      </w:r>
      <w:r w:rsidR="006065DA" w:rsidRPr="00A75FE9">
        <w:rPr>
          <w:szCs w:val="22"/>
        </w:rPr>
        <w:t xml:space="preserve"> </w:t>
      </w:r>
    </w:p>
    <w:p w:rsidR="006065DA" w:rsidRPr="000D3FB9" w:rsidRDefault="00C23B0E" w:rsidP="006065DA">
      <w:pPr>
        <w:pStyle w:val="SignCoverPageEnd"/>
        <w:rPr>
          <w:sz w:val="22"/>
        </w:rPr>
      </w:pPr>
      <w:r w:rsidRPr="00C23B0E">
        <w:rPr>
          <w:sz w:val="22"/>
        </w:rPr>
        <w:t>Assistant Minister for Immigration and Border Protectio</w:t>
      </w:r>
      <w:r>
        <w:rPr>
          <w:sz w:val="22"/>
        </w:rPr>
        <w:t>n</w:t>
      </w:r>
    </w:p>
    <w:p w:rsidR="0048364F" w:rsidRDefault="0048364F" w:rsidP="009346E3">
      <w:pPr>
        <w:jc w:val="both"/>
      </w:pPr>
      <w:bookmarkStart w:id="0" w:name="_GoBack"/>
      <w:bookmarkEnd w:id="0"/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_Toc457235452 \h </w:instrText>
      </w:r>
      <w:r>
        <w:rPr>
          <w:noProof/>
        </w:rPr>
      </w:r>
      <w:r>
        <w:rPr>
          <w:noProof/>
        </w:rPr>
        <w:fldChar w:fldCharType="separate"/>
      </w:r>
      <w:r w:rsidR="00C23B0E">
        <w:rPr>
          <w:noProof/>
        </w:rPr>
        <w:t>1</w:t>
      </w:r>
      <w:r>
        <w:rPr>
          <w:noProof/>
        </w:rPr>
        <w:fldChar w:fldCharType="end"/>
      </w:r>
    </w:p>
    <w:p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_Toc457235453 \h </w:instrText>
      </w:r>
      <w:r>
        <w:rPr>
          <w:noProof/>
        </w:rPr>
      </w:r>
      <w:r>
        <w:rPr>
          <w:noProof/>
        </w:rPr>
        <w:fldChar w:fldCharType="separate"/>
      </w:r>
      <w:r w:rsidR="00C23B0E">
        <w:rPr>
          <w:noProof/>
        </w:rPr>
        <w:t>1</w:t>
      </w:r>
      <w:r>
        <w:rPr>
          <w:noProof/>
        </w:rPr>
        <w:fldChar w:fldCharType="end"/>
      </w:r>
    </w:p>
    <w:p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_Toc457235454 \h </w:instrText>
      </w:r>
      <w:r>
        <w:rPr>
          <w:noProof/>
        </w:rPr>
      </w:r>
      <w:r>
        <w:rPr>
          <w:noProof/>
        </w:rPr>
        <w:fldChar w:fldCharType="separate"/>
      </w:r>
      <w:r w:rsidR="00C23B0E">
        <w:rPr>
          <w:noProof/>
        </w:rPr>
        <w:t>1</w:t>
      </w:r>
      <w:r>
        <w:rPr>
          <w:noProof/>
        </w:rPr>
        <w:fldChar w:fldCharType="end"/>
      </w:r>
    </w:p>
    <w:p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_Toc457235455 \h </w:instrText>
      </w:r>
      <w:r>
        <w:rPr>
          <w:noProof/>
        </w:rPr>
      </w:r>
      <w:r>
        <w:rPr>
          <w:noProof/>
        </w:rPr>
        <w:fldChar w:fldCharType="separate"/>
      </w:r>
      <w:r w:rsidR="00C23B0E">
        <w:rPr>
          <w:noProof/>
        </w:rPr>
        <w:t>1</w:t>
      </w:r>
      <w:r>
        <w:rPr>
          <w:noProof/>
        </w:rPr>
        <w:fldChar w:fldCharType="end"/>
      </w:r>
    </w:p>
    <w:p w:rsidR="00B20990" w:rsidRDefault="00B209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_Toc457235456 \h </w:instrText>
      </w:r>
      <w:r>
        <w:rPr>
          <w:noProof/>
        </w:rPr>
      </w:r>
      <w:r>
        <w:rPr>
          <w:noProof/>
        </w:rPr>
        <w:fldChar w:fldCharType="separate"/>
      </w:r>
      <w:r w:rsidR="00C23B0E">
        <w:rPr>
          <w:noProof/>
        </w:rPr>
        <w:t>2</w:t>
      </w:r>
      <w:r>
        <w:rPr>
          <w:noProof/>
        </w:rPr>
        <w:fldChar w:fldCharType="end"/>
      </w:r>
    </w:p>
    <w:p w:rsidR="00B20990" w:rsidRDefault="00C23B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23B0E">
        <w:rPr>
          <w:noProof/>
        </w:rPr>
        <w:t>Citizenship (Authorisation) Revocation and Authorisation Instrument 2017</w:t>
      </w:r>
      <w:r w:rsidR="00F655C9">
        <w:rPr>
          <w:noProof/>
        </w:rPr>
        <w:t xml:space="preserve">, </w:t>
      </w:r>
      <w:r w:rsidR="00F655C9" w:rsidRPr="00F655C9">
        <w:rPr>
          <w:i w:val="0"/>
          <w:noProof/>
        </w:rPr>
        <w:t>IMMI 17/098</w:t>
      </w:r>
      <w:r w:rsidR="00B20990">
        <w:rPr>
          <w:noProof/>
        </w:rPr>
        <w:tab/>
      </w:r>
      <w:r w:rsidR="00B20990" w:rsidRPr="00540F55">
        <w:rPr>
          <w:i w:val="0"/>
          <w:noProof/>
        </w:rPr>
        <w:fldChar w:fldCharType="begin"/>
      </w:r>
      <w:r w:rsidR="00B20990" w:rsidRPr="00540F55">
        <w:rPr>
          <w:i w:val="0"/>
          <w:noProof/>
        </w:rPr>
        <w:instrText xml:space="preserve"> PAGEREF _Toc457235457 \h </w:instrText>
      </w:r>
      <w:r w:rsidR="00B20990" w:rsidRPr="00540F55">
        <w:rPr>
          <w:i w:val="0"/>
          <w:noProof/>
        </w:rPr>
      </w:r>
      <w:r w:rsidR="00B20990" w:rsidRPr="00540F55">
        <w:rPr>
          <w:i w:val="0"/>
          <w:noProof/>
        </w:rPr>
        <w:fldChar w:fldCharType="separate"/>
      </w:r>
      <w:r w:rsidRPr="00540F55">
        <w:rPr>
          <w:i w:val="0"/>
          <w:noProof/>
        </w:rPr>
        <w:t>2</w:t>
      </w:r>
      <w:r w:rsidR="00B20990" w:rsidRPr="00540F55">
        <w:rPr>
          <w:i w:val="0"/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4572354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:rsidR="00C23B0E" w:rsidRDefault="006065DA" w:rsidP="00540F5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C23B0E" w:rsidRPr="00C23B0E">
        <w:rPr>
          <w:i/>
        </w:rPr>
        <w:t>Citizenship (Authorisation) Revocation and Authorisation Amendment Instrument 2017</w:t>
      </w:r>
      <w:r w:rsidRPr="009C2562">
        <w:t>.</w:t>
      </w:r>
      <w:r w:rsidR="00540F55">
        <w:t xml:space="preserve">  </w:t>
      </w:r>
      <w:r w:rsidR="00C23B0E">
        <w:t xml:space="preserve">This instrument may be cited as IMMI 17/105. </w:t>
      </w:r>
    </w:p>
    <w:p w:rsidR="006065DA" w:rsidRDefault="006065DA" w:rsidP="006065DA">
      <w:pPr>
        <w:pStyle w:val="ActHead5"/>
      </w:pPr>
      <w:bookmarkStart w:id="5" w:name="_Toc455049257"/>
      <w:bookmarkStart w:id="6" w:name="_Toc4572354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:rsidR="006065DA" w:rsidRPr="00232984" w:rsidRDefault="006065DA" w:rsidP="006065DA">
      <w:pPr>
        <w:pStyle w:val="subsection"/>
      </w:pPr>
      <w:r>
        <w:tab/>
      </w:r>
      <w:r>
        <w:tab/>
        <w:t xml:space="preserve">This instrument commences </w:t>
      </w:r>
      <w:r w:rsidR="00C23B0E" w:rsidRPr="00C23B0E">
        <w:t>on the day after registration on the Federal Register of Legislation</w:t>
      </w:r>
      <w:r>
        <w:t>.</w:t>
      </w:r>
    </w:p>
    <w:p w:rsidR="006065DA" w:rsidRPr="009C2562" w:rsidRDefault="006065DA" w:rsidP="006065DA">
      <w:pPr>
        <w:pStyle w:val="ActHead5"/>
      </w:pPr>
      <w:bookmarkStart w:id="7" w:name="_Toc455049258"/>
      <w:bookmarkStart w:id="8" w:name="_Toc4572354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23B0E" w:rsidRPr="00C23B0E">
        <w:t xml:space="preserve">subsection 27(5) of the </w:t>
      </w:r>
      <w:r w:rsidR="00C23B0E" w:rsidRPr="00C23B0E">
        <w:rPr>
          <w:i/>
        </w:rPr>
        <w:t>Australian Citizenship Act 2007</w:t>
      </w:r>
      <w:r w:rsidRPr="00C23B0E">
        <w:t>.</w:t>
      </w:r>
    </w:p>
    <w:p w:rsidR="006065DA" w:rsidRPr="006065DA" w:rsidRDefault="006065DA" w:rsidP="009346E3">
      <w:pPr>
        <w:pStyle w:val="ActHead5"/>
      </w:pPr>
      <w:bookmarkStart w:id="9" w:name="_Toc455049259"/>
      <w:bookmarkStart w:id="10" w:name="_Toc457235455"/>
      <w:proofErr w:type="gramStart"/>
      <w:r w:rsidRPr="006065DA">
        <w:t>4  Schedules</w:t>
      </w:r>
      <w:bookmarkEnd w:id="9"/>
      <w:bookmarkEnd w:id="10"/>
      <w:proofErr w:type="gramEnd"/>
    </w:p>
    <w:p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Default="0048364F" w:rsidP="009C5989">
      <w:pPr>
        <w:pStyle w:val="ActHead6"/>
        <w:pageBreakBefore/>
      </w:pPr>
      <w:bookmarkStart w:id="11" w:name="_Toc455049260"/>
      <w:bookmarkStart w:id="12" w:name="_Toc45723545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:rsidR="0084172C" w:rsidRDefault="00C23B0E" w:rsidP="007E32B6">
      <w:pPr>
        <w:pStyle w:val="ActHead9"/>
      </w:pPr>
      <w:bookmarkStart w:id="13" w:name="_Toc455049261"/>
      <w:bookmarkStart w:id="14" w:name="_Toc457235457"/>
      <w:r>
        <w:t>Citizenship</w:t>
      </w:r>
      <w:r w:rsidRPr="00DA182D">
        <w:t xml:space="preserve"> </w:t>
      </w:r>
      <w:r>
        <w:t>(Authorisation) Revocation and Authorisation Instrument 2017</w:t>
      </w:r>
      <w:bookmarkEnd w:id="13"/>
      <w:bookmarkEnd w:id="14"/>
      <w:r w:rsidR="00540F55">
        <w:t xml:space="preserve">, </w:t>
      </w:r>
      <w:r w:rsidR="00540F55" w:rsidRPr="00540F55">
        <w:rPr>
          <w:i w:val="0"/>
        </w:rPr>
        <w:t>IMMI 17/098</w:t>
      </w:r>
    </w:p>
    <w:p w:rsidR="00B93516" w:rsidRDefault="00A404F4" w:rsidP="00B93516">
      <w:pPr>
        <w:pStyle w:val="ItemHead"/>
      </w:pPr>
      <w:proofErr w:type="gramStart"/>
      <w:r>
        <w:t>1</w:t>
      </w:r>
      <w:r w:rsidR="00B93516">
        <w:t xml:space="preserve">  </w:t>
      </w:r>
      <w:r w:rsidR="00DD7D69">
        <w:t>Subparagraph</w:t>
      </w:r>
      <w:proofErr w:type="gramEnd"/>
      <w:r w:rsidR="00DD7D69">
        <w:t xml:space="preserve"> 8(g) of the Schedule to </w:t>
      </w:r>
      <w:r>
        <w:t>the</w:t>
      </w:r>
      <w:r w:rsidR="00DD7D69">
        <w:t xml:space="preserve"> instrument </w:t>
      </w:r>
    </w:p>
    <w:p w:rsidR="00A404F4" w:rsidRDefault="00A404F4" w:rsidP="00B93516">
      <w:pPr>
        <w:pStyle w:val="Item"/>
      </w:pPr>
    </w:p>
    <w:p w:rsidR="00B93516" w:rsidRDefault="00B93516" w:rsidP="00B93516">
      <w:pPr>
        <w:pStyle w:val="Item"/>
      </w:pPr>
      <w:r>
        <w:t xml:space="preserve">Repeal </w:t>
      </w:r>
      <w:r w:rsidR="00BF7D57">
        <w:t>s</w:t>
      </w:r>
      <w:r w:rsidR="00DD7D69" w:rsidRPr="00DD7D69">
        <w:t xml:space="preserve">ubparagraph 8(g) of the Schedule to </w:t>
      </w:r>
      <w:r w:rsidR="00A404F4">
        <w:t>the</w:t>
      </w:r>
      <w:r w:rsidR="00DD7D69" w:rsidRPr="00DD7D69">
        <w:t xml:space="preserve"> instrument</w:t>
      </w:r>
      <w:r w:rsidRPr="00DD7D69">
        <w:t>,</w:t>
      </w:r>
      <w:r>
        <w:t xml:space="preserve"> substitute:</w:t>
      </w:r>
    </w:p>
    <w:p w:rsidR="00B93516" w:rsidRDefault="00B93516" w:rsidP="00B93516">
      <w:pPr>
        <w:pStyle w:val="paragraph"/>
      </w:pPr>
      <w:r>
        <w:tab/>
      </w:r>
    </w:p>
    <w:p w:rsidR="00A404F4" w:rsidRPr="00AB4271" w:rsidRDefault="00A404F4" w:rsidP="00A404F4">
      <w:pPr>
        <w:pStyle w:val="ListParagraph"/>
        <w:numPr>
          <w:ilvl w:val="1"/>
          <w:numId w:val="14"/>
        </w:numPr>
        <w:spacing w:after="120" w:line="276" w:lineRule="auto"/>
        <w:ind w:left="1276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In Victoria: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Governor of Victoria;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Lord Mayor of a City;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Mayor of a local government council</w:t>
      </w:r>
      <w:r>
        <w:rPr>
          <w:sz w:val="24"/>
          <w:szCs w:val="24"/>
        </w:rPr>
        <w:t>, except the Mayor of the City of Yarra Council and Mayor of the Darebin City Council;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Deputy Mayor of a local government council</w:t>
      </w:r>
      <w:r>
        <w:rPr>
          <w:sz w:val="24"/>
          <w:szCs w:val="24"/>
        </w:rPr>
        <w:t>, except the Deputy Mayor of the City of Yarra Council and the Deputy Mayor of the Darebin City Council;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Chief Executive Officer of a local government council</w:t>
      </w:r>
      <w:r>
        <w:rPr>
          <w:sz w:val="24"/>
          <w:szCs w:val="24"/>
        </w:rPr>
        <w:t>, except the Chief Executive Officer of the City of Yarra Council and the Chief Executive Officer of the Darebin City Council;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General Manager of a local government council</w:t>
      </w:r>
      <w:r>
        <w:rPr>
          <w:sz w:val="24"/>
          <w:szCs w:val="24"/>
        </w:rPr>
        <w:t>, except the General Manager of the City of Yarra Council and the General Manager of the Darebin City Council;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Governor-in-Council appointed Administrator of a local government council</w:t>
      </w:r>
      <w:r>
        <w:rPr>
          <w:sz w:val="24"/>
          <w:szCs w:val="24"/>
        </w:rPr>
        <w:t xml:space="preserve">, except the City of Yarra Council and </w:t>
      </w:r>
      <w:r w:rsidR="00BF7D57">
        <w:rPr>
          <w:sz w:val="24"/>
          <w:szCs w:val="24"/>
        </w:rPr>
        <w:t xml:space="preserve">the </w:t>
      </w:r>
      <w:r>
        <w:rPr>
          <w:sz w:val="24"/>
          <w:szCs w:val="24"/>
        </w:rPr>
        <w:t>Darebin City Council;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Councillor, Robinvale Ward, Swan Hill, Rural City Council; or</w:t>
      </w:r>
    </w:p>
    <w:p w:rsidR="00A404F4" w:rsidRPr="00AB4271" w:rsidRDefault="00A404F4" w:rsidP="00A404F4">
      <w:pPr>
        <w:pStyle w:val="ListParagraph"/>
        <w:numPr>
          <w:ilvl w:val="2"/>
          <w:numId w:val="14"/>
        </w:numPr>
        <w:spacing w:after="240" w:line="276" w:lineRule="auto"/>
        <w:ind w:left="1701" w:right="113" w:hanging="567"/>
        <w:contextualSpacing w:val="0"/>
        <w:jc w:val="both"/>
        <w:rPr>
          <w:sz w:val="24"/>
          <w:szCs w:val="24"/>
        </w:rPr>
      </w:pPr>
      <w:r w:rsidRPr="00AB4271">
        <w:rPr>
          <w:sz w:val="24"/>
          <w:szCs w:val="24"/>
        </w:rPr>
        <w:t>Administrator of a local government council</w:t>
      </w:r>
      <w:r>
        <w:rPr>
          <w:sz w:val="24"/>
          <w:szCs w:val="24"/>
        </w:rPr>
        <w:t>,</w:t>
      </w:r>
      <w:r w:rsidRPr="00AB4271">
        <w:rPr>
          <w:sz w:val="24"/>
          <w:szCs w:val="24"/>
        </w:rPr>
        <w:t xml:space="preserve"> </w:t>
      </w:r>
      <w:r w:rsidR="009C3682">
        <w:rPr>
          <w:sz w:val="24"/>
          <w:szCs w:val="24"/>
        </w:rPr>
        <w:t>except</w:t>
      </w:r>
      <w:r>
        <w:rPr>
          <w:sz w:val="24"/>
          <w:szCs w:val="24"/>
        </w:rPr>
        <w:t xml:space="preserve"> the City of Yarra Council and </w:t>
      </w:r>
      <w:r w:rsidR="00BF7D5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Darebin City Council, </w:t>
      </w:r>
      <w:r w:rsidRPr="00AB4271">
        <w:rPr>
          <w:sz w:val="24"/>
          <w:szCs w:val="24"/>
        </w:rPr>
        <w:t xml:space="preserve">in cases where a </w:t>
      </w:r>
      <w:r>
        <w:rPr>
          <w:sz w:val="24"/>
          <w:szCs w:val="24"/>
        </w:rPr>
        <w:t xml:space="preserve">local government council </w:t>
      </w:r>
      <w:r w:rsidRPr="00AB4271">
        <w:rPr>
          <w:sz w:val="24"/>
          <w:szCs w:val="24"/>
        </w:rPr>
        <w:t>has been placed in administration</w:t>
      </w:r>
      <w:r w:rsidR="00A3797D">
        <w:rPr>
          <w:sz w:val="24"/>
          <w:szCs w:val="24"/>
        </w:rPr>
        <w:t>.</w:t>
      </w:r>
    </w:p>
    <w:p w:rsidR="00DD7D69" w:rsidRPr="00B93516" w:rsidRDefault="00DD7D69" w:rsidP="00B93516">
      <w:pPr>
        <w:pStyle w:val="paragraph"/>
      </w:pPr>
    </w:p>
    <w:p w:rsidR="003F6F52" w:rsidRPr="00DA182D" w:rsidRDefault="003F6F52" w:rsidP="00A404F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0E" w:rsidRDefault="00C23B0E" w:rsidP="0048364F">
      <w:pPr>
        <w:spacing w:line="240" w:lineRule="auto"/>
      </w:pPr>
      <w:r>
        <w:separator/>
      </w:r>
    </w:p>
  </w:endnote>
  <w:endnote w:type="continuationSeparator" w:id="0">
    <w:p w:rsidR="00C23B0E" w:rsidRDefault="00C23B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23B0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Citizenship (Authorisation) Revocation and Authorisation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Citizenship (Authorisation) Revocation and Authorisation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Citizenship (Authorisation) Revocation and Authorisation Amendment Instrument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3B0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23B0E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62CA4">
            <w:rPr>
              <w:i/>
              <w:noProof/>
              <w:sz w:val="18"/>
            </w:rPr>
            <w:t>23/8/2017 9:44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0E" w:rsidRDefault="00C23B0E" w:rsidP="0048364F">
      <w:pPr>
        <w:spacing w:line="240" w:lineRule="auto"/>
      </w:pPr>
      <w:r>
        <w:separator/>
      </w:r>
    </w:p>
  </w:footnote>
  <w:footnote w:type="continuationSeparator" w:id="0">
    <w:p w:rsidR="00C23B0E" w:rsidRDefault="00C23B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F5" w:rsidRDefault="000E77F5" w:rsidP="000E77F5">
    <w:pPr>
      <w:pStyle w:val="Header"/>
      <w:jc w:val="right"/>
    </w:pPr>
    <w:r w:rsidRPr="00231504">
      <w:t>IMMI 17/</w:t>
    </w:r>
    <w:r>
      <w:t>105</w:t>
    </w:r>
  </w:p>
  <w:p w:rsidR="00B20990" w:rsidRPr="005F1388" w:rsidRDefault="00B20990" w:rsidP="000E77F5">
    <w:pPr>
      <w:pStyle w:val="Header"/>
      <w:tabs>
        <w:tab w:val="clear" w:pos="4150"/>
        <w:tab w:val="clear" w:pos="8307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63C1CE8"/>
    <w:multiLevelType w:val="hybridMultilevel"/>
    <w:tmpl w:val="929AC5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5E62BE">
      <w:start w:val="7"/>
      <w:numFmt w:val="lowerLetter"/>
      <w:lvlText w:val="(%2)"/>
      <w:lvlJc w:val="left"/>
      <w:pPr>
        <w:ind w:left="1069" w:hanging="360"/>
      </w:pPr>
      <w:rPr>
        <w:rFonts w:hint="default"/>
        <w:b w:val="0"/>
      </w:rPr>
    </w:lvl>
    <w:lvl w:ilvl="2" w:tplc="394CA5C0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</w:r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0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77F5"/>
    <w:rsid w:val="000F0ADA"/>
    <w:rsid w:val="000F21C1"/>
    <w:rsid w:val="0010745C"/>
    <w:rsid w:val="001122FF"/>
    <w:rsid w:val="00160BD7"/>
    <w:rsid w:val="00162CA4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67F8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0F55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3682"/>
    <w:rsid w:val="009C5989"/>
    <w:rsid w:val="009C6A32"/>
    <w:rsid w:val="009D08DA"/>
    <w:rsid w:val="00A06860"/>
    <w:rsid w:val="00A136F5"/>
    <w:rsid w:val="00A231E2"/>
    <w:rsid w:val="00A2550D"/>
    <w:rsid w:val="00A3797D"/>
    <w:rsid w:val="00A379BB"/>
    <w:rsid w:val="00A404F4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8DA"/>
    <w:rsid w:val="00BE42C5"/>
    <w:rsid w:val="00BE719A"/>
    <w:rsid w:val="00BE720A"/>
    <w:rsid w:val="00BF0723"/>
    <w:rsid w:val="00BF6650"/>
    <w:rsid w:val="00BF7D57"/>
    <w:rsid w:val="00C067E5"/>
    <w:rsid w:val="00C164CA"/>
    <w:rsid w:val="00C23B0E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7D69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55C9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44BCB5"/>
  <w15:docId w15:val="{F2CCAA86-FA4C-4EA7-918C-8F50272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.%20Admin\1.%20Templates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83C7-FE68-4FCA-A7C2-4FB99B0D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61</TotalTime>
  <Pages>6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Claire LONG</cp:lastModifiedBy>
  <cp:revision>8</cp:revision>
  <dcterms:created xsi:type="dcterms:W3CDTF">2017-08-21T23:41:00Z</dcterms:created>
  <dcterms:modified xsi:type="dcterms:W3CDTF">2017-08-22T23:44:00Z</dcterms:modified>
</cp:coreProperties>
</file>