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715D1" w:rsidRPr="0028587D" w:rsidRDefault="003C72A8" w:rsidP="00674B00">
      <w:r>
        <w:rPr>
          <w:rFonts w:eastAsiaTheme="minorHAnsi" w:cstheme="minorBidi"/>
          <w:sz w:val="22"/>
          <w:szCs w:val="20"/>
          <w:lang w:eastAsia="en-US"/>
        </w:rPr>
        <w:object w:dxaOrig="2220" w:dyaOrig="1605" w14:anchorId="7D7AF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80.4pt" o:ole="" fillcolor="window">
            <v:imagedata r:id="rId12" o:title=""/>
          </v:shape>
          <o:OLEObject Type="Embed" ProgID="Word.Picture.8" ShapeID="_x0000_i1025" DrawAspect="Content" ObjectID="_1564391752" r:id="rId13"/>
        </w:object>
      </w:r>
    </w:p>
    <w:p w:rsidR="006961DA" w:rsidRPr="0028587D" w:rsidRDefault="009049E7">
      <w:pPr>
        <w:pStyle w:val="Title"/>
        <w:pBdr>
          <w:bottom w:val="single" w:sz="4" w:space="3" w:color="auto"/>
        </w:pBdr>
      </w:pPr>
      <w:bookmarkStart w:id="1" w:name="Citation"/>
      <w:r>
        <w:t>Census and Statistics (</w:t>
      </w:r>
      <w:r w:rsidR="00620D40">
        <w:t>Statistical Information</w:t>
      </w:r>
      <w:r w:rsidR="009544BE">
        <w:t>)</w:t>
      </w:r>
      <w:r w:rsidR="003C72A8">
        <w:t xml:space="preserve"> </w:t>
      </w:r>
      <w:bookmarkEnd w:id="1"/>
      <w:r w:rsidR="00E51BD0">
        <w:t xml:space="preserve">Amendment </w:t>
      </w:r>
      <w:r>
        <w:t>Direction</w:t>
      </w:r>
      <w:r w:rsidR="003C72A8">
        <w:t xml:space="preserve"> </w:t>
      </w:r>
      <w:r w:rsidR="00380C6D">
        <w:t>2017</w:t>
      </w:r>
    </w:p>
    <w:p w:rsidR="006961DA" w:rsidRPr="0028587D" w:rsidRDefault="003C72A8">
      <w:pPr>
        <w:spacing w:before="360"/>
        <w:jc w:val="both"/>
      </w:pPr>
      <w:r>
        <w:t>I</w:t>
      </w:r>
      <w:r w:rsidR="00914AE0" w:rsidRPr="0028587D">
        <w:t xml:space="preserve">, </w:t>
      </w:r>
      <w:r w:rsidR="00E51BD0">
        <w:t>MATHIAS HUBERT PAUL CORMANN</w:t>
      </w:r>
      <w:r w:rsidR="00914AE0" w:rsidRPr="0028587D">
        <w:t>,</w:t>
      </w:r>
      <w:r w:rsidR="006961DA" w:rsidRPr="0028587D">
        <w:t xml:space="preserve"> </w:t>
      </w:r>
      <w:r w:rsidR="00E51BD0">
        <w:t>Minister for Finance</w:t>
      </w:r>
      <w:r w:rsidR="009125D5">
        <w:t>,</w:t>
      </w:r>
      <w:r w:rsidR="00E51BD0">
        <w:t xml:space="preserve"> acting on behalf of the Treasurer</w:t>
      </w:r>
      <w:r w:rsidR="009125D5">
        <w:t xml:space="preserve"> pursuant to an authorisation in writing given to me by the Treasurer pursuant to s 34AAB of the </w:t>
      </w:r>
      <w:r w:rsidR="009125D5" w:rsidRPr="001E49C3">
        <w:rPr>
          <w:i/>
        </w:rPr>
        <w:t>Acts Interpretation Act 1901</w:t>
      </w:r>
      <w:r w:rsidR="009125D5">
        <w:t xml:space="preserve"> (Cth)</w:t>
      </w:r>
      <w:r w:rsidR="00914AE0" w:rsidRPr="0028587D">
        <w:t>,</w:t>
      </w:r>
      <w:r w:rsidR="006E5BB4">
        <w:t xml:space="preserve"> </w:t>
      </w:r>
      <w:r w:rsidR="00635584">
        <w:t>hereby amend the direction given</w:t>
      </w:r>
      <w:r w:rsidR="003344C9">
        <w:t xml:space="preserve"> </w:t>
      </w:r>
      <w:r w:rsidR="00635584">
        <w:t xml:space="preserve">by the Treasurer </w:t>
      </w:r>
      <w:r w:rsidR="003344C9">
        <w:t xml:space="preserve">to the </w:t>
      </w:r>
      <w:r w:rsidR="003344C9" w:rsidRPr="00464E2E">
        <w:t xml:space="preserve">Australian Statistician (the </w:t>
      </w:r>
      <w:r w:rsidR="003344C9" w:rsidRPr="00DC705D">
        <w:rPr>
          <w:b/>
          <w:i/>
        </w:rPr>
        <w:t>Statistician</w:t>
      </w:r>
      <w:r w:rsidR="003344C9" w:rsidRPr="00464E2E">
        <w:t xml:space="preserve">) </w:t>
      </w:r>
      <w:r w:rsidR="006961DA" w:rsidRPr="0028587D">
        <w:t xml:space="preserve">under </w:t>
      </w:r>
      <w:r w:rsidR="00517EC9">
        <w:t>paragraph</w:t>
      </w:r>
      <w:r w:rsidR="008F4DF0">
        <w:t> </w:t>
      </w:r>
      <w:r w:rsidR="009544BE">
        <w:t>9</w:t>
      </w:r>
      <w:r w:rsidR="0071679B">
        <w:t>(1)(b</w:t>
      </w:r>
      <w:r w:rsidR="00517EC9">
        <w:t>)</w:t>
      </w:r>
      <w:r w:rsidR="00374958">
        <w:t xml:space="preserve"> </w:t>
      </w:r>
      <w:r w:rsidR="001D72E8">
        <w:t>of</w:t>
      </w:r>
      <w:r w:rsidR="006961DA" w:rsidRPr="0028587D">
        <w:t xml:space="preserve"> the </w:t>
      </w:r>
      <w:r w:rsidR="009544BE">
        <w:rPr>
          <w:i/>
        </w:rPr>
        <w:t>Census and Statistics</w:t>
      </w:r>
      <w:r w:rsidR="001E3CE9">
        <w:rPr>
          <w:i/>
        </w:rPr>
        <w:t xml:space="preserve"> Act </w:t>
      </w:r>
      <w:r w:rsidR="009544BE">
        <w:rPr>
          <w:i/>
        </w:rPr>
        <w:t>1905</w:t>
      </w:r>
      <w:r w:rsidR="00635584">
        <w:t xml:space="preserve"> on 9 August 2017</w:t>
      </w:r>
      <w:r w:rsidR="006961DA" w:rsidRPr="00374958">
        <w:rPr>
          <w:i/>
        </w:rPr>
        <w:t>.</w:t>
      </w:r>
    </w:p>
    <w:p w:rsidR="006961DA" w:rsidRPr="003C72A8" w:rsidRDefault="00FD502C" w:rsidP="006961DA">
      <w:pPr>
        <w:tabs>
          <w:tab w:val="left" w:pos="3119"/>
        </w:tabs>
        <w:spacing w:before="300" w:after="600" w:line="300" w:lineRule="atLeast"/>
        <w:rPr>
          <w:i/>
        </w:rPr>
      </w:pPr>
      <w:r w:rsidRPr="000E2535">
        <w:t>Dated</w:t>
      </w:r>
      <w:r w:rsidR="00635584">
        <w:t xml:space="preserve"> </w:t>
      </w:r>
      <w:r w:rsidR="00B31786">
        <w:t xml:space="preserve">16 </w:t>
      </w:r>
      <w:r w:rsidR="00CB3A4B">
        <w:t>August 2017</w:t>
      </w:r>
    </w:p>
    <w:p w:rsidR="006961DA" w:rsidRPr="0028587D" w:rsidRDefault="00E51BD0" w:rsidP="006961DA">
      <w:pPr>
        <w:tabs>
          <w:tab w:val="left" w:pos="3969"/>
        </w:tabs>
        <w:spacing w:before="1200" w:line="300" w:lineRule="atLeast"/>
      </w:pPr>
      <w:r>
        <w:t>MATHIAS HUBERT PAUL CORMANN</w:t>
      </w:r>
      <w:r w:rsidR="00BE7339">
        <w:tab/>
      </w:r>
    </w:p>
    <w:p w:rsidR="00265DC5" w:rsidRPr="0028587D" w:rsidRDefault="00414EAA" w:rsidP="00BE7339">
      <w:pPr>
        <w:pBdr>
          <w:bottom w:val="single" w:sz="4" w:space="12" w:color="auto"/>
        </w:pBdr>
        <w:tabs>
          <w:tab w:val="right" w:pos="5954"/>
        </w:tabs>
        <w:spacing w:after="240" w:line="300" w:lineRule="atLeast"/>
      </w:pPr>
      <w:bookmarkStart w:id="2" w:name="Minister"/>
      <w:r>
        <w:t>Minister for Finance</w:t>
      </w:r>
      <w:r w:rsidR="00BE7339">
        <w:tab/>
      </w:r>
      <w:bookmarkEnd w:id="2"/>
    </w:p>
    <w:p w:rsidR="006961DA" w:rsidRPr="0028587D" w:rsidRDefault="006961DA">
      <w:pPr>
        <w:pStyle w:val="SigningPageBreak"/>
        <w:sectPr w:rsidR="006961DA" w:rsidRPr="0028587D" w:rsidSect="00ED715F">
          <w:headerReference w:type="even" r:id="rId14"/>
          <w:footerReference w:type="even" r:id="rId15"/>
          <w:footerReference w:type="defaul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6113B8" w:rsidRPr="0028587D" w:rsidRDefault="006113B8">
      <w:pPr>
        <w:pStyle w:val="Header"/>
      </w:pPr>
    </w:p>
    <w:p w:rsidR="00E1203E" w:rsidRDefault="00E1203E" w:rsidP="00E1203E">
      <w:pPr>
        <w:pStyle w:val="Heading2"/>
        <w:numPr>
          <w:ilvl w:val="0"/>
          <w:numId w:val="0"/>
        </w:numPr>
      </w:pPr>
    </w:p>
    <w:p w:rsidR="00EA6547" w:rsidRDefault="00EA6547" w:rsidP="00EA6547">
      <w:pPr>
        <w:rPr>
          <w:color w:val="000000"/>
        </w:rPr>
      </w:pPr>
    </w:p>
    <w:p w:rsidR="006961DA" w:rsidRPr="0028587D" w:rsidRDefault="006961DA" w:rsidP="006E5BB4">
      <w:pPr>
        <w:pStyle w:val="Heading2"/>
      </w:pPr>
      <w:r w:rsidRPr="0028587D">
        <w:t xml:space="preserve">Name </w:t>
      </w:r>
    </w:p>
    <w:p w:rsidR="009544BE" w:rsidRDefault="006E5BB4" w:rsidP="006E5BB4">
      <w:pPr>
        <w:pStyle w:val="ListParagraph"/>
      </w:pPr>
      <w:r>
        <w:tab/>
      </w:r>
      <w:r w:rsidR="00ED715F">
        <w:t xml:space="preserve">This </w:t>
      </w:r>
      <w:r w:rsidR="006961DA" w:rsidRPr="0028587D">
        <w:t>is the</w:t>
      </w:r>
      <w:r w:rsidR="00374958" w:rsidRPr="00374958">
        <w:t xml:space="preserve"> </w:t>
      </w:r>
      <w:r w:rsidR="009544BE">
        <w:t xml:space="preserve">Census and Statistics </w:t>
      </w:r>
      <w:r w:rsidR="005B7B43">
        <w:t>(</w:t>
      </w:r>
      <w:r w:rsidR="00620D40">
        <w:t>Statistical Information</w:t>
      </w:r>
      <w:r w:rsidR="005B7B43">
        <w:t xml:space="preserve">) </w:t>
      </w:r>
      <w:r w:rsidR="00635584">
        <w:t xml:space="preserve">Amendment </w:t>
      </w:r>
      <w:r w:rsidR="005B7B43">
        <w:t>Direction 2017</w:t>
      </w:r>
      <w:r w:rsidR="009544BE">
        <w:t>.</w:t>
      </w:r>
    </w:p>
    <w:p w:rsidR="00EF1879" w:rsidRPr="0028587D" w:rsidRDefault="00EF1879" w:rsidP="00EF1879">
      <w:pPr>
        <w:pStyle w:val="Heading2"/>
      </w:pPr>
      <w:r>
        <w:t>Authority</w:t>
      </w:r>
    </w:p>
    <w:p w:rsidR="00E3433B" w:rsidRDefault="00EF1879" w:rsidP="00EF1879">
      <w:pPr>
        <w:pStyle w:val="ListParagraph"/>
      </w:pPr>
      <w:r>
        <w:tab/>
      </w:r>
      <w:r w:rsidRPr="0028587D">
        <w:t xml:space="preserve">This </w:t>
      </w:r>
      <w:r w:rsidR="00635584">
        <w:t>instrument amends the Census and Statistics (Statistical Information) Direction 2017</w:t>
      </w:r>
      <w:r w:rsidR="00E3433B" w:rsidRPr="00374958">
        <w:rPr>
          <w:i/>
        </w:rPr>
        <w:t>.</w:t>
      </w:r>
    </w:p>
    <w:p w:rsidR="000B237D" w:rsidRPr="0028587D" w:rsidRDefault="00635584" w:rsidP="006E5BB4">
      <w:pPr>
        <w:pStyle w:val="Heading2"/>
      </w:pPr>
      <w:r>
        <w:t>Amendment</w:t>
      </w:r>
    </w:p>
    <w:p w:rsidR="005048AC" w:rsidRDefault="00635584" w:rsidP="00635584">
      <w:pPr>
        <w:pStyle w:val="ListParagraph"/>
        <w:ind w:hanging="709"/>
      </w:pPr>
      <w:r>
        <w:tab/>
        <w:t>Subsection</w:t>
      </w:r>
      <w:r w:rsidR="00B42523">
        <w:t>s</w:t>
      </w:r>
      <w:r>
        <w:t> 3</w:t>
      </w:r>
      <w:r w:rsidR="00B44337">
        <w:t>(3)</w:t>
      </w:r>
      <w:r w:rsidR="00B42523">
        <w:t xml:space="preserve"> and </w:t>
      </w:r>
      <w:r>
        <w:t>(4) of the Census and Statistics (Statistical Information) Direction 2017</w:t>
      </w:r>
      <w:r w:rsidR="00B42523">
        <w:t xml:space="preserve"> are omitted, and in their</w:t>
      </w:r>
      <w:r>
        <w:t xml:space="preserve"> place, the following subsection</w:t>
      </w:r>
      <w:r w:rsidR="00B44337">
        <w:t>s</w:t>
      </w:r>
      <w:r>
        <w:t xml:space="preserve"> </w:t>
      </w:r>
      <w:r w:rsidR="00B44337">
        <w:t>are</w:t>
      </w:r>
      <w:r>
        <w:t xml:space="preserve"> inserted:</w:t>
      </w:r>
      <w:r w:rsidR="005048AC">
        <w:t xml:space="preserve"> </w:t>
      </w:r>
    </w:p>
    <w:p w:rsidR="005048AC" w:rsidRDefault="005048AC" w:rsidP="001F6611">
      <w:pPr>
        <w:pStyle w:val="Subsection"/>
      </w:pPr>
    </w:p>
    <w:p w:rsidR="00E30AC7" w:rsidRDefault="002233FE" w:rsidP="001F6611">
      <w:pPr>
        <w:pStyle w:val="Subsection"/>
      </w:pPr>
      <w:r w:rsidDel="002233FE">
        <w:lastRenderedPageBreak/>
        <w:t xml:space="preserve"> </w:t>
      </w:r>
      <w:r w:rsidR="00B44337">
        <w:t>(3)</w:t>
      </w:r>
      <w:r w:rsidR="00B44337">
        <w:tab/>
      </w:r>
      <w:r>
        <w:t>In relation to the statistical information</w:t>
      </w:r>
      <w:r w:rsidR="00620D88">
        <w:t xml:space="preserve"> identified</w:t>
      </w:r>
      <w:r>
        <w:t xml:space="preserve">, </w:t>
      </w:r>
      <w:r w:rsidR="009125D5">
        <w:t xml:space="preserve">the Statistician is to publish </w:t>
      </w:r>
      <w:r>
        <w:t>t</w:t>
      </w:r>
      <w:r w:rsidR="00B44337">
        <w:t xml:space="preserve">he results </w:t>
      </w:r>
      <w:r>
        <w:t>to which section 12 of the</w:t>
      </w:r>
      <w:r w:rsidR="009125D5">
        <w:t xml:space="preserve"> Statistics Act </w:t>
      </w:r>
      <w:r>
        <w:t>refers</w:t>
      </w:r>
      <w:r w:rsidR="00B44337">
        <w:t xml:space="preserve"> on or before 15 November 2017.</w:t>
      </w:r>
    </w:p>
    <w:p w:rsidR="003F2B7C" w:rsidRDefault="001B3CA6" w:rsidP="001F6611">
      <w:pPr>
        <w:pStyle w:val="Subsection"/>
      </w:pPr>
      <w:r>
        <w:t xml:space="preserve"> </w:t>
      </w:r>
      <w:r w:rsidR="005048AC">
        <w:t>(4)</w:t>
      </w:r>
      <w:r w:rsidR="005048AC">
        <w:tab/>
      </w:r>
      <w:r w:rsidR="003F2B7C">
        <w:t>In this section:</w:t>
      </w:r>
    </w:p>
    <w:p w:rsidR="00D2701B" w:rsidRDefault="003F2B7C" w:rsidP="001F6611">
      <w:pPr>
        <w:pStyle w:val="Subsection"/>
      </w:pPr>
      <w:r>
        <w:tab/>
      </w:r>
      <w:r>
        <w:rPr>
          <w:b/>
          <w:i/>
        </w:rPr>
        <w:t>elector</w:t>
      </w:r>
      <w:r>
        <w:t xml:space="preserve"> means a person</w:t>
      </w:r>
      <w:r w:rsidR="00635584">
        <w:t xml:space="preserve"> who, </w:t>
      </w:r>
      <w:r w:rsidR="00945021">
        <w:t>at the end of</w:t>
      </w:r>
      <w:r w:rsidR="00635584">
        <w:t xml:space="preserve"> 24 August 2017</w:t>
      </w:r>
      <w:r w:rsidR="00D2701B">
        <w:t>:</w:t>
      </w:r>
      <w:r>
        <w:t xml:space="preserve"> </w:t>
      </w:r>
    </w:p>
    <w:p w:rsidR="00D2701B" w:rsidRDefault="00635584" w:rsidP="00CC6FDE">
      <w:pPr>
        <w:pStyle w:val="Subsection"/>
        <w:numPr>
          <w:ilvl w:val="0"/>
          <w:numId w:val="7"/>
        </w:numPr>
      </w:pPr>
      <w:r>
        <w:t xml:space="preserve">is an </w:t>
      </w:r>
      <w:r>
        <w:rPr>
          <w:i/>
        </w:rPr>
        <w:t>elector</w:t>
      </w:r>
      <w:r>
        <w:t xml:space="preserve"> </w:t>
      </w:r>
      <w:r w:rsidR="009125D5">
        <w:t xml:space="preserve">as defined by subsection 4(1) </w:t>
      </w:r>
      <w:r>
        <w:t xml:space="preserve">of the </w:t>
      </w:r>
      <w:r>
        <w:rPr>
          <w:i/>
        </w:rPr>
        <w:t>Commonwealth Electoral Act 1918</w:t>
      </w:r>
      <w:r w:rsidR="000B5579">
        <w:t>,</w:t>
      </w:r>
      <w:r>
        <w:t xml:space="preserve"> </w:t>
      </w:r>
      <w:r w:rsidR="009125D5">
        <w:t>meets the requirements of paragraphs 93(1)(a) and (b) of that Act,</w:t>
      </w:r>
      <w:r w:rsidR="000B5579">
        <w:t xml:space="preserve"> and is not </w:t>
      </w:r>
      <w:r w:rsidR="001B3CA6">
        <w:t>a person to whom subsection 93(8AA) of that Act applies</w:t>
      </w:r>
      <w:r w:rsidR="00D2701B">
        <w:t xml:space="preserve">; or </w:t>
      </w:r>
    </w:p>
    <w:p w:rsidR="00CC6FDE" w:rsidRPr="009125D5" w:rsidRDefault="00945021" w:rsidP="00B31786">
      <w:pPr>
        <w:pStyle w:val="Subsection"/>
        <w:numPr>
          <w:ilvl w:val="0"/>
          <w:numId w:val="7"/>
        </w:numPr>
        <w:rPr>
          <w:i/>
        </w:rPr>
      </w:pPr>
      <w:r>
        <w:t xml:space="preserve">has made a claim </w:t>
      </w:r>
      <w:r w:rsidR="00E50A30">
        <w:t xml:space="preserve">or application </w:t>
      </w:r>
      <w:r w:rsidR="00E30AC7">
        <w:t xml:space="preserve">for enrolment </w:t>
      </w:r>
      <w:r w:rsidR="00D441DA">
        <w:t>that is in order</w:t>
      </w:r>
      <w:r w:rsidR="00807657">
        <w:t>,</w:t>
      </w:r>
      <w:r>
        <w:t xml:space="preserve"> is </w:t>
      </w:r>
      <w:r w:rsidR="00D441DA">
        <w:t>entitled to</w:t>
      </w:r>
      <w:r>
        <w:t xml:space="preserve"> </w:t>
      </w:r>
      <w:r w:rsidR="00E50A30">
        <w:t xml:space="preserve">and qualified for </w:t>
      </w:r>
      <w:r>
        <w:t>enrolment</w:t>
      </w:r>
      <w:r w:rsidR="00E30AC7">
        <w:t>,</w:t>
      </w:r>
      <w:r w:rsidR="00A00A23">
        <w:t xml:space="preserve"> </w:t>
      </w:r>
      <w:r w:rsidR="009125D5">
        <w:t>meets the requirements of paragraphs 93(1)(a) and (b) of that Act</w:t>
      </w:r>
      <w:r w:rsidR="00D441DA">
        <w:t xml:space="preserve">, </w:t>
      </w:r>
      <w:r w:rsidR="00A00A23">
        <w:t xml:space="preserve">and is not </w:t>
      </w:r>
      <w:r w:rsidR="001B3CA6">
        <w:t>a person to whom subsection 93(8AA) of that Act applies</w:t>
      </w:r>
      <w:r w:rsidR="00F33C2E">
        <w:t>.</w:t>
      </w:r>
    </w:p>
    <w:sectPr w:rsidR="00CC6FDE" w:rsidRPr="009125D5" w:rsidSect="006113B8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0C" w:rsidRPr="001C3A0F" w:rsidRDefault="00AB6C0C" w:rsidP="00F93547">
      <w:pPr>
        <w:rPr>
          <w:sz w:val="16"/>
        </w:rPr>
      </w:pPr>
      <w:r>
        <w:separator/>
      </w:r>
    </w:p>
  </w:endnote>
  <w:endnote w:type="continuationSeparator" w:id="0">
    <w:p w:rsidR="00AB6C0C" w:rsidRPr="001C3A0F" w:rsidRDefault="00AB6C0C" w:rsidP="00F93547">
      <w:pPr>
        <w:rPr>
          <w:sz w:val="16"/>
        </w:rPr>
      </w:pPr>
      <w:r>
        <w:continuationSeparator/>
      </w:r>
    </w:p>
  </w:endnote>
  <w:endnote w:type="continuationNotice" w:id="1">
    <w:p w:rsidR="00AB6C0C" w:rsidRDefault="00AB6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5A" w:rsidRDefault="0084705A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4705A">
      <w:tc>
        <w:tcPr>
          <w:tcW w:w="1134" w:type="dxa"/>
        </w:tcPr>
        <w:p w:rsidR="0084705A" w:rsidRPr="003D7214" w:rsidRDefault="008470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42523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4705A" w:rsidRPr="004F5D6D" w:rsidRDefault="00280A0E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B42523">
            <w:t xml:space="preserve">Census and Statistics (Statistical Information) </w:t>
          </w:r>
          <w:r>
            <w:fldChar w:fldCharType="end"/>
          </w:r>
        </w:p>
      </w:tc>
      <w:tc>
        <w:tcPr>
          <w:tcW w:w="1134" w:type="dxa"/>
        </w:tcPr>
        <w:p w:rsidR="0084705A" w:rsidRPr="00451BF5" w:rsidRDefault="008470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4705A" w:rsidRDefault="0084705A">
    <w:pPr>
      <w:pStyle w:val="FooterInfo"/>
      <w:rPr>
        <w:b/>
        <w:sz w:val="40"/>
      </w:rPr>
    </w:pPr>
  </w:p>
  <w:p w:rsidR="0084705A" w:rsidRDefault="0084705A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5A" w:rsidRDefault="0084705A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4705A">
      <w:tc>
        <w:tcPr>
          <w:tcW w:w="1134" w:type="dxa"/>
        </w:tcPr>
        <w:p w:rsidR="0084705A" w:rsidRDefault="0084705A">
          <w:pPr>
            <w:spacing w:line="240" w:lineRule="exact"/>
          </w:pPr>
        </w:p>
      </w:tc>
      <w:tc>
        <w:tcPr>
          <w:tcW w:w="6095" w:type="dxa"/>
        </w:tcPr>
        <w:p w:rsidR="0084705A" w:rsidRPr="004F5D6D" w:rsidRDefault="00CD68CD" w:rsidP="00062258">
          <w:pPr>
            <w:pStyle w:val="FooterCitation"/>
          </w:pPr>
          <w:r>
            <w:t>Census and Statistics (</w:t>
          </w:r>
          <w:r w:rsidR="00620D40">
            <w:t>Statistical Information</w:t>
          </w:r>
          <w:r>
            <w:t xml:space="preserve">) </w:t>
          </w:r>
          <w:r w:rsidR="00B44337">
            <w:t xml:space="preserve">Amendment </w:t>
          </w:r>
          <w:r>
            <w:t xml:space="preserve">Direction </w:t>
          </w:r>
          <w:r w:rsidR="005E3843">
            <w:t>2017</w:t>
          </w:r>
        </w:p>
      </w:tc>
      <w:tc>
        <w:tcPr>
          <w:tcW w:w="1134" w:type="dxa"/>
        </w:tcPr>
        <w:p w:rsidR="0084705A" w:rsidRPr="003D7214" w:rsidRDefault="008470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80A0E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4705A" w:rsidRDefault="0084705A">
    <w:pPr>
      <w:pStyle w:val="FooterInfo"/>
      <w:rPr>
        <w:b/>
        <w:sz w:val="40"/>
      </w:rPr>
    </w:pPr>
  </w:p>
  <w:p w:rsidR="0084705A" w:rsidRDefault="0084705A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5A" w:rsidRDefault="0084705A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4705A">
      <w:tc>
        <w:tcPr>
          <w:tcW w:w="1134" w:type="dxa"/>
        </w:tcPr>
        <w:p w:rsidR="0084705A" w:rsidRPr="003D7214" w:rsidRDefault="0084705A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80A0E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4705A" w:rsidRPr="004F5D6D" w:rsidRDefault="0084705A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B42523">
            <w:t xml:space="preserve">Census and Statistics (Statistical Information) </w:t>
          </w:r>
          <w:r w:rsidRPr="004F5D6D">
            <w:fldChar w:fldCharType="end"/>
          </w:r>
        </w:p>
      </w:tc>
      <w:tc>
        <w:tcPr>
          <w:tcW w:w="1134" w:type="dxa"/>
        </w:tcPr>
        <w:p w:rsidR="0084705A" w:rsidRPr="00451BF5" w:rsidRDefault="0084705A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4705A" w:rsidRDefault="0084705A" w:rsidP="00BD545A">
    <w:pPr>
      <w:pStyle w:val="FooterInfo"/>
      <w:rPr>
        <w:b/>
        <w:sz w:val="40"/>
      </w:rPr>
    </w:pPr>
  </w:p>
  <w:p w:rsidR="0084705A" w:rsidRDefault="0084705A" w:rsidP="00BD545A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5A" w:rsidRDefault="0084705A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4705A">
      <w:tc>
        <w:tcPr>
          <w:tcW w:w="1134" w:type="dxa"/>
        </w:tcPr>
        <w:p w:rsidR="0084705A" w:rsidRDefault="0084705A" w:rsidP="00BD545A">
          <w:pPr>
            <w:spacing w:line="240" w:lineRule="exact"/>
          </w:pPr>
        </w:p>
      </w:tc>
      <w:tc>
        <w:tcPr>
          <w:tcW w:w="6095" w:type="dxa"/>
        </w:tcPr>
        <w:p w:rsidR="0084705A" w:rsidRPr="004F5D6D" w:rsidRDefault="0084705A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B42523">
            <w:t xml:space="preserve">Census and Statistics (Statistical Information) </w:t>
          </w:r>
          <w:r w:rsidRPr="004F5D6D">
            <w:fldChar w:fldCharType="end"/>
          </w:r>
        </w:p>
      </w:tc>
      <w:tc>
        <w:tcPr>
          <w:tcW w:w="1134" w:type="dxa"/>
        </w:tcPr>
        <w:p w:rsidR="0084705A" w:rsidRPr="003D7214" w:rsidRDefault="0084705A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EA6547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4705A" w:rsidRDefault="0084705A" w:rsidP="00BD545A">
    <w:pPr>
      <w:pStyle w:val="FooterInfo"/>
      <w:rPr>
        <w:b/>
        <w:sz w:val="40"/>
      </w:rPr>
    </w:pPr>
  </w:p>
  <w:p w:rsidR="0084705A" w:rsidRDefault="0084705A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5A" w:rsidRDefault="0084705A">
    <w:pPr>
      <w:pStyle w:val="FooterInfo"/>
      <w:rPr>
        <w:b/>
        <w:sz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0C" w:rsidRPr="001C3A0F" w:rsidRDefault="00AB6C0C" w:rsidP="00F93547">
      <w:pPr>
        <w:rPr>
          <w:sz w:val="16"/>
        </w:rPr>
      </w:pPr>
      <w:r>
        <w:separator/>
      </w:r>
    </w:p>
  </w:footnote>
  <w:footnote w:type="continuationSeparator" w:id="0">
    <w:p w:rsidR="00AB6C0C" w:rsidRPr="001C3A0F" w:rsidRDefault="00AB6C0C" w:rsidP="00F93547">
      <w:pPr>
        <w:rPr>
          <w:sz w:val="16"/>
        </w:rPr>
      </w:pPr>
      <w:r>
        <w:continuationSeparator/>
      </w:r>
    </w:p>
  </w:footnote>
  <w:footnote w:type="continuationNotice" w:id="1">
    <w:p w:rsidR="00AB6C0C" w:rsidRDefault="00AB6C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84705A">
      <w:tc>
        <w:tcPr>
          <w:tcW w:w="8385" w:type="dxa"/>
        </w:tcPr>
        <w:p w:rsidR="0084705A" w:rsidRDefault="0084705A">
          <w:pPr>
            <w:pStyle w:val="HeaderLiteEven"/>
          </w:pPr>
        </w:p>
      </w:tc>
    </w:tr>
    <w:tr w:rsidR="0084705A">
      <w:tc>
        <w:tcPr>
          <w:tcW w:w="8385" w:type="dxa"/>
        </w:tcPr>
        <w:p w:rsidR="0084705A" w:rsidRDefault="0084705A">
          <w:pPr>
            <w:pStyle w:val="HeaderLiteEven"/>
          </w:pPr>
        </w:p>
      </w:tc>
    </w:tr>
    <w:tr w:rsidR="0084705A">
      <w:tc>
        <w:tcPr>
          <w:tcW w:w="8385" w:type="dxa"/>
        </w:tcPr>
        <w:p w:rsidR="0084705A" w:rsidRDefault="0084705A">
          <w:pPr>
            <w:pStyle w:val="HeaderBoldEven"/>
          </w:pPr>
        </w:p>
      </w:tc>
    </w:tr>
  </w:tbl>
  <w:p w:rsidR="0084705A" w:rsidRDefault="008470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84705A">
      <w:tc>
        <w:tcPr>
          <w:tcW w:w="1494" w:type="dxa"/>
        </w:tcPr>
        <w:p w:rsidR="0084705A" w:rsidRDefault="0084705A" w:rsidP="00BD545A">
          <w:pPr>
            <w:pStyle w:val="HeaderLiteEven"/>
          </w:pPr>
        </w:p>
      </w:tc>
      <w:tc>
        <w:tcPr>
          <w:tcW w:w="6891" w:type="dxa"/>
        </w:tcPr>
        <w:p w:rsidR="0084705A" w:rsidRDefault="0084705A" w:rsidP="00BD545A">
          <w:pPr>
            <w:pStyle w:val="HeaderLiteEven"/>
          </w:pPr>
        </w:p>
      </w:tc>
    </w:tr>
    <w:tr w:rsidR="0084705A">
      <w:tc>
        <w:tcPr>
          <w:tcW w:w="1494" w:type="dxa"/>
        </w:tcPr>
        <w:p w:rsidR="0084705A" w:rsidRDefault="0084705A" w:rsidP="00BD545A">
          <w:pPr>
            <w:pStyle w:val="HeaderLiteEven"/>
          </w:pPr>
        </w:p>
      </w:tc>
      <w:tc>
        <w:tcPr>
          <w:tcW w:w="6891" w:type="dxa"/>
        </w:tcPr>
        <w:p w:rsidR="0084705A" w:rsidRDefault="0084705A" w:rsidP="00BD545A">
          <w:pPr>
            <w:pStyle w:val="HeaderLiteEven"/>
          </w:pPr>
        </w:p>
      </w:tc>
    </w:tr>
    <w:tr w:rsidR="0084705A">
      <w:tc>
        <w:tcPr>
          <w:tcW w:w="8385" w:type="dxa"/>
          <w:gridSpan w:val="2"/>
          <w:tcBorders>
            <w:bottom w:val="single" w:sz="4" w:space="0" w:color="auto"/>
          </w:tcBorders>
        </w:tcPr>
        <w:p w:rsidR="0084705A" w:rsidRDefault="0084705A" w:rsidP="00BD545A">
          <w:pPr>
            <w:pStyle w:val="HeaderBoldEven"/>
          </w:pPr>
        </w:p>
      </w:tc>
    </w:tr>
  </w:tbl>
  <w:p w:rsidR="0084705A" w:rsidRDefault="0084705A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84705A">
      <w:tc>
        <w:tcPr>
          <w:tcW w:w="6914" w:type="dxa"/>
        </w:tcPr>
        <w:p w:rsidR="0084705A" w:rsidRDefault="0084705A" w:rsidP="00BD545A">
          <w:pPr>
            <w:pStyle w:val="HeaderLiteOdd"/>
          </w:pPr>
        </w:p>
      </w:tc>
      <w:tc>
        <w:tcPr>
          <w:tcW w:w="1471" w:type="dxa"/>
        </w:tcPr>
        <w:p w:rsidR="0084705A" w:rsidRDefault="0084705A" w:rsidP="00BD545A">
          <w:pPr>
            <w:pStyle w:val="HeaderLiteOdd"/>
          </w:pPr>
        </w:p>
      </w:tc>
    </w:tr>
    <w:tr w:rsidR="0084705A">
      <w:tc>
        <w:tcPr>
          <w:tcW w:w="6914" w:type="dxa"/>
        </w:tcPr>
        <w:p w:rsidR="0084705A" w:rsidRDefault="0084705A" w:rsidP="00BD545A">
          <w:pPr>
            <w:pStyle w:val="HeaderLiteOdd"/>
          </w:pPr>
        </w:p>
      </w:tc>
      <w:tc>
        <w:tcPr>
          <w:tcW w:w="1471" w:type="dxa"/>
        </w:tcPr>
        <w:p w:rsidR="0084705A" w:rsidRDefault="0084705A" w:rsidP="00BD545A">
          <w:pPr>
            <w:pStyle w:val="HeaderLiteOdd"/>
          </w:pPr>
        </w:p>
      </w:tc>
    </w:tr>
    <w:tr w:rsidR="0084705A">
      <w:tc>
        <w:tcPr>
          <w:tcW w:w="8385" w:type="dxa"/>
          <w:gridSpan w:val="2"/>
          <w:tcBorders>
            <w:bottom w:val="single" w:sz="4" w:space="0" w:color="auto"/>
          </w:tcBorders>
        </w:tcPr>
        <w:p w:rsidR="0084705A" w:rsidRDefault="0084705A" w:rsidP="00BD545A">
          <w:pPr>
            <w:pStyle w:val="HeaderBoldOdd"/>
          </w:pPr>
        </w:p>
      </w:tc>
    </w:tr>
  </w:tbl>
  <w:p w:rsidR="0084705A" w:rsidRDefault="0084705A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48B29DC"/>
    <w:multiLevelType w:val="multilevel"/>
    <w:tmpl w:val="D9F40A78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43"/>
        </w:tabs>
        <w:ind w:left="543" w:hanging="543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86"/>
        </w:tabs>
        <w:ind w:left="1086" w:hanging="543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629"/>
        </w:tabs>
        <w:ind w:left="1629" w:hanging="54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BC50AC2"/>
    <w:multiLevelType w:val="hybridMultilevel"/>
    <w:tmpl w:val="D7EC293C"/>
    <w:lvl w:ilvl="0" w:tplc="45BEE18C">
      <w:start w:val="1"/>
      <w:numFmt w:val="lowerLetter"/>
      <w:lvlText w:val="(%1)"/>
      <w:lvlJc w:val="left"/>
      <w:pPr>
        <w:ind w:left="1065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C825D6A"/>
    <w:multiLevelType w:val="hybridMultilevel"/>
    <w:tmpl w:val="92DED038"/>
    <w:lvl w:ilvl="0" w:tplc="905A68E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A521B"/>
    <w:multiLevelType w:val="hybridMultilevel"/>
    <w:tmpl w:val="0100AC34"/>
    <w:lvl w:ilvl="0" w:tplc="09F6A10E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7"/>
    <w:rsid w:val="000038A0"/>
    <w:rsid w:val="00004E86"/>
    <w:rsid w:val="00010EF8"/>
    <w:rsid w:val="00012835"/>
    <w:rsid w:val="00012F8A"/>
    <w:rsid w:val="0001547A"/>
    <w:rsid w:val="0001662A"/>
    <w:rsid w:val="00020108"/>
    <w:rsid w:val="0002377E"/>
    <w:rsid w:val="00032F2C"/>
    <w:rsid w:val="00040090"/>
    <w:rsid w:val="000403D5"/>
    <w:rsid w:val="00040D0F"/>
    <w:rsid w:val="000427E4"/>
    <w:rsid w:val="00045BA4"/>
    <w:rsid w:val="00045F1B"/>
    <w:rsid w:val="000521B7"/>
    <w:rsid w:val="0005339D"/>
    <w:rsid w:val="00060076"/>
    <w:rsid w:val="00062258"/>
    <w:rsid w:val="000646EC"/>
    <w:rsid w:val="00065118"/>
    <w:rsid w:val="00065296"/>
    <w:rsid w:val="000715D1"/>
    <w:rsid w:val="00082916"/>
    <w:rsid w:val="00083189"/>
    <w:rsid w:val="0008560A"/>
    <w:rsid w:val="00091146"/>
    <w:rsid w:val="00094B05"/>
    <w:rsid w:val="00095849"/>
    <w:rsid w:val="000A0788"/>
    <w:rsid w:val="000A0CCA"/>
    <w:rsid w:val="000A1742"/>
    <w:rsid w:val="000A30B6"/>
    <w:rsid w:val="000A620C"/>
    <w:rsid w:val="000A7869"/>
    <w:rsid w:val="000A7EAF"/>
    <w:rsid w:val="000B0C47"/>
    <w:rsid w:val="000B237D"/>
    <w:rsid w:val="000B4121"/>
    <w:rsid w:val="000B51B3"/>
    <w:rsid w:val="000B5579"/>
    <w:rsid w:val="000C4436"/>
    <w:rsid w:val="000D1916"/>
    <w:rsid w:val="000D2466"/>
    <w:rsid w:val="000E16EC"/>
    <w:rsid w:val="000E2535"/>
    <w:rsid w:val="000E27E3"/>
    <w:rsid w:val="000E48BD"/>
    <w:rsid w:val="000E7494"/>
    <w:rsid w:val="000F17D6"/>
    <w:rsid w:val="000F6A9D"/>
    <w:rsid w:val="00102981"/>
    <w:rsid w:val="00105BB8"/>
    <w:rsid w:val="00107FBF"/>
    <w:rsid w:val="00111D90"/>
    <w:rsid w:val="00116989"/>
    <w:rsid w:val="0011727B"/>
    <w:rsid w:val="001177A9"/>
    <w:rsid w:val="0011795F"/>
    <w:rsid w:val="00125657"/>
    <w:rsid w:val="001312D8"/>
    <w:rsid w:val="001328CE"/>
    <w:rsid w:val="00134DDC"/>
    <w:rsid w:val="00140090"/>
    <w:rsid w:val="001409F1"/>
    <w:rsid w:val="0014186A"/>
    <w:rsid w:val="00141CBA"/>
    <w:rsid w:val="00142F69"/>
    <w:rsid w:val="00144DE3"/>
    <w:rsid w:val="00153195"/>
    <w:rsid w:val="00162609"/>
    <w:rsid w:val="00164935"/>
    <w:rsid w:val="00165D61"/>
    <w:rsid w:val="0016654A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A74AA"/>
    <w:rsid w:val="001B3CA6"/>
    <w:rsid w:val="001C22F5"/>
    <w:rsid w:val="001C25FE"/>
    <w:rsid w:val="001C76C5"/>
    <w:rsid w:val="001D3204"/>
    <w:rsid w:val="001D6D71"/>
    <w:rsid w:val="001D72E8"/>
    <w:rsid w:val="001E092D"/>
    <w:rsid w:val="001E3CE9"/>
    <w:rsid w:val="001E49C3"/>
    <w:rsid w:val="001F002F"/>
    <w:rsid w:val="001F108C"/>
    <w:rsid w:val="001F41C5"/>
    <w:rsid w:val="001F6611"/>
    <w:rsid w:val="002015B2"/>
    <w:rsid w:val="00203232"/>
    <w:rsid w:val="00206E5D"/>
    <w:rsid w:val="002075DE"/>
    <w:rsid w:val="00210652"/>
    <w:rsid w:val="00214C3B"/>
    <w:rsid w:val="0022059C"/>
    <w:rsid w:val="002209CA"/>
    <w:rsid w:val="00222FD0"/>
    <w:rsid w:val="002233FE"/>
    <w:rsid w:val="002252C7"/>
    <w:rsid w:val="0022734F"/>
    <w:rsid w:val="00231F33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61549"/>
    <w:rsid w:val="002632F0"/>
    <w:rsid w:val="002646E1"/>
    <w:rsid w:val="00265DC5"/>
    <w:rsid w:val="00265E92"/>
    <w:rsid w:val="00266DED"/>
    <w:rsid w:val="00275245"/>
    <w:rsid w:val="00280A0E"/>
    <w:rsid w:val="00281E63"/>
    <w:rsid w:val="00282C62"/>
    <w:rsid w:val="0028587D"/>
    <w:rsid w:val="0028609E"/>
    <w:rsid w:val="00286CEA"/>
    <w:rsid w:val="00293BC3"/>
    <w:rsid w:val="00295029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C3455"/>
    <w:rsid w:val="002D4558"/>
    <w:rsid w:val="002D71AC"/>
    <w:rsid w:val="002D7932"/>
    <w:rsid w:val="002E460C"/>
    <w:rsid w:val="002E5749"/>
    <w:rsid w:val="002F5E99"/>
    <w:rsid w:val="002F78D5"/>
    <w:rsid w:val="00302B1C"/>
    <w:rsid w:val="00306194"/>
    <w:rsid w:val="00310AE7"/>
    <w:rsid w:val="0031237A"/>
    <w:rsid w:val="00315C6C"/>
    <w:rsid w:val="003231FF"/>
    <w:rsid w:val="003318F9"/>
    <w:rsid w:val="003344C9"/>
    <w:rsid w:val="0033573E"/>
    <w:rsid w:val="00336724"/>
    <w:rsid w:val="00343B24"/>
    <w:rsid w:val="003469E3"/>
    <w:rsid w:val="0035001E"/>
    <w:rsid w:val="00353F3B"/>
    <w:rsid w:val="00357657"/>
    <w:rsid w:val="00367E3F"/>
    <w:rsid w:val="00370DD7"/>
    <w:rsid w:val="0037255F"/>
    <w:rsid w:val="0037493E"/>
    <w:rsid w:val="00374958"/>
    <w:rsid w:val="00380C6D"/>
    <w:rsid w:val="0038199B"/>
    <w:rsid w:val="00382BCB"/>
    <w:rsid w:val="003856D7"/>
    <w:rsid w:val="00386405"/>
    <w:rsid w:val="00387F34"/>
    <w:rsid w:val="00392246"/>
    <w:rsid w:val="00392557"/>
    <w:rsid w:val="0039396B"/>
    <w:rsid w:val="00394F94"/>
    <w:rsid w:val="003A228A"/>
    <w:rsid w:val="003A5AF1"/>
    <w:rsid w:val="003A77F7"/>
    <w:rsid w:val="003B0D29"/>
    <w:rsid w:val="003B7E2B"/>
    <w:rsid w:val="003C1632"/>
    <w:rsid w:val="003C1D25"/>
    <w:rsid w:val="003C72A8"/>
    <w:rsid w:val="003D1079"/>
    <w:rsid w:val="003D1FD3"/>
    <w:rsid w:val="003D3931"/>
    <w:rsid w:val="003D5FC8"/>
    <w:rsid w:val="003D659C"/>
    <w:rsid w:val="003D6F03"/>
    <w:rsid w:val="003E1216"/>
    <w:rsid w:val="003E6D06"/>
    <w:rsid w:val="003F0669"/>
    <w:rsid w:val="003F2B7C"/>
    <w:rsid w:val="003F6833"/>
    <w:rsid w:val="004005D4"/>
    <w:rsid w:val="004012A5"/>
    <w:rsid w:val="00403F78"/>
    <w:rsid w:val="0040633D"/>
    <w:rsid w:val="00411CD5"/>
    <w:rsid w:val="004123AD"/>
    <w:rsid w:val="004139BB"/>
    <w:rsid w:val="00414EAA"/>
    <w:rsid w:val="00421964"/>
    <w:rsid w:val="00422522"/>
    <w:rsid w:val="004255DD"/>
    <w:rsid w:val="00432797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4E2E"/>
    <w:rsid w:val="00466DBA"/>
    <w:rsid w:val="00467F93"/>
    <w:rsid w:val="00477089"/>
    <w:rsid w:val="00484AC1"/>
    <w:rsid w:val="004879CB"/>
    <w:rsid w:val="0049172E"/>
    <w:rsid w:val="004A20E2"/>
    <w:rsid w:val="004A7713"/>
    <w:rsid w:val="004A7AA7"/>
    <w:rsid w:val="004B1AC1"/>
    <w:rsid w:val="004B6A73"/>
    <w:rsid w:val="004B6C4F"/>
    <w:rsid w:val="004B759E"/>
    <w:rsid w:val="004C2D9C"/>
    <w:rsid w:val="004D32C2"/>
    <w:rsid w:val="004D5EAB"/>
    <w:rsid w:val="004D6045"/>
    <w:rsid w:val="004E0619"/>
    <w:rsid w:val="004E14B1"/>
    <w:rsid w:val="004E1C75"/>
    <w:rsid w:val="004E2FEB"/>
    <w:rsid w:val="004E58F3"/>
    <w:rsid w:val="004E7590"/>
    <w:rsid w:val="004F5D6D"/>
    <w:rsid w:val="00501E0C"/>
    <w:rsid w:val="005048AC"/>
    <w:rsid w:val="005056C8"/>
    <w:rsid w:val="00506D51"/>
    <w:rsid w:val="005103B6"/>
    <w:rsid w:val="0051137B"/>
    <w:rsid w:val="00511776"/>
    <w:rsid w:val="00511924"/>
    <w:rsid w:val="00512974"/>
    <w:rsid w:val="00514185"/>
    <w:rsid w:val="0051511D"/>
    <w:rsid w:val="00517EC9"/>
    <w:rsid w:val="0052164A"/>
    <w:rsid w:val="0052220C"/>
    <w:rsid w:val="005234C7"/>
    <w:rsid w:val="005238E0"/>
    <w:rsid w:val="005277E8"/>
    <w:rsid w:val="00533BDD"/>
    <w:rsid w:val="00536FC8"/>
    <w:rsid w:val="0054351E"/>
    <w:rsid w:val="00544032"/>
    <w:rsid w:val="005516CA"/>
    <w:rsid w:val="005569C4"/>
    <w:rsid w:val="005672DE"/>
    <w:rsid w:val="00567774"/>
    <w:rsid w:val="005749F6"/>
    <w:rsid w:val="00574A6F"/>
    <w:rsid w:val="00576569"/>
    <w:rsid w:val="00577208"/>
    <w:rsid w:val="00580301"/>
    <w:rsid w:val="005859FB"/>
    <w:rsid w:val="005924C4"/>
    <w:rsid w:val="00592EE9"/>
    <w:rsid w:val="005943B6"/>
    <w:rsid w:val="00595560"/>
    <w:rsid w:val="005A34D2"/>
    <w:rsid w:val="005A4031"/>
    <w:rsid w:val="005B5BAF"/>
    <w:rsid w:val="005B7B02"/>
    <w:rsid w:val="005B7B43"/>
    <w:rsid w:val="005C0BAA"/>
    <w:rsid w:val="005C4A85"/>
    <w:rsid w:val="005D05BC"/>
    <w:rsid w:val="005D0D39"/>
    <w:rsid w:val="005D2F97"/>
    <w:rsid w:val="005D692B"/>
    <w:rsid w:val="005D7491"/>
    <w:rsid w:val="005E3259"/>
    <w:rsid w:val="005E36DF"/>
    <w:rsid w:val="005E3843"/>
    <w:rsid w:val="005E43E5"/>
    <w:rsid w:val="005E563D"/>
    <w:rsid w:val="005F254D"/>
    <w:rsid w:val="005F47D8"/>
    <w:rsid w:val="005F52A1"/>
    <w:rsid w:val="00602748"/>
    <w:rsid w:val="006047C5"/>
    <w:rsid w:val="006113B8"/>
    <w:rsid w:val="00620D40"/>
    <w:rsid w:val="00620D88"/>
    <w:rsid w:val="00621915"/>
    <w:rsid w:val="00624074"/>
    <w:rsid w:val="0062769F"/>
    <w:rsid w:val="00627884"/>
    <w:rsid w:val="00635584"/>
    <w:rsid w:val="00641664"/>
    <w:rsid w:val="0065001E"/>
    <w:rsid w:val="006533B7"/>
    <w:rsid w:val="0066326F"/>
    <w:rsid w:val="0066696F"/>
    <w:rsid w:val="00666EE5"/>
    <w:rsid w:val="00674B00"/>
    <w:rsid w:val="006961DA"/>
    <w:rsid w:val="006B2169"/>
    <w:rsid w:val="006B6CBA"/>
    <w:rsid w:val="006C2616"/>
    <w:rsid w:val="006C5742"/>
    <w:rsid w:val="006C79A0"/>
    <w:rsid w:val="006D018E"/>
    <w:rsid w:val="006D3078"/>
    <w:rsid w:val="006D4034"/>
    <w:rsid w:val="006D4382"/>
    <w:rsid w:val="006D6F53"/>
    <w:rsid w:val="006D7133"/>
    <w:rsid w:val="006E2530"/>
    <w:rsid w:val="006E548F"/>
    <w:rsid w:val="006E5BB4"/>
    <w:rsid w:val="006F0A55"/>
    <w:rsid w:val="006F0BD8"/>
    <w:rsid w:val="006F2FB6"/>
    <w:rsid w:val="006F73F0"/>
    <w:rsid w:val="0070239D"/>
    <w:rsid w:val="00702998"/>
    <w:rsid w:val="0071055A"/>
    <w:rsid w:val="0071414A"/>
    <w:rsid w:val="0071514F"/>
    <w:rsid w:val="0071679B"/>
    <w:rsid w:val="00716F1E"/>
    <w:rsid w:val="007272F8"/>
    <w:rsid w:val="00727685"/>
    <w:rsid w:val="00730AF8"/>
    <w:rsid w:val="00732015"/>
    <w:rsid w:val="00735D7F"/>
    <w:rsid w:val="007375F7"/>
    <w:rsid w:val="00740322"/>
    <w:rsid w:val="00740893"/>
    <w:rsid w:val="00740916"/>
    <w:rsid w:val="007431FF"/>
    <w:rsid w:val="00753682"/>
    <w:rsid w:val="00756F9E"/>
    <w:rsid w:val="007640BF"/>
    <w:rsid w:val="00766C45"/>
    <w:rsid w:val="00772ADE"/>
    <w:rsid w:val="007731C9"/>
    <w:rsid w:val="007817E7"/>
    <w:rsid w:val="0078300B"/>
    <w:rsid w:val="007833A9"/>
    <w:rsid w:val="007851E9"/>
    <w:rsid w:val="00785E54"/>
    <w:rsid w:val="00787017"/>
    <w:rsid w:val="007910D2"/>
    <w:rsid w:val="00794018"/>
    <w:rsid w:val="00794754"/>
    <w:rsid w:val="007A3064"/>
    <w:rsid w:val="007A4C5E"/>
    <w:rsid w:val="007C7959"/>
    <w:rsid w:val="007D1376"/>
    <w:rsid w:val="007D1A1E"/>
    <w:rsid w:val="007E05E0"/>
    <w:rsid w:val="007E231D"/>
    <w:rsid w:val="007E3AA5"/>
    <w:rsid w:val="007E5454"/>
    <w:rsid w:val="007F75DF"/>
    <w:rsid w:val="008002E8"/>
    <w:rsid w:val="008006D5"/>
    <w:rsid w:val="00800B23"/>
    <w:rsid w:val="00807657"/>
    <w:rsid w:val="00812B09"/>
    <w:rsid w:val="008149B7"/>
    <w:rsid w:val="00825250"/>
    <w:rsid w:val="00831CE2"/>
    <w:rsid w:val="008322B6"/>
    <w:rsid w:val="00833434"/>
    <w:rsid w:val="008349F1"/>
    <w:rsid w:val="00836024"/>
    <w:rsid w:val="00836392"/>
    <w:rsid w:val="008416EA"/>
    <w:rsid w:val="00843A3B"/>
    <w:rsid w:val="00844132"/>
    <w:rsid w:val="0084705A"/>
    <w:rsid w:val="00847850"/>
    <w:rsid w:val="008546A9"/>
    <w:rsid w:val="00854857"/>
    <w:rsid w:val="00856EB5"/>
    <w:rsid w:val="00861870"/>
    <w:rsid w:val="00863597"/>
    <w:rsid w:val="00865160"/>
    <w:rsid w:val="0086648B"/>
    <w:rsid w:val="008673F2"/>
    <w:rsid w:val="00871F2F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4808"/>
    <w:rsid w:val="008A6DFE"/>
    <w:rsid w:val="008B0EFE"/>
    <w:rsid w:val="008B183C"/>
    <w:rsid w:val="008B1E93"/>
    <w:rsid w:val="008B5981"/>
    <w:rsid w:val="008B6C52"/>
    <w:rsid w:val="008C06EF"/>
    <w:rsid w:val="008C3068"/>
    <w:rsid w:val="008C43C2"/>
    <w:rsid w:val="008C48D9"/>
    <w:rsid w:val="008D388D"/>
    <w:rsid w:val="008D3D66"/>
    <w:rsid w:val="008D5B3D"/>
    <w:rsid w:val="008E2235"/>
    <w:rsid w:val="008E3423"/>
    <w:rsid w:val="008E57B1"/>
    <w:rsid w:val="008E63C4"/>
    <w:rsid w:val="008E6707"/>
    <w:rsid w:val="008E6B7C"/>
    <w:rsid w:val="008F1DAB"/>
    <w:rsid w:val="008F3C01"/>
    <w:rsid w:val="008F4DF0"/>
    <w:rsid w:val="009007F1"/>
    <w:rsid w:val="009049E7"/>
    <w:rsid w:val="009078CC"/>
    <w:rsid w:val="00911F7B"/>
    <w:rsid w:val="009125D5"/>
    <w:rsid w:val="00913281"/>
    <w:rsid w:val="00913EA5"/>
    <w:rsid w:val="009146C1"/>
    <w:rsid w:val="00914AE0"/>
    <w:rsid w:val="00915D5C"/>
    <w:rsid w:val="00915D96"/>
    <w:rsid w:val="00927849"/>
    <w:rsid w:val="00930919"/>
    <w:rsid w:val="00931614"/>
    <w:rsid w:val="00943CEA"/>
    <w:rsid w:val="00945021"/>
    <w:rsid w:val="00945A5E"/>
    <w:rsid w:val="0095305E"/>
    <w:rsid w:val="00953B79"/>
    <w:rsid w:val="009544BE"/>
    <w:rsid w:val="009612A7"/>
    <w:rsid w:val="00961DD3"/>
    <w:rsid w:val="00963ADB"/>
    <w:rsid w:val="00967444"/>
    <w:rsid w:val="00976374"/>
    <w:rsid w:val="00983A1F"/>
    <w:rsid w:val="00986792"/>
    <w:rsid w:val="00987485"/>
    <w:rsid w:val="0099167B"/>
    <w:rsid w:val="009A0CC8"/>
    <w:rsid w:val="009A207B"/>
    <w:rsid w:val="009A5007"/>
    <w:rsid w:val="009A5A0D"/>
    <w:rsid w:val="009A679E"/>
    <w:rsid w:val="009A6D1B"/>
    <w:rsid w:val="009B111B"/>
    <w:rsid w:val="009B303B"/>
    <w:rsid w:val="009B3BDA"/>
    <w:rsid w:val="009B76D8"/>
    <w:rsid w:val="009B785F"/>
    <w:rsid w:val="009C0398"/>
    <w:rsid w:val="009D159D"/>
    <w:rsid w:val="009D6B2A"/>
    <w:rsid w:val="009D7BDF"/>
    <w:rsid w:val="009E1C06"/>
    <w:rsid w:val="009E28DB"/>
    <w:rsid w:val="009E2D2F"/>
    <w:rsid w:val="009E6796"/>
    <w:rsid w:val="009E717B"/>
    <w:rsid w:val="009E7EDB"/>
    <w:rsid w:val="009F2035"/>
    <w:rsid w:val="009F3F7B"/>
    <w:rsid w:val="00A00A23"/>
    <w:rsid w:val="00A00C88"/>
    <w:rsid w:val="00A046F7"/>
    <w:rsid w:val="00A062FA"/>
    <w:rsid w:val="00A13F63"/>
    <w:rsid w:val="00A21D2D"/>
    <w:rsid w:val="00A223AA"/>
    <w:rsid w:val="00A24F06"/>
    <w:rsid w:val="00A266F5"/>
    <w:rsid w:val="00A30ABA"/>
    <w:rsid w:val="00A314B9"/>
    <w:rsid w:val="00A41885"/>
    <w:rsid w:val="00A41B45"/>
    <w:rsid w:val="00A50567"/>
    <w:rsid w:val="00A508AA"/>
    <w:rsid w:val="00A52515"/>
    <w:rsid w:val="00A54B37"/>
    <w:rsid w:val="00A554F8"/>
    <w:rsid w:val="00A57D5F"/>
    <w:rsid w:val="00A609DD"/>
    <w:rsid w:val="00A60B57"/>
    <w:rsid w:val="00A61815"/>
    <w:rsid w:val="00A644DE"/>
    <w:rsid w:val="00A6678A"/>
    <w:rsid w:val="00A6740F"/>
    <w:rsid w:val="00A903DC"/>
    <w:rsid w:val="00A91F00"/>
    <w:rsid w:val="00A95A88"/>
    <w:rsid w:val="00A973E2"/>
    <w:rsid w:val="00AA1B63"/>
    <w:rsid w:val="00AA3188"/>
    <w:rsid w:val="00AA420D"/>
    <w:rsid w:val="00AB2C8C"/>
    <w:rsid w:val="00AB342E"/>
    <w:rsid w:val="00AB444A"/>
    <w:rsid w:val="00AB6C0C"/>
    <w:rsid w:val="00AC405E"/>
    <w:rsid w:val="00AD036E"/>
    <w:rsid w:val="00AD68B7"/>
    <w:rsid w:val="00AE50C3"/>
    <w:rsid w:val="00AE732F"/>
    <w:rsid w:val="00AF074C"/>
    <w:rsid w:val="00AF28D3"/>
    <w:rsid w:val="00AF5414"/>
    <w:rsid w:val="00AF68AA"/>
    <w:rsid w:val="00AF716F"/>
    <w:rsid w:val="00B03AF0"/>
    <w:rsid w:val="00B05373"/>
    <w:rsid w:val="00B067E6"/>
    <w:rsid w:val="00B11A88"/>
    <w:rsid w:val="00B12260"/>
    <w:rsid w:val="00B13CE5"/>
    <w:rsid w:val="00B13F00"/>
    <w:rsid w:val="00B156E1"/>
    <w:rsid w:val="00B17554"/>
    <w:rsid w:val="00B25433"/>
    <w:rsid w:val="00B2626C"/>
    <w:rsid w:val="00B31786"/>
    <w:rsid w:val="00B318C2"/>
    <w:rsid w:val="00B3728B"/>
    <w:rsid w:val="00B408B6"/>
    <w:rsid w:val="00B42523"/>
    <w:rsid w:val="00B44337"/>
    <w:rsid w:val="00B45089"/>
    <w:rsid w:val="00B531ED"/>
    <w:rsid w:val="00B53574"/>
    <w:rsid w:val="00B543B9"/>
    <w:rsid w:val="00B55F23"/>
    <w:rsid w:val="00B60027"/>
    <w:rsid w:val="00B63AE9"/>
    <w:rsid w:val="00B641CF"/>
    <w:rsid w:val="00B6527B"/>
    <w:rsid w:val="00B670FF"/>
    <w:rsid w:val="00B76BE0"/>
    <w:rsid w:val="00B76ED5"/>
    <w:rsid w:val="00B77B44"/>
    <w:rsid w:val="00B80913"/>
    <w:rsid w:val="00B87DE4"/>
    <w:rsid w:val="00B91A8D"/>
    <w:rsid w:val="00BA34AD"/>
    <w:rsid w:val="00BA4B2A"/>
    <w:rsid w:val="00BB2F5E"/>
    <w:rsid w:val="00BB69FF"/>
    <w:rsid w:val="00BD545A"/>
    <w:rsid w:val="00BE265B"/>
    <w:rsid w:val="00BE3184"/>
    <w:rsid w:val="00BE7339"/>
    <w:rsid w:val="00BF1C2D"/>
    <w:rsid w:val="00BF2735"/>
    <w:rsid w:val="00BF738E"/>
    <w:rsid w:val="00C03B9E"/>
    <w:rsid w:val="00C0402F"/>
    <w:rsid w:val="00C13729"/>
    <w:rsid w:val="00C14CE5"/>
    <w:rsid w:val="00C20B0C"/>
    <w:rsid w:val="00C24D41"/>
    <w:rsid w:val="00C26A04"/>
    <w:rsid w:val="00C329A2"/>
    <w:rsid w:val="00C35EC8"/>
    <w:rsid w:val="00C4065A"/>
    <w:rsid w:val="00C412B4"/>
    <w:rsid w:val="00C42FF3"/>
    <w:rsid w:val="00C43565"/>
    <w:rsid w:val="00C443B4"/>
    <w:rsid w:val="00C447FD"/>
    <w:rsid w:val="00C44BA2"/>
    <w:rsid w:val="00C464FB"/>
    <w:rsid w:val="00C479EC"/>
    <w:rsid w:val="00C5024F"/>
    <w:rsid w:val="00C51630"/>
    <w:rsid w:val="00C521AB"/>
    <w:rsid w:val="00C52F4B"/>
    <w:rsid w:val="00C53754"/>
    <w:rsid w:val="00C6035E"/>
    <w:rsid w:val="00C639B5"/>
    <w:rsid w:val="00C64BCB"/>
    <w:rsid w:val="00C651A6"/>
    <w:rsid w:val="00C706EC"/>
    <w:rsid w:val="00C72C99"/>
    <w:rsid w:val="00C7768A"/>
    <w:rsid w:val="00C822F8"/>
    <w:rsid w:val="00C8251B"/>
    <w:rsid w:val="00C83482"/>
    <w:rsid w:val="00C83A6F"/>
    <w:rsid w:val="00C84607"/>
    <w:rsid w:val="00C92D6F"/>
    <w:rsid w:val="00C93DEA"/>
    <w:rsid w:val="00C94C7A"/>
    <w:rsid w:val="00C97351"/>
    <w:rsid w:val="00C97D8E"/>
    <w:rsid w:val="00CA2A23"/>
    <w:rsid w:val="00CA4ECF"/>
    <w:rsid w:val="00CA752C"/>
    <w:rsid w:val="00CB009F"/>
    <w:rsid w:val="00CB221F"/>
    <w:rsid w:val="00CB3A4B"/>
    <w:rsid w:val="00CC3524"/>
    <w:rsid w:val="00CC4CA9"/>
    <w:rsid w:val="00CC6FDE"/>
    <w:rsid w:val="00CD3C04"/>
    <w:rsid w:val="00CD3C3C"/>
    <w:rsid w:val="00CD68CD"/>
    <w:rsid w:val="00CE662A"/>
    <w:rsid w:val="00CF73A6"/>
    <w:rsid w:val="00D05575"/>
    <w:rsid w:val="00D118BD"/>
    <w:rsid w:val="00D13C76"/>
    <w:rsid w:val="00D15738"/>
    <w:rsid w:val="00D2003C"/>
    <w:rsid w:val="00D2157E"/>
    <w:rsid w:val="00D22054"/>
    <w:rsid w:val="00D22AE7"/>
    <w:rsid w:val="00D23603"/>
    <w:rsid w:val="00D2550B"/>
    <w:rsid w:val="00D2577D"/>
    <w:rsid w:val="00D2701B"/>
    <w:rsid w:val="00D271FF"/>
    <w:rsid w:val="00D31A16"/>
    <w:rsid w:val="00D3367E"/>
    <w:rsid w:val="00D33956"/>
    <w:rsid w:val="00D346D7"/>
    <w:rsid w:val="00D34F1B"/>
    <w:rsid w:val="00D41229"/>
    <w:rsid w:val="00D4367A"/>
    <w:rsid w:val="00D441DA"/>
    <w:rsid w:val="00D546A6"/>
    <w:rsid w:val="00D571A8"/>
    <w:rsid w:val="00D57D13"/>
    <w:rsid w:val="00D6243F"/>
    <w:rsid w:val="00D6403A"/>
    <w:rsid w:val="00D66581"/>
    <w:rsid w:val="00D76FA1"/>
    <w:rsid w:val="00D774C6"/>
    <w:rsid w:val="00D80163"/>
    <w:rsid w:val="00D84CCB"/>
    <w:rsid w:val="00D84E18"/>
    <w:rsid w:val="00D905AB"/>
    <w:rsid w:val="00D95125"/>
    <w:rsid w:val="00DA7D5A"/>
    <w:rsid w:val="00DB2470"/>
    <w:rsid w:val="00DB3E33"/>
    <w:rsid w:val="00DC492C"/>
    <w:rsid w:val="00DC705D"/>
    <w:rsid w:val="00DC7FB4"/>
    <w:rsid w:val="00DE5043"/>
    <w:rsid w:val="00DF44BE"/>
    <w:rsid w:val="00DF64FD"/>
    <w:rsid w:val="00E05AF6"/>
    <w:rsid w:val="00E10958"/>
    <w:rsid w:val="00E1203E"/>
    <w:rsid w:val="00E127AC"/>
    <w:rsid w:val="00E132E2"/>
    <w:rsid w:val="00E14318"/>
    <w:rsid w:val="00E24EF9"/>
    <w:rsid w:val="00E24FB9"/>
    <w:rsid w:val="00E26CD1"/>
    <w:rsid w:val="00E26F82"/>
    <w:rsid w:val="00E30138"/>
    <w:rsid w:val="00E30AC7"/>
    <w:rsid w:val="00E3433B"/>
    <w:rsid w:val="00E406A7"/>
    <w:rsid w:val="00E44149"/>
    <w:rsid w:val="00E44D80"/>
    <w:rsid w:val="00E44ECA"/>
    <w:rsid w:val="00E459C3"/>
    <w:rsid w:val="00E46B6D"/>
    <w:rsid w:val="00E46D4C"/>
    <w:rsid w:val="00E50A30"/>
    <w:rsid w:val="00E51BD0"/>
    <w:rsid w:val="00E53A61"/>
    <w:rsid w:val="00E57384"/>
    <w:rsid w:val="00E5755C"/>
    <w:rsid w:val="00E6578A"/>
    <w:rsid w:val="00E6622C"/>
    <w:rsid w:val="00E67A57"/>
    <w:rsid w:val="00E7293B"/>
    <w:rsid w:val="00E74109"/>
    <w:rsid w:val="00E750F1"/>
    <w:rsid w:val="00E814E3"/>
    <w:rsid w:val="00E83542"/>
    <w:rsid w:val="00EA0DE3"/>
    <w:rsid w:val="00EA0E4D"/>
    <w:rsid w:val="00EA2257"/>
    <w:rsid w:val="00EA259F"/>
    <w:rsid w:val="00EA6547"/>
    <w:rsid w:val="00EB1E0E"/>
    <w:rsid w:val="00EB77D8"/>
    <w:rsid w:val="00EB7CEA"/>
    <w:rsid w:val="00EC100A"/>
    <w:rsid w:val="00EC300C"/>
    <w:rsid w:val="00EC517C"/>
    <w:rsid w:val="00ED1C66"/>
    <w:rsid w:val="00ED715F"/>
    <w:rsid w:val="00EE4BF8"/>
    <w:rsid w:val="00EE739D"/>
    <w:rsid w:val="00EF15F7"/>
    <w:rsid w:val="00EF1879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245CA"/>
    <w:rsid w:val="00F25430"/>
    <w:rsid w:val="00F336D9"/>
    <w:rsid w:val="00F33A2B"/>
    <w:rsid w:val="00F33C2E"/>
    <w:rsid w:val="00F41F12"/>
    <w:rsid w:val="00F511C0"/>
    <w:rsid w:val="00F539A7"/>
    <w:rsid w:val="00F67A5A"/>
    <w:rsid w:val="00F719EC"/>
    <w:rsid w:val="00F7591B"/>
    <w:rsid w:val="00F76ECD"/>
    <w:rsid w:val="00F8000D"/>
    <w:rsid w:val="00F81024"/>
    <w:rsid w:val="00F826B9"/>
    <w:rsid w:val="00F8312A"/>
    <w:rsid w:val="00F86839"/>
    <w:rsid w:val="00F86BD5"/>
    <w:rsid w:val="00F92ACF"/>
    <w:rsid w:val="00F92D2D"/>
    <w:rsid w:val="00F93547"/>
    <w:rsid w:val="00F9606B"/>
    <w:rsid w:val="00F96711"/>
    <w:rsid w:val="00F97F41"/>
    <w:rsid w:val="00FB1906"/>
    <w:rsid w:val="00FB3DEC"/>
    <w:rsid w:val="00FD119D"/>
    <w:rsid w:val="00FD1674"/>
    <w:rsid w:val="00FD1EF4"/>
    <w:rsid w:val="00FD502C"/>
    <w:rsid w:val="00FD6632"/>
    <w:rsid w:val="00FE262A"/>
    <w:rsid w:val="00FE36CF"/>
    <w:rsid w:val="00FE3A0D"/>
    <w:rsid w:val="00FF1AF5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B09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  <w:style w:type="paragraph" w:customStyle="1" w:styleId="OutlineNumbered1">
    <w:name w:val="Outline Numbered 1"/>
    <w:basedOn w:val="Normal"/>
    <w:link w:val="OutlineNumbered1Char"/>
    <w:rsid w:val="00464E2E"/>
    <w:pPr>
      <w:numPr>
        <w:numId w:val="5"/>
      </w:numPr>
      <w:autoSpaceDE w:val="0"/>
      <w:autoSpaceDN w:val="0"/>
    </w:pPr>
    <w:rPr>
      <w:rFonts w:ascii="CIDFont+F2" w:eastAsiaTheme="minorHAnsi" w:hAnsi="CIDFont+F2"/>
      <w:sz w:val="23"/>
      <w:szCs w:val="23"/>
      <w:lang w:eastAsia="en-US"/>
    </w:rPr>
  </w:style>
  <w:style w:type="character" w:customStyle="1" w:styleId="OutlineNumbered1Char">
    <w:name w:val="Outline Numbered 1 Char"/>
    <w:basedOn w:val="DefaultParagraphFont"/>
    <w:link w:val="OutlineNumbered1"/>
    <w:rsid w:val="00464E2E"/>
    <w:rPr>
      <w:rFonts w:ascii="CIDFont+F2" w:eastAsiaTheme="minorHAnsi" w:hAnsi="CIDFont+F2"/>
      <w:sz w:val="23"/>
      <w:szCs w:val="23"/>
      <w:lang w:eastAsia="en-US"/>
    </w:rPr>
  </w:style>
  <w:style w:type="paragraph" w:customStyle="1" w:styleId="OutlineNumbered2">
    <w:name w:val="Outline Numbered 2"/>
    <w:basedOn w:val="Normal"/>
    <w:rsid w:val="00464E2E"/>
    <w:pPr>
      <w:numPr>
        <w:ilvl w:val="1"/>
        <w:numId w:val="5"/>
      </w:numPr>
      <w:autoSpaceDE w:val="0"/>
      <w:autoSpaceDN w:val="0"/>
    </w:pPr>
    <w:rPr>
      <w:rFonts w:ascii="CIDFont+F2" w:eastAsiaTheme="minorHAnsi" w:hAnsi="CIDFont+F2"/>
      <w:sz w:val="23"/>
      <w:szCs w:val="23"/>
      <w:lang w:eastAsia="en-US"/>
    </w:rPr>
  </w:style>
  <w:style w:type="paragraph" w:customStyle="1" w:styleId="OutlineNumbered3">
    <w:name w:val="Outline Numbered 3"/>
    <w:basedOn w:val="Normal"/>
    <w:rsid w:val="00464E2E"/>
    <w:pPr>
      <w:numPr>
        <w:ilvl w:val="2"/>
        <w:numId w:val="5"/>
      </w:numPr>
      <w:autoSpaceDE w:val="0"/>
      <w:autoSpaceDN w:val="0"/>
    </w:pPr>
    <w:rPr>
      <w:rFonts w:ascii="CIDFont+F2" w:eastAsiaTheme="minorHAnsi" w:hAnsi="CIDFont+F2"/>
      <w:sz w:val="23"/>
      <w:szCs w:val="23"/>
      <w:lang w:eastAsia="en-US"/>
    </w:rPr>
  </w:style>
  <w:style w:type="paragraph" w:customStyle="1" w:styleId="paragraph">
    <w:name w:val="paragraph"/>
    <w:aliases w:val="a"/>
    <w:link w:val="paragraphChar"/>
    <w:rsid w:val="00AF68AA"/>
    <w:pPr>
      <w:tabs>
        <w:tab w:val="right" w:pos="1531"/>
      </w:tabs>
      <w:spacing w:before="40"/>
      <w:ind w:left="1644" w:hanging="1644"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rsid w:val="00AF68AA"/>
    <w:rPr>
      <w:sz w:val="24"/>
      <w:szCs w:val="24"/>
    </w:rPr>
  </w:style>
  <w:style w:type="paragraph" w:styleId="Revision">
    <w:name w:val="Revision"/>
    <w:hidden/>
    <w:uiPriority w:val="99"/>
    <w:semiHidden/>
    <w:rsid w:val="00F826B9"/>
    <w:rPr>
      <w:sz w:val="24"/>
      <w:szCs w:val="24"/>
    </w:rPr>
  </w:style>
  <w:style w:type="paragraph" w:customStyle="1" w:styleId="Subsection">
    <w:name w:val="Subsection"/>
    <w:basedOn w:val="ListParagraph"/>
    <w:qFormat/>
    <w:rsid w:val="00812B09"/>
    <w:pPr>
      <w:ind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9f7bc583-7cbe-45b9-a2bd-8bbb6543b37e">
      <Value>11</Value>
    </TaxCatchAll>
    <_dlc_DocId xmlns="9f7bc583-7cbe-45b9-a2bd-8bbb6543b37e">2017RG-111-7430</_dlc_DocId>
    <_dlc_DocIdUrl xmlns="9f7bc583-7cbe-45b9-a2bd-8bbb6543b37e">
      <Url>http://tweb/sites/rg/ldp/lmu/_layouts/15/DocIdRedir.aspx?ID=2017RG-111-7430</Url>
      <Description>2017RG-111-7430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550" ma:contentTypeDescription=" " ma:contentTypeScope="" ma:versionID="dff6fc99acca70a2177df62079ad965d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5C311-374D-44AC-BDBF-0939CC78A22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dcmitype/"/>
    <ds:schemaRef ds:uri="http://purl.org/dc/terms/"/>
    <ds:schemaRef ds:uri="http://schemas.microsoft.com/sharepoint/v4"/>
    <ds:schemaRef ds:uri="9f7bc583-7cbe-45b9-a2bd-8bbb6543b37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475014-0B8E-49D1-BE55-370A97694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FB951-A3CB-4542-A3BE-A1DE3F7807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EFF3B2-5E5D-408B-8975-4DD64BA0AD4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A75DB2B-3E3F-411F-A929-BD000D62D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FC6DD537</Template>
  <TotalTime>0</TotalTime>
  <Pages>2</Pages>
  <Words>266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Fund (Crediting of Additional Amounts) Determination 2008</vt:lpstr>
    </vt:vector>
  </TitlesOfParts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Fund (Crediting of Additional Amounts) Determination 2008</dc:title>
  <dc:creator/>
  <cp:lastModifiedBy/>
  <cp:revision>1</cp:revision>
  <cp:lastPrinted>2008-06-10T00:44:00Z</cp:lastPrinted>
  <dcterms:created xsi:type="dcterms:W3CDTF">2017-08-16T02:29:00Z</dcterms:created>
  <dcterms:modified xsi:type="dcterms:W3CDTF">2017-08-16T02:29:00Z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73a87745-dcb9-4271-851f-330017f7cb2c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{1a010be9-83b3-4740-abb7-452f2d1120fe}</vt:lpwstr>
  </property>
  <property fmtid="{D5CDD505-2E9C-101B-9397-08002B2CF9AE}" pid="8" name="RecordPoint_ActiveItemUniqueId">
    <vt:lpwstr>{73a87745-dcb9-4271-851f-330017f7cb2c}</vt:lpwstr>
  </property>
  <property fmtid="{D5CDD505-2E9C-101B-9397-08002B2CF9AE}" pid="9" name="RecordPoint_ActiveItemWebId">
    <vt:lpwstr>{2602612e-a30f-4de0-b9eb-e01e73dc8005}</vt:lpwstr>
  </property>
  <property fmtid="{D5CDD505-2E9C-101B-9397-08002B2CF9AE}" pid="10" name="RecordPoint_RecordNumberSubmitted">
    <vt:lpwstr/>
  </property>
  <property fmtid="{D5CDD505-2E9C-101B-9397-08002B2CF9AE}" pid="11" name="Responsible LDP officers">
    <vt:lpwstr>LDP Lead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sponsible LDP Officers1">
    <vt:lpwstr>;#Phil Bignell;#Patrick Boyd;#</vt:lpwstr>
  </property>
  <property fmtid="{D5CDD505-2E9C-101B-9397-08002B2CF9AE}" pid="16" name="RecordPoint_SubmissionCompleted">
    <vt:lpwstr/>
  </property>
  <property fmtid="{D5CDD505-2E9C-101B-9397-08002B2CF9AE}" pid="17" name="_NewReviewCycle">
    <vt:lpwstr/>
  </property>
  <property fmtid="{D5CDD505-2E9C-101B-9397-08002B2CF9AE}" pid="18" name="ObjectiveRef">
    <vt:lpwstr>Removed</vt:lpwstr>
  </property>
  <property fmtid="{D5CDD505-2E9C-101B-9397-08002B2CF9AE}" pid="19" name="LeadingLawyers">
    <vt:lpwstr>Removed</vt:lpwstr>
  </property>
  <property fmtid="{D5CDD505-2E9C-101B-9397-08002B2CF9AE}" pid="20" name="checkforsharepointfields">
    <vt:lpwstr>True</vt:lpwstr>
  </property>
  <property fmtid="{D5CDD505-2E9C-101B-9397-08002B2CF9AE}" pid="21" name="Template Filename">
    <vt:lpwstr/>
  </property>
</Properties>
</file>