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F21E6F" w:rsidRDefault="00DA186E" w:rsidP="00B05CF4">
      <w:pPr>
        <w:rPr>
          <w:sz w:val="28"/>
        </w:rPr>
      </w:pPr>
      <w:r w:rsidRPr="00F21E6F">
        <w:rPr>
          <w:noProof/>
          <w:lang w:eastAsia="en-AU"/>
        </w:rPr>
        <w:drawing>
          <wp:inline distT="0" distB="0" distL="0" distR="0" wp14:anchorId="705D53E6" wp14:editId="4768911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21E6F" w:rsidRDefault="00715914" w:rsidP="00715914">
      <w:pPr>
        <w:rPr>
          <w:sz w:val="19"/>
        </w:rPr>
      </w:pPr>
    </w:p>
    <w:p w:rsidR="00715914" w:rsidRPr="00F21E6F" w:rsidRDefault="00DD67A5" w:rsidP="00A96C91">
      <w:pPr>
        <w:pStyle w:val="ShortT"/>
      </w:pPr>
      <w:r w:rsidRPr="00F21E6F">
        <w:t>Migration (</w:t>
      </w:r>
      <w:r w:rsidR="005F0482" w:rsidRPr="00F21E6F">
        <w:t>IMMI 17/0</w:t>
      </w:r>
      <w:r w:rsidR="007A6A0D" w:rsidRPr="00F21E6F">
        <w:t>7</w:t>
      </w:r>
      <w:r w:rsidR="005F0482" w:rsidRPr="00F21E6F">
        <w:t>2</w:t>
      </w:r>
      <w:r w:rsidR="00514F20" w:rsidRPr="00F21E6F">
        <w:t xml:space="preserve">: </w:t>
      </w:r>
      <w:r w:rsidR="00A96C91" w:rsidRPr="00F21E6F">
        <w:t>Specification of Occupations</w:t>
      </w:r>
      <w:r w:rsidR="003F79D5" w:rsidRPr="00F21E6F">
        <w:t xml:space="preserve"> and</w:t>
      </w:r>
      <w:r w:rsidR="00A96C91" w:rsidRPr="00F21E6F">
        <w:t xml:space="preserve"> Assessing Authorities</w:t>
      </w:r>
      <w:r w:rsidRPr="00F21E6F">
        <w:t>) Instrument 2017</w:t>
      </w:r>
    </w:p>
    <w:p w:rsidR="00DD67A5" w:rsidRPr="00F21E6F" w:rsidRDefault="00DD67A5" w:rsidP="00DD67A5">
      <w:pPr>
        <w:pStyle w:val="SignCoverPageStart"/>
        <w:rPr>
          <w:szCs w:val="22"/>
        </w:rPr>
      </w:pPr>
      <w:r w:rsidRPr="00F21E6F">
        <w:rPr>
          <w:szCs w:val="22"/>
        </w:rPr>
        <w:t>I, Peter Dutton, Minister for Immigration and Border Protection, make the following instrument.</w:t>
      </w:r>
    </w:p>
    <w:p w:rsidR="00DD67A5" w:rsidRPr="00F21E6F" w:rsidRDefault="00DD67A5" w:rsidP="00DD67A5">
      <w:pPr>
        <w:keepNext/>
        <w:spacing w:before="300" w:line="240" w:lineRule="atLeast"/>
        <w:ind w:right="397"/>
        <w:jc w:val="both"/>
        <w:rPr>
          <w:szCs w:val="22"/>
        </w:rPr>
      </w:pPr>
      <w:r w:rsidRPr="00F21E6F">
        <w:rPr>
          <w:szCs w:val="22"/>
        </w:rPr>
        <w:t>Dated</w:t>
      </w:r>
      <w:r w:rsidR="00356901">
        <w:rPr>
          <w:szCs w:val="22"/>
        </w:rPr>
        <w:t xml:space="preserve"> </w:t>
      </w:r>
      <w:bookmarkStart w:id="0" w:name="BKCheck15B_1"/>
      <w:bookmarkStart w:id="1" w:name="_GoBack"/>
      <w:bookmarkEnd w:id="0"/>
      <w:bookmarkEnd w:id="1"/>
      <w:r w:rsidRPr="00F21E6F">
        <w:rPr>
          <w:szCs w:val="22"/>
        </w:rPr>
        <w:fldChar w:fldCharType="begin"/>
      </w:r>
      <w:r w:rsidRPr="00F21E6F">
        <w:rPr>
          <w:szCs w:val="22"/>
        </w:rPr>
        <w:instrText xml:space="preserve"> DOCPROPERTY  DateMade </w:instrText>
      </w:r>
      <w:r w:rsidRPr="00F21E6F">
        <w:rPr>
          <w:szCs w:val="22"/>
        </w:rPr>
        <w:fldChar w:fldCharType="separate"/>
      </w:r>
      <w:r w:rsidR="00356901">
        <w:rPr>
          <w:szCs w:val="22"/>
        </w:rPr>
        <w:t>28 June 2017</w:t>
      </w:r>
      <w:r w:rsidRPr="00F21E6F">
        <w:rPr>
          <w:szCs w:val="22"/>
        </w:rPr>
        <w:fldChar w:fldCharType="end"/>
      </w:r>
    </w:p>
    <w:p w:rsidR="00DD67A5" w:rsidRPr="00F21E6F" w:rsidRDefault="00F87C6B" w:rsidP="00DD67A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21E6F">
        <w:rPr>
          <w:szCs w:val="22"/>
        </w:rPr>
        <w:t>The Hon Peter Dutton MP</w:t>
      </w:r>
    </w:p>
    <w:p w:rsidR="00DD67A5" w:rsidRPr="00F21E6F" w:rsidRDefault="00DD67A5" w:rsidP="002A7F0E">
      <w:pPr>
        <w:pStyle w:val="SignCoverPageEnd"/>
        <w:rPr>
          <w:sz w:val="16"/>
          <w:szCs w:val="22"/>
        </w:rPr>
      </w:pPr>
      <w:r w:rsidRPr="00F21E6F">
        <w:rPr>
          <w:szCs w:val="22"/>
        </w:rPr>
        <w:t>Minister for Immigration and Border Protection</w:t>
      </w:r>
    </w:p>
    <w:p w:rsidR="002A7F0E" w:rsidRPr="00F21E6F" w:rsidRDefault="002A7F0E" w:rsidP="002A7F0E">
      <w:pPr>
        <w:rPr>
          <w:lang w:eastAsia="en-AU"/>
        </w:rPr>
      </w:pPr>
    </w:p>
    <w:p w:rsidR="00715914" w:rsidRPr="00F21E6F" w:rsidRDefault="00715914" w:rsidP="00715914">
      <w:pPr>
        <w:pStyle w:val="Header"/>
        <w:tabs>
          <w:tab w:val="clear" w:pos="4150"/>
          <w:tab w:val="clear" w:pos="8307"/>
        </w:tabs>
      </w:pPr>
      <w:r w:rsidRPr="00F21E6F">
        <w:rPr>
          <w:rStyle w:val="CharChapNo"/>
        </w:rPr>
        <w:t xml:space="preserve"> </w:t>
      </w:r>
      <w:r w:rsidRPr="00F21E6F">
        <w:rPr>
          <w:rStyle w:val="CharChapText"/>
        </w:rPr>
        <w:t xml:space="preserve"> </w:t>
      </w:r>
    </w:p>
    <w:p w:rsidR="00715914" w:rsidRPr="00F21E6F" w:rsidRDefault="00715914" w:rsidP="00715914">
      <w:pPr>
        <w:pStyle w:val="Header"/>
        <w:tabs>
          <w:tab w:val="clear" w:pos="4150"/>
          <w:tab w:val="clear" w:pos="8307"/>
        </w:tabs>
      </w:pPr>
      <w:r w:rsidRPr="00F21E6F">
        <w:rPr>
          <w:rStyle w:val="CharPartNo"/>
        </w:rPr>
        <w:t xml:space="preserve"> </w:t>
      </w:r>
      <w:r w:rsidRPr="00F21E6F">
        <w:rPr>
          <w:rStyle w:val="CharPartText"/>
        </w:rPr>
        <w:t xml:space="preserve"> </w:t>
      </w:r>
    </w:p>
    <w:p w:rsidR="00715914" w:rsidRPr="00F21E6F" w:rsidRDefault="00715914" w:rsidP="00715914">
      <w:pPr>
        <w:pStyle w:val="Header"/>
        <w:tabs>
          <w:tab w:val="clear" w:pos="4150"/>
          <w:tab w:val="clear" w:pos="8307"/>
        </w:tabs>
      </w:pPr>
      <w:r w:rsidRPr="00F21E6F">
        <w:rPr>
          <w:rStyle w:val="CharDivNo"/>
        </w:rPr>
        <w:t xml:space="preserve"> </w:t>
      </w:r>
      <w:r w:rsidRPr="00F21E6F">
        <w:rPr>
          <w:rStyle w:val="CharDivText"/>
        </w:rPr>
        <w:t xml:space="preserve"> </w:t>
      </w:r>
    </w:p>
    <w:p w:rsidR="00715914" w:rsidRPr="00F21E6F" w:rsidRDefault="00715914" w:rsidP="00715914">
      <w:pPr>
        <w:sectPr w:rsidR="00715914" w:rsidRPr="00F21E6F" w:rsidSect="00BE349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F21E6F" w:rsidRDefault="00715914" w:rsidP="00F63AF8">
      <w:pPr>
        <w:rPr>
          <w:sz w:val="36"/>
        </w:rPr>
      </w:pPr>
      <w:r w:rsidRPr="00F21E6F">
        <w:rPr>
          <w:sz w:val="36"/>
        </w:rPr>
        <w:lastRenderedPageBreak/>
        <w:t>Contents</w:t>
      </w:r>
    </w:p>
    <w:bookmarkStart w:id="2" w:name="BKCheck15B_2"/>
    <w:bookmarkEnd w:id="2"/>
    <w:p w:rsidR="00773D99" w:rsidRPr="00F21E6F" w:rsidRDefault="00773D9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21E6F">
        <w:fldChar w:fldCharType="begin"/>
      </w:r>
      <w:r w:rsidRPr="00F21E6F">
        <w:instrText xml:space="preserve"> TOC \o "1-9" </w:instrText>
      </w:r>
      <w:r w:rsidRPr="00F21E6F">
        <w:fldChar w:fldCharType="separate"/>
      </w:r>
      <w:r w:rsidRPr="00F21E6F">
        <w:rPr>
          <w:noProof/>
        </w:rPr>
        <w:t>Part</w:t>
      </w:r>
      <w:r w:rsidR="00F21E6F" w:rsidRPr="00F21E6F">
        <w:rPr>
          <w:noProof/>
        </w:rPr>
        <w:t> </w:t>
      </w:r>
      <w:r w:rsidRPr="00F21E6F">
        <w:rPr>
          <w:noProof/>
        </w:rPr>
        <w:t>1—Preliminary</w:t>
      </w:r>
      <w:r w:rsidRPr="00F21E6F">
        <w:rPr>
          <w:b w:val="0"/>
          <w:noProof/>
          <w:sz w:val="18"/>
        </w:rPr>
        <w:tab/>
      </w:r>
      <w:r w:rsidRPr="00F21E6F">
        <w:rPr>
          <w:b w:val="0"/>
          <w:noProof/>
          <w:sz w:val="18"/>
        </w:rPr>
        <w:fldChar w:fldCharType="begin"/>
      </w:r>
      <w:r w:rsidRPr="00F21E6F">
        <w:rPr>
          <w:b w:val="0"/>
          <w:noProof/>
          <w:sz w:val="18"/>
        </w:rPr>
        <w:instrText xml:space="preserve"> PAGEREF _Toc486338626 \h </w:instrText>
      </w:r>
      <w:r w:rsidRPr="00F21E6F">
        <w:rPr>
          <w:b w:val="0"/>
          <w:noProof/>
          <w:sz w:val="18"/>
        </w:rPr>
      </w:r>
      <w:r w:rsidRPr="00F21E6F">
        <w:rPr>
          <w:b w:val="0"/>
          <w:noProof/>
          <w:sz w:val="18"/>
        </w:rPr>
        <w:fldChar w:fldCharType="separate"/>
      </w:r>
      <w:r w:rsidR="00356901">
        <w:rPr>
          <w:b w:val="0"/>
          <w:noProof/>
          <w:sz w:val="18"/>
        </w:rPr>
        <w:t>1</w:t>
      </w:r>
      <w:r w:rsidRPr="00F21E6F">
        <w:rPr>
          <w:b w:val="0"/>
          <w:noProof/>
          <w:sz w:val="18"/>
        </w:rPr>
        <w:fldChar w:fldCharType="end"/>
      </w:r>
    </w:p>
    <w:p w:rsidR="00773D99" w:rsidRPr="00F21E6F" w:rsidRDefault="00773D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21E6F">
        <w:rPr>
          <w:noProof/>
        </w:rPr>
        <w:t>1</w:t>
      </w:r>
      <w:r w:rsidRPr="00F21E6F">
        <w:rPr>
          <w:noProof/>
        </w:rPr>
        <w:tab/>
        <w:t>Name</w:t>
      </w:r>
      <w:r w:rsidRPr="00F21E6F">
        <w:rPr>
          <w:noProof/>
        </w:rPr>
        <w:tab/>
      </w:r>
      <w:r w:rsidRPr="00F21E6F">
        <w:rPr>
          <w:noProof/>
        </w:rPr>
        <w:fldChar w:fldCharType="begin"/>
      </w:r>
      <w:r w:rsidRPr="00F21E6F">
        <w:rPr>
          <w:noProof/>
        </w:rPr>
        <w:instrText xml:space="preserve"> PAGEREF _Toc486338627 \h </w:instrText>
      </w:r>
      <w:r w:rsidRPr="00F21E6F">
        <w:rPr>
          <w:noProof/>
        </w:rPr>
      </w:r>
      <w:r w:rsidRPr="00F21E6F">
        <w:rPr>
          <w:noProof/>
        </w:rPr>
        <w:fldChar w:fldCharType="separate"/>
      </w:r>
      <w:r w:rsidR="00356901">
        <w:rPr>
          <w:noProof/>
        </w:rPr>
        <w:t>1</w:t>
      </w:r>
      <w:r w:rsidRPr="00F21E6F">
        <w:rPr>
          <w:noProof/>
        </w:rPr>
        <w:fldChar w:fldCharType="end"/>
      </w:r>
    </w:p>
    <w:p w:rsidR="00773D99" w:rsidRPr="00F21E6F" w:rsidRDefault="00773D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21E6F">
        <w:rPr>
          <w:noProof/>
        </w:rPr>
        <w:t>2</w:t>
      </w:r>
      <w:r w:rsidRPr="00F21E6F">
        <w:rPr>
          <w:noProof/>
        </w:rPr>
        <w:tab/>
        <w:t>Commencement</w:t>
      </w:r>
      <w:r w:rsidRPr="00F21E6F">
        <w:rPr>
          <w:noProof/>
        </w:rPr>
        <w:tab/>
      </w:r>
      <w:r w:rsidRPr="00F21E6F">
        <w:rPr>
          <w:noProof/>
        </w:rPr>
        <w:fldChar w:fldCharType="begin"/>
      </w:r>
      <w:r w:rsidRPr="00F21E6F">
        <w:rPr>
          <w:noProof/>
        </w:rPr>
        <w:instrText xml:space="preserve"> PAGEREF _Toc486338628 \h </w:instrText>
      </w:r>
      <w:r w:rsidRPr="00F21E6F">
        <w:rPr>
          <w:noProof/>
        </w:rPr>
      </w:r>
      <w:r w:rsidRPr="00F21E6F">
        <w:rPr>
          <w:noProof/>
        </w:rPr>
        <w:fldChar w:fldCharType="separate"/>
      </w:r>
      <w:r w:rsidR="00356901">
        <w:rPr>
          <w:noProof/>
        </w:rPr>
        <w:t>1</w:t>
      </w:r>
      <w:r w:rsidRPr="00F21E6F">
        <w:rPr>
          <w:noProof/>
        </w:rPr>
        <w:fldChar w:fldCharType="end"/>
      </w:r>
    </w:p>
    <w:p w:rsidR="00773D99" w:rsidRPr="00F21E6F" w:rsidRDefault="00773D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21E6F">
        <w:rPr>
          <w:noProof/>
        </w:rPr>
        <w:t>3</w:t>
      </w:r>
      <w:r w:rsidRPr="00F21E6F">
        <w:rPr>
          <w:noProof/>
        </w:rPr>
        <w:tab/>
        <w:t>Authority</w:t>
      </w:r>
      <w:r w:rsidRPr="00F21E6F">
        <w:rPr>
          <w:noProof/>
        </w:rPr>
        <w:tab/>
      </w:r>
      <w:r w:rsidRPr="00F21E6F">
        <w:rPr>
          <w:noProof/>
        </w:rPr>
        <w:fldChar w:fldCharType="begin"/>
      </w:r>
      <w:r w:rsidRPr="00F21E6F">
        <w:rPr>
          <w:noProof/>
        </w:rPr>
        <w:instrText xml:space="preserve"> PAGEREF _Toc486338629 \h </w:instrText>
      </w:r>
      <w:r w:rsidRPr="00F21E6F">
        <w:rPr>
          <w:noProof/>
        </w:rPr>
      </w:r>
      <w:r w:rsidRPr="00F21E6F">
        <w:rPr>
          <w:noProof/>
        </w:rPr>
        <w:fldChar w:fldCharType="separate"/>
      </w:r>
      <w:r w:rsidR="00356901">
        <w:rPr>
          <w:noProof/>
        </w:rPr>
        <w:t>1</w:t>
      </w:r>
      <w:r w:rsidRPr="00F21E6F">
        <w:rPr>
          <w:noProof/>
        </w:rPr>
        <w:fldChar w:fldCharType="end"/>
      </w:r>
    </w:p>
    <w:p w:rsidR="00773D99" w:rsidRPr="00F21E6F" w:rsidRDefault="00773D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21E6F">
        <w:rPr>
          <w:noProof/>
        </w:rPr>
        <w:t>4</w:t>
      </w:r>
      <w:r w:rsidRPr="00F21E6F">
        <w:rPr>
          <w:noProof/>
        </w:rPr>
        <w:tab/>
        <w:t>Definitions</w:t>
      </w:r>
      <w:r w:rsidRPr="00F21E6F">
        <w:rPr>
          <w:noProof/>
        </w:rPr>
        <w:tab/>
      </w:r>
      <w:r w:rsidRPr="00F21E6F">
        <w:rPr>
          <w:noProof/>
        </w:rPr>
        <w:fldChar w:fldCharType="begin"/>
      </w:r>
      <w:r w:rsidRPr="00F21E6F">
        <w:rPr>
          <w:noProof/>
        </w:rPr>
        <w:instrText xml:space="preserve"> PAGEREF _Toc486338630 \h </w:instrText>
      </w:r>
      <w:r w:rsidRPr="00F21E6F">
        <w:rPr>
          <w:noProof/>
        </w:rPr>
      </w:r>
      <w:r w:rsidRPr="00F21E6F">
        <w:rPr>
          <w:noProof/>
        </w:rPr>
        <w:fldChar w:fldCharType="separate"/>
      </w:r>
      <w:r w:rsidR="00356901">
        <w:rPr>
          <w:noProof/>
        </w:rPr>
        <w:t>1</w:t>
      </w:r>
      <w:r w:rsidRPr="00F21E6F">
        <w:rPr>
          <w:noProof/>
        </w:rPr>
        <w:fldChar w:fldCharType="end"/>
      </w:r>
    </w:p>
    <w:p w:rsidR="00773D99" w:rsidRPr="00F21E6F" w:rsidRDefault="00773D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21E6F">
        <w:rPr>
          <w:noProof/>
        </w:rPr>
        <w:t>5</w:t>
      </w:r>
      <w:r w:rsidRPr="00F21E6F">
        <w:rPr>
          <w:noProof/>
        </w:rPr>
        <w:tab/>
        <w:t>Meaning of ANZSCO</w:t>
      </w:r>
      <w:r w:rsidRPr="00F21E6F">
        <w:rPr>
          <w:noProof/>
        </w:rPr>
        <w:tab/>
      </w:r>
      <w:r w:rsidRPr="00F21E6F">
        <w:rPr>
          <w:noProof/>
        </w:rPr>
        <w:fldChar w:fldCharType="begin"/>
      </w:r>
      <w:r w:rsidRPr="00F21E6F">
        <w:rPr>
          <w:noProof/>
        </w:rPr>
        <w:instrText xml:space="preserve"> PAGEREF _Toc486338631 \h </w:instrText>
      </w:r>
      <w:r w:rsidRPr="00F21E6F">
        <w:rPr>
          <w:noProof/>
        </w:rPr>
      </w:r>
      <w:r w:rsidRPr="00F21E6F">
        <w:rPr>
          <w:noProof/>
        </w:rPr>
        <w:fldChar w:fldCharType="separate"/>
      </w:r>
      <w:r w:rsidR="00356901">
        <w:rPr>
          <w:noProof/>
        </w:rPr>
        <w:t>2</w:t>
      </w:r>
      <w:r w:rsidRPr="00F21E6F">
        <w:rPr>
          <w:noProof/>
        </w:rPr>
        <w:fldChar w:fldCharType="end"/>
      </w:r>
    </w:p>
    <w:p w:rsidR="00773D99" w:rsidRPr="00F21E6F" w:rsidRDefault="00773D9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21E6F">
        <w:rPr>
          <w:noProof/>
        </w:rPr>
        <w:t>Part</w:t>
      </w:r>
      <w:r w:rsidR="00F21E6F" w:rsidRPr="00F21E6F">
        <w:rPr>
          <w:noProof/>
        </w:rPr>
        <w:t> </w:t>
      </w:r>
      <w:r w:rsidRPr="00F21E6F">
        <w:rPr>
          <w:noProof/>
        </w:rPr>
        <w:t>2—Specification of occupations and assessing authorities</w:t>
      </w:r>
      <w:r w:rsidRPr="00F21E6F">
        <w:rPr>
          <w:b w:val="0"/>
          <w:noProof/>
          <w:sz w:val="18"/>
        </w:rPr>
        <w:tab/>
      </w:r>
      <w:r w:rsidRPr="00F21E6F">
        <w:rPr>
          <w:b w:val="0"/>
          <w:noProof/>
          <w:sz w:val="18"/>
        </w:rPr>
        <w:fldChar w:fldCharType="begin"/>
      </w:r>
      <w:r w:rsidRPr="00F21E6F">
        <w:rPr>
          <w:b w:val="0"/>
          <w:noProof/>
          <w:sz w:val="18"/>
        </w:rPr>
        <w:instrText xml:space="preserve"> PAGEREF _Toc486338632 \h </w:instrText>
      </w:r>
      <w:r w:rsidRPr="00F21E6F">
        <w:rPr>
          <w:b w:val="0"/>
          <w:noProof/>
          <w:sz w:val="18"/>
        </w:rPr>
      </w:r>
      <w:r w:rsidRPr="00F21E6F">
        <w:rPr>
          <w:b w:val="0"/>
          <w:noProof/>
          <w:sz w:val="18"/>
        </w:rPr>
        <w:fldChar w:fldCharType="separate"/>
      </w:r>
      <w:r w:rsidR="00356901">
        <w:rPr>
          <w:b w:val="0"/>
          <w:noProof/>
          <w:sz w:val="18"/>
        </w:rPr>
        <w:t>3</w:t>
      </w:r>
      <w:r w:rsidRPr="00F21E6F">
        <w:rPr>
          <w:b w:val="0"/>
          <w:noProof/>
          <w:sz w:val="18"/>
        </w:rPr>
        <w:fldChar w:fldCharType="end"/>
      </w:r>
    </w:p>
    <w:p w:rsidR="00773D99" w:rsidRPr="00F21E6F" w:rsidRDefault="00773D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21E6F">
        <w:rPr>
          <w:noProof/>
        </w:rPr>
        <w:t>6</w:t>
      </w:r>
      <w:r w:rsidRPr="00F21E6F">
        <w:rPr>
          <w:noProof/>
        </w:rPr>
        <w:tab/>
        <w:t>Specification of occupations and assessing authorities</w:t>
      </w:r>
      <w:r w:rsidRPr="00F21E6F">
        <w:rPr>
          <w:noProof/>
        </w:rPr>
        <w:tab/>
      </w:r>
      <w:r w:rsidRPr="00F21E6F">
        <w:rPr>
          <w:noProof/>
        </w:rPr>
        <w:fldChar w:fldCharType="begin"/>
      </w:r>
      <w:r w:rsidRPr="00F21E6F">
        <w:rPr>
          <w:noProof/>
        </w:rPr>
        <w:instrText xml:space="preserve"> PAGEREF _Toc486338633 \h </w:instrText>
      </w:r>
      <w:r w:rsidRPr="00F21E6F">
        <w:rPr>
          <w:noProof/>
        </w:rPr>
      </w:r>
      <w:r w:rsidRPr="00F21E6F">
        <w:rPr>
          <w:noProof/>
        </w:rPr>
        <w:fldChar w:fldCharType="separate"/>
      </w:r>
      <w:r w:rsidR="00356901">
        <w:rPr>
          <w:noProof/>
        </w:rPr>
        <w:t>3</w:t>
      </w:r>
      <w:r w:rsidRPr="00F21E6F">
        <w:rPr>
          <w:noProof/>
        </w:rPr>
        <w:fldChar w:fldCharType="end"/>
      </w:r>
    </w:p>
    <w:p w:rsidR="00773D99" w:rsidRPr="00F21E6F" w:rsidRDefault="00773D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21E6F">
        <w:rPr>
          <w:noProof/>
        </w:rPr>
        <w:t>7</w:t>
      </w:r>
      <w:r w:rsidRPr="00F21E6F">
        <w:rPr>
          <w:noProof/>
        </w:rPr>
        <w:tab/>
        <w:t>Medium and Long</w:t>
      </w:r>
      <w:r w:rsidR="00F21E6F">
        <w:rPr>
          <w:noProof/>
        </w:rPr>
        <w:noBreakHyphen/>
      </w:r>
      <w:r w:rsidRPr="00F21E6F">
        <w:rPr>
          <w:noProof/>
        </w:rPr>
        <w:t>term Strategic Skills List</w:t>
      </w:r>
      <w:r w:rsidRPr="00F21E6F">
        <w:rPr>
          <w:noProof/>
        </w:rPr>
        <w:tab/>
      </w:r>
      <w:r w:rsidRPr="00F21E6F">
        <w:rPr>
          <w:noProof/>
        </w:rPr>
        <w:fldChar w:fldCharType="begin"/>
      </w:r>
      <w:r w:rsidRPr="00F21E6F">
        <w:rPr>
          <w:noProof/>
        </w:rPr>
        <w:instrText xml:space="preserve"> PAGEREF _Toc486338634 \h </w:instrText>
      </w:r>
      <w:r w:rsidRPr="00F21E6F">
        <w:rPr>
          <w:noProof/>
        </w:rPr>
      </w:r>
      <w:r w:rsidRPr="00F21E6F">
        <w:rPr>
          <w:noProof/>
        </w:rPr>
        <w:fldChar w:fldCharType="separate"/>
      </w:r>
      <w:r w:rsidR="00356901">
        <w:rPr>
          <w:noProof/>
        </w:rPr>
        <w:t>4</w:t>
      </w:r>
      <w:r w:rsidRPr="00F21E6F">
        <w:rPr>
          <w:noProof/>
        </w:rPr>
        <w:fldChar w:fldCharType="end"/>
      </w:r>
    </w:p>
    <w:p w:rsidR="00773D99" w:rsidRPr="00F21E6F" w:rsidRDefault="00773D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21E6F">
        <w:rPr>
          <w:noProof/>
        </w:rPr>
        <w:t>8</w:t>
      </w:r>
      <w:r w:rsidRPr="00F21E6F">
        <w:rPr>
          <w:noProof/>
        </w:rPr>
        <w:tab/>
        <w:t>Short</w:t>
      </w:r>
      <w:r w:rsidR="00F21E6F">
        <w:rPr>
          <w:noProof/>
        </w:rPr>
        <w:noBreakHyphen/>
      </w:r>
      <w:r w:rsidRPr="00F21E6F">
        <w:rPr>
          <w:noProof/>
        </w:rPr>
        <w:t>term Skilled Occupation List</w:t>
      </w:r>
      <w:r w:rsidRPr="00F21E6F">
        <w:rPr>
          <w:noProof/>
        </w:rPr>
        <w:tab/>
      </w:r>
      <w:r w:rsidRPr="00F21E6F">
        <w:rPr>
          <w:noProof/>
        </w:rPr>
        <w:fldChar w:fldCharType="begin"/>
      </w:r>
      <w:r w:rsidRPr="00F21E6F">
        <w:rPr>
          <w:noProof/>
        </w:rPr>
        <w:instrText xml:space="preserve"> PAGEREF _Toc486338635 \h </w:instrText>
      </w:r>
      <w:r w:rsidRPr="00F21E6F">
        <w:rPr>
          <w:noProof/>
        </w:rPr>
      </w:r>
      <w:r w:rsidRPr="00F21E6F">
        <w:rPr>
          <w:noProof/>
        </w:rPr>
        <w:fldChar w:fldCharType="separate"/>
      </w:r>
      <w:r w:rsidR="00356901">
        <w:rPr>
          <w:noProof/>
        </w:rPr>
        <w:t>11</w:t>
      </w:r>
      <w:r w:rsidRPr="00F21E6F">
        <w:rPr>
          <w:noProof/>
        </w:rPr>
        <w:fldChar w:fldCharType="end"/>
      </w:r>
    </w:p>
    <w:p w:rsidR="00773D99" w:rsidRPr="00F21E6F" w:rsidRDefault="00773D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21E6F">
        <w:rPr>
          <w:noProof/>
        </w:rPr>
        <w:t>9</w:t>
      </w:r>
      <w:r w:rsidRPr="00F21E6F">
        <w:rPr>
          <w:noProof/>
        </w:rPr>
        <w:tab/>
        <w:t>Assessing authorities</w:t>
      </w:r>
      <w:r w:rsidRPr="00F21E6F">
        <w:rPr>
          <w:noProof/>
        </w:rPr>
        <w:tab/>
      </w:r>
      <w:r w:rsidRPr="00F21E6F">
        <w:rPr>
          <w:noProof/>
        </w:rPr>
        <w:fldChar w:fldCharType="begin"/>
      </w:r>
      <w:r w:rsidRPr="00F21E6F">
        <w:rPr>
          <w:noProof/>
        </w:rPr>
        <w:instrText xml:space="preserve"> PAGEREF _Toc486338636 \h </w:instrText>
      </w:r>
      <w:r w:rsidRPr="00F21E6F">
        <w:rPr>
          <w:noProof/>
        </w:rPr>
      </w:r>
      <w:r w:rsidRPr="00F21E6F">
        <w:rPr>
          <w:noProof/>
        </w:rPr>
        <w:fldChar w:fldCharType="separate"/>
      </w:r>
      <w:r w:rsidR="00356901">
        <w:rPr>
          <w:noProof/>
        </w:rPr>
        <w:t>19</w:t>
      </w:r>
      <w:r w:rsidRPr="00F21E6F">
        <w:rPr>
          <w:noProof/>
        </w:rPr>
        <w:fldChar w:fldCharType="end"/>
      </w:r>
    </w:p>
    <w:p w:rsidR="00670EA1" w:rsidRPr="00F21E6F" w:rsidRDefault="00773D99" w:rsidP="00715914">
      <w:r w:rsidRPr="00F21E6F">
        <w:fldChar w:fldCharType="end"/>
      </w:r>
    </w:p>
    <w:p w:rsidR="00E43D82" w:rsidRPr="00F21E6F" w:rsidRDefault="00E43D82" w:rsidP="00E43D82">
      <w:pPr>
        <w:sectPr w:rsidR="00E43D82" w:rsidRPr="00F21E6F" w:rsidSect="00BE349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F21E6F" w:rsidRDefault="00715914" w:rsidP="002A7F0E">
      <w:pPr>
        <w:pStyle w:val="ActHead2"/>
        <w:pageBreakBefore/>
      </w:pPr>
      <w:bookmarkStart w:id="3" w:name="_Toc486338626"/>
      <w:r w:rsidRPr="00F21E6F">
        <w:rPr>
          <w:rStyle w:val="CharPartNo"/>
        </w:rPr>
        <w:lastRenderedPageBreak/>
        <w:t>Part</w:t>
      </w:r>
      <w:r w:rsidR="00F21E6F" w:rsidRPr="00F21E6F">
        <w:rPr>
          <w:rStyle w:val="CharPartNo"/>
        </w:rPr>
        <w:t> </w:t>
      </w:r>
      <w:r w:rsidRPr="00F21E6F">
        <w:rPr>
          <w:rStyle w:val="CharPartNo"/>
        </w:rPr>
        <w:t>1</w:t>
      </w:r>
      <w:r w:rsidRPr="00F21E6F">
        <w:t>—</w:t>
      </w:r>
      <w:r w:rsidRPr="00F21E6F">
        <w:rPr>
          <w:rStyle w:val="CharPartText"/>
        </w:rPr>
        <w:t>Preliminary</w:t>
      </w:r>
      <w:bookmarkEnd w:id="3"/>
    </w:p>
    <w:p w:rsidR="00715914" w:rsidRPr="00F21E6F" w:rsidRDefault="00715914" w:rsidP="00715914">
      <w:pPr>
        <w:pStyle w:val="Header"/>
        <w:rPr>
          <w:rStyle w:val="CharDivText"/>
        </w:rPr>
      </w:pPr>
      <w:r w:rsidRPr="00F21E6F">
        <w:rPr>
          <w:rStyle w:val="CharDivNo"/>
        </w:rPr>
        <w:t xml:space="preserve"> </w:t>
      </w:r>
    </w:p>
    <w:p w:rsidR="00715914" w:rsidRPr="00F21E6F" w:rsidRDefault="00715914" w:rsidP="00715914">
      <w:pPr>
        <w:pStyle w:val="ActHead5"/>
      </w:pPr>
      <w:bookmarkStart w:id="4" w:name="_Toc486338627"/>
      <w:r w:rsidRPr="00F21E6F">
        <w:rPr>
          <w:rStyle w:val="CharSectno"/>
        </w:rPr>
        <w:t>1</w:t>
      </w:r>
      <w:r w:rsidRPr="00F21E6F">
        <w:t xml:space="preserve">  </w:t>
      </w:r>
      <w:r w:rsidR="00CE493D" w:rsidRPr="00F21E6F">
        <w:t>Name</w:t>
      </w:r>
      <w:bookmarkEnd w:id="4"/>
    </w:p>
    <w:p w:rsidR="00715914" w:rsidRPr="00F21E6F" w:rsidRDefault="00715914" w:rsidP="00715914">
      <w:pPr>
        <w:pStyle w:val="subsection"/>
      </w:pPr>
      <w:r w:rsidRPr="00F21E6F">
        <w:tab/>
      </w:r>
      <w:r w:rsidR="00B86B22" w:rsidRPr="00F21E6F">
        <w:t>(1)</w:t>
      </w:r>
      <w:r w:rsidRPr="00F21E6F">
        <w:tab/>
      </w:r>
      <w:r w:rsidR="00DD67A5" w:rsidRPr="00F21E6F">
        <w:t>This instrument</w:t>
      </w:r>
      <w:r w:rsidR="00CE493D" w:rsidRPr="00F21E6F">
        <w:t xml:space="preserve"> </w:t>
      </w:r>
      <w:r w:rsidR="00EB52CD" w:rsidRPr="00F21E6F">
        <w:t xml:space="preserve">is </w:t>
      </w:r>
      <w:r w:rsidR="00CE493D" w:rsidRPr="00F21E6F">
        <w:t xml:space="preserve">the </w:t>
      </w:r>
      <w:bookmarkStart w:id="5" w:name="BKCheck15B_3"/>
      <w:bookmarkEnd w:id="5"/>
      <w:r w:rsidR="00BC76AC" w:rsidRPr="00F21E6F">
        <w:rPr>
          <w:i/>
        </w:rPr>
        <w:fldChar w:fldCharType="begin"/>
      </w:r>
      <w:r w:rsidR="00BC76AC" w:rsidRPr="00F21E6F">
        <w:rPr>
          <w:i/>
        </w:rPr>
        <w:instrText xml:space="preserve"> STYLEREF  ShortT </w:instrText>
      </w:r>
      <w:r w:rsidR="00BC76AC" w:rsidRPr="00F21E6F">
        <w:rPr>
          <w:i/>
        </w:rPr>
        <w:fldChar w:fldCharType="separate"/>
      </w:r>
      <w:r w:rsidR="00356901">
        <w:rPr>
          <w:i/>
          <w:noProof/>
        </w:rPr>
        <w:t>Migration (IMMI 17/072: Specification of Occupations and Assessing Authorities) Instrument 2017</w:t>
      </w:r>
      <w:r w:rsidR="00BC76AC" w:rsidRPr="00F21E6F">
        <w:rPr>
          <w:i/>
        </w:rPr>
        <w:fldChar w:fldCharType="end"/>
      </w:r>
      <w:r w:rsidRPr="00F21E6F">
        <w:t>.</w:t>
      </w:r>
    </w:p>
    <w:p w:rsidR="00B86B22" w:rsidRPr="00F21E6F" w:rsidRDefault="00B86B22" w:rsidP="00B86B22">
      <w:pPr>
        <w:pStyle w:val="subsection"/>
      </w:pPr>
      <w:r w:rsidRPr="00F21E6F">
        <w:tab/>
        <w:t>(2)</w:t>
      </w:r>
      <w:r w:rsidRPr="00F21E6F">
        <w:rPr>
          <w:sz w:val="14"/>
          <w:szCs w:val="14"/>
        </w:rPr>
        <w:tab/>
      </w:r>
      <w:r w:rsidRPr="00F21E6F">
        <w:t>This instr</w:t>
      </w:r>
      <w:r w:rsidR="007A6A0D" w:rsidRPr="00F21E6F">
        <w:t>ument may be cited as IMMI 17/07</w:t>
      </w:r>
      <w:r w:rsidRPr="00F21E6F">
        <w:t>2.</w:t>
      </w:r>
    </w:p>
    <w:p w:rsidR="00715914" w:rsidRPr="00F21E6F" w:rsidRDefault="00715914" w:rsidP="00715914">
      <w:pPr>
        <w:pStyle w:val="ActHead5"/>
      </w:pPr>
      <w:bookmarkStart w:id="6" w:name="_Toc486338628"/>
      <w:r w:rsidRPr="00F21E6F">
        <w:rPr>
          <w:rStyle w:val="CharSectno"/>
        </w:rPr>
        <w:t>2</w:t>
      </w:r>
      <w:r w:rsidRPr="00F21E6F">
        <w:t xml:space="preserve">  Commencement</w:t>
      </w:r>
      <w:bookmarkEnd w:id="6"/>
    </w:p>
    <w:p w:rsidR="00DD67A5" w:rsidRPr="00F21E6F" w:rsidRDefault="00DD67A5" w:rsidP="00DD67A5">
      <w:pPr>
        <w:pStyle w:val="subsection"/>
      </w:pPr>
      <w:r w:rsidRPr="00F21E6F">
        <w:tab/>
        <w:t>(1)</w:t>
      </w:r>
      <w:r w:rsidRPr="00F21E6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DD67A5" w:rsidRPr="00F21E6F" w:rsidRDefault="00DD67A5" w:rsidP="00DD67A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D67A5" w:rsidRPr="00F21E6F" w:rsidTr="00DD67A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DD67A5" w:rsidRPr="00F21E6F" w:rsidRDefault="00DD67A5" w:rsidP="00DD67A5">
            <w:pPr>
              <w:pStyle w:val="TableHeading"/>
            </w:pPr>
            <w:r w:rsidRPr="00F21E6F">
              <w:t>Commencement information</w:t>
            </w:r>
          </w:p>
        </w:tc>
      </w:tr>
      <w:tr w:rsidR="00DD67A5" w:rsidRPr="00F21E6F" w:rsidTr="00DD67A5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D67A5" w:rsidRPr="00F21E6F" w:rsidRDefault="00DD67A5" w:rsidP="00DD67A5">
            <w:pPr>
              <w:pStyle w:val="TableHeading"/>
            </w:pPr>
            <w:r w:rsidRPr="00F21E6F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D67A5" w:rsidRPr="00F21E6F" w:rsidRDefault="00DD67A5" w:rsidP="00DD67A5">
            <w:pPr>
              <w:pStyle w:val="TableHeading"/>
            </w:pPr>
            <w:r w:rsidRPr="00F21E6F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D67A5" w:rsidRPr="00F21E6F" w:rsidRDefault="00DD67A5" w:rsidP="00DD67A5">
            <w:pPr>
              <w:pStyle w:val="TableHeading"/>
            </w:pPr>
            <w:r w:rsidRPr="00F21E6F">
              <w:t>Column 3</w:t>
            </w:r>
          </w:p>
        </w:tc>
      </w:tr>
      <w:tr w:rsidR="00DD67A5" w:rsidRPr="00F21E6F" w:rsidTr="00DD67A5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D67A5" w:rsidRPr="00F21E6F" w:rsidRDefault="00DD67A5" w:rsidP="00DD67A5">
            <w:pPr>
              <w:pStyle w:val="TableHeading"/>
            </w:pPr>
            <w:r w:rsidRPr="00F21E6F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D67A5" w:rsidRPr="00F21E6F" w:rsidRDefault="00DD67A5" w:rsidP="00DD67A5">
            <w:pPr>
              <w:pStyle w:val="TableHeading"/>
            </w:pPr>
            <w:r w:rsidRPr="00F21E6F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D67A5" w:rsidRPr="00F21E6F" w:rsidRDefault="00DD67A5" w:rsidP="00DD67A5">
            <w:pPr>
              <w:pStyle w:val="TableHeading"/>
            </w:pPr>
            <w:r w:rsidRPr="00F21E6F">
              <w:t>Date/Details</w:t>
            </w:r>
          </w:p>
        </w:tc>
      </w:tr>
      <w:tr w:rsidR="00DD67A5" w:rsidRPr="00F21E6F" w:rsidTr="00DD67A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D67A5" w:rsidRPr="00F21E6F" w:rsidRDefault="00DD67A5" w:rsidP="00DD67A5">
            <w:pPr>
              <w:pStyle w:val="Tabletext"/>
            </w:pPr>
            <w:r w:rsidRPr="00F21E6F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D67A5" w:rsidRPr="00F21E6F" w:rsidRDefault="00DD67A5" w:rsidP="00DD67A5">
            <w:pPr>
              <w:pStyle w:val="Tabletext"/>
            </w:pPr>
            <w:r w:rsidRPr="00F21E6F">
              <w:t>1</w:t>
            </w:r>
            <w:r w:rsidR="00F21E6F" w:rsidRPr="00F21E6F">
              <w:t> </w:t>
            </w:r>
            <w:r w:rsidRPr="00F21E6F">
              <w:t>July 2017.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D67A5" w:rsidRPr="00F21E6F" w:rsidRDefault="00DD67A5" w:rsidP="00DD67A5">
            <w:pPr>
              <w:pStyle w:val="Tabletext"/>
            </w:pPr>
            <w:r w:rsidRPr="00F21E6F">
              <w:t>1</w:t>
            </w:r>
            <w:r w:rsidR="00F21E6F" w:rsidRPr="00F21E6F">
              <w:t> </w:t>
            </w:r>
            <w:r w:rsidRPr="00F21E6F">
              <w:t>July 2017</w:t>
            </w:r>
          </w:p>
        </w:tc>
      </w:tr>
    </w:tbl>
    <w:p w:rsidR="00DD67A5" w:rsidRPr="00F21E6F" w:rsidRDefault="00DD67A5" w:rsidP="00DD67A5">
      <w:pPr>
        <w:pStyle w:val="notetext"/>
      </w:pPr>
      <w:r w:rsidRPr="00F21E6F">
        <w:rPr>
          <w:snapToGrid w:val="0"/>
          <w:lang w:eastAsia="en-US"/>
        </w:rPr>
        <w:t>Note:</w:t>
      </w:r>
      <w:r w:rsidRPr="00F21E6F">
        <w:rPr>
          <w:snapToGrid w:val="0"/>
          <w:lang w:eastAsia="en-US"/>
        </w:rPr>
        <w:tab/>
        <w:t xml:space="preserve">This table relates only to the provisions of this </w:t>
      </w:r>
      <w:r w:rsidRPr="00F21E6F">
        <w:t xml:space="preserve">instrument </w:t>
      </w:r>
      <w:r w:rsidRPr="00F21E6F">
        <w:rPr>
          <w:snapToGrid w:val="0"/>
          <w:lang w:eastAsia="en-US"/>
        </w:rPr>
        <w:t xml:space="preserve">as originally made. It will not be amended to deal with any later amendments of this </w:t>
      </w:r>
      <w:r w:rsidRPr="00F21E6F">
        <w:t>instrument</w:t>
      </w:r>
      <w:r w:rsidRPr="00F21E6F">
        <w:rPr>
          <w:snapToGrid w:val="0"/>
          <w:lang w:eastAsia="en-US"/>
        </w:rPr>
        <w:t>.</w:t>
      </w:r>
    </w:p>
    <w:p w:rsidR="00DD67A5" w:rsidRPr="00F21E6F" w:rsidRDefault="00DD67A5" w:rsidP="00DD67A5">
      <w:pPr>
        <w:pStyle w:val="subsection"/>
      </w:pPr>
      <w:r w:rsidRPr="00F21E6F">
        <w:tab/>
        <w:t>(2)</w:t>
      </w:r>
      <w:r w:rsidRPr="00F21E6F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F21E6F" w:rsidRDefault="007500C8" w:rsidP="007500C8">
      <w:pPr>
        <w:pStyle w:val="ActHead5"/>
      </w:pPr>
      <w:bookmarkStart w:id="7" w:name="_Toc486338629"/>
      <w:r w:rsidRPr="00F21E6F">
        <w:rPr>
          <w:rStyle w:val="CharSectno"/>
        </w:rPr>
        <w:t>3</w:t>
      </w:r>
      <w:r w:rsidRPr="00F21E6F">
        <w:t xml:space="preserve">  Authority</w:t>
      </w:r>
      <w:bookmarkEnd w:id="7"/>
    </w:p>
    <w:p w:rsidR="00157B8B" w:rsidRPr="00F21E6F" w:rsidRDefault="007500C8" w:rsidP="007E667A">
      <w:pPr>
        <w:pStyle w:val="subsection"/>
      </w:pPr>
      <w:r w:rsidRPr="00F21E6F">
        <w:tab/>
      </w:r>
      <w:r w:rsidRPr="00F21E6F">
        <w:tab/>
      </w:r>
      <w:r w:rsidR="00DD67A5" w:rsidRPr="00F21E6F">
        <w:t xml:space="preserve">This instrument </w:t>
      </w:r>
      <w:r w:rsidRPr="00F21E6F">
        <w:t xml:space="preserve">is made under </w:t>
      </w:r>
      <w:r w:rsidR="00B86B22" w:rsidRPr="00F21E6F">
        <w:t>the following provisions</w:t>
      </w:r>
      <w:r w:rsidR="00DD67A5" w:rsidRPr="00F21E6F">
        <w:t xml:space="preserve"> of </w:t>
      </w:r>
      <w:r w:rsidRPr="00F21E6F">
        <w:t xml:space="preserve">the </w:t>
      </w:r>
      <w:r w:rsidR="00AF1E88" w:rsidRPr="00F21E6F">
        <w:rPr>
          <w:i/>
        </w:rPr>
        <w:t>Migration Regulations</w:t>
      </w:r>
      <w:r w:rsidR="00F21E6F" w:rsidRPr="00F21E6F">
        <w:rPr>
          <w:i/>
        </w:rPr>
        <w:t> </w:t>
      </w:r>
      <w:r w:rsidR="00AF1E88" w:rsidRPr="00F21E6F">
        <w:rPr>
          <w:i/>
        </w:rPr>
        <w:t>1994</w:t>
      </w:r>
      <w:r w:rsidR="00B86B22" w:rsidRPr="00F21E6F">
        <w:t>:</w:t>
      </w:r>
    </w:p>
    <w:p w:rsidR="00B86B22" w:rsidRPr="00F21E6F" w:rsidRDefault="00BF582E" w:rsidP="00B86B22">
      <w:pPr>
        <w:pStyle w:val="paragraph"/>
      </w:pPr>
      <w:r w:rsidRPr="00F21E6F">
        <w:tab/>
        <w:t>(a)</w:t>
      </w:r>
      <w:r w:rsidRPr="00F21E6F">
        <w:tab/>
      </w:r>
      <w:r w:rsidR="00AF1E88" w:rsidRPr="00F21E6F">
        <w:t>regulation</w:t>
      </w:r>
      <w:r w:rsidR="00F21E6F" w:rsidRPr="00F21E6F">
        <w:t> </w:t>
      </w:r>
      <w:r w:rsidR="00AF1E88" w:rsidRPr="00F21E6F">
        <w:t>1.03;</w:t>
      </w:r>
    </w:p>
    <w:p w:rsidR="00BF582E" w:rsidRPr="00F21E6F" w:rsidRDefault="00BF582E" w:rsidP="00B86B22">
      <w:pPr>
        <w:pStyle w:val="paragraph"/>
      </w:pPr>
      <w:r w:rsidRPr="00F21E6F">
        <w:tab/>
        <w:t>(b)</w:t>
      </w:r>
      <w:r w:rsidRPr="00F21E6F">
        <w:tab/>
        <w:t>subregulation</w:t>
      </w:r>
      <w:r w:rsidR="00F21E6F" w:rsidRPr="00F21E6F">
        <w:t> </w:t>
      </w:r>
      <w:r w:rsidRPr="00F21E6F">
        <w:t>1.15I</w:t>
      </w:r>
      <w:r w:rsidR="00690528" w:rsidRPr="00F21E6F">
        <w:t>(1)</w:t>
      </w:r>
      <w:r w:rsidRPr="00F21E6F">
        <w:t>;</w:t>
      </w:r>
    </w:p>
    <w:p w:rsidR="00BF582E" w:rsidRPr="00F21E6F" w:rsidRDefault="00BF582E" w:rsidP="00B86B22">
      <w:pPr>
        <w:pStyle w:val="paragraph"/>
      </w:pPr>
      <w:r w:rsidRPr="00F21E6F">
        <w:tab/>
        <w:t>(c)</w:t>
      </w:r>
      <w:r w:rsidRPr="00F21E6F">
        <w:tab/>
        <w:t>subregulation</w:t>
      </w:r>
      <w:r w:rsidR="00F21E6F" w:rsidRPr="00F21E6F">
        <w:t> </w:t>
      </w:r>
      <w:r w:rsidRPr="00F21E6F">
        <w:t>2.26B(1);</w:t>
      </w:r>
    </w:p>
    <w:p w:rsidR="00BF582E" w:rsidRPr="00F21E6F" w:rsidRDefault="00B610B5" w:rsidP="00B86B22">
      <w:pPr>
        <w:pStyle w:val="paragraph"/>
      </w:pPr>
      <w:r w:rsidRPr="00F21E6F">
        <w:tab/>
        <w:t>(d</w:t>
      </w:r>
      <w:r w:rsidR="00BF582E" w:rsidRPr="00F21E6F">
        <w:t>)</w:t>
      </w:r>
      <w:r w:rsidR="00BF582E" w:rsidRPr="00F21E6F">
        <w:tab/>
        <w:t>subitem</w:t>
      </w:r>
      <w:r w:rsidR="00F21E6F" w:rsidRPr="00F21E6F">
        <w:t> </w:t>
      </w:r>
      <w:r w:rsidR="00BF582E" w:rsidRPr="00F21E6F">
        <w:t>1137(4</w:t>
      </w:r>
      <w:r w:rsidR="00063AA3" w:rsidRPr="00F21E6F">
        <w:t>C</w:t>
      </w:r>
      <w:r w:rsidR="00BF582E" w:rsidRPr="00F21E6F">
        <w:t>) of Schedule</w:t>
      </w:r>
      <w:r w:rsidR="00F21E6F" w:rsidRPr="00F21E6F">
        <w:t> </w:t>
      </w:r>
      <w:r w:rsidR="00BF582E" w:rsidRPr="00F21E6F">
        <w:t>1;</w:t>
      </w:r>
    </w:p>
    <w:p w:rsidR="00BF582E" w:rsidRPr="00F21E6F" w:rsidRDefault="00B610B5" w:rsidP="00BF582E">
      <w:pPr>
        <w:pStyle w:val="paragraph"/>
      </w:pPr>
      <w:r w:rsidRPr="00F21E6F">
        <w:tab/>
        <w:t>(e</w:t>
      </w:r>
      <w:r w:rsidR="00BF582E" w:rsidRPr="00F21E6F">
        <w:t>)</w:t>
      </w:r>
      <w:r w:rsidR="00BF582E" w:rsidRPr="00F21E6F">
        <w:tab/>
        <w:t>item</w:t>
      </w:r>
      <w:r w:rsidR="00F21E6F" w:rsidRPr="00F21E6F">
        <w:t> </w:t>
      </w:r>
      <w:r w:rsidR="00BF582E" w:rsidRPr="00F21E6F">
        <w:t>4 of the table in subitem</w:t>
      </w:r>
      <w:r w:rsidR="00F21E6F" w:rsidRPr="00F21E6F">
        <w:t> </w:t>
      </w:r>
      <w:r w:rsidR="00BF582E" w:rsidRPr="00F21E6F">
        <w:t>1138(4) of Schedule</w:t>
      </w:r>
      <w:r w:rsidR="00F21E6F" w:rsidRPr="00F21E6F">
        <w:t> </w:t>
      </w:r>
      <w:r w:rsidR="00BF582E" w:rsidRPr="00F21E6F">
        <w:t>1;</w:t>
      </w:r>
    </w:p>
    <w:p w:rsidR="00BF582E" w:rsidRPr="00F21E6F" w:rsidRDefault="00B610B5" w:rsidP="00B86B22">
      <w:pPr>
        <w:pStyle w:val="paragraph"/>
      </w:pPr>
      <w:r w:rsidRPr="00F21E6F">
        <w:tab/>
        <w:t>(f</w:t>
      </w:r>
      <w:r w:rsidR="00BF582E" w:rsidRPr="00F21E6F">
        <w:t>)</w:t>
      </w:r>
      <w:r w:rsidR="00BF582E" w:rsidRPr="00F21E6F">
        <w:tab/>
        <w:t>paragraph</w:t>
      </w:r>
      <w:r w:rsidR="00F21E6F" w:rsidRPr="00F21E6F">
        <w:t> </w:t>
      </w:r>
      <w:r w:rsidR="00BF582E" w:rsidRPr="00F21E6F">
        <w:t>1</w:t>
      </w:r>
      <w:r w:rsidR="001C5221" w:rsidRPr="00F21E6F">
        <w:t>2</w:t>
      </w:r>
      <w:r w:rsidR="00BF582E" w:rsidRPr="00F21E6F">
        <w:t>29(3)(k) of Schedule</w:t>
      </w:r>
      <w:r w:rsidR="00F21E6F" w:rsidRPr="00F21E6F">
        <w:t> </w:t>
      </w:r>
      <w:r w:rsidR="00BF582E" w:rsidRPr="00F21E6F">
        <w:t>1;</w:t>
      </w:r>
    </w:p>
    <w:p w:rsidR="00BF582E" w:rsidRPr="00F21E6F" w:rsidRDefault="00B610B5" w:rsidP="00B86B22">
      <w:pPr>
        <w:pStyle w:val="paragraph"/>
      </w:pPr>
      <w:r w:rsidRPr="00F21E6F">
        <w:tab/>
        <w:t>(g</w:t>
      </w:r>
      <w:r w:rsidR="00BF582E" w:rsidRPr="00F21E6F">
        <w:t>)</w:t>
      </w:r>
      <w:r w:rsidR="00BF582E" w:rsidRPr="00F21E6F">
        <w:tab/>
        <w:t>item</w:t>
      </w:r>
      <w:r w:rsidR="00F21E6F" w:rsidRPr="00F21E6F">
        <w:t> </w:t>
      </w:r>
      <w:r w:rsidR="00BF582E" w:rsidRPr="00F21E6F">
        <w:t>4 of the table in subitem</w:t>
      </w:r>
      <w:r w:rsidR="00F21E6F" w:rsidRPr="00F21E6F">
        <w:t> </w:t>
      </w:r>
      <w:r w:rsidR="00BF582E" w:rsidRPr="00F21E6F">
        <w:t>1230(4) of Schedule</w:t>
      </w:r>
      <w:r w:rsidR="00F21E6F" w:rsidRPr="00F21E6F">
        <w:t> </w:t>
      </w:r>
      <w:r w:rsidR="004845BA" w:rsidRPr="00F21E6F">
        <w:t>1.</w:t>
      </w:r>
    </w:p>
    <w:p w:rsidR="00DD67A5" w:rsidRPr="00F21E6F" w:rsidRDefault="00DD67A5" w:rsidP="002A7F0E">
      <w:pPr>
        <w:pStyle w:val="ActHead5"/>
      </w:pPr>
      <w:bookmarkStart w:id="8" w:name="_Toc486338630"/>
      <w:r w:rsidRPr="00F21E6F">
        <w:rPr>
          <w:rStyle w:val="CharSectno"/>
        </w:rPr>
        <w:t>4</w:t>
      </w:r>
      <w:r w:rsidRPr="00F21E6F">
        <w:t xml:space="preserve">  Definitions</w:t>
      </w:r>
      <w:bookmarkEnd w:id="8"/>
    </w:p>
    <w:p w:rsidR="00CE2EF7" w:rsidRPr="00F21E6F" w:rsidRDefault="0067511F" w:rsidP="0067511F">
      <w:pPr>
        <w:pStyle w:val="notetext"/>
      </w:pPr>
      <w:r w:rsidRPr="00F21E6F">
        <w:t>Note:</w:t>
      </w:r>
      <w:r w:rsidRPr="00F21E6F">
        <w:tab/>
        <w:t xml:space="preserve">A number of expressions used in this instrument are defined in the Regulations, including </w:t>
      </w:r>
      <w:r w:rsidR="00CE2EF7" w:rsidRPr="00F21E6F">
        <w:t>skilled occupation</w:t>
      </w:r>
      <w:r w:rsidRPr="00F21E6F">
        <w:t>.</w:t>
      </w:r>
    </w:p>
    <w:p w:rsidR="00DD67A5" w:rsidRPr="00F21E6F" w:rsidRDefault="00DD67A5" w:rsidP="00DD67A5">
      <w:pPr>
        <w:pStyle w:val="subsection"/>
      </w:pPr>
      <w:r w:rsidRPr="00F21E6F">
        <w:tab/>
      </w:r>
      <w:r w:rsidRPr="00F21E6F">
        <w:tab/>
        <w:t>In this instrument:</w:t>
      </w:r>
    </w:p>
    <w:p w:rsidR="00BD4311" w:rsidRPr="00F21E6F" w:rsidRDefault="00BD4311" w:rsidP="00BD4311">
      <w:pPr>
        <w:pStyle w:val="Definition"/>
      </w:pPr>
      <w:r w:rsidRPr="00F21E6F">
        <w:rPr>
          <w:b/>
          <w:i/>
        </w:rPr>
        <w:t>applicable list</w:t>
      </w:r>
      <w:r w:rsidRPr="00F21E6F">
        <w:t xml:space="preserve"> has the meaning given by </w:t>
      </w:r>
      <w:r w:rsidR="00604DF1" w:rsidRPr="00F21E6F">
        <w:t>subsection</w:t>
      </w:r>
      <w:r w:rsidR="00F21E6F" w:rsidRPr="00F21E6F">
        <w:t> </w:t>
      </w:r>
      <w:r w:rsidRPr="00F21E6F">
        <w:t>6(</w:t>
      </w:r>
      <w:r w:rsidR="00604DF1" w:rsidRPr="00F21E6F">
        <w:t>2</w:t>
      </w:r>
      <w:r w:rsidRPr="00F21E6F">
        <w:t>).</w:t>
      </w:r>
    </w:p>
    <w:p w:rsidR="00BD4311" w:rsidRPr="00F21E6F" w:rsidRDefault="00BD4311" w:rsidP="00BD4311">
      <w:pPr>
        <w:pStyle w:val="Definition"/>
      </w:pPr>
      <w:r w:rsidRPr="00F21E6F">
        <w:rPr>
          <w:b/>
          <w:i/>
        </w:rPr>
        <w:lastRenderedPageBreak/>
        <w:t>Medium and Long</w:t>
      </w:r>
      <w:r w:rsidR="00F21E6F">
        <w:rPr>
          <w:b/>
          <w:i/>
        </w:rPr>
        <w:noBreakHyphen/>
      </w:r>
      <w:r w:rsidRPr="00F21E6F">
        <w:rPr>
          <w:b/>
          <w:i/>
        </w:rPr>
        <w:t>term Strategic Skills List</w:t>
      </w:r>
      <w:r w:rsidRPr="00F21E6F">
        <w:t xml:space="preserve"> means the table in s</w:t>
      </w:r>
      <w:r w:rsidR="00604DF1" w:rsidRPr="00F21E6F">
        <w:t>ubs</w:t>
      </w:r>
      <w:r w:rsidR="00F374FF" w:rsidRPr="00F21E6F">
        <w:t>ection</w:t>
      </w:r>
      <w:r w:rsidR="00F21E6F" w:rsidRPr="00F21E6F">
        <w:t> </w:t>
      </w:r>
      <w:r w:rsidR="00F374FF" w:rsidRPr="00F21E6F">
        <w:t>7</w:t>
      </w:r>
      <w:r w:rsidR="00604DF1" w:rsidRPr="00F21E6F">
        <w:t>(1)</w:t>
      </w:r>
      <w:r w:rsidRPr="00F21E6F">
        <w:t>.</w:t>
      </w:r>
    </w:p>
    <w:p w:rsidR="00BD4311" w:rsidRPr="00F21E6F" w:rsidRDefault="00BD4311" w:rsidP="00BD4311">
      <w:pPr>
        <w:pStyle w:val="Definition"/>
        <w:rPr>
          <w:iCs/>
        </w:rPr>
      </w:pPr>
      <w:r w:rsidRPr="00F21E6F">
        <w:rPr>
          <w:b/>
          <w:i/>
          <w:iCs/>
        </w:rPr>
        <w:t>nec</w:t>
      </w:r>
      <w:r w:rsidRPr="00F21E6F">
        <w:t xml:space="preserve"> is short for not elsewhere classified.</w:t>
      </w:r>
    </w:p>
    <w:p w:rsidR="002B0735" w:rsidRPr="00F21E6F" w:rsidRDefault="002B0735" w:rsidP="002B0735">
      <w:pPr>
        <w:pStyle w:val="Definition"/>
      </w:pPr>
      <w:r w:rsidRPr="00F21E6F">
        <w:rPr>
          <w:b/>
          <w:i/>
        </w:rPr>
        <w:t>Regulations</w:t>
      </w:r>
      <w:r w:rsidRPr="00F21E6F">
        <w:t xml:space="preserve"> means the </w:t>
      </w:r>
      <w:r w:rsidRPr="00F21E6F">
        <w:rPr>
          <w:i/>
        </w:rPr>
        <w:t>Migration Regulations</w:t>
      </w:r>
      <w:r w:rsidR="00F21E6F" w:rsidRPr="00F21E6F">
        <w:rPr>
          <w:i/>
        </w:rPr>
        <w:t> </w:t>
      </w:r>
      <w:r w:rsidRPr="00F21E6F">
        <w:rPr>
          <w:i/>
        </w:rPr>
        <w:t>1994</w:t>
      </w:r>
      <w:r w:rsidRPr="00F21E6F">
        <w:t>.</w:t>
      </w:r>
    </w:p>
    <w:p w:rsidR="00BD4311" w:rsidRPr="00F21E6F" w:rsidRDefault="00BD4311" w:rsidP="00BD4311">
      <w:pPr>
        <w:pStyle w:val="Definition"/>
      </w:pPr>
      <w:r w:rsidRPr="00F21E6F">
        <w:rPr>
          <w:b/>
          <w:i/>
        </w:rPr>
        <w:t>Short</w:t>
      </w:r>
      <w:r w:rsidR="00F21E6F">
        <w:rPr>
          <w:b/>
          <w:i/>
        </w:rPr>
        <w:noBreakHyphen/>
      </w:r>
      <w:r w:rsidRPr="00F21E6F">
        <w:rPr>
          <w:b/>
          <w:i/>
        </w:rPr>
        <w:t>term Skilled Occupation List</w:t>
      </w:r>
      <w:r w:rsidRPr="00F21E6F">
        <w:t xml:space="preserve"> means the table in s</w:t>
      </w:r>
      <w:r w:rsidR="00604DF1" w:rsidRPr="00F21E6F">
        <w:t>ubs</w:t>
      </w:r>
      <w:r w:rsidR="00F374FF" w:rsidRPr="00F21E6F">
        <w:t>ection</w:t>
      </w:r>
      <w:r w:rsidR="00F21E6F" w:rsidRPr="00F21E6F">
        <w:t> </w:t>
      </w:r>
      <w:r w:rsidR="00F374FF" w:rsidRPr="00F21E6F">
        <w:t>8</w:t>
      </w:r>
      <w:r w:rsidR="00604DF1" w:rsidRPr="00F21E6F">
        <w:t>(1)</w:t>
      </w:r>
      <w:r w:rsidRPr="00F21E6F">
        <w:t>.</w:t>
      </w:r>
    </w:p>
    <w:p w:rsidR="00DD67A5" w:rsidRPr="00F21E6F" w:rsidRDefault="00DD67A5" w:rsidP="002A7F0E">
      <w:pPr>
        <w:pStyle w:val="ActHead5"/>
      </w:pPr>
      <w:bookmarkStart w:id="9" w:name="_Toc486338631"/>
      <w:r w:rsidRPr="00F21E6F">
        <w:rPr>
          <w:rStyle w:val="CharSectno"/>
        </w:rPr>
        <w:t>5</w:t>
      </w:r>
      <w:r w:rsidRPr="00F21E6F">
        <w:t xml:space="preserve">  Meaning of ANZSCO</w:t>
      </w:r>
      <w:bookmarkEnd w:id="9"/>
    </w:p>
    <w:p w:rsidR="00DD67A5" w:rsidRPr="00F21E6F" w:rsidRDefault="00DD67A5" w:rsidP="00DD67A5">
      <w:pPr>
        <w:pStyle w:val="subsection"/>
      </w:pPr>
      <w:r w:rsidRPr="00F21E6F">
        <w:tab/>
      </w:r>
      <w:r w:rsidRPr="00F21E6F">
        <w:tab/>
        <w:t>For the purposes of regulation</w:t>
      </w:r>
      <w:r w:rsidR="00F21E6F" w:rsidRPr="00F21E6F">
        <w:t> </w:t>
      </w:r>
      <w:r w:rsidRPr="00F21E6F">
        <w:t xml:space="preserve">1.03 of the Regulations, </w:t>
      </w:r>
      <w:r w:rsidRPr="00F21E6F">
        <w:rPr>
          <w:b/>
          <w:i/>
        </w:rPr>
        <w:t>ANZSCO</w:t>
      </w:r>
      <w:r w:rsidRPr="00F21E6F">
        <w:t xml:space="preserve"> means the Australian and New Zealand Standard Classification of Occupations published by the Australia Bureau of Statistics, as in force on 1</w:t>
      </w:r>
      <w:r w:rsidR="00F21E6F" w:rsidRPr="00F21E6F">
        <w:t> </w:t>
      </w:r>
      <w:r w:rsidRPr="00F21E6F">
        <w:t>July 2017.</w:t>
      </w:r>
    </w:p>
    <w:p w:rsidR="00DD67A5" w:rsidRPr="00F21E6F" w:rsidRDefault="00DD67A5" w:rsidP="00DD67A5">
      <w:pPr>
        <w:pStyle w:val="ActHead2"/>
        <w:pageBreakBefore/>
      </w:pPr>
      <w:bookmarkStart w:id="10" w:name="f_Check_Lines_above"/>
      <w:bookmarkStart w:id="11" w:name="_Toc486338632"/>
      <w:bookmarkEnd w:id="10"/>
      <w:r w:rsidRPr="00F21E6F">
        <w:rPr>
          <w:rStyle w:val="CharPartNo"/>
        </w:rPr>
        <w:lastRenderedPageBreak/>
        <w:t>Part</w:t>
      </w:r>
      <w:r w:rsidR="00F21E6F" w:rsidRPr="00F21E6F">
        <w:rPr>
          <w:rStyle w:val="CharPartNo"/>
        </w:rPr>
        <w:t> </w:t>
      </w:r>
      <w:r w:rsidRPr="00F21E6F">
        <w:rPr>
          <w:rStyle w:val="CharPartNo"/>
        </w:rPr>
        <w:t>2</w:t>
      </w:r>
      <w:r w:rsidRPr="00F21E6F">
        <w:t>—</w:t>
      </w:r>
      <w:r w:rsidRPr="00F21E6F">
        <w:rPr>
          <w:rStyle w:val="CharPartText"/>
        </w:rPr>
        <w:t>Specification of occupations</w:t>
      </w:r>
      <w:r w:rsidR="003F79D5" w:rsidRPr="00F21E6F">
        <w:rPr>
          <w:rStyle w:val="CharPartText"/>
        </w:rPr>
        <w:t xml:space="preserve"> and assessing authorities</w:t>
      </w:r>
      <w:bookmarkEnd w:id="11"/>
    </w:p>
    <w:p w:rsidR="00401F6D" w:rsidRPr="00F21E6F" w:rsidRDefault="00401F6D" w:rsidP="00401F6D">
      <w:pPr>
        <w:pStyle w:val="Header"/>
      </w:pPr>
      <w:r w:rsidRPr="00F21E6F">
        <w:rPr>
          <w:rStyle w:val="CharDivNo"/>
        </w:rPr>
        <w:t xml:space="preserve"> </w:t>
      </w:r>
      <w:r w:rsidRPr="00F21E6F">
        <w:rPr>
          <w:rStyle w:val="CharDivText"/>
        </w:rPr>
        <w:t xml:space="preserve"> </w:t>
      </w:r>
    </w:p>
    <w:p w:rsidR="00DD67A5" w:rsidRPr="00F21E6F" w:rsidRDefault="00917004" w:rsidP="00B86B22">
      <w:pPr>
        <w:pStyle w:val="ActHead5"/>
      </w:pPr>
      <w:bookmarkStart w:id="12" w:name="_Toc486338633"/>
      <w:r w:rsidRPr="00F21E6F">
        <w:rPr>
          <w:rStyle w:val="CharSectno"/>
        </w:rPr>
        <w:t>6</w:t>
      </w:r>
      <w:r w:rsidR="00DD67A5" w:rsidRPr="00F21E6F">
        <w:t xml:space="preserve">  Specification of occupations</w:t>
      </w:r>
      <w:r w:rsidR="008744A3" w:rsidRPr="00F21E6F">
        <w:t xml:space="preserve"> and assessing authorities</w:t>
      </w:r>
      <w:bookmarkEnd w:id="12"/>
    </w:p>
    <w:p w:rsidR="009376DC" w:rsidRPr="00F21E6F" w:rsidRDefault="009376DC" w:rsidP="009376DC">
      <w:pPr>
        <w:pStyle w:val="SubsectionHead"/>
      </w:pPr>
      <w:r w:rsidRPr="00F21E6F">
        <w:t>Scope of this section</w:t>
      </w:r>
    </w:p>
    <w:p w:rsidR="00180956" w:rsidRPr="00F21E6F" w:rsidRDefault="00180956" w:rsidP="00180956">
      <w:pPr>
        <w:pStyle w:val="subsection"/>
      </w:pPr>
      <w:r w:rsidRPr="00F21E6F">
        <w:tab/>
        <w:t>(1)</w:t>
      </w:r>
      <w:r w:rsidRPr="00F21E6F">
        <w:tab/>
        <w:t>This section applies to a class of persons mentioned in column 1 of an item of the following table:</w:t>
      </w:r>
    </w:p>
    <w:p w:rsidR="00180956" w:rsidRPr="00F21E6F" w:rsidRDefault="00180956" w:rsidP="00180956">
      <w:pPr>
        <w:pStyle w:val="Tabletext"/>
      </w:pPr>
    </w:p>
    <w:tbl>
      <w:tblPr>
        <w:tblW w:w="835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951"/>
        <w:gridCol w:w="2694"/>
      </w:tblGrid>
      <w:tr w:rsidR="00180956" w:rsidRPr="00F21E6F" w:rsidTr="009376DC">
        <w:trPr>
          <w:tblHeader/>
        </w:trPr>
        <w:tc>
          <w:tcPr>
            <w:tcW w:w="835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80956" w:rsidRPr="00F21E6F" w:rsidRDefault="00180956" w:rsidP="009376DC">
            <w:pPr>
              <w:pStyle w:val="TableHeading"/>
            </w:pPr>
            <w:r w:rsidRPr="00F21E6F">
              <w:t>Classes of persons</w:t>
            </w:r>
          </w:p>
        </w:tc>
      </w:tr>
      <w:tr w:rsidR="00180956" w:rsidRPr="00F21E6F" w:rsidTr="009376DC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80956" w:rsidRPr="00F21E6F" w:rsidRDefault="00180956" w:rsidP="009376DC">
            <w:pPr>
              <w:pStyle w:val="TableHeading"/>
            </w:pPr>
            <w:r w:rsidRPr="00F21E6F">
              <w:t>Item</w:t>
            </w:r>
          </w:p>
        </w:tc>
        <w:tc>
          <w:tcPr>
            <w:tcW w:w="4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80956" w:rsidRPr="00F21E6F" w:rsidRDefault="00180956" w:rsidP="009376DC">
            <w:pPr>
              <w:pStyle w:val="TableHeading"/>
            </w:pPr>
            <w:r w:rsidRPr="00F21E6F">
              <w:t>Column 1</w:t>
            </w:r>
          </w:p>
          <w:p w:rsidR="00180956" w:rsidRPr="00F21E6F" w:rsidRDefault="00180956" w:rsidP="009376DC">
            <w:pPr>
              <w:pStyle w:val="TableHeading"/>
            </w:pPr>
            <w:r w:rsidRPr="00F21E6F">
              <w:t>Classes of persons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80956" w:rsidRPr="00F21E6F" w:rsidRDefault="00180956" w:rsidP="009376DC">
            <w:pPr>
              <w:pStyle w:val="TableHeading"/>
            </w:pPr>
            <w:r w:rsidRPr="00F21E6F">
              <w:t>Column 2</w:t>
            </w:r>
          </w:p>
          <w:p w:rsidR="00180956" w:rsidRPr="00F21E6F" w:rsidRDefault="00180956" w:rsidP="009376DC">
            <w:pPr>
              <w:pStyle w:val="TableHeading"/>
            </w:pPr>
            <w:r w:rsidRPr="00F21E6F">
              <w:t>Applicable lists</w:t>
            </w:r>
            <w:r w:rsidR="00604DF1" w:rsidRPr="00F21E6F">
              <w:t xml:space="preserve"> (see </w:t>
            </w:r>
            <w:r w:rsidR="00F21E6F" w:rsidRPr="00F21E6F">
              <w:t>subsection (</w:t>
            </w:r>
            <w:r w:rsidR="00604DF1" w:rsidRPr="00F21E6F">
              <w:t>2))</w:t>
            </w:r>
          </w:p>
        </w:tc>
      </w:tr>
      <w:tr w:rsidR="00180956" w:rsidRPr="00F21E6F" w:rsidTr="009376DC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180956" w:rsidRPr="00F21E6F" w:rsidRDefault="00180956" w:rsidP="009376DC">
            <w:pPr>
              <w:pStyle w:val="Tabletext"/>
            </w:pPr>
            <w:r w:rsidRPr="00F21E6F">
              <w:t>1</w:t>
            </w:r>
          </w:p>
        </w:tc>
        <w:tc>
          <w:tcPr>
            <w:tcW w:w="4951" w:type="dxa"/>
            <w:tcBorders>
              <w:top w:val="single" w:sz="12" w:space="0" w:color="auto"/>
            </w:tcBorders>
            <w:shd w:val="clear" w:color="auto" w:fill="auto"/>
          </w:tcPr>
          <w:p w:rsidR="00180956" w:rsidRPr="00F21E6F" w:rsidRDefault="00180956" w:rsidP="009376DC">
            <w:pPr>
              <w:pStyle w:val="Tablea"/>
            </w:pPr>
            <w:r w:rsidRPr="00F21E6F">
              <w:t>(a) persons who are issued an invitation on or after 1</w:t>
            </w:r>
            <w:r w:rsidR="00F21E6F" w:rsidRPr="00F21E6F">
              <w:t> </w:t>
            </w:r>
            <w:r w:rsidRPr="00F21E6F">
              <w:t>July 2017 to make an application for a Subclass 189 (Skilled—Independent) visa; and</w:t>
            </w:r>
          </w:p>
          <w:p w:rsidR="00180956" w:rsidRPr="00F21E6F" w:rsidRDefault="00180956" w:rsidP="009376DC">
            <w:pPr>
              <w:pStyle w:val="Tablea"/>
            </w:pPr>
            <w:r w:rsidRPr="00F21E6F">
              <w:t>(b) persons who are issued an invitation on or after 1</w:t>
            </w:r>
            <w:r w:rsidR="00F21E6F" w:rsidRPr="00F21E6F">
              <w:t> </w:t>
            </w:r>
            <w:r w:rsidRPr="00F21E6F">
              <w:t>July 2017 to make an application for a Subclass 489 (Skilled—Regional (Provisional)) visa and who are not nominated by a State or Territory government agency; and</w:t>
            </w:r>
          </w:p>
          <w:p w:rsidR="00180956" w:rsidRPr="00F21E6F" w:rsidRDefault="00180956" w:rsidP="009376DC">
            <w:pPr>
              <w:pStyle w:val="Tablea"/>
            </w:pPr>
            <w:r w:rsidRPr="00F21E6F">
              <w:t>(c) spouses or</w:t>
            </w:r>
            <w:r w:rsidR="00F21E6F" w:rsidRPr="00F21E6F">
              <w:t> </w:t>
            </w:r>
            <w:r w:rsidRPr="00F21E6F">
              <w:t>de</w:t>
            </w:r>
            <w:r w:rsidR="00F21E6F" w:rsidRPr="00F21E6F">
              <w:t> </w:t>
            </w:r>
            <w:r w:rsidRPr="00F21E6F">
              <w:t>facto</w:t>
            </w:r>
            <w:r w:rsidR="00F21E6F" w:rsidRPr="00F21E6F">
              <w:t> </w:t>
            </w:r>
            <w:r w:rsidRPr="00F21E6F">
              <w:t xml:space="preserve">partners of persons mentioned in </w:t>
            </w:r>
            <w:r w:rsidR="00F21E6F" w:rsidRPr="00F21E6F">
              <w:t>paragraph (</w:t>
            </w:r>
            <w:r w:rsidRPr="00F21E6F">
              <w:t>a) or (b)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:rsidR="00180956" w:rsidRPr="00F21E6F" w:rsidRDefault="00180956" w:rsidP="009376DC">
            <w:pPr>
              <w:pStyle w:val="Tabletext"/>
            </w:pPr>
            <w:r w:rsidRPr="00F21E6F">
              <w:t>Medium and Long</w:t>
            </w:r>
            <w:r w:rsidR="00F21E6F">
              <w:noBreakHyphen/>
            </w:r>
            <w:r w:rsidRPr="00F21E6F">
              <w:t>term Strategic Skills List</w:t>
            </w:r>
          </w:p>
        </w:tc>
      </w:tr>
      <w:tr w:rsidR="00180956" w:rsidRPr="00F21E6F" w:rsidTr="009376DC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180956" w:rsidRPr="00F21E6F" w:rsidRDefault="00180956" w:rsidP="009376DC">
            <w:pPr>
              <w:pStyle w:val="Tabletext"/>
            </w:pPr>
            <w:r w:rsidRPr="00F21E6F">
              <w:t>2</w:t>
            </w:r>
          </w:p>
        </w:tc>
        <w:tc>
          <w:tcPr>
            <w:tcW w:w="4951" w:type="dxa"/>
            <w:tcBorders>
              <w:bottom w:val="single" w:sz="2" w:space="0" w:color="auto"/>
            </w:tcBorders>
            <w:shd w:val="clear" w:color="auto" w:fill="auto"/>
          </w:tcPr>
          <w:p w:rsidR="00180956" w:rsidRPr="00F21E6F" w:rsidRDefault="00180956" w:rsidP="009376DC">
            <w:pPr>
              <w:pStyle w:val="Tabletext"/>
            </w:pPr>
            <w:r w:rsidRPr="00F21E6F">
              <w:t>persons who apply on or after 1</w:t>
            </w:r>
            <w:r w:rsidR="00F21E6F" w:rsidRPr="00F21E6F">
              <w:t> </w:t>
            </w:r>
            <w:r w:rsidRPr="00F21E6F">
              <w:t>July 2017 for a Subclass 485 (Temporary Graduate) visa</w:t>
            </w:r>
          </w:p>
        </w:tc>
        <w:tc>
          <w:tcPr>
            <w:tcW w:w="2694" w:type="dxa"/>
            <w:tcBorders>
              <w:bottom w:val="single" w:sz="2" w:space="0" w:color="auto"/>
            </w:tcBorders>
            <w:shd w:val="clear" w:color="auto" w:fill="auto"/>
          </w:tcPr>
          <w:p w:rsidR="00180956" w:rsidRPr="00F21E6F" w:rsidRDefault="00180956" w:rsidP="009376DC">
            <w:pPr>
              <w:pStyle w:val="Tabletext"/>
            </w:pPr>
            <w:r w:rsidRPr="00F21E6F">
              <w:t>Medium and Long</w:t>
            </w:r>
            <w:r w:rsidR="00F21E6F">
              <w:noBreakHyphen/>
            </w:r>
            <w:r w:rsidRPr="00F21E6F">
              <w:t>term Strategic Skills List</w:t>
            </w:r>
          </w:p>
        </w:tc>
      </w:tr>
      <w:tr w:rsidR="00180956" w:rsidRPr="00F21E6F" w:rsidTr="009376DC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80956" w:rsidRPr="00F21E6F" w:rsidRDefault="00180956" w:rsidP="009376DC">
            <w:pPr>
              <w:pStyle w:val="Tabletext"/>
            </w:pPr>
            <w:r w:rsidRPr="00F21E6F">
              <w:t>3</w:t>
            </w:r>
          </w:p>
        </w:tc>
        <w:tc>
          <w:tcPr>
            <w:tcW w:w="49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80956" w:rsidRPr="00F21E6F" w:rsidRDefault="00180956" w:rsidP="009376DC">
            <w:pPr>
              <w:pStyle w:val="Tablea"/>
            </w:pPr>
            <w:r w:rsidRPr="00F21E6F">
              <w:t>(a) persons who:</w:t>
            </w:r>
          </w:p>
          <w:p w:rsidR="00180956" w:rsidRPr="00F21E6F" w:rsidRDefault="00180956" w:rsidP="009376DC">
            <w:pPr>
              <w:pStyle w:val="Tablei"/>
            </w:pPr>
            <w:r w:rsidRPr="00F21E6F">
              <w:t>(i) are nominated by a State or Territory government agency; and</w:t>
            </w:r>
          </w:p>
          <w:p w:rsidR="00180956" w:rsidRPr="00F21E6F" w:rsidRDefault="00180956" w:rsidP="009376DC">
            <w:pPr>
              <w:pStyle w:val="Tablei"/>
            </w:pPr>
            <w:r w:rsidRPr="00F21E6F">
              <w:t>(ii) are issued an invitation on or after 1</w:t>
            </w:r>
            <w:r w:rsidR="00F21E6F" w:rsidRPr="00F21E6F">
              <w:t> </w:t>
            </w:r>
            <w:r w:rsidRPr="00F21E6F">
              <w:t>July 2017 to make an application for a Subclass 190 (Skilled—Nominated) visa or Subclass 489 (Skilled—Regional (Provisional)) visa; and</w:t>
            </w:r>
          </w:p>
          <w:p w:rsidR="00180956" w:rsidRPr="00F21E6F" w:rsidRDefault="00180956" w:rsidP="009376DC">
            <w:pPr>
              <w:pStyle w:val="Tablea"/>
            </w:pPr>
            <w:r w:rsidRPr="00F21E6F">
              <w:t>(b) spouses or</w:t>
            </w:r>
            <w:r w:rsidR="00F21E6F" w:rsidRPr="00F21E6F">
              <w:t> </w:t>
            </w:r>
            <w:r w:rsidRPr="00F21E6F">
              <w:t>de</w:t>
            </w:r>
            <w:r w:rsidR="00F21E6F" w:rsidRPr="00F21E6F">
              <w:t> </w:t>
            </w:r>
            <w:r w:rsidRPr="00F21E6F">
              <w:t>facto</w:t>
            </w:r>
            <w:r w:rsidR="00F21E6F" w:rsidRPr="00F21E6F">
              <w:t> </w:t>
            </w:r>
            <w:r w:rsidRPr="00F21E6F">
              <w:t xml:space="preserve">partners of persons to whom </w:t>
            </w:r>
            <w:r w:rsidR="00F21E6F" w:rsidRPr="00F21E6F">
              <w:t>paragraph (</w:t>
            </w:r>
            <w:r w:rsidRPr="00F21E6F">
              <w:t>a) applies; and</w:t>
            </w:r>
          </w:p>
          <w:p w:rsidR="00180956" w:rsidRPr="00F21E6F" w:rsidRDefault="00180956" w:rsidP="009376DC">
            <w:pPr>
              <w:pStyle w:val="Tablea"/>
            </w:pPr>
            <w:r w:rsidRPr="00F21E6F">
              <w:t>(c) persons who:</w:t>
            </w:r>
          </w:p>
          <w:p w:rsidR="00180956" w:rsidRPr="00F21E6F" w:rsidRDefault="00180956" w:rsidP="009376DC">
            <w:pPr>
              <w:pStyle w:val="Tablei"/>
            </w:pPr>
            <w:r w:rsidRPr="00F21E6F">
              <w:t>(i) are the spouses or</w:t>
            </w:r>
            <w:r w:rsidR="00F21E6F" w:rsidRPr="00F21E6F">
              <w:t> </w:t>
            </w:r>
            <w:r w:rsidRPr="00F21E6F">
              <w:t>de</w:t>
            </w:r>
            <w:r w:rsidR="00F21E6F" w:rsidRPr="00F21E6F">
              <w:t> </w:t>
            </w:r>
            <w:r w:rsidRPr="00F21E6F">
              <w:t>facto</w:t>
            </w:r>
            <w:r w:rsidR="00F21E6F" w:rsidRPr="00F21E6F">
              <w:t> </w:t>
            </w:r>
            <w:r w:rsidRPr="00F21E6F">
              <w:t>partners of persons who are nominated by a State or Territory government agency; and</w:t>
            </w:r>
          </w:p>
          <w:p w:rsidR="00180956" w:rsidRPr="00F21E6F" w:rsidRDefault="00180956" w:rsidP="009376DC">
            <w:pPr>
              <w:pStyle w:val="Tablei"/>
            </w:pPr>
            <w:r w:rsidRPr="00F21E6F">
              <w:t>(ii) are issued an invitation on or after 1</w:t>
            </w:r>
            <w:r w:rsidR="00F21E6F" w:rsidRPr="00F21E6F">
              <w:t> </w:t>
            </w:r>
            <w:r w:rsidRPr="00F21E6F">
              <w:t>July 2017 to make an application for a Subclass 190 (Skilled—Nominated) visa or Subclass 489 (Skilled—Regional (Provisional)) visa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80956" w:rsidRPr="00F21E6F" w:rsidRDefault="00180956" w:rsidP="009376DC">
            <w:pPr>
              <w:pStyle w:val="Tablea"/>
            </w:pPr>
            <w:r w:rsidRPr="00F21E6F">
              <w:t>(a) Medium and Long</w:t>
            </w:r>
            <w:r w:rsidR="00F21E6F">
              <w:noBreakHyphen/>
            </w:r>
            <w:r w:rsidRPr="00F21E6F">
              <w:t>term Strategic Skills List; and</w:t>
            </w:r>
          </w:p>
          <w:p w:rsidR="00180956" w:rsidRPr="00F21E6F" w:rsidRDefault="00180956" w:rsidP="009376DC">
            <w:pPr>
              <w:pStyle w:val="Tablea"/>
            </w:pPr>
            <w:r w:rsidRPr="00F21E6F">
              <w:t>(b) Short</w:t>
            </w:r>
            <w:r w:rsidR="00F21E6F">
              <w:noBreakHyphen/>
            </w:r>
            <w:r w:rsidRPr="00F21E6F">
              <w:t>term Skilled Occupation List</w:t>
            </w:r>
          </w:p>
        </w:tc>
      </w:tr>
    </w:tbl>
    <w:p w:rsidR="009376DC" w:rsidRPr="00F21E6F" w:rsidRDefault="009376DC" w:rsidP="009376DC">
      <w:pPr>
        <w:pStyle w:val="SubsectionHead"/>
      </w:pPr>
      <w:r w:rsidRPr="00F21E6F">
        <w:t>Meaning of applicable list</w:t>
      </w:r>
    </w:p>
    <w:p w:rsidR="00180956" w:rsidRPr="00F21E6F" w:rsidRDefault="00180956" w:rsidP="00180956">
      <w:pPr>
        <w:pStyle w:val="subsection"/>
      </w:pPr>
      <w:r w:rsidRPr="00F21E6F">
        <w:tab/>
        <w:t>(2)</w:t>
      </w:r>
      <w:r w:rsidRPr="00F21E6F">
        <w:tab/>
        <w:t xml:space="preserve">A list mentioned in column 2 of the item is an </w:t>
      </w:r>
      <w:r w:rsidRPr="00F21E6F">
        <w:rPr>
          <w:b/>
          <w:i/>
        </w:rPr>
        <w:t>applicable list</w:t>
      </w:r>
      <w:r w:rsidRPr="00F21E6F">
        <w:t xml:space="preserve"> for the class.</w:t>
      </w:r>
    </w:p>
    <w:p w:rsidR="00604DF1" w:rsidRPr="00F21E6F" w:rsidRDefault="00604DF1" w:rsidP="00604DF1">
      <w:pPr>
        <w:pStyle w:val="SubsectionHead"/>
      </w:pPr>
      <w:r w:rsidRPr="00F21E6F">
        <w:lastRenderedPageBreak/>
        <w:t>Specification of occupations</w:t>
      </w:r>
    </w:p>
    <w:p w:rsidR="00BD4311" w:rsidRPr="00F21E6F" w:rsidRDefault="00180956" w:rsidP="00180956">
      <w:pPr>
        <w:pStyle w:val="subsection"/>
      </w:pPr>
      <w:r w:rsidRPr="00F21E6F">
        <w:tab/>
        <w:t>(3)</w:t>
      </w:r>
      <w:r w:rsidRPr="00F21E6F">
        <w:tab/>
        <w:t>F</w:t>
      </w:r>
      <w:r w:rsidR="00BD4311" w:rsidRPr="00F21E6F">
        <w:t>or the purposes of paragraph</w:t>
      </w:r>
      <w:r w:rsidR="00F21E6F" w:rsidRPr="00F21E6F">
        <w:t> </w:t>
      </w:r>
      <w:r w:rsidR="00BD4311" w:rsidRPr="00F21E6F">
        <w:t xml:space="preserve">1.15I(1)(a) of the Regulations, each occupation mentioned in column 1 of </w:t>
      </w:r>
      <w:r w:rsidR="00EE3D95" w:rsidRPr="00F21E6F">
        <w:t xml:space="preserve">an item of </w:t>
      </w:r>
      <w:r w:rsidR="00BD4311" w:rsidRPr="00F21E6F">
        <w:t>an applicable list for the class is specified to be a skilled occupation for the class</w:t>
      </w:r>
      <w:r w:rsidR="00F374FF" w:rsidRPr="00F21E6F">
        <w:t>, subject to subsections</w:t>
      </w:r>
      <w:r w:rsidR="00F21E6F" w:rsidRPr="00F21E6F">
        <w:t> </w:t>
      </w:r>
      <w:r w:rsidR="00F374FF" w:rsidRPr="00F21E6F">
        <w:t>7(2) and 8(2)</w:t>
      </w:r>
      <w:r w:rsidR="005556A8" w:rsidRPr="00F21E6F">
        <w:t xml:space="preserve"> of this instrument</w:t>
      </w:r>
      <w:r w:rsidRPr="00F21E6F">
        <w:t>.</w:t>
      </w:r>
    </w:p>
    <w:p w:rsidR="00BD4311" w:rsidRPr="00F21E6F" w:rsidRDefault="00180956" w:rsidP="00180956">
      <w:pPr>
        <w:pStyle w:val="subsection"/>
      </w:pPr>
      <w:r w:rsidRPr="00F21E6F">
        <w:tab/>
        <w:t>(4)</w:t>
      </w:r>
      <w:r w:rsidRPr="00F21E6F">
        <w:tab/>
        <w:t>F</w:t>
      </w:r>
      <w:r w:rsidR="00BD4311" w:rsidRPr="00F21E6F">
        <w:t>or the purposes of paragraph</w:t>
      </w:r>
      <w:r w:rsidR="00F21E6F" w:rsidRPr="00F21E6F">
        <w:t> </w:t>
      </w:r>
      <w:r w:rsidR="00BD4311" w:rsidRPr="00F21E6F">
        <w:t xml:space="preserve">1.15I(1)(c) of the Regulations, </w:t>
      </w:r>
      <w:r w:rsidR="00CE2EF7" w:rsidRPr="00F21E6F">
        <w:t>the</w:t>
      </w:r>
      <w:r w:rsidR="00BD4311" w:rsidRPr="00F21E6F">
        <w:t xml:space="preserve"> occupation is applicable to each member of the class</w:t>
      </w:r>
      <w:r w:rsidRPr="00F21E6F">
        <w:t>.</w:t>
      </w:r>
    </w:p>
    <w:p w:rsidR="00EE3D95" w:rsidRPr="00F21E6F" w:rsidRDefault="00EE3D95" w:rsidP="00EE3D95">
      <w:pPr>
        <w:pStyle w:val="subsection"/>
      </w:pPr>
      <w:r w:rsidRPr="00F21E6F">
        <w:tab/>
        <w:t>(5)</w:t>
      </w:r>
      <w:r w:rsidRPr="00F21E6F">
        <w:tab/>
        <w:t>If the occupation is a skilled occupation in relation to a member of the class, the skilled occupation is specified:</w:t>
      </w:r>
    </w:p>
    <w:p w:rsidR="00EE3D95" w:rsidRPr="00F21E6F" w:rsidRDefault="00EE3D95" w:rsidP="00EE3D95">
      <w:pPr>
        <w:pStyle w:val="paragraph"/>
      </w:pPr>
      <w:r w:rsidRPr="00F21E6F">
        <w:tab/>
        <w:t>(a)</w:t>
      </w:r>
      <w:r w:rsidRPr="00F21E6F">
        <w:tab/>
        <w:t>if item</w:t>
      </w:r>
      <w:r w:rsidR="00F21E6F" w:rsidRPr="00F21E6F">
        <w:t> </w:t>
      </w:r>
      <w:r w:rsidRPr="00F21E6F">
        <w:t xml:space="preserve">1 of the table in </w:t>
      </w:r>
      <w:r w:rsidR="00F21E6F" w:rsidRPr="00F21E6F">
        <w:t>subsection (</w:t>
      </w:r>
      <w:r w:rsidRPr="00F21E6F">
        <w:t>1) of this section applies—for the purposes of item</w:t>
      </w:r>
      <w:r w:rsidR="00F21E6F" w:rsidRPr="00F21E6F">
        <w:t> </w:t>
      </w:r>
      <w:r w:rsidRPr="00F21E6F">
        <w:t>4 of the table in subitem</w:t>
      </w:r>
      <w:r w:rsidR="00F21E6F" w:rsidRPr="00F21E6F">
        <w:t> </w:t>
      </w:r>
      <w:r w:rsidRPr="00F21E6F">
        <w:t>1137(4B), and item</w:t>
      </w:r>
      <w:r w:rsidR="00F21E6F" w:rsidRPr="00F21E6F">
        <w:t> </w:t>
      </w:r>
      <w:r w:rsidRPr="00F21E6F">
        <w:t>4 of the table in subitem</w:t>
      </w:r>
      <w:r w:rsidR="00F21E6F" w:rsidRPr="00F21E6F">
        <w:t> </w:t>
      </w:r>
      <w:r w:rsidRPr="00F21E6F">
        <w:t>1230(4), of Schedule</w:t>
      </w:r>
      <w:r w:rsidR="00F21E6F" w:rsidRPr="00F21E6F">
        <w:t> </w:t>
      </w:r>
      <w:r w:rsidRPr="00F21E6F">
        <w:t>1 to the Regulations, as a skilled occupation; or</w:t>
      </w:r>
    </w:p>
    <w:p w:rsidR="00EE3D95" w:rsidRPr="00F21E6F" w:rsidRDefault="00EE3D95" w:rsidP="00EE3D95">
      <w:pPr>
        <w:pStyle w:val="paragraph"/>
      </w:pPr>
      <w:r w:rsidRPr="00F21E6F">
        <w:tab/>
        <w:t>(b)</w:t>
      </w:r>
      <w:r w:rsidRPr="00F21E6F">
        <w:tab/>
        <w:t>if item</w:t>
      </w:r>
      <w:r w:rsidR="00F21E6F" w:rsidRPr="00F21E6F">
        <w:t> </w:t>
      </w:r>
      <w:r w:rsidRPr="00F21E6F">
        <w:t xml:space="preserve">2 of the table in </w:t>
      </w:r>
      <w:r w:rsidR="00F21E6F" w:rsidRPr="00F21E6F">
        <w:t>subsection (</w:t>
      </w:r>
      <w:r w:rsidRPr="00F21E6F">
        <w:t>1) of this section applies—for the purposes of paragraph</w:t>
      </w:r>
      <w:r w:rsidR="00F21E6F" w:rsidRPr="00F21E6F">
        <w:t> </w:t>
      </w:r>
      <w:r w:rsidRPr="00F21E6F">
        <w:t>1229(3)(k) of Schedule</w:t>
      </w:r>
      <w:r w:rsidR="00F21E6F" w:rsidRPr="00F21E6F">
        <w:t> </w:t>
      </w:r>
      <w:r w:rsidRPr="00F21E6F">
        <w:t>1 to the Regulations; or</w:t>
      </w:r>
    </w:p>
    <w:p w:rsidR="00EE3D95" w:rsidRPr="00F21E6F" w:rsidRDefault="00EE3D95" w:rsidP="00EE3D95">
      <w:pPr>
        <w:pStyle w:val="paragraph"/>
      </w:pPr>
      <w:r w:rsidRPr="00F21E6F">
        <w:tab/>
        <w:t>(c)</w:t>
      </w:r>
      <w:r w:rsidRPr="00F21E6F">
        <w:tab/>
        <w:t>if item</w:t>
      </w:r>
      <w:r w:rsidR="00F21E6F" w:rsidRPr="00F21E6F">
        <w:t> </w:t>
      </w:r>
      <w:r w:rsidRPr="00F21E6F">
        <w:t xml:space="preserve">3 of the table in </w:t>
      </w:r>
      <w:r w:rsidR="00F21E6F" w:rsidRPr="00F21E6F">
        <w:t>subsection (</w:t>
      </w:r>
      <w:r w:rsidRPr="00F21E6F">
        <w:t>1) of this section applies—for the purposes of item</w:t>
      </w:r>
      <w:r w:rsidR="00F21E6F" w:rsidRPr="00F21E6F">
        <w:t> </w:t>
      </w:r>
      <w:r w:rsidRPr="00F21E6F">
        <w:t>4 of the table in subitem</w:t>
      </w:r>
      <w:r w:rsidR="00F21E6F" w:rsidRPr="00F21E6F">
        <w:t> </w:t>
      </w:r>
      <w:r w:rsidRPr="00F21E6F">
        <w:t>1138(4), and item</w:t>
      </w:r>
      <w:r w:rsidR="00F21E6F" w:rsidRPr="00F21E6F">
        <w:t> </w:t>
      </w:r>
      <w:r w:rsidRPr="00F21E6F">
        <w:t>4 of the table in subitem</w:t>
      </w:r>
      <w:r w:rsidR="00F21E6F" w:rsidRPr="00F21E6F">
        <w:t> </w:t>
      </w:r>
      <w:r w:rsidRPr="00F21E6F">
        <w:t>1230(4), of Schedule</w:t>
      </w:r>
      <w:r w:rsidR="00F21E6F" w:rsidRPr="00F21E6F">
        <w:t> </w:t>
      </w:r>
      <w:r w:rsidRPr="00F21E6F">
        <w:t>1 to the Regulations, as a skilled occupation.</w:t>
      </w:r>
    </w:p>
    <w:p w:rsidR="00604DF1" w:rsidRPr="00F21E6F" w:rsidRDefault="00604DF1" w:rsidP="00604DF1">
      <w:pPr>
        <w:pStyle w:val="SubsectionHead"/>
      </w:pPr>
      <w:r w:rsidRPr="00F21E6F">
        <w:t>Specification of assessing authorities</w:t>
      </w:r>
    </w:p>
    <w:p w:rsidR="00BD4311" w:rsidRPr="00F21E6F" w:rsidRDefault="00EE3D95" w:rsidP="00180956">
      <w:pPr>
        <w:pStyle w:val="subsection"/>
      </w:pPr>
      <w:r w:rsidRPr="00F21E6F">
        <w:tab/>
        <w:t>(6</w:t>
      </w:r>
      <w:r w:rsidR="00180956" w:rsidRPr="00F21E6F">
        <w:t>)</w:t>
      </w:r>
      <w:r w:rsidR="00180956" w:rsidRPr="00F21E6F">
        <w:tab/>
        <w:t>F</w:t>
      </w:r>
      <w:r w:rsidR="00BD4311" w:rsidRPr="00F21E6F">
        <w:t>or the purposes of subregulation</w:t>
      </w:r>
      <w:r w:rsidR="00F21E6F" w:rsidRPr="00F21E6F">
        <w:t> </w:t>
      </w:r>
      <w:r w:rsidR="00BD4311" w:rsidRPr="00F21E6F">
        <w:t xml:space="preserve">2.26B(1) of the Regulations, if the occupation is a skilled occupation in relation to a member of the class, a person or body listed in column </w:t>
      </w:r>
      <w:r w:rsidRPr="00F21E6F">
        <w:t>3</w:t>
      </w:r>
      <w:r w:rsidR="00BD4311" w:rsidRPr="00F21E6F">
        <w:t xml:space="preserve"> of the</w:t>
      </w:r>
      <w:r w:rsidRPr="00F21E6F">
        <w:t xml:space="preserve"> item of the</w:t>
      </w:r>
      <w:r w:rsidR="00BD4311" w:rsidRPr="00F21E6F">
        <w:t xml:space="preserve"> applicable list is specified as the relevant assessing authority for:</w:t>
      </w:r>
    </w:p>
    <w:p w:rsidR="00BD4311" w:rsidRPr="00F21E6F" w:rsidRDefault="00BD4311" w:rsidP="00180956">
      <w:pPr>
        <w:pStyle w:val="paragraph"/>
      </w:pPr>
      <w:r w:rsidRPr="00F21E6F">
        <w:tab/>
        <w:t>(</w:t>
      </w:r>
      <w:r w:rsidR="00180956" w:rsidRPr="00F21E6F">
        <w:t>a</w:t>
      </w:r>
      <w:r w:rsidRPr="00F21E6F">
        <w:t>)</w:t>
      </w:r>
      <w:r w:rsidRPr="00F21E6F">
        <w:tab/>
        <w:t>the skilled occupation; and</w:t>
      </w:r>
    </w:p>
    <w:p w:rsidR="00BD4311" w:rsidRPr="00F21E6F" w:rsidRDefault="00180956" w:rsidP="00180956">
      <w:pPr>
        <w:pStyle w:val="paragraph"/>
      </w:pPr>
      <w:r w:rsidRPr="00F21E6F">
        <w:tab/>
        <w:t>(b</w:t>
      </w:r>
      <w:r w:rsidR="00BD4311" w:rsidRPr="00F21E6F">
        <w:t>)</w:t>
      </w:r>
      <w:r w:rsidR="00BD4311" w:rsidRPr="00F21E6F">
        <w:tab/>
      </w:r>
      <w:r w:rsidR="00C905AE" w:rsidRPr="00F21E6F">
        <w:t>all countries</w:t>
      </w:r>
      <w:r w:rsidR="00BD4311" w:rsidRPr="00F21E6F">
        <w:t>;</w:t>
      </w:r>
    </w:p>
    <w:p w:rsidR="00BD4311" w:rsidRPr="00F21E6F" w:rsidRDefault="00BD4311" w:rsidP="00604DF1">
      <w:pPr>
        <w:pStyle w:val="subsection2"/>
      </w:pPr>
      <w:r w:rsidRPr="00F21E6F">
        <w:t xml:space="preserve">for the purposes of an application for a skills assessment made by a resident of </w:t>
      </w:r>
      <w:r w:rsidR="00D349A3" w:rsidRPr="00F21E6F">
        <w:t>one of those countries</w:t>
      </w:r>
      <w:r w:rsidR="00180956" w:rsidRPr="00F21E6F">
        <w:t>.</w:t>
      </w:r>
    </w:p>
    <w:p w:rsidR="00DD67A5" w:rsidRPr="00F21E6F" w:rsidRDefault="00F374FF" w:rsidP="00D51C99">
      <w:pPr>
        <w:pStyle w:val="ActHead5"/>
      </w:pPr>
      <w:bookmarkStart w:id="13" w:name="_Toc486338634"/>
      <w:r w:rsidRPr="00F21E6F">
        <w:rPr>
          <w:rStyle w:val="CharSectno"/>
        </w:rPr>
        <w:t>7</w:t>
      </w:r>
      <w:r w:rsidR="00D51C99" w:rsidRPr="00F21E6F">
        <w:t xml:space="preserve"> </w:t>
      </w:r>
      <w:r w:rsidR="005A4084" w:rsidRPr="00F21E6F">
        <w:t xml:space="preserve"> </w:t>
      </w:r>
      <w:r w:rsidR="00DD67A5" w:rsidRPr="00F21E6F">
        <w:t>Medium and Long</w:t>
      </w:r>
      <w:r w:rsidR="00F21E6F">
        <w:noBreakHyphen/>
      </w:r>
      <w:r w:rsidR="00DD67A5" w:rsidRPr="00F21E6F">
        <w:t>term Strategic Skills List</w:t>
      </w:r>
      <w:bookmarkEnd w:id="13"/>
    </w:p>
    <w:p w:rsidR="00DD67A5" w:rsidRPr="00F21E6F" w:rsidRDefault="00DD67A5" w:rsidP="00DD67A5">
      <w:pPr>
        <w:pStyle w:val="subsection"/>
      </w:pPr>
      <w:r w:rsidRPr="00F21E6F">
        <w:tab/>
      </w:r>
      <w:r w:rsidR="009F6908" w:rsidRPr="00F21E6F">
        <w:t>(1)</w:t>
      </w:r>
      <w:r w:rsidRPr="00F21E6F">
        <w:tab/>
        <w:t>The following table</w:t>
      </w:r>
      <w:r w:rsidR="004F7749" w:rsidRPr="00F21E6F">
        <w:t xml:space="preserve"> is the Medium and Long</w:t>
      </w:r>
      <w:r w:rsidR="00F21E6F">
        <w:noBreakHyphen/>
      </w:r>
      <w:r w:rsidR="004F7749" w:rsidRPr="00F21E6F">
        <w:t>term Strategic Skills List</w:t>
      </w:r>
      <w:r w:rsidRPr="00F21E6F">
        <w:t>.</w:t>
      </w:r>
    </w:p>
    <w:p w:rsidR="0012525F" w:rsidRPr="00F21E6F" w:rsidRDefault="0012525F" w:rsidP="0012525F">
      <w:pPr>
        <w:pStyle w:val="Tabletext"/>
      </w:pPr>
    </w:p>
    <w:tbl>
      <w:tblPr>
        <w:tblW w:w="835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1134"/>
        <w:gridCol w:w="1701"/>
        <w:gridCol w:w="1560"/>
      </w:tblGrid>
      <w:tr w:rsidR="0012525F" w:rsidRPr="00F21E6F" w:rsidTr="003006BD">
        <w:trPr>
          <w:tblHeader/>
        </w:trPr>
        <w:tc>
          <w:tcPr>
            <w:tcW w:w="8359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2525F" w:rsidRPr="00F21E6F" w:rsidRDefault="0012525F" w:rsidP="0012525F">
            <w:pPr>
              <w:pStyle w:val="TableHeading"/>
            </w:pPr>
            <w:r w:rsidRPr="00F21E6F">
              <w:t>Medium and Long</w:t>
            </w:r>
            <w:r w:rsidR="00F21E6F">
              <w:noBreakHyphen/>
            </w:r>
            <w:r w:rsidRPr="00F21E6F">
              <w:t>term Strategic Skills List</w:t>
            </w:r>
          </w:p>
        </w:tc>
      </w:tr>
      <w:tr w:rsidR="00C905AE" w:rsidRPr="00F21E6F" w:rsidTr="003006BD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905AE" w:rsidRPr="00F21E6F" w:rsidRDefault="00C905AE" w:rsidP="0012525F">
            <w:pPr>
              <w:pStyle w:val="TableHeading"/>
            </w:pPr>
            <w:r w:rsidRPr="00F21E6F">
              <w:t>Item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905AE" w:rsidRPr="00F21E6F" w:rsidRDefault="00C905AE" w:rsidP="0012525F">
            <w:pPr>
              <w:pStyle w:val="TableHeading"/>
            </w:pPr>
            <w:r w:rsidRPr="00F21E6F">
              <w:t>Column 1</w:t>
            </w:r>
          </w:p>
          <w:p w:rsidR="00C905AE" w:rsidRPr="00F21E6F" w:rsidRDefault="00C905AE" w:rsidP="0012525F">
            <w:pPr>
              <w:pStyle w:val="TableHeading"/>
            </w:pPr>
            <w:r w:rsidRPr="00F21E6F">
              <w:t>Occupation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905AE" w:rsidRPr="00F21E6F" w:rsidRDefault="00C905AE" w:rsidP="00F87C6B">
            <w:pPr>
              <w:pStyle w:val="TableHeading"/>
            </w:pPr>
            <w:r w:rsidRPr="00F21E6F">
              <w:t>Column 2</w:t>
            </w:r>
          </w:p>
          <w:p w:rsidR="00C905AE" w:rsidRPr="00F21E6F" w:rsidRDefault="00C905AE" w:rsidP="00F87C6B">
            <w:pPr>
              <w:pStyle w:val="TableHeading"/>
            </w:pPr>
            <w:r w:rsidRPr="00F21E6F">
              <w:t>ANZSCO code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905AE" w:rsidRPr="00F21E6F" w:rsidRDefault="00C905AE" w:rsidP="00F47846">
            <w:pPr>
              <w:pStyle w:val="TableHeading"/>
            </w:pPr>
            <w:r w:rsidRPr="00F21E6F">
              <w:t>Column 3</w:t>
            </w:r>
          </w:p>
          <w:p w:rsidR="00C905AE" w:rsidRPr="00F21E6F" w:rsidRDefault="00C905AE" w:rsidP="00F47846">
            <w:pPr>
              <w:pStyle w:val="TableHeading"/>
            </w:pPr>
            <w:r w:rsidRPr="00F21E6F">
              <w:t>Assessing authority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905AE" w:rsidRPr="00F21E6F" w:rsidRDefault="00C905AE" w:rsidP="0012525F">
            <w:pPr>
              <w:pStyle w:val="TableHeading"/>
            </w:pPr>
            <w:r w:rsidRPr="00F21E6F">
              <w:t>Column 4</w:t>
            </w:r>
          </w:p>
          <w:p w:rsidR="00C905AE" w:rsidRPr="00F21E6F" w:rsidRDefault="00C905AE" w:rsidP="0000381F">
            <w:pPr>
              <w:pStyle w:val="TableHeading"/>
            </w:pPr>
            <w:r w:rsidRPr="00F21E6F">
              <w:t>Spe</w:t>
            </w:r>
            <w:r w:rsidR="00EF509C" w:rsidRPr="00F21E6F">
              <w:t>cified for only certain classes</w:t>
            </w:r>
            <w:r w:rsidRPr="00F21E6F">
              <w:t xml:space="preserve"> (see </w:t>
            </w:r>
            <w:r w:rsidR="00F21E6F" w:rsidRPr="00F21E6F">
              <w:t>subsection (</w:t>
            </w:r>
            <w:r w:rsidRPr="00F21E6F">
              <w:t>2))</w:t>
            </w: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construction project manager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133111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project builder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133112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Y</w:t>
            </w: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engineering manager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133211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a"/>
            </w:pPr>
            <w:r w:rsidRPr="00F21E6F">
              <w:t>(a) Engineers Australia; or</w:t>
            </w:r>
          </w:p>
          <w:p w:rsidR="00C905AE" w:rsidRPr="00F21E6F" w:rsidRDefault="00C905AE" w:rsidP="00F47846">
            <w:pPr>
              <w:pStyle w:val="Tablea"/>
            </w:pPr>
            <w:r w:rsidRPr="00F21E6F">
              <w:t>(b) AIM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a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lastRenderedPageBreak/>
              <w:t>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child care centre manager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134111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medical administrator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134211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Y</w:t>
            </w: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nursing clinical director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134212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ANMAC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primary health organisation manager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134213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welfare centre manager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134214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6247E6">
            <w:pPr>
              <w:pStyle w:val="Tabletext"/>
            </w:pPr>
            <w:r w:rsidRPr="00F21E6F">
              <w:t>ACWA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a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accountant (general)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221111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a"/>
            </w:pPr>
            <w:r w:rsidRPr="00F21E6F">
              <w:t>(a) CPAA; or</w:t>
            </w:r>
          </w:p>
          <w:p w:rsidR="00C905AE" w:rsidRPr="00F21E6F" w:rsidRDefault="00C905AE" w:rsidP="00F47846">
            <w:pPr>
              <w:pStyle w:val="Tablea"/>
            </w:pPr>
            <w:r w:rsidRPr="00F21E6F">
              <w:t>(b) ICAA; or</w:t>
            </w:r>
          </w:p>
          <w:p w:rsidR="00C905AE" w:rsidRPr="00F21E6F" w:rsidRDefault="00C905AE" w:rsidP="00F47846">
            <w:pPr>
              <w:pStyle w:val="Tablea"/>
            </w:pPr>
            <w:r w:rsidRPr="00F21E6F">
              <w:t>(c) IPA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a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management accountant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221112</w:t>
            </w:r>
          </w:p>
        </w:tc>
        <w:tc>
          <w:tcPr>
            <w:tcW w:w="1701" w:type="dxa"/>
            <w:shd w:val="clear" w:color="auto" w:fill="auto"/>
          </w:tcPr>
          <w:p w:rsidR="006247E6" w:rsidRPr="00F21E6F" w:rsidRDefault="006247E6" w:rsidP="006247E6">
            <w:pPr>
              <w:pStyle w:val="Tablea"/>
            </w:pPr>
            <w:r w:rsidRPr="00F21E6F">
              <w:t>(a) CPAA; or</w:t>
            </w:r>
          </w:p>
          <w:p w:rsidR="006247E6" w:rsidRPr="00F21E6F" w:rsidRDefault="006247E6" w:rsidP="006247E6">
            <w:pPr>
              <w:pStyle w:val="Tablea"/>
            </w:pPr>
            <w:r w:rsidRPr="00F21E6F">
              <w:t>(b) IPA; or</w:t>
            </w:r>
          </w:p>
          <w:p w:rsidR="006247E6" w:rsidRPr="00F21E6F" w:rsidRDefault="006247E6" w:rsidP="006247E6">
            <w:pPr>
              <w:pStyle w:val="Tablea"/>
            </w:pPr>
            <w:r w:rsidRPr="00F21E6F">
              <w:t>(c) CAANZ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a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taxation accountant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221113</w:t>
            </w:r>
          </w:p>
        </w:tc>
        <w:tc>
          <w:tcPr>
            <w:tcW w:w="1701" w:type="dxa"/>
            <w:shd w:val="clear" w:color="auto" w:fill="auto"/>
          </w:tcPr>
          <w:p w:rsidR="006247E6" w:rsidRPr="00F21E6F" w:rsidRDefault="006247E6" w:rsidP="006247E6">
            <w:pPr>
              <w:pStyle w:val="Tablea"/>
            </w:pPr>
            <w:r w:rsidRPr="00F21E6F">
              <w:t>(a) CPAA; or</w:t>
            </w:r>
          </w:p>
          <w:p w:rsidR="006247E6" w:rsidRPr="00F21E6F" w:rsidRDefault="006247E6" w:rsidP="006247E6">
            <w:pPr>
              <w:pStyle w:val="Tablea"/>
            </w:pPr>
            <w:r w:rsidRPr="00F21E6F">
              <w:t>(b) IPA; or</w:t>
            </w:r>
          </w:p>
          <w:p w:rsidR="00C905AE" w:rsidRPr="00F21E6F" w:rsidRDefault="006247E6" w:rsidP="006247E6">
            <w:pPr>
              <w:pStyle w:val="Tablea"/>
            </w:pPr>
            <w:r w:rsidRPr="00F21E6F">
              <w:t>(c) CAANZ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a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external auditor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221213</w:t>
            </w:r>
          </w:p>
        </w:tc>
        <w:tc>
          <w:tcPr>
            <w:tcW w:w="1701" w:type="dxa"/>
            <w:shd w:val="clear" w:color="auto" w:fill="auto"/>
          </w:tcPr>
          <w:p w:rsidR="006247E6" w:rsidRPr="00F21E6F" w:rsidRDefault="006247E6" w:rsidP="006247E6">
            <w:pPr>
              <w:pStyle w:val="Tablea"/>
            </w:pPr>
            <w:r w:rsidRPr="00F21E6F">
              <w:t>(a) CPAA; or</w:t>
            </w:r>
          </w:p>
          <w:p w:rsidR="006247E6" w:rsidRPr="00F21E6F" w:rsidRDefault="006247E6" w:rsidP="006247E6">
            <w:pPr>
              <w:pStyle w:val="Tablea"/>
            </w:pPr>
            <w:r w:rsidRPr="00F21E6F">
              <w:t>(b) IPA; or</w:t>
            </w:r>
          </w:p>
          <w:p w:rsidR="00C905AE" w:rsidRPr="00F21E6F" w:rsidRDefault="006247E6" w:rsidP="006247E6">
            <w:pPr>
              <w:pStyle w:val="Tablea"/>
            </w:pPr>
            <w:r w:rsidRPr="00F21E6F">
              <w:t>(c) CAANZ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a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internal auditor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221214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actuary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224111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land economist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224511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valuer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224512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architect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232111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AACA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landscape architect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232112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surveyor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232212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SSSI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20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cartographer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232213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21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other spatial scientist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232214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22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chemical engineer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233111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Engineers Australia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23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materials engineer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233112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Engineers Australia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24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civil engineer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233211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Engineers Australia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25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geotechnical engineer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233212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Engineers Australia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26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quantity surveyor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233213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AIQS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27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structural engineer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233214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Engineers Australia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28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transport engineer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233215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 xml:space="preserve">Engineers </w:t>
            </w:r>
            <w:r w:rsidRPr="00F21E6F">
              <w:lastRenderedPageBreak/>
              <w:t>Australia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lastRenderedPageBreak/>
              <w:t>29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electrical engineer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233311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Engineers Australia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30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electronics engineer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233411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Engineers Australia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31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industrial engineer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233511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Engineers Australia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32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mechanical engineer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233512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Engineers Australia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33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production or plant engineer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233513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Engineers Australia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34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aeronautical engineer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233911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Engineers Australia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35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agricultural engineer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233912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Engineers Australia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36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biomedical engineer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233913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Engineers Australia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37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engineering technologist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233914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Engineers Australia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38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environmental engineer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233915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Engineers Australia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39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naval architect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233916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Engineers Australia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40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agricultural consultant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234111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41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agricultural scientist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234112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42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forester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234113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43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medical laboratory scientist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234611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AIMS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44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veterinarian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234711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AVBC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A427E2" w:rsidRPr="00F21E6F" w:rsidTr="00330067">
        <w:tc>
          <w:tcPr>
            <w:tcW w:w="714" w:type="dxa"/>
            <w:shd w:val="clear" w:color="auto" w:fill="auto"/>
          </w:tcPr>
          <w:p w:rsidR="00A427E2" w:rsidRPr="00F21E6F" w:rsidRDefault="008F2860" w:rsidP="00330067">
            <w:pPr>
              <w:pStyle w:val="Tabletext"/>
            </w:pPr>
            <w:r w:rsidRPr="00F21E6F">
              <w:t>45</w:t>
            </w:r>
          </w:p>
        </w:tc>
        <w:tc>
          <w:tcPr>
            <w:tcW w:w="3250" w:type="dxa"/>
            <w:shd w:val="clear" w:color="auto" w:fill="auto"/>
          </w:tcPr>
          <w:p w:rsidR="00A427E2" w:rsidRPr="00F21E6F" w:rsidRDefault="00A427E2" w:rsidP="00A427E2">
            <w:pPr>
              <w:pStyle w:val="Tabletext"/>
            </w:pPr>
            <w:r w:rsidRPr="00F21E6F">
              <w:t>physicist (medical physicist only)</w:t>
            </w:r>
          </w:p>
        </w:tc>
        <w:tc>
          <w:tcPr>
            <w:tcW w:w="1134" w:type="dxa"/>
            <w:shd w:val="clear" w:color="auto" w:fill="auto"/>
          </w:tcPr>
          <w:p w:rsidR="00A427E2" w:rsidRPr="00F21E6F" w:rsidRDefault="00A427E2" w:rsidP="00A427E2">
            <w:pPr>
              <w:pStyle w:val="Tabletext"/>
            </w:pPr>
            <w:r w:rsidRPr="00F21E6F">
              <w:t>234914</w:t>
            </w:r>
          </w:p>
        </w:tc>
        <w:tc>
          <w:tcPr>
            <w:tcW w:w="1701" w:type="dxa"/>
            <w:shd w:val="clear" w:color="auto" w:fill="auto"/>
          </w:tcPr>
          <w:p w:rsidR="00A427E2" w:rsidRPr="00F21E6F" w:rsidRDefault="00A427E2" w:rsidP="00330067">
            <w:pPr>
              <w:pStyle w:val="Tabletext"/>
            </w:pPr>
            <w:r w:rsidRPr="00F21E6F">
              <w:t>ACPSEM</w:t>
            </w:r>
          </w:p>
        </w:tc>
        <w:tc>
          <w:tcPr>
            <w:tcW w:w="1560" w:type="dxa"/>
            <w:shd w:val="clear" w:color="auto" w:fill="auto"/>
          </w:tcPr>
          <w:p w:rsidR="00A427E2" w:rsidRPr="00F21E6F" w:rsidRDefault="00A427E2" w:rsidP="00330067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46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early childhood (pre</w:t>
            </w:r>
            <w:r w:rsidR="00F21E6F">
              <w:noBreakHyphen/>
            </w:r>
            <w:r w:rsidRPr="00F21E6F">
              <w:t>primary school) teacher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241111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AITSL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47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secondary school teacher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241411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AITSL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48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special needs teacher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241511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AITSL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49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teacher of the hearing impaired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241512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AITSL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50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teacher of the sight impaired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241513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AITSL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51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special education teachers (nec)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241599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AITSL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52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medical diagnostic radiographer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251211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684511" w:rsidP="00F47846">
            <w:pPr>
              <w:pStyle w:val="Tabletext"/>
            </w:pPr>
            <w:r w:rsidRPr="00F21E6F">
              <w:t>ASMIRT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53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medical radiation therapist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251212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684511" w:rsidP="00F47846">
            <w:pPr>
              <w:pStyle w:val="Tabletext"/>
            </w:pPr>
            <w:r w:rsidRPr="00F21E6F">
              <w:t>ASMIRT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54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nuclear medicine technologist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251213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ANZSNM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lastRenderedPageBreak/>
              <w:t>55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sonographer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251214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684511" w:rsidP="00F47846">
            <w:pPr>
              <w:pStyle w:val="Tabletext"/>
            </w:pPr>
            <w:r w:rsidRPr="00F21E6F">
              <w:t>ASMIRT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56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optometrist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251411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OCANZ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57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 xml:space="preserve">orthotist or prosthetist 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251912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684511" w:rsidP="00F47846">
            <w:pPr>
              <w:pStyle w:val="Tabletext"/>
            </w:pPr>
            <w:r w:rsidRPr="00F21E6F">
              <w:t>AOPA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58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chiropractor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252111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CCEA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59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osteopath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252112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684511" w:rsidP="00F47846">
            <w:pPr>
              <w:pStyle w:val="Tabletext"/>
            </w:pPr>
            <w:r w:rsidRPr="00F21E6F">
              <w:t>AOAC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60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occupational therapist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252411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OTC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61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physiotherapist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252511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APC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62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podiatrist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252611</w:t>
            </w:r>
          </w:p>
        </w:tc>
        <w:tc>
          <w:tcPr>
            <w:tcW w:w="1701" w:type="dxa"/>
            <w:shd w:val="clear" w:color="auto" w:fill="auto"/>
          </w:tcPr>
          <w:p w:rsidR="0073544D" w:rsidRPr="00F21E6F" w:rsidRDefault="0073544D" w:rsidP="0073544D">
            <w:pPr>
              <w:pStyle w:val="Tablea"/>
            </w:pPr>
            <w:r w:rsidRPr="00F21E6F">
              <w:t>(a) APod</w:t>
            </w:r>
            <w:r w:rsidR="00FB096D" w:rsidRPr="00F21E6F">
              <w:t>A</w:t>
            </w:r>
            <w:r w:rsidRPr="00F21E6F">
              <w:t>; or</w:t>
            </w:r>
          </w:p>
          <w:p w:rsidR="00C905AE" w:rsidRPr="00F21E6F" w:rsidRDefault="0073544D" w:rsidP="0073544D">
            <w:pPr>
              <w:pStyle w:val="Tablea"/>
            </w:pPr>
            <w:r w:rsidRPr="00F21E6F">
              <w:t xml:space="preserve">(b) </w:t>
            </w:r>
            <w:r w:rsidR="00C905AE" w:rsidRPr="00F21E6F">
              <w:t>ANZPAC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63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audiologist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252711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64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speech pathologist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252712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SPA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65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general practitioner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253111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MedBA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66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specialist physician (general medicine)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253311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MedBA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67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cardiologist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253312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MedBA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68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clinical haematologist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253313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MedBA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69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medical oncologist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253314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MedBA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70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endocrinologist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253315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MedBA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71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gastroenterologist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253316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MedBA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72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intensive care specialist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253317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MedBA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73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neurologist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253318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MedBA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74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paediatrician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253321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MedBA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75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renal medicine specialist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253322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MedBA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76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rheumatologist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253323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MedBA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77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thoracic medicine specialist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253324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MedBA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78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specialist physicians (nec)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253399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MedBA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79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psychiatrist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253411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MedBA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80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surgeon (general)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253511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MedBA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81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cardiothoracic surgeon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253512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MedBA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82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neurosurgeon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253513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MedBA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83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orthopaedic surgeon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253514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MedBA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84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otorhinolaryngologist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253515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MedBA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85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paediatric surgeon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253516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MedBA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86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plastic and reconstructive surgeon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253517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MedBA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87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urologist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253518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MedBA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88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vascular surgeon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253521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MedBA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89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dermatologist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253911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MedBA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lastRenderedPageBreak/>
              <w:t>90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emergency medicine specialist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253912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MedBA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91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obstetrician and gynaecologist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253913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MedBA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92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ophthalmologist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253914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MedBA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93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pathologist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253915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MedBA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94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diagnostic and interventional radiologist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253917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MedBA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95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radiation oncologist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253918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MedBA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96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medical practitioners (nec)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253999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MedBA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97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midwife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254111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ANMAC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98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nurse practitioner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254411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ANMAC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99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registered nurse (aged care)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254412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ANMAC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100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registered nurse (child and family health)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254413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ANMAC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101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registered nurse (community health)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254414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ANMAC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102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registered nurse (critical care and emergency)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254415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ANMAC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103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registered nurse (developmental disability)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254416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ANMAC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104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registered nurse (disability and rehabilitation)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254417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ANMAC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105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registered nurse (medical)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254418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ANMAC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106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registered nurse (medical practice)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254421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ANMAC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107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registered nurse (mental health)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254422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ANMAC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108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registered nurse (perioperative)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254423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ANMAC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109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registered nurse (surgical)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254424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ANMAC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110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registered nurse (paediatrics)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254425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ANMAC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111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registered nurses (nec)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254499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ANMAC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112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ICT business analyst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261111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ACS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113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systems analyst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261112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ACS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114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analyst programmer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261311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ACS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115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developer programmer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261312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ACS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116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software engineer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261313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ACS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117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ICT security specialist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262112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ACS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118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computer network and systems engineer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263111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ACS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119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telecommunications engineer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263311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Engineers Australia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120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 xml:space="preserve">telecommunications network </w:t>
            </w:r>
            <w:r w:rsidRPr="00F21E6F">
              <w:lastRenderedPageBreak/>
              <w:t>engineer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lastRenderedPageBreak/>
              <w:t>263312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 xml:space="preserve">Engineers </w:t>
            </w:r>
            <w:r w:rsidRPr="00F21E6F">
              <w:lastRenderedPageBreak/>
              <w:t>Australia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lastRenderedPageBreak/>
              <w:t>121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barrister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271111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8A5A56" w:rsidP="00F47846">
            <w:pPr>
              <w:pStyle w:val="Tabletext"/>
            </w:pPr>
            <w:r w:rsidRPr="00F21E6F">
              <w:t>a legal admissions authority of a State or Territory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122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solicitor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271311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8A5A56" w:rsidP="00F47846">
            <w:pPr>
              <w:pStyle w:val="Tabletext"/>
            </w:pPr>
            <w:r w:rsidRPr="00F21E6F">
              <w:t>a legal admissions authority of a State or Territory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123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clinical psychologist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272311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APS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124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educational psychologist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272312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APS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125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organisational psychologist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272313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APS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126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psychologists (nec)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272399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APS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127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social worker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272511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AASW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128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civil engineering draftsperson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312211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a"/>
            </w:pPr>
            <w:r w:rsidRPr="00F21E6F">
              <w:t>(a) Engineers Australia; or</w:t>
            </w:r>
          </w:p>
          <w:p w:rsidR="00C905AE" w:rsidRPr="00F21E6F" w:rsidRDefault="00C905AE" w:rsidP="00F47846">
            <w:pPr>
              <w:pStyle w:val="Tablea"/>
            </w:pPr>
            <w:r w:rsidRPr="00F21E6F">
              <w:t>(b) 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a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129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civil engineering technician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312212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130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electrical engineering draftsperson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312311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Engineers Australia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131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electrical engineering technician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312312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132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radio communications technician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313211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133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telecommunications field engineer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313212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Engineers Australia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134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telecommunications network planner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313213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Engineers Australia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Y</w:t>
            </w: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135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telecommunications technical officer or technologist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313214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Engineers Australia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136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automotive electrician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321111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137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motor mechanic (general)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321211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138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diesel motor mechanic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321212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139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motorcycle mechanic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321213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140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small engine mechanic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321214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141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sheetmetal trades worker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322211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142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metal fabricator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322311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143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pressure welder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322312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E20ECD">
            <w:pPr>
              <w:pStyle w:val="Tabletext"/>
            </w:pPr>
            <w:r w:rsidRPr="00F21E6F">
              <w:t>Y</w:t>
            </w: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144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welder (first class)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322313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145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fitter (general)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323211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146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fitter and turner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323212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147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fitter</w:t>
            </w:r>
            <w:r w:rsidR="00F21E6F">
              <w:noBreakHyphen/>
            </w:r>
            <w:r w:rsidRPr="00F21E6F">
              <w:t>welder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323213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148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metal machinist (first class)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323214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lastRenderedPageBreak/>
              <w:t>149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locksmith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323313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150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panelbeater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324111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151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bricklayer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331111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152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stonemason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331112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153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carpenter and joiner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331211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154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carpenter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331212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155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joiner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331213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156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painting trades worker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332211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157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glazier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333111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158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fibrous plasterer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333211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159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solid plasterer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333212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160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wall and floor tiler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333411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161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plumber (general)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334111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162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airconditioning and mechanical services plumber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334112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163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drainer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334113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164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gasfitter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334114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165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roof plumber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334115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166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electrician (general)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341111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167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electrician (special class)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341112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168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lift mechanic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341113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169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airconditioning and refrigeration mechanic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342111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170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electrical linesworker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342211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Y</w:t>
            </w: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171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technical cable jointer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342212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172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electronic equipment trades worker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342313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173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electronic instrument trades worker (general)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342314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174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electronic instrument trades worker (special class)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342315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175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chef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351311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8F2860" w:rsidP="004000B2">
            <w:pPr>
              <w:pStyle w:val="Tabletext"/>
            </w:pPr>
            <w:r w:rsidRPr="00F21E6F">
              <w:t>176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cabinetmaker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394111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C905AE" w:rsidRPr="00F21E6F" w:rsidRDefault="008F2860" w:rsidP="0012525F">
            <w:pPr>
              <w:pStyle w:val="Tabletext"/>
            </w:pPr>
            <w:r w:rsidRPr="00F21E6F">
              <w:t>177</w:t>
            </w:r>
          </w:p>
        </w:tc>
        <w:tc>
          <w:tcPr>
            <w:tcW w:w="3250" w:type="dxa"/>
            <w:tcBorders>
              <w:bottom w:val="single" w:sz="2" w:space="0" w:color="auto"/>
            </w:tcBorders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boat builder and repairer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399111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905AE" w:rsidRPr="00F21E6F" w:rsidRDefault="008F2860" w:rsidP="004000B2">
            <w:pPr>
              <w:pStyle w:val="Tabletext"/>
            </w:pPr>
            <w:r w:rsidRPr="00F21E6F">
              <w:t>178</w:t>
            </w:r>
          </w:p>
        </w:tc>
        <w:tc>
          <w:tcPr>
            <w:tcW w:w="325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  <w:r w:rsidRPr="00F21E6F">
              <w:t>shipwright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399112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905AE" w:rsidRPr="00F21E6F" w:rsidRDefault="00C905AE" w:rsidP="00F4784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905AE" w:rsidRPr="00F21E6F" w:rsidRDefault="00C905AE" w:rsidP="0012525F">
            <w:pPr>
              <w:pStyle w:val="Tabletext"/>
            </w:pPr>
          </w:p>
        </w:tc>
      </w:tr>
    </w:tbl>
    <w:p w:rsidR="00C905AE" w:rsidRPr="00F21E6F" w:rsidRDefault="00C905AE" w:rsidP="00C905AE">
      <w:pPr>
        <w:pStyle w:val="notetext"/>
      </w:pPr>
      <w:r w:rsidRPr="00F21E6F">
        <w:t>Note 1:</w:t>
      </w:r>
      <w:r w:rsidRPr="00F21E6F">
        <w:tab/>
        <w:t>Column 2 is included for information only.</w:t>
      </w:r>
    </w:p>
    <w:p w:rsidR="00C905AE" w:rsidRPr="00F21E6F" w:rsidRDefault="00C905AE" w:rsidP="00C905AE">
      <w:pPr>
        <w:pStyle w:val="notetext"/>
      </w:pPr>
      <w:r w:rsidRPr="00F21E6F">
        <w:t>Note 2:</w:t>
      </w:r>
      <w:r w:rsidRPr="00F21E6F">
        <w:tab/>
        <w:t>For the meaning of the expressions in column 3, see section</w:t>
      </w:r>
      <w:r w:rsidR="00F21E6F" w:rsidRPr="00F21E6F">
        <w:t> </w:t>
      </w:r>
      <w:r w:rsidRPr="00F21E6F">
        <w:t>9.</w:t>
      </w:r>
    </w:p>
    <w:p w:rsidR="00D560B4" w:rsidRPr="00F21E6F" w:rsidRDefault="00E20ECD" w:rsidP="00D560B4">
      <w:pPr>
        <w:pStyle w:val="subsection"/>
      </w:pPr>
      <w:r w:rsidRPr="00F21E6F">
        <w:lastRenderedPageBreak/>
        <w:tab/>
        <w:t>(2)</w:t>
      </w:r>
      <w:r w:rsidRPr="00F21E6F">
        <w:tab/>
      </w:r>
      <w:r w:rsidR="00A90CD9" w:rsidRPr="00F21E6F">
        <w:t>For the purposes of subsection</w:t>
      </w:r>
      <w:r w:rsidR="00F21E6F" w:rsidRPr="00F21E6F">
        <w:t> </w:t>
      </w:r>
      <w:r w:rsidR="00A90CD9" w:rsidRPr="00F21E6F">
        <w:t>6(3)</w:t>
      </w:r>
      <w:r w:rsidR="000135B5" w:rsidRPr="00F21E6F">
        <w:t xml:space="preserve"> of this instrument</w:t>
      </w:r>
      <w:r w:rsidR="00A90CD9" w:rsidRPr="00F21E6F">
        <w:t>, i</w:t>
      </w:r>
      <w:r w:rsidRPr="00F21E6F">
        <w:t xml:space="preserve">f column </w:t>
      </w:r>
      <w:r w:rsidR="00EE3D95" w:rsidRPr="00F21E6F">
        <w:t>4</w:t>
      </w:r>
      <w:r w:rsidRPr="00F21E6F">
        <w:t xml:space="preserve"> of an item of the </w:t>
      </w:r>
      <w:r w:rsidR="009F6908" w:rsidRPr="00F21E6F">
        <w:t>Medium and Long</w:t>
      </w:r>
      <w:r w:rsidR="00F21E6F">
        <w:noBreakHyphen/>
      </w:r>
      <w:r w:rsidR="009F6908" w:rsidRPr="00F21E6F">
        <w:t>term Strategic Skills List</w:t>
      </w:r>
      <w:r w:rsidRPr="00F21E6F">
        <w:t xml:space="preserve"> is marked “Y”, that item only applies in relation to the classes of persons </w:t>
      </w:r>
      <w:r w:rsidR="009F6908" w:rsidRPr="00F21E6F">
        <w:t xml:space="preserve">mentioned in </w:t>
      </w:r>
      <w:r w:rsidR="00D560B4" w:rsidRPr="00F21E6F">
        <w:t>items</w:t>
      </w:r>
      <w:r w:rsidR="00F21E6F" w:rsidRPr="00F21E6F">
        <w:t> </w:t>
      </w:r>
      <w:r w:rsidR="00D560B4" w:rsidRPr="00F21E6F">
        <w:t xml:space="preserve">1 and 2 of the table in </w:t>
      </w:r>
      <w:r w:rsidR="00F374FF" w:rsidRPr="00F21E6F">
        <w:t>sub</w:t>
      </w:r>
      <w:r w:rsidR="00D560B4" w:rsidRPr="00F21E6F">
        <w:t>section</w:t>
      </w:r>
      <w:r w:rsidR="00F21E6F" w:rsidRPr="00F21E6F">
        <w:t> </w:t>
      </w:r>
      <w:r w:rsidR="00D560B4" w:rsidRPr="00F21E6F">
        <w:t>6</w:t>
      </w:r>
      <w:r w:rsidR="00F374FF" w:rsidRPr="00F21E6F">
        <w:t>(1)</w:t>
      </w:r>
      <w:r w:rsidR="00D560B4" w:rsidRPr="00F21E6F">
        <w:t>.</w:t>
      </w:r>
    </w:p>
    <w:p w:rsidR="00D560B4" w:rsidRPr="00F21E6F" w:rsidRDefault="00D560B4" w:rsidP="00D560B4">
      <w:pPr>
        <w:pStyle w:val="notetext"/>
      </w:pPr>
      <w:r w:rsidRPr="00F21E6F">
        <w:t>Note:</w:t>
      </w:r>
      <w:r w:rsidRPr="00F21E6F">
        <w:tab/>
        <w:t>Those items relate to applications for:</w:t>
      </w:r>
    </w:p>
    <w:p w:rsidR="00D560B4" w:rsidRPr="00F21E6F" w:rsidRDefault="00D560B4" w:rsidP="00D560B4">
      <w:pPr>
        <w:pStyle w:val="notepara"/>
      </w:pPr>
      <w:r w:rsidRPr="00F21E6F">
        <w:t>(a)</w:t>
      </w:r>
      <w:r w:rsidRPr="00F21E6F">
        <w:tab/>
        <w:t>Subclass 189 (Skilled—Independent) visas; and</w:t>
      </w:r>
    </w:p>
    <w:p w:rsidR="00D560B4" w:rsidRPr="00F21E6F" w:rsidRDefault="00D560B4" w:rsidP="00D560B4">
      <w:pPr>
        <w:pStyle w:val="notepara"/>
      </w:pPr>
      <w:r w:rsidRPr="00F21E6F">
        <w:t>(b)</w:t>
      </w:r>
      <w:r w:rsidRPr="00F21E6F">
        <w:tab/>
        <w:t>Subclass 489 (Skilled—Regional (Provisional)) visas by applicants who are not nominated by a State or Territory government agency; and</w:t>
      </w:r>
    </w:p>
    <w:p w:rsidR="00D560B4" w:rsidRPr="00F21E6F" w:rsidRDefault="00D560B4" w:rsidP="00D560B4">
      <w:pPr>
        <w:pStyle w:val="notepara"/>
      </w:pPr>
      <w:r w:rsidRPr="00F21E6F">
        <w:t>(c)</w:t>
      </w:r>
      <w:r w:rsidRPr="00F21E6F">
        <w:tab/>
        <w:t>Subclass 485 (Temporary Graduate) visa</w:t>
      </w:r>
      <w:r w:rsidR="00D349A3" w:rsidRPr="00F21E6F">
        <w:t>s</w:t>
      </w:r>
      <w:r w:rsidRPr="00F21E6F">
        <w:t>.</w:t>
      </w:r>
    </w:p>
    <w:p w:rsidR="001123D2" w:rsidRPr="00F21E6F" w:rsidRDefault="00F374FF" w:rsidP="001123D2">
      <w:pPr>
        <w:pStyle w:val="ActHead5"/>
      </w:pPr>
      <w:bookmarkStart w:id="14" w:name="_Toc486338635"/>
      <w:r w:rsidRPr="00F21E6F">
        <w:rPr>
          <w:rStyle w:val="CharSectno"/>
        </w:rPr>
        <w:t>8</w:t>
      </w:r>
      <w:r w:rsidR="001123D2" w:rsidRPr="00F21E6F">
        <w:t xml:space="preserve">  Short</w:t>
      </w:r>
      <w:r w:rsidR="00F21E6F">
        <w:noBreakHyphen/>
      </w:r>
      <w:r w:rsidR="001123D2" w:rsidRPr="00F21E6F">
        <w:t>term Skilled Occupation List</w:t>
      </w:r>
      <w:bookmarkEnd w:id="14"/>
    </w:p>
    <w:p w:rsidR="001123D2" w:rsidRPr="00F21E6F" w:rsidRDefault="001123D2" w:rsidP="001123D2">
      <w:pPr>
        <w:pStyle w:val="subsection"/>
      </w:pPr>
      <w:r w:rsidRPr="00F21E6F">
        <w:tab/>
      </w:r>
      <w:r w:rsidR="009F6908" w:rsidRPr="00F21E6F">
        <w:t>(1)</w:t>
      </w:r>
      <w:r w:rsidRPr="00F21E6F">
        <w:tab/>
        <w:t xml:space="preserve">The following table </w:t>
      </w:r>
      <w:r w:rsidR="004F7749" w:rsidRPr="00F21E6F">
        <w:t>is the Short</w:t>
      </w:r>
      <w:r w:rsidR="00F21E6F">
        <w:noBreakHyphen/>
      </w:r>
      <w:r w:rsidR="004F7749" w:rsidRPr="00F21E6F">
        <w:t>term Skilled Occupation List</w:t>
      </w:r>
      <w:r w:rsidRPr="00F21E6F">
        <w:t>.</w:t>
      </w:r>
    </w:p>
    <w:p w:rsidR="0097687C" w:rsidRPr="00F21E6F" w:rsidRDefault="0097687C" w:rsidP="0097687C">
      <w:pPr>
        <w:pStyle w:val="Tabletext"/>
      </w:pPr>
    </w:p>
    <w:tbl>
      <w:tblPr>
        <w:tblW w:w="835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1134"/>
        <w:gridCol w:w="1701"/>
        <w:gridCol w:w="1560"/>
      </w:tblGrid>
      <w:tr w:rsidR="001123D2" w:rsidRPr="00F21E6F" w:rsidTr="003006BD">
        <w:trPr>
          <w:tblHeader/>
        </w:trPr>
        <w:tc>
          <w:tcPr>
            <w:tcW w:w="8359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123D2" w:rsidRPr="00F21E6F" w:rsidRDefault="001123D2" w:rsidP="001123D2">
            <w:pPr>
              <w:pStyle w:val="TableHeading"/>
            </w:pPr>
            <w:r w:rsidRPr="00F21E6F">
              <w:t>Short</w:t>
            </w:r>
            <w:r w:rsidR="00F21E6F">
              <w:noBreakHyphen/>
            </w:r>
            <w:r w:rsidRPr="00F21E6F">
              <w:t>term Skilled Occupation List</w:t>
            </w:r>
          </w:p>
        </w:tc>
      </w:tr>
      <w:tr w:rsidR="00C905AE" w:rsidRPr="00F21E6F" w:rsidTr="003006BD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905AE" w:rsidRPr="00F21E6F" w:rsidRDefault="00C905AE" w:rsidP="001123D2">
            <w:pPr>
              <w:pStyle w:val="TableHeading"/>
            </w:pPr>
            <w:r w:rsidRPr="00F21E6F">
              <w:t>Item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905AE" w:rsidRPr="00F21E6F" w:rsidRDefault="00C905AE" w:rsidP="001123D2">
            <w:pPr>
              <w:pStyle w:val="TableHeading"/>
            </w:pPr>
            <w:r w:rsidRPr="00F21E6F">
              <w:t>Column 1</w:t>
            </w:r>
          </w:p>
          <w:p w:rsidR="00C905AE" w:rsidRPr="00F21E6F" w:rsidRDefault="00C905AE" w:rsidP="001123D2">
            <w:pPr>
              <w:pStyle w:val="TableHeading"/>
            </w:pPr>
            <w:r w:rsidRPr="00F21E6F">
              <w:t>Occupation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905AE" w:rsidRPr="00F21E6F" w:rsidRDefault="00C905AE" w:rsidP="00F87C6B">
            <w:pPr>
              <w:pStyle w:val="TableHeading"/>
            </w:pPr>
            <w:r w:rsidRPr="00F21E6F">
              <w:t>Column 2</w:t>
            </w:r>
          </w:p>
          <w:p w:rsidR="00C905AE" w:rsidRPr="00F21E6F" w:rsidRDefault="00C905AE" w:rsidP="00F87C6B">
            <w:pPr>
              <w:pStyle w:val="TableHeading"/>
            </w:pPr>
            <w:r w:rsidRPr="00F21E6F">
              <w:t>ANZSCO code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905AE" w:rsidRPr="00F21E6F" w:rsidRDefault="00C905AE" w:rsidP="001123D2">
            <w:pPr>
              <w:pStyle w:val="TableHeading"/>
            </w:pPr>
            <w:r w:rsidRPr="00F21E6F">
              <w:t>Column 3</w:t>
            </w:r>
          </w:p>
          <w:p w:rsidR="00C905AE" w:rsidRPr="00F21E6F" w:rsidRDefault="00C905AE" w:rsidP="001123D2">
            <w:pPr>
              <w:pStyle w:val="TableHeading"/>
            </w:pPr>
            <w:r w:rsidRPr="00F21E6F">
              <w:t>Assessing authority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905AE" w:rsidRPr="00F21E6F" w:rsidRDefault="00C905AE" w:rsidP="001123D2">
            <w:pPr>
              <w:pStyle w:val="TableHeading"/>
            </w:pPr>
            <w:r w:rsidRPr="00F21E6F">
              <w:t>Column 4</w:t>
            </w:r>
          </w:p>
          <w:p w:rsidR="00C905AE" w:rsidRPr="00F21E6F" w:rsidRDefault="00C905AE" w:rsidP="00EF509C">
            <w:pPr>
              <w:pStyle w:val="TableHeading"/>
            </w:pPr>
            <w:r w:rsidRPr="00F21E6F">
              <w:t xml:space="preserve">Specified for only certain classes (see </w:t>
            </w:r>
            <w:r w:rsidR="00F21E6F" w:rsidRPr="00F21E6F">
              <w:t>subsection (</w:t>
            </w:r>
            <w:r w:rsidRPr="00F21E6F">
              <w:t>2))</w:t>
            </w:r>
          </w:p>
        </w:tc>
      </w:tr>
      <w:tr w:rsidR="00C905AE" w:rsidRPr="00F21E6F" w:rsidTr="003006BD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</w:t>
            </w:r>
          </w:p>
        </w:tc>
        <w:tc>
          <w:tcPr>
            <w:tcW w:w="3250" w:type="dxa"/>
            <w:tcBorders>
              <w:top w:val="single" w:sz="12" w:space="0" w:color="auto"/>
            </w:tcBorders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aquaculture farmer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121111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  <w:r w:rsidRPr="00F21E6F">
              <w:t>Y</w:t>
            </w: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cotton grower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121211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  <w:r w:rsidRPr="00F21E6F">
              <w:t>Y</w:t>
            </w: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flower grower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121212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  <w:r w:rsidRPr="00F21E6F">
              <w:t>Y</w:t>
            </w: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fruit or nut grower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121213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  <w:r w:rsidRPr="00F21E6F">
              <w:t>Y</w:t>
            </w: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grain, oilseed or pasture grower (Aus) / field crop grower (NZ)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121214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  <w:r w:rsidRPr="00F21E6F">
              <w:t>Y</w:t>
            </w: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grape grower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121215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  <w:r w:rsidRPr="00F21E6F">
              <w:t>Y</w:t>
            </w: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mixed crop farmer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121216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  <w:r w:rsidRPr="00F21E6F">
              <w:t>Y</w:t>
            </w: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sugar cane grower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121217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  <w:r w:rsidRPr="00F21E6F">
              <w:t>Y</w:t>
            </w: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vegetable grower (Aus) / market gardener (NZ)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121221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  <w:r w:rsidRPr="00F21E6F">
              <w:t>Y</w:t>
            </w: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crop farmers (nec)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121299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  <w:r w:rsidRPr="00F21E6F">
              <w:t>Y</w:t>
            </w: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apiarist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121311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  <w:r w:rsidRPr="00F21E6F">
              <w:t>Y</w:t>
            </w: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beef cattle farmer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121312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  <w:r w:rsidRPr="00F21E6F">
              <w:t>Y</w:t>
            </w: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dairy cattle farmer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121313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  <w:r w:rsidRPr="00F21E6F">
              <w:t>Y</w:t>
            </w: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horse breeder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121316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  <w:r w:rsidRPr="00F21E6F">
              <w:t>Y</w:t>
            </w: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mixed livestock farmer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121317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  <w:r w:rsidRPr="00F21E6F">
              <w:t>Y</w:t>
            </w: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pig farmer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121318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  <w:r w:rsidRPr="00F21E6F">
              <w:t>Y</w:t>
            </w: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poultry farmer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121321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  <w:r w:rsidRPr="00F21E6F">
              <w:t>Y</w:t>
            </w: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sheep farmer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121322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  <w:r w:rsidRPr="00F21E6F">
              <w:t>Y</w:t>
            </w: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livestock farmers (nec)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121399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  <w:r w:rsidRPr="00F21E6F">
              <w:t>Y</w:t>
            </w: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mixed crop and livestock farmer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121411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  <w:r w:rsidRPr="00F21E6F">
              <w:t>Y</w:t>
            </w: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sales and marketing manager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131112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AIM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advertising manager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131113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AIM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corporate services manager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132111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lastRenderedPageBreak/>
              <w:t>24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finance manager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132211</w:t>
            </w:r>
          </w:p>
        </w:tc>
        <w:tc>
          <w:tcPr>
            <w:tcW w:w="1701" w:type="dxa"/>
            <w:shd w:val="clear" w:color="auto" w:fill="auto"/>
          </w:tcPr>
          <w:p w:rsidR="006247E6" w:rsidRPr="00F21E6F" w:rsidRDefault="006247E6" w:rsidP="006247E6">
            <w:pPr>
              <w:pStyle w:val="Tablea"/>
            </w:pPr>
            <w:r w:rsidRPr="00F21E6F">
              <w:t>(a) CPAA; or</w:t>
            </w:r>
          </w:p>
          <w:p w:rsidR="006247E6" w:rsidRPr="00F21E6F" w:rsidRDefault="006247E6" w:rsidP="006247E6">
            <w:pPr>
              <w:pStyle w:val="Tablea"/>
            </w:pPr>
            <w:r w:rsidRPr="00F21E6F">
              <w:t>(b) IPA; or</w:t>
            </w:r>
          </w:p>
          <w:p w:rsidR="00C905AE" w:rsidRPr="00F21E6F" w:rsidRDefault="006247E6" w:rsidP="006247E6">
            <w:pPr>
              <w:pStyle w:val="Tablea"/>
            </w:pPr>
            <w:r w:rsidRPr="00F21E6F">
              <w:t>(c) CAANZ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human resource manager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132311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AIM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4F1580" w:rsidRPr="00F21E6F" w:rsidTr="004845BA">
        <w:tc>
          <w:tcPr>
            <w:tcW w:w="714" w:type="dxa"/>
            <w:shd w:val="clear" w:color="auto" w:fill="auto"/>
          </w:tcPr>
          <w:p w:rsidR="004F1580" w:rsidRPr="00F21E6F" w:rsidRDefault="004F1580" w:rsidP="004845BA">
            <w:pPr>
              <w:pStyle w:val="Tabletext"/>
            </w:pPr>
            <w:r w:rsidRPr="00F21E6F">
              <w:t>26</w:t>
            </w:r>
          </w:p>
        </w:tc>
        <w:tc>
          <w:tcPr>
            <w:tcW w:w="3250" w:type="dxa"/>
            <w:shd w:val="clear" w:color="auto" w:fill="auto"/>
          </w:tcPr>
          <w:p w:rsidR="004F1580" w:rsidRPr="00F21E6F" w:rsidRDefault="004F1580" w:rsidP="004845BA">
            <w:pPr>
              <w:pStyle w:val="Tabletext"/>
            </w:pPr>
            <w:r w:rsidRPr="00F21E6F">
              <w:t>research and development manager</w:t>
            </w:r>
          </w:p>
        </w:tc>
        <w:tc>
          <w:tcPr>
            <w:tcW w:w="1134" w:type="dxa"/>
            <w:shd w:val="clear" w:color="auto" w:fill="auto"/>
          </w:tcPr>
          <w:p w:rsidR="004F1580" w:rsidRPr="00F21E6F" w:rsidRDefault="004F1580" w:rsidP="004F1580">
            <w:pPr>
              <w:pStyle w:val="Tabletext"/>
            </w:pPr>
            <w:r w:rsidRPr="00F21E6F">
              <w:t>132511</w:t>
            </w:r>
          </w:p>
        </w:tc>
        <w:tc>
          <w:tcPr>
            <w:tcW w:w="1701" w:type="dxa"/>
            <w:shd w:val="clear" w:color="auto" w:fill="auto"/>
          </w:tcPr>
          <w:p w:rsidR="004F1580" w:rsidRPr="00F21E6F" w:rsidRDefault="004F1580" w:rsidP="004F1580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4F1580" w:rsidRPr="00F21E6F" w:rsidRDefault="004F1580" w:rsidP="004845BA">
            <w:pPr>
              <w:pStyle w:val="Tabletext"/>
            </w:pPr>
          </w:p>
        </w:tc>
      </w:tr>
      <w:tr w:rsidR="006156BE" w:rsidRPr="00F21E6F" w:rsidTr="004845BA">
        <w:tc>
          <w:tcPr>
            <w:tcW w:w="714" w:type="dxa"/>
            <w:shd w:val="clear" w:color="auto" w:fill="auto"/>
          </w:tcPr>
          <w:p w:rsidR="006156BE" w:rsidRPr="00F21E6F" w:rsidRDefault="004F1580" w:rsidP="004845BA">
            <w:pPr>
              <w:pStyle w:val="Tabletext"/>
            </w:pPr>
            <w:r w:rsidRPr="00F21E6F">
              <w:t>27</w:t>
            </w:r>
          </w:p>
        </w:tc>
        <w:tc>
          <w:tcPr>
            <w:tcW w:w="3250" w:type="dxa"/>
            <w:shd w:val="clear" w:color="auto" w:fill="auto"/>
          </w:tcPr>
          <w:p w:rsidR="006156BE" w:rsidRPr="00F21E6F" w:rsidRDefault="006156BE" w:rsidP="004845BA">
            <w:pPr>
              <w:pStyle w:val="Tabletext"/>
            </w:pPr>
            <w:r w:rsidRPr="00F21E6F">
              <w:t>manufacturer</w:t>
            </w:r>
          </w:p>
        </w:tc>
        <w:tc>
          <w:tcPr>
            <w:tcW w:w="1134" w:type="dxa"/>
            <w:shd w:val="clear" w:color="auto" w:fill="auto"/>
          </w:tcPr>
          <w:p w:rsidR="006156BE" w:rsidRPr="00F21E6F" w:rsidRDefault="006156BE" w:rsidP="004845BA">
            <w:pPr>
              <w:pStyle w:val="Tabletext"/>
            </w:pPr>
            <w:r w:rsidRPr="00F21E6F">
              <w:t>133411</w:t>
            </w:r>
          </w:p>
        </w:tc>
        <w:tc>
          <w:tcPr>
            <w:tcW w:w="1701" w:type="dxa"/>
            <w:shd w:val="clear" w:color="auto" w:fill="auto"/>
          </w:tcPr>
          <w:p w:rsidR="006156BE" w:rsidRPr="00F21E6F" w:rsidRDefault="006156BE" w:rsidP="004845BA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6156BE" w:rsidRPr="00F21E6F" w:rsidRDefault="006156BE" w:rsidP="004845BA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production manager (forestry)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133511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  <w:r w:rsidRPr="00F21E6F">
              <w:t>Y</w:t>
            </w:r>
          </w:p>
        </w:tc>
      </w:tr>
      <w:tr w:rsidR="006156BE" w:rsidRPr="00F21E6F" w:rsidTr="004845BA">
        <w:tc>
          <w:tcPr>
            <w:tcW w:w="714" w:type="dxa"/>
            <w:shd w:val="clear" w:color="auto" w:fill="auto"/>
          </w:tcPr>
          <w:p w:rsidR="006156BE" w:rsidRPr="00F21E6F" w:rsidRDefault="004F1580" w:rsidP="004845BA">
            <w:pPr>
              <w:pStyle w:val="Tabletext"/>
            </w:pPr>
            <w:r w:rsidRPr="00F21E6F">
              <w:t>29</w:t>
            </w:r>
          </w:p>
        </w:tc>
        <w:tc>
          <w:tcPr>
            <w:tcW w:w="3250" w:type="dxa"/>
            <w:shd w:val="clear" w:color="auto" w:fill="auto"/>
          </w:tcPr>
          <w:p w:rsidR="006156BE" w:rsidRPr="00F21E6F" w:rsidRDefault="006156BE" w:rsidP="004845BA">
            <w:pPr>
              <w:pStyle w:val="Tabletext"/>
            </w:pPr>
            <w:r w:rsidRPr="00F21E6F">
              <w:t>production manager (manufacturing)</w:t>
            </w:r>
          </w:p>
        </w:tc>
        <w:tc>
          <w:tcPr>
            <w:tcW w:w="1134" w:type="dxa"/>
            <w:shd w:val="clear" w:color="auto" w:fill="auto"/>
          </w:tcPr>
          <w:p w:rsidR="006156BE" w:rsidRPr="00F21E6F" w:rsidRDefault="006156BE" w:rsidP="004845BA">
            <w:pPr>
              <w:pStyle w:val="Tabletext"/>
            </w:pPr>
            <w:r w:rsidRPr="00F21E6F">
              <w:t>133512</w:t>
            </w:r>
          </w:p>
        </w:tc>
        <w:tc>
          <w:tcPr>
            <w:tcW w:w="1701" w:type="dxa"/>
            <w:shd w:val="clear" w:color="auto" w:fill="auto"/>
          </w:tcPr>
          <w:p w:rsidR="006156BE" w:rsidRPr="00F21E6F" w:rsidRDefault="006156BE" w:rsidP="004845BA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6156BE" w:rsidRPr="00F21E6F" w:rsidRDefault="006156BE" w:rsidP="004845BA">
            <w:pPr>
              <w:pStyle w:val="Tabletext"/>
            </w:pPr>
          </w:p>
        </w:tc>
      </w:tr>
      <w:tr w:rsidR="003006BD" w:rsidRPr="00F21E6F" w:rsidTr="003006BD">
        <w:tc>
          <w:tcPr>
            <w:tcW w:w="714" w:type="dxa"/>
            <w:shd w:val="clear" w:color="auto" w:fill="auto"/>
          </w:tcPr>
          <w:p w:rsidR="003006BD" w:rsidRPr="00F21E6F" w:rsidRDefault="004F1580" w:rsidP="00053B7A">
            <w:pPr>
              <w:pStyle w:val="Tabletext"/>
            </w:pPr>
            <w:r w:rsidRPr="00F21E6F">
              <w:t>30</w:t>
            </w:r>
          </w:p>
        </w:tc>
        <w:tc>
          <w:tcPr>
            <w:tcW w:w="3250" w:type="dxa"/>
            <w:shd w:val="clear" w:color="auto" w:fill="auto"/>
          </w:tcPr>
          <w:p w:rsidR="00EA102E" w:rsidRPr="00F21E6F" w:rsidRDefault="003006BD" w:rsidP="00C202AE">
            <w:pPr>
              <w:pStyle w:val="Tabletext"/>
            </w:pPr>
            <w:r w:rsidRPr="00F21E6F">
              <w:t>production manager (</w:t>
            </w:r>
            <w:r w:rsidR="00C202AE" w:rsidRPr="00F21E6F">
              <w:t>mining</w:t>
            </w:r>
            <w:r w:rsidRPr="00F21E6F">
              <w:t>)</w:t>
            </w:r>
          </w:p>
        </w:tc>
        <w:tc>
          <w:tcPr>
            <w:tcW w:w="1134" w:type="dxa"/>
            <w:shd w:val="clear" w:color="auto" w:fill="auto"/>
          </w:tcPr>
          <w:p w:rsidR="003006BD" w:rsidRPr="00F21E6F" w:rsidRDefault="00C202AE" w:rsidP="006247E6">
            <w:pPr>
              <w:pStyle w:val="Tabletext"/>
            </w:pPr>
            <w:r w:rsidRPr="00F21E6F">
              <w:t>133513</w:t>
            </w:r>
          </w:p>
        </w:tc>
        <w:tc>
          <w:tcPr>
            <w:tcW w:w="1701" w:type="dxa"/>
            <w:shd w:val="clear" w:color="auto" w:fill="auto"/>
          </w:tcPr>
          <w:p w:rsidR="003006BD" w:rsidRPr="00F21E6F" w:rsidRDefault="003006BD" w:rsidP="006247E6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3006BD" w:rsidRPr="00F21E6F" w:rsidRDefault="003006BD" w:rsidP="006247E6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31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 xml:space="preserve">supply and distribution manager 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133611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AIM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32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health and welfare services managers (nec)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134299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33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school principal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134311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34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education managers (nec)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134499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813074" w:rsidRPr="00F21E6F" w:rsidTr="004845BA">
        <w:tc>
          <w:tcPr>
            <w:tcW w:w="714" w:type="dxa"/>
            <w:shd w:val="clear" w:color="auto" w:fill="auto"/>
          </w:tcPr>
          <w:p w:rsidR="00813074" w:rsidRPr="00F21E6F" w:rsidRDefault="004F1580" w:rsidP="004845BA">
            <w:pPr>
              <w:pStyle w:val="Tabletext"/>
            </w:pPr>
            <w:r w:rsidRPr="00F21E6F">
              <w:t>35</w:t>
            </w:r>
          </w:p>
        </w:tc>
        <w:tc>
          <w:tcPr>
            <w:tcW w:w="3250" w:type="dxa"/>
            <w:shd w:val="clear" w:color="auto" w:fill="auto"/>
          </w:tcPr>
          <w:p w:rsidR="00813074" w:rsidRPr="00F21E6F" w:rsidRDefault="00813074" w:rsidP="00813074">
            <w:pPr>
              <w:pStyle w:val="Tabletext"/>
            </w:pPr>
            <w:r w:rsidRPr="00F21E6F">
              <w:t>ICT project manager</w:t>
            </w:r>
          </w:p>
        </w:tc>
        <w:tc>
          <w:tcPr>
            <w:tcW w:w="1134" w:type="dxa"/>
            <w:shd w:val="clear" w:color="auto" w:fill="auto"/>
          </w:tcPr>
          <w:p w:rsidR="00813074" w:rsidRPr="00F21E6F" w:rsidRDefault="00813074" w:rsidP="00813074">
            <w:pPr>
              <w:pStyle w:val="Tabletext"/>
            </w:pPr>
            <w:r w:rsidRPr="00F21E6F">
              <w:t>135112</w:t>
            </w:r>
          </w:p>
        </w:tc>
        <w:tc>
          <w:tcPr>
            <w:tcW w:w="1701" w:type="dxa"/>
            <w:shd w:val="clear" w:color="auto" w:fill="auto"/>
          </w:tcPr>
          <w:p w:rsidR="00813074" w:rsidRPr="00F21E6F" w:rsidRDefault="00813074" w:rsidP="004845BA">
            <w:pPr>
              <w:pStyle w:val="Tabletext"/>
            </w:pPr>
            <w:r w:rsidRPr="00F21E6F">
              <w:t>ACS</w:t>
            </w:r>
          </w:p>
        </w:tc>
        <w:tc>
          <w:tcPr>
            <w:tcW w:w="1560" w:type="dxa"/>
            <w:shd w:val="clear" w:color="auto" w:fill="auto"/>
          </w:tcPr>
          <w:p w:rsidR="00813074" w:rsidRPr="00F21E6F" w:rsidRDefault="00813074" w:rsidP="004845BA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36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ICT managers (nec)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135199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ACS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37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arts administrator or manager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139911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38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laboratory manager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139913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39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quality assurance manager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139914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40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specialist managers (nec) except:</w:t>
            </w:r>
          </w:p>
          <w:p w:rsidR="00C905AE" w:rsidRPr="00F21E6F" w:rsidRDefault="00C905AE" w:rsidP="00FD38EF">
            <w:pPr>
              <w:pStyle w:val="Tablea"/>
            </w:pPr>
            <w:r w:rsidRPr="00F21E6F">
              <w:t>(a) ambassador; or</w:t>
            </w:r>
          </w:p>
          <w:p w:rsidR="00C905AE" w:rsidRPr="00F21E6F" w:rsidRDefault="00C905AE" w:rsidP="00FD38EF">
            <w:pPr>
              <w:pStyle w:val="Tablea"/>
            </w:pPr>
            <w:r w:rsidRPr="00F21E6F">
              <w:t>(b) archbishop; or</w:t>
            </w:r>
          </w:p>
          <w:p w:rsidR="00C905AE" w:rsidRPr="00F21E6F" w:rsidRDefault="00C905AE" w:rsidP="00FD38EF">
            <w:pPr>
              <w:pStyle w:val="Tablea"/>
            </w:pPr>
            <w:r w:rsidRPr="00F21E6F">
              <w:t>(c) bishop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139999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41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cafe or restaurant manager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141111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42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hotel or motel manager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141311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43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accommodation and hospitality managers (nec)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141999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44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hair or beauty salon manager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142114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45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post office manager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142115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46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fitness centre manager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149112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47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sports centre manager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149113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48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customer service manager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149212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49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conference and event organiser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149311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50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transport company manager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149413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51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facilities manager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149913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52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dancer or choreographer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211112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53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music director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211212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lastRenderedPageBreak/>
              <w:t>54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music professionals (nec)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211299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55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photographer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211311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56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visual arts and crafts professionals (nec)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211499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57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artistic director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212111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58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book or script editor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212212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59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director (film, television, radio or stage)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212312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60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film and video editor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212314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61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program director (television or radio)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212315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62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stage manager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212316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63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technical director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212317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64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video producer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212318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65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copywriter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212411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66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newspaper or periodical editor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212412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67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print journalist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212413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68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technical writer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212415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69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television journalist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212416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70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journalists and other writers (nec)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212499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71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company secretary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221211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72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commodities trader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222111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73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finance broker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222112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74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insurance broker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222113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75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financial brokers (nec)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222199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76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financial market dealer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222211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77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stockbroking dealer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222213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78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financial dealers (nec)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222299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79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financial investment adviser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222311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80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financial investment manager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222312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81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 xml:space="preserve">recruitment consultant 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223112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82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ICT trainer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223211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ACS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83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mathematician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224112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84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gallery or museum curator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224212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85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health information manager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224213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86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records manager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224214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87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librarian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224611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88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management consultant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224711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lastRenderedPageBreak/>
              <w:t>89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organisation and methods analyst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224712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90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patents examiner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224914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91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information and organisation professionals (nec)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224999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92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advertising specialist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225111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93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marketing specialist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225113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94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ICT account manager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225211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95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ICT business development manager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225212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96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ICT sales representative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225213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97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public relations professional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225311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98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technical sales representatives (nec) including education sales representatives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225499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99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aeroplane pilot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231111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CASA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100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flying instructor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231113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101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helicopter pilot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231114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CASA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102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fashion designer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232311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103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industrial designer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232312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104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jewellery designer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232313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105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D52850">
            <w:pPr>
              <w:pStyle w:val="Tabletext"/>
            </w:pPr>
            <w:r w:rsidRPr="00F21E6F">
              <w:t>graphic designer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232411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106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illustrator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232412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107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web designer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232414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108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interior designer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232511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109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urban and regional planner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232611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110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wine maker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234213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  <w:r w:rsidRPr="00F21E6F">
              <w:t>Y</w:t>
            </w:r>
          </w:p>
        </w:tc>
      </w:tr>
      <w:tr w:rsidR="00813074" w:rsidRPr="00F21E6F" w:rsidTr="004845BA">
        <w:tc>
          <w:tcPr>
            <w:tcW w:w="714" w:type="dxa"/>
            <w:shd w:val="clear" w:color="auto" w:fill="auto"/>
          </w:tcPr>
          <w:p w:rsidR="00813074" w:rsidRPr="00F21E6F" w:rsidRDefault="004F1580" w:rsidP="004845BA">
            <w:pPr>
              <w:pStyle w:val="Tabletext"/>
            </w:pPr>
            <w:r w:rsidRPr="00F21E6F">
              <w:t>111</w:t>
            </w:r>
          </w:p>
        </w:tc>
        <w:tc>
          <w:tcPr>
            <w:tcW w:w="3250" w:type="dxa"/>
            <w:shd w:val="clear" w:color="auto" w:fill="auto"/>
          </w:tcPr>
          <w:p w:rsidR="00813074" w:rsidRPr="00F21E6F" w:rsidRDefault="00813074" w:rsidP="004845BA">
            <w:pPr>
              <w:pStyle w:val="Tabletext"/>
            </w:pPr>
            <w:r w:rsidRPr="00F21E6F">
              <w:t>geologist</w:t>
            </w:r>
          </w:p>
        </w:tc>
        <w:tc>
          <w:tcPr>
            <w:tcW w:w="1134" w:type="dxa"/>
            <w:shd w:val="clear" w:color="auto" w:fill="auto"/>
          </w:tcPr>
          <w:p w:rsidR="00813074" w:rsidRPr="00F21E6F" w:rsidRDefault="00813074" w:rsidP="00813074">
            <w:pPr>
              <w:pStyle w:val="Tabletext"/>
            </w:pPr>
            <w:r w:rsidRPr="00F21E6F">
              <w:t>234411</w:t>
            </w:r>
          </w:p>
        </w:tc>
        <w:tc>
          <w:tcPr>
            <w:tcW w:w="1701" w:type="dxa"/>
            <w:shd w:val="clear" w:color="auto" w:fill="auto"/>
          </w:tcPr>
          <w:p w:rsidR="00813074" w:rsidRPr="00F21E6F" w:rsidRDefault="00813074" w:rsidP="004845BA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813074" w:rsidRPr="00F21E6F" w:rsidRDefault="00813074" w:rsidP="004845BA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112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primary school teacher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241213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AITSL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113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middle school teacher (Aus) / intermediate school teacher (NZ)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241311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AITSL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114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education adviser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249111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115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art teacher (private tuition)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249211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116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dance teacher (private tuition)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249212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117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music teacher (private tuition)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249214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118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private tutors and teachers (nec)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249299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119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teacher of English to speakers of other languages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249311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120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dietitian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251111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DAA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lastRenderedPageBreak/>
              <w:t>121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nutritionist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251112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122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occupational health and safety adviser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251312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123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orthoptist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251412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124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hospital pharmacist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251511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APharmC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125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industrial pharmacist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251512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126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retail pharmacist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251513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APharmC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127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health promotion officer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251911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128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health diagnostic and promotion professionals (nec)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251999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129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acupuncturist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252211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69197E" w:rsidP="00FD38EF">
            <w:pPr>
              <w:pStyle w:val="Tabletext"/>
            </w:pPr>
            <w:r w:rsidRPr="00F21E6F">
              <w:t>Chinese Medicine Board of Australia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130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naturopath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252213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131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traditional Chinese medicine practitioner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252214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69197E" w:rsidP="00FD38EF">
            <w:pPr>
              <w:pStyle w:val="Tabletext"/>
            </w:pPr>
            <w:r w:rsidRPr="00F21E6F">
              <w:t>Chinese Medicine Board o</w:t>
            </w:r>
            <w:r w:rsidR="00C905AE" w:rsidRPr="00F21E6F">
              <w:t>f Australia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132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complementary health therapists (nec)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252299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133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dental specialist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252311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ADC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134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dentist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252312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ADC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135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resident medical officer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253112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MedBA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136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anaesthetist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253211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MedBA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137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nurse educator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254211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69197E" w:rsidP="0069197E">
            <w:pPr>
              <w:pStyle w:val="Tabletext"/>
            </w:pPr>
            <w:r w:rsidRPr="00F21E6F">
              <w:t>ANMAC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3006BD" w:rsidRPr="00F21E6F" w:rsidTr="003006BD">
        <w:tc>
          <w:tcPr>
            <w:tcW w:w="714" w:type="dxa"/>
            <w:shd w:val="clear" w:color="auto" w:fill="auto"/>
          </w:tcPr>
          <w:p w:rsidR="003006BD" w:rsidRPr="00F21E6F" w:rsidRDefault="004F1580" w:rsidP="000C3DF3">
            <w:pPr>
              <w:pStyle w:val="Tabletext"/>
            </w:pPr>
            <w:r w:rsidRPr="00F21E6F">
              <w:t>138</w:t>
            </w:r>
          </w:p>
        </w:tc>
        <w:tc>
          <w:tcPr>
            <w:tcW w:w="3250" w:type="dxa"/>
            <w:shd w:val="clear" w:color="auto" w:fill="auto"/>
          </w:tcPr>
          <w:p w:rsidR="003006BD" w:rsidRPr="00F21E6F" w:rsidRDefault="003006BD" w:rsidP="00FD38EF">
            <w:pPr>
              <w:pStyle w:val="Tabletext"/>
            </w:pPr>
            <w:r w:rsidRPr="00F21E6F">
              <w:t>nurse researcher</w:t>
            </w:r>
          </w:p>
        </w:tc>
        <w:tc>
          <w:tcPr>
            <w:tcW w:w="1134" w:type="dxa"/>
            <w:shd w:val="clear" w:color="auto" w:fill="auto"/>
          </w:tcPr>
          <w:p w:rsidR="003006BD" w:rsidRPr="00F21E6F" w:rsidRDefault="003006BD" w:rsidP="00F87C6B">
            <w:pPr>
              <w:pStyle w:val="Tabletext"/>
            </w:pPr>
            <w:r w:rsidRPr="00F21E6F">
              <w:t>254212</w:t>
            </w:r>
          </w:p>
        </w:tc>
        <w:tc>
          <w:tcPr>
            <w:tcW w:w="1701" w:type="dxa"/>
            <w:shd w:val="clear" w:color="auto" w:fill="auto"/>
          </w:tcPr>
          <w:p w:rsidR="003006BD" w:rsidRPr="00F21E6F" w:rsidRDefault="0069197E" w:rsidP="0069197E">
            <w:pPr>
              <w:pStyle w:val="Tabletext"/>
            </w:pPr>
            <w:r w:rsidRPr="00F21E6F">
              <w:t>ANMAC</w:t>
            </w:r>
          </w:p>
        </w:tc>
        <w:tc>
          <w:tcPr>
            <w:tcW w:w="1560" w:type="dxa"/>
            <w:shd w:val="clear" w:color="auto" w:fill="auto"/>
          </w:tcPr>
          <w:p w:rsidR="003006BD" w:rsidRPr="00F21E6F" w:rsidRDefault="003006BD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139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nurse manager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254311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69197E">
            <w:pPr>
              <w:pStyle w:val="Tabletext"/>
            </w:pPr>
            <w:r w:rsidRPr="00F21E6F">
              <w:t>ANMAC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F5804" w:rsidRPr="00F21E6F" w:rsidTr="004845BA">
        <w:tc>
          <w:tcPr>
            <w:tcW w:w="714" w:type="dxa"/>
            <w:shd w:val="clear" w:color="auto" w:fill="auto"/>
          </w:tcPr>
          <w:p w:rsidR="00CF5804" w:rsidRPr="00F21E6F" w:rsidRDefault="004F1580" w:rsidP="00CF5804">
            <w:pPr>
              <w:pStyle w:val="Tabletext"/>
            </w:pPr>
            <w:r w:rsidRPr="00F21E6F">
              <w:t>140</w:t>
            </w:r>
          </w:p>
        </w:tc>
        <w:tc>
          <w:tcPr>
            <w:tcW w:w="3250" w:type="dxa"/>
            <w:shd w:val="clear" w:color="auto" w:fill="auto"/>
          </w:tcPr>
          <w:p w:rsidR="00CF5804" w:rsidRPr="00F21E6F" w:rsidRDefault="00CF5804" w:rsidP="004845BA">
            <w:pPr>
              <w:pStyle w:val="Tabletext"/>
            </w:pPr>
            <w:r w:rsidRPr="00F21E6F">
              <w:t>web developer</w:t>
            </w:r>
          </w:p>
        </w:tc>
        <w:tc>
          <w:tcPr>
            <w:tcW w:w="1134" w:type="dxa"/>
            <w:shd w:val="clear" w:color="auto" w:fill="auto"/>
          </w:tcPr>
          <w:p w:rsidR="00CF5804" w:rsidRPr="00F21E6F" w:rsidRDefault="00CF5804" w:rsidP="00CF5804">
            <w:pPr>
              <w:pStyle w:val="Tabletext"/>
            </w:pPr>
            <w:r w:rsidRPr="00F21E6F">
              <w:t>261212</w:t>
            </w:r>
          </w:p>
        </w:tc>
        <w:tc>
          <w:tcPr>
            <w:tcW w:w="1701" w:type="dxa"/>
            <w:shd w:val="clear" w:color="auto" w:fill="auto"/>
          </w:tcPr>
          <w:p w:rsidR="00CF5804" w:rsidRPr="00F21E6F" w:rsidRDefault="00CF5804" w:rsidP="004845BA">
            <w:pPr>
              <w:pStyle w:val="Tabletext"/>
            </w:pPr>
            <w:r w:rsidRPr="00F21E6F">
              <w:t>ACS</w:t>
            </w:r>
          </w:p>
        </w:tc>
        <w:tc>
          <w:tcPr>
            <w:tcW w:w="1560" w:type="dxa"/>
            <w:shd w:val="clear" w:color="auto" w:fill="auto"/>
          </w:tcPr>
          <w:p w:rsidR="00CF5804" w:rsidRPr="00F21E6F" w:rsidRDefault="00CF5804" w:rsidP="004845BA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141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 xml:space="preserve">software tester 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261314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ACS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142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database administrator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262111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ACS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143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systems administrator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262113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ACS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144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network administrator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263112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ACS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145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network analyst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263113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ACS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146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ICT quality assurance engineer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263211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ACS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147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ICT support engineer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263212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ACS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148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ICT systems test engineer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263213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ACS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F5804" w:rsidRPr="00F21E6F" w:rsidTr="004845BA">
        <w:tc>
          <w:tcPr>
            <w:tcW w:w="714" w:type="dxa"/>
            <w:shd w:val="clear" w:color="auto" w:fill="auto"/>
          </w:tcPr>
          <w:p w:rsidR="00CF5804" w:rsidRPr="00F21E6F" w:rsidRDefault="004F1580" w:rsidP="004845BA">
            <w:pPr>
              <w:pStyle w:val="Tabletext"/>
            </w:pPr>
            <w:r w:rsidRPr="00F21E6F">
              <w:t>149</w:t>
            </w:r>
          </w:p>
        </w:tc>
        <w:tc>
          <w:tcPr>
            <w:tcW w:w="3250" w:type="dxa"/>
            <w:shd w:val="clear" w:color="auto" w:fill="auto"/>
          </w:tcPr>
          <w:p w:rsidR="00CF5804" w:rsidRPr="00F21E6F" w:rsidRDefault="00CF5804" w:rsidP="00CF5804">
            <w:pPr>
              <w:pStyle w:val="Tabletext"/>
            </w:pPr>
            <w:r w:rsidRPr="00F21E6F">
              <w:t>ICT support and test engineers (nec)</w:t>
            </w:r>
          </w:p>
        </w:tc>
        <w:tc>
          <w:tcPr>
            <w:tcW w:w="1134" w:type="dxa"/>
            <w:shd w:val="clear" w:color="auto" w:fill="auto"/>
          </w:tcPr>
          <w:p w:rsidR="00CF5804" w:rsidRPr="00F21E6F" w:rsidRDefault="00CF5804" w:rsidP="00CF5804">
            <w:pPr>
              <w:pStyle w:val="Tabletext"/>
            </w:pPr>
            <w:r w:rsidRPr="00F21E6F">
              <w:t>263299</w:t>
            </w:r>
          </w:p>
        </w:tc>
        <w:tc>
          <w:tcPr>
            <w:tcW w:w="1701" w:type="dxa"/>
            <w:shd w:val="clear" w:color="auto" w:fill="auto"/>
          </w:tcPr>
          <w:p w:rsidR="00CF5804" w:rsidRPr="00F21E6F" w:rsidRDefault="00CF5804" w:rsidP="004845BA">
            <w:pPr>
              <w:pStyle w:val="Tabletext"/>
            </w:pPr>
            <w:r w:rsidRPr="00F21E6F">
              <w:t>ACS</w:t>
            </w:r>
          </w:p>
        </w:tc>
        <w:tc>
          <w:tcPr>
            <w:tcW w:w="1560" w:type="dxa"/>
            <w:shd w:val="clear" w:color="auto" w:fill="auto"/>
          </w:tcPr>
          <w:p w:rsidR="00CF5804" w:rsidRPr="00F21E6F" w:rsidRDefault="00CF5804" w:rsidP="004845BA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150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judicial and other legal professionals (nec)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271299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lastRenderedPageBreak/>
              <w:t>151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careers counsellor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272111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152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drug and alcohol counsellor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272112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153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family and marriage counsellor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272113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154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rehabilitation counsellor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272114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155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student counsellor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272115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156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counsellors (nec)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272199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157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interpreter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272412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NAATI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158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social professionals (nec)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272499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159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recreation officer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272612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160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welfare worker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272613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ACWA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161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agricultural technician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311111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  <w:r w:rsidRPr="00F21E6F">
              <w:t>Y</w:t>
            </w: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162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anaesthetic technician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311211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163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cardiac technician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311212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164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medical laboratory technician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311213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AIMS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165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pharmacy technician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311215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166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medical technicians (nec)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311299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167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meat inspector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311312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168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primary products inspectors (nec)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311399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  <w:r w:rsidRPr="00F21E6F">
              <w:t>Y</w:t>
            </w: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169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chemistry technician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311411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170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earth science technician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311412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171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life science technician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311413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172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science technicians (nec)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311499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173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architectural draftsperson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312111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174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building associate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312112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175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building inspector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312113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176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architectural, building and surveying technicians (nec)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312199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177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mechanical engineering technician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312512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178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metallurgical or materials technician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312912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179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mine deputy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312913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180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hardware technician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313111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181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ICT customer support officer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313112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182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web administrator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313113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ACS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3006BD" w:rsidRPr="00F21E6F" w:rsidTr="006247E6">
        <w:tc>
          <w:tcPr>
            <w:tcW w:w="714" w:type="dxa"/>
            <w:shd w:val="clear" w:color="auto" w:fill="auto"/>
          </w:tcPr>
          <w:p w:rsidR="003006BD" w:rsidRPr="00F21E6F" w:rsidRDefault="004F1580" w:rsidP="006247E6">
            <w:pPr>
              <w:pStyle w:val="Tabletext"/>
            </w:pPr>
            <w:r w:rsidRPr="00F21E6F">
              <w:t>183</w:t>
            </w:r>
          </w:p>
        </w:tc>
        <w:tc>
          <w:tcPr>
            <w:tcW w:w="3250" w:type="dxa"/>
            <w:shd w:val="clear" w:color="auto" w:fill="auto"/>
          </w:tcPr>
          <w:p w:rsidR="003006BD" w:rsidRPr="00F21E6F" w:rsidRDefault="003006BD" w:rsidP="006247E6">
            <w:pPr>
              <w:pStyle w:val="Tabletext"/>
            </w:pPr>
            <w:r w:rsidRPr="00F21E6F">
              <w:t>ICT support technicians (nec)</w:t>
            </w:r>
          </w:p>
        </w:tc>
        <w:tc>
          <w:tcPr>
            <w:tcW w:w="1134" w:type="dxa"/>
            <w:shd w:val="clear" w:color="auto" w:fill="auto"/>
          </w:tcPr>
          <w:p w:rsidR="003006BD" w:rsidRPr="00F21E6F" w:rsidRDefault="003006BD" w:rsidP="006247E6">
            <w:pPr>
              <w:pStyle w:val="Tabletext"/>
            </w:pPr>
            <w:r w:rsidRPr="00F21E6F">
              <w:t>313199</w:t>
            </w:r>
          </w:p>
        </w:tc>
        <w:tc>
          <w:tcPr>
            <w:tcW w:w="1701" w:type="dxa"/>
            <w:shd w:val="clear" w:color="auto" w:fill="auto"/>
          </w:tcPr>
          <w:p w:rsidR="003006BD" w:rsidRPr="00F21E6F" w:rsidRDefault="003006BD" w:rsidP="006247E6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3006BD" w:rsidRPr="00F21E6F" w:rsidRDefault="003006BD" w:rsidP="006247E6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184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farrier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322113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3006BD" w:rsidRPr="00F21E6F" w:rsidTr="003006BD">
        <w:tc>
          <w:tcPr>
            <w:tcW w:w="714" w:type="dxa"/>
            <w:shd w:val="clear" w:color="auto" w:fill="auto"/>
          </w:tcPr>
          <w:p w:rsidR="003006BD" w:rsidRPr="00F21E6F" w:rsidRDefault="004F1580" w:rsidP="000C3DF3">
            <w:pPr>
              <w:pStyle w:val="Tabletext"/>
            </w:pPr>
            <w:r w:rsidRPr="00F21E6F">
              <w:t>185</w:t>
            </w:r>
          </w:p>
        </w:tc>
        <w:tc>
          <w:tcPr>
            <w:tcW w:w="3250" w:type="dxa"/>
            <w:shd w:val="clear" w:color="auto" w:fill="auto"/>
          </w:tcPr>
          <w:p w:rsidR="003006BD" w:rsidRPr="00F21E6F" w:rsidRDefault="003006BD" w:rsidP="00FD38EF">
            <w:pPr>
              <w:pStyle w:val="Tabletext"/>
            </w:pPr>
            <w:r w:rsidRPr="00F21E6F">
              <w:t>aircraft maintenance engineer (avionics)</w:t>
            </w:r>
          </w:p>
        </w:tc>
        <w:tc>
          <w:tcPr>
            <w:tcW w:w="1134" w:type="dxa"/>
            <w:shd w:val="clear" w:color="auto" w:fill="auto"/>
          </w:tcPr>
          <w:p w:rsidR="003006BD" w:rsidRPr="00F21E6F" w:rsidRDefault="00A6724D" w:rsidP="00F87C6B">
            <w:pPr>
              <w:pStyle w:val="Tabletext"/>
            </w:pPr>
            <w:r w:rsidRPr="00F21E6F">
              <w:t>323111</w:t>
            </w:r>
          </w:p>
        </w:tc>
        <w:tc>
          <w:tcPr>
            <w:tcW w:w="1701" w:type="dxa"/>
            <w:shd w:val="clear" w:color="auto" w:fill="auto"/>
          </w:tcPr>
          <w:p w:rsidR="003006BD" w:rsidRPr="00F21E6F" w:rsidRDefault="00A6724D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3006BD" w:rsidRPr="00F21E6F" w:rsidRDefault="003006BD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lastRenderedPageBreak/>
              <w:t>186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aircraft maintenance engineer (mechanical)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323112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187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aircraft maintenance engineer (structures)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323113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188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textile, clothing and footwear mechanic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323215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189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metal fitters and machinists (nec)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323299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190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precision instrument maker and repairer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323314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191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watch and clock maker and repairer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323316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192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toolmaker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323412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193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vehicle body builder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324211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194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vehicle trimmer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324212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195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roof tiler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333311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196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business machine mechanic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342311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197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cabler (data and telecommunications)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342411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198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telecommunications linesworker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342413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199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baker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351111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200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pastrycook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351112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A6724D" w:rsidRPr="00F21E6F" w:rsidTr="003006BD">
        <w:tc>
          <w:tcPr>
            <w:tcW w:w="714" w:type="dxa"/>
            <w:shd w:val="clear" w:color="auto" w:fill="auto"/>
          </w:tcPr>
          <w:p w:rsidR="00A6724D" w:rsidRPr="00F21E6F" w:rsidRDefault="004F1580" w:rsidP="000C3DF3">
            <w:pPr>
              <w:pStyle w:val="Tabletext"/>
            </w:pPr>
            <w:r w:rsidRPr="00F21E6F">
              <w:t>201</w:t>
            </w:r>
          </w:p>
        </w:tc>
        <w:tc>
          <w:tcPr>
            <w:tcW w:w="3250" w:type="dxa"/>
            <w:shd w:val="clear" w:color="auto" w:fill="auto"/>
          </w:tcPr>
          <w:p w:rsidR="00A6724D" w:rsidRPr="00F21E6F" w:rsidRDefault="00A6724D" w:rsidP="00FD38EF">
            <w:pPr>
              <w:pStyle w:val="Tabletext"/>
            </w:pPr>
            <w:r w:rsidRPr="00F21E6F">
              <w:t>butcher or smallgoods maker</w:t>
            </w:r>
          </w:p>
        </w:tc>
        <w:tc>
          <w:tcPr>
            <w:tcW w:w="1134" w:type="dxa"/>
            <w:shd w:val="clear" w:color="auto" w:fill="auto"/>
          </w:tcPr>
          <w:p w:rsidR="00A6724D" w:rsidRPr="00F21E6F" w:rsidRDefault="00A6724D" w:rsidP="00F87C6B">
            <w:pPr>
              <w:pStyle w:val="Tabletext"/>
            </w:pPr>
            <w:r w:rsidRPr="00F21E6F">
              <w:t>351211</w:t>
            </w:r>
          </w:p>
        </w:tc>
        <w:tc>
          <w:tcPr>
            <w:tcW w:w="1701" w:type="dxa"/>
            <w:shd w:val="clear" w:color="auto" w:fill="auto"/>
          </w:tcPr>
          <w:p w:rsidR="00A6724D" w:rsidRPr="00F21E6F" w:rsidRDefault="00A6724D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A6724D" w:rsidRPr="00F21E6F" w:rsidRDefault="00A6724D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202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cook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351411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203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dog handler or trainer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361111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204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animal attendants and trainers (nec)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361199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205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veterinary nurse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361311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206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florist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362111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207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gardener (general)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362211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208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arborist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362212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209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landscape gardener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362213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210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greenkeeper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362311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211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hairdresser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391111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212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print finisher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392111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213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printing machinist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392311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214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dressmaker or tailor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393213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215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upholsterer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393311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216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furniture finisher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394211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217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wood machinist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394213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218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 xml:space="preserve">wood machinists and other wood </w:t>
            </w:r>
            <w:r w:rsidRPr="00F21E6F">
              <w:lastRenderedPageBreak/>
              <w:t>trades workers (nec)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lastRenderedPageBreak/>
              <w:t>394299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lastRenderedPageBreak/>
              <w:t>219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chemical plant operator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399211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220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power generation plant operator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399213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221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library technician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399312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222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jeweller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399411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223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camera operator (film, television or video)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399512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224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make up artist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399514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225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sound technician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399516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226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performing arts technicians (nec)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399599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227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signwriter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399611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228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ambulance officer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411111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229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intensive care ambulance paramedic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411112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230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dental technician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411213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TRA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231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diversional therapist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411311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232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enrolled nurse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411411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ANMAC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233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massage therapist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411611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234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community worker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411711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69197E" w:rsidP="00FD38EF">
            <w:pPr>
              <w:pStyle w:val="Tabletext"/>
            </w:pPr>
            <w:r w:rsidRPr="00F21E6F">
              <w:t>ACWA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235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disabilities services officer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411712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236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family support worker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411713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237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residential care officer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411715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238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youth worker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411716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69197E" w:rsidP="00FD38EF">
            <w:pPr>
              <w:pStyle w:val="Tabletext"/>
            </w:pPr>
            <w:r w:rsidRPr="00F21E6F">
              <w:t>ACWA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239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diving instructor (open water)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452311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240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gymnastics coach or instructor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452312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241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horse riding coach or instructor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452313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242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snowsport instructor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452314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243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swimming coach or instructor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452315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244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tennis coach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452316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245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other sports coach or instructor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452317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246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sports development officer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452321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247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footballer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452411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248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sportspersons (nec)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452499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249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contract administrator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511111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250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program or project administrator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511112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251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insurance loss adjuster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599612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252</w:t>
            </w:r>
          </w:p>
        </w:tc>
        <w:tc>
          <w:tcPr>
            <w:tcW w:w="3250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insurance agent</w:t>
            </w:r>
          </w:p>
        </w:tc>
        <w:tc>
          <w:tcPr>
            <w:tcW w:w="1134" w:type="dxa"/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611211</w:t>
            </w:r>
          </w:p>
        </w:tc>
        <w:tc>
          <w:tcPr>
            <w:tcW w:w="1701" w:type="dxa"/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  <w:tr w:rsidR="00C905AE" w:rsidRPr="00F21E6F" w:rsidTr="003006BD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905AE" w:rsidRPr="00F21E6F" w:rsidRDefault="004F1580" w:rsidP="000C3DF3">
            <w:pPr>
              <w:pStyle w:val="Tabletext"/>
            </w:pPr>
            <w:r w:rsidRPr="00F21E6F">
              <w:t>253</w:t>
            </w:r>
          </w:p>
        </w:tc>
        <w:tc>
          <w:tcPr>
            <w:tcW w:w="325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retail buyer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905AE" w:rsidRPr="00F21E6F" w:rsidRDefault="00C905AE" w:rsidP="00F87C6B">
            <w:pPr>
              <w:pStyle w:val="Tabletext"/>
            </w:pPr>
            <w:r w:rsidRPr="00F21E6F">
              <w:t>639211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905AE" w:rsidRPr="00F21E6F" w:rsidRDefault="00C905AE" w:rsidP="00FD38EF">
            <w:pPr>
              <w:pStyle w:val="Tabletext"/>
            </w:pPr>
            <w:r w:rsidRPr="00F21E6F">
              <w:t>VETASSESS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905AE" w:rsidRPr="00F21E6F" w:rsidRDefault="00C905AE" w:rsidP="000C3DF3">
            <w:pPr>
              <w:pStyle w:val="Tabletext"/>
            </w:pPr>
          </w:p>
        </w:tc>
      </w:tr>
    </w:tbl>
    <w:p w:rsidR="00C905AE" w:rsidRPr="00F21E6F" w:rsidRDefault="00C905AE" w:rsidP="0040753B">
      <w:pPr>
        <w:pStyle w:val="notetext"/>
      </w:pPr>
      <w:r w:rsidRPr="00F21E6F">
        <w:lastRenderedPageBreak/>
        <w:t>Note 1:</w:t>
      </w:r>
      <w:r w:rsidRPr="00F21E6F">
        <w:tab/>
        <w:t>Column 2 is included for information only.</w:t>
      </w:r>
    </w:p>
    <w:p w:rsidR="0040753B" w:rsidRPr="00F21E6F" w:rsidRDefault="0040753B" w:rsidP="0040753B">
      <w:pPr>
        <w:pStyle w:val="notetext"/>
      </w:pPr>
      <w:r w:rsidRPr="00F21E6F">
        <w:t>Note</w:t>
      </w:r>
      <w:r w:rsidR="00C905AE" w:rsidRPr="00F21E6F">
        <w:t xml:space="preserve"> 2</w:t>
      </w:r>
      <w:r w:rsidRPr="00F21E6F">
        <w:t>:</w:t>
      </w:r>
      <w:r w:rsidRPr="00F21E6F">
        <w:tab/>
        <w:t>For the meaning of the</w:t>
      </w:r>
      <w:r w:rsidR="00040A13" w:rsidRPr="00F21E6F">
        <w:t xml:space="preserve"> expressions</w:t>
      </w:r>
      <w:r w:rsidRPr="00F21E6F">
        <w:t xml:space="preserve"> in column </w:t>
      </w:r>
      <w:r w:rsidR="00EE3D95" w:rsidRPr="00F21E6F">
        <w:t>3</w:t>
      </w:r>
      <w:r w:rsidRPr="00F21E6F">
        <w:t>, see section</w:t>
      </w:r>
      <w:r w:rsidR="00F21E6F" w:rsidRPr="00F21E6F">
        <w:t> </w:t>
      </w:r>
      <w:r w:rsidR="00811B04" w:rsidRPr="00F21E6F">
        <w:t>9</w:t>
      </w:r>
      <w:r w:rsidRPr="00F21E6F">
        <w:t>.</w:t>
      </w:r>
    </w:p>
    <w:p w:rsidR="003941EF" w:rsidRPr="00F21E6F" w:rsidRDefault="00D560B4" w:rsidP="003941EF">
      <w:pPr>
        <w:pStyle w:val="subsection"/>
      </w:pPr>
      <w:r w:rsidRPr="00F21E6F">
        <w:tab/>
        <w:t>(2)</w:t>
      </w:r>
      <w:r w:rsidRPr="00F21E6F">
        <w:tab/>
      </w:r>
      <w:r w:rsidR="00A90CD9" w:rsidRPr="00F21E6F">
        <w:t>For the purposes of subsection</w:t>
      </w:r>
      <w:r w:rsidR="00F21E6F" w:rsidRPr="00F21E6F">
        <w:t> </w:t>
      </w:r>
      <w:r w:rsidR="00A90CD9" w:rsidRPr="00F21E6F">
        <w:t>6(3)</w:t>
      </w:r>
      <w:r w:rsidR="000135B5" w:rsidRPr="00F21E6F">
        <w:t xml:space="preserve"> of this instrument</w:t>
      </w:r>
      <w:r w:rsidR="00A90CD9" w:rsidRPr="00F21E6F">
        <w:t>, i</w:t>
      </w:r>
      <w:r w:rsidRPr="00F21E6F">
        <w:t xml:space="preserve">f column </w:t>
      </w:r>
      <w:r w:rsidR="00EE3D95" w:rsidRPr="00F21E6F">
        <w:t>4</w:t>
      </w:r>
      <w:r w:rsidRPr="00F21E6F">
        <w:t xml:space="preserve"> of an item of the Short</w:t>
      </w:r>
      <w:r w:rsidR="00F21E6F">
        <w:noBreakHyphen/>
      </w:r>
      <w:r w:rsidRPr="00F21E6F">
        <w:t>term Skilled Occupation List is marked “Y”, that item only applies in relation to the classes of persons mentioned in item</w:t>
      </w:r>
      <w:r w:rsidR="00F21E6F" w:rsidRPr="00F21E6F">
        <w:t> </w:t>
      </w:r>
      <w:r w:rsidR="003941EF" w:rsidRPr="00F21E6F">
        <w:t>3</w:t>
      </w:r>
      <w:r w:rsidRPr="00F21E6F">
        <w:t xml:space="preserve"> of the table in </w:t>
      </w:r>
      <w:r w:rsidR="00F374FF" w:rsidRPr="00F21E6F">
        <w:t>sub</w:t>
      </w:r>
      <w:r w:rsidRPr="00F21E6F">
        <w:t>section</w:t>
      </w:r>
      <w:r w:rsidR="00F21E6F" w:rsidRPr="00F21E6F">
        <w:t> </w:t>
      </w:r>
      <w:r w:rsidRPr="00F21E6F">
        <w:t>6</w:t>
      </w:r>
      <w:r w:rsidR="00F374FF" w:rsidRPr="00F21E6F">
        <w:t>(1)</w:t>
      </w:r>
      <w:r w:rsidR="003941EF" w:rsidRPr="00F21E6F">
        <w:t xml:space="preserve"> in relation to Subclass 489 (Skilled—Regional (Provisional)) visas.</w:t>
      </w:r>
    </w:p>
    <w:p w:rsidR="008C43ED" w:rsidRPr="00F21E6F" w:rsidRDefault="00811B04" w:rsidP="00161EF8">
      <w:pPr>
        <w:pStyle w:val="ActHead5"/>
      </w:pPr>
      <w:bookmarkStart w:id="15" w:name="_Toc486338636"/>
      <w:r w:rsidRPr="00F21E6F">
        <w:rPr>
          <w:rStyle w:val="CharSectno"/>
        </w:rPr>
        <w:t>9</w:t>
      </w:r>
      <w:r w:rsidR="00161EF8" w:rsidRPr="00F21E6F">
        <w:t xml:space="preserve">  </w:t>
      </w:r>
      <w:r w:rsidR="00040A13" w:rsidRPr="00F21E6F">
        <w:t>A</w:t>
      </w:r>
      <w:r w:rsidR="00161EF8" w:rsidRPr="00F21E6F">
        <w:t>ssessing authorities</w:t>
      </w:r>
      <w:bookmarkEnd w:id="15"/>
    </w:p>
    <w:p w:rsidR="00161EF8" w:rsidRPr="00F21E6F" w:rsidRDefault="00161EF8" w:rsidP="00161EF8">
      <w:pPr>
        <w:pStyle w:val="subsection"/>
      </w:pPr>
      <w:r w:rsidRPr="00F21E6F">
        <w:tab/>
      </w:r>
      <w:r w:rsidRPr="00F21E6F">
        <w:tab/>
        <w:t>In this instrument, the expression mentioned in column 1 of an item of the following table is short for the express</w:t>
      </w:r>
      <w:r w:rsidR="005A4565" w:rsidRPr="00F21E6F">
        <w:t>ion</w:t>
      </w:r>
      <w:r w:rsidRPr="00F21E6F">
        <w:t xml:space="preserve"> mentioned in column 2 of the item.</w:t>
      </w:r>
    </w:p>
    <w:p w:rsidR="0041289C" w:rsidRPr="00F21E6F" w:rsidRDefault="0041289C" w:rsidP="0041289C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833"/>
        <w:gridCol w:w="5670"/>
      </w:tblGrid>
      <w:tr w:rsidR="0041289C" w:rsidRPr="00F21E6F" w:rsidTr="00FB096D">
        <w:trPr>
          <w:tblHeader/>
        </w:trPr>
        <w:tc>
          <w:tcPr>
            <w:tcW w:w="8217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1289C" w:rsidRPr="00F21E6F" w:rsidRDefault="00605095" w:rsidP="00DA36F5">
            <w:pPr>
              <w:pStyle w:val="TableHeading"/>
            </w:pPr>
            <w:r w:rsidRPr="00F21E6F">
              <w:t>A</w:t>
            </w:r>
            <w:r w:rsidR="0041289C" w:rsidRPr="00F21E6F">
              <w:t>ssessing authorities</w:t>
            </w:r>
          </w:p>
        </w:tc>
      </w:tr>
      <w:tr w:rsidR="0041289C" w:rsidRPr="00F21E6F" w:rsidTr="00FB096D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1289C" w:rsidRPr="00F21E6F" w:rsidRDefault="0041289C" w:rsidP="00DA36F5">
            <w:pPr>
              <w:pStyle w:val="TableHeading"/>
            </w:pPr>
            <w:r w:rsidRPr="00F21E6F">
              <w:t>Item</w:t>
            </w:r>
          </w:p>
        </w:tc>
        <w:tc>
          <w:tcPr>
            <w:tcW w:w="18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1289C" w:rsidRPr="00F21E6F" w:rsidRDefault="0041289C" w:rsidP="00DA36F5">
            <w:pPr>
              <w:pStyle w:val="TableHeading"/>
            </w:pPr>
            <w:r w:rsidRPr="00F21E6F">
              <w:t>Column 1</w:t>
            </w:r>
          </w:p>
          <w:p w:rsidR="0041289C" w:rsidRPr="00F21E6F" w:rsidRDefault="0041289C" w:rsidP="00DA36F5">
            <w:pPr>
              <w:pStyle w:val="TableHeading"/>
            </w:pPr>
            <w:r w:rsidRPr="00F21E6F">
              <w:t>Brief expression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1289C" w:rsidRPr="00F21E6F" w:rsidRDefault="0041289C" w:rsidP="00DA36F5">
            <w:pPr>
              <w:pStyle w:val="TableHeading"/>
            </w:pPr>
            <w:r w:rsidRPr="00F21E6F">
              <w:t>Column 2</w:t>
            </w:r>
          </w:p>
          <w:p w:rsidR="0041289C" w:rsidRPr="00F21E6F" w:rsidRDefault="0041289C" w:rsidP="00DA36F5">
            <w:pPr>
              <w:pStyle w:val="TableHeading"/>
            </w:pPr>
            <w:r w:rsidRPr="00F21E6F">
              <w:t>Meaning</w:t>
            </w:r>
          </w:p>
        </w:tc>
      </w:tr>
      <w:tr w:rsidR="0041289C" w:rsidRPr="00F21E6F" w:rsidTr="00FB096D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1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AACA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Architects Accreditation Council of Australia Inc</w:t>
            </w:r>
          </w:p>
        </w:tc>
      </w:tr>
      <w:tr w:rsidR="0041289C" w:rsidRPr="00F21E6F" w:rsidTr="00FB096D">
        <w:tc>
          <w:tcPr>
            <w:tcW w:w="714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2</w:t>
            </w:r>
          </w:p>
        </w:tc>
        <w:tc>
          <w:tcPr>
            <w:tcW w:w="1833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AASW</w:t>
            </w:r>
          </w:p>
        </w:tc>
        <w:tc>
          <w:tcPr>
            <w:tcW w:w="5670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Australian Association of Social Workers</w:t>
            </w:r>
          </w:p>
        </w:tc>
      </w:tr>
      <w:tr w:rsidR="0041289C" w:rsidRPr="00F21E6F" w:rsidTr="00FB096D">
        <w:tc>
          <w:tcPr>
            <w:tcW w:w="714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3</w:t>
            </w:r>
          </w:p>
        </w:tc>
        <w:tc>
          <w:tcPr>
            <w:tcW w:w="1833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ACPSEM</w:t>
            </w:r>
          </w:p>
        </w:tc>
        <w:tc>
          <w:tcPr>
            <w:tcW w:w="5670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Australasian College of Physical Scientists and Engineers in Medicine</w:t>
            </w:r>
          </w:p>
        </w:tc>
      </w:tr>
      <w:tr w:rsidR="0041289C" w:rsidRPr="00F21E6F" w:rsidTr="00FB096D">
        <w:tc>
          <w:tcPr>
            <w:tcW w:w="714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4</w:t>
            </w:r>
          </w:p>
        </w:tc>
        <w:tc>
          <w:tcPr>
            <w:tcW w:w="1833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ACS</w:t>
            </w:r>
          </w:p>
        </w:tc>
        <w:tc>
          <w:tcPr>
            <w:tcW w:w="5670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Australian Computer Society</w:t>
            </w:r>
          </w:p>
        </w:tc>
      </w:tr>
      <w:tr w:rsidR="0041289C" w:rsidRPr="00F21E6F" w:rsidTr="00FB096D">
        <w:tc>
          <w:tcPr>
            <w:tcW w:w="714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5</w:t>
            </w:r>
          </w:p>
        </w:tc>
        <w:tc>
          <w:tcPr>
            <w:tcW w:w="1833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ACWA</w:t>
            </w:r>
          </w:p>
        </w:tc>
        <w:tc>
          <w:tcPr>
            <w:tcW w:w="5670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Australian Community Workers Association</w:t>
            </w:r>
          </w:p>
        </w:tc>
      </w:tr>
      <w:tr w:rsidR="0041289C" w:rsidRPr="00F21E6F" w:rsidTr="00FB096D">
        <w:tc>
          <w:tcPr>
            <w:tcW w:w="714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6</w:t>
            </w:r>
          </w:p>
        </w:tc>
        <w:tc>
          <w:tcPr>
            <w:tcW w:w="1833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ADC</w:t>
            </w:r>
          </w:p>
        </w:tc>
        <w:tc>
          <w:tcPr>
            <w:tcW w:w="5670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Australian Dental Council</w:t>
            </w:r>
          </w:p>
        </w:tc>
      </w:tr>
      <w:tr w:rsidR="0041289C" w:rsidRPr="00F21E6F" w:rsidTr="00FB096D">
        <w:tc>
          <w:tcPr>
            <w:tcW w:w="714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7</w:t>
            </w:r>
          </w:p>
        </w:tc>
        <w:tc>
          <w:tcPr>
            <w:tcW w:w="1833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AIM</w:t>
            </w:r>
          </w:p>
        </w:tc>
        <w:tc>
          <w:tcPr>
            <w:tcW w:w="5670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Australian Institute of Management</w:t>
            </w:r>
          </w:p>
        </w:tc>
      </w:tr>
      <w:tr w:rsidR="0041289C" w:rsidRPr="00F21E6F" w:rsidTr="00FB096D">
        <w:tc>
          <w:tcPr>
            <w:tcW w:w="714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8</w:t>
            </w:r>
          </w:p>
        </w:tc>
        <w:tc>
          <w:tcPr>
            <w:tcW w:w="1833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AIMS</w:t>
            </w:r>
          </w:p>
        </w:tc>
        <w:tc>
          <w:tcPr>
            <w:tcW w:w="5670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Australian Institute of Medical Scientists</w:t>
            </w:r>
          </w:p>
        </w:tc>
      </w:tr>
      <w:tr w:rsidR="0041289C" w:rsidRPr="00F21E6F" w:rsidTr="00FB096D">
        <w:tc>
          <w:tcPr>
            <w:tcW w:w="714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9</w:t>
            </w:r>
          </w:p>
        </w:tc>
        <w:tc>
          <w:tcPr>
            <w:tcW w:w="1833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AIQS</w:t>
            </w:r>
          </w:p>
        </w:tc>
        <w:tc>
          <w:tcPr>
            <w:tcW w:w="5670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Australian Institute of Quantity Surveyors</w:t>
            </w:r>
          </w:p>
        </w:tc>
      </w:tr>
      <w:tr w:rsidR="0041289C" w:rsidRPr="00F21E6F" w:rsidTr="00FB096D">
        <w:tc>
          <w:tcPr>
            <w:tcW w:w="714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10</w:t>
            </w:r>
          </w:p>
        </w:tc>
        <w:tc>
          <w:tcPr>
            <w:tcW w:w="1833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AITSL</w:t>
            </w:r>
          </w:p>
        </w:tc>
        <w:tc>
          <w:tcPr>
            <w:tcW w:w="5670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Australian Institute for Teaching and School Leadership</w:t>
            </w:r>
          </w:p>
        </w:tc>
      </w:tr>
      <w:tr w:rsidR="0041289C" w:rsidRPr="00F21E6F" w:rsidTr="00FB096D">
        <w:tc>
          <w:tcPr>
            <w:tcW w:w="714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11</w:t>
            </w:r>
          </w:p>
        </w:tc>
        <w:tc>
          <w:tcPr>
            <w:tcW w:w="1833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AMSA</w:t>
            </w:r>
          </w:p>
        </w:tc>
        <w:tc>
          <w:tcPr>
            <w:tcW w:w="5670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Australian Maritime Safety Authority</w:t>
            </w:r>
          </w:p>
        </w:tc>
      </w:tr>
      <w:tr w:rsidR="0041289C" w:rsidRPr="00F21E6F" w:rsidTr="00FB096D">
        <w:tc>
          <w:tcPr>
            <w:tcW w:w="714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12</w:t>
            </w:r>
          </w:p>
        </w:tc>
        <w:tc>
          <w:tcPr>
            <w:tcW w:w="1833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ANMAC</w:t>
            </w:r>
          </w:p>
        </w:tc>
        <w:tc>
          <w:tcPr>
            <w:tcW w:w="5670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Australian Nursing &amp; Midwifery Accreditation Council Limited</w:t>
            </w:r>
          </w:p>
        </w:tc>
      </w:tr>
      <w:tr w:rsidR="0041289C" w:rsidRPr="00F21E6F" w:rsidTr="00FB096D">
        <w:tc>
          <w:tcPr>
            <w:tcW w:w="714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13</w:t>
            </w:r>
          </w:p>
        </w:tc>
        <w:tc>
          <w:tcPr>
            <w:tcW w:w="1833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ANZPAC</w:t>
            </w:r>
          </w:p>
        </w:tc>
        <w:tc>
          <w:tcPr>
            <w:tcW w:w="5670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Australian and New Zealand Podiatry Accreditation Council Inc.</w:t>
            </w:r>
          </w:p>
        </w:tc>
      </w:tr>
      <w:tr w:rsidR="0041289C" w:rsidRPr="00F21E6F" w:rsidTr="00FB096D">
        <w:tc>
          <w:tcPr>
            <w:tcW w:w="714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14</w:t>
            </w:r>
          </w:p>
        </w:tc>
        <w:tc>
          <w:tcPr>
            <w:tcW w:w="1833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ANZSNM</w:t>
            </w:r>
          </w:p>
        </w:tc>
        <w:tc>
          <w:tcPr>
            <w:tcW w:w="5670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Australian and New Zealand Society of Nuclear Medicine</w:t>
            </w:r>
          </w:p>
        </w:tc>
      </w:tr>
      <w:tr w:rsidR="0041289C" w:rsidRPr="00F21E6F" w:rsidTr="00FB096D">
        <w:tc>
          <w:tcPr>
            <w:tcW w:w="714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15</w:t>
            </w:r>
          </w:p>
        </w:tc>
        <w:tc>
          <w:tcPr>
            <w:tcW w:w="1833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AOAC</w:t>
            </w:r>
          </w:p>
        </w:tc>
        <w:tc>
          <w:tcPr>
            <w:tcW w:w="5670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Australasian Osteopathic Accreditation Council</w:t>
            </w:r>
          </w:p>
          <w:p w:rsidR="0041289C" w:rsidRPr="00F21E6F" w:rsidRDefault="0041289C" w:rsidP="00DA36F5">
            <w:pPr>
              <w:pStyle w:val="notemargin"/>
            </w:pPr>
            <w:r w:rsidRPr="00F21E6F">
              <w:t>Note:</w:t>
            </w:r>
            <w:r w:rsidRPr="00F21E6F">
              <w:tab/>
              <w:t>AOAC was previously known as the Australian and New Zealand Osteopathic Council.</w:t>
            </w:r>
          </w:p>
        </w:tc>
      </w:tr>
      <w:tr w:rsidR="0041289C" w:rsidRPr="00F21E6F" w:rsidTr="00FB096D">
        <w:tc>
          <w:tcPr>
            <w:tcW w:w="714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16</w:t>
            </w:r>
          </w:p>
        </w:tc>
        <w:tc>
          <w:tcPr>
            <w:tcW w:w="1833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AOPA</w:t>
            </w:r>
          </w:p>
        </w:tc>
        <w:tc>
          <w:tcPr>
            <w:tcW w:w="5670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Australian Orthotic Prosthetic Association</w:t>
            </w:r>
          </w:p>
        </w:tc>
      </w:tr>
      <w:tr w:rsidR="0041289C" w:rsidRPr="00F21E6F" w:rsidTr="00FB096D">
        <w:tc>
          <w:tcPr>
            <w:tcW w:w="714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17</w:t>
            </w:r>
          </w:p>
        </w:tc>
        <w:tc>
          <w:tcPr>
            <w:tcW w:w="1833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APC</w:t>
            </w:r>
          </w:p>
        </w:tc>
        <w:tc>
          <w:tcPr>
            <w:tcW w:w="5670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Australian Physiotherapy Council</w:t>
            </w:r>
          </w:p>
        </w:tc>
      </w:tr>
      <w:tr w:rsidR="0041289C" w:rsidRPr="00F21E6F" w:rsidTr="00FB096D">
        <w:tc>
          <w:tcPr>
            <w:tcW w:w="714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18</w:t>
            </w:r>
          </w:p>
        </w:tc>
        <w:tc>
          <w:tcPr>
            <w:tcW w:w="1833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APharmC</w:t>
            </w:r>
          </w:p>
        </w:tc>
        <w:tc>
          <w:tcPr>
            <w:tcW w:w="5670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Australian Pharmacy Council</w:t>
            </w:r>
          </w:p>
        </w:tc>
      </w:tr>
      <w:tr w:rsidR="0041289C" w:rsidRPr="00F21E6F" w:rsidTr="00FB096D">
        <w:tc>
          <w:tcPr>
            <w:tcW w:w="714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19</w:t>
            </w:r>
          </w:p>
        </w:tc>
        <w:tc>
          <w:tcPr>
            <w:tcW w:w="1833" w:type="dxa"/>
            <w:shd w:val="clear" w:color="auto" w:fill="auto"/>
          </w:tcPr>
          <w:p w:rsidR="0041289C" w:rsidRPr="00F21E6F" w:rsidRDefault="0041289C" w:rsidP="00FB096D">
            <w:pPr>
              <w:pStyle w:val="Tabletext"/>
            </w:pPr>
            <w:r w:rsidRPr="00F21E6F">
              <w:t>APod</w:t>
            </w:r>
            <w:r w:rsidR="00FB096D" w:rsidRPr="00F21E6F">
              <w:t>A</w:t>
            </w:r>
          </w:p>
        </w:tc>
        <w:tc>
          <w:tcPr>
            <w:tcW w:w="5670" w:type="dxa"/>
            <w:shd w:val="clear" w:color="auto" w:fill="auto"/>
          </w:tcPr>
          <w:p w:rsidR="00FB096D" w:rsidRPr="00F21E6F" w:rsidRDefault="00FB096D" w:rsidP="00074D21">
            <w:pPr>
              <w:pStyle w:val="Tabletext"/>
            </w:pPr>
            <w:r w:rsidRPr="00F21E6F">
              <w:t>Australian Podiatry Association</w:t>
            </w:r>
          </w:p>
          <w:p w:rsidR="0041289C" w:rsidRPr="00F21E6F" w:rsidRDefault="00FB096D" w:rsidP="00FB096D">
            <w:pPr>
              <w:pStyle w:val="notemargin"/>
            </w:pPr>
            <w:r w:rsidRPr="00F21E6F">
              <w:t>Note:</w:t>
            </w:r>
            <w:r w:rsidRPr="00F21E6F">
              <w:tab/>
              <w:t xml:space="preserve">APodA was previously known as the Australian </w:t>
            </w:r>
            <w:r w:rsidR="0041289C" w:rsidRPr="00F21E6F">
              <w:t>Podiatry Council</w:t>
            </w:r>
            <w:r w:rsidRPr="00F21E6F">
              <w:t>.</w:t>
            </w:r>
          </w:p>
        </w:tc>
      </w:tr>
      <w:tr w:rsidR="0041289C" w:rsidRPr="00F21E6F" w:rsidTr="00FB096D">
        <w:tc>
          <w:tcPr>
            <w:tcW w:w="714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20</w:t>
            </w:r>
          </w:p>
        </w:tc>
        <w:tc>
          <w:tcPr>
            <w:tcW w:w="1833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APS</w:t>
            </w:r>
          </w:p>
        </w:tc>
        <w:tc>
          <w:tcPr>
            <w:tcW w:w="5670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Australian Psychological Society</w:t>
            </w:r>
          </w:p>
        </w:tc>
      </w:tr>
      <w:tr w:rsidR="0041289C" w:rsidRPr="00F21E6F" w:rsidTr="00FB096D">
        <w:tc>
          <w:tcPr>
            <w:tcW w:w="714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21</w:t>
            </w:r>
          </w:p>
        </w:tc>
        <w:tc>
          <w:tcPr>
            <w:tcW w:w="1833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ASMIRT</w:t>
            </w:r>
          </w:p>
        </w:tc>
        <w:tc>
          <w:tcPr>
            <w:tcW w:w="5670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Australian Society of Medical Imaging and Radiation Therapy</w:t>
            </w:r>
          </w:p>
          <w:p w:rsidR="0041289C" w:rsidRPr="00F21E6F" w:rsidRDefault="0041289C" w:rsidP="00DA36F5">
            <w:pPr>
              <w:pStyle w:val="notemargin"/>
            </w:pPr>
            <w:r w:rsidRPr="00F21E6F">
              <w:t>Note:</w:t>
            </w:r>
            <w:r w:rsidRPr="00F21E6F">
              <w:tab/>
              <w:t>ASMIRT was previously known as the Australian Institute of Radiography.</w:t>
            </w:r>
          </w:p>
        </w:tc>
      </w:tr>
      <w:tr w:rsidR="0041289C" w:rsidRPr="00F21E6F" w:rsidTr="00FB096D">
        <w:tc>
          <w:tcPr>
            <w:tcW w:w="714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lastRenderedPageBreak/>
              <w:t>22</w:t>
            </w:r>
          </w:p>
        </w:tc>
        <w:tc>
          <w:tcPr>
            <w:tcW w:w="1833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AVBC</w:t>
            </w:r>
          </w:p>
        </w:tc>
        <w:tc>
          <w:tcPr>
            <w:tcW w:w="5670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Australasian Veterinary Boards Council Inc.</w:t>
            </w:r>
          </w:p>
        </w:tc>
      </w:tr>
      <w:tr w:rsidR="0041289C" w:rsidRPr="00F21E6F" w:rsidTr="00FB096D">
        <w:tc>
          <w:tcPr>
            <w:tcW w:w="714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23</w:t>
            </w:r>
          </w:p>
        </w:tc>
        <w:tc>
          <w:tcPr>
            <w:tcW w:w="1833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CAANZ</w:t>
            </w:r>
          </w:p>
        </w:tc>
        <w:tc>
          <w:tcPr>
            <w:tcW w:w="5670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Chartered Accountants Australia and New Zealand</w:t>
            </w:r>
          </w:p>
          <w:p w:rsidR="0041289C" w:rsidRPr="00F21E6F" w:rsidRDefault="0041289C" w:rsidP="00DA36F5">
            <w:pPr>
              <w:pStyle w:val="notemargin"/>
            </w:pPr>
            <w:r w:rsidRPr="00F21E6F">
              <w:t>Note:</w:t>
            </w:r>
            <w:r w:rsidRPr="00F21E6F">
              <w:tab/>
              <w:t>CAANZ was previously known as the Institute of Chartered Account</w:t>
            </w:r>
            <w:r w:rsidR="00955EB3" w:rsidRPr="00F21E6F">
              <w:t>ant</w:t>
            </w:r>
            <w:r w:rsidRPr="00F21E6F">
              <w:t>s of Australia.</w:t>
            </w:r>
          </w:p>
        </w:tc>
      </w:tr>
      <w:tr w:rsidR="0041289C" w:rsidRPr="00F21E6F" w:rsidTr="00FB096D">
        <w:tc>
          <w:tcPr>
            <w:tcW w:w="714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24</w:t>
            </w:r>
          </w:p>
        </w:tc>
        <w:tc>
          <w:tcPr>
            <w:tcW w:w="1833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CASA</w:t>
            </w:r>
          </w:p>
        </w:tc>
        <w:tc>
          <w:tcPr>
            <w:tcW w:w="5670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Civil Aviation Safety Authority</w:t>
            </w:r>
          </w:p>
        </w:tc>
      </w:tr>
      <w:tr w:rsidR="0041289C" w:rsidRPr="00F21E6F" w:rsidTr="00FB096D">
        <w:tc>
          <w:tcPr>
            <w:tcW w:w="714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25</w:t>
            </w:r>
          </w:p>
        </w:tc>
        <w:tc>
          <w:tcPr>
            <w:tcW w:w="1833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CCEA</w:t>
            </w:r>
          </w:p>
        </w:tc>
        <w:tc>
          <w:tcPr>
            <w:tcW w:w="5670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Council on Chiropractic Education Australasia Limited</w:t>
            </w:r>
          </w:p>
        </w:tc>
      </w:tr>
      <w:tr w:rsidR="0041289C" w:rsidRPr="00F21E6F" w:rsidTr="00FB096D">
        <w:tc>
          <w:tcPr>
            <w:tcW w:w="714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26</w:t>
            </w:r>
          </w:p>
        </w:tc>
        <w:tc>
          <w:tcPr>
            <w:tcW w:w="1833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CPAA</w:t>
            </w:r>
          </w:p>
        </w:tc>
        <w:tc>
          <w:tcPr>
            <w:tcW w:w="5670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CPA Australia Ltd</w:t>
            </w:r>
          </w:p>
        </w:tc>
      </w:tr>
      <w:tr w:rsidR="0041289C" w:rsidRPr="00F21E6F" w:rsidTr="00FB096D">
        <w:tc>
          <w:tcPr>
            <w:tcW w:w="714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27</w:t>
            </w:r>
          </w:p>
        </w:tc>
        <w:tc>
          <w:tcPr>
            <w:tcW w:w="1833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DAA</w:t>
            </w:r>
          </w:p>
        </w:tc>
        <w:tc>
          <w:tcPr>
            <w:tcW w:w="5670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Dietitians Association of Australia</w:t>
            </w:r>
          </w:p>
        </w:tc>
      </w:tr>
      <w:tr w:rsidR="0041289C" w:rsidRPr="00F21E6F" w:rsidTr="00FB096D">
        <w:tc>
          <w:tcPr>
            <w:tcW w:w="714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28</w:t>
            </w:r>
          </w:p>
        </w:tc>
        <w:tc>
          <w:tcPr>
            <w:tcW w:w="1833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Engineers Australia</w:t>
            </w:r>
          </w:p>
        </w:tc>
        <w:tc>
          <w:tcPr>
            <w:tcW w:w="5670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Institution of Engineers Australia</w:t>
            </w:r>
          </w:p>
        </w:tc>
      </w:tr>
      <w:tr w:rsidR="0041289C" w:rsidRPr="00F21E6F" w:rsidTr="00FB096D">
        <w:tc>
          <w:tcPr>
            <w:tcW w:w="714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29</w:t>
            </w:r>
          </w:p>
        </w:tc>
        <w:tc>
          <w:tcPr>
            <w:tcW w:w="1833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IPA</w:t>
            </w:r>
          </w:p>
        </w:tc>
        <w:tc>
          <w:tcPr>
            <w:tcW w:w="5670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Institute of Public Accountants</w:t>
            </w:r>
          </w:p>
        </w:tc>
      </w:tr>
      <w:tr w:rsidR="0041289C" w:rsidRPr="00F21E6F" w:rsidTr="00FB096D">
        <w:tc>
          <w:tcPr>
            <w:tcW w:w="714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30</w:t>
            </w:r>
          </w:p>
        </w:tc>
        <w:tc>
          <w:tcPr>
            <w:tcW w:w="1833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MedBA</w:t>
            </w:r>
          </w:p>
        </w:tc>
        <w:tc>
          <w:tcPr>
            <w:tcW w:w="5670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Medical Board of Australia</w:t>
            </w:r>
          </w:p>
        </w:tc>
      </w:tr>
      <w:tr w:rsidR="0041289C" w:rsidRPr="00F21E6F" w:rsidTr="00FB096D">
        <w:tc>
          <w:tcPr>
            <w:tcW w:w="714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31</w:t>
            </w:r>
          </w:p>
        </w:tc>
        <w:tc>
          <w:tcPr>
            <w:tcW w:w="1833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NAATI</w:t>
            </w:r>
          </w:p>
        </w:tc>
        <w:tc>
          <w:tcPr>
            <w:tcW w:w="5670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National Accreditation Authority for Translators and Interpreters</w:t>
            </w:r>
          </w:p>
        </w:tc>
      </w:tr>
      <w:tr w:rsidR="0041289C" w:rsidRPr="00F21E6F" w:rsidTr="00FB096D">
        <w:tc>
          <w:tcPr>
            <w:tcW w:w="714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32</w:t>
            </w:r>
          </w:p>
        </w:tc>
        <w:tc>
          <w:tcPr>
            <w:tcW w:w="1833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OCANZ</w:t>
            </w:r>
          </w:p>
        </w:tc>
        <w:tc>
          <w:tcPr>
            <w:tcW w:w="5670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Optometry Council of Australia and New Zealand</w:t>
            </w:r>
          </w:p>
        </w:tc>
      </w:tr>
      <w:tr w:rsidR="0041289C" w:rsidRPr="00F21E6F" w:rsidTr="00FB096D">
        <w:tc>
          <w:tcPr>
            <w:tcW w:w="714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33</w:t>
            </w:r>
          </w:p>
        </w:tc>
        <w:tc>
          <w:tcPr>
            <w:tcW w:w="1833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OTC</w:t>
            </w:r>
          </w:p>
        </w:tc>
        <w:tc>
          <w:tcPr>
            <w:tcW w:w="5670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Occupational Therapy Council (Australia and New Zealand) Limited</w:t>
            </w:r>
          </w:p>
        </w:tc>
      </w:tr>
      <w:tr w:rsidR="0041289C" w:rsidRPr="00F21E6F" w:rsidTr="00FB096D">
        <w:tc>
          <w:tcPr>
            <w:tcW w:w="714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34</w:t>
            </w:r>
          </w:p>
        </w:tc>
        <w:tc>
          <w:tcPr>
            <w:tcW w:w="1833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SPA</w:t>
            </w:r>
          </w:p>
        </w:tc>
        <w:tc>
          <w:tcPr>
            <w:tcW w:w="5670" w:type="dxa"/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Speech Pathology Association of Australia</w:t>
            </w:r>
          </w:p>
        </w:tc>
      </w:tr>
      <w:tr w:rsidR="0041289C" w:rsidRPr="00F21E6F" w:rsidTr="00FB096D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35</w:t>
            </w:r>
          </w:p>
        </w:tc>
        <w:tc>
          <w:tcPr>
            <w:tcW w:w="1833" w:type="dxa"/>
            <w:tcBorders>
              <w:bottom w:val="single" w:sz="2" w:space="0" w:color="auto"/>
            </w:tcBorders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SSSI</w:t>
            </w:r>
          </w:p>
        </w:tc>
        <w:tc>
          <w:tcPr>
            <w:tcW w:w="5670" w:type="dxa"/>
            <w:tcBorders>
              <w:bottom w:val="single" w:sz="2" w:space="0" w:color="auto"/>
            </w:tcBorders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Surveying and Spatial Sciences Institute</w:t>
            </w:r>
          </w:p>
        </w:tc>
      </w:tr>
      <w:tr w:rsidR="0041289C" w:rsidRPr="00F21E6F" w:rsidTr="00FB096D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36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TRA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1289C" w:rsidRPr="00F21E6F" w:rsidRDefault="0041289C" w:rsidP="00DA36F5">
            <w:pPr>
              <w:pStyle w:val="Tabletext"/>
            </w:pPr>
            <w:r w:rsidRPr="00F21E6F">
              <w:t>Trades Recognition Australia</w:t>
            </w:r>
          </w:p>
        </w:tc>
      </w:tr>
    </w:tbl>
    <w:p w:rsidR="009C0F86" w:rsidRPr="00F21E6F" w:rsidRDefault="009C0F86" w:rsidP="000673CC">
      <w:pPr>
        <w:pStyle w:val="Tabletext"/>
      </w:pPr>
    </w:p>
    <w:sectPr w:rsidR="009C0F86" w:rsidRPr="00F21E6F" w:rsidSect="00BE349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7" w:h="16839" w:code="9"/>
      <w:pgMar w:top="1440" w:right="179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5BA" w:rsidRDefault="004845BA" w:rsidP="00715914">
      <w:pPr>
        <w:spacing w:line="240" w:lineRule="auto"/>
      </w:pPr>
      <w:r>
        <w:separator/>
      </w:r>
    </w:p>
  </w:endnote>
  <w:endnote w:type="continuationSeparator" w:id="0">
    <w:p w:rsidR="004845BA" w:rsidRDefault="004845B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493" w:rsidRPr="00BE3493" w:rsidRDefault="00BE3493" w:rsidP="00BE3493">
    <w:pPr>
      <w:pStyle w:val="Footer"/>
      <w:rPr>
        <w:i/>
        <w:sz w:val="18"/>
      </w:rPr>
    </w:pPr>
    <w:r w:rsidRPr="00BE3493">
      <w:rPr>
        <w:i/>
        <w:sz w:val="18"/>
      </w:rPr>
      <w:t>OPC62791 -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5BA" w:rsidRDefault="004845BA" w:rsidP="00267027">
    <w:pPr>
      <w:pStyle w:val="Footer"/>
    </w:pPr>
  </w:p>
  <w:p w:rsidR="004845BA" w:rsidRPr="00BE3493" w:rsidRDefault="00BE3493" w:rsidP="00BE3493">
    <w:pPr>
      <w:pStyle w:val="Footer"/>
      <w:rPr>
        <w:i/>
        <w:sz w:val="18"/>
      </w:rPr>
    </w:pPr>
    <w:r w:rsidRPr="00BE3493">
      <w:rPr>
        <w:i/>
        <w:sz w:val="18"/>
      </w:rPr>
      <w:t>OPC62791 -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5BA" w:rsidRPr="00BE3493" w:rsidRDefault="00BE3493" w:rsidP="00BE349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E3493">
      <w:rPr>
        <w:i/>
        <w:sz w:val="18"/>
      </w:rPr>
      <w:t>OPC62791 -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5BA" w:rsidRPr="00E33C1C" w:rsidRDefault="004845BA" w:rsidP="0026702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845BA" w:rsidTr="00F21E6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845BA" w:rsidRDefault="004845BA" w:rsidP="004845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6901">
            <w:rPr>
              <w:i/>
              <w:noProof/>
              <w:sz w:val="18"/>
            </w:rPr>
            <w:t>xix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845BA" w:rsidRDefault="004845BA" w:rsidP="004845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6901">
            <w:rPr>
              <w:i/>
              <w:sz w:val="18"/>
            </w:rPr>
            <w:t>Migration (IMMI 17/072: Specification of Occupations and Assessing Authorities)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845BA" w:rsidRDefault="004845BA" w:rsidP="004845BA">
          <w:pPr>
            <w:spacing w:line="0" w:lineRule="atLeast"/>
            <w:jc w:val="right"/>
            <w:rPr>
              <w:sz w:val="18"/>
            </w:rPr>
          </w:pPr>
        </w:p>
      </w:tc>
    </w:tr>
  </w:tbl>
  <w:p w:rsidR="004845BA" w:rsidRPr="00BE3493" w:rsidRDefault="00BE3493" w:rsidP="00BE3493">
    <w:pPr>
      <w:rPr>
        <w:rFonts w:cs="Times New Roman"/>
        <w:i/>
        <w:sz w:val="18"/>
      </w:rPr>
    </w:pPr>
    <w:r w:rsidRPr="00BE3493">
      <w:rPr>
        <w:rFonts w:cs="Times New Roman"/>
        <w:i/>
        <w:sz w:val="18"/>
      </w:rPr>
      <w:t>OPC62791 -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5BA" w:rsidRPr="00E33C1C" w:rsidRDefault="004845BA" w:rsidP="0026702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4845BA" w:rsidTr="004845B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845BA" w:rsidRDefault="004845BA" w:rsidP="004845B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4845BA" w:rsidRDefault="004845BA" w:rsidP="004845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6901">
            <w:rPr>
              <w:i/>
              <w:sz w:val="18"/>
            </w:rPr>
            <w:t>Migration (IMMI 17/072: Specification of Occupations and Assessing Authorities)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845BA" w:rsidRDefault="004845BA" w:rsidP="004845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690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45BA" w:rsidRPr="00BE3493" w:rsidRDefault="00BE3493" w:rsidP="00BE3493">
    <w:pPr>
      <w:rPr>
        <w:rFonts w:cs="Times New Roman"/>
        <w:i/>
        <w:sz w:val="18"/>
      </w:rPr>
    </w:pPr>
    <w:r w:rsidRPr="00BE3493">
      <w:rPr>
        <w:rFonts w:cs="Times New Roman"/>
        <w:i/>
        <w:sz w:val="18"/>
      </w:rPr>
      <w:t>OPC62791 -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5BA" w:rsidRPr="00E33C1C" w:rsidRDefault="004845BA" w:rsidP="0026702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845BA" w:rsidTr="00F21E6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845BA" w:rsidRDefault="004845BA" w:rsidP="004845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6901">
            <w:rPr>
              <w:i/>
              <w:noProof/>
              <w:sz w:val="18"/>
            </w:rPr>
            <w:t>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845BA" w:rsidRDefault="004845BA" w:rsidP="004845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6901">
            <w:rPr>
              <w:i/>
              <w:sz w:val="18"/>
            </w:rPr>
            <w:t>Migration (IMMI 17/072: Specification of Occupations and Assessing Authorities)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845BA" w:rsidRDefault="004845BA" w:rsidP="004845BA">
          <w:pPr>
            <w:spacing w:line="0" w:lineRule="atLeast"/>
            <w:jc w:val="right"/>
            <w:rPr>
              <w:sz w:val="18"/>
            </w:rPr>
          </w:pPr>
        </w:p>
      </w:tc>
    </w:tr>
  </w:tbl>
  <w:p w:rsidR="004845BA" w:rsidRPr="00BE3493" w:rsidRDefault="00BE3493" w:rsidP="00BE3493">
    <w:pPr>
      <w:rPr>
        <w:rFonts w:cs="Times New Roman"/>
        <w:i/>
        <w:sz w:val="18"/>
      </w:rPr>
    </w:pPr>
    <w:r w:rsidRPr="00BE3493">
      <w:rPr>
        <w:rFonts w:cs="Times New Roman"/>
        <w:i/>
        <w:sz w:val="18"/>
      </w:rPr>
      <w:t>OPC62791 -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5BA" w:rsidRPr="00E33C1C" w:rsidRDefault="004845BA" w:rsidP="0026702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4845BA" w:rsidTr="004845B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845BA" w:rsidRDefault="004845BA" w:rsidP="004845B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4845BA" w:rsidRDefault="004845BA" w:rsidP="004845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6901">
            <w:rPr>
              <w:i/>
              <w:sz w:val="18"/>
            </w:rPr>
            <w:t>Migration (IMMI 17/072: Specification of Occupations and Assessing Authorities)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845BA" w:rsidRDefault="004845BA" w:rsidP="004845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6901">
            <w:rPr>
              <w:i/>
              <w:noProof/>
              <w:sz w:val="18"/>
            </w:rPr>
            <w:t>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45BA" w:rsidRPr="00BE3493" w:rsidRDefault="00BE3493" w:rsidP="00BE3493">
    <w:pPr>
      <w:rPr>
        <w:rFonts w:cs="Times New Roman"/>
        <w:i/>
        <w:sz w:val="18"/>
      </w:rPr>
    </w:pPr>
    <w:r w:rsidRPr="00BE3493">
      <w:rPr>
        <w:rFonts w:cs="Times New Roman"/>
        <w:i/>
        <w:sz w:val="18"/>
      </w:rPr>
      <w:t>OPC62791 -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5BA" w:rsidRPr="00BE3493" w:rsidRDefault="00BE3493" w:rsidP="00BE349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E3493">
      <w:rPr>
        <w:i/>
        <w:sz w:val="18"/>
      </w:rPr>
      <w:t>OPC62791 -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5BA" w:rsidRDefault="004845BA" w:rsidP="00715914">
      <w:pPr>
        <w:spacing w:line="240" w:lineRule="auto"/>
      </w:pPr>
      <w:r>
        <w:separator/>
      </w:r>
    </w:p>
  </w:footnote>
  <w:footnote w:type="continuationSeparator" w:id="0">
    <w:p w:rsidR="004845BA" w:rsidRDefault="004845B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5BA" w:rsidRPr="005F1388" w:rsidRDefault="004845B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5BA" w:rsidRPr="005F1388" w:rsidRDefault="004845B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5BA" w:rsidRPr="005F1388" w:rsidRDefault="004845BA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5BA" w:rsidRPr="00ED79B6" w:rsidRDefault="004845B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5BA" w:rsidRPr="00ED79B6" w:rsidRDefault="004845B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5BA" w:rsidRPr="00ED79B6" w:rsidRDefault="004845BA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5BA" w:rsidRDefault="004845B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4845BA" w:rsidRDefault="004845B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356901">
      <w:rPr>
        <w:b/>
        <w:sz w:val="20"/>
      </w:rPr>
      <w:fldChar w:fldCharType="separate"/>
    </w:r>
    <w:r w:rsidR="00356901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356901">
      <w:rPr>
        <w:sz w:val="20"/>
      </w:rPr>
      <w:fldChar w:fldCharType="separate"/>
    </w:r>
    <w:r w:rsidR="00356901">
      <w:rPr>
        <w:noProof/>
        <w:sz w:val="20"/>
      </w:rPr>
      <w:t>Specification of occupations and assessing authorities</w:t>
    </w:r>
    <w:r>
      <w:rPr>
        <w:sz w:val="20"/>
      </w:rPr>
      <w:fldChar w:fldCharType="end"/>
    </w:r>
  </w:p>
  <w:p w:rsidR="004845BA" w:rsidRPr="007A1328" w:rsidRDefault="004845BA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4845BA" w:rsidRPr="007A1328" w:rsidRDefault="004845BA" w:rsidP="00715914">
    <w:pPr>
      <w:rPr>
        <w:b/>
        <w:sz w:val="24"/>
      </w:rPr>
    </w:pPr>
  </w:p>
  <w:p w:rsidR="004845BA" w:rsidRPr="007A1328" w:rsidRDefault="004845BA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5690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56901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5BA" w:rsidRPr="007A1328" w:rsidRDefault="004845B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4845BA" w:rsidRPr="007A1328" w:rsidRDefault="004845B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356901">
      <w:rPr>
        <w:sz w:val="20"/>
      </w:rPr>
      <w:fldChar w:fldCharType="separate"/>
    </w:r>
    <w:r w:rsidR="00356901">
      <w:rPr>
        <w:noProof/>
        <w:sz w:val="20"/>
      </w:rPr>
      <w:t>Specification of occupations and assessing authorities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356901">
      <w:rPr>
        <w:b/>
        <w:sz w:val="20"/>
      </w:rPr>
      <w:fldChar w:fldCharType="separate"/>
    </w:r>
    <w:r w:rsidR="00356901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4845BA" w:rsidRPr="007A1328" w:rsidRDefault="004845B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4845BA" w:rsidRPr="007A1328" w:rsidRDefault="004845BA" w:rsidP="00715914">
    <w:pPr>
      <w:jc w:val="right"/>
      <w:rPr>
        <w:b/>
        <w:sz w:val="24"/>
      </w:rPr>
    </w:pPr>
  </w:p>
  <w:p w:rsidR="004845BA" w:rsidRPr="007A1328" w:rsidRDefault="004845BA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56901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56901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5BA" w:rsidRPr="007A1328" w:rsidRDefault="004845BA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A0774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C76C0D"/>
    <w:multiLevelType w:val="hybridMultilevel"/>
    <w:tmpl w:val="E918D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FA73E37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122832B3"/>
    <w:multiLevelType w:val="multilevel"/>
    <w:tmpl w:val="6F7076BC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5B44FDE"/>
    <w:multiLevelType w:val="singleLevel"/>
    <w:tmpl w:val="4350A1D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6">
    <w:nsid w:val="192311AC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7">
    <w:nsid w:val="217A0983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5463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8">
    <w:nsid w:val="24AA4E93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9">
    <w:nsid w:val="25415CC1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0">
    <w:nsid w:val="28A574F5"/>
    <w:multiLevelType w:val="hybridMultilevel"/>
    <w:tmpl w:val="852422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58535D"/>
    <w:multiLevelType w:val="multilevel"/>
    <w:tmpl w:val="A67C868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325B0ACD"/>
    <w:multiLevelType w:val="hybridMultilevel"/>
    <w:tmpl w:val="FC669E46"/>
    <w:lvl w:ilvl="0" w:tplc="84CAC46A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1007E1"/>
    <w:multiLevelType w:val="hybridMultilevel"/>
    <w:tmpl w:val="77EAD1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AB42B8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5">
    <w:nsid w:val="39984ED1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7">
    <w:nsid w:val="3D6925DF"/>
    <w:multiLevelType w:val="hybridMultilevel"/>
    <w:tmpl w:val="15B2BD2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06503E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9">
    <w:nsid w:val="47BD6E01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0">
    <w:nsid w:val="48FF269F"/>
    <w:multiLevelType w:val="hybridMultilevel"/>
    <w:tmpl w:val="A4A4B598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4C145A65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2">
    <w:nsid w:val="508A7FB4"/>
    <w:multiLevelType w:val="hybridMultilevel"/>
    <w:tmpl w:val="FB3849E6"/>
    <w:lvl w:ilvl="0" w:tplc="6B8694B0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33">
    <w:nsid w:val="53912B5A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4">
    <w:nsid w:val="5BAD545D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5">
    <w:nsid w:val="662E3754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6">
    <w:nsid w:val="69FA6BF8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7">
    <w:nsid w:val="6D646DC4"/>
    <w:multiLevelType w:val="hybridMultilevel"/>
    <w:tmpl w:val="1F38F9E8"/>
    <w:lvl w:ilvl="0" w:tplc="7D48CADC">
      <w:start w:val="1"/>
      <w:numFmt w:val="lowerRoman"/>
      <w:lvlText w:val="%1)"/>
      <w:lvlJc w:val="right"/>
      <w:pPr>
        <w:ind w:left="1494" w:hanging="360"/>
      </w:p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>
      <w:start w:val="1"/>
      <w:numFmt w:val="decimal"/>
      <w:lvlText w:val="%4."/>
      <w:lvlJc w:val="left"/>
      <w:pPr>
        <w:ind w:left="3654" w:hanging="360"/>
      </w:pPr>
    </w:lvl>
    <w:lvl w:ilvl="4" w:tplc="0C090019">
      <w:start w:val="1"/>
      <w:numFmt w:val="lowerLetter"/>
      <w:lvlText w:val="%5."/>
      <w:lvlJc w:val="left"/>
      <w:pPr>
        <w:ind w:left="4374" w:hanging="360"/>
      </w:pPr>
    </w:lvl>
    <w:lvl w:ilvl="5" w:tplc="0C09001B">
      <w:start w:val="1"/>
      <w:numFmt w:val="lowerRoman"/>
      <w:lvlText w:val="%6."/>
      <w:lvlJc w:val="right"/>
      <w:pPr>
        <w:ind w:left="5094" w:hanging="180"/>
      </w:pPr>
    </w:lvl>
    <w:lvl w:ilvl="6" w:tplc="0C09000F">
      <w:start w:val="1"/>
      <w:numFmt w:val="decimal"/>
      <w:lvlText w:val="%7."/>
      <w:lvlJc w:val="left"/>
      <w:pPr>
        <w:ind w:left="5814" w:hanging="360"/>
      </w:pPr>
    </w:lvl>
    <w:lvl w:ilvl="7" w:tplc="0C090019">
      <w:start w:val="1"/>
      <w:numFmt w:val="lowerLetter"/>
      <w:lvlText w:val="%8."/>
      <w:lvlJc w:val="left"/>
      <w:pPr>
        <w:ind w:left="6534" w:hanging="360"/>
      </w:pPr>
    </w:lvl>
    <w:lvl w:ilvl="8" w:tplc="0C0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6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2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2"/>
  </w:num>
  <w:num w:numId="7">
    <w:abstractNumId w:val="14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1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</w:num>
  <w:num w:numId="39">
    <w:abstractNumId w:val="3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1"/>
    <w:lvlOverride w:ilvl="0">
      <w:startOverride w:val="1"/>
    </w:lvlOverride>
  </w:num>
  <w:num w:numId="42">
    <w:abstractNumId w:val="0"/>
    <w:lvlOverride w:ilvl="0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A5"/>
    <w:rsid w:val="0000381F"/>
    <w:rsid w:val="00004470"/>
    <w:rsid w:val="000135B5"/>
    <w:rsid w:val="000136AF"/>
    <w:rsid w:val="000149DC"/>
    <w:rsid w:val="00040A13"/>
    <w:rsid w:val="000437C1"/>
    <w:rsid w:val="0005365D"/>
    <w:rsid w:val="00053B7A"/>
    <w:rsid w:val="000614BF"/>
    <w:rsid w:val="00063AA3"/>
    <w:rsid w:val="000673CC"/>
    <w:rsid w:val="00074D21"/>
    <w:rsid w:val="000754E8"/>
    <w:rsid w:val="00083EBE"/>
    <w:rsid w:val="000A6001"/>
    <w:rsid w:val="000B58FA"/>
    <w:rsid w:val="000C3DF3"/>
    <w:rsid w:val="000D05EF"/>
    <w:rsid w:val="000D6721"/>
    <w:rsid w:val="000E2261"/>
    <w:rsid w:val="000F21C1"/>
    <w:rsid w:val="0010484C"/>
    <w:rsid w:val="0010745C"/>
    <w:rsid w:val="001123D2"/>
    <w:rsid w:val="0012525F"/>
    <w:rsid w:val="00132CEB"/>
    <w:rsid w:val="00142B62"/>
    <w:rsid w:val="0014539C"/>
    <w:rsid w:val="00157B8B"/>
    <w:rsid w:val="00161EF8"/>
    <w:rsid w:val="00166C2F"/>
    <w:rsid w:val="00180956"/>
    <w:rsid w:val="001809D7"/>
    <w:rsid w:val="001939E1"/>
    <w:rsid w:val="00194C3E"/>
    <w:rsid w:val="00195382"/>
    <w:rsid w:val="001C18C8"/>
    <w:rsid w:val="001C5221"/>
    <w:rsid w:val="001C57A6"/>
    <w:rsid w:val="001C61C5"/>
    <w:rsid w:val="001C69C4"/>
    <w:rsid w:val="001C6E43"/>
    <w:rsid w:val="001D37EF"/>
    <w:rsid w:val="001E3590"/>
    <w:rsid w:val="001E4CA8"/>
    <w:rsid w:val="001E65EB"/>
    <w:rsid w:val="001E7407"/>
    <w:rsid w:val="001F5D5E"/>
    <w:rsid w:val="001F6219"/>
    <w:rsid w:val="001F6CD4"/>
    <w:rsid w:val="00206C4D"/>
    <w:rsid w:val="002071A2"/>
    <w:rsid w:val="0021053C"/>
    <w:rsid w:val="00215AF1"/>
    <w:rsid w:val="00217283"/>
    <w:rsid w:val="002321E8"/>
    <w:rsid w:val="00236EEC"/>
    <w:rsid w:val="0024010F"/>
    <w:rsid w:val="00240749"/>
    <w:rsid w:val="00243018"/>
    <w:rsid w:val="002564A4"/>
    <w:rsid w:val="00267027"/>
    <w:rsid w:val="0026736C"/>
    <w:rsid w:val="00281308"/>
    <w:rsid w:val="00284719"/>
    <w:rsid w:val="00297ECB"/>
    <w:rsid w:val="002A5C9D"/>
    <w:rsid w:val="002A7BCF"/>
    <w:rsid w:val="002A7F0E"/>
    <w:rsid w:val="002B0735"/>
    <w:rsid w:val="002D043A"/>
    <w:rsid w:val="002D6224"/>
    <w:rsid w:val="002E3F4B"/>
    <w:rsid w:val="003006BD"/>
    <w:rsid w:val="00304F8B"/>
    <w:rsid w:val="003335CF"/>
    <w:rsid w:val="003354D2"/>
    <w:rsid w:val="00335BC6"/>
    <w:rsid w:val="003415D3"/>
    <w:rsid w:val="00344701"/>
    <w:rsid w:val="00352B0F"/>
    <w:rsid w:val="00356690"/>
    <w:rsid w:val="00356901"/>
    <w:rsid w:val="00360459"/>
    <w:rsid w:val="003941EF"/>
    <w:rsid w:val="003C6231"/>
    <w:rsid w:val="003D0BFE"/>
    <w:rsid w:val="003D5700"/>
    <w:rsid w:val="003E341B"/>
    <w:rsid w:val="003E5009"/>
    <w:rsid w:val="003F2FCF"/>
    <w:rsid w:val="003F79D5"/>
    <w:rsid w:val="004000B2"/>
    <w:rsid w:val="00401F6D"/>
    <w:rsid w:val="0040753B"/>
    <w:rsid w:val="004116CD"/>
    <w:rsid w:val="0041289C"/>
    <w:rsid w:val="004144EC"/>
    <w:rsid w:val="00417EB9"/>
    <w:rsid w:val="00424CA9"/>
    <w:rsid w:val="00431E9B"/>
    <w:rsid w:val="004379E3"/>
    <w:rsid w:val="0044015E"/>
    <w:rsid w:val="004401B6"/>
    <w:rsid w:val="0044291A"/>
    <w:rsid w:val="00444ABD"/>
    <w:rsid w:val="00461C81"/>
    <w:rsid w:val="00467661"/>
    <w:rsid w:val="004705B7"/>
    <w:rsid w:val="00472DBE"/>
    <w:rsid w:val="00474A19"/>
    <w:rsid w:val="004845BA"/>
    <w:rsid w:val="00496F97"/>
    <w:rsid w:val="004C6AE8"/>
    <w:rsid w:val="004E063A"/>
    <w:rsid w:val="004E7BEC"/>
    <w:rsid w:val="004F1580"/>
    <w:rsid w:val="004F7749"/>
    <w:rsid w:val="00500081"/>
    <w:rsid w:val="005002AF"/>
    <w:rsid w:val="00505D3D"/>
    <w:rsid w:val="00506AF6"/>
    <w:rsid w:val="00514F20"/>
    <w:rsid w:val="00516B8D"/>
    <w:rsid w:val="00530DB4"/>
    <w:rsid w:val="00537FBC"/>
    <w:rsid w:val="005556A8"/>
    <w:rsid w:val="005574D1"/>
    <w:rsid w:val="00566672"/>
    <w:rsid w:val="00574DA9"/>
    <w:rsid w:val="00584197"/>
    <w:rsid w:val="00584811"/>
    <w:rsid w:val="00585784"/>
    <w:rsid w:val="00593AA6"/>
    <w:rsid w:val="00594161"/>
    <w:rsid w:val="00594749"/>
    <w:rsid w:val="00594A1E"/>
    <w:rsid w:val="005A4084"/>
    <w:rsid w:val="005A4565"/>
    <w:rsid w:val="005B4067"/>
    <w:rsid w:val="005C3F41"/>
    <w:rsid w:val="005D2D09"/>
    <w:rsid w:val="005F0482"/>
    <w:rsid w:val="005F675E"/>
    <w:rsid w:val="00600219"/>
    <w:rsid w:val="00603DC4"/>
    <w:rsid w:val="00604DF1"/>
    <w:rsid w:val="00605095"/>
    <w:rsid w:val="00606E83"/>
    <w:rsid w:val="006156BE"/>
    <w:rsid w:val="00620076"/>
    <w:rsid w:val="0062195F"/>
    <w:rsid w:val="006247E6"/>
    <w:rsid w:val="00667C2F"/>
    <w:rsid w:val="00670EA1"/>
    <w:rsid w:val="0067511F"/>
    <w:rsid w:val="00677CC2"/>
    <w:rsid w:val="006822D7"/>
    <w:rsid w:val="00684511"/>
    <w:rsid w:val="00690528"/>
    <w:rsid w:val="006905DE"/>
    <w:rsid w:val="0069197E"/>
    <w:rsid w:val="0069207B"/>
    <w:rsid w:val="006B1EBA"/>
    <w:rsid w:val="006B5789"/>
    <w:rsid w:val="006C284D"/>
    <w:rsid w:val="006C30C5"/>
    <w:rsid w:val="006C7F8C"/>
    <w:rsid w:val="006D4F1F"/>
    <w:rsid w:val="006E6246"/>
    <w:rsid w:val="006F318F"/>
    <w:rsid w:val="006F4226"/>
    <w:rsid w:val="0070017E"/>
    <w:rsid w:val="00700B2C"/>
    <w:rsid w:val="007050A2"/>
    <w:rsid w:val="007108DD"/>
    <w:rsid w:val="00713084"/>
    <w:rsid w:val="00714F20"/>
    <w:rsid w:val="0071590F"/>
    <w:rsid w:val="00715914"/>
    <w:rsid w:val="007232E6"/>
    <w:rsid w:val="007265A8"/>
    <w:rsid w:val="00731E00"/>
    <w:rsid w:val="0073544D"/>
    <w:rsid w:val="007440B7"/>
    <w:rsid w:val="007500C8"/>
    <w:rsid w:val="00756272"/>
    <w:rsid w:val="0076439C"/>
    <w:rsid w:val="0076681A"/>
    <w:rsid w:val="007715C9"/>
    <w:rsid w:val="00771613"/>
    <w:rsid w:val="00773D99"/>
    <w:rsid w:val="00774EDD"/>
    <w:rsid w:val="007757EC"/>
    <w:rsid w:val="00781FA1"/>
    <w:rsid w:val="007837BF"/>
    <w:rsid w:val="00783E89"/>
    <w:rsid w:val="00793915"/>
    <w:rsid w:val="00794739"/>
    <w:rsid w:val="007A6A0D"/>
    <w:rsid w:val="007B7ABC"/>
    <w:rsid w:val="007C2253"/>
    <w:rsid w:val="007D5A63"/>
    <w:rsid w:val="007D7B81"/>
    <w:rsid w:val="007E163D"/>
    <w:rsid w:val="007E667A"/>
    <w:rsid w:val="007F28C9"/>
    <w:rsid w:val="00803587"/>
    <w:rsid w:val="008117E9"/>
    <w:rsid w:val="00811B04"/>
    <w:rsid w:val="00813074"/>
    <w:rsid w:val="00824498"/>
    <w:rsid w:val="00856A31"/>
    <w:rsid w:val="00864B24"/>
    <w:rsid w:val="00867B37"/>
    <w:rsid w:val="008744A3"/>
    <w:rsid w:val="008754D0"/>
    <w:rsid w:val="00883049"/>
    <w:rsid w:val="008855C9"/>
    <w:rsid w:val="00886456"/>
    <w:rsid w:val="008A46E1"/>
    <w:rsid w:val="008A4F43"/>
    <w:rsid w:val="008A5A56"/>
    <w:rsid w:val="008B2706"/>
    <w:rsid w:val="008C43ED"/>
    <w:rsid w:val="008D0EE0"/>
    <w:rsid w:val="008E6067"/>
    <w:rsid w:val="008F2860"/>
    <w:rsid w:val="008F54E7"/>
    <w:rsid w:val="00903422"/>
    <w:rsid w:val="00905A8F"/>
    <w:rsid w:val="00915A95"/>
    <w:rsid w:val="00915DF9"/>
    <w:rsid w:val="00917004"/>
    <w:rsid w:val="009254C3"/>
    <w:rsid w:val="00927562"/>
    <w:rsid w:val="00932377"/>
    <w:rsid w:val="00935EAB"/>
    <w:rsid w:val="009376DC"/>
    <w:rsid w:val="00947D5A"/>
    <w:rsid w:val="009532A5"/>
    <w:rsid w:val="00955EB3"/>
    <w:rsid w:val="00964B29"/>
    <w:rsid w:val="00972EE0"/>
    <w:rsid w:val="0097687C"/>
    <w:rsid w:val="00982242"/>
    <w:rsid w:val="009868E9"/>
    <w:rsid w:val="00990DE7"/>
    <w:rsid w:val="009B699D"/>
    <w:rsid w:val="009C0F86"/>
    <w:rsid w:val="009E1501"/>
    <w:rsid w:val="009E5CFC"/>
    <w:rsid w:val="009F0511"/>
    <w:rsid w:val="009F0E96"/>
    <w:rsid w:val="009F6908"/>
    <w:rsid w:val="00A0287D"/>
    <w:rsid w:val="00A079CB"/>
    <w:rsid w:val="00A12128"/>
    <w:rsid w:val="00A13B5A"/>
    <w:rsid w:val="00A22C98"/>
    <w:rsid w:val="00A231E2"/>
    <w:rsid w:val="00A427E2"/>
    <w:rsid w:val="00A433AC"/>
    <w:rsid w:val="00A452D0"/>
    <w:rsid w:val="00A46100"/>
    <w:rsid w:val="00A620F8"/>
    <w:rsid w:val="00A64912"/>
    <w:rsid w:val="00A6724D"/>
    <w:rsid w:val="00A70A74"/>
    <w:rsid w:val="00A90CD9"/>
    <w:rsid w:val="00A96C91"/>
    <w:rsid w:val="00AA3858"/>
    <w:rsid w:val="00AB4398"/>
    <w:rsid w:val="00AD5641"/>
    <w:rsid w:val="00AD7889"/>
    <w:rsid w:val="00AE1A4A"/>
    <w:rsid w:val="00AE609A"/>
    <w:rsid w:val="00AF021B"/>
    <w:rsid w:val="00AF06CF"/>
    <w:rsid w:val="00AF1E88"/>
    <w:rsid w:val="00B05CF4"/>
    <w:rsid w:val="00B07CDB"/>
    <w:rsid w:val="00B16A31"/>
    <w:rsid w:val="00B17DFD"/>
    <w:rsid w:val="00B22F3C"/>
    <w:rsid w:val="00B25DFC"/>
    <w:rsid w:val="00B2674C"/>
    <w:rsid w:val="00B308FE"/>
    <w:rsid w:val="00B33709"/>
    <w:rsid w:val="00B33B3C"/>
    <w:rsid w:val="00B50ADC"/>
    <w:rsid w:val="00B566B1"/>
    <w:rsid w:val="00B60B95"/>
    <w:rsid w:val="00B610B5"/>
    <w:rsid w:val="00B63834"/>
    <w:rsid w:val="00B65F8A"/>
    <w:rsid w:val="00B702CF"/>
    <w:rsid w:val="00B72734"/>
    <w:rsid w:val="00B77C68"/>
    <w:rsid w:val="00B80199"/>
    <w:rsid w:val="00B83204"/>
    <w:rsid w:val="00B86B22"/>
    <w:rsid w:val="00B90549"/>
    <w:rsid w:val="00B92FD0"/>
    <w:rsid w:val="00BA095F"/>
    <w:rsid w:val="00BA0C87"/>
    <w:rsid w:val="00BA220B"/>
    <w:rsid w:val="00BA3A57"/>
    <w:rsid w:val="00BA691F"/>
    <w:rsid w:val="00BB22FE"/>
    <w:rsid w:val="00BB4E1A"/>
    <w:rsid w:val="00BC015E"/>
    <w:rsid w:val="00BC76AC"/>
    <w:rsid w:val="00BD0ECB"/>
    <w:rsid w:val="00BD4311"/>
    <w:rsid w:val="00BE2155"/>
    <w:rsid w:val="00BE2213"/>
    <w:rsid w:val="00BE3493"/>
    <w:rsid w:val="00BE719A"/>
    <w:rsid w:val="00BE720A"/>
    <w:rsid w:val="00BF0D73"/>
    <w:rsid w:val="00BF2465"/>
    <w:rsid w:val="00BF582E"/>
    <w:rsid w:val="00C07E2F"/>
    <w:rsid w:val="00C202AE"/>
    <w:rsid w:val="00C25E7F"/>
    <w:rsid w:val="00C2746F"/>
    <w:rsid w:val="00C324A0"/>
    <w:rsid w:val="00C3300F"/>
    <w:rsid w:val="00C42BF8"/>
    <w:rsid w:val="00C50043"/>
    <w:rsid w:val="00C6139E"/>
    <w:rsid w:val="00C72709"/>
    <w:rsid w:val="00C7573B"/>
    <w:rsid w:val="00C774EE"/>
    <w:rsid w:val="00C905AE"/>
    <w:rsid w:val="00C93C03"/>
    <w:rsid w:val="00C96CC7"/>
    <w:rsid w:val="00CA77FB"/>
    <w:rsid w:val="00CB2C8E"/>
    <w:rsid w:val="00CB602E"/>
    <w:rsid w:val="00CD0B9B"/>
    <w:rsid w:val="00CE051D"/>
    <w:rsid w:val="00CE1335"/>
    <w:rsid w:val="00CE2EF7"/>
    <w:rsid w:val="00CE493D"/>
    <w:rsid w:val="00CF07FA"/>
    <w:rsid w:val="00CF0BB2"/>
    <w:rsid w:val="00CF2B80"/>
    <w:rsid w:val="00CF3EE8"/>
    <w:rsid w:val="00CF5804"/>
    <w:rsid w:val="00D050E6"/>
    <w:rsid w:val="00D13441"/>
    <w:rsid w:val="00D150E7"/>
    <w:rsid w:val="00D21958"/>
    <w:rsid w:val="00D23857"/>
    <w:rsid w:val="00D32F65"/>
    <w:rsid w:val="00D33123"/>
    <w:rsid w:val="00D349A3"/>
    <w:rsid w:val="00D45A09"/>
    <w:rsid w:val="00D45CC7"/>
    <w:rsid w:val="00D51C99"/>
    <w:rsid w:val="00D52850"/>
    <w:rsid w:val="00D52DC2"/>
    <w:rsid w:val="00D53BCC"/>
    <w:rsid w:val="00D560B4"/>
    <w:rsid w:val="00D70DFB"/>
    <w:rsid w:val="00D75397"/>
    <w:rsid w:val="00D766DF"/>
    <w:rsid w:val="00DA186E"/>
    <w:rsid w:val="00DA3307"/>
    <w:rsid w:val="00DA36F5"/>
    <w:rsid w:val="00DA4116"/>
    <w:rsid w:val="00DB251C"/>
    <w:rsid w:val="00DB2768"/>
    <w:rsid w:val="00DB4630"/>
    <w:rsid w:val="00DB7945"/>
    <w:rsid w:val="00DC344E"/>
    <w:rsid w:val="00DC4F88"/>
    <w:rsid w:val="00DC6812"/>
    <w:rsid w:val="00DD6502"/>
    <w:rsid w:val="00DD67A5"/>
    <w:rsid w:val="00E05704"/>
    <w:rsid w:val="00E11E44"/>
    <w:rsid w:val="00E13666"/>
    <w:rsid w:val="00E1770C"/>
    <w:rsid w:val="00E20ECD"/>
    <w:rsid w:val="00E3270E"/>
    <w:rsid w:val="00E338EF"/>
    <w:rsid w:val="00E344C0"/>
    <w:rsid w:val="00E34BB1"/>
    <w:rsid w:val="00E43D82"/>
    <w:rsid w:val="00E544BB"/>
    <w:rsid w:val="00E61E95"/>
    <w:rsid w:val="00E662CB"/>
    <w:rsid w:val="00E74DC7"/>
    <w:rsid w:val="00E8075A"/>
    <w:rsid w:val="00E91967"/>
    <w:rsid w:val="00E94D5E"/>
    <w:rsid w:val="00EA102E"/>
    <w:rsid w:val="00EA7100"/>
    <w:rsid w:val="00EA7F9F"/>
    <w:rsid w:val="00EB1274"/>
    <w:rsid w:val="00EB52CD"/>
    <w:rsid w:val="00EB6AD0"/>
    <w:rsid w:val="00EC0149"/>
    <w:rsid w:val="00EC1CB8"/>
    <w:rsid w:val="00ED2BB6"/>
    <w:rsid w:val="00ED34E1"/>
    <w:rsid w:val="00ED3B8D"/>
    <w:rsid w:val="00ED659C"/>
    <w:rsid w:val="00EE3D95"/>
    <w:rsid w:val="00EF1B03"/>
    <w:rsid w:val="00EF2E3A"/>
    <w:rsid w:val="00EF36E1"/>
    <w:rsid w:val="00EF509C"/>
    <w:rsid w:val="00F072A7"/>
    <w:rsid w:val="00F078DC"/>
    <w:rsid w:val="00F21E6F"/>
    <w:rsid w:val="00F2407E"/>
    <w:rsid w:val="00F32BA8"/>
    <w:rsid w:val="00F345F7"/>
    <w:rsid w:val="00F349F1"/>
    <w:rsid w:val="00F374FF"/>
    <w:rsid w:val="00F4350D"/>
    <w:rsid w:val="00F43EED"/>
    <w:rsid w:val="00F45684"/>
    <w:rsid w:val="00F45D5C"/>
    <w:rsid w:val="00F47846"/>
    <w:rsid w:val="00F567F7"/>
    <w:rsid w:val="00F62036"/>
    <w:rsid w:val="00F63AF8"/>
    <w:rsid w:val="00F645DA"/>
    <w:rsid w:val="00F65AAC"/>
    <w:rsid w:val="00F65B52"/>
    <w:rsid w:val="00F67BCA"/>
    <w:rsid w:val="00F73BD6"/>
    <w:rsid w:val="00F74D2A"/>
    <w:rsid w:val="00F83989"/>
    <w:rsid w:val="00F85099"/>
    <w:rsid w:val="00F87C6B"/>
    <w:rsid w:val="00F9379C"/>
    <w:rsid w:val="00F9632C"/>
    <w:rsid w:val="00FA1E52"/>
    <w:rsid w:val="00FB096D"/>
    <w:rsid w:val="00FB1241"/>
    <w:rsid w:val="00FD38EF"/>
    <w:rsid w:val="00FE4688"/>
    <w:rsid w:val="00F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1E6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E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E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E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E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E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E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E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E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E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E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E6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E6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E6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E6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E6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E6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E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PCCharBase">
    <w:name w:val="OPCCharBase"/>
    <w:uiPriority w:val="1"/>
    <w:qFormat/>
    <w:rsid w:val="00F21E6F"/>
  </w:style>
  <w:style w:type="paragraph" w:customStyle="1" w:styleId="OPCParaBase">
    <w:name w:val="OPCParaBase"/>
    <w:qFormat/>
    <w:rsid w:val="00F21E6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21E6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21E6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21E6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21E6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21E6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21E6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subsection">
    <w:name w:val="subsection"/>
    <w:aliases w:val="ss,Subsection"/>
    <w:basedOn w:val="OPCParaBase"/>
    <w:link w:val="subsectionChar"/>
    <w:rsid w:val="00F21E6F"/>
    <w:pPr>
      <w:tabs>
        <w:tab w:val="right" w:pos="1021"/>
      </w:tabs>
      <w:spacing w:before="180" w:line="240" w:lineRule="auto"/>
      <w:ind w:left="1134" w:hanging="1134"/>
    </w:p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21E6F"/>
    <w:rPr>
      <w:rFonts w:eastAsia="Times New Roman" w:cs="Times New Roman"/>
      <w:sz w:val="22"/>
      <w:lang w:eastAsia="en-AU"/>
    </w:rPr>
  </w:style>
  <w:style w:type="paragraph" w:customStyle="1" w:styleId="ActHead6">
    <w:name w:val="ActHead 6"/>
    <w:aliases w:val="as"/>
    <w:basedOn w:val="OPCParaBase"/>
    <w:next w:val="ActHead7"/>
    <w:qFormat/>
    <w:rsid w:val="00F21E6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21E6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ItemHead">
    <w:name w:val="ItemHead"/>
    <w:aliases w:val="ih"/>
    <w:basedOn w:val="OPCParaBase"/>
    <w:next w:val="Item"/>
    <w:rsid w:val="00F21E6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Item">
    <w:name w:val="Item"/>
    <w:aliases w:val="i"/>
    <w:basedOn w:val="OPCParaBase"/>
    <w:next w:val="ItemHead"/>
    <w:rsid w:val="00F21E6F"/>
    <w:pPr>
      <w:keepLines/>
      <w:spacing w:before="80" w:line="240" w:lineRule="auto"/>
      <w:ind w:left="709"/>
    </w:pPr>
  </w:style>
  <w:style w:type="paragraph" w:customStyle="1" w:styleId="ActHead8">
    <w:name w:val="ActHead 8"/>
    <w:aliases w:val="ad"/>
    <w:basedOn w:val="OPCParaBase"/>
    <w:next w:val="ItemHead"/>
    <w:qFormat/>
    <w:rsid w:val="00F21E6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21E6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21E6F"/>
  </w:style>
  <w:style w:type="paragraph" w:customStyle="1" w:styleId="Blocks">
    <w:name w:val="Blocks"/>
    <w:aliases w:val="bb"/>
    <w:basedOn w:val="OPCParaBase"/>
    <w:qFormat/>
    <w:rsid w:val="00F21E6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21E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21E6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21E6F"/>
    <w:rPr>
      <w:i/>
    </w:rPr>
  </w:style>
  <w:style w:type="paragraph" w:customStyle="1" w:styleId="BoxStep">
    <w:name w:val="BoxStep"/>
    <w:aliases w:val="bs"/>
    <w:basedOn w:val="BoxText"/>
    <w:qFormat/>
    <w:rsid w:val="00F21E6F"/>
    <w:pPr>
      <w:ind w:left="1985" w:hanging="851"/>
    </w:pPr>
  </w:style>
  <w:style w:type="paragraph" w:customStyle="1" w:styleId="BoxList">
    <w:name w:val="BoxList"/>
    <w:aliases w:val="bl"/>
    <w:basedOn w:val="BoxText"/>
    <w:qFormat/>
    <w:rsid w:val="00F21E6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21E6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21E6F"/>
    <w:pPr>
      <w:tabs>
        <w:tab w:val="right" w:pos="2268"/>
      </w:tabs>
      <w:ind w:left="2552" w:hanging="1418"/>
    </w:pPr>
  </w:style>
  <w:style w:type="character" w:customStyle="1" w:styleId="CharAmPartNo">
    <w:name w:val="CharAmPartNo"/>
    <w:basedOn w:val="OPCCharBase"/>
    <w:uiPriority w:val="1"/>
    <w:qFormat/>
    <w:rsid w:val="00F21E6F"/>
  </w:style>
  <w:style w:type="character" w:customStyle="1" w:styleId="CharAmPartText">
    <w:name w:val="CharAmPartText"/>
    <w:basedOn w:val="OPCCharBase"/>
    <w:uiPriority w:val="1"/>
    <w:qFormat/>
    <w:rsid w:val="00F21E6F"/>
  </w:style>
  <w:style w:type="character" w:customStyle="1" w:styleId="CharAmSchNo">
    <w:name w:val="CharAmSchNo"/>
    <w:basedOn w:val="OPCCharBase"/>
    <w:uiPriority w:val="1"/>
    <w:qFormat/>
    <w:rsid w:val="00F21E6F"/>
  </w:style>
  <w:style w:type="character" w:customStyle="1" w:styleId="CharAmSchText">
    <w:name w:val="CharAmSchText"/>
    <w:basedOn w:val="OPCCharBase"/>
    <w:uiPriority w:val="1"/>
    <w:qFormat/>
    <w:rsid w:val="00F21E6F"/>
  </w:style>
  <w:style w:type="character" w:customStyle="1" w:styleId="CharBoldItalic">
    <w:name w:val="CharBoldItalic"/>
    <w:basedOn w:val="OPCCharBase"/>
    <w:uiPriority w:val="1"/>
    <w:qFormat/>
    <w:rsid w:val="00F21E6F"/>
    <w:rPr>
      <w:b/>
      <w:i/>
    </w:rPr>
  </w:style>
  <w:style w:type="character" w:customStyle="1" w:styleId="CharChapNo">
    <w:name w:val="CharChapNo"/>
    <w:basedOn w:val="OPCCharBase"/>
    <w:qFormat/>
    <w:rsid w:val="00F21E6F"/>
  </w:style>
  <w:style w:type="character" w:customStyle="1" w:styleId="CharChapText">
    <w:name w:val="CharChapText"/>
    <w:basedOn w:val="OPCCharBase"/>
    <w:qFormat/>
    <w:rsid w:val="00F21E6F"/>
  </w:style>
  <w:style w:type="character" w:customStyle="1" w:styleId="CharDivNo">
    <w:name w:val="CharDivNo"/>
    <w:basedOn w:val="OPCCharBase"/>
    <w:qFormat/>
    <w:rsid w:val="00F21E6F"/>
  </w:style>
  <w:style w:type="character" w:customStyle="1" w:styleId="CharDivText">
    <w:name w:val="CharDivText"/>
    <w:basedOn w:val="OPCCharBase"/>
    <w:qFormat/>
    <w:rsid w:val="00F21E6F"/>
  </w:style>
  <w:style w:type="character" w:customStyle="1" w:styleId="CharItalic">
    <w:name w:val="CharItalic"/>
    <w:basedOn w:val="OPCCharBase"/>
    <w:uiPriority w:val="1"/>
    <w:qFormat/>
    <w:rsid w:val="00F21E6F"/>
    <w:rPr>
      <w:i/>
    </w:rPr>
  </w:style>
  <w:style w:type="character" w:customStyle="1" w:styleId="CharPartNo">
    <w:name w:val="CharPartNo"/>
    <w:basedOn w:val="OPCCharBase"/>
    <w:qFormat/>
    <w:rsid w:val="00F21E6F"/>
  </w:style>
  <w:style w:type="character" w:customStyle="1" w:styleId="CharPartText">
    <w:name w:val="CharPartText"/>
    <w:basedOn w:val="OPCCharBase"/>
    <w:qFormat/>
    <w:rsid w:val="00F21E6F"/>
  </w:style>
  <w:style w:type="character" w:customStyle="1" w:styleId="CharSectno">
    <w:name w:val="CharSectno"/>
    <w:basedOn w:val="OPCCharBase"/>
    <w:qFormat/>
    <w:rsid w:val="00F21E6F"/>
  </w:style>
  <w:style w:type="character" w:customStyle="1" w:styleId="CharSubdNo">
    <w:name w:val="CharSubdNo"/>
    <w:basedOn w:val="OPCCharBase"/>
    <w:uiPriority w:val="1"/>
    <w:qFormat/>
    <w:rsid w:val="00F21E6F"/>
  </w:style>
  <w:style w:type="character" w:customStyle="1" w:styleId="CharSubdText">
    <w:name w:val="CharSubdText"/>
    <w:basedOn w:val="OPCCharBase"/>
    <w:uiPriority w:val="1"/>
    <w:qFormat/>
    <w:rsid w:val="00F21E6F"/>
  </w:style>
  <w:style w:type="paragraph" w:customStyle="1" w:styleId="CTA--">
    <w:name w:val="CTA --"/>
    <w:basedOn w:val="OPCParaBase"/>
    <w:next w:val="Normal"/>
    <w:rsid w:val="00F21E6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21E6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21E6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21E6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21E6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21E6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21E6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21E6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21E6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21E6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21E6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21E6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21E6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21E6F"/>
    <w:pPr>
      <w:spacing w:before="60" w:line="240" w:lineRule="auto"/>
      <w:jc w:val="right"/>
    </w:pPr>
    <w:rPr>
      <w:sz w:val="20"/>
    </w:rPr>
  </w:style>
  <w:style w:type="paragraph" w:customStyle="1" w:styleId="Definition">
    <w:name w:val="Definition"/>
    <w:aliases w:val="dd"/>
    <w:basedOn w:val="OPCParaBase"/>
    <w:rsid w:val="00F21E6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21E6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21E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21E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21E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Formula">
    <w:name w:val="Formula"/>
    <w:basedOn w:val="OPCParaBase"/>
    <w:rsid w:val="00F21E6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21E6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21E6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21E6F"/>
    <w:pPr>
      <w:spacing w:line="240" w:lineRule="auto"/>
    </w:pPr>
    <w:rPr>
      <w:sz w:val="28"/>
    </w:rPr>
  </w:style>
  <w:style w:type="paragraph" w:customStyle="1" w:styleId="LongT">
    <w:name w:val="LongT"/>
    <w:basedOn w:val="OPCParaBase"/>
    <w:rsid w:val="00F21E6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21E6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21E6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21E6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21E6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rlAmend">
    <w:name w:val="ParlAmend"/>
    <w:aliases w:val="pp"/>
    <w:basedOn w:val="OPCParaBase"/>
    <w:rsid w:val="00F21E6F"/>
    <w:pPr>
      <w:spacing w:before="240" w:line="240" w:lineRule="atLeast"/>
      <w:ind w:hanging="567"/>
    </w:pPr>
    <w:rPr>
      <w:sz w:val="24"/>
    </w:rPr>
  </w:style>
  <w:style w:type="paragraph" w:customStyle="1" w:styleId="Page1">
    <w:name w:val="Page1"/>
    <w:basedOn w:val="OPCParaBase"/>
    <w:rsid w:val="00F21E6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21E6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21E6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21E6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21E6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enalty">
    <w:name w:val="Penalty"/>
    <w:basedOn w:val="OPCParaBase"/>
    <w:rsid w:val="00F21E6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21E6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21E6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21E6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21E6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21E6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21E6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21E6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21E6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21E6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21E6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21E6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21E6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21E6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21E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21E6F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21E6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21E6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21E6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21E6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21E6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21E6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21E6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21E6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21E6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21E6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21E6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21E6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Section">
    <w:name w:val="TofSects(Section)"/>
    <w:basedOn w:val="OPCParaBase"/>
    <w:rsid w:val="00F21E6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Heading">
    <w:name w:val="TofSects(Heading)"/>
    <w:basedOn w:val="OPCParaBase"/>
    <w:rsid w:val="00F21E6F"/>
    <w:pPr>
      <w:spacing w:before="240" w:after="120" w:line="240" w:lineRule="auto"/>
    </w:pPr>
    <w:rPr>
      <w:b/>
      <w:sz w:val="24"/>
    </w:rPr>
  </w:style>
  <w:style w:type="paragraph" w:customStyle="1" w:styleId="TofSectsSubdiv">
    <w:name w:val="TofSects(Subdiv)"/>
    <w:basedOn w:val="OPCParaBase"/>
    <w:rsid w:val="00F21E6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21E6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21E6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21E6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21E6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21E6F"/>
    <w:rPr>
      <w:sz w:val="16"/>
    </w:rPr>
  </w:style>
  <w:style w:type="table" w:customStyle="1" w:styleId="CFlag">
    <w:name w:val="CFlag"/>
    <w:basedOn w:val="TableNormal"/>
    <w:uiPriority w:val="99"/>
    <w:rsid w:val="00F21E6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21E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E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1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21E6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21E6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21E6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21E6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21E6F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21E6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21E6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21E6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21E6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21E6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21E6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21E6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21E6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21E6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21E6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21E6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21E6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21E6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21E6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21E6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21E6F"/>
  </w:style>
  <w:style w:type="character" w:customStyle="1" w:styleId="CharSubPartNoCASA">
    <w:name w:val="CharSubPartNo(CASA)"/>
    <w:basedOn w:val="OPCCharBase"/>
    <w:uiPriority w:val="1"/>
    <w:rsid w:val="00F21E6F"/>
  </w:style>
  <w:style w:type="paragraph" w:customStyle="1" w:styleId="ENoteTTIndentHeadingSub">
    <w:name w:val="ENoteTTIndentHeadingSub"/>
    <w:aliases w:val="enTTHis"/>
    <w:basedOn w:val="OPCParaBase"/>
    <w:rsid w:val="00F21E6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21E6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21E6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21E6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21E6F"/>
    <w:pPr>
      <w:spacing w:before="122" w:line="240" w:lineRule="auto"/>
      <w:ind w:left="1985" w:hanging="851"/>
    </w:pPr>
    <w:rPr>
      <w:sz w:val="18"/>
    </w:rPr>
  </w:style>
  <w:style w:type="character" w:customStyle="1" w:styleId="notetextChar">
    <w:name w:val="note(text) Char"/>
    <w:aliases w:val="n Char"/>
    <w:basedOn w:val="DefaultParagraphFont"/>
    <w:link w:val="notetext"/>
    <w:rsid w:val="00F21E6F"/>
    <w:rPr>
      <w:rFonts w:eastAsia="Times New Roman" w:cs="Times New Roman"/>
      <w:sz w:val="18"/>
      <w:lang w:eastAsia="en-AU"/>
    </w:rPr>
  </w:style>
  <w:style w:type="paragraph" w:customStyle="1" w:styleId="FreeForm">
    <w:name w:val="FreeForm"/>
    <w:rsid w:val="00F63AF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21E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21E6F"/>
    <w:rPr>
      <w:sz w:val="22"/>
    </w:rPr>
  </w:style>
  <w:style w:type="paragraph" w:customStyle="1" w:styleId="SOTextNote">
    <w:name w:val="SO TextNote"/>
    <w:aliases w:val="sont"/>
    <w:basedOn w:val="SOText"/>
    <w:qFormat/>
    <w:rsid w:val="00F21E6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21E6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21E6F"/>
    <w:rPr>
      <w:sz w:val="22"/>
    </w:rPr>
  </w:style>
  <w:style w:type="paragraph" w:customStyle="1" w:styleId="FileName">
    <w:name w:val="FileName"/>
    <w:basedOn w:val="Normal"/>
    <w:rsid w:val="00F21E6F"/>
  </w:style>
  <w:style w:type="paragraph" w:customStyle="1" w:styleId="TableHeading">
    <w:name w:val="TableHeading"/>
    <w:aliases w:val="th"/>
    <w:basedOn w:val="OPCParaBase"/>
    <w:next w:val="Tabletext"/>
    <w:rsid w:val="00F21E6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21E6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21E6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21E6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21E6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21E6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21E6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21E6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21E6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21E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21E6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21E6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styleId="Hyperlink">
    <w:name w:val="Hyperlink"/>
    <w:semiHidden/>
    <w:unhideWhenUsed/>
    <w:rsid w:val="00DD67A5"/>
    <w:rPr>
      <w:color w:val="0000FF"/>
      <w:u w:val="single"/>
    </w:rPr>
  </w:style>
  <w:style w:type="character" w:styleId="FollowedHyperlink">
    <w:name w:val="FollowedHyperlink"/>
    <w:semiHidden/>
    <w:unhideWhenUsed/>
    <w:rsid w:val="00DD67A5"/>
    <w:rPr>
      <w:color w:val="0000FF"/>
      <w:u w:val="single"/>
    </w:rPr>
  </w:style>
  <w:style w:type="paragraph" w:styleId="HTMLAddress">
    <w:name w:val="HTML Address"/>
    <w:basedOn w:val="Normal"/>
    <w:link w:val="HTMLAddressChar"/>
    <w:semiHidden/>
    <w:unhideWhenUsed/>
    <w:rsid w:val="00DD67A5"/>
    <w:pPr>
      <w:widowControl w:val="0"/>
      <w:snapToGrid w:val="0"/>
      <w:spacing w:line="240" w:lineRule="auto"/>
    </w:pPr>
    <w:rPr>
      <w:rFonts w:ascii="Univers" w:eastAsia="Times New Roman" w:hAnsi="Univers" w:cs="Times New Roman"/>
      <w:i/>
      <w:iCs/>
      <w:sz w:val="24"/>
      <w:lang w:val="en-US"/>
    </w:rPr>
  </w:style>
  <w:style w:type="character" w:customStyle="1" w:styleId="HTMLAddressChar">
    <w:name w:val="HTML Address Char"/>
    <w:basedOn w:val="DefaultParagraphFont"/>
    <w:link w:val="HTMLAddress"/>
    <w:semiHidden/>
    <w:rsid w:val="00DD67A5"/>
    <w:rPr>
      <w:rFonts w:ascii="Univers" w:eastAsia="Times New Roman" w:hAnsi="Univers" w:cs="Times New Roman"/>
      <w:i/>
      <w:iCs/>
      <w:sz w:val="24"/>
      <w:lang w:val="en-US"/>
    </w:rPr>
  </w:style>
  <w:style w:type="paragraph" w:styleId="HTMLPreformatted">
    <w:name w:val="HTML Preformatted"/>
    <w:basedOn w:val="Normal"/>
    <w:link w:val="HTMLPreformattedChar"/>
    <w:semiHidden/>
    <w:unhideWhenUsed/>
    <w:rsid w:val="00DD67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67A5"/>
    <w:rPr>
      <w:rFonts w:ascii="Courier New" w:eastAsia="Times New Roman" w:hAnsi="Courier New" w:cs="Courier New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eastAsia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67A5"/>
    <w:pPr>
      <w:widowControl w:val="0"/>
      <w:snapToGrid w:val="0"/>
      <w:spacing w:line="240" w:lineRule="auto"/>
      <w:ind w:left="240" w:hanging="240"/>
    </w:pPr>
    <w:rPr>
      <w:rFonts w:ascii="Univers" w:eastAsia="Times New Roman" w:hAnsi="Univers" w:cs="Times New Roman"/>
      <w:sz w:val="24"/>
      <w:lang w:val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DD67A5"/>
    <w:pPr>
      <w:widowControl w:val="0"/>
      <w:snapToGrid w:val="0"/>
      <w:spacing w:line="240" w:lineRule="auto"/>
      <w:ind w:left="480" w:hanging="240"/>
    </w:pPr>
    <w:rPr>
      <w:rFonts w:ascii="Univers" w:eastAsia="Times New Roman" w:hAnsi="Univers" w:cs="Times New Roman"/>
      <w:sz w:val="24"/>
      <w:lang w:val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DD67A5"/>
    <w:pPr>
      <w:widowControl w:val="0"/>
      <w:snapToGrid w:val="0"/>
      <w:spacing w:line="240" w:lineRule="auto"/>
      <w:ind w:left="720" w:hanging="240"/>
    </w:pPr>
    <w:rPr>
      <w:rFonts w:ascii="Univers" w:eastAsia="Times New Roman" w:hAnsi="Univers" w:cs="Times New Roman"/>
      <w:sz w:val="24"/>
      <w:lang w:val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DD67A5"/>
    <w:pPr>
      <w:widowControl w:val="0"/>
      <w:snapToGrid w:val="0"/>
      <w:spacing w:line="240" w:lineRule="auto"/>
      <w:ind w:left="960" w:hanging="240"/>
    </w:pPr>
    <w:rPr>
      <w:rFonts w:ascii="Univers" w:eastAsia="Times New Roman" w:hAnsi="Univers" w:cs="Times New Roman"/>
      <w:sz w:val="24"/>
      <w:lang w:val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DD67A5"/>
    <w:pPr>
      <w:widowControl w:val="0"/>
      <w:snapToGrid w:val="0"/>
      <w:spacing w:line="240" w:lineRule="auto"/>
      <w:ind w:left="1200" w:hanging="240"/>
    </w:pPr>
    <w:rPr>
      <w:rFonts w:ascii="Univers" w:eastAsia="Times New Roman" w:hAnsi="Univers" w:cs="Times New Roman"/>
      <w:sz w:val="24"/>
      <w:lang w:val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DD67A5"/>
    <w:pPr>
      <w:widowControl w:val="0"/>
      <w:snapToGrid w:val="0"/>
      <w:spacing w:line="240" w:lineRule="auto"/>
      <w:ind w:left="1440" w:hanging="240"/>
    </w:pPr>
    <w:rPr>
      <w:rFonts w:ascii="Univers" w:eastAsia="Times New Roman" w:hAnsi="Univers" w:cs="Times New Roman"/>
      <w:sz w:val="24"/>
      <w:lang w:val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DD67A5"/>
    <w:pPr>
      <w:widowControl w:val="0"/>
      <w:snapToGrid w:val="0"/>
      <w:spacing w:line="240" w:lineRule="auto"/>
      <w:ind w:left="1680" w:hanging="240"/>
    </w:pPr>
    <w:rPr>
      <w:rFonts w:ascii="Univers" w:eastAsia="Times New Roman" w:hAnsi="Univers" w:cs="Times New Roman"/>
      <w:sz w:val="24"/>
      <w:lang w:val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DD67A5"/>
    <w:pPr>
      <w:widowControl w:val="0"/>
      <w:snapToGrid w:val="0"/>
      <w:spacing w:line="240" w:lineRule="auto"/>
      <w:ind w:left="1920" w:hanging="240"/>
    </w:pPr>
    <w:rPr>
      <w:rFonts w:ascii="Univers" w:eastAsia="Times New Roman" w:hAnsi="Univers" w:cs="Times New Roman"/>
      <w:sz w:val="24"/>
      <w:lang w:val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DD67A5"/>
    <w:pPr>
      <w:widowControl w:val="0"/>
      <w:snapToGrid w:val="0"/>
      <w:spacing w:line="240" w:lineRule="auto"/>
      <w:ind w:left="2160" w:hanging="240"/>
    </w:pPr>
    <w:rPr>
      <w:rFonts w:ascii="Univers" w:eastAsia="Times New Roman" w:hAnsi="Univers" w:cs="Times New Roman"/>
      <w:sz w:val="24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DD67A5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67A5"/>
    <w:rPr>
      <w:rFonts w:ascii="Univers" w:eastAsia="Times New Roman" w:hAnsi="Univers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7A5"/>
    <w:rPr>
      <w:rFonts w:ascii="Univers" w:eastAsia="Times New Roman" w:hAnsi="Univers" w:cs="Times New Roman"/>
      <w:lang w:val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Arial" w:eastAsia="Times New Roman" w:hAnsi="Arial" w:cs="Arial"/>
      <w:b/>
      <w:bCs/>
      <w:sz w:val="24"/>
      <w:lang w:val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DD67A5"/>
    <w:pPr>
      <w:widowControl w:val="0"/>
      <w:snapToGrid w:val="0"/>
      <w:spacing w:before="120" w:after="120" w:line="240" w:lineRule="auto"/>
    </w:pPr>
    <w:rPr>
      <w:rFonts w:ascii="Univers" w:eastAsia="Times New Roman" w:hAnsi="Univers" w:cs="Times New Roman"/>
      <w:b/>
      <w:bCs/>
      <w:sz w:val="20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DD67A5"/>
    <w:pPr>
      <w:widowControl w:val="0"/>
      <w:snapToGrid w:val="0"/>
      <w:spacing w:line="240" w:lineRule="auto"/>
      <w:ind w:left="480" w:hanging="480"/>
    </w:pPr>
    <w:rPr>
      <w:rFonts w:ascii="Univers" w:eastAsia="Times New Roman" w:hAnsi="Univers" w:cs="Times New Roman"/>
      <w:sz w:val="24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DD67A5"/>
    <w:pPr>
      <w:framePr w:w="7920" w:h="1980" w:hSpace="180" w:wrap="auto" w:hAnchor="page" w:xAlign="center" w:yAlign="bottom"/>
      <w:widowControl w:val="0"/>
      <w:snapToGrid w:val="0"/>
      <w:spacing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Arial" w:eastAsia="Times New Roman" w:hAnsi="Arial" w:cs="Arial"/>
      <w:sz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67A5"/>
    <w:rPr>
      <w:rFonts w:ascii="Univers" w:eastAsia="Times New Roman" w:hAnsi="Univers" w:cs="Times New Roman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D67A5"/>
    <w:pPr>
      <w:widowControl w:val="0"/>
      <w:snapToGrid w:val="0"/>
      <w:spacing w:line="240" w:lineRule="auto"/>
      <w:ind w:left="240" w:hanging="240"/>
    </w:pPr>
    <w:rPr>
      <w:rFonts w:ascii="Univers" w:eastAsia="Times New Roman" w:hAnsi="Univers" w:cs="Times New Roman"/>
      <w:sz w:val="24"/>
      <w:lang w:val="en-US"/>
    </w:rPr>
  </w:style>
  <w:style w:type="paragraph" w:styleId="MacroText">
    <w:name w:val="macro"/>
    <w:link w:val="MacroTextChar"/>
    <w:uiPriority w:val="99"/>
    <w:semiHidden/>
    <w:unhideWhenUsed/>
    <w:rsid w:val="00DD67A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</w:pPr>
    <w:rPr>
      <w:rFonts w:ascii="Courier New" w:eastAsia="Times New Roman" w:hAnsi="Courier New" w:cs="Courier New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67A5"/>
    <w:rPr>
      <w:rFonts w:ascii="Courier New" w:eastAsia="Times New Roman" w:hAnsi="Courier New" w:cs="Courier New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DD67A5"/>
    <w:pPr>
      <w:widowControl w:val="0"/>
      <w:snapToGrid w:val="0"/>
      <w:spacing w:before="120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List">
    <w:name w:val="List"/>
    <w:basedOn w:val="Normal"/>
    <w:uiPriority w:val="99"/>
    <w:semiHidden/>
    <w:unhideWhenUsed/>
    <w:rsid w:val="00DD67A5"/>
    <w:pPr>
      <w:widowControl w:val="0"/>
      <w:snapToGrid w:val="0"/>
      <w:spacing w:line="240" w:lineRule="auto"/>
      <w:ind w:left="283" w:hanging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ListBulletChar">
    <w:name w:val="List Bullet Char"/>
    <w:link w:val="ListBullet"/>
    <w:uiPriority w:val="99"/>
    <w:semiHidden/>
    <w:locked/>
    <w:rsid w:val="00DD67A5"/>
    <w:rPr>
      <w:rFonts w:ascii="Univers" w:hAnsi="Univers"/>
      <w:sz w:val="24"/>
      <w:lang w:val="en-US"/>
    </w:rPr>
  </w:style>
  <w:style w:type="paragraph" w:styleId="ListBullet">
    <w:name w:val="List Bullet"/>
    <w:basedOn w:val="Normal"/>
    <w:link w:val="ListBulletChar"/>
    <w:autoRedefine/>
    <w:uiPriority w:val="99"/>
    <w:semiHidden/>
    <w:unhideWhenUsed/>
    <w:rsid w:val="00DD67A5"/>
    <w:pPr>
      <w:widowControl w:val="0"/>
      <w:tabs>
        <w:tab w:val="num" w:pos="360"/>
      </w:tabs>
      <w:snapToGrid w:val="0"/>
      <w:spacing w:line="240" w:lineRule="auto"/>
      <w:ind w:left="360" w:hanging="360"/>
    </w:pPr>
    <w:rPr>
      <w:rFonts w:ascii="Univers" w:hAnsi="Univers"/>
      <w:sz w:val="24"/>
      <w:lang w:val="en-US"/>
    </w:rPr>
  </w:style>
  <w:style w:type="paragraph" w:styleId="ListNumber">
    <w:name w:val="List Number"/>
    <w:basedOn w:val="Normal"/>
    <w:uiPriority w:val="99"/>
    <w:semiHidden/>
    <w:unhideWhenUsed/>
    <w:rsid w:val="00DD67A5"/>
    <w:pPr>
      <w:widowControl w:val="0"/>
      <w:tabs>
        <w:tab w:val="num" w:pos="360"/>
      </w:tabs>
      <w:snapToGrid w:val="0"/>
      <w:spacing w:line="240" w:lineRule="auto"/>
      <w:ind w:left="360" w:hanging="360"/>
    </w:pPr>
    <w:rPr>
      <w:rFonts w:ascii="Univers" w:eastAsia="Times New Roman" w:hAnsi="Univers" w:cs="Times New Roman"/>
      <w:sz w:val="24"/>
      <w:lang w:val="en-US"/>
    </w:rPr>
  </w:style>
  <w:style w:type="paragraph" w:styleId="List2">
    <w:name w:val="List 2"/>
    <w:basedOn w:val="Normal"/>
    <w:uiPriority w:val="99"/>
    <w:semiHidden/>
    <w:unhideWhenUsed/>
    <w:rsid w:val="00DD67A5"/>
    <w:pPr>
      <w:widowControl w:val="0"/>
      <w:snapToGrid w:val="0"/>
      <w:spacing w:line="240" w:lineRule="auto"/>
      <w:ind w:left="566" w:hanging="283"/>
    </w:pPr>
    <w:rPr>
      <w:rFonts w:ascii="Univers" w:eastAsia="Times New Roman" w:hAnsi="Univers" w:cs="Times New Roman"/>
      <w:sz w:val="24"/>
      <w:lang w:val="en-US"/>
    </w:rPr>
  </w:style>
  <w:style w:type="paragraph" w:styleId="List3">
    <w:name w:val="List 3"/>
    <w:basedOn w:val="Normal"/>
    <w:uiPriority w:val="99"/>
    <w:semiHidden/>
    <w:unhideWhenUsed/>
    <w:rsid w:val="00DD67A5"/>
    <w:pPr>
      <w:widowControl w:val="0"/>
      <w:snapToGrid w:val="0"/>
      <w:spacing w:line="240" w:lineRule="auto"/>
      <w:ind w:left="849" w:hanging="283"/>
    </w:pPr>
    <w:rPr>
      <w:rFonts w:ascii="Univers" w:eastAsia="Times New Roman" w:hAnsi="Univers" w:cs="Times New Roman"/>
      <w:sz w:val="24"/>
      <w:lang w:val="en-US"/>
    </w:rPr>
  </w:style>
  <w:style w:type="paragraph" w:styleId="List4">
    <w:name w:val="List 4"/>
    <w:basedOn w:val="Normal"/>
    <w:uiPriority w:val="99"/>
    <w:semiHidden/>
    <w:unhideWhenUsed/>
    <w:rsid w:val="00DD67A5"/>
    <w:pPr>
      <w:widowControl w:val="0"/>
      <w:snapToGrid w:val="0"/>
      <w:spacing w:line="240" w:lineRule="auto"/>
      <w:ind w:left="1132" w:hanging="283"/>
    </w:pPr>
    <w:rPr>
      <w:rFonts w:ascii="Univers" w:eastAsia="Times New Roman" w:hAnsi="Univers" w:cs="Times New Roman"/>
      <w:sz w:val="24"/>
      <w:lang w:val="en-US"/>
    </w:rPr>
  </w:style>
  <w:style w:type="paragraph" w:styleId="List5">
    <w:name w:val="List 5"/>
    <w:basedOn w:val="Normal"/>
    <w:uiPriority w:val="99"/>
    <w:semiHidden/>
    <w:unhideWhenUsed/>
    <w:rsid w:val="00DD67A5"/>
    <w:pPr>
      <w:widowControl w:val="0"/>
      <w:snapToGrid w:val="0"/>
      <w:spacing w:line="240" w:lineRule="auto"/>
      <w:ind w:left="1415" w:hanging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ListBullet2Char">
    <w:name w:val="List Bullet 2 Char"/>
    <w:link w:val="ListBullet2"/>
    <w:uiPriority w:val="99"/>
    <w:semiHidden/>
    <w:locked/>
    <w:rsid w:val="00DD67A5"/>
    <w:rPr>
      <w:rFonts w:ascii="Univers" w:hAnsi="Univers"/>
      <w:sz w:val="24"/>
      <w:lang w:val="en-US"/>
    </w:rPr>
  </w:style>
  <w:style w:type="paragraph" w:styleId="ListBullet2">
    <w:name w:val="List Bullet 2"/>
    <w:basedOn w:val="Normal"/>
    <w:link w:val="ListBullet2Char"/>
    <w:autoRedefine/>
    <w:uiPriority w:val="99"/>
    <w:semiHidden/>
    <w:unhideWhenUsed/>
    <w:rsid w:val="00DD67A5"/>
    <w:pPr>
      <w:widowControl w:val="0"/>
      <w:tabs>
        <w:tab w:val="num" w:pos="643"/>
      </w:tabs>
      <w:snapToGrid w:val="0"/>
      <w:spacing w:line="240" w:lineRule="auto"/>
      <w:ind w:left="643" w:hanging="360"/>
    </w:pPr>
    <w:rPr>
      <w:rFonts w:ascii="Univers" w:hAnsi="Univers"/>
      <w:sz w:val="24"/>
      <w:lang w:val="en-US"/>
    </w:rPr>
  </w:style>
  <w:style w:type="paragraph" w:styleId="ListBullet3">
    <w:name w:val="List Bullet 3"/>
    <w:basedOn w:val="Normal"/>
    <w:autoRedefine/>
    <w:uiPriority w:val="99"/>
    <w:semiHidden/>
    <w:unhideWhenUsed/>
    <w:rsid w:val="00DD67A5"/>
    <w:pPr>
      <w:widowControl w:val="0"/>
      <w:tabs>
        <w:tab w:val="num" w:pos="926"/>
      </w:tabs>
      <w:snapToGrid w:val="0"/>
      <w:spacing w:line="240" w:lineRule="auto"/>
      <w:ind w:left="926" w:hanging="360"/>
    </w:pPr>
    <w:rPr>
      <w:rFonts w:ascii="Univers" w:eastAsia="Times New Roman" w:hAnsi="Univers" w:cs="Times New Roman"/>
      <w:sz w:val="24"/>
      <w:lang w:val="en-US"/>
    </w:rPr>
  </w:style>
  <w:style w:type="paragraph" w:styleId="ListBullet4">
    <w:name w:val="List Bullet 4"/>
    <w:basedOn w:val="Normal"/>
    <w:autoRedefine/>
    <w:uiPriority w:val="99"/>
    <w:semiHidden/>
    <w:unhideWhenUsed/>
    <w:rsid w:val="00DD67A5"/>
    <w:pPr>
      <w:widowControl w:val="0"/>
      <w:tabs>
        <w:tab w:val="num" w:pos="1209"/>
      </w:tabs>
      <w:snapToGrid w:val="0"/>
      <w:spacing w:line="240" w:lineRule="auto"/>
      <w:ind w:left="1209" w:hanging="360"/>
    </w:pPr>
    <w:rPr>
      <w:rFonts w:ascii="Univers" w:eastAsia="Times New Roman" w:hAnsi="Univers" w:cs="Times New Roman"/>
      <w:sz w:val="24"/>
      <w:lang w:val="en-US"/>
    </w:rPr>
  </w:style>
  <w:style w:type="paragraph" w:styleId="ListBullet5">
    <w:name w:val="List Bullet 5"/>
    <w:basedOn w:val="Normal"/>
    <w:autoRedefine/>
    <w:uiPriority w:val="99"/>
    <w:semiHidden/>
    <w:unhideWhenUsed/>
    <w:rsid w:val="00DD67A5"/>
    <w:pPr>
      <w:widowControl w:val="0"/>
      <w:tabs>
        <w:tab w:val="num" w:pos="1492"/>
      </w:tabs>
      <w:snapToGrid w:val="0"/>
      <w:spacing w:line="240" w:lineRule="auto"/>
      <w:ind w:left="1492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2">
    <w:name w:val="List Number 2"/>
    <w:basedOn w:val="Normal"/>
    <w:uiPriority w:val="99"/>
    <w:semiHidden/>
    <w:unhideWhenUsed/>
    <w:rsid w:val="00DD67A5"/>
    <w:pPr>
      <w:widowControl w:val="0"/>
      <w:tabs>
        <w:tab w:val="num" w:pos="643"/>
      </w:tabs>
      <w:snapToGrid w:val="0"/>
      <w:spacing w:line="240" w:lineRule="auto"/>
      <w:ind w:left="643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3">
    <w:name w:val="List Number 3"/>
    <w:basedOn w:val="Normal"/>
    <w:uiPriority w:val="99"/>
    <w:semiHidden/>
    <w:unhideWhenUsed/>
    <w:rsid w:val="00DD67A5"/>
    <w:pPr>
      <w:widowControl w:val="0"/>
      <w:tabs>
        <w:tab w:val="num" w:pos="926"/>
      </w:tabs>
      <w:snapToGrid w:val="0"/>
      <w:spacing w:line="240" w:lineRule="auto"/>
      <w:ind w:left="926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4">
    <w:name w:val="List Number 4"/>
    <w:basedOn w:val="Normal"/>
    <w:uiPriority w:val="99"/>
    <w:semiHidden/>
    <w:unhideWhenUsed/>
    <w:rsid w:val="00DD67A5"/>
    <w:pPr>
      <w:widowControl w:val="0"/>
      <w:tabs>
        <w:tab w:val="num" w:pos="1209"/>
      </w:tabs>
      <w:snapToGrid w:val="0"/>
      <w:spacing w:line="240" w:lineRule="auto"/>
      <w:ind w:left="1209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5">
    <w:name w:val="List Number 5"/>
    <w:basedOn w:val="Normal"/>
    <w:uiPriority w:val="99"/>
    <w:semiHidden/>
    <w:unhideWhenUsed/>
    <w:rsid w:val="00DD67A5"/>
    <w:pPr>
      <w:widowControl w:val="0"/>
      <w:tabs>
        <w:tab w:val="num" w:pos="1492"/>
      </w:tabs>
      <w:snapToGrid w:val="0"/>
      <w:spacing w:line="240" w:lineRule="auto"/>
      <w:ind w:left="1492" w:hanging="360"/>
    </w:pPr>
    <w:rPr>
      <w:rFonts w:ascii="Univers" w:eastAsia="Times New Roman" w:hAnsi="Univers" w:cs="Times New Roman"/>
      <w:sz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DD67A5"/>
    <w:pPr>
      <w:widowControl w:val="0"/>
      <w:snapToGrid w:val="0"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DD67A5"/>
    <w:rPr>
      <w:rFonts w:ascii="Arial" w:eastAsia="Times New Roman" w:hAnsi="Arial" w:cs="Times New Roman"/>
      <w:b/>
      <w:kern w:val="28"/>
      <w:sz w:val="32"/>
      <w:lang w:val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DD67A5"/>
    <w:pPr>
      <w:widowControl w:val="0"/>
      <w:snapToGrid w:val="0"/>
      <w:spacing w:line="240" w:lineRule="auto"/>
      <w:ind w:left="4252"/>
    </w:pPr>
    <w:rPr>
      <w:rFonts w:ascii="Univers" w:eastAsia="Times New Roman" w:hAnsi="Univers" w:cs="Times New Roman"/>
      <w:sz w:val="24"/>
      <w:lang w:val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D67A5"/>
    <w:pPr>
      <w:widowControl w:val="0"/>
      <w:snapToGrid w:val="0"/>
      <w:spacing w:line="240" w:lineRule="auto"/>
      <w:ind w:left="4252"/>
    </w:pPr>
    <w:rPr>
      <w:rFonts w:ascii="Univers" w:eastAsia="Times New Roman" w:hAnsi="Univers" w:cs="Times New Roman"/>
      <w:sz w:val="24"/>
      <w:lang w:val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D67A5"/>
    <w:pPr>
      <w:widowControl w:val="0"/>
      <w:snapToGrid w:val="0"/>
      <w:spacing w:after="120"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D67A5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ListContinue">
    <w:name w:val="List Continue"/>
    <w:basedOn w:val="Normal"/>
    <w:uiPriority w:val="99"/>
    <w:semiHidden/>
    <w:unhideWhenUsed/>
    <w:rsid w:val="00DD67A5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paragraph" w:styleId="ListContinue2">
    <w:name w:val="List Continue 2"/>
    <w:basedOn w:val="Normal"/>
    <w:uiPriority w:val="99"/>
    <w:semiHidden/>
    <w:unhideWhenUsed/>
    <w:rsid w:val="00DD67A5"/>
    <w:pPr>
      <w:widowControl w:val="0"/>
      <w:snapToGrid w:val="0"/>
      <w:spacing w:after="120" w:line="240" w:lineRule="auto"/>
      <w:ind w:left="566"/>
    </w:pPr>
    <w:rPr>
      <w:rFonts w:ascii="Univers" w:eastAsia="Times New Roman" w:hAnsi="Univers" w:cs="Times New Roman"/>
      <w:sz w:val="24"/>
      <w:lang w:val="en-US"/>
    </w:rPr>
  </w:style>
  <w:style w:type="paragraph" w:styleId="ListContinue3">
    <w:name w:val="List Continue 3"/>
    <w:basedOn w:val="Normal"/>
    <w:uiPriority w:val="99"/>
    <w:semiHidden/>
    <w:unhideWhenUsed/>
    <w:rsid w:val="00DD67A5"/>
    <w:pPr>
      <w:widowControl w:val="0"/>
      <w:snapToGrid w:val="0"/>
      <w:spacing w:after="120" w:line="240" w:lineRule="auto"/>
      <w:ind w:left="849"/>
    </w:pPr>
    <w:rPr>
      <w:rFonts w:ascii="Univers" w:eastAsia="Times New Roman" w:hAnsi="Univers" w:cs="Times New Roman"/>
      <w:sz w:val="24"/>
      <w:lang w:val="en-US"/>
    </w:rPr>
  </w:style>
  <w:style w:type="paragraph" w:styleId="ListContinue4">
    <w:name w:val="List Continue 4"/>
    <w:basedOn w:val="Normal"/>
    <w:uiPriority w:val="99"/>
    <w:semiHidden/>
    <w:unhideWhenUsed/>
    <w:rsid w:val="00DD67A5"/>
    <w:pPr>
      <w:widowControl w:val="0"/>
      <w:snapToGrid w:val="0"/>
      <w:spacing w:after="120" w:line="240" w:lineRule="auto"/>
      <w:ind w:left="1132"/>
    </w:pPr>
    <w:rPr>
      <w:rFonts w:ascii="Univers" w:eastAsia="Times New Roman" w:hAnsi="Univers" w:cs="Times New Roman"/>
      <w:sz w:val="24"/>
      <w:lang w:val="en-US"/>
    </w:rPr>
  </w:style>
  <w:style w:type="paragraph" w:styleId="ListContinue5">
    <w:name w:val="List Continue 5"/>
    <w:basedOn w:val="Normal"/>
    <w:uiPriority w:val="99"/>
    <w:semiHidden/>
    <w:unhideWhenUsed/>
    <w:rsid w:val="00DD67A5"/>
    <w:pPr>
      <w:widowControl w:val="0"/>
      <w:snapToGrid w:val="0"/>
      <w:spacing w:after="120" w:line="240" w:lineRule="auto"/>
      <w:ind w:left="1415"/>
    </w:pPr>
    <w:rPr>
      <w:rFonts w:ascii="Univers" w:eastAsia="Times New Roman" w:hAnsi="Univers" w:cs="Times New Roman"/>
      <w:sz w:val="24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67A5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napToGrid w:val="0"/>
      <w:spacing w:line="240" w:lineRule="auto"/>
      <w:ind w:left="1134" w:hanging="1134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67A5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styleId="Subtitle">
    <w:name w:val="Subtitle"/>
    <w:basedOn w:val="Normal"/>
    <w:link w:val="SubtitleChar"/>
    <w:uiPriority w:val="99"/>
    <w:qFormat/>
    <w:rsid w:val="00DD67A5"/>
    <w:pPr>
      <w:widowControl w:val="0"/>
      <w:snapToGrid w:val="0"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DD67A5"/>
    <w:rPr>
      <w:rFonts w:ascii="Arial" w:eastAsia="Times New Roman" w:hAnsi="Arial" w:cs="Times New Roman"/>
      <w:sz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D67A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D67A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67A5"/>
    <w:pPr>
      <w:widowControl w:val="0"/>
      <w:snapToGrid w:val="0"/>
      <w:spacing w:after="120" w:line="48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D67A5"/>
    <w:pPr>
      <w:widowControl w:val="0"/>
      <w:snapToGrid w:val="0"/>
      <w:spacing w:after="120" w:line="240" w:lineRule="auto"/>
    </w:pPr>
    <w:rPr>
      <w:rFonts w:ascii="Univers" w:eastAsia="Times New Roman" w:hAnsi="Univers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67A5"/>
    <w:rPr>
      <w:rFonts w:ascii="Univers" w:eastAsia="Times New Roman" w:hAnsi="Univers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D67A5"/>
    <w:pPr>
      <w:widowControl w:val="0"/>
      <w:snapToGrid w:val="0"/>
      <w:spacing w:after="120" w:line="48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D67A5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D67A5"/>
    <w:rPr>
      <w:rFonts w:ascii="Univers" w:eastAsia="Times New Roman" w:hAnsi="Univers" w:cs="Times New Roman"/>
      <w:sz w:val="16"/>
      <w:szCs w:val="16"/>
      <w:lang w:val="en-US"/>
    </w:rPr>
  </w:style>
  <w:style w:type="paragraph" w:styleId="BlockText">
    <w:name w:val="Block Text"/>
    <w:basedOn w:val="Normal"/>
    <w:uiPriority w:val="99"/>
    <w:semiHidden/>
    <w:unhideWhenUsed/>
    <w:rsid w:val="00DD67A5"/>
    <w:pPr>
      <w:widowControl w:val="0"/>
      <w:snapToGrid w:val="0"/>
      <w:spacing w:after="120" w:line="240" w:lineRule="auto"/>
      <w:ind w:left="1440" w:right="1440"/>
    </w:pPr>
    <w:rPr>
      <w:rFonts w:ascii="Univers" w:eastAsia="Times New Roman" w:hAnsi="Univers" w:cs="Times New Roman"/>
      <w:sz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67A5"/>
    <w:pPr>
      <w:widowControl w:val="0"/>
      <w:shd w:val="clear" w:color="auto" w:fill="000080"/>
      <w:snapToGrid w:val="0"/>
      <w:spacing w:line="240" w:lineRule="auto"/>
    </w:pPr>
    <w:rPr>
      <w:rFonts w:ascii="Tahoma" w:eastAsia="Times New Roman" w:hAnsi="Tahoma" w:cs="Times New Roman"/>
      <w:sz w:val="24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7A5"/>
    <w:rPr>
      <w:rFonts w:ascii="Tahoma" w:eastAsia="Times New Roman" w:hAnsi="Tahoma" w:cs="Times New Roman"/>
      <w:sz w:val="24"/>
      <w:shd w:val="clear" w:color="auto" w:fill="000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Courier New" w:eastAsia="Times New Roman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67A5"/>
    <w:rPr>
      <w:rFonts w:ascii="Courier New" w:eastAsia="Times New Roman" w:hAnsi="Courier New" w:cs="Courier New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7A5"/>
    <w:rPr>
      <w:rFonts w:ascii="Univers" w:eastAsia="Times New Roman" w:hAnsi="Univers" w:cs="Times New Roman"/>
      <w:b/>
      <w:bCs/>
      <w:lang w:val="en-US"/>
    </w:rPr>
  </w:style>
  <w:style w:type="paragraph" w:styleId="ListParagraph">
    <w:name w:val="List Paragraph"/>
    <w:basedOn w:val="Normal"/>
    <w:uiPriority w:val="99"/>
    <w:qFormat/>
    <w:rsid w:val="00DD67A5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  <w:style w:type="character" w:styleId="CommentReference">
    <w:name w:val="annotation reference"/>
    <w:semiHidden/>
    <w:unhideWhenUsed/>
    <w:rsid w:val="00DD67A5"/>
    <w:rPr>
      <w:sz w:val="16"/>
      <w:szCs w:val="16"/>
    </w:rPr>
  </w:style>
  <w:style w:type="character" w:styleId="EndnoteReference">
    <w:name w:val="endnote reference"/>
    <w:uiPriority w:val="99"/>
    <w:semiHidden/>
    <w:unhideWhenUsed/>
    <w:rsid w:val="00DD67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1E6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E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E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E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E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E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E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E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E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E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E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E6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E6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E6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E6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E6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E6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E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PCCharBase">
    <w:name w:val="OPCCharBase"/>
    <w:uiPriority w:val="1"/>
    <w:qFormat/>
    <w:rsid w:val="00F21E6F"/>
  </w:style>
  <w:style w:type="paragraph" w:customStyle="1" w:styleId="OPCParaBase">
    <w:name w:val="OPCParaBase"/>
    <w:qFormat/>
    <w:rsid w:val="00F21E6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21E6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21E6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21E6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21E6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21E6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21E6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subsection">
    <w:name w:val="subsection"/>
    <w:aliases w:val="ss,Subsection"/>
    <w:basedOn w:val="OPCParaBase"/>
    <w:link w:val="subsectionChar"/>
    <w:rsid w:val="00F21E6F"/>
    <w:pPr>
      <w:tabs>
        <w:tab w:val="right" w:pos="1021"/>
      </w:tabs>
      <w:spacing w:before="180" w:line="240" w:lineRule="auto"/>
      <w:ind w:left="1134" w:hanging="1134"/>
    </w:p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21E6F"/>
    <w:rPr>
      <w:rFonts w:eastAsia="Times New Roman" w:cs="Times New Roman"/>
      <w:sz w:val="22"/>
      <w:lang w:eastAsia="en-AU"/>
    </w:rPr>
  </w:style>
  <w:style w:type="paragraph" w:customStyle="1" w:styleId="ActHead6">
    <w:name w:val="ActHead 6"/>
    <w:aliases w:val="as"/>
    <w:basedOn w:val="OPCParaBase"/>
    <w:next w:val="ActHead7"/>
    <w:qFormat/>
    <w:rsid w:val="00F21E6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21E6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ItemHead">
    <w:name w:val="ItemHead"/>
    <w:aliases w:val="ih"/>
    <w:basedOn w:val="OPCParaBase"/>
    <w:next w:val="Item"/>
    <w:rsid w:val="00F21E6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Item">
    <w:name w:val="Item"/>
    <w:aliases w:val="i"/>
    <w:basedOn w:val="OPCParaBase"/>
    <w:next w:val="ItemHead"/>
    <w:rsid w:val="00F21E6F"/>
    <w:pPr>
      <w:keepLines/>
      <w:spacing w:before="80" w:line="240" w:lineRule="auto"/>
      <w:ind w:left="709"/>
    </w:pPr>
  </w:style>
  <w:style w:type="paragraph" w:customStyle="1" w:styleId="ActHead8">
    <w:name w:val="ActHead 8"/>
    <w:aliases w:val="ad"/>
    <w:basedOn w:val="OPCParaBase"/>
    <w:next w:val="ItemHead"/>
    <w:qFormat/>
    <w:rsid w:val="00F21E6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21E6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21E6F"/>
  </w:style>
  <w:style w:type="paragraph" w:customStyle="1" w:styleId="Blocks">
    <w:name w:val="Blocks"/>
    <w:aliases w:val="bb"/>
    <w:basedOn w:val="OPCParaBase"/>
    <w:qFormat/>
    <w:rsid w:val="00F21E6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21E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21E6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21E6F"/>
    <w:rPr>
      <w:i/>
    </w:rPr>
  </w:style>
  <w:style w:type="paragraph" w:customStyle="1" w:styleId="BoxStep">
    <w:name w:val="BoxStep"/>
    <w:aliases w:val="bs"/>
    <w:basedOn w:val="BoxText"/>
    <w:qFormat/>
    <w:rsid w:val="00F21E6F"/>
    <w:pPr>
      <w:ind w:left="1985" w:hanging="851"/>
    </w:pPr>
  </w:style>
  <w:style w:type="paragraph" w:customStyle="1" w:styleId="BoxList">
    <w:name w:val="BoxList"/>
    <w:aliases w:val="bl"/>
    <w:basedOn w:val="BoxText"/>
    <w:qFormat/>
    <w:rsid w:val="00F21E6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21E6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21E6F"/>
    <w:pPr>
      <w:tabs>
        <w:tab w:val="right" w:pos="2268"/>
      </w:tabs>
      <w:ind w:left="2552" w:hanging="1418"/>
    </w:pPr>
  </w:style>
  <w:style w:type="character" w:customStyle="1" w:styleId="CharAmPartNo">
    <w:name w:val="CharAmPartNo"/>
    <w:basedOn w:val="OPCCharBase"/>
    <w:uiPriority w:val="1"/>
    <w:qFormat/>
    <w:rsid w:val="00F21E6F"/>
  </w:style>
  <w:style w:type="character" w:customStyle="1" w:styleId="CharAmPartText">
    <w:name w:val="CharAmPartText"/>
    <w:basedOn w:val="OPCCharBase"/>
    <w:uiPriority w:val="1"/>
    <w:qFormat/>
    <w:rsid w:val="00F21E6F"/>
  </w:style>
  <w:style w:type="character" w:customStyle="1" w:styleId="CharAmSchNo">
    <w:name w:val="CharAmSchNo"/>
    <w:basedOn w:val="OPCCharBase"/>
    <w:uiPriority w:val="1"/>
    <w:qFormat/>
    <w:rsid w:val="00F21E6F"/>
  </w:style>
  <w:style w:type="character" w:customStyle="1" w:styleId="CharAmSchText">
    <w:name w:val="CharAmSchText"/>
    <w:basedOn w:val="OPCCharBase"/>
    <w:uiPriority w:val="1"/>
    <w:qFormat/>
    <w:rsid w:val="00F21E6F"/>
  </w:style>
  <w:style w:type="character" w:customStyle="1" w:styleId="CharBoldItalic">
    <w:name w:val="CharBoldItalic"/>
    <w:basedOn w:val="OPCCharBase"/>
    <w:uiPriority w:val="1"/>
    <w:qFormat/>
    <w:rsid w:val="00F21E6F"/>
    <w:rPr>
      <w:b/>
      <w:i/>
    </w:rPr>
  </w:style>
  <w:style w:type="character" w:customStyle="1" w:styleId="CharChapNo">
    <w:name w:val="CharChapNo"/>
    <w:basedOn w:val="OPCCharBase"/>
    <w:qFormat/>
    <w:rsid w:val="00F21E6F"/>
  </w:style>
  <w:style w:type="character" w:customStyle="1" w:styleId="CharChapText">
    <w:name w:val="CharChapText"/>
    <w:basedOn w:val="OPCCharBase"/>
    <w:qFormat/>
    <w:rsid w:val="00F21E6F"/>
  </w:style>
  <w:style w:type="character" w:customStyle="1" w:styleId="CharDivNo">
    <w:name w:val="CharDivNo"/>
    <w:basedOn w:val="OPCCharBase"/>
    <w:qFormat/>
    <w:rsid w:val="00F21E6F"/>
  </w:style>
  <w:style w:type="character" w:customStyle="1" w:styleId="CharDivText">
    <w:name w:val="CharDivText"/>
    <w:basedOn w:val="OPCCharBase"/>
    <w:qFormat/>
    <w:rsid w:val="00F21E6F"/>
  </w:style>
  <w:style w:type="character" w:customStyle="1" w:styleId="CharItalic">
    <w:name w:val="CharItalic"/>
    <w:basedOn w:val="OPCCharBase"/>
    <w:uiPriority w:val="1"/>
    <w:qFormat/>
    <w:rsid w:val="00F21E6F"/>
    <w:rPr>
      <w:i/>
    </w:rPr>
  </w:style>
  <w:style w:type="character" w:customStyle="1" w:styleId="CharPartNo">
    <w:name w:val="CharPartNo"/>
    <w:basedOn w:val="OPCCharBase"/>
    <w:qFormat/>
    <w:rsid w:val="00F21E6F"/>
  </w:style>
  <w:style w:type="character" w:customStyle="1" w:styleId="CharPartText">
    <w:name w:val="CharPartText"/>
    <w:basedOn w:val="OPCCharBase"/>
    <w:qFormat/>
    <w:rsid w:val="00F21E6F"/>
  </w:style>
  <w:style w:type="character" w:customStyle="1" w:styleId="CharSectno">
    <w:name w:val="CharSectno"/>
    <w:basedOn w:val="OPCCharBase"/>
    <w:qFormat/>
    <w:rsid w:val="00F21E6F"/>
  </w:style>
  <w:style w:type="character" w:customStyle="1" w:styleId="CharSubdNo">
    <w:name w:val="CharSubdNo"/>
    <w:basedOn w:val="OPCCharBase"/>
    <w:uiPriority w:val="1"/>
    <w:qFormat/>
    <w:rsid w:val="00F21E6F"/>
  </w:style>
  <w:style w:type="character" w:customStyle="1" w:styleId="CharSubdText">
    <w:name w:val="CharSubdText"/>
    <w:basedOn w:val="OPCCharBase"/>
    <w:uiPriority w:val="1"/>
    <w:qFormat/>
    <w:rsid w:val="00F21E6F"/>
  </w:style>
  <w:style w:type="paragraph" w:customStyle="1" w:styleId="CTA--">
    <w:name w:val="CTA --"/>
    <w:basedOn w:val="OPCParaBase"/>
    <w:next w:val="Normal"/>
    <w:rsid w:val="00F21E6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21E6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21E6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21E6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21E6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21E6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21E6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21E6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21E6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21E6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21E6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21E6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21E6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21E6F"/>
    <w:pPr>
      <w:spacing w:before="60" w:line="240" w:lineRule="auto"/>
      <w:jc w:val="right"/>
    </w:pPr>
    <w:rPr>
      <w:sz w:val="20"/>
    </w:rPr>
  </w:style>
  <w:style w:type="paragraph" w:customStyle="1" w:styleId="Definition">
    <w:name w:val="Definition"/>
    <w:aliases w:val="dd"/>
    <w:basedOn w:val="OPCParaBase"/>
    <w:rsid w:val="00F21E6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21E6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21E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21E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21E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Formula">
    <w:name w:val="Formula"/>
    <w:basedOn w:val="OPCParaBase"/>
    <w:rsid w:val="00F21E6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21E6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21E6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21E6F"/>
    <w:pPr>
      <w:spacing w:line="240" w:lineRule="auto"/>
    </w:pPr>
    <w:rPr>
      <w:sz w:val="28"/>
    </w:rPr>
  </w:style>
  <w:style w:type="paragraph" w:customStyle="1" w:styleId="LongT">
    <w:name w:val="LongT"/>
    <w:basedOn w:val="OPCParaBase"/>
    <w:rsid w:val="00F21E6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21E6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21E6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21E6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21E6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rlAmend">
    <w:name w:val="ParlAmend"/>
    <w:aliases w:val="pp"/>
    <w:basedOn w:val="OPCParaBase"/>
    <w:rsid w:val="00F21E6F"/>
    <w:pPr>
      <w:spacing w:before="240" w:line="240" w:lineRule="atLeast"/>
      <w:ind w:hanging="567"/>
    </w:pPr>
    <w:rPr>
      <w:sz w:val="24"/>
    </w:rPr>
  </w:style>
  <w:style w:type="paragraph" w:customStyle="1" w:styleId="Page1">
    <w:name w:val="Page1"/>
    <w:basedOn w:val="OPCParaBase"/>
    <w:rsid w:val="00F21E6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21E6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21E6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21E6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21E6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enalty">
    <w:name w:val="Penalty"/>
    <w:basedOn w:val="OPCParaBase"/>
    <w:rsid w:val="00F21E6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21E6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21E6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21E6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21E6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21E6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21E6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21E6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21E6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21E6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21E6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21E6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21E6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21E6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21E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21E6F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21E6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21E6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21E6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21E6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21E6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21E6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21E6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21E6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21E6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21E6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21E6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21E6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Section">
    <w:name w:val="TofSects(Section)"/>
    <w:basedOn w:val="OPCParaBase"/>
    <w:rsid w:val="00F21E6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Heading">
    <w:name w:val="TofSects(Heading)"/>
    <w:basedOn w:val="OPCParaBase"/>
    <w:rsid w:val="00F21E6F"/>
    <w:pPr>
      <w:spacing w:before="240" w:after="120" w:line="240" w:lineRule="auto"/>
    </w:pPr>
    <w:rPr>
      <w:b/>
      <w:sz w:val="24"/>
    </w:rPr>
  </w:style>
  <w:style w:type="paragraph" w:customStyle="1" w:styleId="TofSectsSubdiv">
    <w:name w:val="TofSects(Subdiv)"/>
    <w:basedOn w:val="OPCParaBase"/>
    <w:rsid w:val="00F21E6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21E6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21E6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21E6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21E6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21E6F"/>
    <w:rPr>
      <w:sz w:val="16"/>
    </w:rPr>
  </w:style>
  <w:style w:type="table" w:customStyle="1" w:styleId="CFlag">
    <w:name w:val="CFlag"/>
    <w:basedOn w:val="TableNormal"/>
    <w:uiPriority w:val="99"/>
    <w:rsid w:val="00F21E6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21E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E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1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21E6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21E6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21E6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21E6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21E6F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21E6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21E6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21E6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21E6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21E6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21E6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21E6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21E6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21E6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21E6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21E6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21E6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21E6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21E6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21E6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21E6F"/>
  </w:style>
  <w:style w:type="character" w:customStyle="1" w:styleId="CharSubPartNoCASA">
    <w:name w:val="CharSubPartNo(CASA)"/>
    <w:basedOn w:val="OPCCharBase"/>
    <w:uiPriority w:val="1"/>
    <w:rsid w:val="00F21E6F"/>
  </w:style>
  <w:style w:type="paragraph" w:customStyle="1" w:styleId="ENoteTTIndentHeadingSub">
    <w:name w:val="ENoteTTIndentHeadingSub"/>
    <w:aliases w:val="enTTHis"/>
    <w:basedOn w:val="OPCParaBase"/>
    <w:rsid w:val="00F21E6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21E6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21E6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21E6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21E6F"/>
    <w:pPr>
      <w:spacing w:before="122" w:line="240" w:lineRule="auto"/>
      <w:ind w:left="1985" w:hanging="851"/>
    </w:pPr>
    <w:rPr>
      <w:sz w:val="18"/>
    </w:rPr>
  </w:style>
  <w:style w:type="character" w:customStyle="1" w:styleId="notetextChar">
    <w:name w:val="note(text) Char"/>
    <w:aliases w:val="n Char"/>
    <w:basedOn w:val="DefaultParagraphFont"/>
    <w:link w:val="notetext"/>
    <w:rsid w:val="00F21E6F"/>
    <w:rPr>
      <w:rFonts w:eastAsia="Times New Roman" w:cs="Times New Roman"/>
      <w:sz w:val="18"/>
      <w:lang w:eastAsia="en-AU"/>
    </w:rPr>
  </w:style>
  <w:style w:type="paragraph" w:customStyle="1" w:styleId="FreeForm">
    <w:name w:val="FreeForm"/>
    <w:rsid w:val="00F63AF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21E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21E6F"/>
    <w:rPr>
      <w:sz w:val="22"/>
    </w:rPr>
  </w:style>
  <w:style w:type="paragraph" w:customStyle="1" w:styleId="SOTextNote">
    <w:name w:val="SO TextNote"/>
    <w:aliases w:val="sont"/>
    <w:basedOn w:val="SOText"/>
    <w:qFormat/>
    <w:rsid w:val="00F21E6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21E6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21E6F"/>
    <w:rPr>
      <w:sz w:val="22"/>
    </w:rPr>
  </w:style>
  <w:style w:type="paragraph" w:customStyle="1" w:styleId="FileName">
    <w:name w:val="FileName"/>
    <w:basedOn w:val="Normal"/>
    <w:rsid w:val="00F21E6F"/>
  </w:style>
  <w:style w:type="paragraph" w:customStyle="1" w:styleId="TableHeading">
    <w:name w:val="TableHeading"/>
    <w:aliases w:val="th"/>
    <w:basedOn w:val="OPCParaBase"/>
    <w:next w:val="Tabletext"/>
    <w:rsid w:val="00F21E6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21E6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21E6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21E6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21E6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21E6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21E6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21E6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21E6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21E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21E6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21E6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styleId="Hyperlink">
    <w:name w:val="Hyperlink"/>
    <w:semiHidden/>
    <w:unhideWhenUsed/>
    <w:rsid w:val="00DD67A5"/>
    <w:rPr>
      <w:color w:val="0000FF"/>
      <w:u w:val="single"/>
    </w:rPr>
  </w:style>
  <w:style w:type="character" w:styleId="FollowedHyperlink">
    <w:name w:val="FollowedHyperlink"/>
    <w:semiHidden/>
    <w:unhideWhenUsed/>
    <w:rsid w:val="00DD67A5"/>
    <w:rPr>
      <w:color w:val="0000FF"/>
      <w:u w:val="single"/>
    </w:rPr>
  </w:style>
  <w:style w:type="paragraph" w:styleId="HTMLAddress">
    <w:name w:val="HTML Address"/>
    <w:basedOn w:val="Normal"/>
    <w:link w:val="HTMLAddressChar"/>
    <w:semiHidden/>
    <w:unhideWhenUsed/>
    <w:rsid w:val="00DD67A5"/>
    <w:pPr>
      <w:widowControl w:val="0"/>
      <w:snapToGrid w:val="0"/>
      <w:spacing w:line="240" w:lineRule="auto"/>
    </w:pPr>
    <w:rPr>
      <w:rFonts w:ascii="Univers" w:eastAsia="Times New Roman" w:hAnsi="Univers" w:cs="Times New Roman"/>
      <w:i/>
      <w:iCs/>
      <w:sz w:val="24"/>
      <w:lang w:val="en-US"/>
    </w:rPr>
  </w:style>
  <w:style w:type="character" w:customStyle="1" w:styleId="HTMLAddressChar">
    <w:name w:val="HTML Address Char"/>
    <w:basedOn w:val="DefaultParagraphFont"/>
    <w:link w:val="HTMLAddress"/>
    <w:semiHidden/>
    <w:rsid w:val="00DD67A5"/>
    <w:rPr>
      <w:rFonts w:ascii="Univers" w:eastAsia="Times New Roman" w:hAnsi="Univers" w:cs="Times New Roman"/>
      <w:i/>
      <w:iCs/>
      <w:sz w:val="24"/>
      <w:lang w:val="en-US"/>
    </w:rPr>
  </w:style>
  <w:style w:type="paragraph" w:styleId="HTMLPreformatted">
    <w:name w:val="HTML Preformatted"/>
    <w:basedOn w:val="Normal"/>
    <w:link w:val="HTMLPreformattedChar"/>
    <w:semiHidden/>
    <w:unhideWhenUsed/>
    <w:rsid w:val="00DD67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67A5"/>
    <w:rPr>
      <w:rFonts w:ascii="Courier New" w:eastAsia="Times New Roman" w:hAnsi="Courier New" w:cs="Courier New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eastAsia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67A5"/>
    <w:pPr>
      <w:widowControl w:val="0"/>
      <w:snapToGrid w:val="0"/>
      <w:spacing w:line="240" w:lineRule="auto"/>
      <w:ind w:left="240" w:hanging="240"/>
    </w:pPr>
    <w:rPr>
      <w:rFonts w:ascii="Univers" w:eastAsia="Times New Roman" w:hAnsi="Univers" w:cs="Times New Roman"/>
      <w:sz w:val="24"/>
      <w:lang w:val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DD67A5"/>
    <w:pPr>
      <w:widowControl w:val="0"/>
      <w:snapToGrid w:val="0"/>
      <w:spacing w:line="240" w:lineRule="auto"/>
      <w:ind w:left="480" w:hanging="240"/>
    </w:pPr>
    <w:rPr>
      <w:rFonts w:ascii="Univers" w:eastAsia="Times New Roman" w:hAnsi="Univers" w:cs="Times New Roman"/>
      <w:sz w:val="24"/>
      <w:lang w:val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DD67A5"/>
    <w:pPr>
      <w:widowControl w:val="0"/>
      <w:snapToGrid w:val="0"/>
      <w:spacing w:line="240" w:lineRule="auto"/>
      <w:ind w:left="720" w:hanging="240"/>
    </w:pPr>
    <w:rPr>
      <w:rFonts w:ascii="Univers" w:eastAsia="Times New Roman" w:hAnsi="Univers" w:cs="Times New Roman"/>
      <w:sz w:val="24"/>
      <w:lang w:val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DD67A5"/>
    <w:pPr>
      <w:widowControl w:val="0"/>
      <w:snapToGrid w:val="0"/>
      <w:spacing w:line="240" w:lineRule="auto"/>
      <w:ind w:left="960" w:hanging="240"/>
    </w:pPr>
    <w:rPr>
      <w:rFonts w:ascii="Univers" w:eastAsia="Times New Roman" w:hAnsi="Univers" w:cs="Times New Roman"/>
      <w:sz w:val="24"/>
      <w:lang w:val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DD67A5"/>
    <w:pPr>
      <w:widowControl w:val="0"/>
      <w:snapToGrid w:val="0"/>
      <w:spacing w:line="240" w:lineRule="auto"/>
      <w:ind w:left="1200" w:hanging="240"/>
    </w:pPr>
    <w:rPr>
      <w:rFonts w:ascii="Univers" w:eastAsia="Times New Roman" w:hAnsi="Univers" w:cs="Times New Roman"/>
      <w:sz w:val="24"/>
      <w:lang w:val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DD67A5"/>
    <w:pPr>
      <w:widowControl w:val="0"/>
      <w:snapToGrid w:val="0"/>
      <w:spacing w:line="240" w:lineRule="auto"/>
      <w:ind w:left="1440" w:hanging="240"/>
    </w:pPr>
    <w:rPr>
      <w:rFonts w:ascii="Univers" w:eastAsia="Times New Roman" w:hAnsi="Univers" w:cs="Times New Roman"/>
      <w:sz w:val="24"/>
      <w:lang w:val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DD67A5"/>
    <w:pPr>
      <w:widowControl w:val="0"/>
      <w:snapToGrid w:val="0"/>
      <w:spacing w:line="240" w:lineRule="auto"/>
      <w:ind w:left="1680" w:hanging="240"/>
    </w:pPr>
    <w:rPr>
      <w:rFonts w:ascii="Univers" w:eastAsia="Times New Roman" w:hAnsi="Univers" w:cs="Times New Roman"/>
      <w:sz w:val="24"/>
      <w:lang w:val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DD67A5"/>
    <w:pPr>
      <w:widowControl w:val="0"/>
      <w:snapToGrid w:val="0"/>
      <w:spacing w:line="240" w:lineRule="auto"/>
      <w:ind w:left="1920" w:hanging="240"/>
    </w:pPr>
    <w:rPr>
      <w:rFonts w:ascii="Univers" w:eastAsia="Times New Roman" w:hAnsi="Univers" w:cs="Times New Roman"/>
      <w:sz w:val="24"/>
      <w:lang w:val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DD67A5"/>
    <w:pPr>
      <w:widowControl w:val="0"/>
      <w:snapToGrid w:val="0"/>
      <w:spacing w:line="240" w:lineRule="auto"/>
      <w:ind w:left="2160" w:hanging="240"/>
    </w:pPr>
    <w:rPr>
      <w:rFonts w:ascii="Univers" w:eastAsia="Times New Roman" w:hAnsi="Univers" w:cs="Times New Roman"/>
      <w:sz w:val="24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DD67A5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67A5"/>
    <w:rPr>
      <w:rFonts w:ascii="Univers" w:eastAsia="Times New Roman" w:hAnsi="Univers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7A5"/>
    <w:rPr>
      <w:rFonts w:ascii="Univers" w:eastAsia="Times New Roman" w:hAnsi="Univers" w:cs="Times New Roman"/>
      <w:lang w:val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Arial" w:eastAsia="Times New Roman" w:hAnsi="Arial" w:cs="Arial"/>
      <w:b/>
      <w:bCs/>
      <w:sz w:val="24"/>
      <w:lang w:val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DD67A5"/>
    <w:pPr>
      <w:widowControl w:val="0"/>
      <w:snapToGrid w:val="0"/>
      <w:spacing w:before="120" w:after="120" w:line="240" w:lineRule="auto"/>
    </w:pPr>
    <w:rPr>
      <w:rFonts w:ascii="Univers" w:eastAsia="Times New Roman" w:hAnsi="Univers" w:cs="Times New Roman"/>
      <w:b/>
      <w:bCs/>
      <w:sz w:val="20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DD67A5"/>
    <w:pPr>
      <w:widowControl w:val="0"/>
      <w:snapToGrid w:val="0"/>
      <w:spacing w:line="240" w:lineRule="auto"/>
      <w:ind w:left="480" w:hanging="480"/>
    </w:pPr>
    <w:rPr>
      <w:rFonts w:ascii="Univers" w:eastAsia="Times New Roman" w:hAnsi="Univers" w:cs="Times New Roman"/>
      <w:sz w:val="24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DD67A5"/>
    <w:pPr>
      <w:framePr w:w="7920" w:h="1980" w:hSpace="180" w:wrap="auto" w:hAnchor="page" w:xAlign="center" w:yAlign="bottom"/>
      <w:widowControl w:val="0"/>
      <w:snapToGrid w:val="0"/>
      <w:spacing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Arial" w:eastAsia="Times New Roman" w:hAnsi="Arial" w:cs="Arial"/>
      <w:sz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67A5"/>
    <w:rPr>
      <w:rFonts w:ascii="Univers" w:eastAsia="Times New Roman" w:hAnsi="Univers" w:cs="Times New Roman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D67A5"/>
    <w:pPr>
      <w:widowControl w:val="0"/>
      <w:snapToGrid w:val="0"/>
      <w:spacing w:line="240" w:lineRule="auto"/>
      <w:ind w:left="240" w:hanging="240"/>
    </w:pPr>
    <w:rPr>
      <w:rFonts w:ascii="Univers" w:eastAsia="Times New Roman" w:hAnsi="Univers" w:cs="Times New Roman"/>
      <w:sz w:val="24"/>
      <w:lang w:val="en-US"/>
    </w:rPr>
  </w:style>
  <w:style w:type="paragraph" w:styleId="MacroText">
    <w:name w:val="macro"/>
    <w:link w:val="MacroTextChar"/>
    <w:uiPriority w:val="99"/>
    <w:semiHidden/>
    <w:unhideWhenUsed/>
    <w:rsid w:val="00DD67A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</w:pPr>
    <w:rPr>
      <w:rFonts w:ascii="Courier New" w:eastAsia="Times New Roman" w:hAnsi="Courier New" w:cs="Courier New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67A5"/>
    <w:rPr>
      <w:rFonts w:ascii="Courier New" w:eastAsia="Times New Roman" w:hAnsi="Courier New" w:cs="Courier New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DD67A5"/>
    <w:pPr>
      <w:widowControl w:val="0"/>
      <w:snapToGrid w:val="0"/>
      <w:spacing w:before="120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List">
    <w:name w:val="List"/>
    <w:basedOn w:val="Normal"/>
    <w:uiPriority w:val="99"/>
    <w:semiHidden/>
    <w:unhideWhenUsed/>
    <w:rsid w:val="00DD67A5"/>
    <w:pPr>
      <w:widowControl w:val="0"/>
      <w:snapToGrid w:val="0"/>
      <w:spacing w:line="240" w:lineRule="auto"/>
      <w:ind w:left="283" w:hanging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ListBulletChar">
    <w:name w:val="List Bullet Char"/>
    <w:link w:val="ListBullet"/>
    <w:uiPriority w:val="99"/>
    <w:semiHidden/>
    <w:locked/>
    <w:rsid w:val="00DD67A5"/>
    <w:rPr>
      <w:rFonts w:ascii="Univers" w:hAnsi="Univers"/>
      <w:sz w:val="24"/>
      <w:lang w:val="en-US"/>
    </w:rPr>
  </w:style>
  <w:style w:type="paragraph" w:styleId="ListBullet">
    <w:name w:val="List Bullet"/>
    <w:basedOn w:val="Normal"/>
    <w:link w:val="ListBulletChar"/>
    <w:autoRedefine/>
    <w:uiPriority w:val="99"/>
    <w:semiHidden/>
    <w:unhideWhenUsed/>
    <w:rsid w:val="00DD67A5"/>
    <w:pPr>
      <w:widowControl w:val="0"/>
      <w:tabs>
        <w:tab w:val="num" w:pos="360"/>
      </w:tabs>
      <w:snapToGrid w:val="0"/>
      <w:spacing w:line="240" w:lineRule="auto"/>
      <w:ind w:left="360" w:hanging="360"/>
    </w:pPr>
    <w:rPr>
      <w:rFonts w:ascii="Univers" w:hAnsi="Univers"/>
      <w:sz w:val="24"/>
      <w:lang w:val="en-US"/>
    </w:rPr>
  </w:style>
  <w:style w:type="paragraph" w:styleId="ListNumber">
    <w:name w:val="List Number"/>
    <w:basedOn w:val="Normal"/>
    <w:uiPriority w:val="99"/>
    <w:semiHidden/>
    <w:unhideWhenUsed/>
    <w:rsid w:val="00DD67A5"/>
    <w:pPr>
      <w:widowControl w:val="0"/>
      <w:tabs>
        <w:tab w:val="num" w:pos="360"/>
      </w:tabs>
      <w:snapToGrid w:val="0"/>
      <w:spacing w:line="240" w:lineRule="auto"/>
      <w:ind w:left="360" w:hanging="360"/>
    </w:pPr>
    <w:rPr>
      <w:rFonts w:ascii="Univers" w:eastAsia="Times New Roman" w:hAnsi="Univers" w:cs="Times New Roman"/>
      <w:sz w:val="24"/>
      <w:lang w:val="en-US"/>
    </w:rPr>
  </w:style>
  <w:style w:type="paragraph" w:styleId="List2">
    <w:name w:val="List 2"/>
    <w:basedOn w:val="Normal"/>
    <w:uiPriority w:val="99"/>
    <w:semiHidden/>
    <w:unhideWhenUsed/>
    <w:rsid w:val="00DD67A5"/>
    <w:pPr>
      <w:widowControl w:val="0"/>
      <w:snapToGrid w:val="0"/>
      <w:spacing w:line="240" w:lineRule="auto"/>
      <w:ind w:left="566" w:hanging="283"/>
    </w:pPr>
    <w:rPr>
      <w:rFonts w:ascii="Univers" w:eastAsia="Times New Roman" w:hAnsi="Univers" w:cs="Times New Roman"/>
      <w:sz w:val="24"/>
      <w:lang w:val="en-US"/>
    </w:rPr>
  </w:style>
  <w:style w:type="paragraph" w:styleId="List3">
    <w:name w:val="List 3"/>
    <w:basedOn w:val="Normal"/>
    <w:uiPriority w:val="99"/>
    <w:semiHidden/>
    <w:unhideWhenUsed/>
    <w:rsid w:val="00DD67A5"/>
    <w:pPr>
      <w:widowControl w:val="0"/>
      <w:snapToGrid w:val="0"/>
      <w:spacing w:line="240" w:lineRule="auto"/>
      <w:ind w:left="849" w:hanging="283"/>
    </w:pPr>
    <w:rPr>
      <w:rFonts w:ascii="Univers" w:eastAsia="Times New Roman" w:hAnsi="Univers" w:cs="Times New Roman"/>
      <w:sz w:val="24"/>
      <w:lang w:val="en-US"/>
    </w:rPr>
  </w:style>
  <w:style w:type="paragraph" w:styleId="List4">
    <w:name w:val="List 4"/>
    <w:basedOn w:val="Normal"/>
    <w:uiPriority w:val="99"/>
    <w:semiHidden/>
    <w:unhideWhenUsed/>
    <w:rsid w:val="00DD67A5"/>
    <w:pPr>
      <w:widowControl w:val="0"/>
      <w:snapToGrid w:val="0"/>
      <w:spacing w:line="240" w:lineRule="auto"/>
      <w:ind w:left="1132" w:hanging="283"/>
    </w:pPr>
    <w:rPr>
      <w:rFonts w:ascii="Univers" w:eastAsia="Times New Roman" w:hAnsi="Univers" w:cs="Times New Roman"/>
      <w:sz w:val="24"/>
      <w:lang w:val="en-US"/>
    </w:rPr>
  </w:style>
  <w:style w:type="paragraph" w:styleId="List5">
    <w:name w:val="List 5"/>
    <w:basedOn w:val="Normal"/>
    <w:uiPriority w:val="99"/>
    <w:semiHidden/>
    <w:unhideWhenUsed/>
    <w:rsid w:val="00DD67A5"/>
    <w:pPr>
      <w:widowControl w:val="0"/>
      <w:snapToGrid w:val="0"/>
      <w:spacing w:line="240" w:lineRule="auto"/>
      <w:ind w:left="1415" w:hanging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ListBullet2Char">
    <w:name w:val="List Bullet 2 Char"/>
    <w:link w:val="ListBullet2"/>
    <w:uiPriority w:val="99"/>
    <w:semiHidden/>
    <w:locked/>
    <w:rsid w:val="00DD67A5"/>
    <w:rPr>
      <w:rFonts w:ascii="Univers" w:hAnsi="Univers"/>
      <w:sz w:val="24"/>
      <w:lang w:val="en-US"/>
    </w:rPr>
  </w:style>
  <w:style w:type="paragraph" w:styleId="ListBullet2">
    <w:name w:val="List Bullet 2"/>
    <w:basedOn w:val="Normal"/>
    <w:link w:val="ListBullet2Char"/>
    <w:autoRedefine/>
    <w:uiPriority w:val="99"/>
    <w:semiHidden/>
    <w:unhideWhenUsed/>
    <w:rsid w:val="00DD67A5"/>
    <w:pPr>
      <w:widowControl w:val="0"/>
      <w:tabs>
        <w:tab w:val="num" w:pos="643"/>
      </w:tabs>
      <w:snapToGrid w:val="0"/>
      <w:spacing w:line="240" w:lineRule="auto"/>
      <w:ind w:left="643" w:hanging="360"/>
    </w:pPr>
    <w:rPr>
      <w:rFonts w:ascii="Univers" w:hAnsi="Univers"/>
      <w:sz w:val="24"/>
      <w:lang w:val="en-US"/>
    </w:rPr>
  </w:style>
  <w:style w:type="paragraph" w:styleId="ListBullet3">
    <w:name w:val="List Bullet 3"/>
    <w:basedOn w:val="Normal"/>
    <w:autoRedefine/>
    <w:uiPriority w:val="99"/>
    <w:semiHidden/>
    <w:unhideWhenUsed/>
    <w:rsid w:val="00DD67A5"/>
    <w:pPr>
      <w:widowControl w:val="0"/>
      <w:tabs>
        <w:tab w:val="num" w:pos="926"/>
      </w:tabs>
      <w:snapToGrid w:val="0"/>
      <w:spacing w:line="240" w:lineRule="auto"/>
      <w:ind w:left="926" w:hanging="360"/>
    </w:pPr>
    <w:rPr>
      <w:rFonts w:ascii="Univers" w:eastAsia="Times New Roman" w:hAnsi="Univers" w:cs="Times New Roman"/>
      <w:sz w:val="24"/>
      <w:lang w:val="en-US"/>
    </w:rPr>
  </w:style>
  <w:style w:type="paragraph" w:styleId="ListBullet4">
    <w:name w:val="List Bullet 4"/>
    <w:basedOn w:val="Normal"/>
    <w:autoRedefine/>
    <w:uiPriority w:val="99"/>
    <w:semiHidden/>
    <w:unhideWhenUsed/>
    <w:rsid w:val="00DD67A5"/>
    <w:pPr>
      <w:widowControl w:val="0"/>
      <w:tabs>
        <w:tab w:val="num" w:pos="1209"/>
      </w:tabs>
      <w:snapToGrid w:val="0"/>
      <w:spacing w:line="240" w:lineRule="auto"/>
      <w:ind w:left="1209" w:hanging="360"/>
    </w:pPr>
    <w:rPr>
      <w:rFonts w:ascii="Univers" w:eastAsia="Times New Roman" w:hAnsi="Univers" w:cs="Times New Roman"/>
      <w:sz w:val="24"/>
      <w:lang w:val="en-US"/>
    </w:rPr>
  </w:style>
  <w:style w:type="paragraph" w:styleId="ListBullet5">
    <w:name w:val="List Bullet 5"/>
    <w:basedOn w:val="Normal"/>
    <w:autoRedefine/>
    <w:uiPriority w:val="99"/>
    <w:semiHidden/>
    <w:unhideWhenUsed/>
    <w:rsid w:val="00DD67A5"/>
    <w:pPr>
      <w:widowControl w:val="0"/>
      <w:tabs>
        <w:tab w:val="num" w:pos="1492"/>
      </w:tabs>
      <w:snapToGrid w:val="0"/>
      <w:spacing w:line="240" w:lineRule="auto"/>
      <w:ind w:left="1492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2">
    <w:name w:val="List Number 2"/>
    <w:basedOn w:val="Normal"/>
    <w:uiPriority w:val="99"/>
    <w:semiHidden/>
    <w:unhideWhenUsed/>
    <w:rsid w:val="00DD67A5"/>
    <w:pPr>
      <w:widowControl w:val="0"/>
      <w:tabs>
        <w:tab w:val="num" w:pos="643"/>
      </w:tabs>
      <w:snapToGrid w:val="0"/>
      <w:spacing w:line="240" w:lineRule="auto"/>
      <w:ind w:left="643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3">
    <w:name w:val="List Number 3"/>
    <w:basedOn w:val="Normal"/>
    <w:uiPriority w:val="99"/>
    <w:semiHidden/>
    <w:unhideWhenUsed/>
    <w:rsid w:val="00DD67A5"/>
    <w:pPr>
      <w:widowControl w:val="0"/>
      <w:tabs>
        <w:tab w:val="num" w:pos="926"/>
      </w:tabs>
      <w:snapToGrid w:val="0"/>
      <w:spacing w:line="240" w:lineRule="auto"/>
      <w:ind w:left="926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4">
    <w:name w:val="List Number 4"/>
    <w:basedOn w:val="Normal"/>
    <w:uiPriority w:val="99"/>
    <w:semiHidden/>
    <w:unhideWhenUsed/>
    <w:rsid w:val="00DD67A5"/>
    <w:pPr>
      <w:widowControl w:val="0"/>
      <w:tabs>
        <w:tab w:val="num" w:pos="1209"/>
      </w:tabs>
      <w:snapToGrid w:val="0"/>
      <w:spacing w:line="240" w:lineRule="auto"/>
      <w:ind w:left="1209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5">
    <w:name w:val="List Number 5"/>
    <w:basedOn w:val="Normal"/>
    <w:uiPriority w:val="99"/>
    <w:semiHidden/>
    <w:unhideWhenUsed/>
    <w:rsid w:val="00DD67A5"/>
    <w:pPr>
      <w:widowControl w:val="0"/>
      <w:tabs>
        <w:tab w:val="num" w:pos="1492"/>
      </w:tabs>
      <w:snapToGrid w:val="0"/>
      <w:spacing w:line="240" w:lineRule="auto"/>
      <w:ind w:left="1492" w:hanging="360"/>
    </w:pPr>
    <w:rPr>
      <w:rFonts w:ascii="Univers" w:eastAsia="Times New Roman" w:hAnsi="Univers" w:cs="Times New Roman"/>
      <w:sz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DD67A5"/>
    <w:pPr>
      <w:widowControl w:val="0"/>
      <w:snapToGrid w:val="0"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DD67A5"/>
    <w:rPr>
      <w:rFonts w:ascii="Arial" w:eastAsia="Times New Roman" w:hAnsi="Arial" w:cs="Times New Roman"/>
      <w:b/>
      <w:kern w:val="28"/>
      <w:sz w:val="32"/>
      <w:lang w:val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DD67A5"/>
    <w:pPr>
      <w:widowControl w:val="0"/>
      <w:snapToGrid w:val="0"/>
      <w:spacing w:line="240" w:lineRule="auto"/>
      <w:ind w:left="4252"/>
    </w:pPr>
    <w:rPr>
      <w:rFonts w:ascii="Univers" w:eastAsia="Times New Roman" w:hAnsi="Univers" w:cs="Times New Roman"/>
      <w:sz w:val="24"/>
      <w:lang w:val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D67A5"/>
    <w:pPr>
      <w:widowControl w:val="0"/>
      <w:snapToGrid w:val="0"/>
      <w:spacing w:line="240" w:lineRule="auto"/>
      <w:ind w:left="4252"/>
    </w:pPr>
    <w:rPr>
      <w:rFonts w:ascii="Univers" w:eastAsia="Times New Roman" w:hAnsi="Univers" w:cs="Times New Roman"/>
      <w:sz w:val="24"/>
      <w:lang w:val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D67A5"/>
    <w:pPr>
      <w:widowControl w:val="0"/>
      <w:snapToGrid w:val="0"/>
      <w:spacing w:after="120"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D67A5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ListContinue">
    <w:name w:val="List Continue"/>
    <w:basedOn w:val="Normal"/>
    <w:uiPriority w:val="99"/>
    <w:semiHidden/>
    <w:unhideWhenUsed/>
    <w:rsid w:val="00DD67A5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paragraph" w:styleId="ListContinue2">
    <w:name w:val="List Continue 2"/>
    <w:basedOn w:val="Normal"/>
    <w:uiPriority w:val="99"/>
    <w:semiHidden/>
    <w:unhideWhenUsed/>
    <w:rsid w:val="00DD67A5"/>
    <w:pPr>
      <w:widowControl w:val="0"/>
      <w:snapToGrid w:val="0"/>
      <w:spacing w:after="120" w:line="240" w:lineRule="auto"/>
      <w:ind w:left="566"/>
    </w:pPr>
    <w:rPr>
      <w:rFonts w:ascii="Univers" w:eastAsia="Times New Roman" w:hAnsi="Univers" w:cs="Times New Roman"/>
      <w:sz w:val="24"/>
      <w:lang w:val="en-US"/>
    </w:rPr>
  </w:style>
  <w:style w:type="paragraph" w:styleId="ListContinue3">
    <w:name w:val="List Continue 3"/>
    <w:basedOn w:val="Normal"/>
    <w:uiPriority w:val="99"/>
    <w:semiHidden/>
    <w:unhideWhenUsed/>
    <w:rsid w:val="00DD67A5"/>
    <w:pPr>
      <w:widowControl w:val="0"/>
      <w:snapToGrid w:val="0"/>
      <w:spacing w:after="120" w:line="240" w:lineRule="auto"/>
      <w:ind w:left="849"/>
    </w:pPr>
    <w:rPr>
      <w:rFonts w:ascii="Univers" w:eastAsia="Times New Roman" w:hAnsi="Univers" w:cs="Times New Roman"/>
      <w:sz w:val="24"/>
      <w:lang w:val="en-US"/>
    </w:rPr>
  </w:style>
  <w:style w:type="paragraph" w:styleId="ListContinue4">
    <w:name w:val="List Continue 4"/>
    <w:basedOn w:val="Normal"/>
    <w:uiPriority w:val="99"/>
    <w:semiHidden/>
    <w:unhideWhenUsed/>
    <w:rsid w:val="00DD67A5"/>
    <w:pPr>
      <w:widowControl w:val="0"/>
      <w:snapToGrid w:val="0"/>
      <w:spacing w:after="120" w:line="240" w:lineRule="auto"/>
      <w:ind w:left="1132"/>
    </w:pPr>
    <w:rPr>
      <w:rFonts w:ascii="Univers" w:eastAsia="Times New Roman" w:hAnsi="Univers" w:cs="Times New Roman"/>
      <w:sz w:val="24"/>
      <w:lang w:val="en-US"/>
    </w:rPr>
  </w:style>
  <w:style w:type="paragraph" w:styleId="ListContinue5">
    <w:name w:val="List Continue 5"/>
    <w:basedOn w:val="Normal"/>
    <w:uiPriority w:val="99"/>
    <w:semiHidden/>
    <w:unhideWhenUsed/>
    <w:rsid w:val="00DD67A5"/>
    <w:pPr>
      <w:widowControl w:val="0"/>
      <w:snapToGrid w:val="0"/>
      <w:spacing w:after="120" w:line="240" w:lineRule="auto"/>
      <w:ind w:left="1415"/>
    </w:pPr>
    <w:rPr>
      <w:rFonts w:ascii="Univers" w:eastAsia="Times New Roman" w:hAnsi="Univers" w:cs="Times New Roman"/>
      <w:sz w:val="24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67A5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napToGrid w:val="0"/>
      <w:spacing w:line="240" w:lineRule="auto"/>
      <w:ind w:left="1134" w:hanging="1134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67A5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styleId="Subtitle">
    <w:name w:val="Subtitle"/>
    <w:basedOn w:val="Normal"/>
    <w:link w:val="SubtitleChar"/>
    <w:uiPriority w:val="99"/>
    <w:qFormat/>
    <w:rsid w:val="00DD67A5"/>
    <w:pPr>
      <w:widowControl w:val="0"/>
      <w:snapToGrid w:val="0"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DD67A5"/>
    <w:rPr>
      <w:rFonts w:ascii="Arial" w:eastAsia="Times New Roman" w:hAnsi="Arial" w:cs="Times New Roman"/>
      <w:sz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D67A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D67A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67A5"/>
    <w:pPr>
      <w:widowControl w:val="0"/>
      <w:snapToGrid w:val="0"/>
      <w:spacing w:after="120" w:line="48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D67A5"/>
    <w:pPr>
      <w:widowControl w:val="0"/>
      <w:snapToGrid w:val="0"/>
      <w:spacing w:after="120" w:line="240" w:lineRule="auto"/>
    </w:pPr>
    <w:rPr>
      <w:rFonts w:ascii="Univers" w:eastAsia="Times New Roman" w:hAnsi="Univers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67A5"/>
    <w:rPr>
      <w:rFonts w:ascii="Univers" w:eastAsia="Times New Roman" w:hAnsi="Univers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D67A5"/>
    <w:pPr>
      <w:widowControl w:val="0"/>
      <w:snapToGrid w:val="0"/>
      <w:spacing w:after="120" w:line="48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D67A5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D67A5"/>
    <w:rPr>
      <w:rFonts w:ascii="Univers" w:eastAsia="Times New Roman" w:hAnsi="Univers" w:cs="Times New Roman"/>
      <w:sz w:val="16"/>
      <w:szCs w:val="16"/>
      <w:lang w:val="en-US"/>
    </w:rPr>
  </w:style>
  <w:style w:type="paragraph" w:styleId="BlockText">
    <w:name w:val="Block Text"/>
    <w:basedOn w:val="Normal"/>
    <w:uiPriority w:val="99"/>
    <w:semiHidden/>
    <w:unhideWhenUsed/>
    <w:rsid w:val="00DD67A5"/>
    <w:pPr>
      <w:widowControl w:val="0"/>
      <w:snapToGrid w:val="0"/>
      <w:spacing w:after="120" w:line="240" w:lineRule="auto"/>
      <w:ind w:left="1440" w:right="1440"/>
    </w:pPr>
    <w:rPr>
      <w:rFonts w:ascii="Univers" w:eastAsia="Times New Roman" w:hAnsi="Univers" w:cs="Times New Roman"/>
      <w:sz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67A5"/>
    <w:pPr>
      <w:widowControl w:val="0"/>
      <w:shd w:val="clear" w:color="auto" w:fill="000080"/>
      <w:snapToGrid w:val="0"/>
      <w:spacing w:line="240" w:lineRule="auto"/>
    </w:pPr>
    <w:rPr>
      <w:rFonts w:ascii="Tahoma" w:eastAsia="Times New Roman" w:hAnsi="Tahoma" w:cs="Times New Roman"/>
      <w:sz w:val="24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7A5"/>
    <w:rPr>
      <w:rFonts w:ascii="Tahoma" w:eastAsia="Times New Roman" w:hAnsi="Tahoma" w:cs="Times New Roman"/>
      <w:sz w:val="24"/>
      <w:shd w:val="clear" w:color="auto" w:fill="000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Courier New" w:eastAsia="Times New Roman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67A5"/>
    <w:rPr>
      <w:rFonts w:ascii="Courier New" w:eastAsia="Times New Roman" w:hAnsi="Courier New" w:cs="Courier New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7A5"/>
    <w:rPr>
      <w:rFonts w:ascii="Univers" w:eastAsia="Times New Roman" w:hAnsi="Univers" w:cs="Times New Roman"/>
      <w:b/>
      <w:bCs/>
      <w:lang w:val="en-US"/>
    </w:rPr>
  </w:style>
  <w:style w:type="paragraph" w:styleId="ListParagraph">
    <w:name w:val="List Paragraph"/>
    <w:basedOn w:val="Normal"/>
    <w:uiPriority w:val="99"/>
    <w:qFormat/>
    <w:rsid w:val="00DD67A5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  <w:style w:type="character" w:styleId="CommentReference">
    <w:name w:val="annotation reference"/>
    <w:semiHidden/>
    <w:unhideWhenUsed/>
    <w:rsid w:val="00DD67A5"/>
    <w:rPr>
      <w:sz w:val="16"/>
      <w:szCs w:val="16"/>
    </w:rPr>
  </w:style>
  <w:style w:type="character" w:styleId="EndnoteReference">
    <w:name w:val="endnote reference"/>
    <w:uiPriority w:val="99"/>
    <w:semiHidden/>
    <w:unhideWhenUsed/>
    <w:rsid w:val="00DD67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2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8B36C-BAF9-4235-9458-690F1924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24</Pages>
  <Words>4418</Words>
  <Characters>25496</Characters>
  <Application>Microsoft Office Word</Application>
  <DocSecurity>0</DocSecurity>
  <PresentationFormat/>
  <Lines>2832</Lines>
  <Paragraphs>2301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2017-06-25T22:08:00Z</cp:lastPrinted>
  <dcterms:created xsi:type="dcterms:W3CDTF">2017-06-29T06:24:00Z</dcterms:created>
  <dcterms:modified xsi:type="dcterms:W3CDTF">2017-06-29T06:24:00Z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(IMMI 17/072: Specification of Occupations and Assessing Authorities) Instrument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OPC62791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Migration Regulations 1995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B</vt:lpwstr>
  </property>
  <property fmtid="{D5CDD505-2E9C-101B-9397-08002B2CF9AE}" pid="18" name="CounterSign">
    <vt:lpwstr/>
  </property>
  <property fmtid="{D5CDD505-2E9C-101B-9397-08002B2CF9AE}" pid="19" name="DateMade">
    <vt:lpwstr>28 June 2017</vt:lpwstr>
  </property>
</Properties>
</file>