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2572E" w:rsidRDefault="00193461" w:rsidP="00C63713">
      <w:pPr>
        <w:rPr>
          <w:sz w:val="28"/>
        </w:rPr>
      </w:pPr>
      <w:r w:rsidRPr="0072572E">
        <w:rPr>
          <w:noProof/>
          <w:lang w:eastAsia="en-AU"/>
        </w:rPr>
        <w:drawing>
          <wp:inline distT="0" distB="0" distL="0" distR="0" wp14:anchorId="22BE27EE" wp14:editId="740E8CF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2572E" w:rsidRDefault="0048364F" w:rsidP="0048364F">
      <w:pPr>
        <w:rPr>
          <w:sz w:val="19"/>
        </w:rPr>
      </w:pPr>
    </w:p>
    <w:p w:rsidR="0048364F" w:rsidRPr="0072572E" w:rsidRDefault="00DC1547" w:rsidP="0048364F">
      <w:pPr>
        <w:pStyle w:val="ShortT"/>
      </w:pPr>
      <w:r w:rsidRPr="0072572E">
        <w:t>ASIC Supervisory Cost Recovery Levy (Consequential Amendments) Regulations</w:t>
      </w:r>
      <w:r w:rsidR="0072572E" w:rsidRPr="0072572E">
        <w:t> </w:t>
      </w:r>
      <w:r w:rsidRPr="0072572E">
        <w:t>2017</w:t>
      </w:r>
    </w:p>
    <w:p w:rsidR="00DC1547" w:rsidRPr="0072572E" w:rsidRDefault="00DC1547" w:rsidP="007517B8">
      <w:pPr>
        <w:pStyle w:val="SignCoverPageStart"/>
        <w:spacing w:before="240"/>
        <w:rPr>
          <w:szCs w:val="22"/>
        </w:rPr>
      </w:pPr>
      <w:r w:rsidRPr="0072572E">
        <w:rPr>
          <w:szCs w:val="22"/>
        </w:rPr>
        <w:t>I, General the Honourable Sir Peter Cosgrove AK MC (</w:t>
      </w:r>
      <w:proofErr w:type="spellStart"/>
      <w:r w:rsidRPr="0072572E">
        <w:rPr>
          <w:szCs w:val="22"/>
        </w:rPr>
        <w:t>Ret’d</w:t>
      </w:r>
      <w:proofErr w:type="spellEnd"/>
      <w:r w:rsidRPr="0072572E">
        <w:rPr>
          <w:szCs w:val="22"/>
        </w:rPr>
        <w:t xml:space="preserve">), </w:t>
      </w:r>
      <w:r w:rsidR="0072572E" w:rsidRPr="0072572E">
        <w:rPr>
          <w:szCs w:val="22"/>
        </w:rPr>
        <w:t>Governor</w:t>
      </w:r>
      <w:r w:rsidR="0072572E">
        <w:rPr>
          <w:szCs w:val="22"/>
        </w:rPr>
        <w:noBreakHyphen/>
      </w:r>
      <w:r w:rsidR="0072572E" w:rsidRPr="0072572E">
        <w:rPr>
          <w:szCs w:val="22"/>
        </w:rPr>
        <w:t>General</w:t>
      </w:r>
      <w:r w:rsidRPr="0072572E">
        <w:rPr>
          <w:szCs w:val="22"/>
        </w:rPr>
        <w:t xml:space="preserve"> of the Commonwealth of Australia, acting with the advice of the Federal Executive Council, make the following regulation</w:t>
      </w:r>
      <w:r w:rsidR="00186FA2" w:rsidRPr="0072572E">
        <w:rPr>
          <w:szCs w:val="22"/>
        </w:rPr>
        <w:t>s</w:t>
      </w:r>
      <w:r w:rsidRPr="0072572E">
        <w:rPr>
          <w:szCs w:val="22"/>
        </w:rPr>
        <w:t>.</w:t>
      </w:r>
    </w:p>
    <w:p w:rsidR="00DC1547" w:rsidRPr="0072572E" w:rsidRDefault="00DC1547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2572E">
        <w:rPr>
          <w:szCs w:val="22"/>
        </w:rPr>
        <w:t xml:space="preserve">Dated </w:t>
      </w:r>
      <w:bookmarkStart w:id="0" w:name="BKCheck15B_1"/>
      <w:bookmarkEnd w:id="0"/>
      <w:r w:rsidRPr="0072572E">
        <w:rPr>
          <w:szCs w:val="22"/>
        </w:rPr>
        <w:fldChar w:fldCharType="begin"/>
      </w:r>
      <w:r w:rsidRPr="0072572E">
        <w:rPr>
          <w:szCs w:val="22"/>
        </w:rPr>
        <w:instrText xml:space="preserve"> DOCPROPERTY  DateMade </w:instrText>
      </w:r>
      <w:r w:rsidRPr="0072572E">
        <w:rPr>
          <w:szCs w:val="22"/>
        </w:rPr>
        <w:fldChar w:fldCharType="separate"/>
      </w:r>
      <w:r w:rsidR="007D1313">
        <w:rPr>
          <w:szCs w:val="22"/>
        </w:rPr>
        <w:t>27 June 2017</w:t>
      </w:r>
      <w:r w:rsidRPr="0072572E">
        <w:rPr>
          <w:szCs w:val="22"/>
        </w:rPr>
        <w:fldChar w:fldCharType="end"/>
      </w:r>
    </w:p>
    <w:p w:rsidR="00DC1547" w:rsidRPr="0072572E" w:rsidRDefault="00DC1547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2572E">
        <w:rPr>
          <w:szCs w:val="22"/>
        </w:rPr>
        <w:t>Peter Cosgrove</w:t>
      </w:r>
    </w:p>
    <w:p w:rsidR="00DC1547" w:rsidRPr="0072572E" w:rsidRDefault="0072572E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2572E">
        <w:rPr>
          <w:szCs w:val="22"/>
        </w:rPr>
        <w:t>Governor</w:t>
      </w:r>
      <w:r>
        <w:rPr>
          <w:szCs w:val="22"/>
        </w:rPr>
        <w:noBreakHyphen/>
      </w:r>
      <w:r w:rsidRPr="0072572E">
        <w:rPr>
          <w:szCs w:val="22"/>
        </w:rPr>
        <w:t>General</w:t>
      </w:r>
    </w:p>
    <w:p w:rsidR="00DC1547" w:rsidRPr="0072572E" w:rsidRDefault="00DC1547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2572E">
        <w:rPr>
          <w:szCs w:val="22"/>
        </w:rPr>
        <w:t>By His Excellency’s Command</w:t>
      </w:r>
    </w:p>
    <w:p w:rsidR="00DC1547" w:rsidRPr="0072572E" w:rsidRDefault="00581E7F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2572E">
        <w:rPr>
          <w:szCs w:val="22"/>
        </w:rPr>
        <w:t xml:space="preserve">Mathias </w:t>
      </w:r>
      <w:proofErr w:type="spellStart"/>
      <w:r w:rsidRPr="0072572E">
        <w:rPr>
          <w:szCs w:val="22"/>
        </w:rPr>
        <w:t>Cormann</w:t>
      </w:r>
      <w:proofErr w:type="spellEnd"/>
    </w:p>
    <w:p w:rsidR="00581E7F" w:rsidRPr="0072572E" w:rsidRDefault="00581E7F" w:rsidP="007517B8">
      <w:pPr>
        <w:pStyle w:val="SignCoverPageEnd"/>
        <w:rPr>
          <w:szCs w:val="22"/>
        </w:rPr>
      </w:pPr>
      <w:r w:rsidRPr="0072572E">
        <w:rPr>
          <w:szCs w:val="22"/>
        </w:rPr>
        <w:t>Minister for Finance</w:t>
      </w:r>
    </w:p>
    <w:p w:rsidR="00DC1547" w:rsidRPr="0072572E" w:rsidRDefault="00581E7F" w:rsidP="007517B8">
      <w:pPr>
        <w:pStyle w:val="SignCoverPageEnd"/>
        <w:rPr>
          <w:szCs w:val="22"/>
        </w:rPr>
      </w:pPr>
      <w:r w:rsidRPr="0072572E">
        <w:rPr>
          <w:szCs w:val="22"/>
        </w:rPr>
        <w:t xml:space="preserve">For the </w:t>
      </w:r>
      <w:r w:rsidR="00DC1547" w:rsidRPr="0072572E">
        <w:rPr>
          <w:szCs w:val="22"/>
        </w:rPr>
        <w:t>Minister for Revenue and Financial Services</w:t>
      </w:r>
    </w:p>
    <w:p w:rsidR="00DC1547" w:rsidRPr="0072572E" w:rsidRDefault="00DC1547" w:rsidP="007517B8"/>
    <w:p w:rsidR="00DC1547" w:rsidRPr="0072572E" w:rsidRDefault="00DC1547" w:rsidP="007517B8"/>
    <w:p w:rsidR="00DC1547" w:rsidRPr="0072572E" w:rsidRDefault="00DC1547" w:rsidP="007517B8"/>
    <w:p w:rsidR="00DC1547" w:rsidRPr="0072572E" w:rsidRDefault="00DC1547" w:rsidP="00DC1547"/>
    <w:p w:rsidR="0048364F" w:rsidRPr="0072572E" w:rsidRDefault="0048364F" w:rsidP="0048364F">
      <w:pPr>
        <w:pStyle w:val="Header"/>
        <w:tabs>
          <w:tab w:val="clear" w:pos="4150"/>
          <w:tab w:val="clear" w:pos="8307"/>
        </w:tabs>
      </w:pPr>
      <w:r w:rsidRPr="0072572E">
        <w:rPr>
          <w:rStyle w:val="CharAmSchNo"/>
        </w:rPr>
        <w:t xml:space="preserve"> </w:t>
      </w:r>
      <w:r w:rsidRPr="0072572E">
        <w:rPr>
          <w:rStyle w:val="CharAmSchText"/>
        </w:rPr>
        <w:t xml:space="preserve"> </w:t>
      </w:r>
    </w:p>
    <w:p w:rsidR="0048364F" w:rsidRPr="0072572E" w:rsidRDefault="0048364F" w:rsidP="0048364F">
      <w:pPr>
        <w:pStyle w:val="Header"/>
        <w:tabs>
          <w:tab w:val="clear" w:pos="4150"/>
          <w:tab w:val="clear" w:pos="8307"/>
        </w:tabs>
      </w:pPr>
      <w:r w:rsidRPr="0072572E">
        <w:rPr>
          <w:rStyle w:val="CharAmPartNo"/>
        </w:rPr>
        <w:t xml:space="preserve"> </w:t>
      </w:r>
      <w:r w:rsidRPr="0072572E">
        <w:rPr>
          <w:rStyle w:val="CharAmPartText"/>
        </w:rPr>
        <w:t xml:space="preserve"> </w:t>
      </w:r>
    </w:p>
    <w:p w:rsidR="0048364F" w:rsidRPr="0072572E" w:rsidRDefault="0048364F" w:rsidP="0048364F">
      <w:pPr>
        <w:sectPr w:rsidR="0048364F" w:rsidRPr="0072572E" w:rsidSect="007E32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72572E" w:rsidRDefault="0048364F" w:rsidP="00EF2F14">
      <w:pPr>
        <w:rPr>
          <w:sz w:val="36"/>
        </w:rPr>
      </w:pPr>
      <w:r w:rsidRPr="0072572E">
        <w:rPr>
          <w:sz w:val="36"/>
        </w:rPr>
        <w:lastRenderedPageBreak/>
        <w:t>Contents</w:t>
      </w:r>
    </w:p>
    <w:bookmarkStart w:id="1" w:name="BKCheck15B_2"/>
    <w:bookmarkEnd w:id="1"/>
    <w:p w:rsidR="00CE43AE" w:rsidRPr="0072572E" w:rsidRDefault="00CE43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572E">
        <w:fldChar w:fldCharType="begin"/>
      </w:r>
      <w:r w:rsidRPr="0072572E">
        <w:instrText xml:space="preserve"> TOC \o "1-9" </w:instrText>
      </w:r>
      <w:r w:rsidRPr="0072572E">
        <w:fldChar w:fldCharType="separate"/>
      </w:r>
      <w:r w:rsidRPr="0072572E">
        <w:rPr>
          <w:noProof/>
        </w:rPr>
        <w:t>1</w:t>
      </w:r>
      <w:r w:rsidRPr="0072572E">
        <w:rPr>
          <w:noProof/>
        </w:rPr>
        <w:tab/>
        <w:t>Name</w:t>
      </w:r>
      <w:r w:rsidRPr="0072572E">
        <w:rPr>
          <w:noProof/>
        </w:rPr>
        <w:tab/>
      </w:r>
      <w:r w:rsidRPr="0072572E">
        <w:rPr>
          <w:noProof/>
        </w:rPr>
        <w:fldChar w:fldCharType="begin"/>
      </w:r>
      <w:r w:rsidRPr="0072572E">
        <w:rPr>
          <w:noProof/>
        </w:rPr>
        <w:instrText xml:space="preserve"> PAGEREF _Toc485198070 \h </w:instrText>
      </w:r>
      <w:r w:rsidRPr="0072572E">
        <w:rPr>
          <w:noProof/>
        </w:rPr>
      </w:r>
      <w:r w:rsidRPr="0072572E">
        <w:rPr>
          <w:noProof/>
        </w:rPr>
        <w:fldChar w:fldCharType="separate"/>
      </w:r>
      <w:r w:rsidR="007D1313">
        <w:rPr>
          <w:noProof/>
        </w:rPr>
        <w:t>1</w:t>
      </w:r>
      <w:r w:rsidRPr="0072572E">
        <w:rPr>
          <w:noProof/>
        </w:rPr>
        <w:fldChar w:fldCharType="end"/>
      </w:r>
    </w:p>
    <w:p w:rsidR="00CE43AE" w:rsidRPr="0072572E" w:rsidRDefault="00CE43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572E">
        <w:rPr>
          <w:noProof/>
        </w:rPr>
        <w:t>2</w:t>
      </w:r>
      <w:r w:rsidRPr="0072572E">
        <w:rPr>
          <w:noProof/>
        </w:rPr>
        <w:tab/>
        <w:t>Commencement</w:t>
      </w:r>
      <w:r w:rsidRPr="0072572E">
        <w:rPr>
          <w:noProof/>
        </w:rPr>
        <w:tab/>
      </w:r>
      <w:r w:rsidRPr="0072572E">
        <w:rPr>
          <w:noProof/>
        </w:rPr>
        <w:fldChar w:fldCharType="begin"/>
      </w:r>
      <w:r w:rsidRPr="0072572E">
        <w:rPr>
          <w:noProof/>
        </w:rPr>
        <w:instrText xml:space="preserve"> PAGEREF _Toc485198071 \h </w:instrText>
      </w:r>
      <w:r w:rsidRPr="0072572E">
        <w:rPr>
          <w:noProof/>
        </w:rPr>
      </w:r>
      <w:r w:rsidRPr="0072572E">
        <w:rPr>
          <w:noProof/>
        </w:rPr>
        <w:fldChar w:fldCharType="separate"/>
      </w:r>
      <w:r w:rsidR="007D1313">
        <w:rPr>
          <w:noProof/>
        </w:rPr>
        <w:t>1</w:t>
      </w:r>
      <w:r w:rsidRPr="0072572E">
        <w:rPr>
          <w:noProof/>
        </w:rPr>
        <w:fldChar w:fldCharType="end"/>
      </w:r>
    </w:p>
    <w:p w:rsidR="00CE43AE" w:rsidRPr="0072572E" w:rsidRDefault="00CE43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572E">
        <w:rPr>
          <w:noProof/>
        </w:rPr>
        <w:t>3</w:t>
      </w:r>
      <w:r w:rsidRPr="0072572E">
        <w:rPr>
          <w:noProof/>
        </w:rPr>
        <w:tab/>
        <w:t>Authority</w:t>
      </w:r>
      <w:r w:rsidRPr="0072572E">
        <w:rPr>
          <w:noProof/>
        </w:rPr>
        <w:tab/>
      </w:r>
      <w:r w:rsidRPr="0072572E">
        <w:rPr>
          <w:noProof/>
        </w:rPr>
        <w:fldChar w:fldCharType="begin"/>
      </w:r>
      <w:r w:rsidRPr="0072572E">
        <w:rPr>
          <w:noProof/>
        </w:rPr>
        <w:instrText xml:space="preserve"> PAGEREF _Toc485198072 \h </w:instrText>
      </w:r>
      <w:r w:rsidRPr="0072572E">
        <w:rPr>
          <w:noProof/>
        </w:rPr>
      </w:r>
      <w:r w:rsidRPr="0072572E">
        <w:rPr>
          <w:noProof/>
        </w:rPr>
        <w:fldChar w:fldCharType="separate"/>
      </w:r>
      <w:r w:rsidR="007D1313">
        <w:rPr>
          <w:noProof/>
        </w:rPr>
        <w:t>1</w:t>
      </w:r>
      <w:r w:rsidRPr="0072572E">
        <w:rPr>
          <w:noProof/>
        </w:rPr>
        <w:fldChar w:fldCharType="end"/>
      </w:r>
    </w:p>
    <w:p w:rsidR="00CE43AE" w:rsidRPr="0072572E" w:rsidRDefault="00CE43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572E">
        <w:rPr>
          <w:noProof/>
        </w:rPr>
        <w:t>4</w:t>
      </w:r>
      <w:r w:rsidRPr="0072572E">
        <w:rPr>
          <w:noProof/>
        </w:rPr>
        <w:tab/>
        <w:t>Schedules</w:t>
      </w:r>
      <w:r w:rsidRPr="0072572E">
        <w:rPr>
          <w:noProof/>
        </w:rPr>
        <w:tab/>
      </w:r>
      <w:r w:rsidRPr="0072572E">
        <w:rPr>
          <w:noProof/>
        </w:rPr>
        <w:fldChar w:fldCharType="begin"/>
      </w:r>
      <w:r w:rsidRPr="0072572E">
        <w:rPr>
          <w:noProof/>
        </w:rPr>
        <w:instrText xml:space="preserve"> PAGEREF _Toc485198073 \h </w:instrText>
      </w:r>
      <w:r w:rsidRPr="0072572E">
        <w:rPr>
          <w:noProof/>
        </w:rPr>
      </w:r>
      <w:r w:rsidRPr="0072572E">
        <w:rPr>
          <w:noProof/>
        </w:rPr>
        <w:fldChar w:fldCharType="separate"/>
      </w:r>
      <w:r w:rsidR="007D1313">
        <w:rPr>
          <w:noProof/>
        </w:rPr>
        <w:t>1</w:t>
      </w:r>
      <w:r w:rsidRPr="0072572E">
        <w:rPr>
          <w:noProof/>
        </w:rPr>
        <w:fldChar w:fldCharType="end"/>
      </w:r>
    </w:p>
    <w:p w:rsidR="00CE43AE" w:rsidRPr="0072572E" w:rsidRDefault="00CE43A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2572E">
        <w:rPr>
          <w:noProof/>
        </w:rPr>
        <w:t>Schedule</w:t>
      </w:r>
      <w:r w:rsidR="0072572E" w:rsidRPr="0072572E">
        <w:rPr>
          <w:noProof/>
        </w:rPr>
        <w:t> </w:t>
      </w:r>
      <w:r w:rsidRPr="0072572E">
        <w:rPr>
          <w:noProof/>
        </w:rPr>
        <w:t>1—Amendments</w:t>
      </w:r>
      <w:r w:rsidRPr="0072572E">
        <w:rPr>
          <w:b w:val="0"/>
          <w:noProof/>
          <w:sz w:val="18"/>
        </w:rPr>
        <w:tab/>
      </w:r>
      <w:r w:rsidRPr="0072572E">
        <w:rPr>
          <w:b w:val="0"/>
          <w:noProof/>
          <w:sz w:val="18"/>
        </w:rPr>
        <w:fldChar w:fldCharType="begin"/>
      </w:r>
      <w:r w:rsidRPr="0072572E">
        <w:rPr>
          <w:b w:val="0"/>
          <w:noProof/>
          <w:sz w:val="18"/>
        </w:rPr>
        <w:instrText xml:space="preserve"> PAGEREF _Toc485198074 \h </w:instrText>
      </w:r>
      <w:r w:rsidRPr="0072572E">
        <w:rPr>
          <w:b w:val="0"/>
          <w:noProof/>
          <w:sz w:val="18"/>
        </w:rPr>
      </w:r>
      <w:r w:rsidRPr="0072572E">
        <w:rPr>
          <w:b w:val="0"/>
          <w:noProof/>
          <w:sz w:val="18"/>
        </w:rPr>
        <w:fldChar w:fldCharType="separate"/>
      </w:r>
      <w:r w:rsidR="007D1313">
        <w:rPr>
          <w:b w:val="0"/>
          <w:noProof/>
          <w:sz w:val="18"/>
        </w:rPr>
        <w:t>2</w:t>
      </w:r>
      <w:r w:rsidRPr="0072572E">
        <w:rPr>
          <w:b w:val="0"/>
          <w:noProof/>
          <w:sz w:val="18"/>
        </w:rPr>
        <w:fldChar w:fldCharType="end"/>
      </w:r>
    </w:p>
    <w:p w:rsidR="00CE43AE" w:rsidRPr="0072572E" w:rsidRDefault="00CE43A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572E">
        <w:rPr>
          <w:noProof/>
        </w:rPr>
        <w:t>Part</w:t>
      </w:r>
      <w:r w:rsidR="0072572E" w:rsidRPr="0072572E">
        <w:rPr>
          <w:noProof/>
        </w:rPr>
        <w:t> </w:t>
      </w:r>
      <w:r w:rsidRPr="0072572E">
        <w:rPr>
          <w:noProof/>
        </w:rPr>
        <w:t>1—Amendments commencing at the same time as the ASIC Supervisory Cost Recovery Levy Act 2017</w:t>
      </w:r>
      <w:r w:rsidRPr="0072572E">
        <w:rPr>
          <w:noProof/>
          <w:sz w:val="18"/>
        </w:rPr>
        <w:tab/>
      </w:r>
      <w:r w:rsidRPr="0072572E">
        <w:rPr>
          <w:noProof/>
          <w:sz w:val="18"/>
        </w:rPr>
        <w:fldChar w:fldCharType="begin"/>
      </w:r>
      <w:r w:rsidRPr="0072572E">
        <w:rPr>
          <w:noProof/>
          <w:sz w:val="18"/>
        </w:rPr>
        <w:instrText xml:space="preserve"> PAGEREF _Toc485198075 \h </w:instrText>
      </w:r>
      <w:r w:rsidRPr="0072572E">
        <w:rPr>
          <w:noProof/>
          <w:sz w:val="18"/>
        </w:rPr>
      </w:r>
      <w:r w:rsidRPr="0072572E">
        <w:rPr>
          <w:noProof/>
          <w:sz w:val="18"/>
        </w:rPr>
        <w:fldChar w:fldCharType="separate"/>
      </w:r>
      <w:r w:rsidR="007D1313">
        <w:rPr>
          <w:noProof/>
          <w:sz w:val="18"/>
        </w:rPr>
        <w:t>2</w:t>
      </w:r>
      <w:r w:rsidRPr="0072572E">
        <w:rPr>
          <w:noProof/>
          <w:sz w:val="18"/>
        </w:rPr>
        <w:fldChar w:fldCharType="end"/>
      </w:r>
    </w:p>
    <w:p w:rsidR="00CE43AE" w:rsidRPr="0072572E" w:rsidRDefault="00CE43A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2572E">
        <w:rPr>
          <w:noProof/>
        </w:rPr>
        <w:t>Corporations (Fees) Amendment Regulation</w:t>
      </w:r>
      <w:r w:rsidR="0072572E" w:rsidRPr="0072572E">
        <w:rPr>
          <w:noProof/>
        </w:rPr>
        <w:t> </w:t>
      </w:r>
      <w:r w:rsidRPr="0072572E">
        <w:rPr>
          <w:noProof/>
        </w:rPr>
        <w:t>2016</w:t>
      </w:r>
      <w:r w:rsidRPr="0072572E">
        <w:rPr>
          <w:i w:val="0"/>
          <w:noProof/>
          <w:sz w:val="18"/>
        </w:rPr>
        <w:tab/>
      </w:r>
      <w:r w:rsidRPr="0072572E">
        <w:rPr>
          <w:i w:val="0"/>
          <w:noProof/>
          <w:sz w:val="18"/>
        </w:rPr>
        <w:fldChar w:fldCharType="begin"/>
      </w:r>
      <w:r w:rsidRPr="0072572E">
        <w:rPr>
          <w:i w:val="0"/>
          <w:noProof/>
          <w:sz w:val="18"/>
        </w:rPr>
        <w:instrText xml:space="preserve"> PAGEREF _Toc485198076 \h </w:instrText>
      </w:r>
      <w:r w:rsidRPr="0072572E">
        <w:rPr>
          <w:i w:val="0"/>
          <w:noProof/>
          <w:sz w:val="18"/>
        </w:rPr>
      </w:r>
      <w:r w:rsidRPr="0072572E">
        <w:rPr>
          <w:i w:val="0"/>
          <w:noProof/>
          <w:sz w:val="18"/>
        </w:rPr>
        <w:fldChar w:fldCharType="separate"/>
      </w:r>
      <w:r w:rsidR="007D1313">
        <w:rPr>
          <w:i w:val="0"/>
          <w:noProof/>
          <w:sz w:val="18"/>
        </w:rPr>
        <w:t>2</w:t>
      </w:r>
      <w:r w:rsidRPr="0072572E">
        <w:rPr>
          <w:i w:val="0"/>
          <w:noProof/>
          <w:sz w:val="18"/>
        </w:rPr>
        <w:fldChar w:fldCharType="end"/>
      </w:r>
    </w:p>
    <w:p w:rsidR="00CE43AE" w:rsidRPr="0072572E" w:rsidRDefault="00CE43A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2572E">
        <w:rPr>
          <w:noProof/>
        </w:rPr>
        <w:t>Corporations (Fees) Regulations</w:t>
      </w:r>
      <w:r w:rsidR="0072572E" w:rsidRPr="0072572E">
        <w:rPr>
          <w:noProof/>
        </w:rPr>
        <w:t> </w:t>
      </w:r>
      <w:r w:rsidRPr="0072572E">
        <w:rPr>
          <w:noProof/>
        </w:rPr>
        <w:t>2001</w:t>
      </w:r>
      <w:r w:rsidRPr="0072572E">
        <w:rPr>
          <w:i w:val="0"/>
          <w:noProof/>
          <w:sz w:val="18"/>
        </w:rPr>
        <w:tab/>
      </w:r>
      <w:r w:rsidRPr="0072572E">
        <w:rPr>
          <w:i w:val="0"/>
          <w:noProof/>
          <w:sz w:val="18"/>
        </w:rPr>
        <w:fldChar w:fldCharType="begin"/>
      </w:r>
      <w:r w:rsidRPr="0072572E">
        <w:rPr>
          <w:i w:val="0"/>
          <w:noProof/>
          <w:sz w:val="18"/>
        </w:rPr>
        <w:instrText xml:space="preserve"> PAGEREF _Toc485198077 \h </w:instrText>
      </w:r>
      <w:r w:rsidRPr="0072572E">
        <w:rPr>
          <w:i w:val="0"/>
          <w:noProof/>
          <w:sz w:val="18"/>
        </w:rPr>
      </w:r>
      <w:r w:rsidRPr="0072572E">
        <w:rPr>
          <w:i w:val="0"/>
          <w:noProof/>
          <w:sz w:val="18"/>
        </w:rPr>
        <w:fldChar w:fldCharType="separate"/>
      </w:r>
      <w:r w:rsidR="007D1313">
        <w:rPr>
          <w:i w:val="0"/>
          <w:noProof/>
          <w:sz w:val="18"/>
        </w:rPr>
        <w:t>2</w:t>
      </w:r>
      <w:r w:rsidRPr="0072572E">
        <w:rPr>
          <w:i w:val="0"/>
          <w:noProof/>
          <w:sz w:val="18"/>
        </w:rPr>
        <w:fldChar w:fldCharType="end"/>
      </w:r>
    </w:p>
    <w:p w:rsidR="00CE43AE" w:rsidRPr="0072572E" w:rsidRDefault="00CE43A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2572E">
        <w:rPr>
          <w:noProof/>
        </w:rPr>
        <w:t>Part</w:t>
      </w:r>
      <w:r w:rsidR="0072572E" w:rsidRPr="0072572E">
        <w:rPr>
          <w:noProof/>
        </w:rPr>
        <w:t> </w:t>
      </w:r>
      <w:r w:rsidRPr="0072572E">
        <w:rPr>
          <w:noProof/>
        </w:rPr>
        <w:t>2—Other amendments</w:t>
      </w:r>
      <w:r w:rsidRPr="0072572E">
        <w:rPr>
          <w:noProof/>
          <w:sz w:val="18"/>
        </w:rPr>
        <w:tab/>
      </w:r>
      <w:r w:rsidRPr="0072572E">
        <w:rPr>
          <w:noProof/>
          <w:sz w:val="18"/>
        </w:rPr>
        <w:fldChar w:fldCharType="begin"/>
      </w:r>
      <w:r w:rsidRPr="0072572E">
        <w:rPr>
          <w:noProof/>
          <w:sz w:val="18"/>
        </w:rPr>
        <w:instrText xml:space="preserve"> PAGEREF _Toc485198079 \h </w:instrText>
      </w:r>
      <w:r w:rsidRPr="0072572E">
        <w:rPr>
          <w:noProof/>
          <w:sz w:val="18"/>
        </w:rPr>
      </w:r>
      <w:r w:rsidRPr="0072572E">
        <w:rPr>
          <w:noProof/>
          <w:sz w:val="18"/>
        </w:rPr>
        <w:fldChar w:fldCharType="separate"/>
      </w:r>
      <w:r w:rsidR="007D1313">
        <w:rPr>
          <w:noProof/>
          <w:sz w:val="18"/>
        </w:rPr>
        <w:t>4</w:t>
      </w:r>
      <w:r w:rsidRPr="0072572E">
        <w:rPr>
          <w:noProof/>
          <w:sz w:val="18"/>
        </w:rPr>
        <w:fldChar w:fldCharType="end"/>
      </w:r>
    </w:p>
    <w:p w:rsidR="00CE43AE" w:rsidRPr="0072572E" w:rsidRDefault="00CE43A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2572E">
        <w:rPr>
          <w:noProof/>
        </w:rPr>
        <w:t>Corporations (Fees) Regulations</w:t>
      </w:r>
      <w:r w:rsidR="0072572E" w:rsidRPr="0072572E">
        <w:rPr>
          <w:noProof/>
        </w:rPr>
        <w:t> </w:t>
      </w:r>
      <w:r w:rsidRPr="0072572E">
        <w:rPr>
          <w:noProof/>
        </w:rPr>
        <w:t>2001</w:t>
      </w:r>
      <w:r w:rsidRPr="0072572E">
        <w:rPr>
          <w:i w:val="0"/>
          <w:noProof/>
          <w:sz w:val="18"/>
        </w:rPr>
        <w:tab/>
      </w:r>
      <w:r w:rsidRPr="0072572E">
        <w:rPr>
          <w:i w:val="0"/>
          <w:noProof/>
          <w:sz w:val="18"/>
        </w:rPr>
        <w:fldChar w:fldCharType="begin"/>
      </w:r>
      <w:r w:rsidRPr="0072572E">
        <w:rPr>
          <w:i w:val="0"/>
          <w:noProof/>
          <w:sz w:val="18"/>
        </w:rPr>
        <w:instrText xml:space="preserve"> PAGEREF _Toc485198080 \h </w:instrText>
      </w:r>
      <w:r w:rsidRPr="0072572E">
        <w:rPr>
          <w:i w:val="0"/>
          <w:noProof/>
          <w:sz w:val="18"/>
        </w:rPr>
      </w:r>
      <w:r w:rsidRPr="0072572E">
        <w:rPr>
          <w:i w:val="0"/>
          <w:noProof/>
          <w:sz w:val="18"/>
        </w:rPr>
        <w:fldChar w:fldCharType="separate"/>
      </w:r>
      <w:r w:rsidR="007D1313">
        <w:rPr>
          <w:i w:val="0"/>
          <w:noProof/>
          <w:sz w:val="18"/>
        </w:rPr>
        <w:t>4</w:t>
      </w:r>
      <w:r w:rsidRPr="0072572E">
        <w:rPr>
          <w:i w:val="0"/>
          <w:noProof/>
          <w:sz w:val="18"/>
        </w:rPr>
        <w:fldChar w:fldCharType="end"/>
      </w:r>
    </w:p>
    <w:p w:rsidR="00833416" w:rsidRPr="0072572E" w:rsidRDefault="00CE43AE" w:rsidP="0048364F">
      <w:r w:rsidRPr="0072572E">
        <w:fldChar w:fldCharType="end"/>
      </w:r>
    </w:p>
    <w:p w:rsidR="00722023" w:rsidRPr="0072572E" w:rsidRDefault="00722023" w:rsidP="0048364F">
      <w:pPr>
        <w:sectPr w:rsidR="00722023" w:rsidRPr="0072572E" w:rsidSect="007E32F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2572E" w:rsidRDefault="0048364F" w:rsidP="0048364F">
      <w:pPr>
        <w:pStyle w:val="ActHead5"/>
      </w:pPr>
      <w:bookmarkStart w:id="2" w:name="_Toc485198070"/>
      <w:r w:rsidRPr="0072572E">
        <w:rPr>
          <w:rStyle w:val="CharSectno"/>
        </w:rPr>
        <w:lastRenderedPageBreak/>
        <w:t>1</w:t>
      </w:r>
      <w:r w:rsidRPr="0072572E">
        <w:t xml:space="preserve">  </w:t>
      </w:r>
      <w:r w:rsidR="004F676E" w:rsidRPr="0072572E">
        <w:t>Name</w:t>
      </w:r>
      <w:bookmarkEnd w:id="2"/>
    </w:p>
    <w:p w:rsidR="0048364F" w:rsidRPr="0072572E" w:rsidRDefault="0048364F" w:rsidP="0048364F">
      <w:pPr>
        <w:pStyle w:val="subsection"/>
      </w:pPr>
      <w:r w:rsidRPr="0072572E">
        <w:tab/>
      </w:r>
      <w:r w:rsidRPr="0072572E">
        <w:tab/>
        <w:t>Th</w:t>
      </w:r>
      <w:r w:rsidR="00F24C35" w:rsidRPr="0072572E">
        <w:t>is</w:t>
      </w:r>
      <w:r w:rsidRPr="0072572E">
        <w:t xml:space="preserve"> </w:t>
      </w:r>
      <w:r w:rsidR="007A00AF" w:rsidRPr="0072572E">
        <w:t xml:space="preserve">instrument </w:t>
      </w:r>
      <w:r w:rsidR="00F24C35" w:rsidRPr="0072572E">
        <w:t>is</w:t>
      </w:r>
      <w:r w:rsidR="003801D0" w:rsidRPr="0072572E">
        <w:t xml:space="preserve"> the</w:t>
      </w:r>
      <w:r w:rsidRPr="0072572E">
        <w:t xml:space="preserve"> </w:t>
      </w:r>
      <w:bookmarkStart w:id="3" w:name="BKCheck15B_3"/>
      <w:bookmarkEnd w:id="3"/>
      <w:r w:rsidR="00CB0180" w:rsidRPr="0072572E">
        <w:rPr>
          <w:i/>
        </w:rPr>
        <w:fldChar w:fldCharType="begin"/>
      </w:r>
      <w:r w:rsidR="00CB0180" w:rsidRPr="0072572E">
        <w:rPr>
          <w:i/>
        </w:rPr>
        <w:instrText xml:space="preserve"> STYLEREF  ShortT </w:instrText>
      </w:r>
      <w:r w:rsidR="00CB0180" w:rsidRPr="0072572E">
        <w:rPr>
          <w:i/>
        </w:rPr>
        <w:fldChar w:fldCharType="separate"/>
      </w:r>
      <w:r w:rsidR="007D1313">
        <w:rPr>
          <w:i/>
          <w:noProof/>
        </w:rPr>
        <w:t>ASIC Supervisory Cost Recovery Levy (Consequential Amendments) Regulations 2017</w:t>
      </w:r>
      <w:r w:rsidR="00CB0180" w:rsidRPr="0072572E">
        <w:rPr>
          <w:i/>
        </w:rPr>
        <w:fldChar w:fldCharType="end"/>
      </w:r>
      <w:r w:rsidRPr="0072572E">
        <w:t>.</w:t>
      </w:r>
    </w:p>
    <w:p w:rsidR="0048364F" w:rsidRPr="0072572E" w:rsidRDefault="0048364F" w:rsidP="0048364F">
      <w:pPr>
        <w:pStyle w:val="ActHead5"/>
      </w:pPr>
      <w:bookmarkStart w:id="4" w:name="_Toc485198071"/>
      <w:r w:rsidRPr="0072572E">
        <w:rPr>
          <w:rStyle w:val="CharSectno"/>
        </w:rPr>
        <w:t>2</w:t>
      </w:r>
      <w:r w:rsidRPr="0072572E">
        <w:t xml:space="preserve">  Commencement</w:t>
      </w:r>
      <w:bookmarkEnd w:id="4"/>
    </w:p>
    <w:p w:rsidR="00CB4C5D" w:rsidRPr="0072572E" w:rsidRDefault="00CB4C5D" w:rsidP="00593449">
      <w:pPr>
        <w:pStyle w:val="subsection"/>
      </w:pPr>
      <w:r w:rsidRPr="0072572E">
        <w:tab/>
        <w:t>(1)</w:t>
      </w:r>
      <w:r w:rsidRPr="0072572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CB4C5D" w:rsidRPr="0072572E" w:rsidRDefault="00CB4C5D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B4C5D" w:rsidRPr="0072572E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4C5D" w:rsidRPr="0072572E" w:rsidRDefault="00CB4C5D" w:rsidP="00612709">
            <w:pPr>
              <w:pStyle w:val="TableHeading"/>
            </w:pPr>
            <w:r w:rsidRPr="0072572E">
              <w:t>Commencement information</w:t>
            </w:r>
          </w:p>
        </w:tc>
      </w:tr>
      <w:tr w:rsidR="00CB4C5D" w:rsidRPr="0072572E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4C5D" w:rsidRPr="0072572E" w:rsidRDefault="00CB4C5D" w:rsidP="00612709">
            <w:pPr>
              <w:pStyle w:val="TableHeading"/>
            </w:pPr>
            <w:r w:rsidRPr="0072572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4C5D" w:rsidRPr="0072572E" w:rsidRDefault="00CB4C5D" w:rsidP="00612709">
            <w:pPr>
              <w:pStyle w:val="TableHeading"/>
            </w:pPr>
            <w:r w:rsidRPr="0072572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4C5D" w:rsidRPr="0072572E" w:rsidRDefault="00CB4C5D" w:rsidP="00612709">
            <w:pPr>
              <w:pStyle w:val="TableHeading"/>
            </w:pPr>
            <w:r w:rsidRPr="0072572E">
              <w:t>Column 3</w:t>
            </w:r>
          </w:p>
        </w:tc>
      </w:tr>
      <w:tr w:rsidR="00CB4C5D" w:rsidRPr="0072572E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B4C5D" w:rsidRPr="0072572E" w:rsidRDefault="00CB4C5D" w:rsidP="00612709">
            <w:pPr>
              <w:pStyle w:val="TableHeading"/>
            </w:pPr>
            <w:r w:rsidRPr="0072572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B4C5D" w:rsidRPr="0072572E" w:rsidRDefault="00CB4C5D" w:rsidP="00612709">
            <w:pPr>
              <w:pStyle w:val="TableHeading"/>
            </w:pPr>
            <w:r w:rsidRPr="0072572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B4C5D" w:rsidRPr="0072572E" w:rsidRDefault="00CB4C5D" w:rsidP="00612709">
            <w:pPr>
              <w:pStyle w:val="TableHeading"/>
            </w:pPr>
            <w:r w:rsidRPr="0072572E">
              <w:t>Date/Details</w:t>
            </w:r>
          </w:p>
        </w:tc>
      </w:tr>
      <w:tr w:rsidR="00CB4C5D" w:rsidRPr="0072572E" w:rsidTr="00CA7CDF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CB4C5D" w:rsidRPr="0072572E" w:rsidRDefault="00CB4C5D" w:rsidP="00CA7CDF">
            <w:pPr>
              <w:pStyle w:val="Tabletext"/>
            </w:pPr>
            <w:r w:rsidRPr="0072572E">
              <w:t>1.  Sections</w:t>
            </w:r>
            <w:r w:rsidR="0072572E" w:rsidRPr="0072572E">
              <w:t> </w:t>
            </w:r>
            <w:r w:rsidRPr="0072572E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CB4C5D" w:rsidRPr="0072572E" w:rsidRDefault="00CB4C5D" w:rsidP="00CA7CDF">
            <w:pPr>
              <w:pStyle w:val="Tabletext"/>
            </w:pPr>
            <w:r w:rsidRPr="0072572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CB4C5D" w:rsidRPr="0072572E" w:rsidRDefault="004F76CD">
            <w:pPr>
              <w:pStyle w:val="Tabletext"/>
            </w:pPr>
            <w:r>
              <w:t>30 June 2017</w:t>
            </w:r>
          </w:p>
        </w:tc>
      </w:tr>
      <w:tr w:rsidR="00CB4C5D" w:rsidRPr="0072572E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CB4C5D" w:rsidRPr="0072572E" w:rsidRDefault="00CB4C5D">
            <w:pPr>
              <w:pStyle w:val="Tabletext"/>
            </w:pPr>
            <w:r w:rsidRPr="0072572E">
              <w:t>2.  Schedule</w:t>
            </w:r>
            <w:r w:rsidR="0072572E" w:rsidRPr="0072572E">
              <w:t> </w:t>
            </w:r>
            <w:r w:rsidRPr="0072572E">
              <w:t>1, Part</w:t>
            </w:r>
            <w:r w:rsidR="0072572E" w:rsidRPr="0072572E">
              <w:t> </w:t>
            </w:r>
            <w:r w:rsidRPr="0072572E"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4C5D" w:rsidRPr="0072572E" w:rsidRDefault="00CB4C5D" w:rsidP="00CB4C5D">
            <w:pPr>
              <w:pStyle w:val="Tabletext"/>
            </w:pPr>
            <w:r w:rsidRPr="0072572E">
              <w:t xml:space="preserve">At the same time as the </w:t>
            </w:r>
            <w:r w:rsidRPr="0072572E">
              <w:rPr>
                <w:i/>
              </w:rPr>
              <w:t>ASIC Supervisory Cost Recovery Levy Act 2017</w:t>
            </w:r>
            <w:r w:rsidRPr="0072572E">
              <w:t xml:space="preserve"> commences.</w:t>
            </w:r>
          </w:p>
          <w:p w:rsidR="00CB4C5D" w:rsidRPr="0072572E" w:rsidRDefault="00CB4C5D" w:rsidP="00CB4C5D">
            <w:pPr>
              <w:pStyle w:val="Tabletext"/>
            </w:pPr>
            <w:r w:rsidRPr="0072572E">
              <w:t>However, the provisions do not commence at all if that Act does not commence.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4C5D" w:rsidRPr="0072572E" w:rsidRDefault="004F76CD">
            <w:pPr>
              <w:pStyle w:val="Tabletext"/>
            </w:pPr>
            <w:r>
              <w:t>1 July 2017</w:t>
            </w:r>
          </w:p>
        </w:tc>
      </w:tr>
      <w:tr w:rsidR="00CB4C5D" w:rsidRPr="0072572E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B4C5D" w:rsidRPr="0072572E" w:rsidRDefault="009042C9" w:rsidP="009042C9">
            <w:pPr>
              <w:pStyle w:val="Tabletext"/>
            </w:pPr>
            <w:r w:rsidRPr="0072572E">
              <w:t>3</w:t>
            </w:r>
            <w:r w:rsidR="00CB4C5D" w:rsidRPr="0072572E">
              <w:t xml:space="preserve">.  </w:t>
            </w:r>
            <w:r w:rsidRPr="0072572E">
              <w:t>Schedule</w:t>
            </w:r>
            <w:r w:rsidR="0072572E" w:rsidRPr="0072572E">
              <w:t> </w:t>
            </w:r>
            <w:r w:rsidRPr="0072572E">
              <w:t>1, Part</w:t>
            </w:r>
            <w:r w:rsidR="0072572E" w:rsidRPr="0072572E">
              <w:t> </w:t>
            </w:r>
            <w:r w:rsidRPr="0072572E"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96A08" w:rsidRPr="0072572E" w:rsidRDefault="00796A08">
            <w:pPr>
              <w:pStyle w:val="Tabletext"/>
            </w:pPr>
            <w:r w:rsidRPr="0072572E">
              <w:t>The later of:</w:t>
            </w:r>
          </w:p>
          <w:p w:rsidR="002F0253" w:rsidRPr="0072572E" w:rsidRDefault="002F0253" w:rsidP="002F0253">
            <w:pPr>
              <w:pStyle w:val="Tablea"/>
            </w:pPr>
            <w:r w:rsidRPr="0072572E">
              <w:t>(a) immediately after the commencement of the provisions covered by table item</w:t>
            </w:r>
            <w:r w:rsidR="0072572E" w:rsidRPr="0072572E">
              <w:t> </w:t>
            </w:r>
            <w:r w:rsidRPr="0072572E">
              <w:t>2; and</w:t>
            </w:r>
          </w:p>
          <w:p w:rsidR="00CB4C5D" w:rsidRPr="0072572E" w:rsidRDefault="002F0253" w:rsidP="002F0253">
            <w:pPr>
              <w:pStyle w:val="Tablea"/>
            </w:pPr>
            <w:r w:rsidRPr="0072572E">
              <w:t>(b</w:t>
            </w:r>
            <w:r w:rsidR="00602435" w:rsidRPr="0072572E">
              <w:t xml:space="preserve">) </w:t>
            </w:r>
            <w:r w:rsidR="002A7EFA" w:rsidRPr="0072572E">
              <w:t xml:space="preserve">the start of </w:t>
            </w:r>
            <w:r w:rsidR="005E6709" w:rsidRPr="0072572E">
              <w:t>1</w:t>
            </w:r>
            <w:r w:rsidR="0072572E" w:rsidRPr="0072572E">
              <w:t> </w:t>
            </w:r>
            <w:r w:rsidR="005E6709" w:rsidRPr="0072572E">
              <w:t>September 2017.</w:t>
            </w:r>
          </w:p>
          <w:p w:rsidR="00796A08" w:rsidRPr="0072572E" w:rsidRDefault="00796A08">
            <w:pPr>
              <w:pStyle w:val="Tabletext"/>
            </w:pPr>
            <w:r w:rsidRPr="0072572E">
              <w:t xml:space="preserve">However, the provisions do not commence at all if the event mentioned in </w:t>
            </w:r>
            <w:r w:rsidR="0072572E" w:rsidRPr="0072572E">
              <w:t>paragraph (</w:t>
            </w:r>
            <w:r w:rsidRPr="0072572E">
              <w:t>a) does not occur.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CB4C5D" w:rsidRPr="0072572E" w:rsidRDefault="004F76CD">
            <w:pPr>
              <w:pStyle w:val="Tabletext"/>
            </w:pPr>
            <w:r w:rsidRPr="0072572E">
              <w:t>1 September 2017</w:t>
            </w:r>
            <w:r>
              <w:br/>
              <w:t>(paragraph (b) applies)</w:t>
            </w:r>
            <w:bookmarkStart w:id="5" w:name="_GoBack"/>
            <w:bookmarkEnd w:id="5"/>
          </w:p>
        </w:tc>
      </w:tr>
    </w:tbl>
    <w:p w:rsidR="00CB4C5D" w:rsidRPr="0072572E" w:rsidRDefault="00CB4C5D" w:rsidP="00D21F74">
      <w:pPr>
        <w:pStyle w:val="notetext"/>
      </w:pPr>
      <w:r w:rsidRPr="0072572E">
        <w:rPr>
          <w:snapToGrid w:val="0"/>
          <w:lang w:eastAsia="en-US"/>
        </w:rPr>
        <w:t>Note:</w:t>
      </w:r>
      <w:r w:rsidRPr="0072572E">
        <w:rPr>
          <w:snapToGrid w:val="0"/>
          <w:lang w:eastAsia="en-US"/>
        </w:rPr>
        <w:tab/>
        <w:t xml:space="preserve">This table relates only to the provisions of this </w:t>
      </w:r>
      <w:r w:rsidRPr="0072572E">
        <w:t xml:space="preserve">instrument </w:t>
      </w:r>
      <w:r w:rsidRPr="0072572E">
        <w:rPr>
          <w:snapToGrid w:val="0"/>
          <w:lang w:eastAsia="en-US"/>
        </w:rPr>
        <w:t xml:space="preserve">as originally made. It will not be amended to deal with any later amendments of this </w:t>
      </w:r>
      <w:r w:rsidRPr="0072572E">
        <w:t>instrument</w:t>
      </w:r>
      <w:r w:rsidRPr="0072572E">
        <w:rPr>
          <w:snapToGrid w:val="0"/>
          <w:lang w:eastAsia="en-US"/>
        </w:rPr>
        <w:t>.</w:t>
      </w:r>
    </w:p>
    <w:p w:rsidR="00CB4C5D" w:rsidRPr="0072572E" w:rsidRDefault="00CB4C5D" w:rsidP="00D455E3">
      <w:pPr>
        <w:pStyle w:val="subsection"/>
      </w:pPr>
      <w:r w:rsidRPr="0072572E">
        <w:tab/>
        <w:t>(2)</w:t>
      </w:r>
      <w:r w:rsidRPr="0072572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72572E" w:rsidRDefault="007769D4" w:rsidP="007769D4">
      <w:pPr>
        <w:pStyle w:val="ActHead5"/>
      </w:pPr>
      <w:bookmarkStart w:id="6" w:name="_Toc485198072"/>
      <w:r w:rsidRPr="0072572E">
        <w:rPr>
          <w:rStyle w:val="CharSectno"/>
        </w:rPr>
        <w:t>3</w:t>
      </w:r>
      <w:r w:rsidRPr="0072572E">
        <w:t xml:space="preserve">  Authority</w:t>
      </w:r>
      <w:bookmarkEnd w:id="6"/>
    </w:p>
    <w:p w:rsidR="007769D4" w:rsidRPr="0072572E" w:rsidRDefault="007769D4" w:rsidP="007769D4">
      <w:pPr>
        <w:pStyle w:val="subsection"/>
      </w:pPr>
      <w:r w:rsidRPr="0072572E">
        <w:tab/>
      </w:r>
      <w:r w:rsidRPr="0072572E">
        <w:tab/>
      </w:r>
      <w:r w:rsidR="00AF0336" w:rsidRPr="0072572E">
        <w:t xml:space="preserve">This </w:t>
      </w:r>
      <w:r w:rsidR="00DC1547" w:rsidRPr="0072572E">
        <w:t>instrument</w:t>
      </w:r>
      <w:r w:rsidR="00AF0336" w:rsidRPr="0072572E">
        <w:t xml:space="preserve"> is made under the</w:t>
      </w:r>
      <w:r w:rsidR="00DC1547" w:rsidRPr="0072572E">
        <w:t xml:space="preserve"> </w:t>
      </w:r>
      <w:r w:rsidR="00DC1547" w:rsidRPr="0072572E">
        <w:rPr>
          <w:i/>
        </w:rPr>
        <w:t>Corporations (Fees) Act 2001</w:t>
      </w:r>
      <w:r w:rsidR="00D83D21" w:rsidRPr="0072572E">
        <w:rPr>
          <w:i/>
        </w:rPr>
        <w:t>.</w:t>
      </w:r>
    </w:p>
    <w:p w:rsidR="00557C7A" w:rsidRPr="0072572E" w:rsidRDefault="007769D4" w:rsidP="00557C7A">
      <w:pPr>
        <w:pStyle w:val="ActHead5"/>
      </w:pPr>
      <w:bookmarkStart w:id="7" w:name="_Toc485198073"/>
      <w:r w:rsidRPr="0072572E">
        <w:rPr>
          <w:rStyle w:val="CharSectno"/>
        </w:rPr>
        <w:t>4</w:t>
      </w:r>
      <w:r w:rsidR="00557C7A" w:rsidRPr="0072572E">
        <w:t xml:space="preserve">  </w:t>
      </w:r>
      <w:r w:rsidR="00B332B8" w:rsidRPr="0072572E">
        <w:t>Schedules</w:t>
      </w:r>
      <w:bookmarkEnd w:id="7"/>
    </w:p>
    <w:p w:rsidR="000F6B02" w:rsidRPr="0072572E" w:rsidRDefault="00557C7A" w:rsidP="000F6B02">
      <w:pPr>
        <w:pStyle w:val="subsection"/>
      </w:pPr>
      <w:r w:rsidRPr="0072572E">
        <w:tab/>
      </w:r>
      <w:r w:rsidRPr="0072572E">
        <w:tab/>
      </w:r>
      <w:r w:rsidR="000F6B02" w:rsidRPr="0072572E">
        <w:t xml:space="preserve">Each instrument that is specified in a Schedule to </w:t>
      </w:r>
      <w:r w:rsidR="00DC1547" w:rsidRPr="0072572E">
        <w:t>this instrument</w:t>
      </w:r>
      <w:r w:rsidR="000F6B02" w:rsidRPr="0072572E">
        <w:t xml:space="preserve"> is amended or repealed as set out in the applicable items in the Schedule concerned, and any other item in a Schedule to </w:t>
      </w:r>
      <w:r w:rsidR="00DC1547" w:rsidRPr="0072572E">
        <w:t>this instrument</w:t>
      </w:r>
      <w:r w:rsidR="000F6B02" w:rsidRPr="0072572E">
        <w:t xml:space="preserve"> has effect according to its terms.</w:t>
      </w:r>
    </w:p>
    <w:p w:rsidR="0048364F" w:rsidRPr="0072572E" w:rsidRDefault="0048364F" w:rsidP="00FF3089">
      <w:pPr>
        <w:pStyle w:val="ActHead6"/>
        <w:pageBreakBefore/>
      </w:pPr>
      <w:bookmarkStart w:id="8" w:name="_Toc485198074"/>
      <w:bookmarkStart w:id="9" w:name="opcAmSched"/>
      <w:bookmarkStart w:id="10" w:name="opcCurrentFind"/>
      <w:r w:rsidRPr="0072572E">
        <w:rPr>
          <w:rStyle w:val="CharAmSchNo"/>
        </w:rPr>
        <w:lastRenderedPageBreak/>
        <w:t>Schedule</w:t>
      </w:r>
      <w:r w:rsidR="0072572E" w:rsidRPr="0072572E">
        <w:rPr>
          <w:rStyle w:val="CharAmSchNo"/>
        </w:rPr>
        <w:t> </w:t>
      </w:r>
      <w:r w:rsidRPr="0072572E">
        <w:rPr>
          <w:rStyle w:val="CharAmSchNo"/>
        </w:rPr>
        <w:t>1</w:t>
      </w:r>
      <w:r w:rsidRPr="0072572E">
        <w:t>—</w:t>
      </w:r>
      <w:r w:rsidR="00460499" w:rsidRPr="0072572E">
        <w:rPr>
          <w:rStyle w:val="CharAmSchText"/>
        </w:rPr>
        <w:t>Amendments</w:t>
      </w:r>
      <w:bookmarkEnd w:id="8"/>
    </w:p>
    <w:p w:rsidR="0064656E" w:rsidRPr="0072572E" w:rsidRDefault="00CB4C5D" w:rsidP="0064656E">
      <w:pPr>
        <w:pStyle w:val="ActHead7"/>
      </w:pPr>
      <w:bookmarkStart w:id="11" w:name="_Toc485198075"/>
      <w:bookmarkEnd w:id="9"/>
      <w:bookmarkEnd w:id="10"/>
      <w:r w:rsidRPr="0072572E">
        <w:rPr>
          <w:rStyle w:val="CharAmPartNo"/>
        </w:rPr>
        <w:t>Part</w:t>
      </w:r>
      <w:r w:rsidR="0072572E" w:rsidRPr="0072572E">
        <w:rPr>
          <w:rStyle w:val="CharAmPartNo"/>
        </w:rPr>
        <w:t> </w:t>
      </w:r>
      <w:r w:rsidRPr="0072572E">
        <w:rPr>
          <w:rStyle w:val="CharAmPartNo"/>
        </w:rPr>
        <w:t>1</w:t>
      </w:r>
      <w:r w:rsidRPr="0072572E">
        <w:t>—</w:t>
      </w:r>
      <w:r w:rsidRPr="0072572E">
        <w:rPr>
          <w:rStyle w:val="CharAmPartText"/>
        </w:rPr>
        <w:t xml:space="preserve">Amendments commencing </w:t>
      </w:r>
      <w:r w:rsidR="0064656E" w:rsidRPr="0072572E">
        <w:rPr>
          <w:rStyle w:val="CharAmPartText"/>
        </w:rPr>
        <w:t>at the same time as the ASIC Supervisory Cost Recovery Levy Act 2017</w:t>
      </w:r>
      <w:bookmarkEnd w:id="11"/>
    </w:p>
    <w:p w:rsidR="00193B31" w:rsidRPr="0072572E" w:rsidRDefault="00193B31" w:rsidP="0064656E">
      <w:pPr>
        <w:pStyle w:val="ActHead9"/>
      </w:pPr>
      <w:bookmarkStart w:id="12" w:name="_Toc485198076"/>
      <w:r w:rsidRPr="0072572E">
        <w:t>Corporations (Fees) Amendment Regulation</w:t>
      </w:r>
      <w:r w:rsidR="0072572E" w:rsidRPr="0072572E">
        <w:t> </w:t>
      </w:r>
      <w:r w:rsidRPr="0072572E">
        <w:t>2016</w:t>
      </w:r>
      <w:bookmarkEnd w:id="12"/>
    </w:p>
    <w:p w:rsidR="00FB06D8" w:rsidRPr="0072572E" w:rsidRDefault="00917B5E" w:rsidP="00CB4C5D">
      <w:pPr>
        <w:pStyle w:val="ItemHead"/>
      </w:pPr>
      <w:r w:rsidRPr="0072572E">
        <w:t>1</w:t>
      </w:r>
      <w:r w:rsidR="00FB06D8" w:rsidRPr="0072572E">
        <w:t xml:space="preserve">  Subsection</w:t>
      </w:r>
      <w:r w:rsidR="0072572E" w:rsidRPr="0072572E">
        <w:t> </w:t>
      </w:r>
      <w:r w:rsidR="00FB06D8" w:rsidRPr="0072572E">
        <w:t>2(1) (table item</w:t>
      </w:r>
      <w:r w:rsidR="0072572E" w:rsidRPr="0072572E">
        <w:t> </w:t>
      </w:r>
      <w:r w:rsidR="00FB06D8" w:rsidRPr="0072572E">
        <w:t>3, column 1)</w:t>
      </w:r>
    </w:p>
    <w:p w:rsidR="00FB06D8" w:rsidRPr="0072572E" w:rsidRDefault="00FB06D8" w:rsidP="00FB06D8">
      <w:pPr>
        <w:pStyle w:val="Item"/>
      </w:pPr>
      <w:r w:rsidRPr="0072572E">
        <w:t>Omit “</w:t>
      </w:r>
      <w:r w:rsidR="005C3669" w:rsidRPr="0072572E">
        <w:t>items</w:t>
      </w:r>
      <w:r w:rsidR="0072572E" w:rsidRPr="0072572E">
        <w:t> </w:t>
      </w:r>
      <w:r w:rsidRPr="0072572E">
        <w:t>5 to 11”, substitute “</w:t>
      </w:r>
      <w:r w:rsidR="005C3669" w:rsidRPr="0072572E">
        <w:t>item</w:t>
      </w:r>
      <w:r w:rsidR="0072572E" w:rsidRPr="0072572E">
        <w:t> </w:t>
      </w:r>
      <w:r w:rsidRPr="0072572E">
        <w:t>5”.</w:t>
      </w:r>
    </w:p>
    <w:p w:rsidR="00CB4C5D" w:rsidRPr="0072572E" w:rsidRDefault="00917B5E" w:rsidP="00CB4C5D">
      <w:pPr>
        <w:pStyle w:val="ItemHead"/>
      </w:pPr>
      <w:r w:rsidRPr="0072572E">
        <w:t>2</w:t>
      </w:r>
      <w:r w:rsidR="00CB4C5D" w:rsidRPr="0072572E">
        <w:t xml:space="preserve">  Items</w:t>
      </w:r>
      <w:r w:rsidR="0072572E" w:rsidRPr="0072572E">
        <w:t> </w:t>
      </w:r>
      <w:r w:rsidR="00CB4C5D" w:rsidRPr="0072572E">
        <w:t>6</w:t>
      </w:r>
      <w:r w:rsidR="005C3669" w:rsidRPr="0072572E">
        <w:t xml:space="preserve"> to </w:t>
      </w:r>
      <w:r w:rsidR="00242543" w:rsidRPr="0072572E">
        <w:t>1</w:t>
      </w:r>
      <w:r w:rsidR="00CB4C5D" w:rsidRPr="0072572E">
        <w:t>1 of Schedule</w:t>
      </w:r>
      <w:r w:rsidR="0072572E" w:rsidRPr="0072572E">
        <w:t> </w:t>
      </w:r>
      <w:r w:rsidR="00CB4C5D" w:rsidRPr="0072572E">
        <w:t>1</w:t>
      </w:r>
    </w:p>
    <w:p w:rsidR="00CB4C5D" w:rsidRPr="0072572E" w:rsidRDefault="00CB4C5D" w:rsidP="00CB4C5D">
      <w:pPr>
        <w:pStyle w:val="Item"/>
      </w:pPr>
      <w:r w:rsidRPr="0072572E">
        <w:t>Repeal the items.</w:t>
      </w:r>
    </w:p>
    <w:p w:rsidR="00187C75" w:rsidRPr="0072572E" w:rsidRDefault="00187C75" w:rsidP="00187C75">
      <w:pPr>
        <w:pStyle w:val="ActHead9"/>
      </w:pPr>
      <w:bookmarkStart w:id="13" w:name="_Toc485198077"/>
      <w:r w:rsidRPr="0072572E">
        <w:t>Corporations (Fees) Regulations</w:t>
      </w:r>
      <w:r w:rsidR="0072572E" w:rsidRPr="0072572E">
        <w:t> </w:t>
      </w:r>
      <w:r w:rsidRPr="0072572E">
        <w:t>2001</w:t>
      </w:r>
      <w:bookmarkEnd w:id="13"/>
    </w:p>
    <w:p w:rsidR="002B5B97" w:rsidRPr="0072572E" w:rsidRDefault="00917B5E" w:rsidP="006C2C12">
      <w:pPr>
        <w:pStyle w:val="ItemHead"/>
        <w:tabs>
          <w:tab w:val="left" w:pos="6663"/>
        </w:tabs>
      </w:pPr>
      <w:r w:rsidRPr="0072572E">
        <w:t>3</w:t>
      </w:r>
      <w:r w:rsidR="002B5B97" w:rsidRPr="0072572E">
        <w:t xml:space="preserve">  </w:t>
      </w:r>
      <w:proofErr w:type="spellStart"/>
      <w:r w:rsidR="002B5B97" w:rsidRPr="0072572E">
        <w:t>Subregulation</w:t>
      </w:r>
      <w:proofErr w:type="spellEnd"/>
      <w:r w:rsidR="0072572E" w:rsidRPr="0072572E">
        <w:t> </w:t>
      </w:r>
      <w:r w:rsidR="002B5B97" w:rsidRPr="0072572E">
        <w:t>3(1) (note)</w:t>
      </w:r>
    </w:p>
    <w:p w:rsidR="002B5B97" w:rsidRPr="0072572E" w:rsidRDefault="002B5B97" w:rsidP="002B5B97">
      <w:pPr>
        <w:pStyle w:val="Item"/>
      </w:pPr>
      <w:r w:rsidRPr="0072572E">
        <w:t>Omit “</w:t>
      </w:r>
      <w:r w:rsidR="00462423" w:rsidRPr="0072572E">
        <w:t xml:space="preserve">5, 6, </w:t>
      </w:r>
      <w:r w:rsidRPr="0072572E">
        <w:t>8, 9</w:t>
      </w:r>
      <w:r w:rsidR="00462423" w:rsidRPr="0072572E">
        <w:t>,</w:t>
      </w:r>
      <w:r w:rsidRPr="0072572E">
        <w:t>”</w:t>
      </w:r>
      <w:r w:rsidR="00462423" w:rsidRPr="0072572E">
        <w:t>, substitute “4, 5, 6,”</w:t>
      </w:r>
      <w:r w:rsidRPr="0072572E">
        <w:t>.</w:t>
      </w:r>
    </w:p>
    <w:p w:rsidR="003F58E2" w:rsidRPr="0072572E" w:rsidRDefault="00917B5E" w:rsidP="00DE1087">
      <w:pPr>
        <w:pStyle w:val="ItemHead"/>
        <w:tabs>
          <w:tab w:val="left" w:pos="6663"/>
        </w:tabs>
      </w:pPr>
      <w:r w:rsidRPr="0072572E">
        <w:t>4</w:t>
      </w:r>
      <w:r w:rsidR="003F58E2" w:rsidRPr="0072572E">
        <w:t xml:space="preserve">  </w:t>
      </w:r>
      <w:r w:rsidR="00CF683D" w:rsidRPr="0072572E">
        <w:t>After regulation</w:t>
      </w:r>
      <w:r w:rsidR="0072572E" w:rsidRPr="0072572E">
        <w:t> </w:t>
      </w:r>
      <w:r w:rsidR="00CF683D" w:rsidRPr="0072572E">
        <w:t>3</w:t>
      </w:r>
    </w:p>
    <w:p w:rsidR="00CF683D" w:rsidRPr="0072572E" w:rsidRDefault="00191B50" w:rsidP="00CF683D">
      <w:pPr>
        <w:pStyle w:val="Item"/>
      </w:pPr>
      <w:r w:rsidRPr="0072572E">
        <w:t>Insert</w:t>
      </w:r>
      <w:r w:rsidR="00CF683D" w:rsidRPr="0072572E">
        <w:t>:</w:t>
      </w:r>
    </w:p>
    <w:p w:rsidR="00CF683D" w:rsidRPr="0072572E" w:rsidRDefault="00E05FE1" w:rsidP="00CF683D">
      <w:pPr>
        <w:pStyle w:val="ActHead5"/>
      </w:pPr>
      <w:bookmarkStart w:id="14" w:name="_Toc485198078"/>
      <w:r w:rsidRPr="0072572E">
        <w:rPr>
          <w:rStyle w:val="CharSectno"/>
        </w:rPr>
        <w:t>4</w:t>
      </w:r>
      <w:r w:rsidR="00CF683D" w:rsidRPr="0072572E">
        <w:t xml:space="preserve">  Prescribed fees for certain</w:t>
      </w:r>
      <w:r w:rsidR="00D10548" w:rsidRPr="0072572E">
        <w:t xml:space="preserve"> notices lodged with ASIC</w:t>
      </w:r>
      <w:bookmarkEnd w:id="14"/>
    </w:p>
    <w:p w:rsidR="00CF683D" w:rsidRPr="0072572E" w:rsidRDefault="00CF683D" w:rsidP="00CF683D">
      <w:pPr>
        <w:pStyle w:val="subsection"/>
      </w:pPr>
      <w:r w:rsidRPr="0072572E">
        <w:tab/>
      </w:r>
      <w:r w:rsidRPr="0072572E">
        <w:tab/>
        <w:t>For section</w:t>
      </w:r>
      <w:r w:rsidR="0072572E" w:rsidRPr="0072572E">
        <w:t> </w:t>
      </w:r>
      <w:r w:rsidRPr="0072572E">
        <w:t>5 of the Act, the fee of $5 is prescribed for lodging a notice with ASIC for publication on ASIC’s publication website</w:t>
      </w:r>
      <w:r w:rsidR="00232570" w:rsidRPr="0072572E">
        <w:t xml:space="preserve">, as required by </w:t>
      </w:r>
      <w:r w:rsidRPr="0072572E">
        <w:t>any of the following</w:t>
      </w:r>
      <w:r w:rsidR="00232570" w:rsidRPr="0072572E">
        <w:t xml:space="preserve"> provisions</w:t>
      </w:r>
      <w:r w:rsidRPr="0072572E">
        <w:t>:</w:t>
      </w:r>
    </w:p>
    <w:p w:rsidR="00CF683D" w:rsidRPr="0072572E" w:rsidRDefault="00CF683D" w:rsidP="00CF683D">
      <w:pPr>
        <w:pStyle w:val="paragraph"/>
      </w:pPr>
      <w:r w:rsidRPr="0072572E">
        <w:tab/>
        <w:t>(a)</w:t>
      </w:r>
      <w:r w:rsidRPr="0072572E">
        <w:tab/>
        <w:t>section</w:t>
      </w:r>
      <w:r w:rsidR="0072572E" w:rsidRPr="0072572E">
        <w:t> </w:t>
      </w:r>
      <w:r w:rsidRPr="0072572E">
        <w:t>436E, 446A, 450A, 497</w:t>
      </w:r>
      <w:r w:rsidR="00CD1C4C" w:rsidRPr="0072572E">
        <w:t xml:space="preserve"> </w:t>
      </w:r>
      <w:r w:rsidRPr="0072572E">
        <w:t>or 568A of the Corporations Act;</w:t>
      </w:r>
    </w:p>
    <w:p w:rsidR="00CF683D" w:rsidRPr="0072572E" w:rsidRDefault="00CF683D" w:rsidP="00CF683D">
      <w:pPr>
        <w:pStyle w:val="paragraph"/>
      </w:pPr>
      <w:r w:rsidRPr="0072572E">
        <w:tab/>
        <w:t>(b)</w:t>
      </w:r>
      <w:r w:rsidRPr="0072572E">
        <w:tab/>
        <w:t>section</w:t>
      </w:r>
      <w:r w:rsidR="0072572E" w:rsidRPr="0072572E">
        <w:t> </w:t>
      </w:r>
      <w:r w:rsidRPr="0072572E">
        <w:t>439A, 449C</w:t>
      </w:r>
      <w:r w:rsidR="00E70139" w:rsidRPr="0072572E">
        <w:t>, 498</w:t>
      </w:r>
      <w:r w:rsidR="00CD1C4C" w:rsidRPr="0072572E">
        <w:t xml:space="preserve"> or 509 </w:t>
      </w:r>
      <w:r w:rsidRPr="0072572E">
        <w:t>of the Corporations Act;</w:t>
      </w:r>
    </w:p>
    <w:p w:rsidR="00CF683D" w:rsidRPr="0072572E" w:rsidRDefault="00CF683D" w:rsidP="00CF683D">
      <w:pPr>
        <w:pStyle w:val="paragraph"/>
      </w:pPr>
      <w:r w:rsidRPr="0072572E">
        <w:tab/>
        <w:t>(c)</w:t>
      </w:r>
      <w:r w:rsidRPr="0072572E">
        <w:tab/>
        <w:t>regulation</w:t>
      </w:r>
      <w:r w:rsidR="0072572E" w:rsidRPr="0072572E">
        <w:t> </w:t>
      </w:r>
      <w:r w:rsidRPr="0072572E">
        <w:t>5.6.14A, 5.6.39</w:t>
      </w:r>
      <w:r w:rsidR="004E3B90" w:rsidRPr="0072572E">
        <w:t>,</w:t>
      </w:r>
      <w:r w:rsidRPr="0072572E">
        <w:t xml:space="preserve"> 5.6.48, 5.6.65 or 5.6.69 of the Corporations Regulations.</w:t>
      </w:r>
    </w:p>
    <w:p w:rsidR="006D3667" w:rsidRPr="0072572E" w:rsidRDefault="00917B5E" w:rsidP="006C2C12">
      <w:pPr>
        <w:pStyle w:val="ItemHead"/>
        <w:tabs>
          <w:tab w:val="left" w:pos="6663"/>
        </w:tabs>
      </w:pPr>
      <w:r w:rsidRPr="0072572E">
        <w:t>5</w:t>
      </w:r>
      <w:r w:rsidR="00BB6E79" w:rsidRPr="0072572E">
        <w:t xml:space="preserve">  </w:t>
      </w:r>
      <w:r w:rsidR="006D49C0" w:rsidRPr="0072572E">
        <w:t>Regulations</w:t>
      </w:r>
      <w:r w:rsidR="0072572E" w:rsidRPr="0072572E">
        <w:t> </w:t>
      </w:r>
      <w:r w:rsidR="006D49C0" w:rsidRPr="0072572E">
        <w:t>8 and 9</w:t>
      </w:r>
    </w:p>
    <w:p w:rsidR="006D49C0" w:rsidRPr="0072572E" w:rsidRDefault="006D49C0" w:rsidP="006D49C0">
      <w:pPr>
        <w:pStyle w:val="Item"/>
      </w:pPr>
      <w:r w:rsidRPr="0072572E">
        <w:t>Repeal the regulations.</w:t>
      </w:r>
    </w:p>
    <w:p w:rsidR="00026A22" w:rsidRPr="0072572E" w:rsidRDefault="00917B5E" w:rsidP="00026A22">
      <w:pPr>
        <w:pStyle w:val="ItemHead"/>
      </w:pPr>
      <w:r w:rsidRPr="0072572E">
        <w:t>6</w:t>
      </w:r>
      <w:r w:rsidR="00026A22" w:rsidRPr="0072572E">
        <w:t xml:space="preserve">  Part</w:t>
      </w:r>
      <w:r w:rsidR="0072572E" w:rsidRPr="0072572E">
        <w:t> </w:t>
      </w:r>
      <w:r w:rsidR="00026A22" w:rsidRPr="0072572E">
        <w:t>3</w:t>
      </w:r>
    </w:p>
    <w:p w:rsidR="00026A22" w:rsidRPr="0072572E" w:rsidRDefault="00026A22" w:rsidP="00026A22">
      <w:pPr>
        <w:pStyle w:val="Item"/>
      </w:pPr>
      <w:r w:rsidRPr="0072572E">
        <w:t xml:space="preserve">Repeal the </w:t>
      </w:r>
      <w:r w:rsidR="00C077AD" w:rsidRPr="0072572E">
        <w:t>Pa</w:t>
      </w:r>
      <w:r w:rsidRPr="0072572E">
        <w:t>rt.</w:t>
      </w:r>
    </w:p>
    <w:p w:rsidR="006D49C0" w:rsidRPr="0072572E" w:rsidRDefault="00917B5E" w:rsidP="006D49C0">
      <w:pPr>
        <w:pStyle w:val="ItemHead"/>
      </w:pPr>
      <w:r w:rsidRPr="0072572E">
        <w:t>7</w:t>
      </w:r>
      <w:r w:rsidR="006D49C0" w:rsidRPr="0072572E">
        <w:t xml:space="preserve">  Schedule</w:t>
      </w:r>
      <w:r w:rsidR="0072572E" w:rsidRPr="0072572E">
        <w:t> </w:t>
      </w:r>
      <w:r w:rsidR="006D49C0" w:rsidRPr="0072572E">
        <w:t>1 (table item</w:t>
      </w:r>
      <w:r w:rsidR="0072572E" w:rsidRPr="0072572E">
        <w:t> </w:t>
      </w:r>
      <w:r w:rsidR="006D49C0" w:rsidRPr="0072572E">
        <w:t>42A, column 2)</w:t>
      </w:r>
    </w:p>
    <w:p w:rsidR="006D49C0" w:rsidRPr="0072572E" w:rsidRDefault="008211BC" w:rsidP="006D49C0">
      <w:pPr>
        <w:pStyle w:val="Item"/>
      </w:pPr>
      <w:r w:rsidRPr="0072572E">
        <w:t>Omit all the words after “as required by”, substitute “section</w:t>
      </w:r>
      <w:r w:rsidR="0072572E" w:rsidRPr="0072572E">
        <w:t> </w:t>
      </w:r>
      <w:r w:rsidRPr="0072572E">
        <w:t xml:space="preserve">412 or </w:t>
      </w:r>
      <w:r w:rsidR="00D5129B" w:rsidRPr="0072572E">
        <w:t>subsection</w:t>
      </w:r>
      <w:r w:rsidR="0072572E" w:rsidRPr="0072572E">
        <w:t> </w:t>
      </w:r>
      <w:r w:rsidRPr="0072572E">
        <w:t>465A</w:t>
      </w:r>
      <w:r w:rsidR="00D5129B" w:rsidRPr="0072572E">
        <w:t>(1)</w:t>
      </w:r>
      <w:r w:rsidRPr="0072572E">
        <w:t>”.</w:t>
      </w:r>
    </w:p>
    <w:p w:rsidR="00CF683D" w:rsidRPr="0072572E" w:rsidRDefault="00917B5E" w:rsidP="006D49C0">
      <w:pPr>
        <w:pStyle w:val="ItemHead"/>
      </w:pPr>
      <w:r w:rsidRPr="0072572E">
        <w:t>8</w:t>
      </w:r>
      <w:r w:rsidR="00CF683D" w:rsidRPr="0072572E">
        <w:t xml:space="preserve">  Schedule</w:t>
      </w:r>
      <w:r w:rsidR="0072572E" w:rsidRPr="0072572E">
        <w:t> </w:t>
      </w:r>
      <w:r w:rsidR="00CF683D" w:rsidRPr="0072572E">
        <w:t>1 (table item</w:t>
      </w:r>
      <w:r w:rsidR="0072572E" w:rsidRPr="0072572E">
        <w:t> </w:t>
      </w:r>
      <w:r w:rsidR="00CF683D" w:rsidRPr="0072572E">
        <w:t>42B)</w:t>
      </w:r>
    </w:p>
    <w:p w:rsidR="00CF683D" w:rsidRPr="0072572E" w:rsidRDefault="00CF683D" w:rsidP="00CF683D">
      <w:pPr>
        <w:pStyle w:val="Item"/>
      </w:pPr>
      <w:r w:rsidRPr="0072572E">
        <w:t>Repeal the item</w:t>
      </w:r>
      <w:r w:rsidR="00230FE2" w:rsidRPr="0072572E">
        <w:t>.</w:t>
      </w:r>
    </w:p>
    <w:p w:rsidR="006D49C0" w:rsidRPr="0072572E" w:rsidRDefault="00917B5E" w:rsidP="006D49C0">
      <w:pPr>
        <w:pStyle w:val="ItemHead"/>
      </w:pPr>
      <w:r w:rsidRPr="0072572E">
        <w:t>9</w:t>
      </w:r>
      <w:r w:rsidR="006D49C0" w:rsidRPr="0072572E">
        <w:t xml:space="preserve">  Schedule</w:t>
      </w:r>
      <w:r w:rsidR="0072572E" w:rsidRPr="0072572E">
        <w:t> </w:t>
      </w:r>
      <w:r w:rsidR="006D49C0" w:rsidRPr="0072572E">
        <w:t>1 (table item</w:t>
      </w:r>
      <w:r w:rsidR="0072572E" w:rsidRPr="0072572E">
        <w:t> </w:t>
      </w:r>
      <w:r w:rsidR="006D49C0" w:rsidRPr="0072572E">
        <w:t>42C, column 2)</w:t>
      </w:r>
    </w:p>
    <w:p w:rsidR="00013014" w:rsidRPr="0072572E" w:rsidRDefault="00135EFE" w:rsidP="00013014">
      <w:pPr>
        <w:pStyle w:val="Item"/>
      </w:pPr>
      <w:r w:rsidRPr="0072572E">
        <w:t>Omit all the words after “as required by”, substitute “section</w:t>
      </w:r>
      <w:r w:rsidR="0072572E" w:rsidRPr="0072572E">
        <w:t> </w:t>
      </w:r>
      <w:r w:rsidRPr="0072572E">
        <w:t>491”.</w:t>
      </w:r>
    </w:p>
    <w:p w:rsidR="00DE1087" w:rsidRPr="0072572E" w:rsidRDefault="00917B5E" w:rsidP="00DE1087">
      <w:pPr>
        <w:pStyle w:val="ItemHead"/>
      </w:pPr>
      <w:r w:rsidRPr="0072572E">
        <w:t>10</w:t>
      </w:r>
      <w:r w:rsidR="00DE1087" w:rsidRPr="0072572E">
        <w:t xml:space="preserve">  Schedule</w:t>
      </w:r>
      <w:r w:rsidR="0072572E" w:rsidRPr="0072572E">
        <w:t> </w:t>
      </w:r>
      <w:r w:rsidR="00DE1087" w:rsidRPr="0072572E">
        <w:t>1 (table item</w:t>
      </w:r>
      <w:r w:rsidR="0072572E" w:rsidRPr="0072572E">
        <w:t> </w:t>
      </w:r>
      <w:r w:rsidR="00DE1087" w:rsidRPr="0072572E">
        <w:t>42D)</w:t>
      </w:r>
    </w:p>
    <w:p w:rsidR="00DE1087" w:rsidRPr="0072572E" w:rsidRDefault="00DE1087" w:rsidP="00DE1087">
      <w:pPr>
        <w:pStyle w:val="Item"/>
      </w:pPr>
      <w:r w:rsidRPr="0072572E">
        <w:t>Repeal the item.</w:t>
      </w:r>
    </w:p>
    <w:p w:rsidR="00CB4C5D" w:rsidRPr="0072572E" w:rsidRDefault="00CB4C5D" w:rsidP="00CB4C5D">
      <w:pPr>
        <w:pStyle w:val="ActHead7"/>
        <w:pageBreakBefore/>
      </w:pPr>
      <w:bookmarkStart w:id="15" w:name="_Toc485198079"/>
      <w:r w:rsidRPr="0072572E">
        <w:rPr>
          <w:rStyle w:val="CharAmPartNo"/>
        </w:rPr>
        <w:t>Part</w:t>
      </w:r>
      <w:r w:rsidR="0072572E" w:rsidRPr="0072572E">
        <w:rPr>
          <w:rStyle w:val="CharAmPartNo"/>
        </w:rPr>
        <w:t> </w:t>
      </w:r>
      <w:r w:rsidRPr="0072572E">
        <w:rPr>
          <w:rStyle w:val="CharAmPartNo"/>
        </w:rPr>
        <w:t>2</w:t>
      </w:r>
      <w:r w:rsidRPr="0072572E">
        <w:t>—</w:t>
      </w:r>
      <w:r w:rsidRPr="0072572E">
        <w:rPr>
          <w:rStyle w:val="CharAmPartText"/>
        </w:rPr>
        <w:t>Other amendments</w:t>
      </w:r>
      <w:bookmarkEnd w:id="15"/>
    </w:p>
    <w:p w:rsidR="009042C9" w:rsidRPr="0072572E" w:rsidRDefault="009042C9" w:rsidP="009042C9">
      <w:pPr>
        <w:pStyle w:val="ActHead9"/>
      </w:pPr>
      <w:bookmarkStart w:id="16" w:name="_Toc485198080"/>
      <w:r w:rsidRPr="0072572E">
        <w:t>Corporations (Fees</w:t>
      </w:r>
      <w:r w:rsidR="00A036FA" w:rsidRPr="0072572E">
        <w:t>)</w:t>
      </w:r>
      <w:r w:rsidR="00145C9C" w:rsidRPr="0072572E">
        <w:t xml:space="preserve"> Regulations</w:t>
      </w:r>
      <w:r w:rsidR="0072572E" w:rsidRPr="0072572E">
        <w:t> </w:t>
      </w:r>
      <w:r w:rsidR="00145C9C" w:rsidRPr="0072572E">
        <w:t>2001</w:t>
      </w:r>
      <w:bookmarkEnd w:id="16"/>
    </w:p>
    <w:p w:rsidR="00230FE2" w:rsidRPr="0072572E" w:rsidRDefault="00917B5E" w:rsidP="00145C9C">
      <w:pPr>
        <w:pStyle w:val="ItemHead"/>
      </w:pPr>
      <w:r w:rsidRPr="0072572E">
        <w:t>11</w:t>
      </w:r>
      <w:r w:rsidR="00BE18C6" w:rsidRPr="0072572E">
        <w:t xml:space="preserve">  </w:t>
      </w:r>
      <w:r w:rsidR="00230FE2" w:rsidRPr="0072572E">
        <w:t xml:space="preserve">Paragraph </w:t>
      </w:r>
      <w:r w:rsidR="00025AA0" w:rsidRPr="0072572E">
        <w:t>4</w:t>
      </w:r>
      <w:r w:rsidR="00230FE2" w:rsidRPr="0072572E">
        <w:t>(b)</w:t>
      </w:r>
    </w:p>
    <w:p w:rsidR="00230FE2" w:rsidRPr="0072572E" w:rsidRDefault="0064656E" w:rsidP="0064656E">
      <w:pPr>
        <w:pStyle w:val="Item"/>
      </w:pPr>
      <w:r w:rsidRPr="0072572E">
        <w:t xml:space="preserve">Repeal the </w:t>
      </w:r>
      <w:r w:rsidR="00230FE2" w:rsidRPr="0072572E">
        <w:t>paragraph, substitute:</w:t>
      </w:r>
    </w:p>
    <w:p w:rsidR="0064656E" w:rsidRPr="0072572E" w:rsidRDefault="00230FE2" w:rsidP="00230FE2">
      <w:pPr>
        <w:pStyle w:val="paragraph"/>
      </w:pPr>
      <w:r w:rsidRPr="0072572E">
        <w:tab/>
        <w:t>(b)</w:t>
      </w:r>
      <w:r w:rsidRPr="0072572E">
        <w:tab/>
        <w:t>section</w:t>
      </w:r>
      <w:r w:rsidR="0072572E" w:rsidRPr="0072572E">
        <w:t> </w:t>
      </w:r>
      <w:r w:rsidRPr="0072572E">
        <w:t>75</w:t>
      </w:r>
      <w:r w:rsidR="0072572E">
        <w:noBreakHyphen/>
      </w:r>
      <w:r w:rsidRPr="0072572E">
        <w:t>40 or 75</w:t>
      </w:r>
      <w:r w:rsidR="0072572E">
        <w:noBreakHyphen/>
      </w:r>
      <w:r w:rsidRPr="0072572E">
        <w:t xml:space="preserve">135 of the </w:t>
      </w:r>
      <w:r w:rsidRPr="0072572E">
        <w:rPr>
          <w:i/>
        </w:rPr>
        <w:t>Insolvency Practice Rules (Corporations) 2016</w:t>
      </w:r>
      <w:r w:rsidRPr="0072572E">
        <w:t>;</w:t>
      </w:r>
    </w:p>
    <w:p w:rsidR="00E01192" w:rsidRPr="0072572E" w:rsidRDefault="00917B5E" w:rsidP="00E01192">
      <w:pPr>
        <w:pStyle w:val="ItemHead"/>
      </w:pPr>
      <w:r w:rsidRPr="0072572E">
        <w:t>12</w:t>
      </w:r>
      <w:r w:rsidR="00E01192" w:rsidRPr="0072572E">
        <w:t xml:space="preserve">  Paragraph </w:t>
      </w:r>
      <w:r w:rsidR="00025AA0" w:rsidRPr="0072572E">
        <w:t>4(</w:t>
      </w:r>
      <w:r w:rsidR="00E01192" w:rsidRPr="0072572E">
        <w:t>c)</w:t>
      </w:r>
    </w:p>
    <w:p w:rsidR="00E01192" w:rsidRPr="0072572E" w:rsidRDefault="00ED3D3D" w:rsidP="00E01192">
      <w:pPr>
        <w:pStyle w:val="Item"/>
      </w:pPr>
      <w:r w:rsidRPr="0072572E">
        <w:t xml:space="preserve">Omit “5.6.14A,”, substitute </w:t>
      </w:r>
      <w:r w:rsidR="00E01192" w:rsidRPr="0072572E">
        <w:t>“5.4.01B,”.</w:t>
      </w:r>
    </w:p>
    <w:sectPr w:rsidR="00E01192" w:rsidRPr="0072572E" w:rsidSect="007E32F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47" w:rsidRDefault="00DC1547" w:rsidP="0048364F">
      <w:pPr>
        <w:spacing w:line="240" w:lineRule="auto"/>
      </w:pPr>
      <w:r>
        <w:separator/>
      </w:r>
    </w:p>
  </w:endnote>
  <w:endnote w:type="continuationSeparator" w:id="0">
    <w:p w:rsidR="00DC1547" w:rsidRDefault="00DC154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E32F4" w:rsidRDefault="007E32F4" w:rsidP="007E32F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E32F4">
      <w:rPr>
        <w:i/>
        <w:sz w:val="18"/>
      </w:rPr>
      <w:t>OPC62559 -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F4" w:rsidRPr="007E32F4" w:rsidRDefault="007E32F4" w:rsidP="007E32F4">
    <w:pPr>
      <w:pStyle w:val="Footer"/>
      <w:rPr>
        <w:i/>
        <w:sz w:val="18"/>
      </w:rPr>
    </w:pPr>
    <w:r w:rsidRPr="007E32F4">
      <w:rPr>
        <w:i/>
        <w:sz w:val="18"/>
      </w:rPr>
      <w:t>OPC62559 -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Default="007A7F9F" w:rsidP="00486382">
    <w:pPr>
      <w:pStyle w:val="Footer"/>
    </w:pPr>
  </w:p>
  <w:p w:rsidR="00486382" w:rsidRPr="007E32F4" w:rsidRDefault="007E32F4" w:rsidP="007E32F4">
    <w:pPr>
      <w:pStyle w:val="Footer"/>
      <w:rPr>
        <w:i/>
        <w:sz w:val="18"/>
      </w:rPr>
    </w:pPr>
    <w:r w:rsidRPr="007E32F4">
      <w:rPr>
        <w:i/>
        <w:sz w:val="18"/>
      </w:rPr>
      <w:t>OPC62559 -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Tr="00DC154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28E4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1313">
            <w:rPr>
              <w:i/>
              <w:sz w:val="18"/>
            </w:rPr>
            <w:t>ASIC Supervisory Cost Recovery Levy (Consequential Amendments)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6D3667" w:rsidRPr="007E32F4" w:rsidRDefault="007E32F4" w:rsidP="007E32F4">
    <w:pPr>
      <w:rPr>
        <w:rFonts w:cs="Times New Roman"/>
        <w:i/>
        <w:sz w:val="18"/>
      </w:rPr>
    </w:pPr>
    <w:r w:rsidRPr="007E32F4">
      <w:rPr>
        <w:rFonts w:cs="Times New Roman"/>
        <w:i/>
        <w:sz w:val="18"/>
      </w:rPr>
      <w:t>OPC62559 -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DC1547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1313">
            <w:rPr>
              <w:i/>
              <w:sz w:val="18"/>
            </w:rPr>
            <w:t>ASIC Supervisory Cost Recovery Levy (Consequential Amendments)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76C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7E32F4" w:rsidRDefault="007E32F4" w:rsidP="007E32F4">
    <w:pPr>
      <w:rPr>
        <w:rFonts w:cs="Times New Roman"/>
        <w:i/>
        <w:sz w:val="18"/>
      </w:rPr>
    </w:pPr>
    <w:r w:rsidRPr="007E32F4">
      <w:rPr>
        <w:rFonts w:cs="Times New Roman"/>
        <w:i/>
        <w:sz w:val="18"/>
      </w:rPr>
      <w:t>OPC62559 -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E33C1C" w:rsidRDefault="00304E75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Tr="00DC154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76CD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1313">
            <w:rPr>
              <w:i/>
              <w:sz w:val="18"/>
            </w:rPr>
            <w:t>ASIC Supervisory Cost Recovery Levy (Consequential Amendments)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304E75" w:rsidRPr="007E32F4" w:rsidRDefault="007E32F4" w:rsidP="007E32F4">
    <w:pPr>
      <w:rPr>
        <w:rFonts w:cs="Times New Roman"/>
        <w:i/>
        <w:sz w:val="18"/>
      </w:rPr>
    </w:pPr>
    <w:r w:rsidRPr="007E32F4">
      <w:rPr>
        <w:rFonts w:cs="Times New Roman"/>
        <w:i/>
        <w:sz w:val="18"/>
      </w:rPr>
      <w:t>OPC62559 -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DC1547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1313">
            <w:rPr>
              <w:i/>
              <w:sz w:val="18"/>
            </w:rPr>
            <w:t>ASIC Supervisory Cost Recovery Levy (Consequential Amendments)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76C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7E32F4" w:rsidRDefault="007E32F4" w:rsidP="007E32F4">
    <w:pPr>
      <w:rPr>
        <w:rFonts w:cs="Times New Roman"/>
        <w:i/>
        <w:sz w:val="18"/>
      </w:rPr>
    </w:pPr>
    <w:r w:rsidRPr="007E32F4">
      <w:rPr>
        <w:rFonts w:cs="Times New Roman"/>
        <w:i/>
        <w:sz w:val="18"/>
      </w:rPr>
      <w:t>OPC62559 -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DC1547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1313">
            <w:rPr>
              <w:i/>
              <w:sz w:val="18"/>
            </w:rPr>
            <w:t>ASIC Supervisory Cost Recovery Levy (Consequential Amendments)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28E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7E32F4" w:rsidRDefault="007E32F4" w:rsidP="007E32F4">
    <w:pPr>
      <w:rPr>
        <w:rFonts w:cs="Times New Roman"/>
        <w:i/>
        <w:sz w:val="18"/>
      </w:rPr>
    </w:pPr>
    <w:r w:rsidRPr="007E32F4">
      <w:rPr>
        <w:rFonts w:cs="Times New Roman"/>
        <w:i/>
        <w:sz w:val="18"/>
      </w:rPr>
      <w:t>OPC62559 -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47" w:rsidRDefault="00DC1547" w:rsidP="0048364F">
      <w:pPr>
        <w:spacing w:line="240" w:lineRule="auto"/>
      </w:pPr>
      <w:r>
        <w:separator/>
      </w:r>
    </w:p>
  </w:footnote>
  <w:footnote w:type="continuationSeparator" w:id="0">
    <w:p w:rsidR="00DC1547" w:rsidRDefault="00DC154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F76C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F76CD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4F76CD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4F76CD">
      <w:rPr>
        <w:noProof/>
        <w:sz w:val="20"/>
      </w:rPr>
      <w:t>Other amendments</w: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47"/>
    <w:rsid w:val="000041C6"/>
    <w:rsid w:val="000063E4"/>
    <w:rsid w:val="00011222"/>
    <w:rsid w:val="000113BC"/>
    <w:rsid w:val="00011B39"/>
    <w:rsid w:val="00013014"/>
    <w:rsid w:val="000136AF"/>
    <w:rsid w:val="00025060"/>
    <w:rsid w:val="00025AA0"/>
    <w:rsid w:val="00026A22"/>
    <w:rsid w:val="00026E67"/>
    <w:rsid w:val="0004044E"/>
    <w:rsid w:val="00045B96"/>
    <w:rsid w:val="00052217"/>
    <w:rsid w:val="000614BF"/>
    <w:rsid w:val="00061BFA"/>
    <w:rsid w:val="00067945"/>
    <w:rsid w:val="00090C81"/>
    <w:rsid w:val="00094FF6"/>
    <w:rsid w:val="000A0F71"/>
    <w:rsid w:val="000A64A6"/>
    <w:rsid w:val="000C0479"/>
    <w:rsid w:val="000C4E79"/>
    <w:rsid w:val="000D05EF"/>
    <w:rsid w:val="000D2F37"/>
    <w:rsid w:val="000D67F1"/>
    <w:rsid w:val="000E078A"/>
    <w:rsid w:val="000F21C1"/>
    <w:rsid w:val="000F6B02"/>
    <w:rsid w:val="000F7427"/>
    <w:rsid w:val="001011DE"/>
    <w:rsid w:val="0010558E"/>
    <w:rsid w:val="00106811"/>
    <w:rsid w:val="0010745C"/>
    <w:rsid w:val="00116975"/>
    <w:rsid w:val="00126F1A"/>
    <w:rsid w:val="00135EFE"/>
    <w:rsid w:val="00137405"/>
    <w:rsid w:val="00140DD5"/>
    <w:rsid w:val="00145C9C"/>
    <w:rsid w:val="0015336B"/>
    <w:rsid w:val="00154EAC"/>
    <w:rsid w:val="001643C9"/>
    <w:rsid w:val="00164718"/>
    <w:rsid w:val="00165568"/>
    <w:rsid w:val="00166C2F"/>
    <w:rsid w:val="00167C06"/>
    <w:rsid w:val="001716C9"/>
    <w:rsid w:val="00171EAE"/>
    <w:rsid w:val="00175A90"/>
    <w:rsid w:val="00186FA2"/>
    <w:rsid w:val="00187A5A"/>
    <w:rsid w:val="00187C75"/>
    <w:rsid w:val="00191859"/>
    <w:rsid w:val="00191B50"/>
    <w:rsid w:val="00193461"/>
    <w:rsid w:val="001939E1"/>
    <w:rsid w:val="00193B31"/>
    <w:rsid w:val="00195382"/>
    <w:rsid w:val="001B1F67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23C69"/>
    <w:rsid w:val="00230FE2"/>
    <w:rsid w:val="00231427"/>
    <w:rsid w:val="00232570"/>
    <w:rsid w:val="00233CD9"/>
    <w:rsid w:val="00240749"/>
    <w:rsid w:val="00242543"/>
    <w:rsid w:val="00265FBC"/>
    <w:rsid w:val="00266D05"/>
    <w:rsid w:val="002932B1"/>
    <w:rsid w:val="00295408"/>
    <w:rsid w:val="00297ECB"/>
    <w:rsid w:val="002A0FFD"/>
    <w:rsid w:val="002A7EFA"/>
    <w:rsid w:val="002B2731"/>
    <w:rsid w:val="002B4D80"/>
    <w:rsid w:val="002B5B89"/>
    <w:rsid w:val="002B5B97"/>
    <w:rsid w:val="002B7D96"/>
    <w:rsid w:val="002D043A"/>
    <w:rsid w:val="002D1BB5"/>
    <w:rsid w:val="002D7450"/>
    <w:rsid w:val="002E6DA3"/>
    <w:rsid w:val="002F0253"/>
    <w:rsid w:val="00304E75"/>
    <w:rsid w:val="003072FA"/>
    <w:rsid w:val="00316B78"/>
    <w:rsid w:val="0031713F"/>
    <w:rsid w:val="003415D3"/>
    <w:rsid w:val="00350791"/>
    <w:rsid w:val="00352B0F"/>
    <w:rsid w:val="00361BD9"/>
    <w:rsid w:val="00363549"/>
    <w:rsid w:val="003801D0"/>
    <w:rsid w:val="0039228E"/>
    <w:rsid w:val="003926B5"/>
    <w:rsid w:val="003B04EC"/>
    <w:rsid w:val="003B1B06"/>
    <w:rsid w:val="003C152A"/>
    <w:rsid w:val="003C5F2B"/>
    <w:rsid w:val="003D0BFE"/>
    <w:rsid w:val="003D5700"/>
    <w:rsid w:val="003D6EDF"/>
    <w:rsid w:val="003E1D5A"/>
    <w:rsid w:val="003E5FF5"/>
    <w:rsid w:val="003E6C93"/>
    <w:rsid w:val="003F3C8E"/>
    <w:rsid w:val="003F4CA9"/>
    <w:rsid w:val="003F567B"/>
    <w:rsid w:val="003F58E2"/>
    <w:rsid w:val="004010E7"/>
    <w:rsid w:val="00401403"/>
    <w:rsid w:val="004116CD"/>
    <w:rsid w:val="00412B83"/>
    <w:rsid w:val="00416591"/>
    <w:rsid w:val="00424CA9"/>
    <w:rsid w:val="00433910"/>
    <w:rsid w:val="0044291A"/>
    <w:rsid w:val="004435F9"/>
    <w:rsid w:val="004541B9"/>
    <w:rsid w:val="00460499"/>
    <w:rsid w:val="00462423"/>
    <w:rsid w:val="00471BEE"/>
    <w:rsid w:val="00475E66"/>
    <w:rsid w:val="00476075"/>
    <w:rsid w:val="00480FB9"/>
    <w:rsid w:val="0048364F"/>
    <w:rsid w:val="00485BF1"/>
    <w:rsid w:val="00486382"/>
    <w:rsid w:val="00496575"/>
    <w:rsid w:val="00496F97"/>
    <w:rsid w:val="004A2484"/>
    <w:rsid w:val="004C0255"/>
    <w:rsid w:val="004C5B5A"/>
    <w:rsid w:val="004C5C96"/>
    <w:rsid w:val="004C6444"/>
    <w:rsid w:val="004C6DE1"/>
    <w:rsid w:val="004E3B90"/>
    <w:rsid w:val="004F045E"/>
    <w:rsid w:val="004F1FAC"/>
    <w:rsid w:val="004F28E4"/>
    <w:rsid w:val="004F3A90"/>
    <w:rsid w:val="004F676E"/>
    <w:rsid w:val="004F76CD"/>
    <w:rsid w:val="00516B8D"/>
    <w:rsid w:val="005175B6"/>
    <w:rsid w:val="00520A1E"/>
    <w:rsid w:val="00521028"/>
    <w:rsid w:val="00537FBC"/>
    <w:rsid w:val="00543469"/>
    <w:rsid w:val="00557C7A"/>
    <w:rsid w:val="00575D63"/>
    <w:rsid w:val="00576684"/>
    <w:rsid w:val="00581E7F"/>
    <w:rsid w:val="00584811"/>
    <w:rsid w:val="005851A5"/>
    <w:rsid w:val="0058646E"/>
    <w:rsid w:val="00587297"/>
    <w:rsid w:val="00591E07"/>
    <w:rsid w:val="00593AA6"/>
    <w:rsid w:val="00594161"/>
    <w:rsid w:val="00594749"/>
    <w:rsid w:val="005B2055"/>
    <w:rsid w:val="005B3285"/>
    <w:rsid w:val="005B4067"/>
    <w:rsid w:val="005B40B7"/>
    <w:rsid w:val="005C12DE"/>
    <w:rsid w:val="005C3669"/>
    <w:rsid w:val="005C3F41"/>
    <w:rsid w:val="005C4391"/>
    <w:rsid w:val="005D1432"/>
    <w:rsid w:val="005D40D8"/>
    <w:rsid w:val="005E552A"/>
    <w:rsid w:val="005E6709"/>
    <w:rsid w:val="00600219"/>
    <w:rsid w:val="00600DA9"/>
    <w:rsid w:val="00602435"/>
    <w:rsid w:val="006249E6"/>
    <w:rsid w:val="00626A7A"/>
    <w:rsid w:val="00630733"/>
    <w:rsid w:val="006433A6"/>
    <w:rsid w:val="0064468A"/>
    <w:rsid w:val="0064656E"/>
    <w:rsid w:val="00654CCA"/>
    <w:rsid w:val="00655BBB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A4BE2"/>
    <w:rsid w:val="006B262A"/>
    <w:rsid w:val="006C2383"/>
    <w:rsid w:val="006C2C12"/>
    <w:rsid w:val="006C3FFF"/>
    <w:rsid w:val="006C7F8C"/>
    <w:rsid w:val="006D3667"/>
    <w:rsid w:val="006D49C0"/>
    <w:rsid w:val="006D4E91"/>
    <w:rsid w:val="006E004B"/>
    <w:rsid w:val="006E1848"/>
    <w:rsid w:val="006E7147"/>
    <w:rsid w:val="006E7E73"/>
    <w:rsid w:val="006F7C94"/>
    <w:rsid w:val="00700B2C"/>
    <w:rsid w:val="0070134A"/>
    <w:rsid w:val="00701E6A"/>
    <w:rsid w:val="007050A1"/>
    <w:rsid w:val="00713084"/>
    <w:rsid w:val="00717298"/>
    <w:rsid w:val="00722023"/>
    <w:rsid w:val="0072572E"/>
    <w:rsid w:val="00731E00"/>
    <w:rsid w:val="007409C0"/>
    <w:rsid w:val="007440B7"/>
    <w:rsid w:val="0074538C"/>
    <w:rsid w:val="00755669"/>
    <w:rsid w:val="0075580D"/>
    <w:rsid w:val="007634AD"/>
    <w:rsid w:val="007715C9"/>
    <w:rsid w:val="00774EDD"/>
    <w:rsid w:val="007757EC"/>
    <w:rsid w:val="007769D4"/>
    <w:rsid w:val="00785AFA"/>
    <w:rsid w:val="007903AC"/>
    <w:rsid w:val="00796A08"/>
    <w:rsid w:val="007A00AF"/>
    <w:rsid w:val="007A7F9F"/>
    <w:rsid w:val="007B118B"/>
    <w:rsid w:val="007D1313"/>
    <w:rsid w:val="007E32F4"/>
    <w:rsid w:val="007E7D4A"/>
    <w:rsid w:val="007F0209"/>
    <w:rsid w:val="00817675"/>
    <w:rsid w:val="008211BC"/>
    <w:rsid w:val="00826DA5"/>
    <w:rsid w:val="00833416"/>
    <w:rsid w:val="00856A31"/>
    <w:rsid w:val="00874B69"/>
    <w:rsid w:val="008754D0"/>
    <w:rsid w:val="00877D48"/>
    <w:rsid w:val="00880795"/>
    <w:rsid w:val="0089783B"/>
    <w:rsid w:val="008B7F75"/>
    <w:rsid w:val="008D0B65"/>
    <w:rsid w:val="008D0EE0"/>
    <w:rsid w:val="008F07E3"/>
    <w:rsid w:val="008F2CDC"/>
    <w:rsid w:val="008F4F1C"/>
    <w:rsid w:val="009042C9"/>
    <w:rsid w:val="009066D7"/>
    <w:rsid w:val="00907271"/>
    <w:rsid w:val="00917B5E"/>
    <w:rsid w:val="00927727"/>
    <w:rsid w:val="00932377"/>
    <w:rsid w:val="00932A33"/>
    <w:rsid w:val="00934C13"/>
    <w:rsid w:val="009429EC"/>
    <w:rsid w:val="009848EC"/>
    <w:rsid w:val="00990395"/>
    <w:rsid w:val="009A1987"/>
    <w:rsid w:val="009B3629"/>
    <w:rsid w:val="009C49D8"/>
    <w:rsid w:val="009D2DD9"/>
    <w:rsid w:val="009D7011"/>
    <w:rsid w:val="009E3601"/>
    <w:rsid w:val="009F727E"/>
    <w:rsid w:val="00A036FA"/>
    <w:rsid w:val="00A1027A"/>
    <w:rsid w:val="00A160B0"/>
    <w:rsid w:val="00A2057D"/>
    <w:rsid w:val="00A231E2"/>
    <w:rsid w:val="00A2550D"/>
    <w:rsid w:val="00A26DBE"/>
    <w:rsid w:val="00A326A4"/>
    <w:rsid w:val="00A3767E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14C52"/>
    <w:rsid w:val="00B332B8"/>
    <w:rsid w:val="00B33B3C"/>
    <w:rsid w:val="00B44657"/>
    <w:rsid w:val="00B50C5B"/>
    <w:rsid w:val="00B61D2C"/>
    <w:rsid w:val="00B63BDE"/>
    <w:rsid w:val="00B655DE"/>
    <w:rsid w:val="00B91427"/>
    <w:rsid w:val="00BA5026"/>
    <w:rsid w:val="00BB6E79"/>
    <w:rsid w:val="00BC4F91"/>
    <w:rsid w:val="00BC6E60"/>
    <w:rsid w:val="00BD60E6"/>
    <w:rsid w:val="00BE18C6"/>
    <w:rsid w:val="00BE253A"/>
    <w:rsid w:val="00BE65AA"/>
    <w:rsid w:val="00BE719A"/>
    <w:rsid w:val="00BE720A"/>
    <w:rsid w:val="00BF4533"/>
    <w:rsid w:val="00C03A8A"/>
    <w:rsid w:val="00C067E5"/>
    <w:rsid w:val="00C077AD"/>
    <w:rsid w:val="00C12520"/>
    <w:rsid w:val="00C15528"/>
    <w:rsid w:val="00C164CA"/>
    <w:rsid w:val="00C166BE"/>
    <w:rsid w:val="00C21B63"/>
    <w:rsid w:val="00C42BF8"/>
    <w:rsid w:val="00C460AE"/>
    <w:rsid w:val="00C50043"/>
    <w:rsid w:val="00C61D45"/>
    <w:rsid w:val="00C63713"/>
    <w:rsid w:val="00C64D57"/>
    <w:rsid w:val="00C658C9"/>
    <w:rsid w:val="00C7573B"/>
    <w:rsid w:val="00C76CF3"/>
    <w:rsid w:val="00C77E30"/>
    <w:rsid w:val="00C814F5"/>
    <w:rsid w:val="00C8160E"/>
    <w:rsid w:val="00CA589C"/>
    <w:rsid w:val="00CB00BD"/>
    <w:rsid w:val="00CB0180"/>
    <w:rsid w:val="00CB3470"/>
    <w:rsid w:val="00CB4C5D"/>
    <w:rsid w:val="00CC41F4"/>
    <w:rsid w:val="00CD1C4C"/>
    <w:rsid w:val="00CD2C35"/>
    <w:rsid w:val="00CD606E"/>
    <w:rsid w:val="00CD7ECB"/>
    <w:rsid w:val="00CE43AE"/>
    <w:rsid w:val="00CF0BB2"/>
    <w:rsid w:val="00CF683D"/>
    <w:rsid w:val="00D0104A"/>
    <w:rsid w:val="00D018FD"/>
    <w:rsid w:val="00D03E44"/>
    <w:rsid w:val="00D10548"/>
    <w:rsid w:val="00D13441"/>
    <w:rsid w:val="00D17B17"/>
    <w:rsid w:val="00D243A3"/>
    <w:rsid w:val="00D333D9"/>
    <w:rsid w:val="00D33440"/>
    <w:rsid w:val="00D37151"/>
    <w:rsid w:val="00D40403"/>
    <w:rsid w:val="00D50443"/>
    <w:rsid w:val="00D5129B"/>
    <w:rsid w:val="00D52EFE"/>
    <w:rsid w:val="00D63EF6"/>
    <w:rsid w:val="00D65F01"/>
    <w:rsid w:val="00D70DFB"/>
    <w:rsid w:val="00D766DF"/>
    <w:rsid w:val="00D83D21"/>
    <w:rsid w:val="00D84B58"/>
    <w:rsid w:val="00D908B3"/>
    <w:rsid w:val="00D925D1"/>
    <w:rsid w:val="00DA7B2C"/>
    <w:rsid w:val="00DC1547"/>
    <w:rsid w:val="00DD52C2"/>
    <w:rsid w:val="00DE1087"/>
    <w:rsid w:val="00DF13A6"/>
    <w:rsid w:val="00E01192"/>
    <w:rsid w:val="00E05704"/>
    <w:rsid w:val="00E05C46"/>
    <w:rsid w:val="00E05FE1"/>
    <w:rsid w:val="00E30206"/>
    <w:rsid w:val="00E33C1C"/>
    <w:rsid w:val="00E3752B"/>
    <w:rsid w:val="00E41DA5"/>
    <w:rsid w:val="00E443FC"/>
    <w:rsid w:val="00E45FE7"/>
    <w:rsid w:val="00E46656"/>
    <w:rsid w:val="00E476B8"/>
    <w:rsid w:val="00E54292"/>
    <w:rsid w:val="00E55BCD"/>
    <w:rsid w:val="00E56B4C"/>
    <w:rsid w:val="00E70139"/>
    <w:rsid w:val="00E73EC4"/>
    <w:rsid w:val="00E74DC7"/>
    <w:rsid w:val="00E76FAB"/>
    <w:rsid w:val="00E76FE9"/>
    <w:rsid w:val="00E83E2E"/>
    <w:rsid w:val="00E84B32"/>
    <w:rsid w:val="00E87699"/>
    <w:rsid w:val="00E97EC3"/>
    <w:rsid w:val="00EA17F2"/>
    <w:rsid w:val="00EC6D19"/>
    <w:rsid w:val="00ED3A7D"/>
    <w:rsid w:val="00ED3D3D"/>
    <w:rsid w:val="00ED50F9"/>
    <w:rsid w:val="00EE6EE3"/>
    <w:rsid w:val="00EF2E3A"/>
    <w:rsid w:val="00EF2F14"/>
    <w:rsid w:val="00F047E2"/>
    <w:rsid w:val="00F078DC"/>
    <w:rsid w:val="00F13E86"/>
    <w:rsid w:val="00F24C35"/>
    <w:rsid w:val="00F37F64"/>
    <w:rsid w:val="00F46598"/>
    <w:rsid w:val="00F56759"/>
    <w:rsid w:val="00F62213"/>
    <w:rsid w:val="00F63EFD"/>
    <w:rsid w:val="00F65B81"/>
    <w:rsid w:val="00F677A9"/>
    <w:rsid w:val="00F84CF5"/>
    <w:rsid w:val="00F96161"/>
    <w:rsid w:val="00FA420B"/>
    <w:rsid w:val="00FB03B3"/>
    <w:rsid w:val="00FB06D8"/>
    <w:rsid w:val="00FB192C"/>
    <w:rsid w:val="00FB5791"/>
    <w:rsid w:val="00FD2BE3"/>
    <w:rsid w:val="00FD7CFE"/>
    <w:rsid w:val="00FE1EC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72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7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7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2572E"/>
  </w:style>
  <w:style w:type="paragraph" w:customStyle="1" w:styleId="OPCParaBase">
    <w:name w:val="OPCParaBase"/>
    <w:qFormat/>
    <w:rsid w:val="0072572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2572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2572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2572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2572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2572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2572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2572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2572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2572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2572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2572E"/>
  </w:style>
  <w:style w:type="paragraph" w:customStyle="1" w:styleId="Blocks">
    <w:name w:val="Blocks"/>
    <w:aliases w:val="bb"/>
    <w:basedOn w:val="OPCParaBase"/>
    <w:qFormat/>
    <w:rsid w:val="0072572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257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2572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2572E"/>
    <w:rPr>
      <w:i/>
    </w:rPr>
  </w:style>
  <w:style w:type="paragraph" w:customStyle="1" w:styleId="BoxList">
    <w:name w:val="BoxList"/>
    <w:aliases w:val="bl"/>
    <w:basedOn w:val="BoxText"/>
    <w:qFormat/>
    <w:rsid w:val="0072572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2572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2572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2572E"/>
    <w:pPr>
      <w:ind w:left="1985" w:hanging="851"/>
    </w:pPr>
  </w:style>
  <w:style w:type="character" w:customStyle="1" w:styleId="CharAmPartNo">
    <w:name w:val="CharAmPartNo"/>
    <w:basedOn w:val="OPCCharBase"/>
    <w:qFormat/>
    <w:rsid w:val="0072572E"/>
  </w:style>
  <w:style w:type="character" w:customStyle="1" w:styleId="CharAmPartText">
    <w:name w:val="CharAmPartText"/>
    <w:basedOn w:val="OPCCharBase"/>
    <w:qFormat/>
    <w:rsid w:val="0072572E"/>
  </w:style>
  <w:style w:type="character" w:customStyle="1" w:styleId="CharAmSchNo">
    <w:name w:val="CharAmSchNo"/>
    <w:basedOn w:val="OPCCharBase"/>
    <w:qFormat/>
    <w:rsid w:val="0072572E"/>
  </w:style>
  <w:style w:type="character" w:customStyle="1" w:styleId="CharAmSchText">
    <w:name w:val="CharAmSchText"/>
    <w:basedOn w:val="OPCCharBase"/>
    <w:qFormat/>
    <w:rsid w:val="0072572E"/>
  </w:style>
  <w:style w:type="character" w:customStyle="1" w:styleId="CharBoldItalic">
    <w:name w:val="CharBoldItalic"/>
    <w:basedOn w:val="OPCCharBase"/>
    <w:uiPriority w:val="1"/>
    <w:qFormat/>
    <w:rsid w:val="0072572E"/>
    <w:rPr>
      <w:b/>
      <w:i/>
    </w:rPr>
  </w:style>
  <w:style w:type="character" w:customStyle="1" w:styleId="CharChapNo">
    <w:name w:val="CharChapNo"/>
    <w:basedOn w:val="OPCCharBase"/>
    <w:uiPriority w:val="1"/>
    <w:qFormat/>
    <w:rsid w:val="0072572E"/>
  </w:style>
  <w:style w:type="character" w:customStyle="1" w:styleId="CharChapText">
    <w:name w:val="CharChapText"/>
    <w:basedOn w:val="OPCCharBase"/>
    <w:uiPriority w:val="1"/>
    <w:qFormat/>
    <w:rsid w:val="0072572E"/>
  </w:style>
  <w:style w:type="character" w:customStyle="1" w:styleId="CharDivNo">
    <w:name w:val="CharDivNo"/>
    <w:basedOn w:val="OPCCharBase"/>
    <w:uiPriority w:val="1"/>
    <w:qFormat/>
    <w:rsid w:val="0072572E"/>
  </w:style>
  <w:style w:type="character" w:customStyle="1" w:styleId="CharDivText">
    <w:name w:val="CharDivText"/>
    <w:basedOn w:val="OPCCharBase"/>
    <w:uiPriority w:val="1"/>
    <w:qFormat/>
    <w:rsid w:val="0072572E"/>
  </w:style>
  <w:style w:type="character" w:customStyle="1" w:styleId="CharItalic">
    <w:name w:val="CharItalic"/>
    <w:basedOn w:val="OPCCharBase"/>
    <w:uiPriority w:val="1"/>
    <w:qFormat/>
    <w:rsid w:val="0072572E"/>
    <w:rPr>
      <w:i/>
    </w:rPr>
  </w:style>
  <w:style w:type="character" w:customStyle="1" w:styleId="CharPartNo">
    <w:name w:val="CharPartNo"/>
    <w:basedOn w:val="OPCCharBase"/>
    <w:uiPriority w:val="1"/>
    <w:qFormat/>
    <w:rsid w:val="0072572E"/>
  </w:style>
  <w:style w:type="character" w:customStyle="1" w:styleId="CharPartText">
    <w:name w:val="CharPartText"/>
    <w:basedOn w:val="OPCCharBase"/>
    <w:uiPriority w:val="1"/>
    <w:qFormat/>
    <w:rsid w:val="0072572E"/>
  </w:style>
  <w:style w:type="character" w:customStyle="1" w:styleId="CharSectno">
    <w:name w:val="CharSectno"/>
    <w:basedOn w:val="OPCCharBase"/>
    <w:qFormat/>
    <w:rsid w:val="0072572E"/>
  </w:style>
  <w:style w:type="character" w:customStyle="1" w:styleId="CharSubdNo">
    <w:name w:val="CharSubdNo"/>
    <w:basedOn w:val="OPCCharBase"/>
    <w:uiPriority w:val="1"/>
    <w:qFormat/>
    <w:rsid w:val="0072572E"/>
  </w:style>
  <w:style w:type="character" w:customStyle="1" w:styleId="CharSubdText">
    <w:name w:val="CharSubdText"/>
    <w:basedOn w:val="OPCCharBase"/>
    <w:uiPriority w:val="1"/>
    <w:qFormat/>
    <w:rsid w:val="0072572E"/>
  </w:style>
  <w:style w:type="paragraph" w:customStyle="1" w:styleId="CTA--">
    <w:name w:val="CTA --"/>
    <w:basedOn w:val="OPCParaBase"/>
    <w:next w:val="Normal"/>
    <w:rsid w:val="0072572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2572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2572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2572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2572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2572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2572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2572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2572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2572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2572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2572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2572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2572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2572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2572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257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2572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257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257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2572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2572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2572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2572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2572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2572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2572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2572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2572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2572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2572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2572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2572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2572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2572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2572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2572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2572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2572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2572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2572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2572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2572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2572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2572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2572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2572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2572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2572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2572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2572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257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2572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2572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2572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2572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2572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2572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2572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2572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2572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2572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2572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2572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2572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2572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2572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2572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2572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2572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2572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2572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2572E"/>
    <w:rPr>
      <w:sz w:val="16"/>
    </w:rPr>
  </w:style>
  <w:style w:type="table" w:customStyle="1" w:styleId="CFlag">
    <w:name w:val="CFlag"/>
    <w:basedOn w:val="TableNormal"/>
    <w:uiPriority w:val="99"/>
    <w:rsid w:val="0072572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25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72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2572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2572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2572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2572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2572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2572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2572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2572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2572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2572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72572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257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257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257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2572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2572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2572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2572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2572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2572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257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2572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2572E"/>
  </w:style>
  <w:style w:type="character" w:customStyle="1" w:styleId="CharSubPartNoCASA">
    <w:name w:val="CharSubPartNo(CASA)"/>
    <w:basedOn w:val="OPCCharBase"/>
    <w:uiPriority w:val="1"/>
    <w:rsid w:val="0072572E"/>
  </w:style>
  <w:style w:type="paragraph" w:customStyle="1" w:styleId="ENoteTTIndentHeadingSub">
    <w:name w:val="ENoteTTIndentHeadingSub"/>
    <w:aliases w:val="enTTHis"/>
    <w:basedOn w:val="OPCParaBase"/>
    <w:rsid w:val="0072572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2572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2572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2572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2572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C154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257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2572E"/>
    <w:rPr>
      <w:sz w:val="22"/>
    </w:rPr>
  </w:style>
  <w:style w:type="paragraph" w:customStyle="1" w:styleId="SOTextNote">
    <w:name w:val="SO TextNote"/>
    <w:aliases w:val="sont"/>
    <w:basedOn w:val="SOText"/>
    <w:qFormat/>
    <w:rsid w:val="0072572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2572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2572E"/>
    <w:rPr>
      <w:sz w:val="22"/>
    </w:rPr>
  </w:style>
  <w:style w:type="paragraph" w:customStyle="1" w:styleId="FileName">
    <w:name w:val="FileName"/>
    <w:basedOn w:val="Normal"/>
    <w:rsid w:val="0072572E"/>
  </w:style>
  <w:style w:type="paragraph" w:customStyle="1" w:styleId="TableHeading">
    <w:name w:val="TableHeading"/>
    <w:aliases w:val="th"/>
    <w:basedOn w:val="OPCParaBase"/>
    <w:next w:val="Tabletext"/>
    <w:rsid w:val="0072572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2572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2572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2572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2572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2572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2572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2572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2572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257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2572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2572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2572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2572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25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72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7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72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72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72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7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7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013014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72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7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7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2572E"/>
  </w:style>
  <w:style w:type="paragraph" w:customStyle="1" w:styleId="OPCParaBase">
    <w:name w:val="OPCParaBase"/>
    <w:qFormat/>
    <w:rsid w:val="0072572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2572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2572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2572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2572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2572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2572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2572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2572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2572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2572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2572E"/>
  </w:style>
  <w:style w:type="paragraph" w:customStyle="1" w:styleId="Blocks">
    <w:name w:val="Blocks"/>
    <w:aliases w:val="bb"/>
    <w:basedOn w:val="OPCParaBase"/>
    <w:qFormat/>
    <w:rsid w:val="0072572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257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2572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2572E"/>
    <w:rPr>
      <w:i/>
    </w:rPr>
  </w:style>
  <w:style w:type="paragraph" w:customStyle="1" w:styleId="BoxList">
    <w:name w:val="BoxList"/>
    <w:aliases w:val="bl"/>
    <w:basedOn w:val="BoxText"/>
    <w:qFormat/>
    <w:rsid w:val="0072572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2572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2572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2572E"/>
    <w:pPr>
      <w:ind w:left="1985" w:hanging="851"/>
    </w:pPr>
  </w:style>
  <w:style w:type="character" w:customStyle="1" w:styleId="CharAmPartNo">
    <w:name w:val="CharAmPartNo"/>
    <w:basedOn w:val="OPCCharBase"/>
    <w:qFormat/>
    <w:rsid w:val="0072572E"/>
  </w:style>
  <w:style w:type="character" w:customStyle="1" w:styleId="CharAmPartText">
    <w:name w:val="CharAmPartText"/>
    <w:basedOn w:val="OPCCharBase"/>
    <w:qFormat/>
    <w:rsid w:val="0072572E"/>
  </w:style>
  <w:style w:type="character" w:customStyle="1" w:styleId="CharAmSchNo">
    <w:name w:val="CharAmSchNo"/>
    <w:basedOn w:val="OPCCharBase"/>
    <w:qFormat/>
    <w:rsid w:val="0072572E"/>
  </w:style>
  <w:style w:type="character" w:customStyle="1" w:styleId="CharAmSchText">
    <w:name w:val="CharAmSchText"/>
    <w:basedOn w:val="OPCCharBase"/>
    <w:qFormat/>
    <w:rsid w:val="0072572E"/>
  </w:style>
  <w:style w:type="character" w:customStyle="1" w:styleId="CharBoldItalic">
    <w:name w:val="CharBoldItalic"/>
    <w:basedOn w:val="OPCCharBase"/>
    <w:uiPriority w:val="1"/>
    <w:qFormat/>
    <w:rsid w:val="0072572E"/>
    <w:rPr>
      <w:b/>
      <w:i/>
    </w:rPr>
  </w:style>
  <w:style w:type="character" w:customStyle="1" w:styleId="CharChapNo">
    <w:name w:val="CharChapNo"/>
    <w:basedOn w:val="OPCCharBase"/>
    <w:uiPriority w:val="1"/>
    <w:qFormat/>
    <w:rsid w:val="0072572E"/>
  </w:style>
  <w:style w:type="character" w:customStyle="1" w:styleId="CharChapText">
    <w:name w:val="CharChapText"/>
    <w:basedOn w:val="OPCCharBase"/>
    <w:uiPriority w:val="1"/>
    <w:qFormat/>
    <w:rsid w:val="0072572E"/>
  </w:style>
  <w:style w:type="character" w:customStyle="1" w:styleId="CharDivNo">
    <w:name w:val="CharDivNo"/>
    <w:basedOn w:val="OPCCharBase"/>
    <w:uiPriority w:val="1"/>
    <w:qFormat/>
    <w:rsid w:val="0072572E"/>
  </w:style>
  <w:style w:type="character" w:customStyle="1" w:styleId="CharDivText">
    <w:name w:val="CharDivText"/>
    <w:basedOn w:val="OPCCharBase"/>
    <w:uiPriority w:val="1"/>
    <w:qFormat/>
    <w:rsid w:val="0072572E"/>
  </w:style>
  <w:style w:type="character" w:customStyle="1" w:styleId="CharItalic">
    <w:name w:val="CharItalic"/>
    <w:basedOn w:val="OPCCharBase"/>
    <w:uiPriority w:val="1"/>
    <w:qFormat/>
    <w:rsid w:val="0072572E"/>
    <w:rPr>
      <w:i/>
    </w:rPr>
  </w:style>
  <w:style w:type="character" w:customStyle="1" w:styleId="CharPartNo">
    <w:name w:val="CharPartNo"/>
    <w:basedOn w:val="OPCCharBase"/>
    <w:uiPriority w:val="1"/>
    <w:qFormat/>
    <w:rsid w:val="0072572E"/>
  </w:style>
  <w:style w:type="character" w:customStyle="1" w:styleId="CharPartText">
    <w:name w:val="CharPartText"/>
    <w:basedOn w:val="OPCCharBase"/>
    <w:uiPriority w:val="1"/>
    <w:qFormat/>
    <w:rsid w:val="0072572E"/>
  </w:style>
  <w:style w:type="character" w:customStyle="1" w:styleId="CharSectno">
    <w:name w:val="CharSectno"/>
    <w:basedOn w:val="OPCCharBase"/>
    <w:qFormat/>
    <w:rsid w:val="0072572E"/>
  </w:style>
  <w:style w:type="character" w:customStyle="1" w:styleId="CharSubdNo">
    <w:name w:val="CharSubdNo"/>
    <w:basedOn w:val="OPCCharBase"/>
    <w:uiPriority w:val="1"/>
    <w:qFormat/>
    <w:rsid w:val="0072572E"/>
  </w:style>
  <w:style w:type="character" w:customStyle="1" w:styleId="CharSubdText">
    <w:name w:val="CharSubdText"/>
    <w:basedOn w:val="OPCCharBase"/>
    <w:uiPriority w:val="1"/>
    <w:qFormat/>
    <w:rsid w:val="0072572E"/>
  </w:style>
  <w:style w:type="paragraph" w:customStyle="1" w:styleId="CTA--">
    <w:name w:val="CTA --"/>
    <w:basedOn w:val="OPCParaBase"/>
    <w:next w:val="Normal"/>
    <w:rsid w:val="0072572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2572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2572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2572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2572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2572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2572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2572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2572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2572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2572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2572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2572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2572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2572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2572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257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2572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257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257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2572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2572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2572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2572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2572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2572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2572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2572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2572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2572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2572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2572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2572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2572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2572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2572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2572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2572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2572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2572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2572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2572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2572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2572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2572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2572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2572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2572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2572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2572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2572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257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2572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2572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2572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2572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2572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2572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2572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2572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2572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2572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2572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2572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2572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2572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2572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2572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2572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2572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2572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2572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2572E"/>
    <w:rPr>
      <w:sz w:val="16"/>
    </w:rPr>
  </w:style>
  <w:style w:type="table" w:customStyle="1" w:styleId="CFlag">
    <w:name w:val="CFlag"/>
    <w:basedOn w:val="TableNormal"/>
    <w:uiPriority w:val="99"/>
    <w:rsid w:val="0072572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25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72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2572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2572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2572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2572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2572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2572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2572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2572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2572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2572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72572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257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257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257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2572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2572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2572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2572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2572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2572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257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2572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2572E"/>
  </w:style>
  <w:style w:type="character" w:customStyle="1" w:styleId="CharSubPartNoCASA">
    <w:name w:val="CharSubPartNo(CASA)"/>
    <w:basedOn w:val="OPCCharBase"/>
    <w:uiPriority w:val="1"/>
    <w:rsid w:val="0072572E"/>
  </w:style>
  <w:style w:type="paragraph" w:customStyle="1" w:styleId="ENoteTTIndentHeadingSub">
    <w:name w:val="ENoteTTIndentHeadingSub"/>
    <w:aliases w:val="enTTHis"/>
    <w:basedOn w:val="OPCParaBase"/>
    <w:rsid w:val="0072572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2572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2572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2572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2572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C154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257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2572E"/>
    <w:rPr>
      <w:sz w:val="22"/>
    </w:rPr>
  </w:style>
  <w:style w:type="paragraph" w:customStyle="1" w:styleId="SOTextNote">
    <w:name w:val="SO TextNote"/>
    <w:aliases w:val="sont"/>
    <w:basedOn w:val="SOText"/>
    <w:qFormat/>
    <w:rsid w:val="0072572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2572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2572E"/>
    <w:rPr>
      <w:sz w:val="22"/>
    </w:rPr>
  </w:style>
  <w:style w:type="paragraph" w:customStyle="1" w:styleId="FileName">
    <w:name w:val="FileName"/>
    <w:basedOn w:val="Normal"/>
    <w:rsid w:val="0072572E"/>
  </w:style>
  <w:style w:type="paragraph" w:customStyle="1" w:styleId="TableHeading">
    <w:name w:val="TableHeading"/>
    <w:aliases w:val="th"/>
    <w:basedOn w:val="OPCParaBase"/>
    <w:next w:val="Tabletext"/>
    <w:rsid w:val="0072572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2572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2572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2572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2572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2572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2572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2572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2572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257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2572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2572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2572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2572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25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72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7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72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72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72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7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7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01301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EF3C-1C41-431E-ADCA-CBB82E47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675</Words>
  <Characters>3852</Characters>
  <Application>Microsoft Office Word</Application>
  <DocSecurity>4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2017-06-13T07:38:00Z</cp:lastPrinted>
  <dcterms:created xsi:type="dcterms:W3CDTF">2017-06-28T23:45:00Z</dcterms:created>
  <dcterms:modified xsi:type="dcterms:W3CDTF">2017-06-28T23:45:00Z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ASIC Supervisory Cost Recovery Levy (Consequential Amendments) Regulations 2017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27 June 2017</vt:lpwstr>
  </property>
  <property fmtid="{D5CDD505-2E9C-101B-9397-08002B2CF9AE}" pid="10" name="Authority">
    <vt:lpwstr/>
  </property>
  <property fmtid="{D5CDD505-2E9C-101B-9397-08002B2CF9AE}" pid="11" name="ID">
    <vt:lpwstr>OPC62559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/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27 June 2017</vt:lpwstr>
  </property>
</Properties>
</file>