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E12170" w:rsidRDefault="00193461" w:rsidP="00C63713">
      <w:pPr>
        <w:rPr>
          <w:sz w:val="28"/>
        </w:rPr>
      </w:pPr>
      <w:r w:rsidRPr="00E12170">
        <w:rPr>
          <w:noProof/>
          <w:lang w:eastAsia="en-AU"/>
        </w:rPr>
        <w:drawing>
          <wp:inline distT="0" distB="0" distL="0" distR="0" wp14:anchorId="57038EC7" wp14:editId="3E8958C3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E12170" w:rsidRDefault="0048364F" w:rsidP="0048364F">
      <w:pPr>
        <w:rPr>
          <w:sz w:val="19"/>
        </w:rPr>
      </w:pPr>
    </w:p>
    <w:p w:rsidR="0048364F" w:rsidRPr="00E12170" w:rsidRDefault="00986B11" w:rsidP="0048364F">
      <w:pPr>
        <w:pStyle w:val="ShortT"/>
      </w:pPr>
      <w:r w:rsidRPr="00E12170">
        <w:t>Treasury Laws Amendment (Agricultural Lending Data) Regulations</w:t>
      </w:r>
      <w:r w:rsidR="00E12170" w:rsidRPr="00E12170">
        <w:t> </w:t>
      </w:r>
      <w:r w:rsidRPr="00E12170">
        <w:t>2017</w:t>
      </w:r>
    </w:p>
    <w:p w:rsidR="00986B11" w:rsidRPr="00E12170" w:rsidRDefault="00986B11" w:rsidP="007517B8">
      <w:pPr>
        <w:pStyle w:val="SignCoverPageStart"/>
        <w:spacing w:before="240"/>
        <w:rPr>
          <w:szCs w:val="22"/>
        </w:rPr>
      </w:pPr>
      <w:r w:rsidRPr="00E12170">
        <w:rPr>
          <w:szCs w:val="22"/>
        </w:rPr>
        <w:t xml:space="preserve">I, General the Honourable Sir Peter Cosgrove AK MC (Ret’d), </w:t>
      </w:r>
      <w:r w:rsidR="00E12170" w:rsidRPr="00E12170">
        <w:rPr>
          <w:szCs w:val="22"/>
        </w:rPr>
        <w:t>Governor</w:t>
      </w:r>
      <w:r w:rsidR="00E12170">
        <w:rPr>
          <w:szCs w:val="22"/>
        </w:rPr>
        <w:noBreakHyphen/>
      </w:r>
      <w:r w:rsidR="00E12170" w:rsidRPr="00E12170">
        <w:rPr>
          <w:szCs w:val="22"/>
        </w:rPr>
        <w:t>General</w:t>
      </w:r>
      <w:r w:rsidRPr="00E12170">
        <w:rPr>
          <w:szCs w:val="22"/>
        </w:rPr>
        <w:t xml:space="preserve"> of the Commonwealth of Australia, acting with the advice of the Federal Executive Council, make the following regulation</w:t>
      </w:r>
      <w:r w:rsidR="005B5AFA" w:rsidRPr="00E12170">
        <w:rPr>
          <w:szCs w:val="22"/>
        </w:rPr>
        <w:t>s</w:t>
      </w:r>
      <w:r w:rsidRPr="00E12170">
        <w:rPr>
          <w:szCs w:val="22"/>
        </w:rPr>
        <w:t>.</w:t>
      </w:r>
    </w:p>
    <w:p w:rsidR="00986B11" w:rsidRPr="00E12170" w:rsidRDefault="00986B11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E12170">
        <w:rPr>
          <w:szCs w:val="22"/>
        </w:rPr>
        <w:t xml:space="preserve">Dated </w:t>
      </w:r>
      <w:bookmarkStart w:id="0" w:name="BKCheck15B_1"/>
      <w:bookmarkEnd w:id="0"/>
      <w:r w:rsidRPr="00E12170">
        <w:rPr>
          <w:szCs w:val="22"/>
        </w:rPr>
        <w:fldChar w:fldCharType="begin"/>
      </w:r>
      <w:r w:rsidRPr="00E12170">
        <w:rPr>
          <w:szCs w:val="22"/>
        </w:rPr>
        <w:instrText xml:space="preserve"> DOCPROPERTY  DateMade </w:instrText>
      </w:r>
      <w:r w:rsidRPr="00E12170">
        <w:rPr>
          <w:szCs w:val="22"/>
        </w:rPr>
        <w:fldChar w:fldCharType="separate"/>
      </w:r>
      <w:r w:rsidR="009F14BA">
        <w:rPr>
          <w:szCs w:val="22"/>
        </w:rPr>
        <w:t>15 June 2017</w:t>
      </w:r>
      <w:r w:rsidRPr="00E12170">
        <w:rPr>
          <w:szCs w:val="22"/>
        </w:rPr>
        <w:fldChar w:fldCharType="end"/>
      </w:r>
    </w:p>
    <w:p w:rsidR="00986B11" w:rsidRPr="00E12170" w:rsidRDefault="00986B11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E12170">
        <w:rPr>
          <w:szCs w:val="22"/>
        </w:rPr>
        <w:t>Peter Cosgrove</w:t>
      </w:r>
    </w:p>
    <w:p w:rsidR="00986B11" w:rsidRPr="00E12170" w:rsidRDefault="00E12170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E12170">
        <w:rPr>
          <w:szCs w:val="22"/>
        </w:rPr>
        <w:t>Governor</w:t>
      </w:r>
      <w:r>
        <w:rPr>
          <w:szCs w:val="22"/>
        </w:rPr>
        <w:noBreakHyphen/>
      </w:r>
      <w:r w:rsidRPr="00E12170">
        <w:rPr>
          <w:szCs w:val="22"/>
        </w:rPr>
        <w:t>General</w:t>
      </w:r>
    </w:p>
    <w:p w:rsidR="00986B11" w:rsidRPr="00E12170" w:rsidRDefault="00986B11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E12170">
        <w:rPr>
          <w:szCs w:val="22"/>
        </w:rPr>
        <w:t>By His Excellency’s Command</w:t>
      </w:r>
    </w:p>
    <w:p w:rsidR="00027041" w:rsidRPr="00E12170" w:rsidRDefault="00027041" w:rsidP="007517B8">
      <w:pPr>
        <w:pStyle w:val="SignCoverPageEnd"/>
        <w:rPr>
          <w:szCs w:val="22"/>
        </w:rPr>
      </w:pPr>
      <w:r w:rsidRPr="00E12170">
        <w:rPr>
          <w:szCs w:val="22"/>
        </w:rPr>
        <w:t>Scott Morrison</w:t>
      </w:r>
    </w:p>
    <w:p w:rsidR="00986B11" w:rsidRPr="00E12170" w:rsidRDefault="00986B11" w:rsidP="007517B8">
      <w:pPr>
        <w:pStyle w:val="SignCoverPageEnd"/>
        <w:rPr>
          <w:szCs w:val="22"/>
        </w:rPr>
      </w:pPr>
      <w:r w:rsidRPr="00E12170">
        <w:rPr>
          <w:szCs w:val="22"/>
        </w:rPr>
        <w:t>Treasurer</w:t>
      </w:r>
    </w:p>
    <w:p w:rsidR="00986B11" w:rsidRPr="00E12170" w:rsidRDefault="00986B11" w:rsidP="007517B8"/>
    <w:p w:rsidR="00986B11" w:rsidRPr="00E12170" w:rsidRDefault="00986B11" w:rsidP="007517B8"/>
    <w:p w:rsidR="00986B11" w:rsidRPr="00E12170" w:rsidRDefault="00986B11" w:rsidP="007517B8"/>
    <w:p w:rsidR="00986B11" w:rsidRPr="00E12170" w:rsidRDefault="00986B11" w:rsidP="00986B11"/>
    <w:p w:rsidR="0048364F" w:rsidRPr="00E12170" w:rsidRDefault="0048364F" w:rsidP="0048364F">
      <w:pPr>
        <w:pStyle w:val="Header"/>
        <w:tabs>
          <w:tab w:val="clear" w:pos="4150"/>
          <w:tab w:val="clear" w:pos="8307"/>
        </w:tabs>
      </w:pPr>
      <w:r w:rsidRPr="00E12170">
        <w:rPr>
          <w:rStyle w:val="CharAmSchNo"/>
        </w:rPr>
        <w:t xml:space="preserve"> </w:t>
      </w:r>
      <w:r w:rsidRPr="00E12170">
        <w:rPr>
          <w:rStyle w:val="CharAmSchText"/>
        </w:rPr>
        <w:t xml:space="preserve"> </w:t>
      </w:r>
    </w:p>
    <w:p w:rsidR="0048364F" w:rsidRPr="00E12170" w:rsidRDefault="0048364F" w:rsidP="0048364F">
      <w:pPr>
        <w:pStyle w:val="Header"/>
        <w:tabs>
          <w:tab w:val="clear" w:pos="4150"/>
          <w:tab w:val="clear" w:pos="8307"/>
        </w:tabs>
      </w:pPr>
      <w:r w:rsidRPr="00E12170">
        <w:rPr>
          <w:rStyle w:val="CharAmPartNo"/>
        </w:rPr>
        <w:t xml:space="preserve"> </w:t>
      </w:r>
      <w:r w:rsidRPr="00E12170">
        <w:rPr>
          <w:rStyle w:val="CharAmPartText"/>
        </w:rPr>
        <w:t xml:space="preserve"> </w:t>
      </w:r>
    </w:p>
    <w:p w:rsidR="0048364F" w:rsidRPr="00E12170" w:rsidRDefault="0048364F" w:rsidP="0048364F">
      <w:pPr>
        <w:sectPr w:rsidR="0048364F" w:rsidRPr="00E12170" w:rsidSect="0088634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E12170" w:rsidRDefault="0048364F" w:rsidP="005B43EA">
      <w:pPr>
        <w:rPr>
          <w:sz w:val="36"/>
        </w:rPr>
      </w:pPr>
      <w:r w:rsidRPr="00E12170">
        <w:rPr>
          <w:sz w:val="36"/>
        </w:rPr>
        <w:lastRenderedPageBreak/>
        <w:t>Contents</w:t>
      </w:r>
    </w:p>
    <w:bookmarkStart w:id="1" w:name="BKCheck15B_2"/>
    <w:bookmarkEnd w:id="1"/>
    <w:p w:rsidR="00F857C1" w:rsidRPr="00E12170" w:rsidRDefault="00F857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12170">
        <w:fldChar w:fldCharType="begin"/>
      </w:r>
      <w:r w:rsidRPr="00E12170">
        <w:instrText xml:space="preserve"> TOC \o "1-9" </w:instrText>
      </w:r>
      <w:r w:rsidRPr="00E12170">
        <w:fldChar w:fldCharType="separate"/>
      </w:r>
      <w:r w:rsidRPr="00E12170">
        <w:rPr>
          <w:noProof/>
        </w:rPr>
        <w:t>1</w:t>
      </w:r>
      <w:r w:rsidRPr="00E12170">
        <w:rPr>
          <w:noProof/>
        </w:rPr>
        <w:tab/>
        <w:t>Name</w:t>
      </w:r>
      <w:r w:rsidRPr="00E12170">
        <w:rPr>
          <w:noProof/>
        </w:rPr>
        <w:tab/>
      </w:r>
      <w:r w:rsidRPr="00E12170">
        <w:rPr>
          <w:noProof/>
        </w:rPr>
        <w:fldChar w:fldCharType="begin"/>
      </w:r>
      <w:r w:rsidRPr="00E12170">
        <w:rPr>
          <w:noProof/>
        </w:rPr>
        <w:instrText xml:space="preserve"> PAGEREF _Toc483916093 \h </w:instrText>
      </w:r>
      <w:r w:rsidRPr="00E12170">
        <w:rPr>
          <w:noProof/>
        </w:rPr>
      </w:r>
      <w:r w:rsidRPr="00E12170">
        <w:rPr>
          <w:noProof/>
        </w:rPr>
        <w:fldChar w:fldCharType="separate"/>
      </w:r>
      <w:r w:rsidR="009F14BA">
        <w:rPr>
          <w:noProof/>
        </w:rPr>
        <w:t>1</w:t>
      </w:r>
      <w:r w:rsidRPr="00E12170">
        <w:rPr>
          <w:noProof/>
        </w:rPr>
        <w:fldChar w:fldCharType="end"/>
      </w:r>
    </w:p>
    <w:p w:rsidR="00F857C1" w:rsidRPr="00E12170" w:rsidRDefault="00F857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12170">
        <w:rPr>
          <w:noProof/>
        </w:rPr>
        <w:t>2</w:t>
      </w:r>
      <w:r w:rsidRPr="00E12170">
        <w:rPr>
          <w:noProof/>
        </w:rPr>
        <w:tab/>
        <w:t>Commencement</w:t>
      </w:r>
      <w:r w:rsidRPr="00E12170">
        <w:rPr>
          <w:noProof/>
        </w:rPr>
        <w:tab/>
      </w:r>
      <w:r w:rsidRPr="00E12170">
        <w:rPr>
          <w:noProof/>
        </w:rPr>
        <w:fldChar w:fldCharType="begin"/>
      </w:r>
      <w:r w:rsidRPr="00E12170">
        <w:rPr>
          <w:noProof/>
        </w:rPr>
        <w:instrText xml:space="preserve"> PAGEREF _Toc483916094 \h </w:instrText>
      </w:r>
      <w:r w:rsidRPr="00E12170">
        <w:rPr>
          <w:noProof/>
        </w:rPr>
      </w:r>
      <w:r w:rsidRPr="00E12170">
        <w:rPr>
          <w:noProof/>
        </w:rPr>
        <w:fldChar w:fldCharType="separate"/>
      </w:r>
      <w:r w:rsidR="009F14BA">
        <w:rPr>
          <w:noProof/>
        </w:rPr>
        <w:t>1</w:t>
      </w:r>
      <w:r w:rsidRPr="00E12170">
        <w:rPr>
          <w:noProof/>
        </w:rPr>
        <w:fldChar w:fldCharType="end"/>
      </w:r>
    </w:p>
    <w:p w:rsidR="00F857C1" w:rsidRPr="00E12170" w:rsidRDefault="00F857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12170">
        <w:rPr>
          <w:noProof/>
        </w:rPr>
        <w:t>3</w:t>
      </w:r>
      <w:r w:rsidRPr="00E12170">
        <w:rPr>
          <w:noProof/>
        </w:rPr>
        <w:tab/>
        <w:t>Authority</w:t>
      </w:r>
      <w:r w:rsidRPr="00E12170">
        <w:rPr>
          <w:noProof/>
        </w:rPr>
        <w:tab/>
      </w:r>
      <w:r w:rsidRPr="00E12170">
        <w:rPr>
          <w:noProof/>
        </w:rPr>
        <w:fldChar w:fldCharType="begin"/>
      </w:r>
      <w:r w:rsidRPr="00E12170">
        <w:rPr>
          <w:noProof/>
        </w:rPr>
        <w:instrText xml:space="preserve"> PAGEREF _Toc483916095 \h </w:instrText>
      </w:r>
      <w:r w:rsidRPr="00E12170">
        <w:rPr>
          <w:noProof/>
        </w:rPr>
      </w:r>
      <w:r w:rsidRPr="00E12170">
        <w:rPr>
          <w:noProof/>
        </w:rPr>
        <w:fldChar w:fldCharType="separate"/>
      </w:r>
      <w:r w:rsidR="009F14BA">
        <w:rPr>
          <w:noProof/>
        </w:rPr>
        <w:t>1</w:t>
      </w:r>
      <w:r w:rsidRPr="00E12170">
        <w:rPr>
          <w:noProof/>
        </w:rPr>
        <w:fldChar w:fldCharType="end"/>
      </w:r>
    </w:p>
    <w:p w:rsidR="00F857C1" w:rsidRPr="00E12170" w:rsidRDefault="00F857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12170">
        <w:rPr>
          <w:noProof/>
        </w:rPr>
        <w:t>4</w:t>
      </w:r>
      <w:r w:rsidRPr="00E12170">
        <w:rPr>
          <w:noProof/>
        </w:rPr>
        <w:tab/>
        <w:t>Schedules</w:t>
      </w:r>
      <w:r w:rsidRPr="00E12170">
        <w:rPr>
          <w:noProof/>
        </w:rPr>
        <w:tab/>
      </w:r>
      <w:r w:rsidRPr="00E12170">
        <w:rPr>
          <w:noProof/>
        </w:rPr>
        <w:fldChar w:fldCharType="begin"/>
      </w:r>
      <w:r w:rsidRPr="00E12170">
        <w:rPr>
          <w:noProof/>
        </w:rPr>
        <w:instrText xml:space="preserve"> PAGEREF _Toc483916096 \h </w:instrText>
      </w:r>
      <w:r w:rsidRPr="00E12170">
        <w:rPr>
          <w:noProof/>
        </w:rPr>
      </w:r>
      <w:r w:rsidRPr="00E12170">
        <w:rPr>
          <w:noProof/>
        </w:rPr>
        <w:fldChar w:fldCharType="separate"/>
      </w:r>
      <w:r w:rsidR="009F14BA">
        <w:rPr>
          <w:noProof/>
        </w:rPr>
        <w:t>1</w:t>
      </w:r>
      <w:r w:rsidRPr="00E12170">
        <w:rPr>
          <w:noProof/>
        </w:rPr>
        <w:fldChar w:fldCharType="end"/>
      </w:r>
    </w:p>
    <w:p w:rsidR="00F857C1" w:rsidRPr="00E12170" w:rsidRDefault="00F857C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12170">
        <w:rPr>
          <w:noProof/>
        </w:rPr>
        <w:t>Schedule</w:t>
      </w:r>
      <w:r w:rsidR="00E12170" w:rsidRPr="00E12170">
        <w:rPr>
          <w:noProof/>
        </w:rPr>
        <w:t> </w:t>
      </w:r>
      <w:r w:rsidRPr="00E12170">
        <w:rPr>
          <w:noProof/>
        </w:rPr>
        <w:t>1—Amendments</w:t>
      </w:r>
      <w:r w:rsidRPr="00E12170">
        <w:rPr>
          <w:b w:val="0"/>
          <w:noProof/>
          <w:sz w:val="18"/>
        </w:rPr>
        <w:tab/>
      </w:r>
      <w:r w:rsidRPr="00E12170">
        <w:rPr>
          <w:b w:val="0"/>
          <w:noProof/>
          <w:sz w:val="18"/>
        </w:rPr>
        <w:fldChar w:fldCharType="begin"/>
      </w:r>
      <w:r w:rsidRPr="00E12170">
        <w:rPr>
          <w:b w:val="0"/>
          <w:noProof/>
          <w:sz w:val="18"/>
        </w:rPr>
        <w:instrText xml:space="preserve"> PAGEREF _Toc483916097 \h </w:instrText>
      </w:r>
      <w:r w:rsidRPr="00E12170">
        <w:rPr>
          <w:b w:val="0"/>
          <w:noProof/>
          <w:sz w:val="18"/>
        </w:rPr>
      </w:r>
      <w:r w:rsidRPr="00E12170">
        <w:rPr>
          <w:b w:val="0"/>
          <w:noProof/>
          <w:sz w:val="18"/>
        </w:rPr>
        <w:fldChar w:fldCharType="separate"/>
      </w:r>
      <w:r w:rsidR="009F14BA">
        <w:rPr>
          <w:b w:val="0"/>
          <w:noProof/>
          <w:sz w:val="18"/>
        </w:rPr>
        <w:t>2</w:t>
      </w:r>
      <w:r w:rsidRPr="00E12170">
        <w:rPr>
          <w:b w:val="0"/>
          <w:noProof/>
          <w:sz w:val="18"/>
        </w:rPr>
        <w:fldChar w:fldCharType="end"/>
      </w:r>
    </w:p>
    <w:p w:rsidR="00F857C1" w:rsidRPr="00E12170" w:rsidRDefault="00F857C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12170">
        <w:rPr>
          <w:noProof/>
        </w:rPr>
        <w:t>Australian Prudential Regulation Authority Regulations</w:t>
      </w:r>
      <w:r w:rsidR="00E12170" w:rsidRPr="00E12170">
        <w:rPr>
          <w:noProof/>
        </w:rPr>
        <w:t> </w:t>
      </w:r>
      <w:r w:rsidRPr="00E12170">
        <w:rPr>
          <w:noProof/>
        </w:rPr>
        <w:t>1998</w:t>
      </w:r>
      <w:r w:rsidRPr="00E12170">
        <w:rPr>
          <w:i w:val="0"/>
          <w:noProof/>
          <w:sz w:val="18"/>
        </w:rPr>
        <w:tab/>
      </w:r>
      <w:r w:rsidRPr="00E12170">
        <w:rPr>
          <w:i w:val="0"/>
          <w:noProof/>
          <w:sz w:val="18"/>
        </w:rPr>
        <w:fldChar w:fldCharType="begin"/>
      </w:r>
      <w:r w:rsidRPr="00E12170">
        <w:rPr>
          <w:i w:val="0"/>
          <w:noProof/>
          <w:sz w:val="18"/>
        </w:rPr>
        <w:instrText xml:space="preserve"> PAGEREF _Toc483916098 \h </w:instrText>
      </w:r>
      <w:r w:rsidRPr="00E12170">
        <w:rPr>
          <w:i w:val="0"/>
          <w:noProof/>
          <w:sz w:val="18"/>
        </w:rPr>
      </w:r>
      <w:r w:rsidRPr="00E12170">
        <w:rPr>
          <w:i w:val="0"/>
          <w:noProof/>
          <w:sz w:val="18"/>
        </w:rPr>
        <w:fldChar w:fldCharType="separate"/>
      </w:r>
      <w:r w:rsidR="009F14BA">
        <w:rPr>
          <w:i w:val="0"/>
          <w:noProof/>
          <w:sz w:val="18"/>
        </w:rPr>
        <w:t>2</w:t>
      </w:r>
      <w:r w:rsidRPr="00E12170">
        <w:rPr>
          <w:i w:val="0"/>
          <w:noProof/>
          <w:sz w:val="18"/>
        </w:rPr>
        <w:fldChar w:fldCharType="end"/>
      </w:r>
    </w:p>
    <w:p w:rsidR="00F857C1" w:rsidRPr="00E12170" w:rsidRDefault="00F857C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12170">
        <w:rPr>
          <w:noProof/>
        </w:rPr>
        <w:t>Financial Sector (Collection of Data) Regulations</w:t>
      </w:r>
      <w:r w:rsidR="00E12170" w:rsidRPr="00E12170">
        <w:rPr>
          <w:noProof/>
        </w:rPr>
        <w:t> </w:t>
      </w:r>
      <w:r w:rsidRPr="00E12170">
        <w:rPr>
          <w:noProof/>
        </w:rPr>
        <w:t>2008</w:t>
      </w:r>
      <w:r w:rsidRPr="00E12170">
        <w:rPr>
          <w:i w:val="0"/>
          <w:noProof/>
          <w:sz w:val="18"/>
        </w:rPr>
        <w:tab/>
      </w:r>
      <w:r w:rsidRPr="00E12170">
        <w:rPr>
          <w:i w:val="0"/>
          <w:noProof/>
          <w:sz w:val="18"/>
        </w:rPr>
        <w:fldChar w:fldCharType="begin"/>
      </w:r>
      <w:r w:rsidRPr="00E12170">
        <w:rPr>
          <w:i w:val="0"/>
          <w:noProof/>
          <w:sz w:val="18"/>
        </w:rPr>
        <w:instrText xml:space="preserve"> PAGEREF _Toc483916099 \h </w:instrText>
      </w:r>
      <w:r w:rsidRPr="00E12170">
        <w:rPr>
          <w:i w:val="0"/>
          <w:noProof/>
          <w:sz w:val="18"/>
        </w:rPr>
      </w:r>
      <w:r w:rsidRPr="00E12170">
        <w:rPr>
          <w:i w:val="0"/>
          <w:noProof/>
          <w:sz w:val="18"/>
        </w:rPr>
        <w:fldChar w:fldCharType="separate"/>
      </w:r>
      <w:r w:rsidR="009F14BA">
        <w:rPr>
          <w:i w:val="0"/>
          <w:noProof/>
          <w:sz w:val="18"/>
        </w:rPr>
        <w:t>2</w:t>
      </w:r>
      <w:r w:rsidRPr="00E12170">
        <w:rPr>
          <w:i w:val="0"/>
          <w:noProof/>
          <w:sz w:val="18"/>
        </w:rPr>
        <w:fldChar w:fldCharType="end"/>
      </w:r>
    </w:p>
    <w:p w:rsidR="00833416" w:rsidRPr="00E12170" w:rsidRDefault="00F857C1" w:rsidP="0048364F">
      <w:r w:rsidRPr="00E12170">
        <w:fldChar w:fldCharType="end"/>
      </w:r>
    </w:p>
    <w:p w:rsidR="00722023" w:rsidRPr="00E12170" w:rsidRDefault="00722023" w:rsidP="0048364F">
      <w:pPr>
        <w:sectPr w:rsidR="00722023" w:rsidRPr="00E12170" w:rsidSect="0088634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E12170" w:rsidRDefault="0048364F" w:rsidP="0048364F">
      <w:pPr>
        <w:pStyle w:val="ActHead5"/>
      </w:pPr>
      <w:bookmarkStart w:id="2" w:name="_Toc483916093"/>
      <w:r w:rsidRPr="00E12170">
        <w:rPr>
          <w:rStyle w:val="CharSectno"/>
        </w:rPr>
        <w:lastRenderedPageBreak/>
        <w:t>1</w:t>
      </w:r>
      <w:r w:rsidRPr="00E12170">
        <w:t xml:space="preserve">  </w:t>
      </w:r>
      <w:r w:rsidR="004F676E" w:rsidRPr="00E12170">
        <w:t>Name</w:t>
      </w:r>
      <w:bookmarkEnd w:id="2"/>
    </w:p>
    <w:p w:rsidR="0048364F" w:rsidRPr="00E12170" w:rsidRDefault="0048364F" w:rsidP="0048364F">
      <w:pPr>
        <w:pStyle w:val="subsection"/>
      </w:pPr>
      <w:r w:rsidRPr="00E12170">
        <w:tab/>
      </w:r>
      <w:r w:rsidRPr="00E12170">
        <w:tab/>
        <w:t>Th</w:t>
      </w:r>
      <w:r w:rsidR="00F24C35" w:rsidRPr="00E12170">
        <w:t>is</w:t>
      </w:r>
      <w:r w:rsidRPr="00E12170">
        <w:t xml:space="preserve"> </w:t>
      </w:r>
      <w:r w:rsidR="005B5AFA" w:rsidRPr="00E12170">
        <w:t xml:space="preserve">instrument </w:t>
      </w:r>
      <w:r w:rsidR="00F24C35" w:rsidRPr="00E12170">
        <w:t>is</w:t>
      </w:r>
      <w:r w:rsidR="003801D0" w:rsidRPr="00E12170">
        <w:t xml:space="preserve"> the</w:t>
      </w:r>
      <w:r w:rsidRPr="00E12170">
        <w:t xml:space="preserve"> </w:t>
      </w:r>
      <w:bookmarkStart w:id="3" w:name="BKCheck15B_3"/>
      <w:bookmarkEnd w:id="3"/>
      <w:r w:rsidR="00CB0180" w:rsidRPr="00E12170">
        <w:rPr>
          <w:i/>
        </w:rPr>
        <w:fldChar w:fldCharType="begin"/>
      </w:r>
      <w:r w:rsidR="00CB0180" w:rsidRPr="00E12170">
        <w:rPr>
          <w:i/>
        </w:rPr>
        <w:instrText xml:space="preserve"> STYLEREF  ShortT </w:instrText>
      </w:r>
      <w:r w:rsidR="00CB0180" w:rsidRPr="00E12170">
        <w:rPr>
          <w:i/>
        </w:rPr>
        <w:fldChar w:fldCharType="separate"/>
      </w:r>
      <w:r w:rsidR="009F14BA">
        <w:rPr>
          <w:i/>
          <w:noProof/>
        </w:rPr>
        <w:t>Treasury Laws Amendment (Agricultural Lending Data) Regulations 2017</w:t>
      </w:r>
      <w:r w:rsidR="00CB0180" w:rsidRPr="00E12170">
        <w:rPr>
          <w:i/>
        </w:rPr>
        <w:fldChar w:fldCharType="end"/>
      </w:r>
      <w:r w:rsidRPr="00E12170">
        <w:t>.</w:t>
      </w:r>
    </w:p>
    <w:p w:rsidR="0048364F" w:rsidRPr="00E12170" w:rsidRDefault="0048364F" w:rsidP="0048364F">
      <w:pPr>
        <w:pStyle w:val="ActHead5"/>
      </w:pPr>
      <w:bookmarkStart w:id="4" w:name="_Toc483916094"/>
      <w:r w:rsidRPr="00E12170">
        <w:rPr>
          <w:rStyle w:val="CharSectno"/>
        </w:rPr>
        <w:t>2</w:t>
      </w:r>
      <w:r w:rsidRPr="00E12170">
        <w:t xml:space="preserve">  Commencement</w:t>
      </w:r>
      <w:bookmarkEnd w:id="4"/>
    </w:p>
    <w:p w:rsidR="00986B11" w:rsidRPr="00E12170" w:rsidRDefault="00986B11" w:rsidP="00A664CA">
      <w:pPr>
        <w:pStyle w:val="subsection"/>
      </w:pPr>
      <w:r w:rsidRPr="00E12170">
        <w:tab/>
        <w:t>(1)</w:t>
      </w:r>
      <w:r w:rsidRPr="00E12170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986B11" w:rsidRPr="00E12170" w:rsidRDefault="00986B11" w:rsidP="00A664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986B11" w:rsidRPr="00E12170" w:rsidTr="00986B11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986B11" w:rsidRPr="00E12170" w:rsidRDefault="00986B11" w:rsidP="00A664CA">
            <w:pPr>
              <w:pStyle w:val="TableHeading"/>
            </w:pPr>
            <w:r w:rsidRPr="00E12170">
              <w:t>Commencement information</w:t>
            </w:r>
          </w:p>
        </w:tc>
      </w:tr>
      <w:tr w:rsidR="00986B11" w:rsidRPr="00E12170" w:rsidTr="00986B11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986B11" w:rsidRPr="00E12170" w:rsidRDefault="00986B11" w:rsidP="00A664CA">
            <w:pPr>
              <w:pStyle w:val="TableHeading"/>
            </w:pPr>
            <w:r w:rsidRPr="00E12170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986B11" w:rsidRPr="00E12170" w:rsidRDefault="00986B11" w:rsidP="00A664CA">
            <w:pPr>
              <w:pStyle w:val="TableHeading"/>
            </w:pPr>
            <w:r w:rsidRPr="00E12170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986B11" w:rsidRPr="00E12170" w:rsidRDefault="00986B11" w:rsidP="00A664CA">
            <w:pPr>
              <w:pStyle w:val="TableHeading"/>
            </w:pPr>
            <w:r w:rsidRPr="00E12170">
              <w:t>Column 3</w:t>
            </w:r>
          </w:p>
        </w:tc>
      </w:tr>
      <w:tr w:rsidR="00986B11" w:rsidRPr="00E12170" w:rsidTr="00986B11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986B11" w:rsidRPr="00E12170" w:rsidRDefault="00986B11" w:rsidP="00A664CA">
            <w:pPr>
              <w:pStyle w:val="TableHeading"/>
            </w:pPr>
            <w:r w:rsidRPr="00E12170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986B11" w:rsidRPr="00E12170" w:rsidRDefault="00986B11" w:rsidP="00A664CA">
            <w:pPr>
              <w:pStyle w:val="TableHeading"/>
            </w:pPr>
            <w:r w:rsidRPr="00E12170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986B11" w:rsidRPr="00E12170" w:rsidRDefault="00986B11" w:rsidP="00A664CA">
            <w:pPr>
              <w:pStyle w:val="TableHeading"/>
            </w:pPr>
            <w:r w:rsidRPr="00E12170">
              <w:t>Date/Details</w:t>
            </w:r>
          </w:p>
        </w:tc>
      </w:tr>
      <w:tr w:rsidR="00986B11" w:rsidRPr="00E12170" w:rsidTr="00986B11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986B11" w:rsidRPr="00E12170" w:rsidRDefault="00986B11" w:rsidP="00A664CA">
            <w:pPr>
              <w:pStyle w:val="Tabletext"/>
            </w:pPr>
            <w:r w:rsidRPr="00E12170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986B11" w:rsidRPr="00E12170" w:rsidRDefault="0061268C" w:rsidP="00A664CA">
            <w:pPr>
              <w:pStyle w:val="Tabletext"/>
            </w:pPr>
            <w:r w:rsidRPr="00E12170"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86B11" w:rsidRPr="00E12170" w:rsidRDefault="00A5002B" w:rsidP="00A664CA">
            <w:pPr>
              <w:pStyle w:val="Tabletext"/>
            </w:pPr>
            <w:r>
              <w:t>22 June 2017</w:t>
            </w:r>
            <w:bookmarkStart w:id="5" w:name="_GoBack"/>
            <w:bookmarkEnd w:id="5"/>
          </w:p>
        </w:tc>
      </w:tr>
    </w:tbl>
    <w:p w:rsidR="00986B11" w:rsidRPr="00E12170" w:rsidRDefault="00986B11" w:rsidP="00A664CA">
      <w:pPr>
        <w:pStyle w:val="notetext"/>
      </w:pPr>
      <w:r w:rsidRPr="00E12170">
        <w:rPr>
          <w:snapToGrid w:val="0"/>
          <w:lang w:eastAsia="en-US"/>
        </w:rPr>
        <w:t>Note:</w:t>
      </w:r>
      <w:r w:rsidRPr="00E12170">
        <w:rPr>
          <w:snapToGrid w:val="0"/>
          <w:lang w:eastAsia="en-US"/>
        </w:rPr>
        <w:tab/>
        <w:t xml:space="preserve">This table relates only to the provisions of this </w:t>
      </w:r>
      <w:r w:rsidRPr="00E12170">
        <w:t xml:space="preserve">instrument </w:t>
      </w:r>
      <w:r w:rsidRPr="00E12170">
        <w:rPr>
          <w:snapToGrid w:val="0"/>
          <w:lang w:eastAsia="en-US"/>
        </w:rPr>
        <w:t xml:space="preserve">as originally made. It will not be amended to deal with any later amendments of this </w:t>
      </w:r>
      <w:r w:rsidRPr="00E12170">
        <w:t>instrument</w:t>
      </w:r>
      <w:r w:rsidRPr="00E12170">
        <w:rPr>
          <w:snapToGrid w:val="0"/>
          <w:lang w:eastAsia="en-US"/>
        </w:rPr>
        <w:t>.</w:t>
      </w:r>
    </w:p>
    <w:p w:rsidR="00986B11" w:rsidRPr="00E12170" w:rsidRDefault="00986B11" w:rsidP="00D455E3">
      <w:pPr>
        <w:pStyle w:val="subsection"/>
      </w:pPr>
      <w:r w:rsidRPr="00E12170">
        <w:tab/>
        <w:t>(2)</w:t>
      </w:r>
      <w:r w:rsidRPr="00E12170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E12170" w:rsidRDefault="007769D4" w:rsidP="007769D4">
      <w:pPr>
        <w:pStyle w:val="ActHead5"/>
      </w:pPr>
      <w:bookmarkStart w:id="6" w:name="_Toc483916095"/>
      <w:r w:rsidRPr="00E12170">
        <w:rPr>
          <w:rStyle w:val="CharSectno"/>
        </w:rPr>
        <w:t>3</w:t>
      </w:r>
      <w:r w:rsidRPr="00E12170">
        <w:t xml:space="preserve">  Authority</w:t>
      </w:r>
      <w:bookmarkEnd w:id="6"/>
    </w:p>
    <w:p w:rsidR="00986B11" w:rsidRPr="00E12170" w:rsidRDefault="007769D4" w:rsidP="007769D4">
      <w:pPr>
        <w:pStyle w:val="subsection"/>
      </w:pPr>
      <w:r w:rsidRPr="00E12170">
        <w:tab/>
      </w:r>
      <w:r w:rsidRPr="00E12170">
        <w:tab/>
      </w:r>
      <w:r w:rsidR="00AF0336" w:rsidRPr="00E12170">
        <w:t xml:space="preserve">This </w:t>
      </w:r>
      <w:r w:rsidR="00986B11" w:rsidRPr="00E12170">
        <w:t>instrument</w:t>
      </w:r>
      <w:r w:rsidR="00AF0336" w:rsidRPr="00E12170">
        <w:t xml:space="preserve"> is made under the </w:t>
      </w:r>
      <w:r w:rsidR="00986B11" w:rsidRPr="00E12170">
        <w:t>following:</w:t>
      </w:r>
    </w:p>
    <w:p w:rsidR="00986B11" w:rsidRPr="00E12170" w:rsidRDefault="00986B11" w:rsidP="00986B11">
      <w:pPr>
        <w:pStyle w:val="paragraph"/>
      </w:pPr>
      <w:r w:rsidRPr="00E12170">
        <w:tab/>
        <w:t>(a)</w:t>
      </w:r>
      <w:r w:rsidRPr="00E12170">
        <w:tab/>
        <w:t xml:space="preserve">the </w:t>
      </w:r>
      <w:r w:rsidRPr="00E12170">
        <w:rPr>
          <w:i/>
        </w:rPr>
        <w:t>Australian Prudential Regulation Authority Act 1998</w:t>
      </w:r>
      <w:r w:rsidRPr="00E12170">
        <w:t>;</w:t>
      </w:r>
    </w:p>
    <w:p w:rsidR="007769D4" w:rsidRPr="00E12170" w:rsidRDefault="00986B11" w:rsidP="00986B11">
      <w:pPr>
        <w:pStyle w:val="paragraph"/>
      </w:pPr>
      <w:r w:rsidRPr="00E12170">
        <w:rPr>
          <w:i/>
        </w:rPr>
        <w:tab/>
      </w:r>
      <w:r w:rsidRPr="00E12170">
        <w:t>(b)</w:t>
      </w:r>
      <w:r w:rsidRPr="00E12170">
        <w:tab/>
        <w:t xml:space="preserve">the </w:t>
      </w:r>
      <w:r w:rsidRPr="00E12170">
        <w:rPr>
          <w:i/>
        </w:rPr>
        <w:t>Financial Sector (Collection of Data) Act 2001</w:t>
      </w:r>
      <w:r w:rsidR="00D83D21" w:rsidRPr="00E12170">
        <w:rPr>
          <w:i/>
        </w:rPr>
        <w:t>.</w:t>
      </w:r>
    </w:p>
    <w:p w:rsidR="00557C7A" w:rsidRPr="00E12170" w:rsidRDefault="007769D4" w:rsidP="00557C7A">
      <w:pPr>
        <w:pStyle w:val="ActHead5"/>
      </w:pPr>
      <w:bookmarkStart w:id="7" w:name="_Toc483916096"/>
      <w:r w:rsidRPr="00E12170">
        <w:rPr>
          <w:rStyle w:val="CharSectno"/>
        </w:rPr>
        <w:t>4</w:t>
      </w:r>
      <w:r w:rsidR="00557C7A" w:rsidRPr="00E12170">
        <w:t xml:space="preserve">  </w:t>
      </w:r>
      <w:r w:rsidR="00B332B8" w:rsidRPr="00E12170">
        <w:t>Schedules</w:t>
      </w:r>
      <w:bookmarkEnd w:id="7"/>
    </w:p>
    <w:p w:rsidR="000F6B02" w:rsidRPr="00E12170" w:rsidRDefault="00557C7A" w:rsidP="000F6B02">
      <w:pPr>
        <w:pStyle w:val="subsection"/>
      </w:pPr>
      <w:r w:rsidRPr="00E12170">
        <w:tab/>
      </w:r>
      <w:r w:rsidRPr="00E12170">
        <w:tab/>
      </w:r>
      <w:r w:rsidR="000F6B02" w:rsidRPr="00E12170">
        <w:t xml:space="preserve">Each instrument that is specified in a Schedule to </w:t>
      </w:r>
      <w:r w:rsidR="00986B11" w:rsidRPr="00E12170">
        <w:t>this instrument</w:t>
      </w:r>
      <w:r w:rsidR="000F6B02" w:rsidRPr="00E12170">
        <w:t xml:space="preserve"> is amended or repealed as set out in the applicable items in the Schedule concerned, and any other item in a Schedule to </w:t>
      </w:r>
      <w:r w:rsidR="00986B11" w:rsidRPr="00E12170">
        <w:t>this instrument</w:t>
      </w:r>
      <w:r w:rsidR="000F6B02" w:rsidRPr="00E12170">
        <w:t xml:space="preserve"> has effect according to its terms.</w:t>
      </w:r>
    </w:p>
    <w:p w:rsidR="0048364F" w:rsidRPr="00E12170" w:rsidRDefault="0048364F" w:rsidP="00FF3089">
      <w:pPr>
        <w:pStyle w:val="ActHead6"/>
        <w:pageBreakBefore/>
      </w:pPr>
      <w:bookmarkStart w:id="8" w:name="_Toc483916097"/>
      <w:bookmarkStart w:id="9" w:name="opcAmSched"/>
      <w:bookmarkStart w:id="10" w:name="opcCurrentFind"/>
      <w:r w:rsidRPr="00E12170">
        <w:rPr>
          <w:rStyle w:val="CharAmSchNo"/>
        </w:rPr>
        <w:t>Schedule</w:t>
      </w:r>
      <w:r w:rsidR="00E12170" w:rsidRPr="00E12170">
        <w:rPr>
          <w:rStyle w:val="CharAmSchNo"/>
        </w:rPr>
        <w:t> </w:t>
      </w:r>
      <w:r w:rsidRPr="00E12170">
        <w:rPr>
          <w:rStyle w:val="CharAmSchNo"/>
        </w:rPr>
        <w:t>1</w:t>
      </w:r>
      <w:r w:rsidRPr="00E12170">
        <w:t>—</w:t>
      </w:r>
      <w:r w:rsidR="00460499" w:rsidRPr="00E12170">
        <w:rPr>
          <w:rStyle w:val="CharAmSchText"/>
        </w:rPr>
        <w:t>Amendments</w:t>
      </w:r>
      <w:bookmarkEnd w:id="8"/>
    </w:p>
    <w:bookmarkEnd w:id="9"/>
    <w:bookmarkEnd w:id="10"/>
    <w:p w:rsidR="0004044E" w:rsidRPr="00E12170" w:rsidRDefault="0004044E" w:rsidP="0004044E">
      <w:pPr>
        <w:pStyle w:val="Header"/>
      </w:pPr>
      <w:r w:rsidRPr="00E12170">
        <w:rPr>
          <w:rStyle w:val="CharAmPartNo"/>
        </w:rPr>
        <w:t xml:space="preserve"> </w:t>
      </w:r>
      <w:r w:rsidRPr="00E12170">
        <w:rPr>
          <w:rStyle w:val="CharAmPartText"/>
        </w:rPr>
        <w:t xml:space="preserve"> </w:t>
      </w:r>
    </w:p>
    <w:p w:rsidR="001B3EDE" w:rsidRPr="00E12170" w:rsidRDefault="001B3EDE" w:rsidP="001B3EDE">
      <w:pPr>
        <w:pStyle w:val="ActHead9"/>
      </w:pPr>
      <w:bookmarkStart w:id="11" w:name="_Toc483916098"/>
      <w:r w:rsidRPr="00E12170">
        <w:t>Australian Prudential Regulation Authority Regulations</w:t>
      </w:r>
      <w:r w:rsidR="00E12170" w:rsidRPr="00E12170">
        <w:t> </w:t>
      </w:r>
      <w:r w:rsidRPr="00E12170">
        <w:t>1998</w:t>
      </w:r>
      <w:bookmarkEnd w:id="11"/>
    </w:p>
    <w:p w:rsidR="001B3EDE" w:rsidRPr="00E12170" w:rsidRDefault="001B3EDE" w:rsidP="001B3EDE">
      <w:pPr>
        <w:pStyle w:val="ItemHead"/>
      </w:pPr>
      <w:r w:rsidRPr="00E12170">
        <w:t xml:space="preserve">1  After </w:t>
      </w:r>
      <w:r w:rsidR="00882BE4" w:rsidRPr="00E12170">
        <w:t>paragraph</w:t>
      </w:r>
      <w:r w:rsidR="00E12170" w:rsidRPr="00E12170">
        <w:t> </w:t>
      </w:r>
      <w:r w:rsidRPr="00E12170">
        <w:t>5(</w:t>
      </w:r>
      <w:r w:rsidR="00027041" w:rsidRPr="00E12170">
        <w:t>a</w:t>
      </w:r>
      <w:r w:rsidRPr="00E12170">
        <w:t>)</w:t>
      </w:r>
    </w:p>
    <w:p w:rsidR="001B3EDE" w:rsidRPr="00E12170" w:rsidRDefault="001B3EDE" w:rsidP="001B3EDE">
      <w:pPr>
        <w:pStyle w:val="Item"/>
      </w:pPr>
      <w:r w:rsidRPr="00E12170">
        <w:t>Insert:</w:t>
      </w:r>
    </w:p>
    <w:p w:rsidR="001B3EDE" w:rsidRPr="00E12170" w:rsidRDefault="001B3EDE" w:rsidP="001B3EDE">
      <w:pPr>
        <w:pStyle w:val="paragraph"/>
      </w:pPr>
      <w:r w:rsidRPr="00E12170">
        <w:tab/>
        <w:t>(</w:t>
      </w:r>
      <w:r w:rsidR="00027041" w:rsidRPr="00E12170">
        <w:t>a</w:t>
      </w:r>
      <w:r w:rsidR="005B5AFA" w:rsidRPr="00E12170">
        <w:t>a</w:t>
      </w:r>
      <w:r w:rsidRPr="00E12170">
        <w:t>)</w:t>
      </w:r>
      <w:r w:rsidRPr="00E12170">
        <w:tab/>
        <w:t xml:space="preserve">the Department administered by the Minister administering the </w:t>
      </w:r>
      <w:r w:rsidRPr="00E12170">
        <w:rPr>
          <w:i/>
        </w:rPr>
        <w:t>Agricultural and Veterinary Chemicals Act 1994</w:t>
      </w:r>
      <w:r w:rsidRPr="00E12170">
        <w:t>;</w:t>
      </w:r>
    </w:p>
    <w:p w:rsidR="001B3EDE" w:rsidRPr="00E12170" w:rsidRDefault="001B3EDE" w:rsidP="001B3EDE">
      <w:pPr>
        <w:pStyle w:val="ActHead9"/>
      </w:pPr>
      <w:bookmarkStart w:id="12" w:name="_Toc483916099"/>
      <w:r w:rsidRPr="00E12170">
        <w:t>Financial Sector (Collection of Data) Regulations</w:t>
      </w:r>
      <w:r w:rsidR="00E12170" w:rsidRPr="00E12170">
        <w:t> </w:t>
      </w:r>
      <w:r w:rsidRPr="00E12170">
        <w:t>2008</w:t>
      </w:r>
      <w:bookmarkEnd w:id="12"/>
    </w:p>
    <w:p w:rsidR="001B3EDE" w:rsidRPr="00E12170" w:rsidRDefault="001B3EDE" w:rsidP="001B3EDE">
      <w:pPr>
        <w:pStyle w:val="ItemHead"/>
      </w:pPr>
      <w:r w:rsidRPr="00E12170">
        <w:t xml:space="preserve">2  </w:t>
      </w:r>
      <w:r w:rsidR="00027041" w:rsidRPr="00E12170">
        <w:t>After paragraph</w:t>
      </w:r>
      <w:r w:rsidR="00E12170" w:rsidRPr="00E12170">
        <w:t> </w:t>
      </w:r>
      <w:r w:rsidR="00027041" w:rsidRPr="00E12170">
        <w:t>5(a)</w:t>
      </w:r>
    </w:p>
    <w:p w:rsidR="001B3EDE" w:rsidRPr="00E12170" w:rsidRDefault="00027041" w:rsidP="001B3EDE">
      <w:pPr>
        <w:pStyle w:val="Item"/>
      </w:pPr>
      <w:r w:rsidRPr="00E12170">
        <w:t>Insert</w:t>
      </w:r>
      <w:r w:rsidR="001B3EDE" w:rsidRPr="00E12170">
        <w:t>:</w:t>
      </w:r>
    </w:p>
    <w:p w:rsidR="006D3667" w:rsidRPr="00E12170" w:rsidRDefault="001B3EDE" w:rsidP="001B3EDE">
      <w:pPr>
        <w:pStyle w:val="paragraph"/>
      </w:pPr>
      <w:r w:rsidRPr="00E12170">
        <w:tab/>
      </w:r>
      <w:r w:rsidR="00027041" w:rsidRPr="00E12170">
        <w:t>(aa</w:t>
      </w:r>
      <w:r w:rsidRPr="00E12170">
        <w:t>)</w:t>
      </w:r>
      <w:r w:rsidRPr="00E12170">
        <w:tab/>
        <w:t xml:space="preserve">the Department administered by the Minister administering the </w:t>
      </w:r>
      <w:r w:rsidRPr="00E12170">
        <w:rPr>
          <w:i/>
        </w:rPr>
        <w:t>Agricultural and Veterinary Chemicals Act 1994</w:t>
      </w:r>
      <w:r w:rsidR="00027041" w:rsidRPr="00E12170">
        <w:t>;</w:t>
      </w:r>
    </w:p>
    <w:sectPr w:rsidR="006D3667" w:rsidRPr="00E12170" w:rsidSect="0088634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B11" w:rsidRDefault="00986B11" w:rsidP="0048364F">
      <w:pPr>
        <w:spacing w:line="240" w:lineRule="auto"/>
      </w:pPr>
      <w:r>
        <w:separator/>
      </w:r>
    </w:p>
  </w:endnote>
  <w:endnote w:type="continuationSeparator" w:id="0">
    <w:p w:rsidR="00986B11" w:rsidRDefault="00986B1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886346" w:rsidRDefault="00886346" w:rsidP="0088634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86346">
      <w:rPr>
        <w:i/>
        <w:sz w:val="18"/>
      </w:rPr>
      <w:t>OPC62564 -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346" w:rsidRPr="00886346" w:rsidRDefault="00886346" w:rsidP="00886346">
    <w:pPr>
      <w:pStyle w:val="Footer"/>
      <w:rPr>
        <w:i/>
        <w:sz w:val="18"/>
      </w:rPr>
    </w:pPr>
    <w:r w:rsidRPr="00886346">
      <w:rPr>
        <w:i/>
        <w:sz w:val="18"/>
      </w:rPr>
      <w:t>OPC62564 -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Default="007A7F9F" w:rsidP="00486382">
    <w:pPr>
      <w:pStyle w:val="Footer"/>
    </w:pPr>
  </w:p>
  <w:p w:rsidR="00486382" w:rsidRPr="00886346" w:rsidRDefault="00886346" w:rsidP="00886346">
    <w:pPr>
      <w:pStyle w:val="Footer"/>
      <w:rPr>
        <w:i/>
        <w:sz w:val="18"/>
      </w:rPr>
    </w:pPr>
    <w:r w:rsidRPr="00886346">
      <w:rPr>
        <w:i/>
        <w:sz w:val="18"/>
      </w:rPr>
      <w:t>OPC62564 -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D3667" w:rsidTr="00986B1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C763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F14BA">
            <w:rPr>
              <w:i/>
              <w:sz w:val="18"/>
            </w:rPr>
            <w:t>Treasury Laws Amendment (Agricultural Lending Data)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</w:p>
      </w:tc>
    </w:tr>
  </w:tbl>
  <w:p w:rsidR="006D3667" w:rsidRPr="00886346" w:rsidRDefault="00886346" w:rsidP="00886346">
    <w:pPr>
      <w:rPr>
        <w:rFonts w:cs="Times New Roman"/>
        <w:i/>
        <w:sz w:val="18"/>
      </w:rPr>
    </w:pPr>
    <w:r w:rsidRPr="00886346">
      <w:rPr>
        <w:rFonts w:cs="Times New Roman"/>
        <w:i/>
        <w:sz w:val="18"/>
      </w:rPr>
      <w:t>OPC62564 -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6D3667" w:rsidTr="00986B1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F14BA">
            <w:rPr>
              <w:i/>
              <w:sz w:val="18"/>
            </w:rPr>
            <w:t>Treasury Laws Amendment (Agricultural Lending Data)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5002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886346" w:rsidRDefault="00886346" w:rsidP="00886346">
    <w:pPr>
      <w:rPr>
        <w:rFonts w:cs="Times New Roman"/>
        <w:i/>
        <w:sz w:val="18"/>
      </w:rPr>
    </w:pPr>
    <w:r w:rsidRPr="00886346">
      <w:rPr>
        <w:rFonts w:cs="Times New Roman"/>
        <w:i/>
        <w:sz w:val="18"/>
      </w:rPr>
      <w:t>OPC62564 -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E33C1C" w:rsidRDefault="00304E75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04E75" w:rsidTr="00986B1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304E75" w:rsidRDefault="00304E75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5002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304E75" w:rsidRDefault="00304E75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F14BA">
            <w:rPr>
              <w:i/>
              <w:sz w:val="18"/>
            </w:rPr>
            <w:t>Treasury Laws Amendment (Agricultural Lending Data)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304E75" w:rsidRDefault="00304E75" w:rsidP="00E33C1C">
          <w:pPr>
            <w:spacing w:line="0" w:lineRule="atLeast"/>
            <w:jc w:val="right"/>
            <w:rPr>
              <w:sz w:val="18"/>
            </w:rPr>
          </w:pPr>
        </w:p>
      </w:tc>
    </w:tr>
  </w:tbl>
  <w:p w:rsidR="00304E75" w:rsidRPr="00886346" w:rsidRDefault="00886346" w:rsidP="00886346">
    <w:pPr>
      <w:rPr>
        <w:rFonts w:cs="Times New Roman"/>
        <w:i/>
        <w:sz w:val="18"/>
      </w:rPr>
    </w:pPr>
    <w:r w:rsidRPr="00886346">
      <w:rPr>
        <w:rFonts w:cs="Times New Roman"/>
        <w:i/>
        <w:sz w:val="18"/>
      </w:rPr>
      <w:t>OPC62564 -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986B1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F14BA">
            <w:rPr>
              <w:i/>
              <w:sz w:val="18"/>
            </w:rPr>
            <w:t>Treasury Laws Amendment (Agricultural Lending Data)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5002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886346" w:rsidRDefault="00886346" w:rsidP="00886346">
    <w:pPr>
      <w:rPr>
        <w:rFonts w:cs="Times New Roman"/>
        <w:i/>
        <w:sz w:val="18"/>
      </w:rPr>
    </w:pPr>
    <w:r w:rsidRPr="00886346">
      <w:rPr>
        <w:rFonts w:cs="Times New Roman"/>
        <w:i/>
        <w:sz w:val="18"/>
      </w:rPr>
      <w:t>OPC62564 -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986B1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F14BA">
            <w:rPr>
              <w:i/>
              <w:sz w:val="18"/>
            </w:rPr>
            <w:t>Treasury Laws Amendment (Agricultural Lending Data)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C763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886346" w:rsidRDefault="00886346" w:rsidP="00886346">
    <w:pPr>
      <w:rPr>
        <w:rFonts w:cs="Times New Roman"/>
        <w:i/>
        <w:sz w:val="18"/>
      </w:rPr>
    </w:pPr>
    <w:r w:rsidRPr="00886346">
      <w:rPr>
        <w:rFonts w:cs="Times New Roman"/>
        <w:i/>
        <w:sz w:val="18"/>
      </w:rPr>
      <w:t>OPC62564 -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B11" w:rsidRDefault="00986B11" w:rsidP="0048364F">
      <w:pPr>
        <w:spacing w:line="240" w:lineRule="auto"/>
      </w:pPr>
      <w:r>
        <w:separator/>
      </w:r>
    </w:p>
  </w:footnote>
  <w:footnote w:type="continuationSeparator" w:id="0">
    <w:p w:rsidR="00986B11" w:rsidRDefault="00986B1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5002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5002B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90BB04FF-BF2B-48A6-9948-DBAB6C14D409}"/>
    <w:docVar w:name="dgnword-eventsink" w:val="66612824"/>
  </w:docVars>
  <w:rsids>
    <w:rsidRoot w:val="00986B11"/>
    <w:rsid w:val="000041C6"/>
    <w:rsid w:val="000063E4"/>
    <w:rsid w:val="00011222"/>
    <w:rsid w:val="000113BC"/>
    <w:rsid w:val="000136AF"/>
    <w:rsid w:val="00025060"/>
    <w:rsid w:val="00027041"/>
    <w:rsid w:val="0004044E"/>
    <w:rsid w:val="000614BF"/>
    <w:rsid w:val="000C4E79"/>
    <w:rsid w:val="000D05EF"/>
    <w:rsid w:val="000F21C1"/>
    <w:rsid w:val="000F6B02"/>
    <w:rsid w:val="000F7427"/>
    <w:rsid w:val="0010745C"/>
    <w:rsid w:val="00116975"/>
    <w:rsid w:val="00126F1A"/>
    <w:rsid w:val="00154EAC"/>
    <w:rsid w:val="001643C9"/>
    <w:rsid w:val="00165568"/>
    <w:rsid w:val="00166C2F"/>
    <w:rsid w:val="001716C9"/>
    <w:rsid w:val="00171EAE"/>
    <w:rsid w:val="00187A5A"/>
    <w:rsid w:val="00191859"/>
    <w:rsid w:val="00193461"/>
    <w:rsid w:val="001939E1"/>
    <w:rsid w:val="00195382"/>
    <w:rsid w:val="001B3097"/>
    <w:rsid w:val="001B3EDE"/>
    <w:rsid w:val="001B7A5D"/>
    <w:rsid w:val="001C5246"/>
    <w:rsid w:val="001C69C4"/>
    <w:rsid w:val="001D4229"/>
    <w:rsid w:val="001D7F83"/>
    <w:rsid w:val="001E04A3"/>
    <w:rsid w:val="001E16D0"/>
    <w:rsid w:val="001E3590"/>
    <w:rsid w:val="001E562E"/>
    <w:rsid w:val="001E7407"/>
    <w:rsid w:val="001F6924"/>
    <w:rsid w:val="00201D27"/>
    <w:rsid w:val="00231427"/>
    <w:rsid w:val="00240749"/>
    <w:rsid w:val="00265FBC"/>
    <w:rsid w:val="00266D05"/>
    <w:rsid w:val="002932B1"/>
    <w:rsid w:val="00295408"/>
    <w:rsid w:val="00297ECB"/>
    <w:rsid w:val="002A0FFD"/>
    <w:rsid w:val="002B2731"/>
    <w:rsid w:val="002B5B89"/>
    <w:rsid w:val="002B7D96"/>
    <w:rsid w:val="002D043A"/>
    <w:rsid w:val="00304E75"/>
    <w:rsid w:val="003072FA"/>
    <w:rsid w:val="0031713F"/>
    <w:rsid w:val="003415D3"/>
    <w:rsid w:val="00352B0F"/>
    <w:rsid w:val="00361BD9"/>
    <w:rsid w:val="00363549"/>
    <w:rsid w:val="003801D0"/>
    <w:rsid w:val="0039228E"/>
    <w:rsid w:val="003926B5"/>
    <w:rsid w:val="003B04EC"/>
    <w:rsid w:val="003C5F2B"/>
    <w:rsid w:val="003C7636"/>
    <w:rsid w:val="003D0BFE"/>
    <w:rsid w:val="003D3C4B"/>
    <w:rsid w:val="003D5700"/>
    <w:rsid w:val="003E5FF5"/>
    <w:rsid w:val="003F4CA9"/>
    <w:rsid w:val="003F567B"/>
    <w:rsid w:val="004010E7"/>
    <w:rsid w:val="00401403"/>
    <w:rsid w:val="004116CD"/>
    <w:rsid w:val="00412B83"/>
    <w:rsid w:val="00424CA9"/>
    <w:rsid w:val="00433910"/>
    <w:rsid w:val="0044291A"/>
    <w:rsid w:val="004541B9"/>
    <w:rsid w:val="00460499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E0FAE"/>
    <w:rsid w:val="004F1FAC"/>
    <w:rsid w:val="004F3A90"/>
    <w:rsid w:val="004F676E"/>
    <w:rsid w:val="00516B8D"/>
    <w:rsid w:val="00520A1E"/>
    <w:rsid w:val="00537FBC"/>
    <w:rsid w:val="00543469"/>
    <w:rsid w:val="00557C7A"/>
    <w:rsid w:val="00584811"/>
    <w:rsid w:val="005851A5"/>
    <w:rsid w:val="0058646E"/>
    <w:rsid w:val="00591E07"/>
    <w:rsid w:val="00593AA6"/>
    <w:rsid w:val="00594161"/>
    <w:rsid w:val="00594749"/>
    <w:rsid w:val="005B4067"/>
    <w:rsid w:val="005B43EA"/>
    <w:rsid w:val="005B5AFA"/>
    <w:rsid w:val="005C12DE"/>
    <w:rsid w:val="005C3F41"/>
    <w:rsid w:val="005E552A"/>
    <w:rsid w:val="00600219"/>
    <w:rsid w:val="0061268C"/>
    <w:rsid w:val="006249E6"/>
    <w:rsid w:val="00630733"/>
    <w:rsid w:val="0064468A"/>
    <w:rsid w:val="00654CCA"/>
    <w:rsid w:val="00656DE9"/>
    <w:rsid w:val="00657431"/>
    <w:rsid w:val="00663BDD"/>
    <w:rsid w:val="00677CC2"/>
    <w:rsid w:val="00680F17"/>
    <w:rsid w:val="00685F42"/>
    <w:rsid w:val="0069207B"/>
    <w:rsid w:val="006937E2"/>
    <w:rsid w:val="0069392E"/>
    <w:rsid w:val="006977FB"/>
    <w:rsid w:val="006B262A"/>
    <w:rsid w:val="006C2C12"/>
    <w:rsid w:val="006C3FFF"/>
    <w:rsid w:val="006C7F8C"/>
    <w:rsid w:val="006D3667"/>
    <w:rsid w:val="006D4E91"/>
    <w:rsid w:val="006E004B"/>
    <w:rsid w:val="006E7147"/>
    <w:rsid w:val="00700B2C"/>
    <w:rsid w:val="00701E6A"/>
    <w:rsid w:val="00713084"/>
    <w:rsid w:val="00722023"/>
    <w:rsid w:val="00731E00"/>
    <w:rsid w:val="007440B7"/>
    <w:rsid w:val="007634AD"/>
    <w:rsid w:val="007715C9"/>
    <w:rsid w:val="00774EDD"/>
    <w:rsid w:val="007757EC"/>
    <w:rsid w:val="007769D4"/>
    <w:rsid w:val="007821A1"/>
    <w:rsid w:val="00785AFA"/>
    <w:rsid w:val="007903AC"/>
    <w:rsid w:val="007A7F9F"/>
    <w:rsid w:val="007E7D4A"/>
    <w:rsid w:val="00826DA5"/>
    <w:rsid w:val="00833416"/>
    <w:rsid w:val="00856A31"/>
    <w:rsid w:val="00874B69"/>
    <w:rsid w:val="008754D0"/>
    <w:rsid w:val="00877D48"/>
    <w:rsid w:val="00880795"/>
    <w:rsid w:val="00882BE4"/>
    <w:rsid w:val="00886346"/>
    <w:rsid w:val="0089783B"/>
    <w:rsid w:val="008D0EE0"/>
    <w:rsid w:val="008F07E3"/>
    <w:rsid w:val="008F4F1C"/>
    <w:rsid w:val="00902D69"/>
    <w:rsid w:val="00907271"/>
    <w:rsid w:val="009279BF"/>
    <w:rsid w:val="00932377"/>
    <w:rsid w:val="00932A33"/>
    <w:rsid w:val="00946B7C"/>
    <w:rsid w:val="009848EC"/>
    <w:rsid w:val="00986B11"/>
    <w:rsid w:val="009B3629"/>
    <w:rsid w:val="009B6E79"/>
    <w:rsid w:val="009C49D8"/>
    <w:rsid w:val="009D7011"/>
    <w:rsid w:val="009E3601"/>
    <w:rsid w:val="009F14BA"/>
    <w:rsid w:val="009F727E"/>
    <w:rsid w:val="00A1027A"/>
    <w:rsid w:val="00A2057D"/>
    <w:rsid w:val="00A231E2"/>
    <w:rsid w:val="00A2550D"/>
    <w:rsid w:val="00A26DBE"/>
    <w:rsid w:val="00A326A4"/>
    <w:rsid w:val="00A4169B"/>
    <w:rsid w:val="00A4361F"/>
    <w:rsid w:val="00A5002B"/>
    <w:rsid w:val="00A5197F"/>
    <w:rsid w:val="00A64912"/>
    <w:rsid w:val="00A70A74"/>
    <w:rsid w:val="00A71C4E"/>
    <w:rsid w:val="00A87AB9"/>
    <w:rsid w:val="00AB3315"/>
    <w:rsid w:val="00AB7B41"/>
    <w:rsid w:val="00AC06B3"/>
    <w:rsid w:val="00AD5641"/>
    <w:rsid w:val="00AE50A2"/>
    <w:rsid w:val="00AF0336"/>
    <w:rsid w:val="00AF6613"/>
    <w:rsid w:val="00B00902"/>
    <w:rsid w:val="00B032D8"/>
    <w:rsid w:val="00B332B8"/>
    <w:rsid w:val="00B33B3C"/>
    <w:rsid w:val="00B44657"/>
    <w:rsid w:val="00B61D2C"/>
    <w:rsid w:val="00B63BDE"/>
    <w:rsid w:val="00B655DE"/>
    <w:rsid w:val="00BA5026"/>
    <w:rsid w:val="00BB6E79"/>
    <w:rsid w:val="00BC4F91"/>
    <w:rsid w:val="00BD60E6"/>
    <w:rsid w:val="00BE253A"/>
    <w:rsid w:val="00BE719A"/>
    <w:rsid w:val="00BE720A"/>
    <w:rsid w:val="00BF4533"/>
    <w:rsid w:val="00C067E5"/>
    <w:rsid w:val="00C15528"/>
    <w:rsid w:val="00C164CA"/>
    <w:rsid w:val="00C21B63"/>
    <w:rsid w:val="00C42BF8"/>
    <w:rsid w:val="00C460AE"/>
    <w:rsid w:val="00C50043"/>
    <w:rsid w:val="00C63713"/>
    <w:rsid w:val="00C7573B"/>
    <w:rsid w:val="00C76CF3"/>
    <w:rsid w:val="00C77E30"/>
    <w:rsid w:val="00C814F5"/>
    <w:rsid w:val="00CB0180"/>
    <w:rsid w:val="00CB054F"/>
    <w:rsid w:val="00CB3470"/>
    <w:rsid w:val="00CD606E"/>
    <w:rsid w:val="00CD7ECB"/>
    <w:rsid w:val="00CF0BB2"/>
    <w:rsid w:val="00D0104A"/>
    <w:rsid w:val="00D13441"/>
    <w:rsid w:val="00D17B17"/>
    <w:rsid w:val="00D243A3"/>
    <w:rsid w:val="00D333D9"/>
    <w:rsid w:val="00D33440"/>
    <w:rsid w:val="00D40403"/>
    <w:rsid w:val="00D5145C"/>
    <w:rsid w:val="00D52EFE"/>
    <w:rsid w:val="00D63EF6"/>
    <w:rsid w:val="00D70DFB"/>
    <w:rsid w:val="00D766DF"/>
    <w:rsid w:val="00D83D21"/>
    <w:rsid w:val="00D84B58"/>
    <w:rsid w:val="00D925D1"/>
    <w:rsid w:val="00E05704"/>
    <w:rsid w:val="00E05C46"/>
    <w:rsid w:val="00E12170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699"/>
    <w:rsid w:val="00ED3A7D"/>
    <w:rsid w:val="00EF2E3A"/>
    <w:rsid w:val="00F047E2"/>
    <w:rsid w:val="00F078DC"/>
    <w:rsid w:val="00F13E86"/>
    <w:rsid w:val="00F24C35"/>
    <w:rsid w:val="00F56759"/>
    <w:rsid w:val="00F677A9"/>
    <w:rsid w:val="00F84CF5"/>
    <w:rsid w:val="00F857C1"/>
    <w:rsid w:val="00F95406"/>
    <w:rsid w:val="00FA420B"/>
    <w:rsid w:val="00FB03B3"/>
    <w:rsid w:val="00FB192C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1217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21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1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1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17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17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17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17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17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17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12170"/>
  </w:style>
  <w:style w:type="paragraph" w:customStyle="1" w:styleId="OPCParaBase">
    <w:name w:val="OPCParaBase"/>
    <w:qFormat/>
    <w:rsid w:val="00E1217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1217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1217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1217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1217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1217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1217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1217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1217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1217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1217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12170"/>
  </w:style>
  <w:style w:type="paragraph" w:customStyle="1" w:styleId="Blocks">
    <w:name w:val="Blocks"/>
    <w:aliases w:val="bb"/>
    <w:basedOn w:val="OPCParaBase"/>
    <w:qFormat/>
    <w:rsid w:val="00E1217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1217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1217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12170"/>
    <w:rPr>
      <w:i/>
    </w:rPr>
  </w:style>
  <w:style w:type="paragraph" w:customStyle="1" w:styleId="BoxList">
    <w:name w:val="BoxList"/>
    <w:aliases w:val="bl"/>
    <w:basedOn w:val="BoxText"/>
    <w:qFormat/>
    <w:rsid w:val="00E1217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1217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1217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12170"/>
    <w:pPr>
      <w:ind w:left="1985" w:hanging="851"/>
    </w:pPr>
  </w:style>
  <w:style w:type="character" w:customStyle="1" w:styleId="CharAmPartNo">
    <w:name w:val="CharAmPartNo"/>
    <w:basedOn w:val="OPCCharBase"/>
    <w:qFormat/>
    <w:rsid w:val="00E12170"/>
  </w:style>
  <w:style w:type="character" w:customStyle="1" w:styleId="CharAmPartText">
    <w:name w:val="CharAmPartText"/>
    <w:basedOn w:val="OPCCharBase"/>
    <w:qFormat/>
    <w:rsid w:val="00E12170"/>
  </w:style>
  <w:style w:type="character" w:customStyle="1" w:styleId="CharAmSchNo">
    <w:name w:val="CharAmSchNo"/>
    <w:basedOn w:val="OPCCharBase"/>
    <w:qFormat/>
    <w:rsid w:val="00E12170"/>
  </w:style>
  <w:style w:type="character" w:customStyle="1" w:styleId="CharAmSchText">
    <w:name w:val="CharAmSchText"/>
    <w:basedOn w:val="OPCCharBase"/>
    <w:qFormat/>
    <w:rsid w:val="00E12170"/>
  </w:style>
  <w:style w:type="character" w:customStyle="1" w:styleId="CharBoldItalic">
    <w:name w:val="CharBoldItalic"/>
    <w:basedOn w:val="OPCCharBase"/>
    <w:uiPriority w:val="1"/>
    <w:qFormat/>
    <w:rsid w:val="00E12170"/>
    <w:rPr>
      <w:b/>
      <w:i/>
    </w:rPr>
  </w:style>
  <w:style w:type="character" w:customStyle="1" w:styleId="CharChapNo">
    <w:name w:val="CharChapNo"/>
    <w:basedOn w:val="OPCCharBase"/>
    <w:uiPriority w:val="1"/>
    <w:qFormat/>
    <w:rsid w:val="00E12170"/>
  </w:style>
  <w:style w:type="character" w:customStyle="1" w:styleId="CharChapText">
    <w:name w:val="CharChapText"/>
    <w:basedOn w:val="OPCCharBase"/>
    <w:uiPriority w:val="1"/>
    <w:qFormat/>
    <w:rsid w:val="00E12170"/>
  </w:style>
  <w:style w:type="character" w:customStyle="1" w:styleId="CharDivNo">
    <w:name w:val="CharDivNo"/>
    <w:basedOn w:val="OPCCharBase"/>
    <w:uiPriority w:val="1"/>
    <w:qFormat/>
    <w:rsid w:val="00E12170"/>
  </w:style>
  <w:style w:type="character" w:customStyle="1" w:styleId="CharDivText">
    <w:name w:val="CharDivText"/>
    <w:basedOn w:val="OPCCharBase"/>
    <w:uiPriority w:val="1"/>
    <w:qFormat/>
    <w:rsid w:val="00E12170"/>
  </w:style>
  <w:style w:type="character" w:customStyle="1" w:styleId="CharItalic">
    <w:name w:val="CharItalic"/>
    <w:basedOn w:val="OPCCharBase"/>
    <w:uiPriority w:val="1"/>
    <w:qFormat/>
    <w:rsid w:val="00E12170"/>
    <w:rPr>
      <w:i/>
    </w:rPr>
  </w:style>
  <w:style w:type="character" w:customStyle="1" w:styleId="CharPartNo">
    <w:name w:val="CharPartNo"/>
    <w:basedOn w:val="OPCCharBase"/>
    <w:uiPriority w:val="1"/>
    <w:qFormat/>
    <w:rsid w:val="00E12170"/>
  </w:style>
  <w:style w:type="character" w:customStyle="1" w:styleId="CharPartText">
    <w:name w:val="CharPartText"/>
    <w:basedOn w:val="OPCCharBase"/>
    <w:uiPriority w:val="1"/>
    <w:qFormat/>
    <w:rsid w:val="00E12170"/>
  </w:style>
  <w:style w:type="character" w:customStyle="1" w:styleId="CharSectno">
    <w:name w:val="CharSectno"/>
    <w:basedOn w:val="OPCCharBase"/>
    <w:qFormat/>
    <w:rsid w:val="00E12170"/>
  </w:style>
  <w:style w:type="character" w:customStyle="1" w:styleId="CharSubdNo">
    <w:name w:val="CharSubdNo"/>
    <w:basedOn w:val="OPCCharBase"/>
    <w:uiPriority w:val="1"/>
    <w:qFormat/>
    <w:rsid w:val="00E12170"/>
  </w:style>
  <w:style w:type="character" w:customStyle="1" w:styleId="CharSubdText">
    <w:name w:val="CharSubdText"/>
    <w:basedOn w:val="OPCCharBase"/>
    <w:uiPriority w:val="1"/>
    <w:qFormat/>
    <w:rsid w:val="00E12170"/>
  </w:style>
  <w:style w:type="paragraph" w:customStyle="1" w:styleId="CTA--">
    <w:name w:val="CTA --"/>
    <w:basedOn w:val="OPCParaBase"/>
    <w:next w:val="Normal"/>
    <w:rsid w:val="00E1217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1217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1217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1217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1217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1217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1217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1217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1217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1217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1217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1217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1217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1217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1217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1217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1217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1217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1217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1217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1217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1217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1217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1217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1217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E1217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1217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1217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1217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1217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1217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1217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1217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1217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1217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1217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1217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1217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1217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1217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1217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1217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1217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1217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1217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1217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1217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1217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1217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1217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1217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1217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1217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1217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1217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1217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1217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1217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12170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1217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12170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12170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12170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12170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1217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1217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1217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1217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1217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1217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1217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1217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12170"/>
    <w:rPr>
      <w:sz w:val="16"/>
    </w:rPr>
  </w:style>
  <w:style w:type="table" w:customStyle="1" w:styleId="CFlag">
    <w:name w:val="CFlag"/>
    <w:basedOn w:val="TableNormal"/>
    <w:uiPriority w:val="99"/>
    <w:rsid w:val="00E1217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E121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17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E12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12170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E1217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1217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1217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1217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12170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E1217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1217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1217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E12170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E1217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1217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1217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1217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E1217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1217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1217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121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1217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1217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1217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1217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12170"/>
  </w:style>
  <w:style w:type="character" w:customStyle="1" w:styleId="CharSubPartNoCASA">
    <w:name w:val="CharSubPartNo(CASA)"/>
    <w:basedOn w:val="OPCCharBase"/>
    <w:uiPriority w:val="1"/>
    <w:rsid w:val="00E12170"/>
  </w:style>
  <w:style w:type="paragraph" w:customStyle="1" w:styleId="ENoteTTIndentHeadingSub">
    <w:name w:val="ENoteTTIndentHeadingSub"/>
    <w:aliases w:val="enTTHis"/>
    <w:basedOn w:val="OPCParaBase"/>
    <w:rsid w:val="00E1217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1217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1217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1217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1217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86B1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1217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12170"/>
    <w:rPr>
      <w:sz w:val="22"/>
    </w:rPr>
  </w:style>
  <w:style w:type="paragraph" w:customStyle="1" w:styleId="SOTextNote">
    <w:name w:val="SO TextNote"/>
    <w:aliases w:val="sont"/>
    <w:basedOn w:val="SOText"/>
    <w:qFormat/>
    <w:rsid w:val="00E1217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1217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12170"/>
    <w:rPr>
      <w:sz w:val="22"/>
    </w:rPr>
  </w:style>
  <w:style w:type="paragraph" w:customStyle="1" w:styleId="FileName">
    <w:name w:val="FileName"/>
    <w:basedOn w:val="Normal"/>
    <w:rsid w:val="00E12170"/>
  </w:style>
  <w:style w:type="paragraph" w:customStyle="1" w:styleId="TableHeading">
    <w:name w:val="TableHeading"/>
    <w:aliases w:val="th"/>
    <w:basedOn w:val="OPCParaBase"/>
    <w:next w:val="Tabletext"/>
    <w:rsid w:val="00E1217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1217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1217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1217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1217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1217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1217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1217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1217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1217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1217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1217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1217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1217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121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1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17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17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17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17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17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17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1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ItemHeadChar">
    <w:name w:val="ItemHead Char"/>
    <w:aliases w:val="ih Char"/>
    <w:basedOn w:val="DefaultParagraphFont"/>
    <w:link w:val="ItemHead"/>
    <w:rsid w:val="001B3EDE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1217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21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1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1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17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17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17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17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17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17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12170"/>
  </w:style>
  <w:style w:type="paragraph" w:customStyle="1" w:styleId="OPCParaBase">
    <w:name w:val="OPCParaBase"/>
    <w:qFormat/>
    <w:rsid w:val="00E1217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1217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1217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1217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1217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1217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1217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1217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1217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1217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1217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12170"/>
  </w:style>
  <w:style w:type="paragraph" w:customStyle="1" w:styleId="Blocks">
    <w:name w:val="Blocks"/>
    <w:aliases w:val="bb"/>
    <w:basedOn w:val="OPCParaBase"/>
    <w:qFormat/>
    <w:rsid w:val="00E1217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1217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1217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12170"/>
    <w:rPr>
      <w:i/>
    </w:rPr>
  </w:style>
  <w:style w:type="paragraph" w:customStyle="1" w:styleId="BoxList">
    <w:name w:val="BoxList"/>
    <w:aliases w:val="bl"/>
    <w:basedOn w:val="BoxText"/>
    <w:qFormat/>
    <w:rsid w:val="00E1217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1217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1217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12170"/>
    <w:pPr>
      <w:ind w:left="1985" w:hanging="851"/>
    </w:pPr>
  </w:style>
  <w:style w:type="character" w:customStyle="1" w:styleId="CharAmPartNo">
    <w:name w:val="CharAmPartNo"/>
    <w:basedOn w:val="OPCCharBase"/>
    <w:qFormat/>
    <w:rsid w:val="00E12170"/>
  </w:style>
  <w:style w:type="character" w:customStyle="1" w:styleId="CharAmPartText">
    <w:name w:val="CharAmPartText"/>
    <w:basedOn w:val="OPCCharBase"/>
    <w:qFormat/>
    <w:rsid w:val="00E12170"/>
  </w:style>
  <w:style w:type="character" w:customStyle="1" w:styleId="CharAmSchNo">
    <w:name w:val="CharAmSchNo"/>
    <w:basedOn w:val="OPCCharBase"/>
    <w:qFormat/>
    <w:rsid w:val="00E12170"/>
  </w:style>
  <w:style w:type="character" w:customStyle="1" w:styleId="CharAmSchText">
    <w:name w:val="CharAmSchText"/>
    <w:basedOn w:val="OPCCharBase"/>
    <w:qFormat/>
    <w:rsid w:val="00E12170"/>
  </w:style>
  <w:style w:type="character" w:customStyle="1" w:styleId="CharBoldItalic">
    <w:name w:val="CharBoldItalic"/>
    <w:basedOn w:val="OPCCharBase"/>
    <w:uiPriority w:val="1"/>
    <w:qFormat/>
    <w:rsid w:val="00E12170"/>
    <w:rPr>
      <w:b/>
      <w:i/>
    </w:rPr>
  </w:style>
  <w:style w:type="character" w:customStyle="1" w:styleId="CharChapNo">
    <w:name w:val="CharChapNo"/>
    <w:basedOn w:val="OPCCharBase"/>
    <w:uiPriority w:val="1"/>
    <w:qFormat/>
    <w:rsid w:val="00E12170"/>
  </w:style>
  <w:style w:type="character" w:customStyle="1" w:styleId="CharChapText">
    <w:name w:val="CharChapText"/>
    <w:basedOn w:val="OPCCharBase"/>
    <w:uiPriority w:val="1"/>
    <w:qFormat/>
    <w:rsid w:val="00E12170"/>
  </w:style>
  <w:style w:type="character" w:customStyle="1" w:styleId="CharDivNo">
    <w:name w:val="CharDivNo"/>
    <w:basedOn w:val="OPCCharBase"/>
    <w:uiPriority w:val="1"/>
    <w:qFormat/>
    <w:rsid w:val="00E12170"/>
  </w:style>
  <w:style w:type="character" w:customStyle="1" w:styleId="CharDivText">
    <w:name w:val="CharDivText"/>
    <w:basedOn w:val="OPCCharBase"/>
    <w:uiPriority w:val="1"/>
    <w:qFormat/>
    <w:rsid w:val="00E12170"/>
  </w:style>
  <w:style w:type="character" w:customStyle="1" w:styleId="CharItalic">
    <w:name w:val="CharItalic"/>
    <w:basedOn w:val="OPCCharBase"/>
    <w:uiPriority w:val="1"/>
    <w:qFormat/>
    <w:rsid w:val="00E12170"/>
    <w:rPr>
      <w:i/>
    </w:rPr>
  </w:style>
  <w:style w:type="character" w:customStyle="1" w:styleId="CharPartNo">
    <w:name w:val="CharPartNo"/>
    <w:basedOn w:val="OPCCharBase"/>
    <w:uiPriority w:val="1"/>
    <w:qFormat/>
    <w:rsid w:val="00E12170"/>
  </w:style>
  <w:style w:type="character" w:customStyle="1" w:styleId="CharPartText">
    <w:name w:val="CharPartText"/>
    <w:basedOn w:val="OPCCharBase"/>
    <w:uiPriority w:val="1"/>
    <w:qFormat/>
    <w:rsid w:val="00E12170"/>
  </w:style>
  <w:style w:type="character" w:customStyle="1" w:styleId="CharSectno">
    <w:name w:val="CharSectno"/>
    <w:basedOn w:val="OPCCharBase"/>
    <w:qFormat/>
    <w:rsid w:val="00E12170"/>
  </w:style>
  <w:style w:type="character" w:customStyle="1" w:styleId="CharSubdNo">
    <w:name w:val="CharSubdNo"/>
    <w:basedOn w:val="OPCCharBase"/>
    <w:uiPriority w:val="1"/>
    <w:qFormat/>
    <w:rsid w:val="00E12170"/>
  </w:style>
  <w:style w:type="character" w:customStyle="1" w:styleId="CharSubdText">
    <w:name w:val="CharSubdText"/>
    <w:basedOn w:val="OPCCharBase"/>
    <w:uiPriority w:val="1"/>
    <w:qFormat/>
    <w:rsid w:val="00E12170"/>
  </w:style>
  <w:style w:type="paragraph" w:customStyle="1" w:styleId="CTA--">
    <w:name w:val="CTA --"/>
    <w:basedOn w:val="OPCParaBase"/>
    <w:next w:val="Normal"/>
    <w:rsid w:val="00E1217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1217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1217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1217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1217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1217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1217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1217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1217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1217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1217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1217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1217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1217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1217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1217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1217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1217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1217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1217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1217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1217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1217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1217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1217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E1217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1217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1217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1217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1217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1217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1217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1217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1217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1217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1217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1217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1217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1217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1217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1217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1217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1217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1217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1217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1217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1217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1217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1217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1217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1217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1217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1217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1217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1217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1217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1217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1217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12170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1217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12170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12170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12170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12170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1217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1217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1217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1217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1217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1217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1217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1217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12170"/>
    <w:rPr>
      <w:sz w:val="16"/>
    </w:rPr>
  </w:style>
  <w:style w:type="table" w:customStyle="1" w:styleId="CFlag">
    <w:name w:val="CFlag"/>
    <w:basedOn w:val="TableNormal"/>
    <w:uiPriority w:val="99"/>
    <w:rsid w:val="00E1217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E121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17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E12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12170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E1217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1217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1217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1217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12170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E1217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1217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1217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E12170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E1217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1217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1217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1217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E1217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1217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1217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121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1217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1217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1217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1217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12170"/>
  </w:style>
  <w:style w:type="character" w:customStyle="1" w:styleId="CharSubPartNoCASA">
    <w:name w:val="CharSubPartNo(CASA)"/>
    <w:basedOn w:val="OPCCharBase"/>
    <w:uiPriority w:val="1"/>
    <w:rsid w:val="00E12170"/>
  </w:style>
  <w:style w:type="paragraph" w:customStyle="1" w:styleId="ENoteTTIndentHeadingSub">
    <w:name w:val="ENoteTTIndentHeadingSub"/>
    <w:aliases w:val="enTTHis"/>
    <w:basedOn w:val="OPCParaBase"/>
    <w:rsid w:val="00E1217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1217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1217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1217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1217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86B1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1217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12170"/>
    <w:rPr>
      <w:sz w:val="22"/>
    </w:rPr>
  </w:style>
  <w:style w:type="paragraph" w:customStyle="1" w:styleId="SOTextNote">
    <w:name w:val="SO TextNote"/>
    <w:aliases w:val="sont"/>
    <w:basedOn w:val="SOText"/>
    <w:qFormat/>
    <w:rsid w:val="00E1217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1217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12170"/>
    <w:rPr>
      <w:sz w:val="22"/>
    </w:rPr>
  </w:style>
  <w:style w:type="paragraph" w:customStyle="1" w:styleId="FileName">
    <w:name w:val="FileName"/>
    <w:basedOn w:val="Normal"/>
    <w:rsid w:val="00E12170"/>
  </w:style>
  <w:style w:type="paragraph" w:customStyle="1" w:styleId="TableHeading">
    <w:name w:val="TableHeading"/>
    <w:aliases w:val="th"/>
    <w:basedOn w:val="OPCParaBase"/>
    <w:next w:val="Tabletext"/>
    <w:rsid w:val="00E1217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1217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1217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1217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1217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1217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1217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1217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1217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1217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1217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1217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1217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1217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121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1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17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17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17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17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17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17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1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ItemHeadChar">
    <w:name w:val="ItemHead Char"/>
    <w:aliases w:val="ih Char"/>
    <w:basedOn w:val="DefaultParagraphFont"/>
    <w:link w:val="ItemHead"/>
    <w:rsid w:val="001B3EDE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393</Words>
  <Characters>2241</Characters>
  <Application>Microsoft Office Word</Application>
  <DocSecurity>4</DocSecurity>
  <PresentationFormat/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2629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2017-06-21T02:20:00Z</dcterms:created>
  <dcterms:modified xsi:type="dcterms:W3CDTF">2017-06-21T02:20:00Z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Treasury Laws Amendment (Agricultural Lending Data) Regulations 2017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15 June 2017</vt:lpwstr>
  </property>
  <property fmtid="{D5CDD505-2E9C-101B-9397-08002B2CF9AE}" pid="10" name="Authority">
    <vt:lpwstr/>
  </property>
  <property fmtid="{D5CDD505-2E9C-101B-9397-08002B2CF9AE}" pid="11" name="ID">
    <vt:lpwstr>OPC62564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/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15 June 2017</vt:lpwstr>
  </property>
</Properties>
</file>