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A" w:rsidRPr="00595281" w:rsidRDefault="0067650A" w:rsidP="0067650A">
      <w:pPr>
        <w:pBdr>
          <w:bottom w:val="single" w:sz="12" w:space="2" w:color="auto"/>
        </w:pBdr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</w:pPr>
      <w:r w:rsidRPr="00595281">
        <w:rPr>
          <w:rFonts w:cs="Arial"/>
          <w:noProof/>
          <w:lang w:eastAsia="en-AU"/>
        </w:rPr>
        <w:drawing>
          <wp:inline distT="0" distB="0" distL="0" distR="0" wp14:anchorId="40535A8B" wp14:editId="58C550A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15" w:rsidRPr="00595281" w:rsidRDefault="00DC7ED8" w:rsidP="0067650A">
      <w:pPr>
        <w:pBdr>
          <w:bottom w:val="single" w:sz="12" w:space="2" w:color="auto"/>
        </w:pBdr>
        <w:rPr>
          <w:rStyle w:val="BookTitle"/>
          <w:rFonts w:cs="Arial"/>
          <w:b/>
          <w:iCs w:val="0"/>
          <w:smallCaps w:val="0"/>
          <w:spacing w:val="0"/>
          <w:sz w:val="28"/>
          <w:szCs w:val="28"/>
        </w:rPr>
      </w:pPr>
      <w:r w:rsidRPr="00595281"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  <w:t>Social and Community Services Pay Equity Special Account (Transition to National Disability Insurance Scheme)</w:t>
      </w:r>
      <w:r w:rsidR="006503A1" w:rsidRPr="00595281"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  <w:t xml:space="preserve"> </w:t>
      </w:r>
      <w:r w:rsidR="00593626" w:rsidRPr="00595281"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  <w:t>Specification</w:t>
      </w:r>
      <w:r w:rsidR="006503A1" w:rsidRPr="00595281"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  <w:t xml:space="preserve"> </w:t>
      </w:r>
      <w:r w:rsidR="0067650A" w:rsidRPr="00595281">
        <w:rPr>
          <w:rStyle w:val="BookTitle"/>
          <w:rFonts w:cs="Arial"/>
          <w:b/>
          <w:i w:val="0"/>
          <w:iCs w:val="0"/>
          <w:smallCaps w:val="0"/>
          <w:spacing w:val="0"/>
          <w:sz w:val="40"/>
          <w:szCs w:val="40"/>
        </w:rPr>
        <w:t>2017</w:t>
      </w:r>
    </w:p>
    <w:p w:rsidR="0067650A" w:rsidRPr="00595281" w:rsidRDefault="000D7015" w:rsidP="0067650A">
      <w:pPr>
        <w:pBdr>
          <w:bottom w:val="single" w:sz="12" w:space="2" w:color="auto"/>
        </w:pBdr>
        <w:rPr>
          <w:rStyle w:val="BookTitle"/>
          <w:rFonts w:cs="Arial"/>
          <w:iCs w:val="0"/>
          <w:smallCaps w:val="0"/>
          <w:spacing w:val="0"/>
          <w:sz w:val="28"/>
          <w:szCs w:val="28"/>
        </w:rPr>
      </w:pPr>
      <w:r w:rsidRPr="00595281">
        <w:rPr>
          <w:rStyle w:val="BookTitle"/>
          <w:rFonts w:cs="Arial"/>
          <w:iCs w:val="0"/>
          <w:smallCaps w:val="0"/>
          <w:spacing w:val="0"/>
          <w:sz w:val="28"/>
          <w:szCs w:val="28"/>
        </w:rPr>
        <w:t>Social and Community Services Pay Equity Special Account Act 2012</w:t>
      </w:r>
    </w:p>
    <w:p w:rsidR="00DC7ED8" w:rsidRPr="00595281" w:rsidRDefault="00DC7ED8" w:rsidP="0067650A">
      <w:pPr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I, Christian Porter, Minister for Social Services, make </w:t>
      </w:r>
      <w:r w:rsidR="000D7015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this</w:t>
      </w: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7F41B0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S</w:t>
      </w:r>
      <w:r w:rsidR="00593626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pecification</w:t>
      </w:r>
      <w:r w:rsidR="006503A1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under subsection 7(4) of the </w:t>
      </w:r>
      <w:r w:rsidR="006503A1"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>Social and Community Services Pay Equity Special Account Act 2012</w:t>
      </w:r>
      <w:r w:rsidR="006503A1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</w:p>
    <w:p w:rsidR="00DC7ED8" w:rsidRPr="00595281" w:rsidRDefault="00DC7ED8" w:rsidP="0067650A">
      <w:pPr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Date</w:t>
      </w:r>
      <w:r w:rsidR="0067650A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d: </w:t>
      </w: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085AD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10 May 2017</w:t>
      </w:r>
      <w:bookmarkStart w:id="0" w:name="_GoBack"/>
      <w:bookmarkEnd w:id="0"/>
    </w:p>
    <w:p w:rsidR="00DC7ED8" w:rsidRPr="00595281" w:rsidRDefault="00DC7ED8" w:rsidP="0067650A">
      <w:pPr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</w:p>
    <w:p w:rsidR="00DC7ED8" w:rsidRPr="00595281" w:rsidRDefault="00DC7ED8" w:rsidP="0067650A">
      <w:pPr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</w:p>
    <w:p w:rsidR="0067650A" w:rsidRPr="00595281" w:rsidRDefault="00DC7ED8" w:rsidP="0067650A">
      <w:pPr>
        <w:pStyle w:val="NoSpacing"/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Christian Porter</w:t>
      </w:r>
    </w:p>
    <w:p w:rsidR="00DC7ED8" w:rsidRPr="00595281" w:rsidRDefault="00DC7ED8" w:rsidP="0067650A">
      <w:pPr>
        <w:pStyle w:val="NoSpacing"/>
        <w:jc w:val="both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Minister for Social Services</w:t>
      </w:r>
    </w:p>
    <w:p w:rsidR="00DC7ED8" w:rsidRPr="00595281" w:rsidRDefault="00DC7ED8" w:rsidP="004B54CA">
      <w:pPr>
        <w:pBdr>
          <w:bottom w:val="single" w:sz="12" w:space="1" w:color="auto"/>
        </w:pBd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DC7ED8" w:rsidRPr="00595281" w:rsidRDefault="00DC7ED8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>
      <w:pPr>
        <w:rPr>
          <w:rStyle w:val="BookTitle"/>
          <w:rFonts w:cs="Arial"/>
          <w:i w:val="0"/>
          <w:iCs w:val="0"/>
          <w:smallCaps w:val="0"/>
          <w:spacing w:val="0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:rsidR="0067650A" w:rsidRPr="00595281" w:rsidRDefault="0067650A" w:rsidP="0067650A">
      <w:pPr>
        <w:rPr>
          <w:rFonts w:cs="Arial"/>
          <w:sz w:val="36"/>
        </w:rPr>
      </w:pPr>
      <w:r w:rsidRPr="00595281">
        <w:rPr>
          <w:rFonts w:cs="Arial"/>
          <w:sz w:val="36"/>
        </w:rPr>
        <w:lastRenderedPageBreak/>
        <w:t>Contents</w:t>
      </w:r>
    </w:p>
    <w:bookmarkStart w:id="1" w:name="BKCheck15B_2"/>
    <w:bookmarkEnd w:id="1"/>
    <w:p w:rsidR="0067650A" w:rsidRPr="00595281" w:rsidRDefault="0067650A" w:rsidP="0067650A">
      <w:pPr>
        <w:pStyle w:val="TOC5"/>
        <w:rPr>
          <w:rFonts w:ascii="Arial" w:eastAsiaTheme="minorEastAsia" w:hAnsi="Arial" w:cs="Arial"/>
          <w:noProof/>
          <w:kern w:val="0"/>
          <w:sz w:val="24"/>
          <w:szCs w:val="24"/>
        </w:rPr>
      </w:pPr>
      <w:r w:rsidRPr="00595281">
        <w:rPr>
          <w:rFonts w:ascii="Arial" w:hAnsi="Arial" w:cs="Arial"/>
          <w:sz w:val="24"/>
          <w:szCs w:val="24"/>
        </w:rPr>
        <w:fldChar w:fldCharType="begin"/>
      </w:r>
      <w:r w:rsidRPr="00595281">
        <w:rPr>
          <w:rFonts w:ascii="Arial" w:hAnsi="Arial" w:cs="Arial"/>
          <w:sz w:val="24"/>
          <w:szCs w:val="24"/>
        </w:rPr>
        <w:instrText xml:space="preserve"> TOC \o "1-9" </w:instrText>
      </w:r>
      <w:r w:rsidRPr="00595281">
        <w:rPr>
          <w:rFonts w:ascii="Arial" w:hAnsi="Arial" w:cs="Arial"/>
          <w:sz w:val="24"/>
          <w:szCs w:val="24"/>
        </w:rPr>
        <w:fldChar w:fldCharType="separate"/>
      </w:r>
      <w:r w:rsidRPr="00595281">
        <w:rPr>
          <w:rFonts w:ascii="Arial" w:hAnsi="Arial" w:cs="Arial"/>
          <w:noProof/>
          <w:sz w:val="24"/>
          <w:szCs w:val="24"/>
        </w:rPr>
        <w:t>1  Name..</w:t>
      </w:r>
      <w:r w:rsidRPr="00595281">
        <w:rPr>
          <w:rFonts w:ascii="Arial" w:hAnsi="Arial" w:cs="Arial"/>
          <w:noProof/>
          <w:sz w:val="24"/>
          <w:szCs w:val="24"/>
        </w:rPr>
        <w:tab/>
      </w:r>
      <w:r w:rsidR="00E46331" w:rsidRPr="00595281">
        <w:rPr>
          <w:rFonts w:ascii="Arial" w:hAnsi="Arial" w:cs="Arial"/>
          <w:noProof/>
          <w:sz w:val="24"/>
          <w:szCs w:val="24"/>
        </w:rPr>
        <w:t>2</w:t>
      </w:r>
    </w:p>
    <w:p w:rsidR="0067650A" w:rsidRPr="00595281" w:rsidRDefault="0067650A" w:rsidP="0067650A">
      <w:pPr>
        <w:pStyle w:val="TOC5"/>
        <w:rPr>
          <w:rFonts w:ascii="Arial" w:eastAsiaTheme="minorEastAsia" w:hAnsi="Arial" w:cs="Arial"/>
          <w:noProof/>
          <w:kern w:val="0"/>
          <w:sz w:val="24"/>
          <w:szCs w:val="24"/>
        </w:rPr>
      </w:pPr>
      <w:r w:rsidRPr="00595281">
        <w:rPr>
          <w:rFonts w:ascii="Arial" w:hAnsi="Arial" w:cs="Arial"/>
          <w:noProof/>
          <w:sz w:val="24"/>
          <w:szCs w:val="24"/>
        </w:rPr>
        <w:t>2  Commencement</w:t>
      </w:r>
      <w:r w:rsidRPr="00595281">
        <w:rPr>
          <w:rFonts w:ascii="Arial" w:hAnsi="Arial" w:cs="Arial"/>
          <w:noProof/>
          <w:sz w:val="24"/>
          <w:szCs w:val="24"/>
        </w:rPr>
        <w:tab/>
      </w:r>
      <w:r w:rsidR="00E46331" w:rsidRPr="00595281">
        <w:rPr>
          <w:rFonts w:ascii="Arial" w:hAnsi="Arial" w:cs="Arial"/>
          <w:noProof/>
          <w:sz w:val="24"/>
          <w:szCs w:val="24"/>
        </w:rPr>
        <w:t>2</w:t>
      </w:r>
    </w:p>
    <w:p w:rsidR="0067650A" w:rsidRPr="00595281" w:rsidRDefault="0067650A" w:rsidP="0067650A">
      <w:pPr>
        <w:pStyle w:val="TOC5"/>
        <w:rPr>
          <w:rFonts w:ascii="Arial" w:eastAsiaTheme="minorEastAsia" w:hAnsi="Arial" w:cs="Arial"/>
          <w:noProof/>
          <w:kern w:val="0"/>
          <w:sz w:val="24"/>
          <w:szCs w:val="24"/>
        </w:rPr>
      </w:pPr>
      <w:r w:rsidRPr="00595281">
        <w:rPr>
          <w:rFonts w:ascii="Arial" w:hAnsi="Arial" w:cs="Arial"/>
          <w:noProof/>
          <w:sz w:val="24"/>
          <w:szCs w:val="24"/>
        </w:rPr>
        <w:t>3  Authority</w:t>
      </w:r>
      <w:r w:rsidRPr="00595281">
        <w:rPr>
          <w:rFonts w:ascii="Arial" w:hAnsi="Arial" w:cs="Arial"/>
          <w:noProof/>
          <w:sz w:val="24"/>
          <w:szCs w:val="24"/>
        </w:rPr>
        <w:tab/>
      </w:r>
      <w:r w:rsidR="00E46331" w:rsidRPr="00595281">
        <w:rPr>
          <w:rFonts w:ascii="Arial" w:hAnsi="Arial" w:cs="Arial"/>
          <w:noProof/>
          <w:sz w:val="24"/>
          <w:szCs w:val="24"/>
        </w:rPr>
        <w:t>2</w:t>
      </w:r>
    </w:p>
    <w:p w:rsidR="00595281" w:rsidRPr="00595281" w:rsidRDefault="0067650A" w:rsidP="00595281">
      <w:pPr>
        <w:pStyle w:val="TOC5"/>
        <w:rPr>
          <w:rFonts w:ascii="Arial" w:eastAsiaTheme="minorEastAsia" w:hAnsi="Arial" w:cs="Arial"/>
          <w:noProof/>
          <w:kern w:val="0"/>
          <w:sz w:val="24"/>
          <w:szCs w:val="24"/>
        </w:rPr>
      </w:pPr>
      <w:r w:rsidRPr="00595281">
        <w:rPr>
          <w:rFonts w:ascii="Arial" w:hAnsi="Arial" w:cs="Arial"/>
          <w:noProof/>
          <w:sz w:val="24"/>
          <w:szCs w:val="24"/>
        </w:rPr>
        <w:t>4  Schedules</w:t>
      </w:r>
      <w:r w:rsidRPr="00595281">
        <w:rPr>
          <w:rFonts w:ascii="Arial" w:hAnsi="Arial" w:cs="Arial"/>
          <w:noProof/>
          <w:sz w:val="24"/>
          <w:szCs w:val="24"/>
        </w:rPr>
        <w:tab/>
      </w:r>
      <w:r w:rsidR="00E46331" w:rsidRPr="00595281">
        <w:rPr>
          <w:rFonts w:ascii="Arial" w:hAnsi="Arial" w:cs="Arial"/>
          <w:noProof/>
          <w:sz w:val="24"/>
          <w:szCs w:val="24"/>
        </w:rPr>
        <w:t>2</w:t>
      </w:r>
    </w:p>
    <w:p w:rsidR="0067650A" w:rsidRPr="00595281" w:rsidRDefault="0067650A" w:rsidP="0067650A">
      <w:pPr>
        <w:pStyle w:val="TOC6"/>
        <w:rPr>
          <w:rFonts w:ascii="Arial" w:eastAsiaTheme="minorEastAsia" w:hAnsi="Arial" w:cs="Arial"/>
          <w:b w:val="0"/>
          <w:noProof/>
          <w:kern w:val="0"/>
          <w:szCs w:val="24"/>
        </w:rPr>
      </w:pPr>
      <w:r w:rsidRPr="00595281">
        <w:rPr>
          <w:rFonts w:ascii="Arial" w:hAnsi="Arial" w:cs="Arial"/>
          <w:noProof/>
          <w:szCs w:val="24"/>
        </w:rPr>
        <w:t>Schedule 1—</w:t>
      </w:r>
      <w:r w:rsidR="00593626" w:rsidRPr="00595281">
        <w:rPr>
          <w:rFonts w:ascii="Arial" w:hAnsi="Arial" w:cs="Arial"/>
          <w:noProof/>
          <w:szCs w:val="24"/>
        </w:rPr>
        <w:t>Modifications</w:t>
      </w:r>
      <w:r w:rsidRPr="00595281">
        <w:rPr>
          <w:rFonts w:ascii="Arial" w:hAnsi="Arial" w:cs="Arial"/>
          <w:noProof/>
          <w:szCs w:val="24"/>
        </w:rPr>
        <w:tab/>
      </w:r>
      <w:r w:rsidR="00E46331" w:rsidRPr="00595281">
        <w:rPr>
          <w:rFonts w:ascii="Arial" w:hAnsi="Arial" w:cs="Arial"/>
          <w:noProof/>
          <w:szCs w:val="24"/>
        </w:rPr>
        <w:t>3</w:t>
      </w:r>
    </w:p>
    <w:p w:rsidR="0067650A" w:rsidRPr="00595281" w:rsidRDefault="0067650A" w:rsidP="0067650A">
      <w:pPr>
        <w:pStyle w:val="TOC9"/>
        <w:rPr>
          <w:rFonts w:ascii="Arial" w:eastAsiaTheme="minorEastAsia" w:hAnsi="Arial" w:cs="Arial"/>
          <w:i w:val="0"/>
          <w:noProof/>
          <w:kern w:val="0"/>
          <w:sz w:val="24"/>
          <w:szCs w:val="24"/>
        </w:rPr>
      </w:pPr>
      <w:r w:rsidRPr="00595281">
        <w:rPr>
          <w:rFonts w:ascii="Arial" w:hAnsi="Arial" w:cs="Arial"/>
          <w:noProof/>
          <w:sz w:val="24"/>
          <w:szCs w:val="24"/>
        </w:rPr>
        <w:t>Social and Community Services Pay Equity Special Account Act 2017</w:t>
      </w:r>
      <w:r w:rsidRPr="00595281">
        <w:rPr>
          <w:rFonts w:ascii="Arial" w:hAnsi="Arial" w:cs="Arial"/>
          <w:noProof/>
          <w:sz w:val="24"/>
          <w:szCs w:val="24"/>
        </w:rPr>
        <w:tab/>
      </w:r>
    </w:p>
    <w:p w:rsidR="00DC7ED8" w:rsidRPr="00595281" w:rsidRDefault="0067650A" w:rsidP="0067650A">
      <w:pPr>
        <w:rPr>
          <w:rStyle w:val="BookTitle"/>
          <w:rFonts w:cs="Arial"/>
          <w:i w:val="0"/>
          <w:iCs w:val="0"/>
          <w:smallCaps w:val="0"/>
          <w:spacing w:val="0"/>
        </w:rPr>
      </w:pPr>
      <w:r w:rsidRPr="00595281">
        <w:rPr>
          <w:rFonts w:cs="Arial"/>
          <w:sz w:val="24"/>
          <w:szCs w:val="24"/>
        </w:rPr>
        <w:fldChar w:fldCharType="end"/>
      </w:r>
    </w:p>
    <w:p w:rsidR="005A02C7" w:rsidRPr="00595281" w:rsidRDefault="005A02C7" w:rsidP="004B54CA">
      <w:pPr>
        <w:rPr>
          <w:rStyle w:val="BookTitle"/>
          <w:rFonts w:cs="Arial"/>
          <w:iCs w:val="0"/>
          <w:smallCaps w:val="0"/>
          <w:spacing w:val="0"/>
        </w:rPr>
      </w:pPr>
    </w:p>
    <w:p w:rsidR="0067650A" w:rsidRPr="00595281" w:rsidRDefault="0067650A">
      <w:pPr>
        <w:rPr>
          <w:rStyle w:val="BookTitle"/>
          <w:rFonts w:cs="Arial"/>
          <w:i w:val="0"/>
          <w:iCs w:val="0"/>
          <w:smallCaps w:val="0"/>
          <w:spacing w:val="0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:rsidR="0067650A" w:rsidRPr="00595281" w:rsidRDefault="0067650A" w:rsidP="0067650A">
      <w:pPr>
        <w:pStyle w:val="ActHead5"/>
        <w:rPr>
          <w:rFonts w:ascii="Arial" w:hAnsi="Arial" w:cs="Arial"/>
          <w:szCs w:val="24"/>
        </w:rPr>
      </w:pPr>
      <w:bookmarkStart w:id="2" w:name="_Toc419817179"/>
      <w:proofErr w:type="gramStart"/>
      <w:r w:rsidRPr="00595281">
        <w:rPr>
          <w:rStyle w:val="CharSectno"/>
          <w:rFonts w:ascii="Arial" w:hAnsi="Arial" w:cs="Arial"/>
          <w:szCs w:val="24"/>
        </w:rPr>
        <w:lastRenderedPageBreak/>
        <w:t>1</w:t>
      </w:r>
      <w:r w:rsidRPr="00595281">
        <w:rPr>
          <w:rFonts w:ascii="Arial" w:hAnsi="Arial" w:cs="Arial"/>
          <w:szCs w:val="24"/>
        </w:rPr>
        <w:t xml:space="preserve">  Name</w:t>
      </w:r>
      <w:bookmarkEnd w:id="2"/>
      <w:proofErr w:type="gramEnd"/>
      <w:r w:rsidR="006724FB" w:rsidRPr="00595281">
        <w:rPr>
          <w:rFonts w:ascii="Arial" w:hAnsi="Arial" w:cs="Arial"/>
          <w:szCs w:val="24"/>
        </w:rPr>
        <w:t xml:space="preserve"> of Specification</w:t>
      </w:r>
    </w:p>
    <w:p w:rsidR="0067650A" w:rsidRPr="00595281" w:rsidRDefault="0067650A" w:rsidP="0067650A">
      <w:pPr>
        <w:pStyle w:val="subsection"/>
        <w:rPr>
          <w:rFonts w:ascii="Arial" w:hAnsi="Arial" w:cs="Arial"/>
          <w:sz w:val="24"/>
          <w:szCs w:val="24"/>
        </w:rPr>
      </w:pPr>
      <w:r w:rsidRPr="00595281">
        <w:rPr>
          <w:rFonts w:ascii="Arial" w:hAnsi="Arial" w:cs="Arial"/>
          <w:sz w:val="24"/>
          <w:szCs w:val="24"/>
        </w:rPr>
        <w:tab/>
      </w:r>
      <w:r w:rsidRPr="00595281">
        <w:rPr>
          <w:rFonts w:ascii="Arial" w:hAnsi="Arial" w:cs="Arial"/>
          <w:sz w:val="24"/>
          <w:szCs w:val="24"/>
        </w:rPr>
        <w:tab/>
        <w:t xml:space="preserve">This </w:t>
      </w:r>
      <w:r w:rsidR="007F41B0" w:rsidRPr="00595281">
        <w:rPr>
          <w:rFonts w:ascii="Arial" w:hAnsi="Arial" w:cs="Arial"/>
          <w:sz w:val="24"/>
          <w:szCs w:val="24"/>
        </w:rPr>
        <w:t>S</w:t>
      </w:r>
      <w:r w:rsidR="00593626" w:rsidRPr="00595281">
        <w:rPr>
          <w:rFonts w:ascii="Arial" w:hAnsi="Arial" w:cs="Arial"/>
          <w:sz w:val="24"/>
          <w:szCs w:val="24"/>
        </w:rPr>
        <w:t>pecification</w:t>
      </w:r>
      <w:r w:rsidRPr="00595281">
        <w:rPr>
          <w:rFonts w:ascii="Arial" w:hAnsi="Arial" w:cs="Arial"/>
          <w:sz w:val="24"/>
          <w:szCs w:val="24"/>
        </w:rPr>
        <w:t xml:space="preserve"> is the </w:t>
      </w:r>
      <w:bookmarkStart w:id="3" w:name="BKCheck15B_3"/>
      <w:bookmarkEnd w:id="3"/>
      <w:r w:rsidRPr="00595281">
        <w:rPr>
          <w:rStyle w:val="BookTitle"/>
          <w:rFonts w:ascii="Arial" w:hAnsi="Arial" w:cs="Arial"/>
          <w:iCs w:val="0"/>
          <w:smallCaps w:val="0"/>
          <w:spacing w:val="0"/>
          <w:sz w:val="24"/>
          <w:szCs w:val="24"/>
        </w:rPr>
        <w:t xml:space="preserve">Social and Community Services Pay Equity Special Account (Transition to National Disability Insurance Scheme) </w:t>
      </w:r>
      <w:r w:rsidR="007F41B0" w:rsidRPr="00595281">
        <w:rPr>
          <w:rStyle w:val="BookTitle"/>
          <w:rFonts w:ascii="Arial" w:hAnsi="Arial" w:cs="Arial"/>
          <w:iCs w:val="0"/>
          <w:smallCaps w:val="0"/>
          <w:spacing w:val="0"/>
          <w:sz w:val="24"/>
          <w:szCs w:val="24"/>
        </w:rPr>
        <w:t xml:space="preserve">Specification </w:t>
      </w:r>
      <w:r w:rsidRPr="00595281">
        <w:rPr>
          <w:rStyle w:val="BookTitle"/>
          <w:rFonts w:ascii="Arial" w:hAnsi="Arial" w:cs="Arial"/>
          <w:iCs w:val="0"/>
          <w:smallCaps w:val="0"/>
          <w:spacing w:val="0"/>
          <w:sz w:val="24"/>
          <w:szCs w:val="24"/>
        </w:rPr>
        <w:t>2017</w:t>
      </w:r>
      <w:r w:rsidR="00593626" w:rsidRPr="00595281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.</w:t>
      </w:r>
    </w:p>
    <w:p w:rsidR="0067650A" w:rsidRPr="00595281" w:rsidRDefault="0067650A" w:rsidP="0067650A">
      <w:pPr>
        <w:pStyle w:val="ActHead5"/>
        <w:rPr>
          <w:rFonts w:ascii="Arial" w:hAnsi="Arial" w:cs="Arial"/>
          <w:szCs w:val="24"/>
        </w:rPr>
      </w:pPr>
      <w:bookmarkStart w:id="4" w:name="_Toc419817180"/>
      <w:proofErr w:type="gramStart"/>
      <w:r w:rsidRPr="00595281">
        <w:rPr>
          <w:rStyle w:val="CharSectno"/>
          <w:rFonts w:ascii="Arial" w:hAnsi="Arial" w:cs="Arial"/>
          <w:szCs w:val="24"/>
        </w:rPr>
        <w:t>2</w:t>
      </w:r>
      <w:r w:rsidRPr="00595281">
        <w:rPr>
          <w:rFonts w:ascii="Arial" w:hAnsi="Arial" w:cs="Arial"/>
          <w:szCs w:val="24"/>
        </w:rPr>
        <w:t xml:space="preserve">  Commencement</w:t>
      </w:r>
      <w:bookmarkEnd w:id="4"/>
      <w:proofErr w:type="gramEnd"/>
    </w:p>
    <w:p w:rsidR="0067650A" w:rsidRPr="00595281" w:rsidRDefault="0067650A" w:rsidP="0067650A">
      <w:pPr>
        <w:pStyle w:val="subsection"/>
        <w:rPr>
          <w:rFonts w:ascii="Arial" w:hAnsi="Arial" w:cs="Arial"/>
          <w:sz w:val="24"/>
          <w:szCs w:val="24"/>
        </w:rPr>
      </w:pPr>
      <w:r w:rsidRPr="00595281">
        <w:rPr>
          <w:rFonts w:ascii="Arial" w:hAnsi="Arial" w:cs="Arial"/>
          <w:sz w:val="24"/>
          <w:szCs w:val="24"/>
        </w:rPr>
        <w:tab/>
      </w:r>
      <w:r w:rsidRPr="00595281">
        <w:rPr>
          <w:rFonts w:ascii="Arial" w:hAnsi="Arial" w:cs="Arial"/>
          <w:sz w:val="24"/>
          <w:szCs w:val="24"/>
        </w:rPr>
        <w:tab/>
      </w:r>
      <w:r w:rsidR="00593626" w:rsidRPr="00595281">
        <w:rPr>
          <w:rFonts w:ascii="Arial" w:hAnsi="Arial" w:cs="Arial"/>
          <w:sz w:val="24"/>
          <w:szCs w:val="24"/>
        </w:rPr>
        <w:t xml:space="preserve">This </w:t>
      </w:r>
      <w:r w:rsidR="007F41B0" w:rsidRPr="00595281">
        <w:rPr>
          <w:rFonts w:ascii="Arial" w:hAnsi="Arial" w:cs="Arial"/>
          <w:sz w:val="24"/>
          <w:szCs w:val="24"/>
        </w:rPr>
        <w:t>S</w:t>
      </w:r>
      <w:r w:rsidR="00593626" w:rsidRPr="00595281">
        <w:rPr>
          <w:rFonts w:ascii="Arial" w:hAnsi="Arial" w:cs="Arial"/>
          <w:sz w:val="24"/>
          <w:szCs w:val="24"/>
        </w:rPr>
        <w:t xml:space="preserve">pecification commences on the day immediately after the last day on which a resolution referred to in subsection 9(2) of the </w:t>
      </w:r>
      <w:r w:rsidR="00593626" w:rsidRPr="00595281">
        <w:rPr>
          <w:rFonts w:ascii="Arial" w:hAnsi="Arial" w:cs="Arial"/>
          <w:i/>
          <w:sz w:val="24"/>
          <w:szCs w:val="24"/>
        </w:rPr>
        <w:t>Social and Community Services Pay Equity Special Account Act 20</w:t>
      </w:r>
      <w:r w:rsidR="007F41B0" w:rsidRPr="00595281">
        <w:rPr>
          <w:rFonts w:ascii="Arial" w:hAnsi="Arial" w:cs="Arial"/>
          <w:i/>
          <w:sz w:val="24"/>
          <w:szCs w:val="24"/>
        </w:rPr>
        <w:t>1</w:t>
      </w:r>
      <w:r w:rsidR="00593626" w:rsidRPr="00595281">
        <w:rPr>
          <w:rFonts w:ascii="Arial" w:hAnsi="Arial" w:cs="Arial"/>
          <w:i/>
          <w:sz w:val="24"/>
          <w:szCs w:val="24"/>
        </w:rPr>
        <w:t xml:space="preserve">2 </w:t>
      </w:r>
      <w:r w:rsidR="00593626" w:rsidRPr="00595281">
        <w:rPr>
          <w:rFonts w:ascii="Arial" w:hAnsi="Arial" w:cs="Arial"/>
          <w:sz w:val="24"/>
          <w:szCs w:val="24"/>
        </w:rPr>
        <w:t>could have been passed</w:t>
      </w:r>
      <w:r w:rsidR="00753E8A" w:rsidRPr="00595281">
        <w:rPr>
          <w:rFonts w:ascii="Arial" w:hAnsi="Arial" w:cs="Arial"/>
          <w:sz w:val="24"/>
          <w:szCs w:val="24"/>
        </w:rPr>
        <w:t xml:space="preserve"> in relation to this specification</w:t>
      </w:r>
      <w:r w:rsidRPr="00595281">
        <w:rPr>
          <w:rFonts w:ascii="Arial" w:hAnsi="Arial" w:cs="Arial"/>
          <w:sz w:val="24"/>
          <w:szCs w:val="24"/>
        </w:rPr>
        <w:t>.</w:t>
      </w:r>
    </w:p>
    <w:p w:rsidR="0067650A" w:rsidRPr="00595281" w:rsidRDefault="0067650A" w:rsidP="0067650A">
      <w:pPr>
        <w:pStyle w:val="ActHead5"/>
        <w:rPr>
          <w:rFonts w:ascii="Arial" w:hAnsi="Arial" w:cs="Arial"/>
          <w:szCs w:val="24"/>
        </w:rPr>
      </w:pPr>
      <w:bookmarkStart w:id="5" w:name="_Toc419817181"/>
      <w:proofErr w:type="gramStart"/>
      <w:r w:rsidRPr="00595281">
        <w:rPr>
          <w:rStyle w:val="CharSectno"/>
          <w:rFonts w:ascii="Arial" w:hAnsi="Arial" w:cs="Arial"/>
          <w:szCs w:val="24"/>
        </w:rPr>
        <w:t>3</w:t>
      </w:r>
      <w:r w:rsidRPr="00595281">
        <w:rPr>
          <w:rFonts w:ascii="Arial" w:hAnsi="Arial" w:cs="Arial"/>
          <w:szCs w:val="24"/>
        </w:rPr>
        <w:t xml:space="preserve">  Authority</w:t>
      </w:r>
      <w:bookmarkEnd w:id="5"/>
      <w:proofErr w:type="gramEnd"/>
    </w:p>
    <w:p w:rsidR="0067650A" w:rsidRPr="00595281" w:rsidRDefault="0067650A" w:rsidP="0067650A">
      <w:pPr>
        <w:pStyle w:val="subsection"/>
        <w:rPr>
          <w:rFonts w:ascii="Arial" w:hAnsi="Arial" w:cs="Arial"/>
          <w:sz w:val="24"/>
          <w:szCs w:val="24"/>
        </w:rPr>
      </w:pPr>
      <w:r w:rsidRPr="00595281">
        <w:rPr>
          <w:rFonts w:ascii="Arial" w:hAnsi="Arial" w:cs="Arial"/>
          <w:sz w:val="24"/>
          <w:szCs w:val="24"/>
        </w:rPr>
        <w:tab/>
      </w:r>
      <w:r w:rsidRPr="00595281">
        <w:rPr>
          <w:rFonts w:ascii="Arial" w:hAnsi="Arial" w:cs="Arial"/>
          <w:sz w:val="24"/>
          <w:szCs w:val="24"/>
        </w:rPr>
        <w:tab/>
        <w:t>This</w:t>
      </w:r>
      <w:r w:rsidR="00593626" w:rsidRPr="00595281">
        <w:rPr>
          <w:rFonts w:ascii="Arial" w:hAnsi="Arial" w:cs="Arial"/>
          <w:sz w:val="24"/>
          <w:szCs w:val="24"/>
        </w:rPr>
        <w:t xml:space="preserve"> </w:t>
      </w:r>
      <w:r w:rsidR="007F41B0" w:rsidRPr="00595281">
        <w:rPr>
          <w:rFonts w:ascii="Arial" w:hAnsi="Arial" w:cs="Arial"/>
          <w:sz w:val="24"/>
          <w:szCs w:val="24"/>
        </w:rPr>
        <w:t>S</w:t>
      </w:r>
      <w:r w:rsidR="00593626" w:rsidRPr="00595281">
        <w:rPr>
          <w:rFonts w:ascii="Arial" w:hAnsi="Arial" w:cs="Arial"/>
          <w:sz w:val="24"/>
          <w:szCs w:val="24"/>
        </w:rPr>
        <w:t>pecification is</w:t>
      </w:r>
      <w:r w:rsidRPr="00595281">
        <w:rPr>
          <w:rFonts w:ascii="Arial" w:hAnsi="Arial" w:cs="Arial"/>
          <w:sz w:val="24"/>
          <w:szCs w:val="24"/>
        </w:rPr>
        <w:t xml:space="preserve"> made under </w:t>
      </w:r>
      <w:r w:rsidRPr="00595281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 xml:space="preserve">subsection 7(4) of the </w:t>
      </w:r>
      <w:r w:rsidRPr="00595281">
        <w:rPr>
          <w:rStyle w:val="BookTitle"/>
          <w:rFonts w:ascii="Arial" w:hAnsi="Arial" w:cs="Arial"/>
          <w:iCs w:val="0"/>
          <w:smallCaps w:val="0"/>
          <w:spacing w:val="0"/>
          <w:sz w:val="24"/>
          <w:szCs w:val="24"/>
        </w:rPr>
        <w:t>Social and Community Services Pay Equity Special Account Act 2012</w:t>
      </w:r>
      <w:r w:rsidRPr="00595281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.</w:t>
      </w:r>
    </w:p>
    <w:p w:rsidR="0067650A" w:rsidRPr="00595281" w:rsidRDefault="0067650A" w:rsidP="0067650A">
      <w:pPr>
        <w:pStyle w:val="ActHead5"/>
        <w:rPr>
          <w:rFonts w:ascii="Arial" w:hAnsi="Arial" w:cs="Arial"/>
          <w:szCs w:val="24"/>
        </w:rPr>
      </w:pPr>
      <w:bookmarkStart w:id="6" w:name="_Toc419817182"/>
      <w:proofErr w:type="gramStart"/>
      <w:r w:rsidRPr="00595281">
        <w:rPr>
          <w:rStyle w:val="CharSectno"/>
          <w:rFonts w:ascii="Arial" w:hAnsi="Arial" w:cs="Arial"/>
          <w:szCs w:val="24"/>
        </w:rPr>
        <w:t>4</w:t>
      </w:r>
      <w:r w:rsidRPr="00595281">
        <w:rPr>
          <w:rFonts w:ascii="Arial" w:hAnsi="Arial" w:cs="Arial"/>
          <w:szCs w:val="24"/>
        </w:rPr>
        <w:t xml:space="preserve">  Schedules</w:t>
      </w:r>
      <w:bookmarkEnd w:id="6"/>
      <w:proofErr w:type="gramEnd"/>
    </w:p>
    <w:p w:rsidR="0067650A" w:rsidRPr="00595281" w:rsidRDefault="0067650A" w:rsidP="0067650A">
      <w:pPr>
        <w:pStyle w:val="subsection"/>
        <w:rPr>
          <w:rFonts w:ascii="Arial" w:hAnsi="Arial" w:cs="Arial"/>
          <w:sz w:val="24"/>
          <w:szCs w:val="24"/>
        </w:rPr>
      </w:pPr>
      <w:r w:rsidRPr="00595281">
        <w:rPr>
          <w:rFonts w:ascii="Arial" w:hAnsi="Arial" w:cs="Arial"/>
          <w:sz w:val="24"/>
          <w:szCs w:val="24"/>
        </w:rPr>
        <w:tab/>
      </w:r>
      <w:r w:rsidRPr="00595281">
        <w:rPr>
          <w:rFonts w:ascii="Arial" w:hAnsi="Arial" w:cs="Arial"/>
          <w:sz w:val="24"/>
          <w:szCs w:val="24"/>
        </w:rPr>
        <w:tab/>
      </w:r>
      <w:r w:rsidR="00593626" w:rsidRPr="00595281">
        <w:rPr>
          <w:rFonts w:ascii="Arial" w:hAnsi="Arial" w:cs="Arial"/>
          <w:sz w:val="24"/>
          <w:szCs w:val="24"/>
        </w:rPr>
        <w:t xml:space="preserve">Schedule 1 modifies the </w:t>
      </w:r>
      <w:r w:rsidR="00593626" w:rsidRPr="00595281">
        <w:rPr>
          <w:rFonts w:ascii="Arial" w:hAnsi="Arial" w:cs="Arial"/>
          <w:i/>
          <w:sz w:val="24"/>
          <w:szCs w:val="24"/>
        </w:rPr>
        <w:t>Social and Community Services Pay Equity Special Account Act 2012</w:t>
      </w:r>
      <w:r w:rsidR="00593626" w:rsidRPr="00595281">
        <w:rPr>
          <w:rFonts w:ascii="Arial" w:hAnsi="Arial" w:cs="Arial"/>
          <w:sz w:val="24"/>
          <w:szCs w:val="24"/>
        </w:rPr>
        <w:t>.</w:t>
      </w: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5A02C7" w:rsidRPr="00595281" w:rsidRDefault="005A02C7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67650A" w:rsidRPr="00595281" w:rsidRDefault="0067650A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593626" w:rsidRPr="00595281" w:rsidRDefault="00593626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5A02C7" w:rsidRPr="00595281" w:rsidRDefault="005A02C7" w:rsidP="004B54CA">
      <w:pPr>
        <w:rPr>
          <w:rStyle w:val="BookTitle"/>
          <w:rFonts w:cs="Arial"/>
          <w:b/>
          <w:i w:val="0"/>
          <w:iCs w:val="0"/>
          <w:smallCaps w:val="0"/>
          <w:spacing w:val="0"/>
          <w:sz w:val="32"/>
          <w:szCs w:val="32"/>
        </w:rPr>
      </w:pPr>
      <w:r w:rsidRPr="00595281">
        <w:rPr>
          <w:rStyle w:val="BookTitle"/>
          <w:rFonts w:cs="Arial"/>
          <w:b/>
          <w:i w:val="0"/>
          <w:iCs w:val="0"/>
          <w:smallCaps w:val="0"/>
          <w:spacing w:val="0"/>
          <w:sz w:val="32"/>
          <w:szCs w:val="32"/>
        </w:rPr>
        <w:t>Schedule 1</w:t>
      </w:r>
      <w:r w:rsidR="0067650A" w:rsidRPr="00595281">
        <w:rPr>
          <w:rStyle w:val="BookTitle"/>
          <w:rFonts w:cs="Arial"/>
          <w:b/>
          <w:i w:val="0"/>
          <w:iCs w:val="0"/>
          <w:smallCaps w:val="0"/>
          <w:spacing w:val="0"/>
          <w:sz w:val="32"/>
          <w:szCs w:val="32"/>
        </w:rPr>
        <w:t xml:space="preserve"> – </w:t>
      </w:r>
      <w:r w:rsidR="00593626" w:rsidRPr="00595281">
        <w:rPr>
          <w:rStyle w:val="BookTitle"/>
          <w:rFonts w:cs="Arial"/>
          <w:b/>
          <w:i w:val="0"/>
          <w:iCs w:val="0"/>
          <w:smallCaps w:val="0"/>
          <w:spacing w:val="0"/>
          <w:sz w:val="32"/>
          <w:szCs w:val="32"/>
        </w:rPr>
        <w:t>Modifications</w:t>
      </w:r>
    </w:p>
    <w:p w:rsidR="006503A1" w:rsidRPr="00595281" w:rsidRDefault="006503A1" w:rsidP="005A02C7">
      <w:pPr>
        <w:rPr>
          <w:rStyle w:val="BookTitle"/>
          <w:rFonts w:cs="Arial"/>
          <w:b/>
          <w:iCs w:val="0"/>
          <w:smallCaps w:val="0"/>
          <w:spacing w:val="0"/>
          <w:sz w:val="28"/>
          <w:szCs w:val="28"/>
        </w:rPr>
      </w:pPr>
      <w:r w:rsidRPr="00595281">
        <w:rPr>
          <w:rStyle w:val="BookTitle"/>
          <w:rFonts w:cs="Arial"/>
          <w:b/>
          <w:iCs w:val="0"/>
          <w:smallCaps w:val="0"/>
          <w:spacing w:val="0"/>
          <w:sz w:val="28"/>
          <w:szCs w:val="28"/>
        </w:rPr>
        <w:t>Social and Community Pay Equity Special Account Act 2012</w:t>
      </w:r>
    </w:p>
    <w:p w:rsidR="006503A1" w:rsidRPr="00595281" w:rsidRDefault="00593626" w:rsidP="005A02C7">
      <w:pPr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  <w:t>Item 1</w:t>
      </w:r>
      <w:r w:rsidRPr="00595281"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  <w:tab/>
        <w:t xml:space="preserve">       </w:t>
      </w:r>
      <w:r w:rsidR="00F977D4" w:rsidRPr="00595281"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  <w:t>Part 2 of Schedule 1 to</w:t>
      </w:r>
      <w:r w:rsidRPr="00595281"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  <w:t xml:space="preserve"> the Act</w:t>
      </w:r>
      <w:r w:rsidR="00F977D4" w:rsidRPr="00595281">
        <w:rPr>
          <w:rStyle w:val="BookTitle"/>
          <w:rFonts w:cs="Arial"/>
          <w:b/>
          <w:i w:val="0"/>
          <w:iCs w:val="0"/>
          <w:smallCaps w:val="0"/>
          <w:spacing w:val="0"/>
          <w:sz w:val="24"/>
          <w:szCs w:val="24"/>
        </w:rPr>
        <w:t xml:space="preserve"> after Item 1</w:t>
      </w:r>
    </w:p>
    <w:p w:rsidR="00593626" w:rsidRPr="00595281" w:rsidRDefault="00593626" w:rsidP="00593626">
      <w:pPr>
        <w:ind w:left="720"/>
        <w:rPr>
          <w:rStyle w:val="BookTitle"/>
          <w:rFonts w:cs="Arial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       </w:t>
      </w:r>
      <w:r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 xml:space="preserve">Add: </w:t>
      </w:r>
    </w:p>
    <w:p w:rsidR="005A02C7" w:rsidRPr="00595281" w:rsidRDefault="00593626" w:rsidP="00593626">
      <w:pPr>
        <w:ind w:left="1843" w:hanging="709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   “2    </w:t>
      </w:r>
      <w:r w:rsidR="005A02C7" w:rsidRPr="00595281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National Disability Insurance Scheme as established by the </w:t>
      </w:r>
      <w:r w:rsid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 xml:space="preserve">National </w:t>
      </w:r>
      <w:r w:rsidR="005A02C7"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>Disabilit</w:t>
      </w:r>
      <w:r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 xml:space="preserve">y </w:t>
      </w:r>
      <w:r w:rsidR="005A02C7"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>Insurance Scheme Act 2013</w:t>
      </w:r>
      <w:r w:rsidR="0067650A" w:rsidRPr="00595281">
        <w:rPr>
          <w:rStyle w:val="BookTitle"/>
          <w:rFonts w:cs="Arial"/>
          <w:iCs w:val="0"/>
          <w:smallCaps w:val="0"/>
          <w:spacing w:val="0"/>
          <w:sz w:val="24"/>
          <w:szCs w:val="24"/>
        </w:rPr>
        <w:t>”</w:t>
      </w:r>
    </w:p>
    <w:p w:rsidR="005A02C7" w:rsidRPr="00595281" w:rsidRDefault="005A02C7" w:rsidP="004B54CA">
      <w:pPr>
        <w:rPr>
          <w:rStyle w:val="BookTitle"/>
          <w:rFonts w:cs="Arial"/>
          <w:b/>
          <w:i w:val="0"/>
          <w:iCs w:val="0"/>
          <w:smallCaps w:val="0"/>
          <w:spacing w:val="0"/>
        </w:rPr>
      </w:pPr>
    </w:p>
    <w:p w:rsidR="005A02C7" w:rsidRPr="00595281" w:rsidRDefault="005A02C7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  <w:r w:rsidRPr="00595281">
        <w:rPr>
          <w:rStyle w:val="BookTitle"/>
          <w:rFonts w:cs="Arial"/>
          <w:i w:val="0"/>
          <w:iCs w:val="0"/>
          <w:smallCaps w:val="0"/>
          <w:spacing w:val="0"/>
        </w:rPr>
        <w:t xml:space="preserve">  </w:t>
      </w:r>
    </w:p>
    <w:p w:rsidR="005A02C7" w:rsidRPr="00595281" w:rsidRDefault="005A02C7" w:rsidP="004B54CA">
      <w:pPr>
        <w:rPr>
          <w:rStyle w:val="BookTitle"/>
          <w:rFonts w:cs="Arial"/>
          <w:i w:val="0"/>
          <w:iCs w:val="0"/>
          <w:smallCaps w:val="0"/>
          <w:spacing w:val="0"/>
        </w:rPr>
      </w:pPr>
    </w:p>
    <w:sectPr w:rsidR="005A02C7" w:rsidRPr="00595281" w:rsidSect="00E4633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0A" w:rsidRDefault="0067650A" w:rsidP="0067650A">
      <w:pPr>
        <w:spacing w:after="0" w:line="240" w:lineRule="auto"/>
      </w:pPr>
      <w:r>
        <w:separator/>
      </w:r>
    </w:p>
  </w:endnote>
  <w:endnote w:type="continuationSeparator" w:id="0">
    <w:p w:rsidR="0067650A" w:rsidRDefault="0067650A" w:rsidP="006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31" w:rsidRPr="00595281" w:rsidRDefault="00E46331">
    <w:pPr>
      <w:pStyle w:val="Footer"/>
      <w:jc w:val="right"/>
      <w:rPr>
        <w:rFonts w:cs="Arial"/>
      </w:rPr>
    </w:pPr>
  </w:p>
  <w:p w:rsidR="00E46331" w:rsidRPr="00595281" w:rsidRDefault="00E46331" w:rsidP="00E46331">
    <w:pPr>
      <w:pStyle w:val="Footer"/>
      <w:pBdr>
        <w:top w:val="single" w:sz="4" w:space="1" w:color="auto"/>
      </w:pBdr>
      <w:jc w:val="center"/>
      <w:rPr>
        <w:rStyle w:val="BookTitle"/>
        <w:rFonts w:cs="Arial"/>
        <w:iCs w:val="0"/>
        <w:smallCaps w:val="0"/>
        <w:spacing w:val="0"/>
        <w:sz w:val="18"/>
        <w:szCs w:val="18"/>
      </w:rPr>
    </w:pPr>
    <w:r w:rsidRPr="00595281">
      <w:rPr>
        <w:rStyle w:val="BookTitle"/>
        <w:rFonts w:cs="Arial"/>
        <w:i w:val="0"/>
        <w:iCs w:val="0"/>
        <w:smallCaps w:val="0"/>
        <w:spacing w:val="0"/>
      </w:rPr>
      <w:br/>
    </w:r>
    <w:r w:rsidRPr="00595281">
      <w:rPr>
        <w:rStyle w:val="BookTitle"/>
        <w:rFonts w:cs="Arial"/>
        <w:iCs w:val="0"/>
        <w:smallCaps w:val="0"/>
        <w:spacing w:val="0"/>
        <w:sz w:val="18"/>
        <w:szCs w:val="18"/>
      </w:rPr>
      <w:t xml:space="preserve">Social and Community Services Pay Equity Special Account (Transition to National Disability Insurance Scheme) </w:t>
    </w:r>
    <w:r w:rsidR="007F41B0" w:rsidRPr="00595281">
      <w:rPr>
        <w:rStyle w:val="BookTitle"/>
        <w:rFonts w:cs="Arial"/>
        <w:iCs w:val="0"/>
        <w:smallCaps w:val="0"/>
        <w:spacing w:val="0"/>
        <w:sz w:val="18"/>
        <w:szCs w:val="18"/>
      </w:rPr>
      <w:t xml:space="preserve">Specification </w:t>
    </w:r>
    <w:r w:rsidRPr="00595281">
      <w:rPr>
        <w:rStyle w:val="BookTitle"/>
        <w:rFonts w:cs="Arial"/>
        <w:iCs w:val="0"/>
        <w:smallCaps w:val="0"/>
        <w:spacing w:val="0"/>
        <w:sz w:val="18"/>
        <w:szCs w:val="18"/>
      </w:rPr>
      <w:t>2017</w:t>
    </w:r>
  </w:p>
  <w:p w:rsidR="0067650A" w:rsidRPr="00595281" w:rsidRDefault="00E46331" w:rsidP="00E46331">
    <w:pPr>
      <w:pStyle w:val="Footer"/>
      <w:pBdr>
        <w:top w:val="single" w:sz="4" w:space="1" w:color="auto"/>
      </w:pBdr>
      <w:jc w:val="center"/>
      <w:rPr>
        <w:rFonts w:cs="Arial"/>
        <w:i/>
        <w:sz w:val="18"/>
        <w:szCs w:val="18"/>
      </w:rPr>
    </w:pPr>
    <w:r w:rsidRPr="00595281">
      <w:rPr>
        <w:rStyle w:val="BookTitle"/>
        <w:rFonts w:cs="Arial"/>
        <w:iCs w:val="0"/>
        <w:smallCaps w:val="0"/>
        <w:spacing w:val="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</w:t>
    </w:r>
    <w:r w:rsidRPr="00595281">
      <w:rPr>
        <w:rStyle w:val="BookTitle"/>
        <w:rFonts w:cs="Arial"/>
        <w:i w:val="0"/>
        <w:iCs w:val="0"/>
        <w:smallCaps w:val="0"/>
        <w:spacing w:val="0"/>
        <w:sz w:val="18"/>
        <w:szCs w:val="18"/>
      </w:rPr>
      <w:fldChar w:fldCharType="begin"/>
    </w:r>
    <w:r w:rsidRPr="00595281">
      <w:rPr>
        <w:rStyle w:val="BookTitle"/>
        <w:rFonts w:cs="Arial"/>
        <w:i w:val="0"/>
        <w:iCs w:val="0"/>
        <w:smallCaps w:val="0"/>
        <w:spacing w:val="0"/>
        <w:sz w:val="18"/>
        <w:szCs w:val="18"/>
      </w:rPr>
      <w:instrText xml:space="preserve"> PAGE   \* MERGEFORMAT </w:instrText>
    </w:r>
    <w:r w:rsidRPr="00595281">
      <w:rPr>
        <w:rStyle w:val="BookTitle"/>
        <w:rFonts w:cs="Arial"/>
        <w:i w:val="0"/>
        <w:iCs w:val="0"/>
        <w:smallCaps w:val="0"/>
        <w:spacing w:val="0"/>
        <w:sz w:val="18"/>
        <w:szCs w:val="18"/>
      </w:rPr>
      <w:fldChar w:fldCharType="separate"/>
    </w:r>
    <w:r w:rsidR="00085AD8">
      <w:rPr>
        <w:rStyle w:val="BookTitle"/>
        <w:rFonts w:cs="Arial"/>
        <w:i w:val="0"/>
        <w:iCs w:val="0"/>
        <w:smallCaps w:val="0"/>
        <w:noProof/>
        <w:spacing w:val="0"/>
        <w:sz w:val="18"/>
        <w:szCs w:val="18"/>
      </w:rPr>
      <w:t>1</w:t>
    </w:r>
    <w:r w:rsidRPr="00595281">
      <w:rPr>
        <w:rStyle w:val="BookTitle"/>
        <w:rFonts w:cs="Arial"/>
        <w:i w:val="0"/>
        <w:iCs w:val="0"/>
        <w:smallCaps w:val="0"/>
        <w:noProof/>
        <w:spacing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0A" w:rsidRDefault="0067650A" w:rsidP="0067650A">
      <w:pPr>
        <w:spacing w:after="0" w:line="240" w:lineRule="auto"/>
      </w:pPr>
      <w:r>
        <w:separator/>
      </w:r>
    </w:p>
  </w:footnote>
  <w:footnote w:type="continuationSeparator" w:id="0">
    <w:p w:rsidR="0067650A" w:rsidRDefault="0067650A" w:rsidP="0067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31" w:rsidRDefault="00E46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8"/>
    <w:rsid w:val="00085AD8"/>
    <w:rsid w:val="000D7015"/>
    <w:rsid w:val="001C2202"/>
    <w:rsid w:val="001E630D"/>
    <w:rsid w:val="003B2BB8"/>
    <w:rsid w:val="003D34FF"/>
    <w:rsid w:val="003F3959"/>
    <w:rsid w:val="004906C4"/>
    <w:rsid w:val="004B54CA"/>
    <w:rsid w:val="004E5CBF"/>
    <w:rsid w:val="00593626"/>
    <w:rsid w:val="00595281"/>
    <w:rsid w:val="005A02C7"/>
    <w:rsid w:val="005C3AA9"/>
    <w:rsid w:val="006503A1"/>
    <w:rsid w:val="006724FB"/>
    <w:rsid w:val="0067650A"/>
    <w:rsid w:val="006A4CE7"/>
    <w:rsid w:val="00753E8A"/>
    <w:rsid w:val="00785261"/>
    <w:rsid w:val="007B0256"/>
    <w:rsid w:val="007F41B0"/>
    <w:rsid w:val="009225F0"/>
    <w:rsid w:val="00927E1A"/>
    <w:rsid w:val="00BA2DB9"/>
    <w:rsid w:val="00BE7148"/>
    <w:rsid w:val="00DC7ED8"/>
    <w:rsid w:val="00E46331"/>
    <w:rsid w:val="00EC0560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0A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uiPriority w:val="39"/>
    <w:unhideWhenUsed/>
    <w:rsid w:val="0067650A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67650A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7650A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7650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67650A"/>
  </w:style>
  <w:style w:type="paragraph" w:customStyle="1" w:styleId="subsection">
    <w:name w:val="subsection"/>
    <w:aliases w:val="ss"/>
    <w:basedOn w:val="Normal"/>
    <w:link w:val="subsectionChar"/>
    <w:rsid w:val="0067650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650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7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0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7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0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F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1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1B0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50A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uiPriority w:val="39"/>
    <w:unhideWhenUsed/>
    <w:rsid w:val="0067650A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67650A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7650A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7650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67650A"/>
  </w:style>
  <w:style w:type="paragraph" w:customStyle="1" w:styleId="subsection">
    <w:name w:val="subsection"/>
    <w:aliases w:val="ss"/>
    <w:basedOn w:val="Normal"/>
    <w:link w:val="subsectionChar"/>
    <w:rsid w:val="0067650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650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7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0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7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0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F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1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1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C5A8E0-9C9B-4C2F-B64E-BFC5A07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1297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Christopher (Kit)</dc:creator>
  <cp:lastModifiedBy>ADDY, Rachel</cp:lastModifiedBy>
  <cp:revision>2</cp:revision>
  <dcterms:created xsi:type="dcterms:W3CDTF">2017-05-12T05:45:00Z</dcterms:created>
  <dcterms:modified xsi:type="dcterms:W3CDTF">2017-05-12T05:45:00Z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-336733796</vt:i4>
  </property>
  <property fmtid="{D5CDD505-2E9C-101B-9397-08002B2CF9AE}" pid="3" name="_NewReviewCycle">
    <vt:lpwstr/>
  </property>
  <property fmtid="{D5CDD505-2E9C-101B-9397-08002B2CF9AE}" pid="4" name="_EmailSubject">
    <vt:lpwstr>SACS legislative instrument</vt:lpwstr>
  </property>
  <property fmtid="{D5CDD505-2E9C-101B-9397-08002B2CF9AE}" pid="5" name="_AuthorEmail">
    <vt:lpwstr>Bryan.JOHNSON@dss.gov.au</vt:lpwstr>
  </property>
  <property fmtid="{D5CDD505-2E9C-101B-9397-08002B2CF9AE}" pid="6" name="_AuthorEmailDisplayName">
    <vt:lpwstr>JOHNSON, Bryan</vt:lpwstr>
  </property>
  <property fmtid="{D5CDD505-2E9C-101B-9397-08002B2CF9AE}" pid="7" name="_ReviewingToolsShownOnce">
    <vt:lpwstr/>
  </property>
</Properties>
</file>