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C17E8E" w:rsidRDefault="00DA186E" w:rsidP="00B05CF4">
      <w:pPr>
        <w:rPr>
          <w:sz w:val="28"/>
        </w:rPr>
      </w:pPr>
      <w:r w:rsidRPr="00C17E8E">
        <w:rPr>
          <w:noProof/>
          <w:lang w:eastAsia="en-AU"/>
        </w:rPr>
        <w:drawing>
          <wp:inline distT="0" distB="0" distL="0" distR="0" wp14:anchorId="5842ACFA" wp14:editId="10F2E95C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C17E8E" w:rsidRDefault="00715914" w:rsidP="00715914">
      <w:pPr>
        <w:rPr>
          <w:sz w:val="19"/>
        </w:rPr>
      </w:pPr>
    </w:p>
    <w:p w:rsidR="00715914" w:rsidRPr="00C17E8E" w:rsidRDefault="00AF36D3" w:rsidP="00715914">
      <w:pPr>
        <w:pStyle w:val="ShortT"/>
      </w:pPr>
      <w:r w:rsidRPr="00C17E8E">
        <w:t xml:space="preserve">Acts Interpretation </w:t>
      </w:r>
      <w:r w:rsidR="003E73DE" w:rsidRPr="00C17E8E">
        <w:t>Substituted Reference Order</w:t>
      </w:r>
      <w:r w:rsidR="00C17E8E" w:rsidRPr="00C17E8E">
        <w:t> </w:t>
      </w:r>
      <w:r w:rsidR="003E73DE" w:rsidRPr="00C17E8E">
        <w:t>2017</w:t>
      </w:r>
    </w:p>
    <w:p w:rsidR="00BE5FAE" w:rsidRPr="00C17E8E" w:rsidRDefault="00BE5FAE" w:rsidP="006F6652">
      <w:pPr>
        <w:pStyle w:val="SignCoverPageStart"/>
        <w:rPr>
          <w:szCs w:val="22"/>
        </w:rPr>
      </w:pPr>
      <w:r w:rsidRPr="00C17E8E">
        <w:rPr>
          <w:szCs w:val="22"/>
        </w:rPr>
        <w:t>I, General the Honourable Sir Peter Cosgrove AK MC (</w:t>
      </w:r>
      <w:proofErr w:type="spellStart"/>
      <w:r w:rsidRPr="00C17E8E">
        <w:rPr>
          <w:szCs w:val="22"/>
        </w:rPr>
        <w:t>Ret’d</w:t>
      </w:r>
      <w:proofErr w:type="spellEnd"/>
      <w:r w:rsidRPr="00C17E8E">
        <w:rPr>
          <w:szCs w:val="22"/>
        </w:rPr>
        <w:t xml:space="preserve">), </w:t>
      </w:r>
      <w:r w:rsidR="00C17E8E" w:rsidRPr="00C17E8E">
        <w:rPr>
          <w:szCs w:val="22"/>
        </w:rPr>
        <w:t>Governor</w:t>
      </w:r>
      <w:r w:rsidR="00C17E8E">
        <w:rPr>
          <w:szCs w:val="22"/>
        </w:rPr>
        <w:noBreakHyphen/>
      </w:r>
      <w:r w:rsidR="00C17E8E" w:rsidRPr="00C17E8E">
        <w:rPr>
          <w:szCs w:val="22"/>
        </w:rPr>
        <w:t>General</w:t>
      </w:r>
      <w:r w:rsidRPr="00C17E8E">
        <w:rPr>
          <w:szCs w:val="22"/>
        </w:rPr>
        <w:t xml:space="preserve"> of the Commonwealth of Australia, acting with the advice of the Federal Executive Council, make the following </w:t>
      </w:r>
      <w:r w:rsidR="003A6009" w:rsidRPr="00C17E8E">
        <w:rPr>
          <w:szCs w:val="22"/>
        </w:rPr>
        <w:t xml:space="preserve">substituted reference </w:t>
      </w:r>
      <w:r w:rsidRPr="00C17E8E">
        <w:rPr>
          <w:szCs w:val="22"/>
        </w:rPr>
        <w:t>order.</w:t>
      </w:r>
    </w:p>
    <w:p w:rsidR="00BE5FAE" w:rsidRPr="00C17E8E" w:rsidRDefault="00BE5FAE" w:rsidP="00BE5FAE">
      <w:pPr>
        <w:keepNext/>
        <w:spacing w:before="720" w:line="240" w:lineRule="atLeast"/>
        <w:ind w:right="397"/>
        <w:jc w:val="both"/>
        <w:rPr>
          <w:szCs w:val="22"/>
        </w:rPr>
      </w:pPr>
      <w:r w:rsidRPr="00C17E8E">
        <w:rPr>
          <w:szCs w:val="22"/>
        </w:rPr>
        <w:t xml:space="preserve">Dated </w:t>
      </w:r>
      <w:bookmarkStart w:id="0" w:name="BKCheck15B_1"/>
      <w:bookmarkEnd w:id="0"/>
      <w:r w:rsidRPr="00C17E8E">
        <w:rPr>
          <w:szCs w:val="22"/>
        </w:rPr>
        <w:fldChar w:fldCharType="begin"/>
      </w:r>
      <w:r w:rsidRPr="00C17E8E">
        <w:rPr>
          <w:szCs w:val="22"/>
        </w:rPr>
        <w:instrText xml:space="preserve"> DOCPROPERTY  DateMade </w:instrText>
      </w:r>
      <w:r w:rsidRPr="00C17E8E">
        <w:rPr>
          <w:szCs w:val="22"/>
        </w:rPr>
        <w:fldChar w:fldCharType="separate"/>
      </w:r>
      <w:r w:rsidR="002B6EBE">
        <w:rPr>
          <w:szCs w:val="22"/>
        </w:rPr>
        <w:t>03 May 2017</w:t>
      </w:r>
      <w:r w:rsidRPr="00C17E8E">
        <w:rPr>
          <w:szCs w:val="22"/>
        </w:rPr>
        <w:fldChar w:fldCharType="end"/>
      </w:r>
    </w:p>
    <w:p w:rsidR="00BE5FAE" w:rsidRPr="00C17E8E" w:rsidRDefault="00BE5FAE" w:rsidP="00BE5FAE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17E8E">
        <w:rPr>
          <w:szCs w:val="22"/>
        </w:rPr>
        <w:t>Peter Cosgrove</w:t>
      </w:r>
    </w:p>
    <w:p w:rsidR="00BE5FAE" w:rsidRPr="00C17E8E" w:rsidRDefault="00C17E8E" w:rsidP="00BE5FA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17E8E">
        <w:rPr>
          <w:szCs w:val="22"/>
        </w:rPr>
        <w:t>Governor</w:t>
      </w:r>
      <w:r>
        <w:rPr>
          <w:szCs w:val="22"/>
        </w:rPr>
        <w:noBreakHyphen/>
      </w:r>
      <w:r w:rsidRPr="00C17E8E">
        <w:rPr>
          <w:szCs w:val="22"/>
        </w:rPr>
        <w:t>General</w:t>
      </w:r>
    </w:p>
    <w:p w:rsidR="00BE5FAE" w:rsidRPr="00C17E8E" w:rsidRDefault="00BE5FAE" w:rsidP="00BE5FAE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17E8E">
        <w:rPr>
          <w:szCs w:val="22"/>
        </w:rPr>
        <w:t>By His Excellency’s Command</w:t>
      </w:r>
    </w:p>
    <w:p w:rsidR="00BE5FAE" w:rsidRPr="00C17E8E" w:rsidRDefault="00BE5FAE" w:rsidP="006F6652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C17E8E">
        <w:rPr>
          <w:szCs w:val="22"/>
        </w:rPr>
        <w:t>George Brandis QC</w:t>
      </w:r>
    </w:p>
    <w:p w:rsidR="00BE5FAE" w:rsidRPr="00C17E8E" w:rsidRDefault="00BE5FAE" w:rsidP="006F6652">
      <w:pPr>
        <w:pStyle w:val="SignCoverPageEnd"/>
        <w:rPr>
          <w:szCs w:val="22"/>
        </w:rPr>
      </w:pPr>
      <w:r w:rsidRPr="00C17E8E">
        <w:rPr>
          <w:szCs w:val="22"/>
        </w:rPr>
        <w:t>Attorney</w:t>
      </w:r>
      <w:r w:rsidR="00C17E8E">
        <w:rPr>
          <w:szCs w:val="22"/>
        </w:rPr>
        <w:noBreakHyphen/>
      </w:r>
      <w:r w:rsidRPr="00C17E8E">
        <w:rPr>
          <w:szCs w:val="22"/>
        </w:rPr>
        <w:t>General</w:t>
      </w:r>
    </w:p>
    <w:p w:rsidR="00BE5FAE" w:rsidRPr="00C17E8E" w:rsidRDefault="00BE5FAE" w:rsidP="006F6652"/>
    <w:p w:rsidR="00BE5FAE" w:rsidRPr="00C17E8E" w:rsidRDefault="00BE5FAE" w:rsidP="00BE5FAE"/>
    <w:p w:rsidR="00715914" w:rsidRPr="00C17E8E" w:rsidRDefault="00715914" w:rsidP="00715914">
      <w:pPr>
        <w:pStyle w:val="Header"/>
        <w:tabs>
          <w:tab w:val="clear" w:pos="4150"/>
          <w:tab w:val="clear" w:pos="8307"/>
        </w:tabs>
      </w:pPr>
      <w:r w:rsidRPr="00C17E8E">
        <w:rPr>
          <w:rStyle w:val="CharChapNo"/>
        </w:rPr>
        <w:t xml:space="preserve"> </w:t>
      </w:r>
      <w:r w:rsidRPr="00C17E8E">
        <w:rPr>
          <w:rStyle w:val="CharChapText"/>
        </w:rPr>
        <w:t xml:space="preserve"> </w:t>
      </w:r>
    </w:p>
    <w:p w:rsidR="00715914" w:rsidRPr="00C17E8E" w:rsidRDefault="00715914" w:rsidP="00715914">
      <w:pPr>
        <w:pStyle w:val="Header"/>
        <w:tabs>
          <w:tab w:val="clear" w:pos="4150"/>
          <w:tab w:val="clear" w:pos="8307"/>
        </w:tabs>
      </w:pPr>
      <w:r w:rsidRPr="00C17E8E">
        <w:rPr>
          <w:rStyle w:val="CharPartNo"/>
        </w:rPr>
        <w:t xml:space="preserve"> </w:t>
      </w:r>
      <w:r w:rsidRPr="00C17E8E">
        <w:rPr>
          <w:rStyle w:val="CharPartText"/>
        </w:rPr>
        <w:t xml:space="preserve"> </w:t>
      </w:r>
    </w:p>
    <w:p w:rsidR="00715914" w:rsidRPr="00C17E8E" w:rsidRDefault="00715914" w:rsidP="00715914">
      <w:pPr>
        <w:pStyle w:val="Header"/>
        <w:tabs>
          <w:tab w:val="clear" w:pos="4150"/>
          <w:tab w:val="clear" w:pos="8307"/>
        </w:tabs>
      </w:pPr>
      <w:r w:rsidRPr="00C17E8E">
        <w:rPr>
          <w:rStyle w:val="CharDivNo"/>
        </w:rPr>
        <w:t xml:space="preserve"> </w:t>
      </w:r>
      <w:r w:rsidRPr="00C17E8E">
        <w:rPr>
          <w:rStyle w:val="CharDivText"/>
        </w:rPr>
        <w:t xml:space="preserve"> </w:t>
      </w:r>
    </w:p>
    <w:p w:rsidR="00715914" w:rsidRPr="00C17E8E" w:rsidRDefault="00715914" w:rsidP="00715914">
      <w:pPr>
        <w:sectPr w:rsidR="00715914" w:rsidRPr="00C17E8E" w:rsidSect="0015371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C17E8E" w:rsidRDefault="00715914" w:rsidP="0040637B">
      <w:pPr>
        <w:rPr>
          <w:sz w:val="36"/>
        </w:rPr>
      </w:pPr>
      <w:r w:rsidRPr="00C17E8E">
        <w:rPr>
          <w:sz w:val="36"/>
        </w:rPr>
        <w:lastRenderedPageBreak/>
        <w:t>Contents</w:t>
      </w:r>
    </w:p>
    <w:bookmarkStart w:id="1" w:name="BKCheck15B_2"/>
    <w:bookmarkEnd w:id="1"/>
    <w:p w:rsidR="009278C7" w:rsidRPr="00C17E8E" w:rsidRDefault="009278C7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17E8E">
        <w:fldChar w:fldCharType="begin"/>
      </w:r>
      <w:r w:rsidRPr="00C17E8E">
        <w:instrText xml:space="preserve"> TOC \o "1-9" </w:instrText>
      </w:r>
      <w:r w:rsidRPr="00C17E8E">
        <w:fldChar w:fldCharType="separate"/>
      </w:r>
      <w:r w:rsidRPr="00C17E8E">
        <w:rPr>
          <w:noProof/>
        </w:rPr>
        <w:t>Part</w:t>
      </w:r>
      <w:r w:rsidR="00C17E8E" w:rsidRPr="00C17E8E">
        <w:rPr>
          <w:noProof/>
        </w:rPr>
        <w:t> </w:t>
      </w:r>
      <w:r w:rsidRPr="00C17E8E">
        <w:rPr>
          <w:noProof/>
        </w:rPr>
        <w:t>1—Preliminary</w:t>
      </w:r>
      <w:r w:rsidRPr="00C17E8E">
        <w:rPr>
          <w:b w:val="0"/>
          <w:noProof/>
          <w:sz w:val="18"/>
        </w:rPr>
        <w:tab/>
      </w:r>
      <w:r w:rsidRPr="00C17E8E">
        <w:rPr>
          <w:b w:val="0"/>
          <w:noProof/>
          <w:sz w:val="18"/>
        </w:rPr>
        <w:fldChar w:fldCharType="begin"/>
      </w:r>
      <w:r w:rsidRPr="00C17E8E">
        <w:rPr>
          <w:b w:val="0"/>
          <w:noProof/>
          <w:sz w:val="18"/>
        </w:rPr>
        <w:instrText xml:space="preserve"> PAGEREF _Toc479598645 \h </w:instrText>
      </w:r>
      <w:r w:rsidRPr="00C17E8E">
        <w:rPr>
          <w:b w:val="0"/>
          <w:noProof/>
          <w:sz w:val="18"/>
        </w:rPr>
      </w:r>
      <w:r w:rsidRPr="00C17E8E">
        <w:rPr>
          <w:b w:val="0"/>
          <w:noProof/>
          <w:sz w:val="18"/>
        </w:rPr>
        <w:fldChar w:fldCharType="separate"/>
      </w:r>
      <w:r w:rsidR="002B6EBE">
        <w:rPr>
          <w:b w:val="0"/>
          <w:noProof/>
          <w:sz w:val="18"/>
        </w:rPr>
        <w:t>1</w:t>
      </w:r>
      <w:r w:rsidRPr="00C17E8E">
        <w:rPr>
          <w:b w:val="0"/>
          <w:noProof/>
          <w:sz w:val="18"/>
        </w:rPr>
        <w:fldChar w:fldCharType="end"/>
      </w:r>
    </w:p>
    <w:p w:rsidR="009278C7" w:rsidRPr="00C17E8E" w:rsidRDefault="009278C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17E8E">
        <w:rPr>
          <w:noProof/>
        </w:rPr>
        <w:t>1.1</w:t>
      </w:r>
      <w:r w:rsidRPr="00C17E8E">
        <w:rPr>
          <w:noProof/>
        </w:rPr>
        <w:tab/>
        <w:t>Name</w:t>
      </w:r>
      <w:r w:rsidRPr="00C17E8E">
        <w:rPr>
          <w:noProof/>
        </w:rPr>
        <w:tab/>
      </w:r>
      <w:r w:rsidRPr="00C17E8E">
        <w:rPr>
          <w:noProof/>
        </w:rPr>
        <w:fldChar w:fldCharType="begin"/>
      </w:r>
      <w:r w:rsidRPr="00C17E8E">
        <w:rPr>
          <w:noProof/>
        </w:rPr>
        <w:instrText xml:space="preserve"> PAGEREF _Toc479598646 \h </w:instrText>
      </w:r>
      <w:r w:rsidRPr="00C17E8E">
        <w:rPr>
          <w:noProof/>
        </w:rPr>
      </w:r>
      <w:r w:rsidRPr="00C17E8E">
        <w:rPr>
          <w:noProof/>
        </w:rPr>
        <w:fldChar w:fldCharType="separate"/>
      </w:r>
      <w:r w:rsidR="002B6EBE">
        <w:rPr>
          <w:noProof/>
        </w:rPr>
        <w:t>1</w:t>
      </w:r>
      <w:r w:rsidRPr="00C17E8E">
        <w:rPr>
          <w:noProof/>
        </w:rPr>
        <w:fldChar w:fldCharType="end"/>
      </w:r>
    </w:p>
    <w:p w:rsidR="009278C7" w:rsidRPr="00C17E8E" w:rsidRDefault="009278C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17E8E">
        <w:rPr>
          <w:noProof/>
        </w:rPr>
        <w:t>1.2</w:t>
      </w:r>
      <w:r w:rsidRPr="00C17E8E">
        <w:rPr>
          <w:noProof/>
        </w:rPr>
        <w:tab/>
        <w:t>Commencement</w:t>
      </w:r>
      <w:r w:rsidRPr="00C17E8E">
        <w:rPr>
          <w:noProof/>
        </w:rPr>
        <w:tab/>
      </w:r>
      <w:r w:rsidRPr="00C17E8E">
        <w:rPr>
          <w:noProof/>
        </w:rPr>
        <w:fldChar w:fldCharType="begin"/>
      </w:r>
      <w:r w:rsidRPr="00C17E8E">
        <w:rPr>
          <w:noProof/>
        </w:rPr>
        <w:instrText xml:space="preserve"> PAGEREF _Toc479598647 \h </w:instrText>
      </w:r>
      <w:r w:rsidRPr="00C17E8E">
        <w:rPr>
          <w:noProof/>
        </w:rPr>
      </w:r>
      <w:r w:rsidRPr="00C17E8E">
        <w:rPr>
          <w:noProof/>
        </w:rPr>
        <w:fldChar w:fldCharType="separate"/>
      </w:r>
      <w:r w:rsidR="002B6EBE">
        <w:rPr>
          <w:noProof/>
        </w:rPr>
        <w:t>1</w:t>
      </w:r>
      <w:r w:rsidRPr="00C17E8E">
        <w:rPr>
          <w:noProof/>
        </w:rPr>
        <w:fldChar w:fldCharType="end"/>
      </w:r>
    </w:p>
    <w:p w:rsidR="009278C7" w:rsidRPr="00C17E8E" w:rsidRDefault="009278C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17E8E">
        <w:rPr>
          <w:noProof/>
        </w:rPr>
        <w:t>1.3</w:t>
      </w:r>
      <w:r w:rsidRPr="00C17E8E">
        <w:rPr>
          <w:noProof/>
        </w:rPr>
        <w:tab/>
        <w:t>Authority</w:t>
      </w:r>
      <w:r w:rsidRPr="00C17E8E">
        <w:rPr>
          <w:noProof/>
        </w:rPr>
        <w:tab/>
      </w:r>
      <w:r w:rsidRPr="00C17E8E">
        <w:rPr>
          <w:noProof/>
        </w:rPr>
        <w:fldChar w:fldCharType="begin"/>
      </w:r>
      <w:r w:rsidRPr="00C17E8E">
        <w:rPr>
          <w:noProof/>
        </w:rPr>
        <w:instrText xml:space="preserve"> PAGEREF _Toc479598648 \h </w:instrText>
      </w:r>
      <w:r w:rsidRPr="00C17E8E">
        <w:rPr>
          <w:noProof/>
        </w:rPr>
      </w:r>
      <w:r w:rsidRPr="00C17E8E">
        <w:rPr>
          <w:noProof/>
        </w:rPr>
        <w:fldChar w:fldCharType="separate"/>
      </w:r>
      <w:r w:rsidR="002B6EBE">
        <w:rPr>
          <w:noProof/>
        </w:rPr>
        <w:t>1</w:t>
      </w:r>
      <w:r w:rsidRPr="00C17E8E">
        <w:rPr>
          <w:noProof/>
        </w:rPr>
        <w:fldChar w:fldCharType="end"/>
      </w:r>
    </w:p>
    <w:p w:rsidR="009278C7" w:rsidRPr="00C17E8E" w:rsidRDefault="009278C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17E8E">
        <w:rPr>
          <w:noProof/>
        </w:rPr>
        <w:t>1.4</w:t>
      </w:r>
      <w:r w:rsidRPr="00C17E8E">
        <w:rPr>
          <w:noProof/>
        </w:rPr>
        <w:tab/>
        <w:t>Simplified outline of this instrument</w:t>
      </w:r>
      <w:r w:rsidRPr="00C17E8E">
        <w:rPr>
          <w:noProof/>
        </w:rPr>
        <w:tab/>
      </w:r>
      <w:r w:rsidRPr="00C17E8E">
        <w:rPr>
          <w:noProof/>
        </w:rPr>
        <w:fldChar w:fldCharType="begin"/>
      </w:r>
      <w:r w:rsidRPr="00C17E8E">
        <w:rPr>
          <w:noProof/>
        </w:rPr>
        <w:instrText xml:space="preserve"> PAGEREF _Toc479598649 \h </w:instrText>
      </w:r>
      <w:r w:rsidRPr="00C17E8E">
        <w:rPr>
          <w:noProof/>
        </w:rPr>
      </w:r>
      <w:r w:rsidRPr="00C17E8E">
        <w:rPr>
          <w:noProof/>
        </w:rPr>
        <w:fldChar w:fldCharType="separate"/>
      </w:r>
      <w:r w:rsidR="002B6EBE">
        <w:rPr>
          <w:noProof/>
        </w:rPr>
        <w:t>1</w:t>
      </w:r>
      <w:r w:rsidRPr="00C17E8E">
        <w:rPr>
          <w:noProof/>
        </w:rPr>
        <w:fldChar w:fldCharType="end"/>
      </w:r>
    </w:p>
    <w:p w:rsidR="009278C7" w:rsidRPr="00C17E8E" w:rsidRDefault="009278C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17E8E">
        <w:rPr>
          <w:noProof/>
        </w:rPr>
        <w:t>1.5</w:t>
      </w:r>
      <w:r w:rsidRPr="00C17E8E">
        <w:rPr>
          <w:noProof/>
        </w:rPr>
        <w:tab/>
        <w:t>Definitions</w:t>
      </w:r>
      <w:r w:rsidRPr="00C17E8E">
        <w:rPr>
          <w:noProof/>
        </w:rPr>
        <w:tab/>
      </w:r>
      <w:r w:rsidRPr="00C17E8E">
        <w:rPr>
          <w:noProof/>
        </w:rPr>
        <w:fldChar w:fldCharType="begin"/>
      </w:r>
      <w:r w:rsidRPr="00C17E8E">
        <w:rPr>
          <w:noProof/>
        </w:rPr>
        <w:instrText xml:space="preserve"> PAGEREF _Toc479598650 \h </w:instrText>
      </w:r>
      <w:r w:rsidRPr="00C17E8E">
        <w:rPr>
          <w:noProof/>
        </w:rPr>
      </w:r>
      <w:r w:rsidRPr="00C17E8E">
        <w:rPr>
          <w:noProof/>
        </w:rPr>
        <w:fldChar w:fldCharType="separate"/>
      </w:r>
      <w:r w:rsidR="002B6EBE">
        <w:rPr>
          <w:noProof/>
        </w:rPr>
        <w:t>2</w:t>
      </w:r>
      <w:r w:rsidRPr="00C17E8E">
        <w:rPr>
          <w:noProof/>
        </w:rPr>
        <w:fldChar w:fldCharType="end"/>
      </w:r>
    </w:p>
    <w:p w:rsidR="009278C7" w:rsidRPr="00C17E8E" w:rsidRDefault="009278C7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17E8E">
        <w:rPr>
          <w:noProof/>
        </w:rPr>
        <w:t>Part</w:t>
      </w:r>
      <w:r w:rsidR="00C17E8E" w:rsidRPr="00C17E8E">
        <w:rPr>
          <w:noProof/>
        </w:rPr>
        <w:t> </w:t>
      </w:r>
      <w:r w:rsidRPr="00C17E8E">
        <w:rPr>
          <w:noProof/>
        </w:rPr>
        <w:t>2—References to Ministers</w:t>
      </w:r>
      <w:r w:rsidRPr="00C17E8E">
        <w:rPr>
          <w:b w:val="0"/>
          <w:noProof/>
          <w:sz w:val="18"/>
        </w:rPr>
        <w:tab/>
      </w:r>
      <w:r w:rsidRPr="00C17E8E">
        <w:rPr>
          <w:b w:val="0"/>
          <w:noProof/>
          <w:sz w:val="18"/>
        </w:rPr>
        <w:fldChar w:fldCharType="begin"/>
      </w:r>
      <w:r w:rsidRPr="00C17E8E">
        <w:rPr>
          <w:b w:val="0"/>
          <w:noProof/>
          <w:sz w:val="18"/>
        </w:rPr>
        <w:instrText xml:space="preserve"> PAGEREF _Toc479598651 \h </w:instrText>
      </w:r>
      <w:r w:rsidRPr="00C17E8E">
        <w:rPr>
          <w:b w:val="0"/>
          <w:noProof/>
          <w:sz w:val="18"/>
        </w:rPr>
      </w:r>
      <w:r w:rsidRPr="00C17E8E">
        <w:rPr>
          <w:b w:val="0"/>
          <w:noProof/>
          <w:sz w:val="18"/>
        </w:rPr>
        <w:fldChar w:fldCharType="separate"/>
      </w:r>
      <w:r w:rsidR="002B6EBE">
        <w:rPr>
          <w:b w:val="0"/>
          <w:noProof/>
          <w:sz w:val="18"/>
        </w:rPr>
        <w:t>3</w:t>
      </w:r>
      <w:r w:rsidRPr="00C17E8E">
        <w:rPr>
          <w:b w:val="0"/>
          <w:noProof/>
          <w:sz w:val="18"/>
        </w:rPr>
        <w:fldChar w:fldCharType="end"/>
      </w:r>
    </w:p>
    <w:p w:rsidR="009278C7" w:rsidRPr="00C17E8E" w:rsidRDefault="009278C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17E8E">
        <w:rPr>
          <w:noProof/>
        </w:rPr>
        <w:t>2.1</w:t>
      </w:r>
      <w:r w:rsidRPr="00C17E8E">
        <w:rPr>
          <w:noProof/>
        </w:rPr>
        <w:tab/>
        <w:t>References to Ministers</w:t>
      </w:r>
      <w:r w:rsidRPr="00C17E8E">
        <w:rPr>
          <w:noProof/>
        </w:rPr>
        <w:tab/>
      </w:r>
      <w:r w:rsidRPr="00C17E8E">
        <w:rPr>
          <w:noProof/>
        </w:rPr>
        <w:fldChar w:fldCharType="begin"/>
      </w:r>
      <w:r w:rsidRPr="00C17E8E">
        <w:rPr>
          <w:noProof/>
        </w:rPr>
        <w:instrText xml:space="preserve"> PAGEREF _Toc479598652 \h </w:instrText>
      </w:r>
      <w:r w:rsidRPr="00C17E8E">
        <w:rPr>
          <w:noProof/>
        </w:rPr>
      </w:r>
      <w:r w:rsidRPr="00C17E8E">
        <w:rPr>
          <w:noProof/>
        </w:rPr>
        <w:fldChar w:fldCharType="separate"/>
      </w:r>
      <w:r w:rsidR="002B6EBE">
        <w:rPr>
          <w:noProof/>
        </w:rPr>
        <w:t>3</w:t>
      </w:r>
      <w:r w:rsidRPr="00C17E8E">
        <w:rPr>
          <w:noProof/>
        </w:rPr>
        <w:fldChar w:fldCharType="end"/>
      </w:r>
    </w:p>
    <w:p w:rsidR="009278C7" w:rsidRPr="00C17E8E" w:rsidRDefault="009278C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17E8E">
        <w:rPr>
          <w:noProof/>
        </w:rPr>
        <w:t>2.2</w:t>
      </w:r>
      <w:r w:rsidRPr="00C17E8E">
        <w:rPr>
          <w:noProof/>
        </w:rPr>
        <w:tab/>
        <w:t>Substitutions made on 1</w:t>
      </w:r>
      <w:r w:rsidR="00C17E8E" w:rsidRPr="00C17E8E">
        <w:rPr>
          <w:noProof/>
        </w:rPr>
        <w:t> </w:t>
      </w:r>
      <w:r w:rsidRPr="00C17E8E">
        <w:rPr>
          <w:noProof/>
        </w:rPr>
        <w:t>July 2014</w:t>
      </w:r>
      <w:r w:rsidRPr="00C17E8E">
        <w:rPr>
          <w:noProof/>
        </w:rPr>
        <w:tab/>
      </w:r>
      <w:r w:rsidRPr="00C17E8E">
        <w:rPr>
          <w:noProof/>
        </w:rPr>
        <w:fldChar w:fldCharType="begin"/>
      </w:r>
      <w:r w:rsidRPr="00C17E8E">
        <w:rPr>
          <w:noProof/>
        </w:rPr>
        <w:instrText xml:space="preserve"> PAGEREF _Toc479598653 \h </w:instrText>
      </w:r>
      <w:r w:rsidRPr="00C17E8E">
        <w:rPr>
          <w:noProof/>
        </w:rPr>
      </w:r>
      <w:r w:rsidRPr="00C17E8E">
        <w:rPr>
          <w:noProof/>
        </w:rPr>
        <w:fldChar w:fldCharType="separate"/>
      </w:r>
      <w:r w:rsidR="002B6EBE">
        <w:rPr>
          <w:noProof/>
        </w:rPr>
        <w:t>3</w:t>
      </w:r>
      <w:r w:rsidRPr="00C17E8E">
        <w:rPr>
          <w:noProof/>
        </w:rPr>
        <w:fldChar w:fldCharType="end"/>
      </w:r>
    </w:p>
    <w:p w:rsidR="009278C7" w:rsidRPr="00C17E8E" w:rsidRDefault="009278C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17E8E">
        <w:rPr>
          <w:noProof/>
        </w:rPr>
        <w:t>2.3</w:t>
      </w:r>
      <w:r w:rsidRPr="00C17E8E">
        <w:rPr>
          <w:noProof/>
        </w:rPr>
        <w:tab/>
        <w:t>Substitutions made on 19</w:t>
      </w:r>
      <w:r w:rsidR="00C17E8E" w:rsidRPr="00C17E8E">
        <w:rPr>
          <w:noProof/>
        </w:rPr>
        <w:t> </w:t>
      </w:r>
      <w:r w:rsidRPr="00C17E8E">
        <w:rPr>
          <w:noProof/>
        </w:rPr>
        <w:t>July 2016</w:t>
      </w:r>
      <w:r w:rsidRPr="00C17E8E">
        <w:rPr>
          <w:noProof/>
        </w:rPr>
        <w:tab/>
      </w:r>
      <w:r w:rsidRPr="00C17E8E">
        <w:rPr>
          <w:noProof/>
        </w:rPr>
        <w:fldChar w:fldCharType="begin"/>
      </w:r>
      <w:r w:rsidRPr="00C17E8E">
        <w:rPr>
          <w:noProof/>
        </w:rPr>
        <w:instrText xml:space="preserve"> PAGEREF _Toc479598654 \h </w:instrText>
      </w:r>
      <w:r w:rsidRPr="00C17E8E">
        <w:rPr>
          <w:noProof/>
        </w:rPr>
      </w:r>
      <w:r w:rsidRPr="00C17E8E">
        <w:rPr>
          <w:noProof/>
        </w:rPr>
        <w:fldChar w:fldCharType="separate"/>
      </w:r>
      <w:r w:rsidR="002B6EBE">
        <w:rPr>
          <w:noProof/>
        </w:rPr>
        <w:t>3</w:t>
      </w:r>
      <w:r w:rsidRPr="00C17E8E">
        <w:rPr>
          <w:noProof/>
        </w:rPr>
        <w:fldChar w:fldCharType="end"/>
      </w:r>
    </w:p>
    <w:p w:rsidR="009278C7" w:rsidRPr="00C17E8E" w:rsidRDefault="009278C7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17E8E">
        <w:rPr>
          <w:noProof/>
        </w:rPr>
        <w:t>Part</w:t>
      </w:r>
      <w:r w:rsidR="00C17E8E" w:rsidRPr="00C17E8E">
        <w:rPr>
          <w:noProof/>
        </w:rPr>
        <w:t> </w:t>
      </w:r>
      <w:r w:rsidRPr="00C17E8E">
        <w:rPr>
          <w:noProof/>
        </w:rPr>
        <w:t>3—References to Departments</w:t>
      </w:r>
      <w:r w:rsidRPr="00C17E8E">
        <w:rPr>
          <w:b w:val="0"/>
          <w:noProof/>
          <w:sz w:val="18"/>
        </w:rPr>
        <w:tab/>
      </w:r>
      <w:r w:rsidRPr="00C17E8E">
        <w:rPr>
          <w:b w:val="0"/>
          <w:noProof/>
          <w:sz w:val="18"/>
        </w:rPr>
        <w:fldChar w:fldCharType="begin"/>
      </w:r>
      <w:r w:rsidRPr="00C17E8E">
        <w:rPr>
          <w:b w:val="0"/>
          <w:noProof/>
          <w:sz w:val="18"/>
        </w:rPr>
        <w:instrText xml:space="preserve"> PAGEREF _Toc479598655 \h </w:instrText>
      </w:r>
      <w:r w:rsidRPr="00C17E8E">
        <w:rPr>
          <w:b w:val="0"/>
          <w:noProof/>
          <w:sz w:val="18"/>
        </w:rPr>
      </w:r>
      <w:r w:rsidRPr="00C17E8E">
        <w:rPr>
          <w:b w:val="0"/>
          <w:noProof/>
          <w:sz w:val="18"/>
        </w:rPr>
        <w:fldChar w:fldCharType="separate"/>
      </w:r>
      <w:r w:rsidR="002B6EBE">
        <w:rPr>
          <w:b w:val="0"/>
          <w:noProof/>
          <w:sz w:val="18"/>
        </w:rPr>
        <w:t>5</w:t>
      </w:r>
      <w:r w:rsidRPr="00C17E8E">
        <w:rPr>
          <w:b w:val="0"/>
          <w:noProof/>
          <w:sz w:val="18"/>
        </w:rPr>
        <w:fldChar w:fldCharType="end"/>
      </w:r>
    </w:p>
    <w:p w:rsidR="009278C7" w:rsidRPr="00C17E8E" w:rsidRDefault="009278C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17E8E">
        <w:rPr>
          <w:noProof/>
        </w:rPr>
        <w:t>3.1</w:t>
      </w:r>
      <w:r w:rsidRPr="00C17E8E">
        <w:rPr>
          <w:noProof/>
        </w:rPr>
        <w:tab/>
        <w:t>References to Departments</w:t>
      </w:r>
      <w:r w:rsidRPr="00C17E8E">
        <w:rPr>
          <w:noProof/>
        </w:rPr>
        <w:tab/>
      </w:r>
      <w:r w:rsidRPr="00C17E8E">
        <w:rPr>
          <w:noProof/>
        </w:rPr>
        <w:fldChar w:fldCharType="begin"/>
      </w:r>
      <w:r w:rsidRPr="00C17E8E">
        <w:rPr>
          <w:noProof/>
        </w:rPr>
        <w:instrText xml:space="preserve"> PAGEREF _Toc479598656 \h </w:instrText>
      </w:r>
      <w:r w:rsidRPr="00C17E8E">
        <w:rPr>
          <w:noProof/>
        </w:rPr>
      </w:r>
      <w:r w:rsidRPr="00C17E8E">
        <w:rPr>
          <w:noProof/>
        </w:rPr>
        <w:fldChar w:fldCharType="separate"/>
      </w:r>
      <w:r w:rsidR="002B6EBE">
        <w:rPr>
          <w:noProof/>
        </w:rPr>
        <w:t>5</w:t>
      </w:r>
      <w:r w:rsidRPr="00C17E8E">
        <w:rPr>
          <w:noProof/>
        </w:rPr>
        <w:fldChar w:fldCharType="end"/>
      </w:r>
    </w:p>
    <w:p w:rsidR="009278C7" w:rsidRPr="00C17E8E" w:rsidRDefault="009278C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17E8E">
        <w:rPr>
          <w:noProof/>
        </w:rPr>
        <w:t>3.2</w:t>
      </w:r>
      <w:r w:rsidRPr="00C17E8E">
        <w:rPr>
          <w:noProof/>
        </w:rPr>
        <w:tab/>
        <w:t>Substitutions made on 30</w:t>
      </w:r>
      <w:r w:rsidR="00C17E8E" w:rsidRPr="00C17E8E">
        <w:rPr>
          <w:noProof/>
        </w:rPr>
        <w:t> </w:t>
      </w:r>
      <w:r w:rsidRPr="00C17E8E">
        <w:rPr>
          <w:noProof/>
        </w:rPr>
        <w:t>September 2015</w:t>
      </w:r>
      <w:r w:rsidRPr="00C17E8E">
        <w:rPr>
          <w:noProof/>
        </w:rPr>
        <w:tab/>
      </w:r>
      <w:r w:rsidRPr="00C17E8E">
        <w:rPr>
          <w:noProof/>
        </w:rPr>
        <w:fldChar w:fldCharType="begin"/>
      </w:r>
      <w:r w:rsidRPr="00C17E8E">
        <w:rPr>
          <w:noProof/>
        </w:rPr>
        <w:instrText xml:space="preserve"> PAGEREF _Toc479598657 \h </w:instrText>
      </w:r>
      <w:r w:rsidRPr="00C17E8E">
        <w:rPr>
          <w:noProof/>
        </w:rPr>
      </w:r>
      <w:r w:rsidRPr="00C17E8E">
        <w:rPr>
          <w:noProof/>
        </w:rPr>
        <w:fldChar w:fldCharType="separate"/>
      </w:r>
      <w:r w:rsidR="002B6EBE">
        <w:rPr>
          <w:noProof/>
        </w:rPr>
        <w:t>5</w:t>
      </w:r>
      <w:r w:rsidRPr="00C17E8E">
        <w:rPr>
          <w:noProof/>
        </w:rPr>
        <w:fldChar w:fldCharType="end"/>
      </w:r>
    </w:p>
    <w:p w:rsidR="009278C7" w:rsidRPr="00C17E8E" w:rsidRDefault="009278C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17E8E">
        <w:rPr>
          <w:noProof/>
        </w:rPr>
        <w:t>3.3</w:t>
      </w:r>
      <w:r w:rsidRPr="00C17E8E">
        <w:rPr>
          <w:noProof/>
        </w:rPr>
        <w:tab/>
        <w:t>Substitutions made on 19</w:t>
      </w:r>
      <w:r w:rsidR="00C17E8E" w:rsidRPr="00C17E8E">
        <w:rPr>
          <w:noProof/>
        </w:rPr>
        <w:t> </w:t>
      </w:r>
      <w:r w:rsidRPr="00C17E8E">
        <w:rPr>
          <w:noProof/>
        </w:rPr>
        <w:t>July 2016</w:t>
      </w:r>
      <w:r w:rsidRPr="00C17E8E">
        <w:rPr>
          <w:noProof/>
        </w:rPr>
        <w:tab/>
      </w:r>
      <w:r w:rsidRPr="00C17E8E">
        <w:rPr>
          <w:noProof/>
        </w:rPr>
        <w:fldChar w:fldCharType="begin"/>
      </w:r>
      <w:r w:rsidRPr="00C17E8E">
        <w:rPr>
          <w:noProof/>
        </w:rPr>
        <w:instrText xml:space="preserve"> PAGEREF _Toc479598658 \h </w:instrText>
      </w:r>
      <w:r w:rsidRPr="00C17E8E">
        <w:rPr>
          <w:noProof/>
        </w:rPr>
      </w:r>
      <w:r w:rsidRPr="00C17E8E">
        <w:rPr>
          <w:noProof/>
        </w:rPr>
        <w:fldChar w:fldCharType="separate"/>
      </w:r>
      <w:r w:rsidR="002B6EBE">
        <w:rPr>
          <w:noProof/>
        </w:rPr>
        <w:t>5</w:t>
      </w:r>
      <w:r w:rsidRPr="00C17E8E">
        <w:rPr>
          <w:noProof/>
        </w:rPr>
        <w:fldChar w:fldCharType="end"/>
      </w:r>
    </w:p>
    <w:p w:rsidR="009278C7" w:rsidRPr="00C17E8E" w:rsidRDefault="009278C7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17E8E">
        <w:rPr>
          <w:noProof/>
        </w:rPr>
        <w:t>Part</w:t>
      </w:r>
      <w:r w:rsidR="00C17E8E" w:rsidRPr="00C17E8E">
        <w:rPr>
          <w:noProof/>
        </w:rPr>
        <w:t> </w:t>
      </w:r>
      <w:r w:rsidRPr="00C17E8E">
        <w:rPr>
          <w:noProof/>
        </w:rPr>
        <w:t>4—References to Secretaries</w:t>
      </w:r>
      <w:r w:rsidRPr="00C17E8E">
        <w:rPr>
          <w:b w:val="0"/>
          <w:noProof/>
          <w:sz w:val="18"/>
        </w:rPr>
        <w:tab/>
      </w:r>
      <w:r w:rsidRPr="00C17E8E">
        <w:rPr>
          <w:b w:val="0"/>
          <w:noProof/>
          <w:sz w:val="18"/>
        </w:rPr>
        <w:fldChar w:fldCharType="begin"/>
      </w:r>
      <w:r w:rsidRPr="00C17E8E">
        <w:rPr>
          <w:b w:val="0"/>
          <w:noProof/>
          <w:sz w:val="18"/>
        </w:rPr>
        <w:instrText xml:space="preserve"> PAGEREF _Toc479598659 \h </w:instrText>
      </w:r>
      <w:r w:rsidRPr="00C17E8E">
        <w:rPr>
          <w:b w:val="0"/>
          <w:noProof/>
          <w:sz w:val="18"/>
        </w:rPr>
      </w:r>
      <w:r w:rsidRPr="00C17E8E">
        <w:rPr>
          <w:b w:val="0"/>
          <w:noProof/>
          <w:sz w:val="18"/>
        </w:rPr>
        <w:fldChar w:fldCharType="separate"/>
      </w:r>
      <w:r w:rsidR="002B6EBE">
        <w:rPr>
          <w:b w:val="0"/>
          <w:noProof/>
          <w:sz w:val="18"/>
        </w:rPr>
        <w:t>7</w:t>
      </w:r>
      <w:r w:rsidRPr="00C17E8E">
        <w:rPr>
          <w:b w:val="0"/>
          <w:noProof/>
          <w:sz w:val="18"/>
        </w:rPr>
        <w:fldChar w:fldCharType="end"/>
      </w:r>
    </w:p>
    <w:p w:rsidR="009278C7" w:rsidRPr="00C17E8E" w:rsidRDefault="009278C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17E8E">
        <w:rPr>
          <w:noProof/>
        </w:rPr>
        <w:t>4.1</w:t>
      </w:r>
      <w:r w:rsidRPr="00C17E8E">
        <w:rPr>
          <w:noProof/>
        </w:rPr>
        <w:tab/>
        <w:t>References to Secretaries</w:t>
      </w:r>
      <w:r w:rsidRPr="00C17E8E">
        <w:rPr>
          <w:noProof/>
        </w:rPr>
        <w:tab/>
      </w:r>
      <w:r w:rsidRPr="00C17E8E">
        <w:rPr>
          <w:noProof/>
        </w:rPr>
        <w:fldChar w:fldCharType="begin"/>
      </w:r>
      <w:r w:rsidRPr="00C17E8E">
        <w:rPr>
          <w:noProof/>
        </w:rPr>
        <w:instrText xml:space="preserve"> PAGEREF _Toc479598660 \h </w:instrText>
      </w:r>
      <w:r w:rsidRPr="00C17E8E">
        <w:rPr>
          <w:noProof/>
        </w:rPr>
      </w:r>
      <w:r w:rsidRPr="00C17E8E">
        <w:rPr>
          <w:noProof/>
        </w:rPr>
        <w:fldChar w:fldCharType="separate"/>
      </w:r>
      <w:r w:rsidR="002B6EBE">
        <w:rPr>
          <w:noProof/>
        </w:rPr>
        <w:t>7</w:t>
      </w:r>
      <w:r w:rsidRPr="00C17E8E">
        <w:rPr>
          <w:noProof/>
        </w:rPr>
        <w:fldChar w:fldCharType="end"/>
      </w:r>
    </w:p>
    <w:p w:rsidR="009278C7" w:rsidRPr="00C17E8E" w:rsidRDefault="009278C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17E8E">
        <w:rPr>
          <w:noProof/>
        </w:rPr>
        <w:t>4.2</w:t>
      </w:r>
      <w:r w:rsidRPr="00C17E8E">
        <w:rPr>
          <w:noProof/>
        </w:rPr>
        <w:tab/>
        <w:t>Substitutions made on the day this instrument commences</w:t>
      </w:r>
      <w:r w:rsidRPr="00C17E8E">
        <w:rPr>
          <w:noProof/>
        </w:rPr>
        <w:tab/>
      </w:r>
      <w:r w:rsidRPr="00C17E8E">
        <w:rPr>
          <w:noProof/>
        </w:rPr>
        <w:fldChar w:fldCharType="begin"/>
      </w:r>
      <w:r w:rsidRPr="00C17E8E">
        <w:rPr>
          <w:noProof/>
        </w:rPr>
        <w:instrText xml:space="preserve"> PAGEREF _Toc479598661 \h </w:instrText>
      </w:r>
      <w:r w:rsidRPr="00C17E8E">
        <w:rPr>
          <w:noProof/>
        </w:rPr>
      </w:r>
      <w:r w:rsidRPr="00C17E8E">
        <w:rPr>
          <w:noProof/>
        </w:rPr>
        <w:fldChar w:fldCharType="separate"/>
      </w:r>
      <w:r w:rsidR="002B6EBE">
        <w:rPr>
          <w:noProof/>
        </w:rPr>
        <w:t>7</w:t>
      </w:r>
      <w:r w:rsidRPr="00C17E8E">
        <w:rPr>
          <w:noProof/>
        </w:rPr>
        <w:fldChar w:fldCharType="end"/>
      </w:r>
    </w:p>
    <w:p w:rsidR="00670EA1" w:rsidRPr="00C17E8E" w:rsidRDefault="009278C7" w:rsidP="00715914">
      <w:r w:rsidRPr="00C17E8E">
        <w:fldChar w:fldCharType="end"/>
      </w:r>
    </w:p>
    <w:p w:rsidR="00670EA1" w:rsidRPr="00C17E8E" w:rsidRDefault="00670EA1" w:rsidP="00715914">
      <w:pPr>
        <w:sectPr w:rsidR="00670EA1" w:rsidRPr="00C17E8E" w:rsidSect="0015371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C17E8E" w:rsidRDefault="00715914" w:rsidP="00715914">
      <w:pPr>
        <w:pStyle w:val="ActHead2"/>
      </w:pPr>
      <w:bookmarkStart w:id="2" w:name="_Toc479598645"/>
      <w:r w:rsidRPr="00C17E8E">
        <w:rPr>
          <w:rStyle w:val="CharPartNo"/>
        </w:rPr>
        <w:lastRenderedPageBreak/>
        <w:t>Part</w:t>
      </w:r>
      <w:r w:rsidR="00C17E8E" w:rsidRPr="00C17E8E">
        <w:rPr>
          <w:rStyle w:val="CharPartNo"/>
        </w:rPr>
        <w:t> </w:t>
      </w:r>
      <w:r w:rsidRPr="00C17E8E">
        <w:rPr>
          <w:rStyle w:val="CharPartNo"/>
        </w:rPr>
        <w:t>1</w:t>
      </w:r>
      <w:r w:rsidRPr="00C17E8E">
        <w:t>—</w:t>
      </w:r>
      <w:r w:rsidRPr="00C17E8E">
        <w:rPr>
          <w:rStyle w:val="CharPartText"/>
        </w:rPr>
        <w:t>Preliminary</w:t>
      </w:r>
      <w:bookmarkEnd w:id="2"/>
    </w:p>
    <w:p w:rsidR="00715914" w:rsidRPr="00C17E8E" w:rsidRDefault="00715914" w:rsidP="00715914">
      <w:pPr>
        <w:pStyle w:val="Header"/>
      </w:pPr>
      <w:r w:rsidRPr="00C17E8E">
        <w:rPr>
          <w:rStyle w:val="CharDivNo"/>
        </w:rPr>
        <w:t xml:space="preserve"> </w:t>
      </w:r>
      <w:r w:rsidRPr="00C17E8E">
        <w:rPr>
          <w:rStyle w:val="CharDivText"/>
        </w:rPr>
        <w:t xml:space="preserve"> </w:t>
      </w:r>
    </w:p>
    <w:p w:rsidR="00715914" w:rsidRPr="00C17E8E" w:rsidRDefault="00715914" w:rsidP="00715914">
      <w:pPr>
        <w:pStyle w:val="ActHead5"/>
      </w:pPr>
      <w:bookmarkStart w:id="3" w:name="_Toc479598646"/>
      <w:r w:rsidRPr="00C17E8E">
        <w:rPr>
          <w:rStyle w:val="CharSectno"/>
        </w:rPr>
        <w:t>1</w:t>
      </w:r>
      <w:r w:rsidR="009B105C" w:rsidRPr="00C17E8E">
        <w:rPr>
          <w:rStyle w:val="CharSectno"/>
        </w:rPr>
        <w:t>.</w:t>
      </w:r>
      <w:r w:rsidR="007D35D6" w:rsidRPr="00C17E8E">
        <w:rPr>
          <w:rStyle w:val="CharSectno"/>
        </w:rPr>
        <w:t>1</w:t>
      </w:r>
      <w:r w:rsidR="007D35D6" w:rsidRPr="00C17E8E">
        <w:t xml:space="preserve"> </w:t>
      </w:r>
      <w:r w:rsidRPr="00C17E8E">
        <w:t xml:space="preserve"> </w:t>
      </w:r>
      <w:r w:rsidR="00CE493D" w:rsidRPr="00C17E8E">
        <w:t>Name</w:t>
      </w:r>
      <w:bookmarkEnd w:id="3"/>
    </w:p>
    <w:p w:rsidR="00715914" w:rsidRPr="00C17E8E" w:rsidRDefault="00715914" w:rsidP="00715914">
      <w:pPr>
        <w:pStyle w:val="subsection"/>
      </w:pPr>
      <w:r w:rsidRPr="00C17E8E">
        <w:tab/>
      </w:r>
      <w:r w:rsidRPr="00C17E8E">
        <w:tab/>
        <w:t>This</w:t>
      </w:r>
      <w:r w:rsidR="00E17AD4" w:rsidRPr="00C17E8E">
        <w:t xml:space="preserve"> instrument</w:t>
      </w:r>
      <w:r w:rsidRPr="00C17E8E">
        <w:t xml:space="preserve"> </w:t>
      </w:r>
      <w:r w:rsidR="00CE493D" w:rsidRPr="00C17E8E">
        <w:t xml:space="preserve">is the </w:t>
      </w:r>
      <w:bookmarkStart w:id="4" w:name="BKCheck15B_3"/>
      <w:bookmarkEnd w:id="4"/>
      <w:r w:rsidR="00BC76AC" w:rsidRPr="00C17E8E">
        <w:rPr>
          <w:i/>
        </w:rPr>
        <w:fldChar w:fldCharType="begin"/>
      </w:r>
      <w:r w:rsidR="00BC76AC" w:rsidRPr="00C17E8E">
        <w:rPr>
          <w:i/>
        </w:rPr>
        <w:instrText xml:space="preserve"> STYLEREF  ShortT </w:instrText>
      </w:r>
      <w:r w:rsidR="00BC76AC" w:rsidRPr="00C17E8E">
        <w:rPr>
          <w:i/>
        </w:rPr>
        <w:fldChar w:fldCharType="separate"/>
      </w:r>
      <w:r w:rsidR="002B6EBE">
        <w:rPr>
          <w:i/>
          <w:noProof/>
        </w:rPr>
        <w:t>Acts Interpretation Substituted Reference Order 2017</w:t>
      </w:r>
      <w:r w:rsidR="00BC76AC" w:rsidRPr="00C17E8E">
        <w:rPr>
          <w:i/>
        </w:rPr>
        <w:fldChar w:fldCharType="end"/>
      </w:r>
      <w:r w:rsidRPr="00C17E8E">
        <w:t>.</w:t>
      </w:r>
    </w:p>
    <w:p w:rsidR="00715914" w:rsidRPr="00C17E8E" w:rsidRDefault="007D35D6" w:rsidP="00715914">
      <w:pPr>
        <w:pStyle w:val="ActHead5"/>
      </w:pPr>
      <w:bookmarkStart w:id="5" w:name="_Toc479598647"/>
      <w:r w:rsidRPr="00C17E8E">
        <w:rPr>
          <w:rStyle w:val="CharSectno"/>
        </w:rPr>
        <w:t>1</w:t>
      </w:r>
      <w:r w:rsidR="009B105C" w:rsidRPr="00C17E8E">
        <w:rPr>
          <w:rStyle w:val="CharSectno"/>
        </w:rPr>
        <w:t>.</w:t>
      </w:r>
      <w:r w:rsidR="00715914" w:rsidRPr="00C17E8E">
        <w:rPr>
          <w:rStyle w:val="CharSectno"/>
        </w:rPr>
        <w:t>2</w:t>
      </w:r>
      <w:r w:rsidR="00715914" w:rsidRPr="00C17E8E">
        <w:t xml:space="preserve">  Commencement</w:t>
      </w:r>
      <w:bookmarkEnd w:id="5"/>
    </w:p>
    <w:p w:rsidR="003E73DE" w:rsidRPr="00C17E8E" w:rsidRDefault="003E73DE" w:rsidP="00CD55CA">
      <w:pPr>
        <w:pStyle w:val="subsection"/>
      </w:pPr>
      <w:r w:rsidRPr="00C17E8E">
        <w:tab/>
        <w:t>(1)</w:t>
      </w:r>
      <w:r w:rsidRPr="00C17E8E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3E73DE" w:rsidRPr="00C17E8E" w:rsidRDefault="003E73DE" w:rsidP="00CD55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E73DE" w:rsidRPr="00C17E8E" w:rsidTr="00CD55C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3E73DE" w:rsidRPr="00C17E8E" w:rsidRDefault="003E73DE" w:rsidP="00CD55CA">
            <w:pPr>
              <w:pStyle w:val="TableHeading"/>
            </w:pPr>
            <w:r w:rsidRPr="00C17E8E">
              <w:t>Commencement information</w:t>
            </w:r>
          </w:p>
        </w:tc>
      </w:tr>
      <w:tr w:rsidR="003E73DE" w:rsidRPr="00C17E8E" w:rsidTr="00CD55CA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E73DE" w:rsidRPr="00C17E8E" w:rsidRDefault="003E73DE" w:rsidP="00CD55CA">
            <w:pPr>
              <w:pStyle w:val="TableHeading"/>
            </w:pPr>
            <w:r w:rsidRPr="00C17E8E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E73DE" w:rsidRPr="00C17E8E" w:rsidRDefault="003E73DE" w:rsidP="00CD55CA">
            <w:pPr>
              <w:pStyle w:val="TableHeading"/>
            </w:pPr>
            <w:r w:rsidRPr="00C17E8E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E73DE" w:rsidRPr="00C17E8E" w:rsidRDefault="003E73DE" w:rsidP="00CD55CA">
            <w:pPr>
              <w:pStyle w:val="TableHeading"/>
            </w:pPr>
            <w:r w:rsidRPr="00C17E8E">
              <w:t>Column 3</w:t>
            </w:r>
          </w:p>
        </w:tc>
      </w:tr>
      <w:tr w:rsidR="003E73DE" w:rsidRPr="00C17E8E" w:rsidTr="00CD55CA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E73DE" w:rsidRPr="00C17E8E" w:rsidRDefault="003E73DE" w:rsidP="00CD55CA">
            <w:pPr>
              <w:pStyle w:val="TableHeading"/>
            </w:pPr>
            <w:r w:rsidRPr="00C17E8E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E73DE" w:rsidRPr="00C17E8E" w:rsidRDefault="003E73DE" w:rsidP="00CD55CA">
            <w:pPr>
              <w:pStyle w:val="TableHeading"/>
            </w:pPr>
            <w:r w:rsidRPr="00C17E8E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E73DE" w:rsidRPr="00C17E8E" w:rsidRDefault="003E73DE" w:rsidP="00CD55CA">
            <w:pPr>
              <w:pStyle w:val="TableHeading"/>
            </w:pPr>
            <w:r w:rsidRPr="00C17E8E">
              <w:t>Date/Details</w:t>
            </w:r>
          </w:p>
        </w:tc>
      </w:tr>
      <w:tr w:rsidR="003E73DE" w:rsidRPr="00C17E8E" w:rsidTr="003E73D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E73DE" w:rsidRPr="00C17E8E" w:rsidRDefault="003E73DE" w:rsidP="00CD55CA">
            <w:pPr>
              <w:pStyle w:val="Tabletext"/>
            </w:pPr>
            <w:r w:rsidRPr="00C17E8E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E73DE" w:rsidRPr="00C17E8E" w:rsidRDefault="003E73DE" w:rsidP="00CD55CA">
            <w:pPr>
              <w:pStyle w:val="Tabletext"/>
            </w:pPr>
            <w:r w:rsidRPr="00C17E8E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E73DE" w:rsidRPr="00C17E8E" w:rsidRDefault="00A07C9F" w:rsidP="00CD55CA">
            <w:pPr>
              <w:pStyle w:val="Tabletext"/>
            </w:pPr>
            <w:r>
              <w:t>6 May 2017</w:t>
            </w:r>
            <w:bookmarkStart w:id="6" w:name="_GoBack"/>
            <w:bookmarkEnd w:id="6"/>
          </w:p>
        </w:tc>
      </w:tr>
    </w:tbl>
    <w:p w:rsidR="003E73DE" w:rsidRPr="00C17E8E" w:rsidRDefault="003E73DE" w:rsidP="00CD55CA">
      <w:pPr>
        <w:pStyle w:val="notetext"/>
      </w:pPr>
      <w:r w:rsidRPr="00C17E8E">
        <w:rPr>
          <w:snapToGrid w:val="0"/>
          <w:lang w:eastAsia="en-US"/>
        </w:rPr>
        <w:t>Note:</w:t>
      </w:r>
      <w:r w:rsidRPr="00C17E8E">
        <w:rPr>
          <w:snapToGrid w:val="0"/>
          <w:lang w:eastAsia="en-US"/>
        </w:rPr>
        <w:tab/>
        <w:t xml:space="preserve">This table relates only to the provisions of this </w:t>
      </w:r>
      <w:r w:rsidRPr="00C17E8E">
        <w:t xml:space="preserve">instrument </w:t>
      </w:r>
      <w:r w:rsidRPr="00C17E8E">
        <w:rPr>
          <w:snapToGrid w:val="0"/>
          <w:lang w:eastAsia="en-US"/>
        </w:rPr>
        <w:t xml:space="preserve">as originally made. It will not be amended to deal with any later amendments of this </w:t>
      </w:r>
      <w:r w:rsidRPr="00C17E8E">
        <w:t>instrument</w:t>
      </w:r>
      <w:r w:rsidRPr="00C17E8E">
        <w:rPr>
          <w:snapToGrid w:val="0"/>
          <w:lang w:eastAsia="en-US"/>
        </w:rPr>
        <w:t>.</w:t>
      </w:r>
    </w:p>
    <w:p w:rsidR="003E73DE" w:rsidRPr="00C17E8E" w:rsidRDefault="003E73DE" w:rsidP="00CD55CA">
      <w:pPr>
        <w:pStyle w:val="subsection"/>
      </w:pPr>
      <w:r w:rsidRPr="00C17E8E">
        <w:tab/>
        <w:t>(2)</w:t>
      </w:r>
      <w:r w:rsidRPr="00C17E8E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500C8" w:rsidRPr="00C17E8E" w:rsidRDefault="007D35D6" w:rsidP="007500C8">
      <w:pPr>
        <w:pStyle w:val="ActHead5"/>
      </w:pPr>
      <w:bookmarkStart w:id="7" w:name="_Toc479598648"/>
      <w:r w:rsidRPr="00C17E8E">
        <w:rPr>
          <w:rStyle w:val="CharSectno"/>
        </w:rPr>
        <w:t>1</w:t>
      </w:r>
      <w:r w:rsidR="009B105C" w:rsidRPr="00C17E8E">
        <w:rPr>
          <w:rStyle w:val="CharSectno"/>
        </w:rPr>
        <w:t>.</w:t>
      </w:r>
      <w:r w:rsidR="007500C8" w:rsidRPr="00C17E8E">
        <w:rPr>
          <w:rStyle w:val="CharSectno"/>
        </w:rPr>
        <w:t>3</w:t>
      </w:r>
      <w:r w:rsidR="007500C8" w:rsidRPr="00C17E8E">
        <w:t xml:space="preserve">  Authority</w:t>
      </w:r>
      <w:bookmarkEnd w:id="7"/>
    </w:p>
    <w:p w:rsidR="00157B8B" w:rsidRPr="00C17E8E" w:rsidRDefault="007500C8" w:rsidP="007E667A">
      <w:pPr>
        <w:pStyle w:val="subsection"/>
      </w:pPr>
      <w:r w:rsidRPr="00C17E8E">
        <w:tab/>
      </w:r>
      <w:r w:rsidRPr="00C17E8E">
        <w:tab/>
        <w:t xml:space="preserve">This </w:t>
      </w:r>
      <w:r w:rsidR="003E73DE" w:rsidRPr="00C17E8E">
        <w:t>instrument</w:t>
      </w:r>
      <w:r w:rsidRPr="00C17E8E">
        <w:t xml:space="preserve"> is made under </w:t>
      </w:r>
      <w:r w:rsidR="00730287" w:rsidRPr="00C17E8E">
        <w:t>section</w:t>
      </w:r>
      <w:r w:rsidR="00C17E8E" w:rsidRPr="00C17E8E">
        <w:t> </w:t>
      </w:r>
      <w:r w:rsidR="00730287" w:rsidRPr="00C17E8E">
        <w:t xml:space="preserve">19B of </w:t>
      </w:r>
      <w:r w:rsidRPr="00C17E8E">
        <w:t xml:space="preserve">the </w:t>
      </w:r>
      <w:r w:rsidR="003E73DE" w:rsidRPr="00C17E8E">
        <w:rPr>
          <w:i/>
        </w:rPr>
        <w:t>Acts Interpretation Act 1901</w:t>
      </w:r>
      <w:r w:rsidR="00F4350D" w:rsidRPr="00C17E8E">
        <w:t>.</w:t>
      </w:r>
    </w:p>
    <w:p w:rsidR="000C7915" w:rsidRPr="00C17E8E" w:rsidRDefault="000C7915" w:rsidP="00DE177E">
      <w:pPr>
        <w:pStyle w:val="ActHead5"/>
      </w:pPr>
      <w:bookmarkStart w:id="8" w:name="_Toc479598649"/>
      <w:r w:rsidRPr="00C17E8E">
        <w:rPr>
          <w:rStyle w:val="CharSectno"/>
        </w:rPr>
        <w:t>1.</w:t>
      </w:r>
      <w:r w:rsidR="00786617" w:rsidRPr="00C17E8E">
        <w:rPr>
          <w:rStyle w:val="CharSectno"/>
        </w:rPr>
        <w:t>4</w:t>
      </w:r>
      <w:r w:rsidRPr="00C17E8E">
        <w:t xml:space="preserve">  Simplified outline</w:t>
      </w:r>
      <w:r w:rsidR="00786617" w:rsidRPr="00C17E8E">
        <w:t xml:space="preserve"> of this instrument</w:t>
      </w:r>
      <w:bookmarkEnd w:id="8"/>
    </w:p>
    <w:p w:rsidR="000C7915" w:rsidRPr="00C17E8E" w:rsidRDefault="000C7915" w:rsidP="000C7915">
      <w:pPr>
        <w:pStyle w:val="SOText"/>
      </w:pPr>
      <w:r w:rsidRPr="00C17E8E">
        <w:t xml:space="preserve">This instrument </w:t>
      </w:r>
      <w:r w:rsidR="00756A27" w:rsidRPr="00C17E8E">
        <w:t xml:space="preserve">affects certain </w:t>
      </w:r>
      <w:r w:rsidRPr="00C17E8E">
        <w:t>provisions of Acts</w:t>
      </w:r>
      <w:r w:rsidR="009B7ACE" w:rsidRPr="00C17E8E">
        <w:t>,</w:t>
      </w:r>
      <w:r w:rsidRPr="00C17E8E">
        <w:t xml:space="preserve"> and instruments </w:t>
      </w:r>
      <w:r w:rsidR="009B7ACE" w:rsidRPr="00C17E8E">
        <w:t xml:space="preserve">made under Acts, </w:t>
      </w:r>
      <w:r w:rsidRPr="00C17E8E">
        <w:t>that refer to</w:t>
      </w:r>
      <w:r w:rsidR="00756A27" w:rsidRPr="00C17E8E">
        <w:t xml:space="preserve"> </w:t>
      </w:r>
      <w:r w:rsidRPr="00C17E8E">
        <w:t xml:space="preserve">authorities </w:t>
      </w:r>
      <w:r w:rsidR="00756A27" w:rsidRPr="00C17E8E">
        <w:t>(such as Ministers, Departments and Secretaries of Departments).</w:t>
      </w:r>
    </w:p>
    <w:p w:rsidR="00756A27" w:rsidRPr="00C17E8E" w:rsidRDefault="00756A27" w:rsidP="000C7915">
      <w:pPr>
        <w:pStyle w:val="SOText"/>
      </w:pPr>
      <w:r w:rsidRPr="00C17E8E">
        <w:t>It directs that those provisions have effect</w:t>
      </w:r>
      <w:r w:rsidR="00D726D1" w:rsidRPr="00C17E8E">
        <w:t xml:space="preserve"> for all purposes</w:t>
      </w:r>
      <w:r w:rsidRPr="00C17E8E">
        <w:t xml:space="preserve">, on and after </w:t>
      </w:r>
      <w:r w:rsidR="00D726D1" w:rsidRPr="00C17E8E">
        <w:t>specified days, as if there were substituted references to other authorities.</w:t>
      </w:r>
    </w:p>
    <w:p w:rsidR="003929C4" w:rsidRPr="00C17E8E" w:rsidRDefault="0066233C" w:rsidP="000C7915">
      <w:pPr>
        <w:pStyle w:val="SOText"/>
      </w:pPr>
      <w:r w:rsidRPr="00C17E8E">
        <w:t>A</w:t>
      </w:r>
      <w:r w:rsidR="003929C4" w:rsidRPr="00C17E8E">
        <w:t xml:space="preserve"> </w:t>
      </w:r>
      <w:r w:rsidR="002D5002" w:rsidRPr="00C17E8E">
        <w:t>provision may have been affected</w:t>
      </w:r>
      <w:r w:rsidR="00850CBC" w:rsidRPr="00C17E8E">
        <w:t>, before a particular substitution is made,</w:t>
      </w:r>
      <w:r w:rsidR="003929C4" w:rsidRPr="00C17E8E">
        <w:t xml:space="preserve"> </w:t>
      </w:r>
      <w:r w:rsidR="002D5002" w:rsidRPr="00C17E8E">
        <w:t>by a p</w:t>
      </w:r>
      <w:r w:rsidR="001347FF" w:rsidRPr="00C17E8E">
        <w:t>revious</w:t>
      </w:r>
      <w:r w:rsidR="002D5002" w:rsidRPr="00C17E8E">
        <w:t xml:space="preserve"> substitution made by this instrument, the </w:t>
      </w:r>
      <w:r w:rsidR="002D5002" w:rsidRPr="00C17E8E">
        <w:rPr>
          <w:i/>
        </w:rPr>
        <w:t>Acts Interpretation (Substituted References—Section</w:t>
      </w:r>
      <w:r w:rsidR="00C17E8E" w:rsidRPr="00C17E8E">
        <w:rPr>
          <w:i/>
        </w:rPr>
        <w:t> </w:t>
      </w:r>
      <w:r w:rsidR="002D5002" w:rsidRPr="00C17E8E">
        <w:rPr>
          <w:i/>
        </w:rPr>
        <w:t>19B) Order</w:t>
      </w:r>
      <w:r w:rsidR="00C17E8E" w:rsidRPr="00C17E8E">
        <w:rPr>
          <w:i/>
        </w:rPr>
        <w:t> </w:t>
      </w:r>
      <w:r w:rsidR="002D5002" w:rsidRPr="00C17E8E">
        <w:rPr>
          <w:i/>
        </w:rPr>
        <w:t>1997</w:t>
      </w:r>
      <w:r w:rsidR="002D5002" w:rsidRPr="00C17E8E">
        <w:t xml:space="preserve"> or the </w:t>
      </w:r>
      <w:r w:rsidR="002D5002" w:rsidRPr="00C17E8E">
        <w:rPr>
          <w:i/>
        </w:rPr>
        <w:t>Acts Interpretation (Substituted References—Section</w:t>
      </w:r>
      <w:r w:rsidR="00C17E8E" w:rsidRPr="00C17E8E">
        <w:rPr>
          <w:i/>
        </w:rPr>
        <w:t> </w:t>
      </w:r>
      <w:r w:rsidR="002D5002" w:rsidRPr="00C17E8E">
        <w:rPr>
          <w:i/>
        </w:rPr>
        <w:t>19BA) Order</w:t>
      </w:r>
      <w:r w:rsidR="00C17E8E" w:rsidRPr="00C17E8E">
        <w:rPr>
          <w:i/>
        </w:rPr>
        <w:t> </w:t>
      </w:r>
      <w:r w:rsidR="002D5002" w:rsidRPr="00C17E8E">
        <w:rPr>
          <w:i/>
        </w:rPr>
        <w:t>2004</w:t>
      </w:r>
      <w:r w:rsidR="002D5002" w:rsidRPr="00C17E8E">
        <w:t>.</w:t>
      </w:r>
    </w:p>
    <w:p w:rsidR="002D5002" w:rsidRPr="00C17E8E" w:rsidRDefault="003E0EEE" w:rsidP="000C7915">
      <w:pPr>
        <w:pStyle w:val="SOText"/>
      </w:pPr>
      <w:r w:rsidRPr="00C17E8E">
        <w:t>After</w:t>
      </w:r>
      <w:r w:rsidR="002D5002" w:rsidRPr="00C17E8E">
        <w:t xml:space="preserve"> a substitution is made, the provision may be affected</w:t>
      </w:r>
      <w:r w:rsidR="003361CC" w:rsidRPr="00C17E8E">
        <w:t xml:space="preserve"> by </w:t>
      </w:r>
      <w:r w:rsidR="00850CBC" w:rsidRPr="00C17E8E">
        <w:t>a</w:t>
      </w:r>
      <w:r w:rsidR="002D5002" w:rsidRPr="00C17E8E">
        <w:t xml:space="preserve"> </w:t>
      </w:r>
      <w:r w:rsidRPr="00C17E8E">
        <w:t>later</w:t>
      </w:r>
      <w:r w:rsidR="002D5002" w:rsidRPr="00C17E8E">
        <w:t xml:space="preserve"> substitution made by this instrument or by </w:t>
      </w:r>
      <w:r w:rsidR="00850CBC" w:rsidRPr="00C17E8E">
        <w:t>a</w:t>
      </w:r>
      <w:r w:rsidR="003361CC" w:rsidRPr="00C17E8E">
        <w:t>n amendment</w:t>
      </w:r>
      <w:r w:rsidR="002D5002" w:rsidRPr="00C17E8E">
        <w:t xml:space="preserve"> made by </w:t>
      </w:r>
      <w:r w:rsidR="00850CBC" w:rsidRPr="00C17E8E">
        <w:t xml:space="preserve">an </w:t>
      </w:r>
      <w:r w:rsidR="002D5002" w:rsidRPr="00C17E8E">
        <w:t>Act or instrument.</w:t>
      </w:r>
    </w:p>
    <w:p w:rsidR="002D5002" w:rsidRPr="00C17E8E" w:rsidRDefault="002D5002" w:rsidP="002D5002">
      <w:pPr>
        <w:pStyle w:val="notetext"/>
      </w:pPr>
      <w:r w:rsidRPr="00C17E8E">
        <w:t>Note:</w:t>
      </w:r>
      <w:r w:rsidRPr="00C17E8E">
        <w:tab/>
        <w:t xml:space="preserve">The </w:t>
      </w:r>
      <w:r w:rsidRPr="00C17E8E">
        <w:rPr>
          <w:i/>
        </w:rPr>
        <w:t>Acts Interpretation (Substituted References—Section</w:t>
      </w:r>
      <w:r w:rsidR="00C17E8E" w:rsidRPr="00C17E8E">
        <w:rPr>
          <w:i/>
        </w:rPr>
        <w:t> </w:t>
      </w:r>
      <w:r w:rsidRPr="00C17E8E">
        <w:rPr>
          <w:i/>
        </w:rPr>
        <w:t>19B) Order</w:t>
      </w:r>
      <w:r w:rsidR="00C17E8E" w:rsidRPr="00C17E8E">
        <w:rPr>
          <w:i/>
        </w:rPr>
        <w:t> </w:t>
      </w:r>
      <w:r w:rsidRPr="00C17E8E">
        <w:rPr>
          <w:i/>
        </w:rPr>
        <w:t>1997</w:t>
      </w:r>
      <w:r w:rsidRPr="00C17E8E">
        <w:t xml:space="preserve"> and the </w:t>
      </w:r>
      <w:r w:rsidRPr="00C17E8E">
        <w:rPr>
          <w:i/>
          <w:lang w:eastAsia="en-US"/>
        </w:rPr>
        <w:t>Acts Interpretation (Substituted References—Section</w:t>
      </w:r>
      <w:r w:rsidR="00C17E8E" w:rsidRPr="00C17E8E">
        <w:rPr>
          <w:i/>
          <w:lang w:eastAsia="en-US"/>
        </w:rPr>
        <w:t> </w:t>
      </w:r>
      <w:r w:rsidRPr="00C17E8E">
        <w:rPr>
          <w:i/>
          <w:lang w:eastAsia="en-US"/>
        </w:rPr>
        <w:t>19BA) Order</w:t>
      </w:r>
      <w:r w:rsidR="00C17E8E" w:rsidRPr="00C17E8E">
        <w:rPr>
          <w:i/>
          <w:lang w:eastAsia="en-US"/>
        </w:rPr>
        <w:t> </w:t>
      </w:r>
      <w:r w:rsidRPr="00C17E8E">
        <w:rPr>
          <w:i/>
          <w:lang w:eastAsia="en-US"/>
        </w:rPr>
        <w:t xml:space="preserve">2004 </w:t>
      </w:r>
      <w:r w:rsidRPr="00C17E8E">
        <w:rPr>
          <w:lang w:eastAsia="en-US"/>
        </w:rPr>
        <w:t>continue to have effect under item</w:t>
      </w:r>
      <w:r w:rsidR="00C17E8E" w:rsidRPr="00C17E8E">
        <w:rPr>
          <w:lang w:eastAsia="en-US"/>
        </w:rPr>
        <w:t> </w:t>
      </w:r>
      <w:r w:rsidRPr="00C17E8E">
        <w:rPr>
          <w:lang w:eastAsia="en-US"/>
        </w:rPr>
        <w:t>5 of Schedule</w:t>
      </w:r>
      <w:r w:rsidR="00C17E8E" w:rsidRPr="00C17E8E">
        <w:rPr>
          <w:lang w:eastAsia="en-US"/>
        </w:rPr>
        <w:t> </w:t>
      </w:r>
      <w:r w:rsidRPr="00C17E8E">
        <w:rPr>
          <w:lang w:eastAsia="en-US"/>
        </w:rPr>
        <w:t xml:space="preserve">2 to the </w:t>
      </w:r>
      <w:r w:rsidRPr="00C17E8E">
        <w:rPr>
          <w:i/>
          <w:lang w:eastAsia="en-US"/>
        </w:rPr>
        <w:t>Acts and Instruments (Framework Reform) Act 2015</w:t>
      </w:r>
      <w:r w:rsidRPr="00C17E8E">
        <w:rPr>
          <w:lang w:eastAsia="en-US"/>
        </w:rPr>
        <w:t>.</w:t>
      </w:r>
    </w:p>
    <w:p w:rsidR="00775EFA" w:rsidRPr="00C17E8E" w:rsidRDefault="007D35D6" w:rsidP="00775EFA">
      <w:pPr>
        <w:pStyle w:val="ActHead5"/>
      </w:pPr>
      <w:bookmarkStart w:id="9" w:name="_Toc479598650"/>
      <w:r w:rsidRPr="00C17E8E">
        <w:rPr>
          <w:rStyle w:val="CharSectno"/>
        </w:rPr>
        <w:t>1</w:t>
      </w:r>
      <w:r w:rsidR="009B105C" w:rsidRPr="00C17E8E">
        <w:rPr>
          <w:rStyle w:val="CharSectno"/>
        </w:rPr>
        <w:t>.</w:t>
      </w:r>
      <w:r w:rsidR="00786617" w:rsidRPr="00C17E8E">
        <w:rPr>
          <w:rStyle w:val="CharSectno"/>
        </w:rPr>
        <w:t>5</w:t>
      </w:r>
      <w:r w:rsidR="00775EFA" w:rsidRPr="00C17E8E">
        <w:t xml:space="preserve">  Definitions</w:t>
      </w:r>
      <w:bookmarkEnd w:id="9"/>
    </w:p>
    <w:p w:rsidR="00775EFA" w:rsidRPr="00C17E8E" w:rsidRDefault="00775EFA" w:rsidP="00775EFA">
      <w:pPr>
        <w:pStyle w:val="subsection"/>
      </w:pPr>
      <w:r w:rsidRPr="00C17E8E">
        <w:tab/>
      </w:r>
      <w:r w:rsidRPr="00C17E8E">
        <w:tab/>
        <w:t>In this instrument:</w:t>
      </w:r>
    </w:p>
    <w:p w:rsidR="00CC69D2" w:rsidRPr="00C17E8E" w:rsidRDefault="00CC69D2" w:rsidP="00CC69D2">
      <w:pPr>
        <w:pStyle w:val="Definition"/>
      </w:pPr>
      <w:r w:rsidRPr="00C17E8E">
        <w:rPr>
          <w:b/>
          <w:i/>
        </w:rPr>
        <w:t>authority</w:t>
      </w:r>
      <w:r w:rsidRPr="00C17E8E">
        <w:t xml:space="preserve"> has the same meaning as in section</w:t>
      </w:r>
      <w:r w:rsidR="00C17E8E" w:rsidRPr="00C17E8E">
        <w:t> </w:t>
      </w:r>
      <w:r w:rsidRPr="00C17E8E">
        <w:t xml:space="preserve">19B of the </w:t>
      </w:r>
      <w:r w:rsidRPr="00C17E8E">
        <w:rPr>
          <w:i/>
        </w:rPr>
        <w:t>Acts Interpretation Act 1901</w:t>
      </w:r>
      <w:r w:rsidRPr="00C17E8E">
        <w:t>.</w:t>
      </w:r>
    </w:p>
    <w:p w:rsidR="00775EFA" w:rsidRPr="00C17E8E" w:rsidRDefault="00775EFA" w:rsidP="00775EFA">
      <w:pPr>
        <w:pStyle w:val="Definition"/>
      </w:pPr>
      <w:r w:rsidRPr="00C17E8E">
        <w:rPr>
          <w:b/>
          <w:i/>
        </w:rPr>
        <w:t>provision</w:t>
      </w:r>
      <w:r w:rsidRPr="00C17E8E">
        <w:t xml:space="preserve"> means a provision of an Act or an instrument under an Act.</w:t>
      </w:r>
    </w:p>
    <w:p w:rsidR="00B04408" w:rsidRPr="00C17E8E" w:rsidRDefault="00B04408" w:rsidP="00E369EF">
      <w:pPr>
        <w:pStyle w:val="ActHead2"/>
        <w:pageBreakBefore/>
      </w:pPr>
      <w:bookmarkStart w:id="10" w:name="_Toc479598651"/>
      <w:r w:rsidRPr="00C17E8E">
        <w:rPr>
          <w:rStyle w:val="CharPartNo"/>
        </w:rPr>
        <w:t>Part</w:t>
      </w:r>
      <w:r w:rsidR="00C17E8E" w:rsidRPr="00C17E8E">
        <w:rPr>
          <w:rStyle w:val="CharPartNo"/>
        </w:rPr>
        <w:t> </w:t>
      </w:r>
      <w:r w:rsidR="00E369EF" w:rsidRPr="00C17E8E">
        <w:rPr>
          <w:rStyle w:val="CharPartNo"/>
        </w:rPr>
        <w:t>2</w:t>
      </w:r>
      <w:r w:rsidRPr="00C17E8E">
        <w:t>—</w:t>
      </w:r>
      <w:r w:rsidR="00E6409A" w:rsidRPr="00C17E8E">
        <w:rPr>
          <w:rStyle w:val="CharPartText"/>
        </w:rPr>
        <w:t>R</w:t>
      </w:r>
      <w:r w:rsidR="00E369EF" w:rsidRPr="00C17E8E">
        <w:rPr>
          <w:rStyle w:val="CharPartText"/>
        </w:rPr>
        <w:t>eferences to Ministers</w:t>
      </w:r>
      <w:bookmarkEnd w:id="10"/>
    </w:p>
    <w:p w:rsidR="00E369EF" w:rsidRPr="00C17E8E" w:rsidRDefault="00E369EF" w:rsidP="00E369EF">
      <w:pPr>
        <w:pStyle w:val="Header"/>
      </w:pPr>
      <w:r w:rsidRPr="00C17E8E">
        <w:rPr>
          <w:rStyle w:val="CharDivNo"/>
        </w:rPr>
        <w:t xml:space="preserve"> </w:t>
      </w:r>
      <w:r w:rsidRPr="00C17E8E">
        <w:rPr>
          <w:rStyle w:val="CharDivText"/>
        </w:rPr>
        <w:t xml:space="preserve"> </w:t>
      </w:r>
    </w:p>
    <w:p w:rsidR="00E369EF" w:rsidRPr="00C17E8E" w:rsidRDefault="007D35D6" w:rsidP="00E369EF">
      <w:pPr>
        <w:pStyle w:val="ActHead5"/>
      </w:pPr>
      <w:bookmarkStart w:id="11" w:name="_Toc479598652"/>
      <w:r w:rsidRPr="00C17E8E">
        <w:rPr>
          <w:rStyle w:val="CharSectno"/>
        </w:rPr>
        <w:t>2</w:t>
      </w:r>
      <w:r w:rsidR="009B105C" w:rsidRPr="00C17E8E">
        <w:rPr>
          <w:rStyle w:val="CharSectno"/>
        </w:rPr>
        <w:t>.</w:t>
      </w:r>
      <w:r w:rsidRPr="00C17E8E">
        <w:rPr>
          <w:rStyle w:val="CharSectno"/>
        </w:rPr>
        <w:t>1</w:t>
      </w:r>
      <w:r w:rsidR="00E369EF" w:rsidRPr="00C17E8E">
        <w:t xml:space="preserve">  </w:t>
      </w:r>
      <w:r w:rsidRPr="00C17E8E">
        <w:t>R</w:t>
      </w:r>
      <w:r w:rsidR="00174D22" w:rsidRPr="00C17E8E">
        <w:t>eferences to Ministers</w:t>
      </w:r>
      <w:bookmarkEnd w:id="11"/>
    </w:p>
    <w:p w:rsidR="00E369EF" w:rsidRPr="00C17E8E" w:rsidRDefault="00E369EF" w:rsidP="00E369EF">
      <w:pPr>
        <w:pStyle w:val="subsection"/>
      </w:pPr>
      <w:r w:rsidRPr="00C17E8E">
        <w:tab/>
      </w:r>
      <w:r w:rsidRPr="00C17E8E">
        <w:tab/>
        <w:t xml:space="preserve">A provision mentioned in </w:t>
      </w:r>
      <w:r w:rsidR="00746DBE" w:rsidRPr="00C17E8E">
        <w:t xml:space="preserve">column 1 of </w:t>
      </w:r>
      <w:r w:rsidRPr="00C17E8E">
        <w:t xml:space="preserve">an item of a table in </w:t>
      </w:r>
      <w:r w:rsidR="00174D22" w:rsidRPr="00C17E8E">
        <w:t>this Part</w:t>
      </w:r>
      <w:r w:rsidRPr="00C17E8E">
        <w:t xml:space="preserve"> that refers to </w:t>
      </w:r>
      <w:r w:rsidR="00174D22" w:rsidRPr="00C17E8E">
        <w:t>a Minister</w:t>
      </w:r>
      <w:r w:rsidR="00AD0897" w:rsidRPr="00C17E8E">
        <w:t xml:space="preserve"> mentioned in column 2</w:t>
      </w:r>
      <w:r w:rsidRPr="00C17E8E">
        <w:t xml:space="preserve"> of the item has effect </w:t>
      </w:r>
      <w:r w:rsidR="00D726D1" w:rsidRPr="00C17E8E">
        <w:t>for all purposes</w:t>
      </w:r>
      <w:r w:rsidR="002009A4" w:rsidRPr="00C17E8E">
        <w:t>,</w:t>
      </w:r>
      <w:r w:rsidR="00D726D1" w:rsidRPr="00C17E8E">
        <w:t xml:space="preserve"> </w:t>
      </w:r>
      <w:r w:rsidRPr="00C17E8E">
        <w:t>on and after the day mentioned in the heading to that table</w:t>
      </w:r>
      <w:r w:rsidR="002009A4" w:rsidRPr="00C17E8E">
        <w:t>,</w:t>
      </w:r>
      <w:r w:rsidRPr="00C17E8E">
        <w:t xml:space="preserve"> as if there were substituted </w:t>
      </w:r>
      <w:r w:rsidR="008C2A78" w:rsidRPr="00C17E8E">
        <w:t xml:space="preserve">for that reference </w:t>
      </w:r>
      <w:r w:rsidRPr="00C17E8E">
        <w:t>a reference to the authority, or au</w:t>
      </w:r>
      <w:r w:rsidR="00AD0897" w:rsidRPr="00C17E8E">
        <w:t>thorities, mentioned in column 3</w:t>
      </w:r>
      <w:r w:rsidRPr="00C17E8E">
        <w:t xml:space="preserve"> of the item.</w:t>
      </w:r>
    </w:p>
    <w:p w:rsidR="00F32555" w:rsidRPr="00C17E8E" w:rsidRDefault="00F32555" w:rsidP="00F32555">
      <w:pPr>
        <w:pStyle w:val="ActHead5"/>
      </w:pPr>
      <w:bookmarkStart w:id="12" w:name="_Toc479598653"/>
      <w:r w:rsidRPr="00C17E8E">
        <w:rPr>
          <w:rStyle w:val="CharSectno"/>
        </w:rPr>
        <w:t>2.2</w:t>
      </w:r>
      <w:r w:rsidRPr="00C17E8E">
        <w:t xml:space="preserve">  Substitutions made on 1</w:t>
      </w:r>
      <w:r w:rsidR="00C17E8E" w:rsidRPr="00C17E8E">
        <w:t> </w:t>
      </w:r>
      <w:r w:rsidRPr="00C17E8E">
        <w:t>July 2014</w:t>
      </w:r>
      <w:bookmarkEnd w:id="12"/>
    </w:p>
    <w:p w:rsidR="00F32555" w:rsidRPr="00C17E8E" w:rsidRDefault="00F32555" w:rsidP="00F32555">
      <w:pPr>
        <w:pStyle w:val="subsection"/>
      </w:pPr>
      <w:r w:rsidRPr="00C17E8E">
        <w:tab/>
      </w:r>
      <w:r w:rsidRPr="00C17E8E">
        <w:tab/>
        <w:t>The following table sets out substitutions made on 1</w:t>
      </w:r>
      <w:r w:rsidR="00C17E8E" w:rsidRPr="00C17E8E">
        <w:t> </w:t>
      </w:r>
      <w:r w:rsidRPr="00C17E8E">
        <w:t>July 2014 that affect provisions of a single Act or instrument that refer to Ministers.</w:t>
      </w:r>
    </w:p>
    <w:p w:rsidR="00F32555" w:rsidRPr="00C17E8E" w:rsidRDefault="00F32555" w:rsidP="00F32555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693"/>
        <w:gridCol w:w="2693"/>
        <w:gridCol w:w="2506"/>
      </w:tblGrid>
      <w:tr w:rsidR="00F32555" w:rsidRPr="00C17E8E" w:rsidTr="00425BD9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F32555" w:rsidRPr="00C17E8E" w:rsidRDefault="00F32555" w:rsidP="00F32555">
            <w:pPr>
              <w:pStyle w:val="TableHeading"/>
            </w:pPr>
            <w:r w:rsidRPr="00C17E8E">
              <w:t>Substitutions made on 1</w:t>
            </w:r>
            <w:r w:rsidR="00C17E8E" w:rsidRPr="00C17E8E">
              <w:t> </w:t>
            </w:r>
            <w:r w:rsidRPr="00C17E8E">
              <w:t>July 2014—references to Ministers in a single Act or instrument</w:t>
            </w:r>
          </w:p>
        </w:tc>
      </w:tr>
      <w:tr w:rsidR="00F32555" w:rsidRPr="00C17E8E" w:rsidTr="00425BD9">
        <w:trPr>
          <w:tblHeader/>
        </w:trPr>
        <w:tc>
          <w:tcPr>
            <w:tcW w:w="42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32555" w:rsidRPr="00C17E8E" w:rsidRDefault="00F32555" w:rsidP="00425BD9">
            <w:pPr>
              <w:pStyle w:val="TableHeading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32555" w:rsidRPr="00C17E8E" w:rsidRDefault="00F32555" w:rsidP="00425BD9">
            <w:pPr>
              <w:pStyle w:val="TableHeading"/>
            </w:pPr>
            <w:r w:rsidRPr="00C17E8E">
              <w:t>Column 1</w:t>
            </w:r>
          </w:p>
          <w:p w:rsidR="00F32555" w:rsidRPr="00C17E8E" w:rsidRDefault="00F32555" w:rsidP="00425BD9">
            <w:pPr>
              <w:pStyle w:val="TableHeading"/>
            </w:pPr>
            <w:r w:rsidRPr="00C17E8E">
              <w:t>Affected provisions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32555" w:rsidRPr="00C17E8E" w:rsidRDefault="00F32555" w:rsidP="00425BD9">
            <w:pPr>
              <w:pStyle w:val="TableHeading"/>
            </w:pPr>
            <w:r w:rsidRPr="00C17E8E">
              <w:t>Column 2</w:t>
            </w:r>
          </w:p>
          <w:p w:rsidR="00F32555" w:rsidRPr="00C17E8E" w:rsidRDefault="00F32555" w:rsidP="00425BD9">
            <w:pPr>
              <w:pStyle w:val="TableHeading"/>
            </w:pPr>
            <w:r w:rsidRPr="00C17E8E">
              <w:t>Existing reference</w:t>
            </w:r>
          </w:p>
        </w:tc>
        <w:tc>
          <w:tcPr>
            <w:tcW w:w="25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32555" w:rsidRPr="00C17E8E" w:rsidRDefault="00F32555" w:rsidP="00425BD9">
            <w:pPr>
              <w:pStyle w:val="TableHeading"/>
            </w:pPr>
            <w:r w:rsidRPr="00C17E8E">
              <w:t>Column 3</w:t>
            </w:r>
          </w:p>
          <w:p w:rsidR="00F32555" w:rsidRPr="00C17E8E" w:rsidRDefault="00F32555" w:rsidP="00425BD9">
            <w:pPr>
              <w:pStyle w:val="TableHeading"/>
            </w:pPr>
            <w:r w:rsidRPr="00C17E8E">
              <w:t>Substitute reference</w:t>
            </w:r>
          </w:p>
        </w:tc>
      </w:tr>
      <w:tr w:rsidR="00F32555" w:rsidRPr="00C17E8E" w:rsidTr="00425BD9">
        <w:tc>
          <w:tcPr>
            <w:tcW w:w="42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32555" w:rsidRPr="00C17E8E" w:rsidRDefault="00F32555" w:rsidP="00425BD9">
            <w:pPr>
              <w:pStyle w:val="Tabletext"/>
            </w:pPr>
            <w:r w:rsidRPr="00C17E8E">
              <w:t>1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32555" w:rsidRPr="00C17E8E" w:rsidRDefault="00F32555" w:rsidP="00425BD9">
            <w:pPr>
              <w:pStyle w:val="Tabletext"/>
            </w:pPr>
            <w:r w:rsidRPr="00C17E8E">
              <w:rPr>
                <w:i/>
              </w:rPr>
              <w:t>Clean Energy Finance Corporation Act 2012</w:t>
            </w:r>
            <w:r w:rsidRPr="00C17E8E">
              <w:t>, section</w:t>
            </w:r>
            <w:r w:rsidR="00C17E8E" w:rsidRPr="00C17E8E">
              <w:t> </w:t>
            </w:r>
            <w:r w:rsidRPr="00C17E8E">
              <w:t xml:space="preserve">4 (definition of </w:t>
            </w:r>
            <w:r w:rsidRPr="00C17E8E">
              <w:rPr>
                <w:b/>
                <w:i/>
              </w:rPr>
              <w:t>Finance Minister</w:t>
            </w:r>
            <w:r w:rsidRPr="00C17E8E">
              <w:t>)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32555" w:rsidRPr="00C17E8E" w:rsidRDefault="00F32555" w:rsidP="00425BD9">
            <w:pPr>
              <w:pStyle w:val="Tabletext"/>
            </w:pPr>
            <w:r w:rsidRPr="00C17E8E">
              <w:t xml:space="preserve">Minister administering the </w:t>
            </w:r>
            <w:r w:rsidRPr="00C17E8E">
              <w:rPr>
                <w:i/>
              </w:rPr>
              <w:t>Commonwealth Authorities and Companies Act 1997</w:t>
            </w:r>
          </w:p>
        </w:tc>
        <w:tc>
          <w:tcPr>
            <w:tcW w:w="250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32555" w:rsidRPr="00C17E8E" w:rsidRDefault="00F32555" w:rsidP="00425BD9">
            <w:pPr>
              <w:pStyle w:val="Tabletext"/>
            </w:pPr>
            <w:r w:rsidRPr="00C17E8E">
              <w:t xml:space="preserve">Minister administering the </w:t>
            </w:r>
            <w:r w:rsidRPr="00C17E8E">
              <w:rPr>
                <w:i/>
              </w:rPr>
              <w:t>Public Governance, Performance and Accountability Act 2013</w:t>
            </w:r>
          </w:p>
        </w:tc>
      </w:tr>
    </w:tbl>
    <w:p w:rsidR="00F32555" w:rsidRPr="00C17E8E" w:rsidRDefault="00F32555" w:rsidP="00F32555">
      <w:pPr>
        <w:pStyle w:val="Tabletext"/>
      </w:pPr>
    </w:p>
    <w:p w:rsidR="00210710" w:rsidRPr="00C17E8E" w:rsidRDefault="007D35D6" w:rsidP="00210710">
      <w:pPr>
        <w:pStyle w:val="ActHead5"/>
      </w:pPr>
      <w:bookmarkStart w:id="13" w:name="_Toc479598654"/>
      <w:r w:rsidRPr="00C17E8E">
        <w:rPr>
          <w:rStyle w:val="CharSectno"/>
        </w:rPr>
        <w:t>2</w:t>
      </w:r>
      <w:r w:rsidR="009B105C" w:rsidRPr="00C17E8E">
        <w:rPr>
          <w:rStyle w:val="CharSectno"/>
        </w:rPr>
        <w:t>.</w:t>
      </w:r>
      <w:r w:rsidR="00F32555" w:rsidRPr="00C17E8E">
        <w:rPr>
          <w:rStyle w:val="CharSectno"/>
        </w:rPr>
        <w:t>3</w:t>
      </w:r>
      <w:r w:rsidR="00210710" w:rsidRPr="00C17E8E">
        <w:t xml:space="preserve">  </w:t>
      </w:r>
      <w:r w:rsidR="00A84C23" w:rsidRPr="00C17E8E">
        <w:t>S</w:t>
      </w:r>
      <w:r w:rsidR="00210710" w:rsidRPr="00C17E8E">
        <w:t>ubstitutions made on 1</w:t>
      </w:r>
      <w:r w:rsidR="00C73B2B" w:rsidRPr="00C17E8E">
        <w:t>9</w:t>
      </w:r>
      <w:r w:rsidR="00C17E8E" w:rsidRPr="00C17E8E">
        <w:t> </w:t>
      </w:r>
      <w:r w:rsidR="00210710" w:rsidRPr="00C17E8E">
        <w:t>July 2016</w:t>
      </w:r>
      <w:bookmarkEnd w:id="13"/>
    </w:p>
    <w:p w:rsidR="00BB3F8D" w:rsidRPr="00C17E8E" w:rsidRDefault="00BB3F8D" w:rsidP="00CD55CA">
      <w:pPr>
        <w:pStyle w:val="subsection"/>
      </w:pPr>
      <w:r w:rsidRPr="00C17E8E">
        <w:tab/>
      </w:r>
      <w:r w:rsidR="006F4447" w:rsidRPr="00C17E8E">
        <w:t>(1)</w:t>
      </w:r>
      <w:r w:rsidRPr="00C17E8E">
        <w:tab/>
        <w:t xml:space="preserve">The following table </w:t>
      </w:r>
      <w:r w:rsidR="00B04408" w:rsidRPr="00C17E8E">
        <w:t>sets out</w:t>
      </w:r>
      <w:r w:rsidRPr="00C17E8E">
        <w:t xml:space="preserve"> substitutions </w:t>
      </w:r>
      <w:r w:rsidR="009F42E7" w:rsidRPr="00C17E8E">
        <w:t>made on 1</w:t>
      </w:r>
      <w:r w:rsidR="00C73B2B" w:rsidRPr="00C17E8E">
        <w:t>9</w:t>
      </w:r>
      <w:r w:rsidR="00C17E8E" w:rsidRPr="00C17E8E">
        <w:t> </w:t>
      </w:r>
      <w:r w:rsidR="009F42E7" w:rsidRPr="00C17E8E">
        <w:t xml:space="preserve">July 2016 </w:t>
      </w:r>
      <w:r w:rsidR="00BC44D6" w:rsidRPr="00C17E8E">
        <w:t xml:space="preserve">that </w:t>
      </w:r>
      <w:r w:rsidR="007D35D6" w:rsidRPr="00C17E8E">
        <w:t>affect</w:t>
      </w:r>
      <w:r w:rsidR="009F42E7" w:rsidRPr="00C17E8E">
        <w:t xml:space="preserve"> </w:t>
      </w:r>
      <w:r w:rsidR="00174D22" w:rsidRPr="00C17E8E">
        <w:t>provisions</w:t>
      </w:r>
      <w:r w:rsidR="006F4447" w:rsidRPr="00C17E8E">
        <w:t xml:space="preserve"> </w:t>
      </w:r>
      <w:r w:rsidR="00746DBE" w:rsidRPr="00C17E8E">
        <w:t xml:space="preserve">of </w:t>
      </w:r>
      <w:r w:rsidR="006F4447" w:rsidRPr="00C17E8E">
        <w:t xml:space="preserve">multiple Acts or instruments that </w:t>
      </w:r>
      <w:r w:rsidR="007D35D6" w:rsidRPr="00C17E8E">
        <w:t>refer</w:t>
      </w:r>
      <w:r w:rsidR="009F42E7" w:rsidRPr="00C17E8E">
        <w:t xml:space="preserve"> to Ministers.</w:t>
      </w:r>
    </w:p>
    <w:p w:rsidR="006F4447" w:rsidRPr="00C17E8E" w:rsidRDefault="006F4447" w:rsidP="006F4447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693"/>
        <w:gridCol w:w="2693"/>
        <w:gridCol w:w="2506"/>
      </w:tblGrid>
      <w:tr w:rsidR="006F4447" w:rsidRPr="00C17E8E" w:rsidTr="006F4447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F4447" w:rsidRPr="00C17E8E" w:rsidRDefault="006F4447" w:rsidP="006F4447">
            <w:pPr>
              <w:pStyle w:val="TableHeading"/>
            </w:pPr>
            <w:r w:rsidRPr="00C17E8E">
              <w:t>Substitutions made on 1</w:t>
            </w:r>
            <w:r w:rsidR="00C73B2B" w:rsidRPr="00C17E8E">
              <w:t>9</w:t>
            </w:r>
            <w:r w:rsidR="00C17E8E" w:rsidRPr="00C17E8E">
              <w:t> </w:t>
            </w:r>
            <w:r w:rsidRPr="00C17E8E">
              <w:t>July 2016—references to Ministers in multiple Acts or instruments</w:t>
            </w:r>
          </w:p>
        </w:tc>
      </w:tr>
      <w:tr w:rsidR="006F4447" w:rsidRPr="00C17E8E" w:rsidTr="003A6009">
        <w:trPr>
          <w:tblHeader/>
        </w:trPr>
        <w:tc>
          <w:tcPr>
            <w:tcW w:w="42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F4447" w:rsidRPr="00C17E8E" w:rsidRDefault="006F4447" w:rsidP="006F4447">
            <w:pPr>
              <w:pStyle w:val="TableHeading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F4447" w:rsidRPr="00C17E8E" w:rsidRDefault="006F4447" w:rsidP="006F6652">
            <w:pPr>
              <w:pStyle w:val="TableHeading"/>
            </w:pPr>
            <w:r w:rsidRPr="00C17E8E">
              <w:t>Column 1</w:t>
            </w:r>
          </w:p>
          <w:p w:rsidR="006F4447" w:rsidRPr="00C17E8E" w:rsidRDefault="006F4447" w:rsidP="006F6652">
            <w:pPr>
              <w:pStyle w:val="TableHeading"/>
            </w:pPr>
            <w:r w:rsidRPr="00C17E8E">
              <w:t>Affected provisions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F4447" w:rsidRPr="00C17E8E" w:rsidRDefault="006F4447" w:rsidP="006F6652">
            <w:pPr>
              <w:pStyle w:val="TableHeading"/>
            </w:pPr>
            <w:r w:rsidRPr="00C17E8E">
              <w:t>Column 2</w:t>
            </w:r>
          </w:p>
          <w:p w:rsidR="006F4447" w:rsidRPr="00C17E8E" w:rsidRDefault="006F4447" w:rsidP="006F6652">
            <w:pPr>
              <w:pStyle w:val="TableHeading"/>
            </w:pPr>
            <w:r w:rsidRPr="00C17E8E">
              <w:t>Existing reference</w:t>
            </w:r>
          </w:p>
        </w:tc>
        <w:tc>
          <w:tcPr>
            <w:tcW w:w="25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F4447" w:rsidRPr="00C17E8E" w:rsidRDefault="006F4447" w:rsidP="006F6652">
            <w:pPr>
              <w:pStyle w:val="TableHeading"/>
            </w:pPr>
            <w:r w:rsidRPr="00C17E8E">
              <w:t>Column 3</w:t>
            </w:r>
          </w:p>
          <w:p w:rsidR="006F4447" w:rsidRPr="00C17E8E" w:rsidRDefault="006F4447" w:rsidP="006F6652">
            <w:pPr>
              <w:pStyle w:val="TableHeading"/>
            </w:pPr>
            <w:r w:rsidRPr="00C17E8E">
              <w:t>Substitute reference</w:t>
            </w:r>
          </w:p>
        </w:tc>
      </w:tr>
      <w:tr w:rsidR="00CD652E" w:rsidRPr="00C17E8E" w:rsidTr="003A6009">
        <w:tc>
          <w:tcPr>
            <w:tcW w:w="42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D652E" w:rsidRPr="00C17E8E" w:rsidRDefault="00CD652E" w:rsidP="006F4447">
            <w:pPr>
              <w:pStyle w:val="Tabletext"/>
            </w:pPr>
            <w:r w:rsidRPr="00C17E8E">
              <w:t>1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D652E" w:rsidRPr="00C17E8E" w:rsidRDefault="00CD652E" w:rsidP="006F6652">
            <w:pPr>
              <w:pStyle w:val="Tabletext"/>
            </w:pPr>
            <w:r w:rsidRPr="00C17E8E">
              <w:t>All provisions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D652E" w:rsidRPr="00C17E8E" w:rsidRDefault="00CD652E" w:rsidP="006F6652">
            <w:pPr>
              <w:pStyle w:val="Tabletext"/>
            </w:pPr>
            <w:r w:rsidRPr="00C17E8E">
              <w:t>Minister for Revenue and Assistant Treasurer</w:t>
            </w:r>
          </w:p>
        </w:tc>
        <w:tc>
          <w:tcPr>
            <w:tcW w:w="250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D652E" w:rsidRPr="00C17E8E" w:rsidRDefault="00CD652E" w:rsidP="006F6652">
            <w:pPr>
              <w:pStyle w:val="Tabletext"/>
            </w:pPr>
            <w:r w:rsidRPr="00C17E8E">
              <w:t>Minister for Revenue and Financial Services</w:t>
            </w:r>
          </w:p>
        </w:tc>
      </w:tr>
    </w:tbl>
    <w:p w:rsidR="006F4447" w:rsidRPr="00C17E8E" w:rsidRDefault="006F4447" w:rsidP="006F4447">
      <w:pPr>
        <w:pStyle w:val="Tabletext"/>
      </w:pPr>
    </w:p>
    <w:p w:rsidR="00CD55CA" w:rsidRPr="00C17E8E" w:rsidRDefault="006F4447" w:rsidP="006F4447">
      <w:pPr>
        <w:pStyle w:val="subsection"/>
      </w:pPr>
      <w:r w:rsidRPr="00C17E8E">
        <w:tab/>
        <w:t>(2)</w:t>
      </w:r>
      <w:r w:rsidRPr="00C17E8E">
        <w:tab/>
        <w:t>The following table sets out substitutions made on 1</w:t>
      </w:r>
      <w:r w:rsidR="00C73B2B" w:rsidRPr="00C17E8E">
        <w:t>9</w:t>
      </w:r>
      <w:r w:rsidR="00C17E8E" w:rsidRPr="00C17E8E">
        <w:t> </w:t>
      </w:r>
      <w:r w:rsidRPr="00C17E8E">
        <w:t xml:space="preserve">July 2016 that affect provisions </w:t>
      </w:r>
      <w:r w:rsidR="00746DBE" w:rsidRPr="00C17E8E">
        <w:t>of</w:t>
      </w:r>
      <w:r w:rsidRPr="00C17E8E">
        <w:t xml:space="preserve"> a single Act or instrument that refer to Ministers</w:t>
      </w:r>
      <w:r w:rsidR="003E0EEE" w:rsidRPr="00C17E8E">
        <w:t>.</w:t>
      </w:r>
    </w:p>
    <w:p w:rsidR="006F4447" w:rsidRPr="00C17E8E" w:rsidRDefault="006F4447" w:rsidP="00BB3F8D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693"/>
        <w:gridCol w:w="2693"/>
        <w:gridCol w:w="2506"/>
      </w:tblGrid>
      <w:tr w:rsidR="00BB3F8D" w:rsidRPr="00C17E8E" w:rsidTr="00BB3F8D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BB3F8D" w:rsidRPr="00C17E8E" w:rsidRDefault="00A84C23" w:rsidP="007D35D6">
            <w:pPr>
              <w:pStyle w:val="TableHeading"/>
            </w:pPr>
            <w:r w:rsidRPr="00C17E8E">
              <w:t>S</w:t>
            </w:r>
            <w:r w:rsidR="009F42E7" w:rsidRPr="00C17E8E">
              <w:t>ubstitutions made on 1</w:t>
            </w:r>
            <w:r w:rsidR="00C73B2B" w:rsidRPr="00C17E8E">
              <w:t>9</w:t>
            </w:r>
            <w:r w:rsidR="00C17E8E" w:rsidRPr="00C17E8E">
              <w:t> </w:t>
            </w:r>
            <w:r w:rsidR="009F42E7" w:rsidRPr="00C17E8E">
              <w:t>July 2016</w:t>
            </w:r>
            <w:r w:rsidRPr="00C17E8E">
              <w:t>—references to Ministers</w:t>
            </w:r>
            <w:r w:rsidR="006F4447" w:rsidRPr="00C17E8E">
              <w:t xml:space="preserve"> in a single Act or instrument</w:t>
            </w:r>
          </w:p>
        </w:tc>
      </w:tr>
      <w:tr w:rsidR="00BB3F8D" w:rsidRPr="00C17E8E" w:rsidTr="003A6009">
        <w:trPr>
          <w:tblHeader/>
        </w:trPr>
        <w:tc>
          <w:tcPr>
            <w:tcW w:w="42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B3F8D" w:rsidRPr="00C17E8E" w:rsidRDefault="00BB3F8D" w:rsidP="00BB3F8D">
            <w:pPr>
              <w:pStyle w:val="TableHeading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F42E7" w:rsidRPr="00C17E8E" w:rsidRDefault="009F42E7" w:rsidP="00BB3F8D">
            <w:pPr>
              <w:pStyle w:val="TableHeading"/>
            </w:pPr>
            <w:r w:rsidRPr="00C17E8E">
              <w:t>Column 1</w:t>
            </w:r>
          </w:p>
          <w:p w:rsidR="00BB3F8D" w:rsidRPr="00C17E8E" w:rsidRDefault="00D96E4F" w:rsidP="00D96E4F">
            <w:pPr>
              <w:pStyle w:val="TableHeading"/>
            </w:pPr>
            <w:r w:rsidRPr="00C17E8E">
              <w:t>Affected provisions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F42E7" w:rsidRPr="00C17E8E" w:rsidRDefault="009F42E7" w:rsidP="00BB3F8D">
            <w:pPr>
              <w:pStyle w:val="TableHeading"/>
            </w:pPr>
            <w:r w:rsidRPr="00C17E8E">
              <w:t>Column 2</w:t>
            </w:r>
          </w:p>
          <w:p w:rsidR="00BB3F8D" w:rsidRPr="00C17E8E" w:rsidRDefault="00D96E4F" w:rsidP="00D96E4F">
            <w:pPr>
              <w:pStyle w:val="TableHeading"/>
            </w:pPr>
            <w:r w:rsidRPr="00C17E8E">
              <w:t>Existing reference</w:t>
            </w:r>
          </w:p>
        </w:tc>
        <w:tc>
          <w:tcPr>
            <w:tcW w:w="25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F42E7" w:rsidRPr="00C17E8E" w:rsidRDefault="009F42E7" w:rsidP="00BB3F8D">
            <w:pPr>
              <w:pStyle w:val="TableHeading"/>
            </w:pPr>
            <w:r w:rsidRPr="00C17E8E">
              <w:t>Column 3</w:t>
            </w:r>
          </w:p>
          <w:p w:rsidR="00BB3F8D" w:rsidRPr="00C17E8E" w:rsidRDefault="00D96E4F" w:rsidP="00BB3F8D">
            <w:pPr>
              <w:pStyle w:val="TableHeading"/>
            </w:pPr>
            <w:r w:rsidRPr="00C17E8E">
              <w:t>Substitute reference</w:t>
            </w:r>
          </w:p>
        </w:tc>
      </w:tr>
      <w:tr w:rsidR="00627A12" w:rsidRPr="00C17E8E" w:rsidTr="003A6009">
        <w:tc>
          <w:tcPr>
            <w:tcW w:w="421" w:type="dxa"/>
            <w:shd w:val="clear" w:color="auto" w:fill="auto"/>
          </w:tcPr>
          <w:p w:rsidR="00627A12" w:rsidRPr="00C17E8E" w:rsidRDefault="00F32555" w:rsidP="006F6652">
            <w:pPr>
              <w:pStyle w:val="Tabletext"/>
            </w:pPr>
            <w:r w:rsidRPr="00C17E8E">
              <w:t>1</w:t>
            </w:r>
          </w:p>
        </w:tc>
        <w:tc>
          <w:tcPr>
            <w:tcW w:w="2693" w:type="dxa"/>
            <w:shd w:val="clear" w:color="auto" w:fill="auto"/>
          </w:tcPr>
          <w:p w:rsidR="00627A12" w:rsidRPr="00C17E8E" w:rsidRDefault="00627A12" w:rsidP="006F6652">
            <w:pPr>
              <w:pStyle w:val="Tabletext"/>
            </w:pPr>
            <w:r w:rsidRPr="00C17E8E">
              <w:rPr>
                <w:i/>
              </w:rPr>
              <w:t>Clean Energy Finance Corporation Act 2012</w:t>
            </w:r>
            <w:r w:rsidRPr="00C17E8E">
              <w:t>, section</w:t>
            </w:r>
            <w:r w:rsidR="00C17E8E" w:rsidRPr="00C17E8E">
              <w:t> </w:t>
            </w:r>
            <w:r w:rsidRPr="00C17E8E">
              <w:t>4 (</w:t>
            </w:r>
            <w:r w:rsidR="00C17E8E" w:rsidRPr="00C17E8E">
              <w:t>paragraph (</w:t>
            </w:r>
            <w:r w:rsidRPr="00C17E8E">
              <w:t xml:space="preserve">a) of the definition of </w:t>
            </w:r>
            <w:r w:rsidRPr="00C17E8E">
              <w:rPr>
                <w:b/>
                <w:i/>
              </w:rPr>
              <w:t>responsible Ministers</w:t>
            </w:r>
            <w:r w:rsidRPr="00C17E8E">
              <w:t>)</w:t>
            </w:r>
          </w:p>
        </w:tc>
        <w:tc>
          <w:tcPr>
            <w:tcW w:w="2693" w:type="dxa"/>
            <w:shd w:val="clear" w:color="auto" w:fill="auto"/>
          </w:tcPr>
          <w:p w:rsidR="00627A12" w:rsidRPr="00C17E8E" w:rsidRDefault="00627A12" w:rsidP="006F6652">
            <w:pPr>
              <w:pStyle w:val="Tabletext"/>
            </w:pPr>
            <w:r w:rsidRPr="00C17E8E">
              <w:t>Minister for the Environment</w:t>
            </w:r>
          </w:p>
        </w:tc>
        <w:tc>
          <w:tcPr>
            <w:tcW w:w="2506" w:type="dxa"/>
            <w:shd w:val="clear" w:color="auto" w:fill="auto"/>
          </w:tcPr>
          <w:p w:rsidR="00627A12" w:rsidRPr="00C17E8E" w:rsidRDefault="00627A12" w:rsidP="006F6652">
            <w:pPr>
              <w:pStyle w:val="Tabletext"/>
            </w:pPr>
            <w:r w:rsidRPr="00C17E8E">
              <w:t xml:space="preserve">Minister administering the </w:t>
            </w:r>
            <w:r w:rsidRPr="00C17E8E">
              <w:rPr>
                <w:i/>
              </w:rPr>
              <w:t>Clean Energy Finance Corporation Act 2012</w:t>
            </w:r>
          </w:p>
        </w:tc>
      </w:tr>
      <w:tr w:rsidR="00627A12" w:rsidRPr="00C17E8E" w:rsidTr="003A6009">
        <w:tc>
          <w:tcPr>
            <w:tcW w:w="421" w:type="dxa"/>
            <w:shd w:val="clear" w:color="auto" w:fill="auto"/>
          </w:tcPr>
          <w:p w:rsidR="00627A12" w:rsidRPr="00C17E8E" w:rsidRDefault="00F32555" w:rsidP="00BB3F8D">
            <w:pPr>
              <w:pStyle w:val="Tabletext"/>
            </w:pPr>
            <w:r w:rsidRPr="00C17E8E">
              <w:t>2</w:t>
            </w:r>
          </w:p>
        </w:tc>
        <w:tc>
          <w:tcPr>
            <w:tcW w:w="2693" w:type="dxa"/>
            <w:shd w:val="clear" w:color="auto" w:fill="auto"/>
          </w:tcPr>
          <w:p w:rsidR="00627A12" w:rsidRPr="00C17E8E" w:rsidRDefault="00627A12" w:rsidP="00035ECE">
            <w:pPr>
              <w:pStyle w:val="Tabletext"/>
            </w:pPr>
            <w:r w:rsidRPr="00C17E8E">
              <w:rPr>
                <w:i/>
              </w:rPr>
              <w:t>Customs (Prohibited Exports) Regulations</w:t>
            </w:r>
            <w:r w:rsidR="00C17E8E" w:rsidRPr="00C17E8E">
              <w:rPr>
                <w:i/>
              </w:rPr>
              <w:t> </w:t>
            </w:r>
            <w:r w:rsidRPr="00C17E8E">
              <w:rPr>
                <w:i/>
              </w:rPr>
              <w:t>1958</w:t>
            </w:r>
            <w:r w:rsidRPr="00C17E8E">
              <w:t>:</w:t>
            </w:r>
          </w:p>
          <w:p w:rsidR="00627A12" w:rsidRPr="00C17E8E" w:rsidRDefault="00627A12" w:rsidP="00035ECE">
            <w:pPr>
              <w:pStyle w:val="Tablea"/>
            </w:pPr>
            <w:r w:rsidRPr="00C17E8E">
              <w:t xml:space="preserve">(a) </w:t>
            </w:r>
            <w:proofErr w:type="spellStart"/>
            <w:r w:rsidRPr="00C17E8E">
              <w:t>subregulation</w:t>
            </w:r>
            <w:proofErr w:type="spellEnd"/>
            <w:r w:rsidR="00C17E8E" w:rsidRPr="00C17E8E">
              <w:t> </w:t>
            </w:r>
            <w:r w:rsidRPr="00C17E8E">
              <w:t xml:space="preserve">9(1) (definition of </w:t>
            </w:r>
            <w:r w:rsidRPr="00C17E8E">
              <w:rPr>
                <w:b/>
                <w:i/>
              </w:rPr>
              <w:t>Minister</w:t>
            </w:r>
            <w:r w:rsidRPr="00C17E8E">
              <w:t>);</w:t>
            </w:r>
          </w:p>
          <w:p w:rsidR="00627A12" w:rsidRPr="00C17E8E" w:rsidRDefault="00627A12" w:rsidP="00035ECE">
            <w:pPr>
              <w:pStyle w:val="Tablea"/>
            </w:pPr>
            <w:r w:rsidRPr="00C17E8E">
              <w:t xml:space="preserve">(b) </w:t>
            </w:r>
            <w:proofErr w:type="spellStart"/>
            <w:r w:rsidRPr="00C17E8E">
              <w:t>subregulation</w:t>
            </w:r>
            <w:proofErr w:type="spellEnd"/>
            <w:r w:rsidR="00C17E8E" w:rsidRPr="00C17E8E">
              <w:t> </w:t>
            </w:r>
            <w:r w:rsidRPr="00C17E8E">
              <w:t>13G(3);</w:t>
            </w:r>
          </w:p>
          <w:p w:rsidR="00627A12" w:rsidRPr="00C17E8E" w:rsidRDefault="00627A12" w:rsidP="00035ECE">
            <w:pPr>
              <w:pStyle w:val="Tablea"/>
            </w:pPr>
            <w:r w:rsidRPr="00C17E8E">
              <w:t>(c) paragraphs 13H(4)(b) and (c);</w:t>
            </w:r>
          </w:p>
          <w:p w:rsidR="00627A12" w:rsidRPr="00C17E8E" w:rsidRDefault="00627A12" w:rsidP="00035ECE">
            <w:pPr>
              <w:pStyle w:val="Tablea"/>
            </w:pPr>
            <w:r w:rsidRPr="00C17E8E">
              <w:t>(d) Schedule</w:t>
            </w:r>
            <w:r w:rsidR="00C17E8E" w:rsidRPr="00C17E8E">
              <w:t> </w:t>
            </w:r>
            <w:r w:rsidRPr="00C17E8E">
              <w:t>7 (heading);</w:t>
            </w:r>
          </w:p>
          <w:p w:rsidR="00627A12" w:rsidRPr="00C17E8E" w:rsidRDefault="00627A12" w:rsidP="00035ECE">
            <w:pPr>
              <w:pStyle w:val="Tablea"/>
            </w:pPr>
            <w:r w:rsidRPr="00C17E8E">
              <w:t>(e) subparagraph</w:t>
            </w:r>
            <w:r w:rsidR="00C17E8E" w:rsidRPr="00C17E8E">
              <w:t> </w:t>
            </w:r>
            <w:r w:rsidRPr="00C17E8E">
              <w:t>1(g)(ii) of Schedule</w:t>
            </w:r>
            <w:r w:rsidR="00C17E8E" w:rsidRPr="00C17E8E">
              <w:t> </w:t>
            </w:r>
            <w:r w:rsidRPr="00C17E8E">
              <w:t>7</w:t>
            </w:r>
          </w:p>
        </w:tc>
        <w:tc>
          <w:tcPr>
            <w:tcW w:w="2693" w:type="dxa"/>
            <w:shd w:val="clear" w:color="auto" w:fill="auto"/>
          </w:tcPr>
          <w:p w:rsidR="00627A12" w:rsidRPr="00C17E8E" w:rsidRDefault="00627A12" w:rsidP="00BB3F8D">
            <w:pPr>
              <w:pStyle w:val="Tabletext"/>
            </w:pPr>
            <w:r w:rsidRPr="00C17E8E">
              <w:t>Minister for Resources and Energy</w:t>
            </w:r>
          </w:p>
        </w:tc>
        <w:tc>
          <w:tcPr>
            <w:tcW w:w="2506" w:type="dxa"/>
            <w:shd w:val="clear" w:color="auto" w:fill="auto"/>
          </w:tcPr>
          <w:p w:rsidR="00627A12" w:rsidRPr="00C17E8E" w:rsidRDefault="00627A12" w:rsidP="00BB3F8D">
            <w:pPr>
              <w:pStyle w:val="Tabletext"/>
            </w:pPr>
            <w:r w:rsidRPr="00C17E8E">
              <w:t xml:space="preserve">Minister administering the </w:t>
            </w:r>
            <w:r w:rsidRPr="00C17E8E">
              <w:rPr>
                <w:i/>
              </w:rPr>
              <w:t>National Radioactive Waste Management Act 2012</w:t>
            </w:r>
          </w:p>
        </w:tc>
      </w:tr>
      <w:tr w:rsidR="00627A12" w:rsidRPr="00C17E8E" w:rsidTr="003A6009">
        <w:tc>
          <w:tcPr>
            <w:tcW w:w="421" w:type="dxa"/>
            <w:shd w:val="clear" w:color="auto" w:fill="auto"/>
          </w:tcPr>
          <w:p w:rsidR="00627A12" w:rsidRPr="00C17E8E" w:rsidRDefault="00F32555" w:rsidP="00BB3F8D">
            <w:pPr>
              <w:pStyle w:val="Tabletext"/>
            </w:pPr>
            <w:r w:rsidRPr="00C17E8E">
              <w:t>3</w:t>
            </w:r>
          </w:p>
        </w:tc>
        <w:tc>
          <w:tcPr>
            <w:tcW w:w="2693" w:type="dxa"/>
            <w:shd w:val="clear" w:color="auto" w:fill="auto"/>
          </w:tcPr>
          <w:p w:rsidR="00627A12" w:rsidRPr="00C17E8E" w:rsidRDefault="00627A12" w:rsidP="00BB3F8D">
            <w:pPr>
              <w:pStyle w:val="Tabletext"/>
            </w:pPr>
            <w:r w:rsidRPr="00C17E8E">
              <w:rPr>
                <w:i/>
              </w:rPr>
              <w:t>Customs (Prohibited Exports) Regulations</w:t>
            </w:r>
            <w:r w:rsidR="00C17E8E" w:rsidRPr="00C17E8E">
              <w:rPr>
                <w:i/>
              </w:rPr>
              <w:t> </w:t>
            </w:r>
            <w:r w:rsidRPr="00C17E8E">
              <w:rPr>
                <w:i/>
              </w:rPr>
              <w:t>1958</w:t>
            </w:r>
            <w:r w:rsidRPr="00C17E8E">
              <w:t xml:space="preserve">, </w:t>
            </w:r>
            <w:proofErr w:type="spellStart"/>
            <w:r w:rsidRPr="00C17E8E">
              <w:t>subregulation</w:t>
            </w:r>
            <w:proofErr w:type="spellEnd"/>
            <w:r w:rsidR="00C17E8E" w:rsidRPr="00C17E8E">
              <w:t> </w:t>
            </w:r>
            <w:r w:rsidRPr="00C17E8E">
              <w:t xml:space="preserve">9AA(1) (definition of </w:t>
            </w:r>
            <w:r w:rsidRPr="00C17E8E">
              <w:rPr>
                <w:b/>
                <w:i/>
              </w:rPr>
              <w:t>Minister</w:t>
            </w:r>
            <w:r w:rsidRPr="00C17E8E">
              <w:t>)</w:t>
            </w:r>
          </w:p>
        </w:tc>
        <w:tc>
          <w:tcPr>
            <w:tcW w:w="2693" w:type="dxa"/>
            <w:shd w:val="clear" w:color="auto" w:fill="auto"/>
          </w:tcPr>
          <w:p w:rsidR="00627A12" w:rsidRPr="00C17E8E" w:rsidRDefault="00627A12" w:rsidP="009E4188">
            <w:pPr>
              <w:pStyle w:val="Tabletext"/>
            </w:pPr>
            <w:r w:rsidRPr="00C17E8E">
              <w:t>Minister for Resources and Energy</w:t>
            </w:r>
          </w:p>
        </w:tc>
        <w:tc>
          <w:tcPr>
            <w:tcW w:w="2506" w:type="dxa"/>
            <w:shd w:val="clear" w:color="auto" w:fill="auto"/>
          </w:tcPr>
          <w:p w:rsidR="00627A12" w:rsidRPr="00C17E8E" w:rsidRDefault="00627A12" w:rsidP="009E4188">
            <w:pPr>
              <w:pStyle w:val="Tabletext"/>
            </w:pPr>
            <w:r w:rsidRPr="00C17E8E">
              <w:t xml:space="preserve">Minister administering the </w:t>
            </w:r>
            <w:r w:rsidRPr="00C17E8E">
              <w:rPr>
                <w:i/>
              </w:rPr>
              <w:t>Offshore Minerals Act 1994</w:t>
            </w:r>
          </w:p>
        </w:tc>
      </w:tr>
      <w:tr w:rsidR="00627A12" w:rsidRPr="00C17E8E" w:rsidTr="003A6009">
        <w:tc>
          <w:tcPr>
            <w:tcW w:w="42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27A12" w:rsidRPr="00C17E8E" w:rsidRDefault="00F32555" w:rsidP="009E4188">
            <w:pPr>
              <w:pStyle w:val="Tabletext"/>
            </w:pPr>
            <w:r w:rsidRPr="00C17E8E">
              <w:t>4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27A12" w:rsidRPr="00C17E8E" w:rsidRDefault="00627A12" w:rsidP="009E4188">
            <w:pPr>
              <w:pStyle w:val="Tabletext"/>
            </w:pPr>
            <w:r w:rsidRPr="00C17E8E">
              <w:rPr>
                <w:i/>
              </w:rPr>
              <w:t>Customs (Prohibited Imports) Regulations</w:t>
            </w:r>
            <w:r w:rsidR="00C17E8E" w:rsidRPr="00C17E8E">
              <w:rPr>
                <w:i/>
              </w:rPr>
              <w:t> </w:t>
            </w:r>
            <w:r w:rsidRPr="00C17E8E">
              <w:rPr>
                <w:i/>
              </w:rPr>
              <w:t>1956</w:t>
            </w:r>
            <w:r w:rsidRPr="00C17E8E">
              <w:t>, item</w:t>
            </w:r>
            <w:r w:rsidR="00C17E8E" w:rsidRPr="00C17E8E">
              <w:t> </w:t>
            </w:r>
            <w:r w:rsidRPr="00C17E8E">
              <w:t>3 of Schedule</w:t>
            </w:r>
            <w:r w:rsidR="00C17E8E" w:rsidRPr="00C17E8E">
              <w:t> </w:t>
            </w:r>
            <w:r w:rsidRPr="00C17E8E">
              <w:t>3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27A12" w:rsidRPr="00C17E8E" w:rsidRDefault="00627A12" w:rsidP="009E4188">
            <w:pPr>
              <w:pStyle w:val="Tabletext"/>
            </w:pPr>
            <w:r w:rsidRPr="00C17E8E">
              <w:t>Minister for the Environment</w:t>
            </w:r>
          </w:p>
        </w:tc>
        <w:tc>
          <w:tcPr>
            <w:tcW w:w="250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27A12" w:rsidRPr="00C17E8E" w:rsidRDefault="00627A12" w:rsidP="009E4188">
            <w:pPr>
              <w:pStyle w:val="Tabletext"/>
            </w:pPr>
            <w:r w:rsidRPr="00C17E8E">
              <w:t xml:space="preserve">Minister administering the </w:t>
            </w:r>
            <w:r w:rsidRPr="00C17E8E">
              <w:rPr>
                <w:i/>
              </w:rPr>
              <w:t>Ozone Protection and Synthetic Greenhouse Gas Management Act 1989</w:t>
            </w:r>
          </w:p>
        </w:tc>
      </w:tr>
    </w:tbl>
    <w:p w:rsidR="008C32DB" w:rsidRPr="00C17E8E" w:rsidRDefault="008C32DB" w:rsidP="008C32DB">
      <w:pPr>
        <w:pStyle w:val="ActHead2"/>
        <w:pageBreakBefore/>
      </w:pPr>
      <w:bookmarkStart w:id="14" w:name="_Toc479598655"/>
      <w:r w:rsidRPr="00C17E8E">
        <w:rPr>
          <w:rStyle w:val="CharPartNo"/>
        </w:rPr>
        <w:t>Part</w:t>
      </w:r>
      <w:r w:rsidR="00C17E8E" w:rsidRPr="00C17E8E">
        <w:rPr>
          <w:rStyle w:val="CharPartNo"/>
        </w:rPr>
        <w:t> </w:t>
      </w:r>
      <w:r w:rsidRPr="00C17E8E">
        <w:rPr>
          <w:rStyle w:val="CharPartNo"/>
        </w:rPr>
        <w:t>3</w:t>
      </w:r>
      <w:r w:rsidRPr="00C17E8E">
        <w:t>—</w:t>
      </w:r>
      <w:r w:rsidR="00E6409A" w:rsidRPr="00C17E8E">
        <w:rPr>
          <w:rStyle w:val="CharPartText"/>
        </w:rPr>
        <w:t>R</w:t>
      </w:r>
      <w:r w:rsidRPr="00C17E8E">
        <w:rPr>
          <w:rStyle w:val="CharPartText"/>
        </w:rPr>
        <w:t>eferences to Departments</w:t>
      </w:r>
      <w:bookmarkEnd w:id="14"/>
    </w:p>
    <w:p w:rsidR="008C32DB" w:rsidRPr="00C17E8E" w:rsidRDefault="008C32DB" w:rsidP="008C32DB">
      <w:pPr>
        <w:pStyle w:val="Header"/>
      </w:pPr>
      <w:r w:rsidRPr="00C17E8E">
        <w:rPr>
          <w:rStyle w:val="CharDivNo"/>
        </w:rPr>
        <w:t xml:space="preserve"> </w:t>
      </w:r>
      <w:r w:rsidRPr="00C17E8E">
        <w:rPr>
          <w:rStyle w:val="CharDivText"/>
        </w:rPr>
        <w:t xml:space="preserve"> </w:t>
      </w:r>
    </w:p>
    <w:p w:rsidR="008C32DB" w:rsidRPr="00C17E8E" w:rsidRDefault="007D35D6" w:rsidP="008C32DB">
      <w:pPr>
        <w:pStyle w:val="ActHead5"/>
      </w:pPr>
      <w:bookmarkStart w:id="15" w:name="_Toc479598656"/>
      <w:r w:rsidRPr="00C17E8E">
        <w:rPr>
          <w:rStyle w:val="CharSectno"/>
        </w:rPr>
        <w:t>3</w:t>
      </w:r>
      <w:r w:rsidR="009B105C" w:rsidRPr="00C17E8E">
        <w:rPr>
          <w:rStyle w:val="CharSectno"/>
        </w:rPr>
        <w:t>.</w:t>
      </w:r>
      <w:r w:rsidRPr="00C17E8E">
        <w:rPr>
          <w:rStyle w:val="CharSectno"/>
        </w:rPr>
        <w:t>1</w:t>
      </w:r>
      <w:r w:rsidR="008C32DB" w:rsidRPr="00C17E8E">
        <w:t xml:space="preserve">  </w:t>
      </w:r>
      <w:r w:rsidR="00E6409A" w:rsidRPr="00C17E8E">
        <w:t>R</w:t>
      </w:r>
      <w:r w:rsidR="008C32DB" w:rsidRPr="00C17E8E">
        <w:t>eferences to Departments</w:t>
      </w:r>
      <w:bookmarkEnd w:id="15"/>
    </w:p>
    <w:p w:rsidR="008C32DB" w:rsidRPr="00C17E8E" w:rsidRDefault="008C32DB" w:rsidP="008C32DB">
      <w:pPr>
        <w:pStyle w:val="subsection"/>
      </w:pPr>
      <w:r w:rsidRPr="00C17E8E">
        <w:tab/>
      </w:r>
      <w:r w:rsidRPr="00C17E8E">
        <w:tab/>
        <w:t xml:space="preserve">A provision mentioned in </w:t>
      </w:r>
      <w:r w:rsidR="00746DBE" w:rsidRPr="00C17E8E">
        <w:t xml:space="preserve">column 1 of </w:t>
      </w:r>
      <w:r w:rsidRPr="00C17E8E">
        <w:t xml:space="preserve">an item of a table in this Part that refers to a Department mentioned in column </w:t>
      </w:r>
      <w:r w:rsidR="00AD0897" w:rsidRPr="00C17E8E">
        <w:t>2</w:t>
      </w:r>
      <w:r w:rsidRPr="00C17E8E">
        <w:t xml:space="preserve"> of the item has effect </w:t>
      </w:r>
      <w:r w:rsidR="00D726D1" w:rsidRPr="00C17E8E">
        <w:t>for all purposes</w:t>
      </w:r>
      <w:r w:rsidR="002009A4" w:rsidRPr="00C17E8E">
        <w:t>,</w:t>
      </w:r>
      <w:r w:rsidR="00D726D1" w:rsidRPr="00C17E8E">
        <w:t xml:space="preserve"> </w:t>
      </w:r>
      <w:r w:rsidRPr="00C17E8E">
        <w:t>on and after the day mentioned in the heading to that table</w:t>
      </w:r>
      <w:r w:rsidR="002009A4" w:rsidRPr="00C17E8E">
        <w:t>,</w:t>
      </w:r>
      <w:r w:rsidRPr="00C17E8E">
        <w:t xml:space="preserve"> as if there were substituted </w:t>
      </w:r>
      <w:r w:rsidR="008C2A78" w:rsidRPr="00C17E8E">
        <w:t xml:space="preserve">for that reference </w:t>
      </w:r>
      <w:r w:rsidRPr="00C17E8E">
        <w:t xml:space="preserve">a reference to the authority, or authorities, mentioned in column </w:t>
      </w:r>
      <w:r w:rsidR="00AD0897" w:rsidRPr="00C17E8E">
        <w:t>3</w:t>
      </w:r>
      <w:r w:rsidRPr="00C17E8E">
        <w:t xml:space="preserve"> of the item.</w:t>
      </w:r>
    </w:p>
    <w:p w:rsidR="008C32DB" w:rsidRPr="00C17E8E" w:rsidRDefault="007D35D6" w:rsidP="008C32DB">
      <w:pPr>
        <w:pStyle w:val="ActHead5"/>
      </w:pPr>
      <w:bookmarkStart w:id="16" w:name="_Toc479598657"/>
      <w:r w:rsidRPr="00C17E8E">
        <w:rPr>
          <w:rStyle w:val="CharSectno"/>
        </w:rPr>
        <w:t>3</w:t>
      </w:r>
      <w:r w:rsidR="009B105C" w:rsidRPr="00C17E8E">
        <w:rPr>
          <w:rStyle w:val="CharSectno"/>
        </w:rPr>
        <w:t>.</w:t>
      </w:r>
      <w:r w:rsidRPr="00C17E8E">
        <w:rPr>
          <w:rStyle w:val="CharSectno"/>
        </w:rPr>
        <w:t>2</w:t>
      </w:r>
      <w:r w:rsidR="008C32DB" w:rsidRPr="00C17E8E">
        <w:t xml:space="preserve">  Substitutions made on </w:t>
      </w:r>
      <w:r w:rsidR="00C73B2B" w:rsidRPr="00C17E8E">
        <w:t>30</w:t>
      </w:r>
      <w:r w:rsidR="00C17E8E" w:rsidRPr="00C17E8E">
        <w:t> </w:t>
      </w:r>
      <w:r w:rsidR="00C73B2B" w:rsidRPr="00C17E8E">
        <w:t>September</w:t>
      </w:r>
      <w:r w:rsidR="008C32DB" w:rsidRPr="00C17E8E">
        <w:t xml:space="preserve"> 201</w:t>
      </w:r>
      <w:r w:rsidR="00C73B2B" w:rsidRPr="00C17E8E">
        <w:t>5</w:t>
      </w:r>
      <w:bookmarkEnd w:id="16"/>
    </w:p>
    <w:p w:rsidR="008C32DB" w:rsidRPr="00C17E8E" w:rsidRDefault="008C32DB" w:rsidP="008C32DB">
      <w:pPr>
        <w:pStyle w:val="subsection"/>
      </w:pPr>
      <w:r w:rsidRPr="00C17E8E">
        <w:tab/>
      </w:r>
      <w:r w:rsidRPr="00C17E8E">
        <w:tab/>
      </w:r>
      <w:r w:rsidR="00BC44D6" w:rsidRPr="00C17E8E">
        <w:t xml:space="preserve">The following table </w:t>
      </w:r>
      <w:r w:rsidR="00C73B2B" w:rsidRPr="00C17E8E">
        <w:t>sets out substitutions made on 30</w:t>
      </w:r>
      <w:r w:rsidR="00C17E8E" w:rsidRPr="00C17E8E">
        <w:t> </w:t>
      </w:r>
      <w:r w:rsidR="00C73B2B" w:rsidRPr="00C17E8E">
        <w:t>September 2015</w:t>
      </w:r>
      <w:r w:rsidR="00BC44D6" w:rsidRPr="00C17E8E">
        <w:t xml:space="preserve"> that affect provisions </w:t>
      </w:r>
      <w:r w:rsidR="00F645C0" w:rsidRPr="00C17E8E">
        <w:t xml:space="preserve">of </w:t>
      </w:r>
      <w:r w:rsidR="00B4273A" w:rsidRPr="00C17E8E">
        <w:t xml:space="preserve">a single Act or instrument that </w:t>
      </w:r>
      <w:r w:rsidR="00BC44D6" w:rsidRPr="00C17E8E">
        <w:t>refer to</w:t>
      </w:r>
      <w:r w:rsidRPr="00C17E8E">
        <w:t xml:space="preserve"> Departments.</w:t>
      </w:r>
    </w:p>
    <w:p w:rsidR="008C32DB" w:rsidRPr="00C17E8E" w:rsidRDefault="008C32DB" w:rsidP="008C32DB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835"/>
        <w:gridCol w:w="2551"/>
        <w:gridCol w:w="2506"/>
      </w:tblGrid>
      <w:tr w:rsidR="008C32DB" w:rsidRPr="00C17E8E" w:rsidTr="007D35D6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8C32DB" w:rsidRPr="00C17E8E" w:rsidRDefault="008C32DB" w:rsidP="00C73B2B">
            <w:pPr>
              <w:pStyle w:val="TableHeading"/>
            </w:pPr>
            <w:r w:rsidRPr="00C17E8E">
              <w:t xml:space="preserve">Substitutions made on </w:t>
            </w:r>
            <w:r w:rsidR="00C73B2B" w:rsidRPr="00C17E8E">
              <w:t>30</w:t>
            </w:r>
            <w:r w:rsidR="00C17E8E" w:rsidRPr="00C17E8E">
              <w:t> </w:t>
            </w:r>
            <w:r w:rsidR="00C73B2B" w:rsidRPr="00C17E8E">
              <w:t>September</w:t>
            </w:r>
            <w:r w:rsidRPr="00C17E8E">
              <w:t xml:space="preserve"> 201</w:t>
            </w:r>
            <w:r w:rsidR="00C73B2B" w:rsidRPr="00C17E8E">
              <w:t>5</w:t>
            </w:r>
            <w:r w:rsidRPr="00C17E8E">
              <w:t>—references to Departments</w:t>
            </w:r>
            <w:r w:rsidR="00B4273A" w:rsidRPr="00C17E8E">
              <w:t xml:space="preserve"> in a single Act or instrument</w:t>
            </w:r>
          </w:p>
        </w:tc>
      </w:tr>
      <w:tr w:rsidR="00AD0897" w:rsidRPr="00C17E8E" w:rsidTr="0063213E">
        <w:trPr>
          <w:tblHeader/>
        </w:trPr>
        <w:tc>
          <w:tcPr>
            <w:tcW w:w="42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D0897" w:rsidRPr="00C17E8E" w:rsidRDefault="00AD0897" w:rsidP="007D35D6">
            <w:pPr>
              <w:pStyle w:val="TableHeading"/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D0897" w:rsidRPr="00C17E8E" w:rsidRDefault="00AD0897" w:rsidP="009E4188">
            <w:pPr>
              <w:pStyle w:val="TableHeading"/>
            </w:pPr>
            <w:r w:rsidRPr="00C17E8E">
              <w:t>Column 1</w:t>
            </w:r>
          </w:p>
          <w:p w:rsidR="00AD0897" w:rsidRPr="00C17E8E" w:rsidRDefault="00AD0897" w:rsidP="009E4188">
            <w:pPr>
              <w:pStyle w:val="TableHeading"/>
            </w:pPr>
            <w:r w:rsidRPr="00C17E8E">
              <w:t>Affected provisions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D0897" w:rsidRPr="00C17E8E" w:rsidRDefault="00AD0897" w:rsidP="009E4188">
            <w:pPr>
              <w:pStyle w:val="TableHeading"/>
            </w:pPr>
            <w:r w:rsidRPr="00C17E8E">
              <w:t>Column 2</w:t>
            </w:r>
          </w:p>
          <w:p w:rsidR="00AD0897" w:rsidRPr="00C17E8E" w:rsidRDefault="00AD0897" w:rsidP="009E4188">
            <w:pPr>
              <w:pStyle w:val="TableHeading"/>
            </w:pPr>
            <w:r w:rsidRPr="00C17E8E">
              <w:t>Existing reference</w:t>
            </w:r>
          </w:p>
        </w:tc>
        <w:tc>
          <w:tcPr>
            <w:tcW w:w="25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D0897" w:rsidRPr="00C17E8E" w:rsidRDefault="00AD0897" w:rsidP="009E4188">
            <w:pPr>
              <w:pStyle w:val="TableHeading"/>
            </w:pPr>
            <w:r w:rsidRPr="00C17E8E">
              <w:t>Column 3</w:t>
            </w:r>
          </w:p>
          <w:p w:rsidR="00AD0897" w:rsidRPr="00C17E8E" w:rsidRDefault="00AD0897" w:rsidP="009E4188">
            <w:pPr>
              <w:pStyle w:val="TableHeading"/>
            </w:pPr>
            <w:r w:rsidRPr="00C17E8E">
              <w:t>Substitute reference</w:t>
            </w:r>
          </w:p>
        </w:tc>
      </w:tr>
      <w:tr w:rsidR="002D44CD" w:rsidRPr="00C17E8E" w:rsidTr="0063213E">
        <w:tc>
          <w:tcPr>
            <w:tcW w:w="421" w:type="dxa"/>
            <w:shd w:val="clear" w:color="auto" w:fill="auto"/>
          </w:tcPr>
          <w:p w:rsidR="002D44CD" w:rsidRPr="00C17E8E" w:rsidRDefault="00F645C0" w:rsidP="002B3546">
            <w:pPr>
              <w:pStyle w:val="Tabletext"/>
            </w:pPr>
            <w:r w:rsidRPr="00C17E8E">
              <w:t>1</w:t>
            </w:r>
          </w:p>
        </w:tc>
        <w:tc>
          <w:tcPr>
            <w:tcW w:w="2835" w:type="dxa"/>
            <w:shd w:val="clear" w:color="auto" w:fill="auto"/>
          </w:tcPr>
          <w:p w:rsidR="002D44CD" w:rsidRPr="00C17E8E" w:rsidRDefault="002D44CD" w:rsidP="002B3546">
            <w:pPr>
              <w:pStyle w:val="Tabletext"/>
            </w:pPr>
            <w:r w:rsidRPr="00C17E8E">
              <w:rPr>
                <w:i/>
              </w:rPr>
              <w:t>Australian Border Force (Secrecy and Disclosure) Rule</w:t>
            </w:r>
            <w:r w:rsidR="00C17E8E" w:rsidRPr="00C17E8E">
              <w:rPr>
                <w:i/>
              </w:rPr>
              <w:t> </w:t>
            </w:r>
            <w:r w:rsidRPr="00C17E8E">
              <w:rPr>
                <w:i/>
              </w:rPr>
              <w:t>2015</w:t>
            </w:r>
            <w:r w:rsidRPr="00C17E8E">
              <w:t>, item</w:t>
            </w:r>
            <w:r w:rsidR="00C17E8E" w:rsidRPr="00C17E8E">
              <w:t> </w:t>
            </w:r>
            <w:r w:rsidRPr="00C17E8E">
              <w:t>146 of the table in Part</w:t>
            </w:r>
            <w:r w:rsidR="00C17E8E" w:rsidRPr="00C17E8E">
              <w:t> </w:t>
            </w:r>
            <w:r w:rsidRPr="00C17E8E">
              <w:t>1 of Schedule</w:t>
            </w:r>
            <w:r w:rsidR="00C17E8E" w:rsidRPr="00C17E8E">
              <w:t> </w:t>
            </w:r>
            <w:r w:rsidRPr="00C17E8E">
              <w:t>2</w:t>
            </w:r>
          </w:p>
        </w:tc>
        <w:tc>
          <w:tcPr>
            <w:tcW w:w="2551" w:type="dxa"/>
            <w:shd w:val="clear" w:color="auto" w:fill="auto"/>
          </w:tcPr>
          <w:p w:rsidR="002D44CD" w:rsidRPr="00C17E8E" w:rsidRDefault="002D44CD" w:rsidP="002B3546">
            <w:pPr>
              <w:pStyle w:val="Tabletext"/>
            </w:pPr>
            <w:r w:rsidRPr="00C17E8E">
              <w:t>Department of the Environment</w:t>
            </w:r>
          </w:p>
        </w:tc>
        <w:tc>
          <w:tcPr>
            <w:tcW w:w="2506" w:type="dxa"/>
            <w:shd w:val="clear" w:color="auto" w:fill="auto"/>
          </w:tcPr>
          <w:p w:rsidR="002D44CD" w:rsidRPr="00C17E8E" w:rsidRDefault="002D44CD" w:rsidP="002B3546">
            <w:pPr>
              <w:pStyle w:val="Tabletext"/>
            </w:pPr>
            <w:r w:rsidRPr="00C17E8E">
              <w:t xml:space="preserve">Department administered by the Minister administering the </w:t>
            </w:r>
            <w:r w:rsidRPr="00C17E8E">
              <w:rPr>
                <w:i/>
              </w:rPr>
              <w:t>Environment Protection and Biodiversity Conservation Act 1999</w:t>
            </w:r>
          </w:p>
        </w:tc>
      </w:tr>
      <w:tr w:rsidR="00CD652E" w:rsidRPr="00C17E8E" w:rsidTr="0063213E">
        <w:tc>
          <w:tcPr>
            <w:tcW w:w="42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D652E" w:rsidRPr="00C17E8E" w:rsidRDefault="00C73B2B" w:rsidP="006F6652">
            <w:pPr>
              <w:pStyle w:val="Tabletext"/>
            </w:pPr>
            <w:r w:rsidRPr="00C17E8E">
              <w:t>2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D652E" w:rsidRPr="00C17E8E" w:rsidRDefault="00CD652E" w:rsidP="006F6652">
            <w:pPr>
              <w:pStyle w:val="Tabletext"/>
            </w:pPr>
            <w:r w:rsidRPr="00C17E8E">
              <w:rPr>
                <w:i/>
              </w:rPr>
              <w:t>Customs (Prohibited Imports) Regulations</w:t>
            </w:r>
            <w:r w:rsidR="00C17E8E" w:rsidRPr="00C17E8E">
              <w:rPr>
                <w:i/>
              </w:rPr>
              <w:t> </w:t>
            </w:r>
            <w:r w:rsidRPr="00C17E8E">
              <w:rPr>
                <w:i/>
              </w:rPr>
              <w:t>1956</w:t>
            </w:r>
            <w:r w:rsidRPr="00C17E8E">
              <w:t>, item</w:t>
            </w:r>
            <w:r w:rsidR="00C17E8E" w:rsidRPr="00C17E8E">
              <w:t> </w:t>
            </w:r>
            <w:r w:rsidRPr="00C17E8E">
              <w:t>3 of Schedule</w:t>
            </w:r>
            <w:r w:rsidR="00C17E8E" w:rsidRPr="00C17E8E">
              <w:t> </w:t>
            </w:r>
            <w:r w:rsidRPr="00C17E8E">
              <w:t>3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D652E" w:rsidRPr="00C17E8E" w:rsidRDefault="00CD652E" w:rsidP="006F6652">
            <w:pPr>
              <w:pStyle w:val="Tabletext"/>
            </w:pPr>
            <w:r w:rsidRPr="00C17E8E">
              <w:t>Department of the Environment</w:t>
            </w:r>
          </w:p>
        </w:tc>
        <w:tc>
          <w:tcPr>
            <w:tcW w:w="250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D652E" w:rsidRPr="00C17E8E" w:rsidRDefault="00CD652E" w:rsidP="006F6652">
            <w:pPr>
              <w:pStyle w:val="Tabletext"/>
            </w:pPr>
            <w:r w:rsidRPr="00C17E8E">
              <w:t xml:space="preserve">Department administered by the Minister administering the </w:t>
            </w:r>
            <w:r w:rsidRPr="00C17E8E">
              <w:rPr>
                <w:i/>
              </w:rPr>
              <w:t>Ozone Protection and Synthetic Greenhouse Gas Management Act 1989</w:t>
            </w:r>
          </w:p>
        </w:tc>
      </w:tr>
    </w:tbl>
    <w:p w:rsidR="00537ADA" w:rsidRPr="00C17E8E" w:rsidRDefault="00537ADA" w:rsidP="00537ADA">
      <w:pPr>
        <w:pStyle w:val="ActHead5"/>
      </w:pPr>
      <w:bookmarkStart w:id="17" w:name="_Toc479598658"/>
      <w:r w:rsidRPr="00C17E8E">
        <w:rPr>
          <w:rStyle w:val="CharSectno"/>
        </w:rPr>
        <w:t>3.3</w:t>
      </w:r>
      <w:r w:rsidRPr="00C17E8E">
        <w:t xml:space="preserve">  Substitutions made on 19</w:t>
      </w:r>
      <w:r w:rsidR="00C17E8E" w:rsidRPr="00C17E8E">
        <w:t> </w:t>
      </w:r>
      <w:r w:rsidRPr="00C17E8E">
        <w:t>July 2016</w:t>
      </w:r>
      <w:bookmarkEnd w:id="17"/>
    </w:p>
    <w:p w:rsidR="00537ADA" w:rsidRPr="00C17E8E" w:rsidRDefault="00537ADA" w:rsidP="00537ADA">
      <w:pPr>
        <w:pStyle w:val="subsection"/>
      </w:pPr>
      <w:r w:rsidRPr="00C17E8E">
        <w:tab/>
      </w:r>
      <w:r w:rsidRPr="00C17E8E">
        <w:tab/>
        <w:t>The following table sets out substitutions made on 19</w:t>
      </w:r>
      <w:r w:rsidR="00C17E8E" w:rsidRPr="00C17E8E">
        <w:t> </w:t>
      </w:r>
      <w:r w:rsidRPr="00C17E8E">
        <w:t>July 2016 that affect provisions of a single Act or instrument that refer to Departments.</w:t>
      </w:r>
    </w:p>
    <w:p w:rsidR="00537ADA" w:rsidRPr="00C17E8E" w:rsidRDefault="00537ADA" w:rsidP="00537ADA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835"/>
        <w:gridCol w:w="2551"/>
        <w:gridCol w:w="2506"/>
      </w:tblGrid>
      <w:tr w:rsidR="00537ADA" w:rsidRPr="00C17E8E" w:rsidTr="00AF05B9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537ADA" w:rsidRPr="00C17E8E" w:rsidRDefault="00537ADA" w:rsidP="00AF05B9">
            <w:pPr>
              <w:pStyle w:val="TableHeading"/>
            </w:pPr>
            <w:r w:rsidRPr="00C17E8E">
              <w:t>Substitutions made on 19</w:t>
            </w:r>
            <w:r w:rsidR="00C17E8E" w:rsidRPr="00C17E8E">
              <w:t> </w:t>
            </w:r>
            <w:r w:rsidRPr="00C17E8E">
              <w:t>July 2016—references to Departments in a single Act or instrument</w:t>
            </w:r>
          </w:p>
        </w:tc>
      </w:tr>
      <w:tr w:rsidR="00537ADA" w:rsidRPr="00C17E8E" w:rsidTr="00AF05B9">
        <w:trPr>
          <w:tblHeader/>
        </w:trPr>
        <w:tc>
          <w:tcPr>
            <w:tcW w:w="42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37ADA" w:rsidRPr="00C17E8E" w:rsidRDefault="00537ADA" w:rsidP="00AF05B9">
            <w:pPr>
              <w:pStyle w:val="TableHeading"/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37ADA" w:rsidRPr="00C17E8E" w:rsidRDefault="00537ADA" w:rsidP="00AF05B9">
            <w:pPr>
              <w:pStyle w:val="TableHeading"/>
            </w:pPr>
            <w:r w:rsidRPr="00C17E8E">
              <w:t>Column 1</w:t>
            </w:r>
          </w:p>
          <w:p w:rsidR="00537ADA" w:rsidRPr="00C17E8E" w:rsidRDefault="00537ADA" w:rsidP="00AF05B9">
            <w:pPr>
              <w:pStyle w:val="TableHeading"/>
            </w:pPr>
            <w:r w:rsidRPr="00C17E8E">
              <w:t>Affected provisions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37ADA" w:rsidRPr="00C17E8E" w:rsidRDefault="00537ADA" w:rsidP="00AF05B9">
            <w:pPr>
              <w:pStyle w:val="TableHeading"/>
            </w:pPr>
            <w:r w:rsidRPr="00C17E8E">
              <w:t>Column 2</w:t>
            </w:r>
          </w:p>
          <w:p w:rsidR="00537ADA" w:rsidRPr="00C17E8E" w:rsidRDefault="00537ADA" w:rsidP="00AF05B9">
            <w:pPr>
              <w:pStyle w:val="TableHeading"/>
            </w:pPr>
            <w:r w:rsidRPr="00C17E8E">
              <w:t>Existing reference</w:t>
            </w:r>
          </w:p>
        </w:tc>
        <w:tc>
          <w:tcPr>
            <w:tcW w:w="25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37ADA" w:rsidRPr="00C17E8E" w:rsidRDefault="00537ADA" w:rsidP="00AF05B9">
            <w:pPr>
              <w:pStyle w:val="TableHeading"/>
            </w:pPr>
            <w:r w:rsidRPr="00C17E8E">
              <w:t>Column 3</w:t>
            </w:r>
          </w:p>
          <w:p w:rsidR="00537ADA" w:rsidRPr="00C17E8E" w:rsidRDefault="00537ADA" w:rsidP="00AF05B9">
            <w:pPr>
              <w:pStyle w:val="TableHeading"/>
            </w:pPr>
            <w:r w:rsidRPr="00C17E8E">
              <w:t>Substitute reference</w:t>
            </w:r>
          </w:p>
        </w:tc>
      </w:tr>
      <w:tr w:rsidR="00537ADA" w:rsidRPr="00C17E8E" w:rsidTr="00AF05B9">
        <w:tc>
          <w:tcPr>
            <w:tcW w:w="421" w:type="dxa"/>
            <w:shd w:val="clear" w:color="auto" w:fill="auto"/>
          </w:tcPr>
          <w:p w:rsidR="00537ADA" w:rsidRPr="00C17E8E" w:rsidRDefault="00C73B2B" w:rsidP="00AF05B9">
            <w:pPr>
              <w:pStyle w:val="Tabletext"/>
            </w:pPr>
            <w:r w:rsidRPr="00C17E8E">
              <w:t>1</w:t>
            </w:r>
          </w:p>
        </w:tc>
        <w:tc>
          <w:tcPr>
            <w:tcW w:w="2835" w:type="dxa"/>
            <w:shd w:val="clear" w:color="auto" w:fill="auto"/>
          </w:tcPr>
          <w:p w:rsidR="00537ADA" w:rsidRPr="00C17E8E" w:rsidRDefault="00537ADA" w:rsidP="00AF05B9">
            <w:pPr>
              <w:pStyle w:val="Tabletext"/>
            </w:pPr>
            <w:r w:rsidRPr="00C17E8E">
              <w:rPr>
                <w:i/>
              </w:rPr>
              <w:t>Customs (Prohibited Exports) Regulations</w:t>
            </w:r>
            <w:r w:rsidR="00C17E8E" w:rsidRPr="00C17E8E">
              <w:rPr>
                <w:i/>
              </w:rPr>
              <w:t> </w:t>
            </w:r>
            <w:r w:rsidRPr="00C17E8E">
              <w:rPr>
                <w:i/>
              </w:rPr>
              <w:t>1958</w:t>
            </w:r>
            <w:r w:rsidRPr="00C17E8E">
              <w:t xml:space="preserve">, </w:t>
            </w:r>
            <w:proofErr w:type="spellStart"/>
            <w:r w:rsidRPr="00C17E8E">
              <w:t>subregulation</w:t>
            </w:r>
            <w:proofErr w:type="spellEnd"/>
            <w:r w:rsidR="00C17E8E" w:rsidRPr="00C17E8E">
              <w:t> </w:t>
            </w:r>
            <w:r w:rsidRPr="00C17E8E">
              <w:t xml:space="preserve">9AA(1) (definition of </w:t>
            </w:r>
            <w:r w:rsidRPr="00C17E8E">
              <w:rPr>
                <w:b/>
                <w:i/>
              </w:rPr>
              <w:t>authorised person</w:t>
            </w:r>
            <w:r w:rsidRPr="00C17E8E">
              <w:t>)</w:t>
            </w:r>
          </w:p>
        </w:tc>
        <w:tc>
          <w:tcPr>
            <w:tcW w:w="2551" w:type="dxa"/>
            <w:shd w:val="clear" w:color="auto" w:fill="auto"/>
          </w:tcPr>
          <w:p w:rsidR="00537ADA" w:rsidRPr="00C17E8E" w:rsidRDefault="00537ADA" w:rsidP="00AF05B9">
            <w:pPr>
              <w:pStyle w:val="Tabletext"/>
            </w:pPr>
            <w:r w:rsidRPr="00C17E8E">
              <w:t>Department of Industry, Innovation and Science</w:t>
            </w:r>
          </w:p>
        </w:tc>
        <w:tc>
          <w:tcPr>
            <w:tcW w:w="2506" w:type="dxa"/>
            <w:shd w:val="clear" w:color="auto" w:fill="auto"/>
          </w:tcPr>
          <w:p w:rsidR="00537ADA" w:rsidRPr="00C17E8E" w:rsidRDefault="00537ADA" w:rsidP="00AF05B9">
            <w:pPr>
              <w:pStyle w:val="Tabletext"/>
            </w:pPr>
            <w:r w:rsidRPr="00C17E8E">
              <w:t>Department administered by the Minister referred to in regulation</w:t>
            </w:r>
            <w:r w:rsidR="00C17E8E" w:rsidRPr="00C17E8E">
              <w:t> </w:t>
            </w:r>
            <w:r w:rsidRPr="00C17E8E">
              <w:t xml:space="preserve">9AA of the </w:t>
            </w:r>
            <w:r w:rsidRPr="00C17E8E">
              <w:rPr>
                <w:i/>
              </w:rPr>
              <w:t>Customs (Prohibited Exports) Regulations</w:t>
            </w:r>
            <w:r w:rsidR="00C17E8E" w:rsidRPr="00C17E8E">
              <w:rPr>
                <w:i/>
              </w:rPr>
              <w:t> </w:t>
            </w:r>
            <w:r w:rsidRPr="00C17E8E">
              <w:rPr>
                <w:i/>
              </w:rPr>
              <w:t>1958</w:t>
            </w:r>
          </w:p>
        </w:tc>
      </w:tr>
      <w:tr w:rsidR="00C73B2B" w:rsidRPr="00C17E8E" w:rsidTr="00AF05B9">
        <w:tc>
          <w:tcPr>
            <w:tcW w:w="42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73B2B" w:rsidRPr="00C17E8E" w:rsidRDefault="00C73B2B" w:rsidP="00425BD9">
            <w:pPr>
              <w:pStyle w:val="Tabletext"/>
            </w:pPr>
            <w:r w:rsidRPr="00C17E8E">
              <w:t>2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73B2B" w:rsidRPr="00C17E8E" w:rsidRDefault="00C73B2B" w:rsidP="00425BD9">
            <w:pPr>
              <w:pStyle w:val="Tabletext"/>
            </w:pPr>
            <w:r w:rsidRPr="00C17E8E">
              <w:rPr>
                <w:i/>
              </w:rPr>
              <w:t>Customs (Prohibited Exports) Regulations</w:t>
            </w:r>
            <w:r w:rsidR="00C17E8E" w:rsidRPr="00C17E8E">
              <w:rPr>
                <w:i/>
              </w:rPr>
              <w:t> </w:t>
            </w:r>
            <w:r w:rsidRPr="00C17E8E">
              <w:rPr>
                <w:i/>
              </w:rPr>
              <w:t>1958</w:t>
            </w:r>
            <w:r w:rsidRPr="00C17E8E">
              <w:t>, paragraph</w:t>
            </w:r>
            <w:r w:rsidR="00C17E8E" w:rsidRPr="00C17E8E">
              <w:t> </w:t>
            </w:r>
            <w:r w:rsidRPr="00C17E8E">
              <w:t>9AA(8)(b)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73B2B" w:rsidRPr="00C17E8E" w:rsidRDefault="00C73B2B" w:rsidP="00425BD9">
            <w:pPr>
              <w:pStyle w:val="Tabletext"/>
              <w:rPr>
                <w:i/>
              </w:rPr>
            </w:pPr>
            <w:r w:rsidRPr="00C17E8E">
              <w:t>Department of Industry, Tourism and Resources</w:t>
            </w:r>
          </w:p>
        </w:tc>
        <w:tc>
          <w:tcPr>
            <w:tcW w:w="250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73B2B" w:rsidRPr="00C17E8E" w:rsidRDefault="00C73B2B" w:rsidP="00425BD9">
            <w:pPr>
              <w:pStyle w:val="Tabletext"/>
            </w:pPr>
            <w:r w:rsidRPr="00C17E8E">
              <w:t>Department administered by the Minister referred to in regulation</w:t>
            </w:r>
            <w:r w:rsidR="00C17E8E" w:rsidRPr="00C17E8E">
              <w:t> </w:t>
            </w:r>
            <w:r w:rsidRPr="00C17E8E">
              <w:t xml:space="preserve">9AA of the </w:t>
            </w:r>
            <w:r w:rsidRPr="00C17E8E">
              <w:rPr>
                <w:i/>
              </w:rPr>
              <w:t>Customs (Prohibited Exports) Regulations</w:t>
            </w:r>
            <w:r w:rsidR="00C17E8E" w:rsidRPr="00C17E8E">
              <w:rPr>
                <w:i/>
              </w:rPr>
              <w:t> </w:t>
            </w:r>
            <w:r w:rsidRPr="00C17E8E">
              <w:rPr>
                <w:i/>
              </w:rPr>
              <w:t>1958</w:t>
            </w:r>
          </w:p>
        </w:tc>
      </w:tr>
    </w:tbl>
    <w:p w:rsidR="008C32DB" w:rsidRPr="00C17E8E" w:rsidRDefault="008C32DB" w:rsidP="008C32DB">
      <w:pPr>
        <w:pStyle w:val="ActHead2"/>
        <w:pageBreakBefore/>
      </w:pPr>
      <w:bookmarkStart w:id="18" w:name="_Toc479598659"/>
      <w:r w:rsidRPr="00C17E8E">
        <w:rPr>
          <w:rStyle w:val="CharPartNo"/>
        </w:rPr>
        <w:t>Part</w:t>
      </w:r>
      <w:r w:rsidR="00C17E8E" w:rsidRPr="00C17E8E">
        <w:rPr>
          <w:rStyle w:val="CharPartNo"/>
        </w:rPr>
        <w:t> </w:t>
      </w:r>
      <w:r w:rsidRPr="00C17E8E">
        <w:rPr>
          <w:rStyle w:val="CharPartNo"/>
        </w:rPr>
        <w:t>4</w:t>
      </w:r>
      <w:r w:rsidRPr="00C17E8E">
        <w:t>—</w:t>
      </w:r>
      <w:r w:rsidR="00E6409A" w:rsidRPr="00C17E8E">
        <w:rPr>
          <w:rStyle w:val="CharPartText"/>
        </w:rPr>
        <w:t>R</w:t>
      </w:r>
      <w:r w:rsidRPr="00C17E8E">
        <w:rPr>
          <w:rStyle w:val="CharPartText"/>
        </w:rPr>
        <w:t>eferences to Secretaries</w:t>
      </w:r>
      <w:bookmarkEnd w:id="18"/>
    </w:p>
    <w:p w:rsidR="008C32DB" w:rsidRPr="00C17E8E" w:rsidRDefault="008C32DB" w:rsidP="008C32DB">
      <w:pPr>
        <w:pStyle w:val="Header"/>
      </w:pPr>
      <w:r w:rsidRPr="00C17E8E">
        <w:rPr>
          <w:rStyle w:val="CharDivNo"/>
        </w:rPr>
        <w:t xml:space="preserve"> </w:t>
      </w:r>
      <w:r w:rsidRPr="00C17E8E">
        <w:rPr>
          <w:rStyle w:val="CharDivText"/>
        </w:rPr>
        <w:t xml:space="preserve"> </w:t>
      </w:r>
    </w:p>
    <w:p w:rsidR="008C32DB" w:rsidRPr="00C17E8E" w:rsidRDefault="007D35D6" w:rsidP="008C32DB">
      <w:pPr>
        <w:pStyle w:val="ActHead5"/>
      </w:pPr>
      <w:bookmarkStart w:id="19" w:name="_Toc479598660"/>
      <w:r w:rsidRPr="00C17E8E">
        <w:rPr>
          <w:rStyle w:val="CharSectno"/>
        </w:rPr>
        <w:t>4</w:t>
      </w:r>
      <w:r w:rsidR="009B105C" w:rsidRPr="00C17E8E">
        <w:rPr>
          <w:rStyle w:val="CharSectno"/>
        </w:rPr>
        <w:t>.</w:t>
      </w:r>
      <w:r w:rsidRPr="00C17E8E">
        <w:rPr>
          <w:rStyle w:val="CharSectno"/>
        </w:rPr>
        <w:t>1</w:t>
      </w:r>
      <w:r w:rsidR="008C32DB" w:rsidRPr="00C17E8E">
        <w:t xml:space="preserve">  </w:t>
      </w:r>
      <w:r w:rsidR="00E6409A" w:rsidRPr="00C17E8E">
        <w:t>R</w:t>
      </w:r>
      <w:r w:rsidR="008C32DB" w:rsidRPr="00C17E8E">
        <w:t>eferences to Secretaries</w:t>
      </w:r>
      <w:bookmarkEnd w:id="19"/>
    </w:p>
    <w:p w:rsidR="008C32DB" w:rsidRPr="00C17E8E" w:rsidRDefault="008C32DB" w:rsidP="008C32DB">
      <w:pPr>
        <w:pStyle w:val="subsection"/>
      </w:pPr>
      <w:r w:rsidRPr="00C17E8E">
        <w:tab/>
      </w:r>
      <w:r w:rsidRPr="00C17E8E">
        <w:tab/>
        <w:t xml:space="preserve">A provision mentioned in </w:t>
      </w:r>
      <w:r w:rsidR="00746DBE" w:rsidRPr="00C17E8E">
        <w:t xml:space="preserve">column 1 of </w:t>
      </w:r>
      <w:r w:rsidRPr="00C17E8E">
        <w:t xml:space="preserve">an item of a table in this Part that refers to a Secretary mentioned in column </w:t>
      </w:r>
      <w:r w:rsidR="00A10697" w:rsidRPr="00C17E8E">
        <w:t>2</w:t>
      </w:r>
      <w:r w:rsidRPr="00C17E8E">
        <w:t xml:space="preserve"> of the item has effect </w:t>
      </w:r>
      <w:r w:rsidR="00D726D1" w:rsidRPr="00C17E8E">
        <w:t>for all purposes</w:t>
      </w:r>
      <w:r w:rsidR="002009A4" w:rsidRPr="00C17E8E">
        <w:t>,</w:t>
      </w:r>
      <w:r w:rsidR="00D726D1" w:rsidRPr="00C17E8E">
        <w:t xml:space="preserve"> </w:t>
      </w:r>
      <w:r w:rsidRPr="00C17E8E">
        <w:t>on and after the day mentioned in the heading to that table</w:t>
      </w:r>
      <w:r w:rsidR="002009A4" w:rsidRPr="00C17E8E">
        <w:t>,</w:t>
      </w:r>
      <w:r w:rsidRPr="00C17E8E">
        <w:t xml:space="preserve"> as if there were substituted </w:t>
      </w:r>
      <w:r w:rsidR="008C2A78" w:rsidRPr="00C17E8E">
        <w:t xml:space="preserve">for that reference </w:t>
      </w:r>
      <w:r w:rsidRPr="00C17E8E">
        <w:t>a reference to the authority, or au</w:t>
      </w:r>
      <w:r w:rsidR="00A10697" w:rsidRPr="00C17E8E">
        <w:t>thorities, mentioned in column 3</w:t>
      </w:r>
      <w:r w:rsidRPr="00C17E8E">
        <w:t xml:space="preserve"> of the item.</w:t>
      </w:r>
    </w:p>
    <w:p w:rsidR="008C32DB" w:rsidRPr="00C17E8E" w:rsidRDefault="007D35D6" w:rsidP="008C32DB">
      <w:pPr>
        <w:pStyle w:val="ActHead5"/>
      </w:pPr>
      <w:bookmarkStart w:id="20" w:name="_Toc479598661"/>
      <w:r w:rsidRPr="00C17E8E">
        <w:rPr>
          <w:rStyle w:val="CharSectno"/>
        </w:rPr>
        <w:t>4</w:t>
      </w:r>
      <w:r w:rsidR="009B105C" w:rsidRPr="00C17E8E">
        <w:rPr>
          <w:rStyle w:val="CharSectno"/>
        </w:rPr>
        <w:t>.</w:t>
      </w:r>
      <w:r w:rsidRPr="00C17E8E">
        <w:rPr>
          <w:rStyle w:val="CharSectno"/>
        </w:rPr>
        <w:t>2</w:t>
      </w:r>
      <w:r w:rsidR="008C32DB" w:rsidRPr="00C17E8E">
        <w:t xml:space="preserve">  Substitutions made on </w:t>
      </w:r>
      <w:r w:rsidR="006A7850" w:rsidRPr="00C17E8E">
        <w:t>the day this instrument commences</w:t>
      </w:r>
      <w:bookmarkEnd w:id="20"/>
    </w:p>
    <w:p w:rsidR="006F4447" w:rsidRPr="00C17E8E" w:rsidRDefault="006F4447" w:rsidP="006F4447">
      <w:pPr>
        <w:pStyle w:val="subsection"/>
      </w:pPr>
      <w:r w:rsidRPr="00C17E8E">
        <w:tab/>
      </w:r>
      <w:r w:rsidRPr="00C17E8E">
        <w:tab/>
        <w:t xml:space="preserve">The following table sets out substitutions made on </w:t>
      </w:r>
      <w:r w:rsidR="006A7850" w:rsidRPr="00C17E8E">
        <w:t>the day this instrument commences</w:t>
      </w:r>
      <w:r w:rsidRPr="00C17E8E">
        <w:t xml:space="preserve"> that affect provisions </w:t>
      </w:r>
      <w:r w:rsidR="00F645C0" w:rsidRPr="00C17E8E">
        <w:t>of</w:t>
      </w:r>
      <w:r w:rsidRPr="00C17E8E">
        <w:t xml:space="preserve"> a single Act or instrument that refer to Secretaries.</w:t>
      </w:r>
    </w:p>
    <w:p w:rsidR="006F4447" w:rsidRPr="00C17E8E" w:rsidRDefault="006F4447" w:rsidP="008C32DB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693"/>
        <w:gridCol w:w="2693"/>
        <w:gridCol w:w="2506"/>
      </w:tblGrid>
      <w:tr w:rsidR="008C32DB" w:rsidRPr="00C17E8E" w:rsidTr="007D35D6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8C32DB" w:rsidRPr="00C17E8E" w:rsidRDefault="008C32DB" w:rsidP="00C73B2B">
            <w:pPr>
              <w:pStyle w:val="TableHeading"/>
            </w:pPr>
            <w:r w:rsidRPr="00C17E8E">
              <w:t xml:space="preserve">Substitutions made on </w:t>
            </w:r>
            <w:r w:rsidR="006A7850" w:rsidRPr="00C17E8E">
              <w:t>the day this instrument commences</w:t>
            </w:r>
            <w:r w:rsidRPr="00C17E8E">
              <w:t>—references to Secretaries</w:t>
            </w:r>
            <w:r w:rsidR="006F4447" w:rsidRPr="00C17E8E">
              <w:t xml:space="preserve"> in a single Act or instrument</w:t>
            </w:r>
          </w:p>
        </w:tc>
      </w:tr>
      <w:tr w:rsidR="008C32DB" w:rsidRPr="00C17E8E" w:rsidTr="0063213E">
        <w:trPr>
          <w:tblHeader/>
        </w:trPr>
        <w:tc>
          <w:tcPr>
            <w:tcW w:w="42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C32DB" w:rsidRPr="00C17E8E" w:rsidRDefault="008C32DB" w:rsidP="007D35D6">
            <w:pPr>
              <w:pStyle w:val="TableHeading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C32DB" w:rsidRPr="00C17E8E" w:rsidRDefault="008C32DB" w:rsidP="007D35D6">
            <w:pPr>
              <w:pStyle w:val="TableHeading"/>
            </w:pPr>
            <w:r w:rsidRPr="00C17E8E">
              <w:t>Column 1</w:t>
            </w:r>
          </w:p>
          <w:p w:rsidR="008C32DB" w:rsidRPr="00C17E8E" w:rsidRDefault="00F225C4" w:rsidP="00F225C4">
            <w:pPr>
              <w:pStyle w:val="TableHeading"/>
            </w:pPr>
            <w:r w:rsidRPr="00C17E8E">
              <w:t>Affected provisions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C32DB" w:rsidRPr="00C17E8E" w:rsidRDefault="008C32DB" w:rsidP="007D35D6">
            <w:pPr>
              <w:pStyle w:val="TableHeading"/>
            </w:pPr>
            <w:r w:rsidRPr="00C17E8E">
              <w:t>Column 2</w:t>
            </w:r>
          </w:p>
          <w:p w:rsidR="008C32DB" w:rsidRPr="00C17E8E" w:rsidRDefault="00F225C4" w:rsidP="007D35D6">
            <w:pPr>
              <w:pStyle w:val="TableHeading"/>
            </w:pPr>
            <w:r w:rsidRPr="00C17E8E">
              <w:t>Existing reference</w:t>
            </w:r>
          </w:p>
        </w:tc>
        <w:tc>
          <w:tcPr>
            <w:tcW w:w="25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C32DB" w:rsidRPr="00C17E8E" w:rsidRDefault="008C32DB" w:rsidP="007D35D6">
            <w:pPr>
              <w:pStyle w:val="TableHeading"/>
            </w:pPr>
            <w:r w:rsidRPr="00C17E8E">
              <w:t>Column 3</w:t>
            </w:r>
          </w:p>
          <w:p w:rsidR="008C32DB" w:rsidRPr="00C17E8E" w:rsidRDefault="00F225C4" w:rsidP="007D35D6">
            <w:pPr>
              <w:pStyle w:val="TableHeading"/>
            </w:pPr>
            <w:r w:rsidRPr="00C17E8E">
              <w:t>Substitute reference</w:t>
            </w:r>
          </w:p>
        </w:tc>
      </w:tr>
      <w:tr w:rsidR="00CD652E" w:rsidRPr="00C17E8E" w:rsidTr="0063213E">
        <w:tc>
          <w:tcPr>
            <w:tcW w:w="42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D652E" w:rsidRPr="00C17E8E" w:rsidRDefault="00CD652E" w:rsidP="006F6652">
            <w:pPr>
              <w:pStyle w:val="Tabletext"/>
            </w:pPr>
            <w:r w:rsidRPr="00C17E8E">
              <w:t>1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D652E" w:rsidRPr="00C17E8E" w:rsidRDefault="00CD652E" w:rsidP="006F6652">
            <w:pPr>
              <w:pStyle w:val="Tabletext"/>
            </w:pPr>
            <w:r w:rsidRPr="00C17E8E">
              <w:rPr>
                <w:i/>
              </w:rPr>
              <w:t>Customs (Prohibited Imports) Regulations</w:t>
            </w:r>
            <w:r w:rsidR="00C17E8E" w:rsidRPr="00C17E8E">
              <w:rPr>
                <w:i/>
              </w:rPr>
              <w:t> </w:t>
            </w:r>
            <w:r w:rsidRPr="00C17E8E">
              <w:rPr>
                <w:i/>
              </w:rPr>
              <w:t>1956</w:t>
            </w:r>
            <w:r w:rsidRPr="00C17E8E">
              <w:t xml:space="preserve">, </w:t>
            </w:r>
            <w:proofErr w:type="spellStart"/>
            <w:r w:rsidRPr="00C17E8E">
              <w:t>subitem</w:t>
            </w:r>
            <w:proofErr w:type="spellEnd"/>
            <w:r w:rsidR="00C17E8E" w:rsidRPr="00C17E8E">
              <w:t> </w:t>
            </w:r>
            <w:r w:rsidRPr="00C17E8E">
              <w:t>9.3 in Part</w:t>
            </w:r>
            <w:r w:rsidR="00C17E8E" w:rsidRPr="00C17E8E">
              <w:t> </w:t>
            </w:r>
            <w:r w:rsidRPr="00C17E8E">
              <w:t>1 of Schedule</w:t>
            </w:r>
            <w:r w:rsidR="00C17E8E" w:rsidRPr="00C17E8E">
              <w:t> </w:t>
            </w:r>
            <w:r w:rsidRPr="00C17E8E">
              <w:t>6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D652E" w:rsidRPr="00C17E8E" w:rsidRDefault="00CD652E" w:rsidP="006F6652">
            <w:pPr>
              <w:pStyle w:val="Tabletext"/>
            </w:pPr>
            <w:r w:rsidRPr="00C17E8E">
              <w:t>Secretary to the Department</w:t>
            </w:r>
          </w:p>
        </w:tc>
        <w:tc>
          <w:tcPr>
            <w:tcW w:w="250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D652E" w:rsidRPr="00C17E8E" w:rsidRDefault="00CD652E" w:rsidP="006F6652">
            <w:pPr>
              <w:pStyle w:val="Tabletext"/>
            </w:pPr>
            <w:r w:rsidRPr="00C17E8E">
              <w:t>Secretary of the Attorney</w:t>
            </w:r>
            <w:r w:rsidR="00C17E8E">
              <w:noBreakHyphen/>
            </w:r>
            <w:r w:rsidRPr="00C17E8E">
              <w:t>General’s Department</w:t>
            </w:r>
          </w:p>
        </w:tc>
      </w:tr>
    </w:tbl>
    <w:p w:rsidR="00611D91" w:rsidRPr="00C17E8E" w:rsidRDefault="00611D91" w:rsidP="00304450">
      <w:pPr>
        <w:pStyle w:val="Tabletext"/>
      </w:pPr>
    </w:p>
    <w:sectPr w:rsidR="00611D91" w:rsidRPr="00C17E8E" w:rsidSect="0015371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1440" w:right="1797" w:bottom="1440" w:left="1797" w:header="720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652" w:rsidRDefault="006F6652" w:rsidP="00715914">
      <w:pPr>
        <w:spacing w:line="240" w:lineRule="auto"/>
      </w:pPr>
      <w:r>
        <w:separator/>
      </w:r>
    </w:p>
  </w:endnote>
  <w:endnote w:type="continuationSeparator" w:id="0">
    <w:p w:rsidR="006F6652" w:rsidRDefault="006F6652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71C" w:rsidRPr="0015371C" w:rsidRDefault="0015371C" w:rsidP="0015371C">
    <w:pPr>
      <w:pStyle w:val="Footer"/>
      <w:rPr>
        <w:i/>
        <w:sz w:val="18"/>
      </w:rPr>
    </w:pPr>
    <w:r w:rsidRPr="0015371C">
      <w:rPr>
        <w:i/>
        <w:sz w:val="18"/>
      </w:rPr>
      <w:t>OPC62337 -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652" w:rsidRDefault="006F6652" w:rsidP="00CD55CA">
    <w:pPr>
      <w:pStyle w:val="Footer"/>
      <w:spacing w:before="120"/>
    </w:pPr>
  </w:p>
  <w:p w:rsidR="006F6652" w:rsidRPr="0015371C" w:rsidRDefault="0015371C" w:rsidP="0015371C">
    <w:pPr>
      <w:pStyle w:val="Footer"/>
      <w:rPr>
        <w:i/>
        <w:sz w:val="18"/>
      </w:rPr>
    </w:pPr>
    <w:r w:rsidRPr="0015371C">
      <w:rPr>
        <w:i/>
        <w:sz w:val="18"/>
      </w:rPr>
      <w:t>OPC62337 -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652" w:rsidRPr="0015371C" w:rsidRDefault="0015371C" w:rsidP="0015371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5371C">
      <w:rPr>
        <w:i/>
        <w:sz w:val="18"/>
      </w:rPr>
      <w:t>OPC62337 -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652" w:rsidRPr="00E33C1C" w:rsidRDefault="006F6652" w:rsidP="00CD55C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F6652" w:rsidTr="00C17E8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6F6652" w:rsidRDefault="006F6652" w:rsidP="00CD55C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45696">
            <w:rPr>
              <w:i/>
              <w:noProof/>
              <w:sz w:val="18"/>
            </w:rPr>
            <w:t>vii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6F6652" w:rsidRDefault="006F6652" w:rsidP="00CD55C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B6EBE">
            <w:rPr>
              <w:i/>
              <w:sz w:val="18"/>
            </w:rPr>
            <w:t>Acts Interpretation Substituted Reference Order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6F6652" w:rsidRDefault="006F6652" w:rsidP="00CD55CA">
          <w:pPr>
            <w:spacing w:line="0" w:lineRule="atLeast"/>
            <w:jc w:val="right"/>
            <w:rPr>
              <w:sz w:val="18"/>
            </w:rPr>
          </w:pPr>
        </w:p>
      </w:tc>
    </w:tr>
  </w:tbl>
  <w:p w:rsidR="006F6652" w:rsidRPr="0015371C" w:rsidRDefault="0015371C" w:rsidP="0015371C">
    <w:pPr>
      <w:rPr>
        <w:rFonts w:cs="Times New Roman"/>
        <w:i/>
        <w:sz w:val="18"/>
      </w:rPr>
    </w:pPr>
    <w:r w:rsidRPr="0015371C">
      <w:rPr>
        <w:rFonts w:cs="Times New Roman"/>
        <w:i/>
        <w:sz w:val="18"/>
      </w:rPr>
      <w:t>OPC62337 -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652" w:rsidRPr="00E33C1C" w:rsidRDefault="006F6652" w:rsidP="00CD55C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6F6652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F6652" w:rsidRDefault="006F6652" w:rsidP="00CD55CA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6F6652" w:rsidRDefault="006F6652" w:rsidP="00CD55C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B6EBE">
            <w:rPr>
              <w:i/>
              <w:sz w:val="18"/>
            </w:rPr>
            <w:t>Acts Interpretation Substituted Reference Order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6F6652" w:rsidRDefault="006F6652" w:rsidP="00CD55C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07C9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F6652" w:rsidRPr="0015371C" w:rsidRDefault="0015371C" w:rsidP="0015371C">
    <w:pPr>
      <w:rPr>
        <w:rFonts w:cs="Times New Roman"/>
        <w:i/>
        <w:sz w:val="18"/>
      </w:rPr>
    </w:pPr>
    <w:r w:rsidRPr="0015371C">
      <w:rPr>
        <w:rFonts w:cs="Times New Roman"/>
        <w:i/>
        <w:sz w:val="18"/>
      </w:rPr>
      <w:t>OPC62337 -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652" w:rsidRPr="00E33C1C" w:rsidRDefault="006F6652" w:rsidP="00CD55C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F6652" w:rsidTr="00C17E8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6F6652" w:rsidRDefault="006F6652" w:rsidP="00CD55C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07C9F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6F6652" w:rsidRDefault="006F6652" w:rsidP="00CD55C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B6EBE">
            <w:rPr>
              <w:i/>
              <w:sz w:val="18"/>
            </w:rPr>
            <w:t>Acts Interpretation Substituted Reference Order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6F6652" w:rsidRDefault="006F6652" w:rsidP="00CD55CA">
          <w:pPr>
            <w:spacing w:line="0" w:lineRule="atLeast"/>
            <w:jc w:val="right"/>
            <w:rPr>
              <w:sz w:val="18"/>
            </w:rPr>
          </w:pPr>
        </w:p>
      </w:tc>
    </w:tr>
  </w:tbl>
  <w:p w:rsidR="006F6652" w:rsidRPr="0015371C" w:rsidRDefault="0015371C" w:rsidP="0015371C">
    <w:pPr>
      <w:rPr>
        <w:rFonts w:cs="Times New Roman"/>
        <w:i/>
        <w:sz w:val="18"/>
      </w:rPr>
    </w:pPr>
    <w:r w:rsidRPr="0015371C">
      <w:rPr>
        <w:rFonts w:cs="Times New Roman"/>
        <w:i/>
        <w:sz w:val="18"/>
      </w:rPr>
      <w:t>OPC62337 -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652" w:rsidRPr="00E33C1C" w:rsidRDefault="006F6652" w:rsidP="00CD55C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F6652" w:rsidTr="00CD55C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6F6652" w:rsidRDefault="006F6652" w:rsidP="00CD55C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6F6652" w:rsidRDefault="006F6652" w:rsidP="00CD55C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B6EBE">
            <w:rPr>
              <w:i/>
              <w:sz w:val="18"/>
            </w:rPr>
            <w:t>Acts Interpretation Substituted Reference Order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6F6652" w:rsidRDefault="006F6652" w:rsidP="00CD55C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07C9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F6652" w:rsidRPr="0015371C" w:rsidRDefault="0015371C" w:rsidP="0015371C">
    <w:pPr>
      <w:rPr>
        <w:rFonts w:cs="Times New Roman"/>
        <w:i/>
        <w:sz w:val="18"/>
      </w:rPr>
    </w:pPr>
    <w:r w:rsidRPr="0015371C">
      <w:rPr>
        <w:rFonts w:cs="Times New Roman"/>
        <w:i/>
        <w:sz w:val="18"/>
      </w:rPr>
      <w:t>OPC62337 -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652" w:rsidRPr="00E33C1C" w:rsidRDefault="006F6652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F6652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6F6652" w:rsidRDefault="006F6652" w:rsidP="00CD55C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6F6652" w:rsidRDefault="006F6652" w:rsidP="00CD55C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B6EBE">
            <w:rPr>
              <w:i/>
              <w:sz w:val="18"/>
            </w:rPr>
            <w:t>Acts Interpretation Substituted Reference Order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6F6652" w:rsidRDefault="006F6652" w:rsidP="00CD55C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45696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F6652" w:rsidRPr="0015371C" w:rsidRDefault="0015371C" w:rsidP="0015371C">
    <w:pPr>
      <w:rPr>
        <w:rFonts w:cs="Times New Roman"/>
        <w:i/>
        <w:sz w:val="18"/>
      </w:rPr>
    </w:pPr>
    <w:r w:rsidRPr="0015371C">
      <w:rPr>
        <w:rFonts w:cs="Times New Roman"/>
        <w:i/>
        <w:sz w:val="18"/>
      </w:rPr>
      <w:t>OPC62337 -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652" w:rsidRDefault="006F6652" w:rsidP="00715914">
      <w:pPr>
        <w:spacing w:line="240" w:lineRule="auto"/>
      </w:pPr>
      <w:r>
        <w:separator/>
      </w:r>
    </w:p>
  </w:footnote>
  <w:footnote w:type="continuationSeparator" w:id="0">
    <w:p w:rsidR="006F6652" w:rsidRDefault="006F6652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652" w:rsidRPr="005F1388" w:rsidRDefault="006F6652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652" w:rsidRPr="005F1388" w:rsidRDefault="006F6652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652" w:rsidRPr="005F1388" w:rsidRDefault="006F6652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652" w:rsidRPr="00ED79B6" w:rsidRDefault="006F6652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652" w:rsidRPr="00ED79B6" w:rsidRDefault="006F6652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652" w:rsidRPr="00ED79B6" w:rsidRDefault="006F6652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652" w:rsidRDefault="006F6652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6F6652" w:rsidRDefault="006F6652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A07C9F">
      <w:rPr>
        <w:b/>
        <w:noProof/>
        <w:sz w:val="20"/>
      </w:rPr>
      <w:t>Part 3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A07C9F">
      <w:rPr>
        <w:noProof/>
        <w:sz w:val="20"/>
      </w:rPr>
      <w:t>References to Departments</w:t>
    </w:r>
    <w:r>
      <w:rPr>
        <w:sz w:val="20"/>
      </w:rPr>
      <w:fldChar w:fldCharType="end"/>
    </w:r>
  </w:p>
  <w:p w:rsidR="006F6652" w:rsidRPr="007A1328" w:rsidRDefault="006F6652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6F6652" w:rsidRPr="007A1328" w:rsidRDefault="006F6652" w:rsidP="00715914">
    <w:pPr>
      <w:rPr>
        <w:b/>
        <w:sz w:val="24"/>
      </w:rPr>
    </w:pPr>
  </w:p>
  <w:p w:rsidR="006F6652" w:rsidRPr="007A1328" w:rsidRDefault="006F6652" w:rsidP="00CD55CA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2B6EBE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07C9F">
      <w:rPr>
        <w:noProof/>
        <w:sz w:val="24"/>
      </w:rPr>
      <w:t>3.3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652" w:rsidRPr="007A1328" w:rsidRDefault="006F6652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6F6652" w:rsidRPr="007A1328" w:rsidRDefault="006F6652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A07C9F">
      <w:rPr>
        <w:sz w:val="20"/>
      </w:rPr>
      <w:fldChar w:fldCharType="separate"/>
    </w:r>
    <w:r w:rsidR="00A07C9F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A07C9F">
      <w:rPr>
        <w:b/>
        <w:sz w:val="20"/>
      </w:rPr>
      <w:fldChar w:fldCharType="separate"/>
    </w:r>
    <w:r w:rsidR="00A07C9F">
      <w:rPr>
        <w:b/>
        <w:noProof/>
        <w:sz w:val="20"/>
      </w:rPr>
      <w:t>Part 1</w:t>
    </w:r>
    <w:r>
      <w:rPr>
        <w:b/>
        <w:sz w:val="20"/>
      </w:rPr>
      <w:fldChar w:fldCharType="end"/>
    </w:r>
  </w:p>
  <w:p w:rsidR="006F6652" w:rsidRPr="007A1328" w:rsidRDefault="006F6652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6F6652" w:rsidRPr="007A1328" w:rsidRDefault="006F6652" w:rsidP="00715914">
    <w:pPr>
      <w:jc w:val="right"/>
      <w:rPr>
        <w:b/>
        <w:sz w:val="24"/>
      </w:rPr>
    </w:pPr>
  </w:p>
  <w:p w:rsidR="006F6652" w:rsidRPr="007A1328" w:rsidRDefault="006F6652" w:rsidP="00CD55CA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2B6EBE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07C9F">
      <w:rPr>
        <w:noProof/>
        <w:sz w:val="24"/>
      </w:rPr>
      <w:t>1.1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652" w:rsidRPr="007A1328" w:rsidRDefault="006F6652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3DE"/>
    <w:rsid w:val="00004470"/>
    <w:rsid w:val="000136AF"/>
    <w:rsid w:val="000261C1"/>
    <w:rsid w:val="00035ECE"/>
    <w:rsid w:val="000437C1"/>
    <w:rsid w:val="00046998"/>
    <w:rsid w:val="0005365D"/>
    <w:rsid w:val="00060C47"/>
    <w:rsid w:val="000614BF"/>
    <w:rsid w:val="00064F3A"/>
    <w:rsid w:val="00071BB2"/>
    <w:rsid w:val="000B58FA"/>
    <w:rsid w:val="000C37F9"/>
    <w:rsid w:val="000C7915"/>
    <w:rsid w:val="000D05EF"/>
    <w:rsid w:val="000D25C1"/>
    <w:rsid w:val="000D5A4A"/>
    <w:rsid w:val="000E2261"/>
    <w:rsid w:val="000F21C1"/>
    <w:rsid w:val="0010745C"/>
    <w:rsid w:val="00132CEB"/>
    <w:rsid w:val="001347FF"/>
    <w:rsid w:val="00142B62"/>
    <w:rsid w:val="0014539C"/>
    <w:rsid w:val="0015371C"/>
    <w:rsid w:val="00157B8B"/>
    <w:rsid w:val="00166C2F"/>
    <w:rsid w:val="00174D22"/>
    <w:rsid w:val="001809D7"/>
    <w:rsid w:val="001922E8"/>
    <w:rsid w:val="001939E1"/>
    <w:rsid w:val="00194C3E"/>
    <w:rsid w:val="00195382"/>
    <w:rsid w:val="001A773F"/>
    <w:rsid w:val="001B7B4A"/>
    <w:rsid w:val="001C61C5"/>
    <w:rsid w:val="001C69C4"/>
    <w:rsid w:val="001D1E60"/>
    <w:rsid w:val="001D37EF"/>
    <w:rsid w:val="001E0A5D"/>
    <w:rsid w:val="001E3590"/>
    <w:rsid w:val="001E7407"/>
    <w:rsid w:val="001F198E"/>
    <w:rsid w:val="001F5D5E"/>
    <w:rsid w:val="001F6219"/>
    <w:rsid w:val="001F6CD4"/>
    <w:rsid w:val="002009A4"/>
    <w:rsid w:val="00201213"/>
    <w:rsid w:val="00206C4D"/>
    <w:rsid w:val="0021053C"/>
    <w:rsid w:val="00210710"/>
    <w:rsid w:val="00215AF1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B3546"/>
    <w:rsid w:val="002B6EBE"/>
    <w:rsid w:val="002D043A"/>
    <w:rsid w:val="002D2E15"/>
    <w:rsid w:val="002D44CD"/>
    <w:rsid w:val="002D5002"/>
    <w:rsid w:val="002D6224"/>
    <w:rsid w:val="002E3F4B"/>
    <w:rsid w:val="00304450"/>
    <w:rsid w:val="00304F8B"/>
    <w:rsid w:val="00305CF7"/>
    <w:rsid w:val="00317F70"/>
    <w:rsid w:val="003354D2"/>
    <w:rsid w:val="00335BC6"/>
    <w:rsid w:val="003361CC"/>
    <w:rsid w:val="003415D3"/>
    <w:rsid w:val="00344701"/>
    <w:rsid w:val="00352B0F"/>
    <w:rsid w:val="00356690"/>
    <w:rsid w:val="00360459"/>
    <w:rsid w:val="00376C91"/>
    <w:rsid w:val="003929C4"/>
    <w:rsid w:val="003A6009"/>
    <w:rsid w:val="003A6C0F"/>
    <w:rsid w:val="003B1C9E"/>
    <w:rsid w:val="003C254A"/>
    <w:rsid w:val="003C3344"/>
    <w:rsid w:val="003C6231"/>
    <w:rsid w:val="003D0BFE"/>
    <w:rsid w:val="003D5700"/>
    <w:rsid w:val="003E0EEE"/>
    <w:rsid w:val="003E341B"/>
    <w:rsid w:val="003E73DE"/>
    <w:rsid w:val="00403262"/>
    <w:rsid w:val="0040637B"/>
    <w:rsid w:val="004116CD"/>
    <w:rsid w:val="004144EC"/>
    <w:rsid w:val="004166EA"/>
    <w:rsid w:val="00417EB9"/>
    <w:rsid w:val="00424CA9"/>
    <w:rsid w:val="00431E9B"/>
    <w:rsid w:val="004379E3"/>
    <w:rsid w:val="0044015E"/>
    <w:rsid w:val="0044291A"/>
    <w:rsid w:val="00444ABD"/>
    <w:rsid w:val="00467661"/>
    <w:rsid w:val="004705B7"/>
    <w:rsid w:val="00472DBE"/>
    <w:rsid w:val="00474A19"/>
    <w:rsid w:val="00484D53"/>
    <w:rsid w:val="00496F97"/>
    <w:rsid w:val="004C6AE8"/>
    <w:rsid w:val="004E063A"/>
    <w:rsid w:val="004E7BEC"/>
    <w:rsid w:val="004F1FD5"/>
    <w:rsid w:val="00505D3D"/>
    <w:rsid w:val="00506AF6"/>
    <w:rsid w:val="00514E9F"/>
    <w:rsid w:val="00516B8D"/>
    <w:rsid w:val="00537ADA"/>
    <w:rsid w:val="00537FBC"/>
    <w:rsid w:val="005574D1"/>
    <w:rsid w:val="005727FC"/>
    <w:rsid w:val="00584811"/>
    <w:rsid w:val="00585784"/>
    <w:rsid w:val="00593AA6"/>
    <w:rsid w:val="00594161"/>
    <w:rsid w:val="00594749"/>
    <w:rsid w:val="005B3169"/>
    <w:rsid w:val="005B4067"/>
    <w:rsid w:val="005C3F41"/>
    <w:rsid w:val="005C4072"/>
    <w:rsid w:val="005D2D09"/>
    <w:rsid w:val="005E7A40"/>
    <w:rsid w:val="00600219"/>
    <w:rsid w:val="00603DC4"/>
    <w:rsid w:val="00611D91"/>
    <w:rsid w:val="00620076"/>
    <w:rsid w:val="00627A12"/>
    <w:rsid w:val="0063213E"/>
    <w:rsid w:val="00657165"/>
    <w:rsid w:val="0066233C"/>
    <w:rsid w:val="00670EA1"/>
    <w:rsid w:val="00677CC2"/>
    <w:rsid w:val="006905DE"/>
    <w:rsid w:val="0069207B"/>
    <w:rsid w:val="006A7850"/>
    <w:rsid w:val="006B5789"/>
    <w:rsid w:val="006C30C5"/>
    <w:rsid w:val="006C7F8C"/>
    <w:rsid w:val="006E6246"/>
    <w:rsid w:val="006F00BE"/>
    <w:rsid w:val="006F295C"/>
    <w:rsid w:val="006F318F"/>
    <w:rsid w:val="006F4226"/>
    <w:rsid w:val="006F4447"/>
    <w:rsid w:val="006F6652"/>
    <w:rsid w:val="006F6F9B"/>
    <w:rsid w:val="0070017E"/>
    <w:rsid w:val="00700B2C"/>
    <w:rsid w:val="007050A2"/>
    <w:rsid w:val="00713084"/>
    <w:rsid w:val="00714F20"/>
    <w:rsid w:val="0071590F"/>
    <w:rsid w:val="00715914"/>
    <w:rsid w:val="007251A9"/>
    <w:rsid w:val="00730287"/>
    <w:rsid w:val="00731E00"/>
    <w:rsid w:val="007440B7"/>
    <w:rsid w:val="00745696"/>
    <w:rsid w:val="00746695"/>
    <w:rsid w:val="00746DBE"/>
    <w:rsid w:val="007500C8"/>
    <w:rsid w:val="00756272"/>
    <w:rsid w:val="00756A27"/>
    <w:rsid w:val="00757CD2"/>
    <w:rsid w:val="007608A5"/>
    <w:rsid w:val="0076681A"/>
    <w:rsid w:val="007715C9"/>
    <w:rsid w:val="00771613"/>
    <w:rsid w:val="00774EDD"/>
    <w:rsid w:val="007757EC"/>
    <w:rsid w:val="00775EFA"/>
    <w:rsid w:val="00783538"/>
    <w:rsid w:val="00783E89"/>
    <w:rsid w:val="00786617"/>
    <w:rsid w:val="00793915"/>
    <w:rsid w:val="007C2253"/>
    <w:rsid w:val="007D35D6"/>
    <w:rsid w:val="007D5A63"/>
    <w:rsid w:val="007D7B81"/>
    <w:rsid w:val="007D7C9C"/>
    <w:rsid w:val="007E163D"/>
    <w:rsid w:val="007E667A"/>
    <w:rsid w:val="007F28C9"/>
    <w:rsid w:val="00803587"/>
    <w:rsid w:val="008117E9"/>
    <w:rsid w:val="00823C74"/>
    <w:rsid w:val="00824498"/>
    <w:rsid w:val="00850CBC"/>
    <w:rsid w:val="00856A31"/>
    <w:rsid w:val="00857213"/>
    <w:rsid w:val="00864B24"/>
    <w:rsid w:val="00867B37"/>
    <w:rsid w:val="008754D0"/>
    <w:rsid w:val="008855C9"/>
    <w:rsid w:val="00886456"/>
    <w:rsid w:val="008A14C4"/>
    <w:rsid w:val="008A46E1"/>
    <w:rsid w:val="008A4F43"/>
    <w:rsid w:val="008B2706"/>
    <w:rsid w:val="008C2A78"/>
    <w:rsid w:val="008C32DB"/>
    <w:rsid w:val="008D0EE0"/>
    <w:rsid w:val="008E6067"/>
    <w:rsid w:val="008F54E7"/>
    <w:rsid w:val="00903422"/>
    <w:rsid w:val="00915DF9"/>
    <w:rsid w:val="009254C3"/>
    <w:rsid w:val="009278C7"/>
    <w:rsid w:val="00932377"/>
    <w:rsid w:val="0094272E"/>
    <w:rsid w:val="00947D5A"/>
    <w:rsid w:val="009532A5"/>
    <w:rsid w:val="009648E6"/>
    <w:rsid w:val="00982242"/>
    <w:rsid w:val="009868E9"/>
    <w:rsid w:val="009A2576"/>
    <w:rsid w:val="009A2956"/>
    <w:rsid w:val="009B105C"/>
    <w:rsid w:val="009B7ACE"/>
    <w:rsid w:val="009E4188"/>
    <w:rsid w:val="009E5CFC"/>
    <w:rsid w:val="009F42E7"/>
    <w:rsid w:val="00A079CB"/>
    <w:rsid w:val="00A07C9F"/>
    <w:rsid w:val="00A10697"/>
    <w:rsid w:val="00A12128"/>
    <w:rsid w:val="00A15898"/>
    <w:rsid w:val="00A22C98"/>
    <w:rsid w:val="00A231E2"/>
    <w:rsid w:val="00A35F73"/>
    <w:rsid w:val="00A64912"/>
    <w:rsid w:val="00A70A74"/>
    <w:rsid w:val="00A84C23"/>
    <w:rsid w:val="00A91179"/>
    <w:rsid w:val="00A970E1"/>
    <w:rsid w:val="00AD0897"/>
    <w:rsid w:val="00AD5641"/>
    <w:rsid w:val="00AD7889"/>
    <w:rsid w:val="00AE4BF0"/>
    <w:rsid w:val="00AF021B"/>
    <w:rsid w:val="00AF06CF"/>
    <w:rsid w:val="00AF36D3"/>
    <w:rsid w:val="00B00DCA"/>
    <w:rsid w:val="00B04408"/>
    <w:rsid w:val="00B05CF4"/>
    <w:rsid w:val="00B07CDB"/>
    <w:rsid w:val="00B16A31"/>
    <w:rsid w:val="00B17DFD"/>
    <w:rsid w:val="00B308FE"/>
    <w:rsid w:val="00B33709"/>
    <w:rsid w:val="00B33B3C"/>
    <w:rsid w:val="00B4273A"/>
    <w:rsid w:val="00B50ADC"/>
    <w:rsid w:val="00B566B1"/>
    <w:rsid w:val="00B63834"/>
    <w:rsid w:val="00B72734"/>
    <w:rsid w:val="00B80199"/>
    <w:rsid w:val="00B83204"/>
    <w:rsid w:val="00BA220B"/>
    <w:rsid w:val="00BA3A57"/>
    <w:rsid w:val="00BA5B56"/>
    <w:rsid w:val="00BA691F"/>
    <w:rsid w:val="00BB3F8D"/>
    <w:rsid w:val="00BB4E1A"/>
    <w:rsid w:val="00BC015E"/>
    <w:rsid w:val="00BC44D6"/>
    <w:rsid w:val="00BC76AC"/>
    <w:rsid w:val="00BD0ECB"/>
    <w:rsid w:val="00BE2155"/>
    <w:rsid w:val="00BE2213"/>
    <w:rsid w:val="00BE5FAE"/>
    <w:rsid w:val="00BE719A"/>
    <w:rsid w:val="00BE720A"/>
    <w:rsid w:val="00BF0D73"/>
    <w:rsid w:val="00BF2465"/>
    <w:rsid w:val="00C17E8E"/>
    <w:rsid w:val="00C25E7F"/>
    <w:rsid w:val="00C2746F"/>
    <w:rsid w:val="00C324A0"/>
    <w:rsid w:val="00C3300F"/>
    <w:rsid w:val="00C42BF8"/>
    <w:rsid w:val="00C50043"/>
    <w:rsid w:val="00C50D4B"/>
    <w:rsid w:val="00C73B2B"/>
    <w:rsid w:val="00C7573B"/>
    <w:rsid w:val="00C93C03"/>
    <w:rsid w:val="00CB2C8E"/>
    <w:rsid w:val="00CB602E"/>
    <w:rsid w:val="00CC272C"/>
    <w:rsid w:val="00CC69D2"/>
    <w:rsid w:val="00CD084E"/>
    <w:rsid w:val="00CD55CA"/>
    <w:rsid w:val="00CD652E"/>
    <w:rsid w:val="00CE051D"/>
    <w:rsid w:val="00CE1335"/>
    <w:rsid w:val="00CE4218"/>
    <w:rsid w:val="00CE493D"/>
    <w:rsid w:val="00CF07FA"/>
    <w:rsid w:val="00CF0BB2"/>
    <w:rsid w:val="00CF3EE8"/>
    <w:rsid w:val="00D050E6"/>
    <w:rsid w:val="00D133FE"/>
    <w:rsid w:val="00D13441"/>
    <w:rsid w:val="00D150E7"/>
    <w:rsid w:val="00D32F65"/>
    <w:rsid w:val="00D52DC2"/>
    <w:rsid w:val="00D53BCC"/>
    <w:rsid w:val="00D70DFB"/>
    <w:rsid w:val="00D726D1"/>
    <w:rsid w:val="00D766DF"/>
    <w:rsid w:val="00D96E4F"/>
    <w:rsid w:val="00DA186E"/>
    <w:rsid w:val="00DA4116"/>
    <w:rsid w:val="00DB251C"/>
    <w:rsid w:val="00DB4630"/>
    <w:rsid w:val="00DB5F6A"/>
    <w:rsid w:val="00DC4764"/>
    <w:rsid w:val="00DC4F88"/>
    <w:rsid w:val="00DE177E"/>
    <w:rsid w:val="00DF4327"/>
    <w:rsid w:val="00E05704"/>
    <w:rsid w:val="00E11E44"/>
    <w:rsid w:val="00E17AD4"/>
    <w:rsid w:val="00E3270E"/>
    <w:rsid w:val="00E338EF"/>
    <w:rsid w:val="00E369EF"/>
    <w:rsid w:val="00E4780B"/>
    <w:rsid w:val="00E516FA"/>
    <w:rsid w:val="00E544BB"/>
    <w:rsid w:val="00E6409A"/>
    <w:rsid w:val="00E662CB"/>
    <w:rsid w:val="00E74DC7"/>
    <w:rsid w:val="00E8075A"/>
    <w:rsid w:val="00E8163B"/>
    <w:rsid w:val="00E81AB8"/>
    <w:rsid w:val="00E94D5E"/>
    <w:rsid w:val="00EA7100"/>
    <w:rsid w:val="00EA7F9F"/>
    <w:rsid w:val="00EB1274"/>
    <w:rsid w:val="00EB7B50"/>
    <w:rsid w:val="00EC0DF6"/>
    <w:rsid w:val="00EC6DE0"/>
    <w:rsid w:val="00ED23FE"/>
    <w:rsid w:val="00ED2BB6"/>
    <w:rsid w:val="00ED34E1"/>
    <w:rsid w:val="00ED3B8D"/>
    <w:rsid w:val="00ED4144"/>
    <w:rsid w:val="00EE0CE9"/>
    <w:rsid w:val="00EE739D"/>
    <w:rsid w:val="00EF220A"/>
    <w:rsid w:val="00EF2E3A"/>
    <w:rsid w:val="00F0710E"/>
    <w:rsid w:val="00F072A7"/>
    <w:rsid w:val="00F078DC"/>
    <w:rsid w:val="00F225C4"/>
    <w:rsid w:val="00F234A6"/>
    <w:rsid w:val="00F3072A"/>
    <w:rsid w:val="00F32555"/>
    <w:rsid w:val="00F32BA8"/>
    <w:rsid w:val="00F349F1"/>
    <w:rsid w:val="00F4350D"/>
    <w:rsid w:val="00F567F7"/>
    <w:rsid w:val="00F62036"/>
    <w:rsid w:val="00F645C0"/>
    <w:rsid w:val="00F65B52"/>
    <w:rsid w:val="00F67BCA"/>
    <w:rsid w:val="00F73BD6"/>
    <w:rsid w:val="00F83989"/>
    <w:rsid w:val="00F85099"/>
    <w:rsid w:val="00F87BB4"/>
    <w:rsid w:val="00F9379C"/>
    <w:rsid w:val="00F9632C"/>
    <w:rsid w:val="00F96ED0"/>
    <w:rsid w:val="00FA1E52"/>
    <w:rsid w:val="00FA3DA9"/>
    <w:rsid w:val="00FE0C16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7E8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3E73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3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3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3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3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3D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3D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3D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3D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17E8E"/>
  </w:style>
  <w:style w:type="paragraph" w:customStyle="1" w:styleId="OPCParaBase">
    <w:name w:val="OPCParaBase"/>
    <w:qFormat/>
    <w:rsid w:val="00C17E8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17E8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17E8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17E8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17E8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17E8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17E8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17E8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17E8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17E8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17E8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17E8E"/>
  </w:style>
  <w:style w:type="paragraph" w:customStyle="1" w:styleId="Blocks">
    <w:name w:val="Blocks"/>
    <w:aliases w:val="bb"/>
    <w:basedOn w:val="OPCParaBase"/>
    <w:qFormat/>
    <w:rsid w:val="00C17E8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17E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17E8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17E8E"/>
    <w:rPr>
      <w:i/>
    </w:rPr>
  </w:style>
  <w:style w:type="paragraph" w:customStyle="1" w:styleId="BoxList">
    <w:name w:val="BoxList"/>
    <w:aliases w:val="bl"/>
    <w:basedOn w:val="BoxText"/>
    <w:qFormat/>
    <w:rsid w:val="00C17E8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17E8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17E8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17E8E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C17E8E"/>
  </w:style>
  <w:style w:type="character" w:customStyle="1" w:styleId="CharAmPartText">
    <w:name w:val="CharAmPartText"/>
    <w:basedOn w:val="OPCCharBase"/>
    <w:uiPriority w:val="1"/>
    <w:qFormat/>
    <w:rsid w:val="00C17E8E"/>
  </w:style>
  <w:style w:type="character" w:customStyle="1" w:styleId="CharAmSchNo">
    <w:name w:val="CharAmSchNo"/>
    <w:basedOn w:val="OPCCharBase"/>
    <w:uiPriority w:val="1"/>
    <w:qFormat/>
    <w:rsid w:val="00C17E8E"/>
  </w:style>
  <w:style w:type="character" w:customStyle="1" w:styleId="CharAmSchText">
    <w:name w:val="CharAmSchText"/>
    <w:basedOn w:val="OPCCharBase"/>
    <w:uiPriority w:val="1"/>
    <w:qFormat/>
    <w:rsid w:val="00C17E8E"/>
  </w:style>
  <w:style w:type="character" w:customStyle="1" w:styleId="CharBoldItalic">
    <w:name w:val="CharBoldItalic"/>
    <w:basedOn w:val="OPCCharBase"/>
    <w:uiPriority w:val="1"/>
    <w:qFormat/>
    <w:rsid w:val="00C17E8E"/>
    <w:rPr>
      <w:b/>
      <w:i/>
    </w:rPr>
  </w:style>
  <w:style w:type="character" w:customStyle="1" w:styleId="CharChapNo">
    <w:name w:val="CharChapNo"/>
    <w:basedOn w:val="OPCCharBase"/>
    <w:qFormat/>
    <w:rsid w:val="00C17E8E"/>
  </w:style>
  <w:style w:type="character" w:customStyle="1" w:styleId="CharChapText">
    <w:name w:val="CharChapText"/>
    <w:basedOn w:val="OPCCharBase"/>
    <w:qFormat/>
    <w:rsid w:val="00C17E8E"/>
  </w:style>
  <w:style w:type="character" w:customStyle="1" w:styleId="CharDivNo">
    <w:name w:val="CharDivNo"/>
    <w:basedOn w:val="OPCCharBase"/>
    <w:qFormat/>
    <w:rsid w:val="00C17E8E"/>
  </w:style>
  <w:style w:type="character" w:customStyle="1" w:styleId="CharDivText">
    <w:name w:val="CharDivText"/>
    <w:basedOn w:val="OPCCharBase"/>
    <w:qFormat/>
    <w:rsid w:val="00C17E8E"/>
  </w:style>
  <w:style w:type="character" w:customStyle="1" w:styleId="CharItalic">
    <w:name w:val="CharItalic"/>
    <w:basedOn w:val="OPCCharBase"/>
    <w:uiPriority w:val="1"/>
    <w:qFormat/>
    <w:rsid w:val="00C17E8E"/>
    <w:rPr>
      <w:i/>
    </w:rPr>
  </w:style>
  <w:style w:type="character" w:customStyle="1" w:styleId="CharPartNo">
    <w:name w:val="CharPartNo"/>
    <w:basedOn w:val="OPCCharBase"/>
    <w:qFormat/>
    <w:rsid w:val="00C17E8E"/>
  </w:style>
  <w:style w:type="character" w:customStyle="1" w:styleId="CharPartText">
    <w:name w:val="CharPartText"/>
    <w:basedOn w:val="OPCCharBase"/>
    <w:qFormat/>
    <w:rsid w:val="00C17E8E"/>
  </w:style>
  <w:style w:type="character" w:customStyle="1" w:styleId="CharSectno">
    <w:name w:val="CharSectno"/>
    <w:basedOn w:val="OPCCharBase"/>
    <w:qFormat/>
    <w:rsid w:val="00C17E8E"/>
  </w:style>
  <w:style w:type="character" w:customStyle="1" w:styleId="CharSubdNo">
    <w:name w:val="CharSubdNo"/>
    <w:basedOn w:val="OPCCharBase"/>
    <w:uiPriority w:val="1"/>
    <w:qFormat/>
    <w:rsid w:val="00C17E8E"/>
  </w:style>
  <w:style w:type="character" w:customStyle="1" w:styleId="CharSubdText">
    <w:name w:val="CharSubdText"/>
    <w:basedOn w:val="OPCCharBase"/>
    <w:uiPriority w:val="1"/>
    <w:qFormat/>
    <w:rsid w:val="00C17E8E"/>
  </w:style>
  <w:style w:type="paragraph" w:customStyle="1" w:styleId="CTA--">
    <w:name w:val="CTA --"/>
    <w:basedOn w:val="OPCParaBase"/>
    <w:next w:val="Normal"/>
    <w:rsid w:val="00C17E8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17E8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17E8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17E8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17E8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17E8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17E8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17E8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17E8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17E8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17E8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17E8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17E8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17E8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17E8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17E8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17E8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17E8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17E8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17E8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17E8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17E8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17E8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17E8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17E8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17E8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17E8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17E8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17E8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17E8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17E8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17E8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17E8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17E8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17E8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17E8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17E8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17E8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17E8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17E8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17E8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17E8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17E8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17E8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17E8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17E8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17E8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17E8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17E8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17E8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17E8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17E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17E8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17E8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17E8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C17E8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C17E8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17E8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17E8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17E8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17E8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17E8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17E8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C17E8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17E8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17E8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17E8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17E8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17E8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17E8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17E8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17E8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17E8E"/>
    <w:rPr>
      <w:sz w:val="16"/>
    </w:rPr>
  </w:style>
  <w:style w:type="table" w:customStyle="1" w:styleId="CFlag">
    <w:name w:val="CFlag"/>
    <w:basedOn w:val="TableNormal"/>
    <w:uiPriority w:val="99"/>
    <w:rsid w:val="00C17E8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17E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E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7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17E8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17E8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17E8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17E8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17E8E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17E8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17E8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17E8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17E8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17E8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17E8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17E8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17E8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17E8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17E8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17E8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17E8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17E8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17E8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17E8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17E8E"/>
  </w:style>
  <w:style w:type="character" w:customStyle="1" w:styleId="CharSubPartNoCASA">
    <w:name w:val="CharSubPartNo(CASA)"/>
    <w:basedOn w:val="OPCCharBase"/>
    <w:uiPriority w:val="1"/>
    <w:rsid w:val="00C17E8E"/>
  </w:style>
  <w:style w:type="paragraph" w:customStyle="1" w:styleId="ENoteTTIndentHeadingSub">
    <w:name w:val="ENoteTTIndentHeadingSub"/>
    <w:aliases w:val="enTTHis"/>
    <w:basedOn w:val="OPCParaBase"/>
    <w:rsid w:val="00C17E8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17E8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17E8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17E8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17E8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17E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17E8E"/>
    <w:rPr>
      <w:sz w:val="22"/>
    </w:rPr>
  </w:style>
  <w:style w:type="paragraph" w:customStyle="1" w:styleId="SOTextNote">
    <w:name w:val="SO TextNote"/>
    <w:aliases w:val="sont"/>
    <w:basedOn w:val="SOText"/>
    <w:qFormat/>
    <w:rsid w:val="00C17E8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17E8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17E8E"/>
    <w:rPr>
      <w:sz w:val="22"/>
    </w:rPr>
  </w:style>
  <w:style w:type="paragraph" w:customStyle="1" w:styleId="FileName">
    <w:name w:val="FileName"/>
    <w:basedOn w:val="Normal"/>
    <w:rsid w:val="00C17E8E"/>
  </w:style>
  <w:style w:type="paragraph" w:customStyle="1" w:styleId="TableHeading">
    <w:name w:val="TableHeading"/>
    <w:aliases w:val="th"/>
    <w:basedOn w:val="OPCParaBase"/>
    <w:next w:val="Tabletext"/>
    <w:rsid w:val="00C17E8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17E8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17E8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17E8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17E8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17E8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17E8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17E8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17E8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17E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17E8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17E8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E73D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E73D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rsid w:val="003E73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3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3D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3D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3D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3D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3D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3D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3D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7E8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3E73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3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3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3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3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3D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3D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3D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3D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17E8E"/>
  </w:style>
  <w:style w:type="paragraph" w:customStyle="1" w:styleId="OPCParaBase">
    <w:name w:val="OPCParaBase"/>
    <w:qFormat/>
    <w:rsid w:val="00C17E8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17E8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17E8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17E8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17E8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17E8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17E8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17E8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17E8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17E8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17E8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17E8E"/>
  </w:style>
  <w:style w:type="paragraph" w:customStyle="1" w:styleId="Blocks">
    <w:name w:val="Blocks"/>
    <w:aliases w:val="bb"/>
    <w:basedOn w:val="OPCParaBase"/>
    <w:qFormat/>
    <w:rsid w:val="00C17E8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17E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17E8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17E8E"/>
    <w:rPr>
      <w:i/>
    </w:rPr>
  </w:style>
  <w:style w:type="paragraph" w:customStyle="1" w:styleId="BoxList">
    <w:name w:val="BoxList"/>
    <w:aliases w:val="bl"/>
    <w:basedOn w:val="BoxText"/>
    <w:qFormat/>
    <w:rsid w:val="00C17E8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17E8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17E8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17E8E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C17E8E"/>
  </w:style>
  <w:style w:type="character" w:customStyle="1" w:styleId="CharAmPartText">
    <w:name w:val="CharAmPartText"/>
    <w:basedOn w:val="OPCCharBase"/>
    <w:uiPriority w:val="1"/>
    <w:qFormat/>
    <w:rsid w:val="00C17E8E"/>
  </w:style>
  <w:style w:type="character" w:customStyle="1" w:styleId="CharAmSchNo">
    <w:name w:val="CharAmSchNo"/>
    <w:basedOn w:val="OPCCharBase"/>
    <w:uiPriority w:val="1"/>
    <w:qFormat/>
    <w:rsid w:val="00C17E8E"/>
  </w:style>
  <w:style w:type="character" w:customStyle="1" w:styleId="CharAmSchText">
    <w:name w:val="CharAmSchText"/>
    <w:basedOn w:val="OPCCharBase"/>
    <w:uiPriority w:val="1"/>
    <w:qFormat/>
    <w:rsid w:val="00C17E8E"/>
  </w:style>
  <w:style w:type="character" w:customStyle="1" w:styleId="CharBoldItalic">
    <w:name w:val="CharBoldItalic"/>
    <w:basedOn w:val="OPCCharBase"/>
    <w:uiPriority w:val="1"/>
    <w:qFormat/>
    <w:rsid w:val="00C17E8E"/>
    <w:rPr>
      <w:b/>
      <w:i/>
    </w:rPr>
  </w:style>
  <w:style w:type="character" w:customStyle="1" w:styleId="CharChapNo">
    <w:name w:val="CharChapNo"/>
    <w:basedOn w:val="OPCCharBase"/>
    <w:qFormat/>
    <w:rsid w:val="00C17E8E"/>
  </w:style>
  <w:style w:type="character" w:customStyle="1" w:styleId="CharChapText">
    <w:name w:val="CharChapText"/>
    <w:basedOn w:val="OPCCharBase"/>
    <w:qFormat/>
    <w:rsid w:val="00C17E8E"/>
  </w:style>
  <w:style w:type="character" w:customStyle="1" w:styleId="CharDivNo">
    <w:name w:val="CharDivNo"/>
    <w:basedOn w:val="OPCCharBase"/>
    <w:qFormat/>
    <w:rsid w:val="00C17E8E"/>
  </w:style>
  <w:style w:type="character" w:customStyle="1" w:styleId="CharDivText">
    <w:name w:val="CharDivText"/>
    <w:basedOn w:val="OPCCharBase"/>
    <w:qFormat/>
    <w:rsid w:val="00C17E8E"/>
  </w:style>
  <w:style w:type="character" w:customStyle="1" w:styleId="CharItalic">
    <w:name w:val="CharItalic"/>
    <w:basedOn w:val="OPCCharBase"/>
    <w:uiPriority w:val="1"/>
    <w:qFormat/>
    <w:rsid w:val="00C17E8E"/>
    <w:rPr>
      <w:i/>
    </w:rPr>
  </w:style>
  <w:style w:type="character" w:customStyle="1" w:styleId="CharPartNo">
    <w:name w:val="CharPartNo"/>
    <w:basedOn w:val="OPCCharBase"/>
    <w:qFormat/>
    <w:rsid w:val="00C17E8E"/>
  </w:style>
  <w:style w:type="character" w:customStyle="1" w:styleId="CharPartText">
    <w:name w:val="CharPartText"/>
    <w:basedOn w:val="OPCCharBase"/>
    <w:qFormat/>
    <w:rsid w:val="00C17E8E"/>
  </w:style>
  <w:style w:type="character" w:customStyle="1" w:styleId="CharSectno">
    <w:name w:val="CharSectno"/>
    <w:basedOn w:val="OPCCharBase"/>
    <w:qFormat/>
    <w:rsid w:val="00C17E8E"/>
  </w:style>
  <w:style w:type="character" w:customStyle="1" w:styleId="CharSubdNo">
    <w:name w:val="CharSubdNo"/>
    <w:basedOn w:val="OPCCharBase"/>
    <w:uiPriority w:val="1"/>
    <w:qFormat/>
    <w:rsid w:val="00C17E8E"/>
  </w:style>
  <w:style w:type="character" w:customStyle="1" w:styleId="CharSubdText">
    <w:name w:val="CharSubdText"/>
    <w:basedOn w:val="OPCCharBase"/>
    <w:uiPriority w:val="1"/>
    <w:qFormat/>
    <w:rsid w:val="00C17E8E"/>
  </w:style>
  <w:style w:type="paragraph" w:customStyle="1" w:styleId="CTA--">
    <w:name w:val="CTA --"/>
    <w:basedOn w:val="OPCParaBase"/>
    <w:next w:val="Normal"/>
    <w:rsid w:val="00C17E8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17E8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17E8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17E8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17E8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17E8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17E8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17E8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17E8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17E8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17E8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17E8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17E8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17E8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17E8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17E8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17E8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17E8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17E8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17E8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17E8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17E8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17E8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17E8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17E8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17E8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17E8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17E8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17E8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17E8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17E8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17E8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17E8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17E8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17E8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17E8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17E8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17E8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17E8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17E8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17E8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17E8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17E8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17E8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17E8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17E8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17E8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17E8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17E8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17E8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17E8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17E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17E8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17E8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17E8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C17E8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C17E8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17E8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17E8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17E8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17E8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17E8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17E8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C17E8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17E8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17E8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17E8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17E8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17E8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17E8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17E8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17E8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17E8E"/>
    <w:rPr>
      <w:sz w:val="16"/>
    </w:rPr>
  </w:style>
  <w:style w:type="table" w:customStyle="1" w:styleId="CFlag">
    <w:name w:val="CFlag"/>
    <w:basedOn w:val="TableNormal"/>
    <w:uiPriority w:val="99"/>
    <w:rsid w:val="00C17E8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17E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E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7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17E8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17E8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17E8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17E8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17E8E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17E8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17E8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17E8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17E8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17E8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17E8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17E8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17E8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17E8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17E8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17E8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17E8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17E8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17E8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17E8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17E8E"/>
  </w:style>
  <w:style w:type="character" w:customStyle="1" w:styleId="CharSubPartNoCASA">
    <w:name w:val="CharSubPartNo(CASA)"/>
    <w:basedOn w:val="OPCCharBase"/>
    <w:uiPriority w:val="1"/>
    <w:rsid w:val="00C17E8E"/>
  </w:style>
  <w:style w:type="paragraph" w:customStyle="1" w:styleId="ENoteTTIndentHeadingSub">
    <w:name w:val="ENoteTTIndentHeadingSub"/>
    <w:aliases w:val="enTTHis"/>
    <w:basedOn w:val="OPCParaBase"/>
    <w:rsid w:val="00C17E8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17E8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17E8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17E8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17E8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17E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17E8E"/>
    <w:rPr>
      <w:sz w:val="22"/>
    </w:rPr>
  </w:style>
  <w:style w:type="paragraph" w:customStyle="1" w:styleId="SOTextNote">
    <w:name w:val="SO TextNote"/>
    <w:aliases w:val="sont"/>
    <w:basedOn w:val="SOText"/>
    <w:qFormat/>
    <w:rsid w:val="00C17E8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17E8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17E8E"/>
    <w:rPr>
      <w:sz w:val="22"/>
    </w:rPr>
  </w:style>
  <w:style w:type="paragraph" w:customStyle="1" w:styleId="FileName">
    <w:name w:val="FileName"/>
    <w:basedOn w:val="Normal"/>
    <w:rsid w:val="00C17E8E"/>
  </w:style>
  <w:style w:type="paragraph" w:customStyle="1" w:styleId="TableHeading">
    <w:name w:val="TableHeading"/>
    <w:aliases w:val="th"/>
    <w:basedOn w:val="OPCParaBase"/>
    <w:next w:val="Tabletext"/>
    <w:rsid w:val="00C17E8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17E8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17E8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17E8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17E8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17E8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17E8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17E8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17E8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17E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17E8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17E8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E73D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E73D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rsid w:val="003E73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3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3D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3D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3D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3D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3D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3D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3D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26C6D-51FC-4405-8695-D0A12028E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11</Pages>
  <Words>1453</Words>
  <Characters>8284</Characters>
  <Application>Microsoft Office Word</Application>
  <DocSecurity>4</DocSecurity>
  <PresentationFormat/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9718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2017-04-07T07:06:00Z</cp:lastPrinted>
  <dcterms:created xsi:type="dcterms:W3CDTF">2017-05-03T22:39:00Z</dcterms:created>
  <dcterms:modified xsi:type="dcterms:W3CDTF">2017-05-03T22:39:00Z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Acts Interpretation Substituted Reference Order 2017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03 May 2017</vt:lpwstr>
  </property>
  <property fmtid="{D5CDD505-2E9C-101B-9397-08002B2CF9AE}" pid="10" name="Authority">
    <vt:lpwstr/>
  </property>
  <property fmtid="{D5CDD505-2E9C-101B-9397-08002B2CF9AE}" pid="11" name="ID">
    <vt:lpwstr>OPC62337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Acts Interpretation Act 1901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0</vt:lpwstr>
  </property>
  <property fmtid="{D5CDD505-2E9C-101B-9397-08002B2CF9AE}" pid="19" name="CounterSign">
    <vt:lpwstr/>
  </property>
  <property fmtid="{D5CDD505-2E9C-101B-9397-08002B2CF9AE}" pid="20" name="ExcoDate">
    <vt:lpwstr>03 May 2017</vt:lpwstr>
  </property>
</Properties>
</file>