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042B3" w:rsidRDefault="00193461" w:rsidP="0020300C">
      <w:pPr>
        <w:rPr>
          <w:sz w:val="28"/>
        </w:rPr>
      </w:pPr>
      <w:r w:rsidRPr="00F042B3">
        <w:rPr>
          <w:noProof/>
          <w:lang w:eastAsia="en-AU"/>
        </w:rPr>
        <w:drawing>
          <wp:inline distT="0" distB="0" distL="0" distR="0" wp14:anchorId="220BFDFE" wp14:editId="411BAC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042B3" w:rsidRDefault="0048364F" w:rsidP="0048364F">
      <w:pPr>
        <w:rPr>
          <w:sz w:val="19"/>
        </w:rPr>
      </w:pPr>
    </w:p>
    <w:p w:rsidR="0048364F" w:rsidRPr="00F042B3" w:rsidRDefault="00A423A6" w:rsidP="0048364F">
      <w:pPr>
        <w:pStyle w:val="ShortT"/>
      </w:pPr>
      <w:r w:rsidRPr="00F042B3">
        <w:t>Classification Amendment (</w:t>
      </w:r>
      <w:r w:rsidR="001425F3" w:rsidRPr="00F042B3">
        <w:t xml:space="preserve">2016 </w:t>
      </w:r>
      <w:r w:rsidRPr="00F042B3">
        <w:t>Budget Savings Measures) Principles</w:t>
      </w:r>
      <w:r w:rsidR="00F042B3" w:rsidRPr="00F042B3">
        <w:t> </w:t>
      </w:r>
      <w:r w:rsidRPr="00F042B3">
        <w:t>201</w:t>
      </w:r>
      <w:r w:rsidR="00DA54C2" w:rsidRPr="00F042B3">
        <w:t>7</w:t>
      </w:r>
    </w:p>
    <w:p w:rsidR="005E6005" w:rsidRPr="00F042B3" w:rsidRDefault="005E6005" w:rsidP="008E4315">
      <w:pPr>
        <w:pStyle w:val="SignCoverPageStart"/>
        <w:rPr>
          <w:szCs w:val="22"/>
        </w:rPr>
      </w:pPr>
      <w:r w:rsidRPr="00F042B3">
        <w:rPr>
          <w:szCs w:val="22"/>
        </w:rPr>
        <w:t>I, Ken Wyatt AM, Minister for Aged Care, make the following principle</w:t>
      </w:r>
      <w:r w:rsidR="00FB0B6B" w:rsidRPr="00F042B3">
        <w:rPr>
          <w:szCs w:val="22"/>
        </w:rPr>
        <w:t>s</w:t>
      </w:r>
      <w:r w:rsidRPr="00F042B3">
        <w:rPr>
          <w:szCs w:val="22"/>
        </w:rPr>
        <w:t>.</w:t>
      </w:r>
    </w:p>
    <w:p w:rsidR="005E6005" w:rsidRPr="00F042B3" w:rsidRDefault="005E6005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F042B3">
        <w:rPr>
          <w:szCs w:val="22"/>
        </w:rPr>
        <w:t>Dated</w:t>
      </w:r>
      <w:r w:rsidR="00E7625E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F042B3">
        <w:rPr>
          <w:szCs w:val="22"/>
        </w:rPr>
        <w:fldChar w:fldCharType="begin"/>
      </w:r>
      <w:r w:rsidRPr="00F042B3">
        <w:rPr>
          <w:szCs w:val="22"/>
        </w:rPr>
        <w:instrText xml:space="preserve"> DOCPROPERTY  DateMade </w:instrText>
      </w:r>
      <w:r w:rsidRPr="00F042B3">
        <w:rPr>
          <w:szCs w:val="22"/>
        </w:rPr>
        <w:fldChar w:fldCharType="separate"/>
      </w:r>
      <w:r w:rsidR="00E7625E">
        <w:rPr>
          <w:szCs w:val="22"/>
        </w:rPr>
        <w:t>27 February 2017</w:t>
      </w:r>
      <w:r w:rsidRPr="00F042B3">
        <w:rPr>
          <w:szCs w:val="22"/>
        </w:rPr>
        <w:fldChar w:fldCharType="end"/>
      </w:r>
    </w:p>
    <w:p w:rsidR="005E6005" w:rsidRPr="00F042B3" w:rsidRDefault="005E6005" w:rsidP="00533D61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F042B3">
        <w:rPr>
          <w:szCs w:val="22"/>
        </w:rPr>
        <w:t>Ken Wyatt AM</w:t>
      </w:r>
    </w:p>
    <w:p w:rsidR="005E6005" w:rsidRPr="00F042B3" w:rsidRDefault="005E6005" w:rsidP="008E4315">
      <w:pPr>
        <w:pStyle w:val="SignCoverPageEnd"/>
        <w:rPr>
          <w:szCs w:val="22"/>
        </w:rPr>
      </w:pPr>
      <w:r w:rsidRPr="00F042B3">
        <w:rPr>
          <w:szCs w:val="22"/>
        </w:rPr>
        <w:t>Minister for Aged Care</w:t>
      </w:r>
    </w:p>
    <w:p w:rsidR="005E6005" w:rsidRPr="00F042B3" w:rsidRDefault="005E6005" w:rsidP="008E4315"/>
    <w:p w:rsidR="005E6005" w:rsidRPr="00F042B3" w:rsidRDefault="005E6005" w:rsidP="005E6005"/>
    <w:p w:rsidR="0048364F" w:rsidRPr="00F042B3" w:rsidRDefault="0048364F" w:rsidP="0048364F">
      <w:pPr>
        <w:pStyle w:val="Header"/>
        <w:tabs>
          <w:tab w:val="clear" w:pos="4150"/>
          <w:tab w:val="clear" w:pos="8307"/>
        </w:tabs>
      </w:pPr>
      <w:r w:rsidRPr="00F042B3">
        <w:rPr>
          <w:rStyle w:val="CharAmSchNo"/>
        </w:rPr>
        <w:t xml:space="preserve"> </w:t>
      </w:r>
      <w:r w:rsidRPr="00F042B3">
        <w:rPr>
          <w:rStyle w:val="CharAmSchText"/>
        </w:rPr>
        <w:t xml:space="preserve"> </w:t>
      </w:r>
    </w:p>
    <w:p w:rsidR="0048364F" w:rsidRPr="00F042B3" w:rsidRDefault="0048364F" w:rsidP="0048364F">
      <w:pPr>
        <w:pStyle w:val="Header"/>
        <w:tabs>
          <w:tab w:val="clear" w:pos="4150"/>
          <w:tab w:val="clear" w:pos="8307"/>
        </w:tabs>
      </w:pPr>
      <w:r w:rsidRPr="00F042B3">
        <w:rPr>
          <w:rStyle w:val="CharAmPartNo"/>
        </w:rPr>
        <w:t xml:space="preserve"> </w:t>
      </w:r>
      <w:r w:rsidRPr="00F042B3">
        <w:rPr>
          <w:rStyle w:val="CharAmPartText"/>
        </w:rPr>
        <w:t xml:space="preserve"> </w:t>
      </w:r>
    </w:p>
    <w:p w:rsidR="0048364F" w:rsidRPr="00F042B3" w:rsidRDefault="0048364F" w:rsidP="0048364F">
      <w:pPr>
        <w:sectPr w:rsidR="0048364F" w:rsidRPr="00F042B3" w:rsidSect="002026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042B3" w:rsidRDefault="0048364F" w:rsidP="001E3B9E">
      <w:pPr>
        <w:rPr>
          <w:sz w:val="36"/>
        </w:rPr>
      </w:pPr>
      <w:r w:rsidRPr="00F042B3">
        <w:rPr>
          <w:sz w:val="36"/>
        </w:rPr>
        <w:lastRenderedPageBreak/>
        <w:t>Contents</w:t>
      </w:r>
    </w:p>
    <w:bookmarkStart w:id="2" w:name="BKCheck15B_2"/>
    <w:bookmarkEnd w:id="2"/>
    <w:p w:rsidR="00D47877" w:rsidRPr="00F042B3" w:rsidRDefault="00D478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42B3">
        <w:fldChar w:fldCharType="begin"/>
      </w:r>
      <w:r w:rsidRPr="00F042B3">
        <w:instrText xml:space="preserve"> TOC \o "1-9" </w:instrText>
      </w:r>
      <w:r w:rsidRPr="00F042B3">
        <w:fldChar w:fldCharType="separate"/>
      </w:r>
      <w:r w:rsidRPr="00F042B3">
        <w:rPr>
          <w:noProof/>
        </w:rPr>
        <w:t>1</w:t>
      </w:r>
      <w:r w:rsidRPr="00F042B3">
        <w:rPr>
          <w:noProof/>
        </w:rPr>
        <w:tab/>
        <w:t>Name</w:t>
      </w:r>
      <w:r w:rsidRPr="00F042B3">
        <w:rPr>
          <w:noProof/>
        </w:rPr>
        <w:tab/>
      </w:r>
      <w:r w:rsidRPr="00F042B3">
        <w:rPr>
          <w:noProof/>
        </w:rPr>
        <w:fldChar w:fldCharType="begin"/>
      </w:r>
      <w:r w:rsidRPr="00F042B3">
        <w:rPr>
          <w:noProof/>
        </w:rPr>
        <w:instrText xml:space="preserve"> PAGEREF _Toc474834144 \h </w:instrText>
      </w:r>
      <w:r w:rsidRPr="00F042B3">
        <w:rPr>
          <w:noProof/>
        </w:rPr>
      </w:r>
      <w:r w:rsidRPr="00F042B3">
        <w:rPr>
          <w:noProof/>
        </w:rPr>
        <w:fldChar w:fldCharType="separate"/>
      </w:r>
      <w:r w:rsidR="00E7625E">
        <w:rPr>
          <w:noProof/>
        </w:rPr>
        <w:t>1</w:t>
      </w:r>
      <w:r w:rsidRPr="00F042B3">
        <w:rPr>
          <w:noProof/>
        </w:rPr>
        <w:fldChar w:fldCharType="end"/>
      </w:r>
    </w:p>
    <w:p w:rsidR="00D47877" w:rsidRPr="00F042B3" w:rsidRDefault="00D478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42B3">
        <w:rPr>
          <w:noProof/>
        </w:rPr>
        <w:t>2</w:t>
      </w:r>
      <w:r w:rsidRPr="00F042B3">
        <w:rPr>
          <w:noProof/>
        </w:rPr>
        <w:tab/>
        <w:t>Commencement</w:t>
      </w:r>
      <w:r w:rsidRPr="00F042B3">
        <w:rPr>
          <w:noProof/>
        </w:rPr>
        <w:tab/>
      </w:r>
      <w:r w:rsidRPr="00F042B3">
        <w:rPr>
          <w:noProof/>
        </w:rPr>
        <w:fldChar w:fldCharType="begin"/>
      </w:r>
      <w:r w:rsidRPr="00F042B3">
        <w:rPr>
          <w:noProof/>
        </w:rPr>
        <w:instrText xml:space="preserve"> PAGEREF _Toc474834145 \h </w:instrText>
      </w:r>
      <w:r w:rsidRPr="00F042B3">
        <w:rPr>
          <w:noProof/>
        </w:rPr>
      </w:r>
      <w:r w:rsidRPr="00F042B3">
        <w:rPr>
          <w:noProof/>
        </w:rPr>
        <w:fldChar w:fldCharType="separate"/>
      </w:r>
      <w:r w:rsidR="00E7625E">
        <w:rPr>
          <w:noProof/>
        </w:rPr>
        <w:t>1</w:t>
      </w:r>
      <w:r w:rsidRPr="00F042B3">
        <w:rPr>
          <w:noProof/>
        </w:rPr>
        <w:fldChar w:fldCharType="end"/>
      </w:r>
    </w:p>
    <w:p w:rsidR="00D47877" w:rsidRPr="00F042B3" w:rsidRDefault="00D478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42B3">
        <w:rPr>
          <w:noProof/>
        </w:rPr>
        <w:t>3</w:t>
      </w:r>
      <w:r w:rsidRPr="00F042B3">
        <w:rPr>
          <w:noProof/>
        </w:rPr>
        <w:tab/>
        <w:t>Authority</w:t>
      </w:r>
      <w:r w:rsidRPr="00F042B3">
        <w:rPr>
          <w:noProof/>
        </w:rPr>
        <w:tab/>
      </w:r>
      <w:r w:rsidRPr="00F042B3">
        <w:rPr>
          <w:noProof/>
        </w:rPr>
        <w:fldChar w:fldCharType="begin"/>
      </w:r>
      <w:r w:rsidRPr="00F042B3">
        <w:rPr>
          <w:noProof/>
        </w:rPr>
        <w:instrText xml:space="preserve"> PAGEREF _Toc474834146 \h </w:instrText>
      </w:r>
      <w:r w:rsidRPr="00F042B3">
        <w:rPr>
          <w:noProof/>
        </w:rPr>
      </w:r>
      <w:r w:rsidRPr="00F042B3">
        <w:rPr>
          <w:noProof/>
        </w:rPr>
        <w:fldChar w:fldCharType="separate"/>
      </w:r>
      <w:r w:rsidR="00E7625E">
        <w:rPr>
          <w:noProof/>
        </w:rPr>
        <w:t>1</w:t>
      </w:r>
      <w:r w:rsidRPr="00F042B3">
        <w:rPr>
          <w:noProof/>
        </w:rPr>
        <w:fldChar w:fldCharType="end"/>
      </w:r>
    </w:p>
    <w:p w:rsidR="00D47877" w:rsidRPr="00F042B3" w:rsidRDefault="00D478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42B3">
        <w:rPr>
          <w:noProof/>
        </w:rPr>
        <w:t>4</w:t>
      </w:r>
      <w:r w:rsidRPr="00F042B3">
        <w:rPr>
          <w:noProof/>
        </w:rPr>
        <w:tab/>
        <w:t>Schedules</w:t>
      </w:r>
      <w:r w:rsidRPr="00F042B3">
        <w:rPr>
          <w:noProof/>
        </w:rPr>
        <w:tab/>
      </w:r>
      <w:r w:rsidRPr="00F042B3">
        <w:rPr>
          <w:noProof/>
        </w:rPr>
        <w:fldChar w:fldCharType="begin"/>
      </w:r>
      <w:r w:rsidRPr="00F042B3">
        <w:rPr>
          <w:noProof/>
        </w:rPr>
        <w:instrText xml:space="preserve"> PAGEREF _Toc474834147 \h </w:instrText>
      </w:r>
      <w:r w:rsidRPr="00F042B3">
        <w:rPr>
          <w:noProof/>
        </w:rPr>
      </w:r>
      <w:r w:rsidRPr="00F042B3">
        <w:rPr>
          <w:noProof/>
        </w:rPr>
        <w:fldChar w:fldCharType="separate"/>
      </w:r>
      <w:r w:rsidR="00E7625E">
        <w:rPr>
          <w:noProof/>
        </w:rPr>
        <w:t>1</w:t>
      </w:r>
      <w:r w:rsidRPr="00F042B3">
        <w:rPr>
          <w:noProof/>
        </w:rPr>
        <w:fldChar w:fldCharType="end"/>
      </w:r>
    </w:p>
    <w:p w:rsidR="00D47877" w:rsidRPr="00F042B3" w:rsidRDefault="00D478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042B3">
        <w:rPr>
          <w:noProof/>
        </w:rPr>
        <w:t>Schedule</w:t>
      </w:r>
      <w:r w:rsidR="00F042B3" w:rsidRPr="00F042B3">
        <w:rPr>
          <w:noProof/>
        </w:rPr>
        <w:t> </w:t>
      </w:r>
      <w:r w:rsidRPr="00F042B3">
        <w:rPr>
          <w:noProof/>
        </w:rPr>
        <w:t>1—Main amendments</w:t>
      </w:r>
      <w:r w:rsidRPr="00F042B3">
        <w:rPr>
          <w:b w:val="0"/>
          <w:noProof/>
          <w:sz w:val="18"/>
        </w:rPr>
        <w:tab/>
      </w:r>
      <w:r w:rsidRPr="00F042B3">
        <w:rPr>
          <w:b w:val="0"/>
          <w:noProof/>
          <w:sz w:val="18"/>
        </w:rPr>
        <w:fldChar w:fldCharType="begin"/>
      </w:r>
      <w:r w:rsidRPr="00F042B3">
        <w:rPr>
          <w:b w:val="0"/>
          <w:noProof/>
          <w:sz w:val="18"/>
        </w:rPr>
        <w:instrText xml:space="preserve"> PAGEREF _Toc474834148 \h </w:instrText>
      </w:r>
      <w:r w:rsidRPr="00F042B3">
        <w:rPr>
          <w:b w:val="0"/>
          <w:noProof/>
          <w:sz w:val="18"/>
        </w:rPr>
      </w:r>
      <w:r w:rsidRPr="00F042B3">
        <w:rPr>
          <w:b w:val="0"/>
          <w:noProof/>
          <w:sz w:val="18"/>
        </w:rPr>
        <w:fldChar w:fldCharType="separate"/>
      </w:r>
      <w:r w:rsidR="00E7625E">
        <w:rPr>
          <w:b w:val="0"/>
          <w:noProof/>
          <w:sz w:val="18"/>
        </w:rPr>
        <w:t>2</w:t>
      </w:r>
      <w:r w:rsidRPr="00F042B3">
        <w:rPr>
          <w:b w:val="0"/>
          <w:noProof/>
          <w:sz w:val="18"/>
        </w:rPr>
        <w:fldChar w:fldCharType="end"/>
      </w:r>
    </w:p>
    <w:p w:rsidR="00D47877" w:rsidRPr="00F042B3" w:rsidRDefault="00D478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042B3">
        <w:rPr>
          <w:noProof/>
        </w:rPr>
        <w:t>Classification Principles</w:t>
      </w:r>
      <w:r w:rsidR="00F042B3" w:rsidRPr="00F042B3">
        <w:rPr>
          <w:noProof/>
        </w:rPr>
        <w:t> </w:t>
      </w:r>
      <w:r w:rsidRPr="00F042B3">
        <w:rPr>
          <w:noProof/>
        </w:rPr>
        <w:t>2014</w:t>
      </w:r>
      <w:r w:rsidRPr="00F042B3">
        <w:rPr>
          <w:i w:val="0"/>
          <w:noProof/>
          <w:sz w:val="18"/>
        </w:rPr>
        <w:tab/>
      </w:r>
      <w:r w:rsidRPr="00F042B3">
        <w:rPr>
          <w:i w:val="0"/>
          <w:noProof/>
          <w:sz w:val="18"/>
        </w:rPr>
        <w:fldChar w:fldCharType="begin"/>
      </w:r>
      <w:r w:rsidRPr="00F042B3">
        <w:rPr>
          <w:i w:val="0"/>
          <w:noProof/>
          <w:sz w:val="18"/>
        </w:rPr>
        <w:instrText xml:space="preserve"> PAGEREF _Toc474834149 \h </w:instrText>
      </w:r>
      <w:r w:rsidRPr="00F042B3">
        <w:rPr>
          <w:i w:val="0"/>
          <w:noProof/>
          <w:sz w:val="18"/>
        </w:rPr>
      </w:r>
      <w:r w:rsidRPr="00F042B3">
        <w:rPr>
          <w:i w:val="0"/>
          <w:noProof/>
          <w:sz w:val="18"/>
        </w:rPr>
        <w:fldChar w:fldCharType="separate"/>
      </w:r>
      <w:r w:rsidR="00E7625E">
        <w:rPr>
          <w:i w:val="0"/>
          <w:noProof/>
          <w:sz w:val="18"/>
        </w:rPr>
        <w:t>2</w:t>
      </w:r>
      <w:r w:rsidRPr="00F042B3">
        <w:rPr>
          <w:i w:val="0"/>
          <w:noProof/>
          <w:sz w:val="18"/>
        </w:rPr>
        <w:fldChar w:fldCharType="end"/>
      </w:r>
    </w:p>
    <w:p w:rsidR="00D47877" w:rsidRPr="00F042B3" w:rsidRDefault="00D478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042B3">
        <w:rPr>
          <w:noProof/>
        </w:rPr>
        <w:t>Schedule</w:t>
      </w:r>
      <w:r w:rsidR="00F042B3" w:rsidRPr="00F042B3">
        <w:rPr>
          <w:noProof/>
        </w:rPr>
        <w:t> </w:t>
      </w:r>
      <w:r w:rsidRPr="00F042B3">
        <w:rPr>
          <w:noProof/>
        </w:rPr>
        <w:t>2—Technical amendments</w:t>
      </w:r>
      <w:r w:rsidRPr="00F042B3">
        <w:rPr>
          <w:b w:val="0"/>
          <w:noProof/>
          <w:sz w:val="18"/>
        </w:rPr>
        <w:tab/>
      </w:r>
      <w:r w:rsidRPr="00F042B3">
        <w:rPr>
          <w:b w:val="0"/>
          <w:noProof/>
          <w:sz w:val="18"/>
        </w:rPr>
        <w:fldChar w:fldCharType="begin"/>
      </w:r>
      <w:r w:rsidRPr="00F042B3">
        <w:rPr>
          <w:b w:val="0"/>
          <w:noProof/>
          <w:sz w:val="18"/>
        </w:rPr>
        <w:instrText xml:space="preserve"> PAGEREF _Toc474834161 \h </w:instrText>
      </w:r>
      <w:r w:rsidRPr="00F042B3">
        <w:rPr>
          <w:b w:val="0"/>
          <w:noProof/>
          <w:sz w:val="18"/>
        </w:rPr>
      </w:r>
      <w:r w:rsidRPr="00F042B3">
        <w:rPr>
          <w:b w:val="0"/>
          <w:noProof/>
          <w:sz w:val="18"/>
        </w:rPr>
        <w:fldChar w:fldCharType="separate"/>
      </w:r>
      <w:r w:rsidR="00E7625E">
        <w:rPr>
          <w:b w:val="0"/>
          <w:noProof/>
          <w:sz w:val="18"/>
        </w:rPr>
        <w:t>5</w:t>
      </w:r>
      <w:r w:rsidRPr="00F042B3">
        <w:rPr>
          <w:b w:val="0"/>
          <w:noProof/>
          <w:sz w:val="18"/>
        </w:rPr>
        <w:fldChar w:fldCharType="end"/>
      </w:r>
    </w:p>
    <w:p w:rsidR="00D47877" w:rsidRPr="00F042B3" w:rsidRDefault="00D478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042B3">
        <w:rPr>
          <w:noProof/>
        </w:rPr>
        <w:t>Classification Principles</w:t>
      </w:r>
      <w:r w:rsidR="00F042B3" w:rsidRPr="00F042B3">
        <w:rPr>
          <w:noProof/>
        </w:rPr>
        <w:t> </w:t>
      </w:r>
      <w:r w:rsidRPr="00F042B3">
        <w:rPr>
          <w:noProof/>
        </w:rPr>
        <w:t>2014</w:t>
      </w:r>
      <w:r w:rsidRPr="00F042B3">
        <w:rPr>
          <w:i w:val="0"/>
          <w:noProof/>
          <w:sz w:val="18"/>
        </w:rPr>
        <w:tab/>
      </w:r>
      <w:r w:rsidRPr="00F042B3">
        <w:rPr>
          <w:i w:val="0"/>
          <w:noProof/>
          <w:sz w:val="18"/>
        </w:rPr>
        <w:fldChar w:fldCharType="begin"/>
      </w:r>
      <w:r w:rsidRPr="00F042B3">
        <w:rPr>
          <w:i w:val="0"/>
          <w:noProof/>
          <w:sz w:val="18"/>
        </w:rPr>
        <w:instrText xml:space="preserve"> PAGEREF _Toc474834162 \h </w:instrText>
      </w:r>
      <w:r w:rsidRPr="00F042B3">
        <w:rPr>
          <w:i w:val="0"/>
          <w:noProof/>
          <w:sz w:val="18"/>
        </w:rPr>
      </w:r>
      <w:r w:rsidRPr="00F042B3">
        <w:rPr>
          <w:i w:val="0"/>
          <w:noProof/>
          <w:sz w:val="18"/>
        </w:rPr>
        <w:fldChar w:fldCharType="separate"/>
      </w:r>
      <w:r w:rsidR="00E7625E">
        <w:rPr>
          <w:i w:val="0"/>
          <w:noProof/>
          <w:sz w:val="18"/>
        </w:rPr>
        <w:t>5</w:t>
      </w:r>
      <w:r w:rsidRPr="00F042B3">
        <w:rPr>
          <w:i w:val="0"/>
          <w:noProof/>
          <w:sz w:val="18"/>
        </w:rPr>
        <w:fldChar w:fldCharType="end"/>
      </w:r>
    </w:p>
    <w:p w:rsidR="0048364F" w:rsidRPr="00F042B3" w:rsidRDefault="00D47877" w:rsidP="0048364F">
      <w:r w:rsidRPr="00F042B3">
        <w:fldChar w:fldCharType="end"/>
      </w:r>
    </w:p>
    <w:p w:rsidR="0048364F" w:rsidRPr="00F042B3" w:rsidRDefault="0048364F" w:rsidP="0048364F">
      <w:pPr>
        <w:sectPr w:rsidR="0048364F" w:rsidRPr="00F042B3" w:rsidSect="0020264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042B3" w:rsidRDefault="0048364F" w:rsidP="0048364F">
      <w:pPr>
        <w:pStyle w:val="ActHead5"/>
      </w:pPr>
      <w:bookmarkStart w:id="3" w:name="_Toc474834144"/>
      <w:r w:rsidRPr="00F042B3">
        <w:rPr>
          <w:rStyle w:val="CharSectno"/>
        </w:rPr>
        <w:lastRenderedPageBreak/>
        <w:t>1</w:t>
      </w:r>
      <w:r w:rsidRPr="00F042B3">
        <w:t xml:space="preserve">  </w:t>
      </w:r>
      <w:r w:rsidR="004F676E" w:rsidRPr="00F042B3">
        <w:t>Name</w:t>
      </w:r>
      <w:bookmarkEnd w:id="3"/>
    </w:p>
    <w:p w:rsidR="0048364F" w:rsidRPr="00F042B3" w:rsidRDefault="0048364F" w:rsidP="0048364F">
      <w:pPr>
        <w:pStyle w:val="subsection"/>
      </w:pPr>
      <w:r w:rsidRPr="00F042B3">
        <w:tab/>
      </w:r>
      <w:r w:rsidRPr="00F042B3">
        <w:tab/>
        <w:t xml:space="preserve">This </w:t>
      </w:r>
      <w:r w:rsidR="002F7C94" w:rsidRPr="00F042B3">
        <w:t xml:space="preserve">instrument </w:t>
      </w:r>
      <w:r w:rsidR="00613EAD" w:rsidRPr="00F042B3">
        <w:t>is</w:t>
      </w:r>
      <w:r w:rsidRPr="00F042B3">
        <w:t xml:space="preserve"> the </w:t>
      </w:r>
      <w:bookmarkStart w:id="4" w:name="BKCheck15B_3"/>
      <w:bookmarkEnd w:id="4"/>
      <w:r w:rsidR="00414ADE" w:rsidRPr="00F042B3">
        <w:rPr>
          <w:i/>
        </w:rPr>
        <w:fldChar w:fldCharType="begin"/>
      </w:r>
      <w:r w:rsidR="00414ADE" w:rsidRPr="00F042B3">
        <w:rPr>
          <w:i/>
        </w:rPr>
        <w:instrText xml:space="preserve"> STYLEREF  ShortT </w:instrText>
      </w:r>
      <w:r w:rsidR="00414ADE" w:rsidRPr="00F042B3">
        <w:rPr>
          <w:i/>
        </w:rPr>
        <w:fldChar w:fldCharType="separate"/>
      </w:r>
      <w:r w:rsidR="00E7625E">
        <w:rPr>
          <w:i/>
          <w:noProof/>
        </w:rPr>
        <w:t>Classification Amendment (2016 Budget Savings Measures) Principles 2017</w:t>
      </w:r>
      <w:r w:rsidR="00414ADE" w:rsidRPr="00F042B3">
        <w:rPr>
          <w:i/>
        </w:rPr>
        <w:fldChar w:fldCharType="end"/>
      </w:r>
      <w:r w:rsidRPr="00F042B3">
        <w:t>.</w:t>
      </w:r>
    </w:p>
    <w:p w:rsidR="0048364F" w:rsidRPr="00F042B3" w:rsidRDefault="0048364F" w:rsidP="0048364F">
      <w:pPr>
        <w:pStyle w:val="ActHead5"/>
      </w:pPr>
      <w:bookmarkStart w:id="5" w:name="_Toc474834145"/>
      <w:r w:rsidRPr="00F042B3">
        <w:rPr>
          <w:rStyle w:val="CharSectno"/>
        </w:rPr>
        <w:t>2</w:t>
      </w:r>
      <w:r w:rsidRPr="00F042B3">
        <w:t xml:space="preserve">  Commencement</w:t>
      </w:r>
      <w:bookmarkEnd w:id="5"/>
    </w:p>
    <w:p w:rsidR="00A423A6" w:rsidRPr="00F042B3" w:rsidRDefault="00A423A6" w:rsidP="00032B64">
      <w:pPr>
        <w:pStyle w:val="subsection"/>
      </w:pPr>
      <w:r w:rsidRPr="00F042B3">
        <w:tab/>
        <w:t>(1)</w:t>
      </w:r>
      <w:r w:rsidRPr="00F042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423A6" w:rsidRPr="00F042B3" w:rsidRDefault="00A423A6" w:rsidP="00032B6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423A6" w:rsidRPr="00F042B3" w:rsidTr="00032B6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423A6" w:rsidRPr="00F042B3" w:rsidRDefault="00A423A6" w:rsidP="00032B64">
            <w:pPr>
              <w:pStyle w:val="TableHeading"/>
            </w:pPr>
            <w:r w:rsidRPr="00F042B3">
              <w:t>Commencement information</w:t>
            </w:r>
          </w:p>
        </w:tc>
      </w:tr>
      <w:tr w:rsidR="00A423A6" w:rsidRPr="00F042B3" w:rsidTr="00032B6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23A6" w:rsidRPr="00F042B3" w:rsidRDefault="00A423A6" w:rsidP="00032B64">
            <w:pPr>
              <w:pStyle w:val="TableHeading"/>
            </w:pPr>
            <w:r w:rsidRPr="00F042B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23A6" w:rsidRPr="00F042B3" w:rsidRDefault="00A423A6" w:rsidP="00032B64">
            <w:pPr>
              <w:pStyle w:val="TableHeading"/>
            </w:pPr>
            <w:r w:rsidRPr="00F042B3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23A6" w:rsidRPr="00F042B3" w:rsidRDefault="00A423A6" w:rsidP="00032B64">
            <w:pPr>
              <w:pStyle w:val="TableHeading"/>
            </w:pPr>
            <w:r w:rsidRPr="00F042B3">
              <w:t>Column 3</w:t>
            </w:r>
          </w:p>
        </w:tc>
      </w:tr>
      <w:tr w:rsidR="00A423A6" w:rsidRPr="00F042B3" w:rsidTr="00032B6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23A6" w:rsidRPr="00F042B3" w:rsidRDefault="00A423A6" w:rsidP="00032B64">
            <w:pPr>
              <w:pStyle w:val="TableHeading"/>
            </w:pPr>
            <w:r w:rsidRPr="00F042B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23A6" w:rsidRPr="00F042B3" w:rsidRDefault="00A423A6" w:rsidP="00032B64">
            <w:pPr>
              <w:pStyle w:val="TableHeading"/>
            </w:pPr>
            <w:r w:rsidRPr="00F042B3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23A6" w:rsidRPr="00F042B3" w:rsidRDefault="00A423A6" w:rsidP="00032B64">
            <w:pPr>
              <w:pStyle w:val="TableHeading"/>
            </w:pPr>
            <w:r w:rsidRPr="00F042B3">
              <w:t>Date/Details</w:t>
            </w:r>
          </w:p>
        </w:tc>
      </w:tr>
      <w:tr w:rsidR="00A423A6" w:rsidRPr="00F042B3" w:rsidTr="00032B6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423A6" w:rsidRPr="00F042B3" w:rsidRDefault="00A423A6" w:rsidP="00032B64">
            <w:pPr>
              <w:pStyle w:val="Tabletext"/>
            </w:pPr>
            <w:r w:rsidRPr="00F042B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423A6" w:rsidRPr="00F042B3" w:rsidRDefault="00E902FE" w:rsidP="002F7C94">
            <w:pPr>
              <w:pStyle w:val="Tabletext"/>
            </w:pPr>
            <w:r w:rsidRPr="00F042B3">
              <w:t>1</w:t>
            </w:r>
            <w:r w:rsidR="00F042B3" w:rsidRPr="00F042B3">
              <w:t> </w:t>
            </w:r>
            <w:r w:rsidRPr="00F042B3">
              <w:t>March 2017.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23A6" w:rsidRPr="00F042B3" w:rsidRDefault="009704D1" w:rsidP="00032B64">
            <w:pPr>
              <w:pStyle w:val="Tabletext"/>
            </w:pPr>
            <w:r w:rsidRPr="00F042B3">
              <w:t>1</w:t>
            </w:r>
            <w:r w:rsidR="00F042B3" w:rsidRPr="00F042B3">
              <w:t> </w:t>
            </w:r>
            <w:r w:rsidRPr="00F042B3">
              <w:t>March 2017</w:t>
            </w:r>
          </w:p>
        </w:tc>
      </w:tr>
    </w:tbl>
    <w:p w:rsidR="00A423A6" w:rsidRPr="00F042B3" w:rsidRDefault="00A423A6" w:rsidP="00032B64">
      <w:pPr>
        <w:pStyle w:val="notetext"/>
      </w:pPr>
      <w:r w:rsidRPr="00F042B3">
        <w:rPr>
          <w:snapToGrid w:val="0"/>
          <w:lang w:eastAsia="en-US"/>
        </w:rPr>
        <w:t>Note:</w:t>
      </w:r>
      <w:r w:rsidRPr="00F042B3">
        <w:rPr>
          <w:snapToGrid w:val="0"/>
          <w:lang w:eastAsia="en-US"/>
        </w:rPr>
        <w:tab/>
        <w:t xml:space="preserve">This table relates only to the provisions of this </w:t>
      </w:r>
      <w:r w:rsidRPr="00F042B3">
        <w:t xml:space="preserve">instrument </w:t>
      </w:r>
      <w:r w:rsidRPr="00F042B3">
        <w:rPr>
          <w:snapToGrid w:val="0"/>
          <w:lang w:eastAsia="en-US"/>
        </w:rPr>
        <w:t xml:space="preserve">as originally made. It will not be amended to deal with any later amendments of this </w:t>
      </w:r>
      <w:r w:rsidRPr="00F042B3">
        <w:t>instrument</w:t>
      </w:r>
      <w:r w:rsidRPr="00F042B3">
        <w:rPr>
          <w:snapToGrid w:val="0"/>
          <w:lang w:eastAsia="en-US"/>
        </w:rPr>
        <w:t>.</w:t>
      </w:r>
    </w:p>
    <w:p w:rsidR="00A423A6" w:rsidRPr="00F042B3" w:rsidRDefault="00A423A6" w:rsidP="00032B64">
      <w:pPr>
        <w:pStyle w:val="subsection"/>
      </w:pPr>
      <w:r w:rsidRPr="00F042B3">
        <w:tab/>
        <w:t>(2)</w:t>
      </w:r>
      <w:r w:rsidRPr="00F042B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F042B3" w:rsidRDefault="00BF6650" w:rsidP="00BF6650">
      <w:pPr>
        <w:pStyle w:val="ActHead5"/>
      </w:pPr>
      <w:bookmarkStart w:id="6" w:name="_Toc474834146"/>
      <w:r w:rsidRPr="00F042B3">
        <w:rPr>
          <w:rStyle w:val="CharSectno"/>
        </w:rPr>
        <w:t>3</w:t>
      </w:r>
      <w:r w:rsidRPr="00F042B3">
        <w:t xml:space="preserve">  Authority</w:t>
      </w:r>
      <w:bookmarkEnd w:id="6"/>
    </w:p>
    <w:p w:rsidR="00BF6650" w:rsidRPr="00F042B3" w:rsidRDefault="00BF6650" w:rsidP="00BF6650">
      <w:pPr>
        <w:pStyle w:val="subsection"/>
      </w:pPr>
      <w:r w:rsidRPr="00F042B3">
        <w:tab/>
      </w:r>
      <w:r w:rsidRPr="00F042B3">
        <w:tab/>
        <w:t xml:space="preserve">This </w:t>
      </w:r>
      <w:r w:rsidR="00A423A6" w:rsidRPr="00F042B3">
        <w:t>instrument</w:t>
      </w:r>
      <w:r w:rsidRPr="00F042B3">
        <w:t xml:space="preserve"> is made under the </w:t>
      </w:r>
      <w:r w:rsidR="00A423A6" w:rsidRPr="00F042B3">
        <w:rPr>
          <w:i/>
        </w:rPr>
        <w:t>Aged Care Act 1997</w:t>
      </w:r>
      <w:r w:rsidR="00546FA3" w:rsidRPr="00F042B3">
        <w:rPr>
          <w:i/>
        </w:rPr>
        <w:t>.</w:t>
      </w:r>
    </w:p>
    <w:p w:rsidR="00557C7A" w:rsidRPr="00F042B3" w:rsidRDefault="00BF6650" w:rsidP="00557C7A">
      <w:pPr>
        <w:pStyle w:val="ActHead5"/>
      </w:pPr>
      <w:bookmarkStart w:id="7" w:name="_Toc474834147"/>
      <w:r w:rsidRPr="00F042B3">
        <w:rPr>
          <w:rStyle w:val="CharSectno"/>
        </w:rPr>
        <w:t>4</w:t>
      </w:r>
      <w:r w:rsidR="00557C7A" w:rsidRPr="00F042B3">
        <w:t xml:space="preserve">  </w:t>
      </w:r>
      <w:r w:rsidR="00083F48" w:rsidRPr="00F042B3">
        <w:t>Schedules</w:t>
      </w:r>
      <w:bookmarkEnd w:id="7"/>
    </w:p>
    <w:p w:rsidR="00557C7A" w:rsidRPr="00F042B3" w:rsidRDefault="00557C7A" w:rsidP="00557C7A">
      <w:pPr>
        <w:pStyle w:val="subsection"/>
      </w:pPr>
      <w:r w:rsidRPr="00F042B3">
        <w:tab/>
      </w:r>
      <w:r w:rsidRPr="00F042B3">
        <w:tab/>
      </w:r>
      <w:r w:rsidR="00083F48" w:rsidRPr="00F042B3">
        <w:t xml:space="preserve">Each </w:t>
      </w:r>
      <w:r w:rsidR="00160BD7" w:rsidRPr="00F042B3">
        <w:t>instrument</w:t>
      </w:r>
      <w:r w:rsidR="00083F48" w:rsidRPr="00F042B3">
        <w:t xml:space="preserve"> that is specified in a Schedule to this</w:t>
      </w:r>
      <w:r w:rsidR="00160BD7" w:rsidRPr="00F042B3">
        <w:t xml:space="preserve"> instrument</w:t>
      </w:r>
      <w:r w:rsidR="00083F48" w:rsidRPr="00F042B3">
        <w:t xml:space="preserve"> is amended or repealed as set out in the applicable items in the Schedule concerned, and any other item in a Schedule to this </w:t>
      </w:r>
      <w:r w:rsidR="00160BD7" w:rsidRPr="00F042B3">
        <w:t>instrument</w:t>
      </w:r>
      <w:r w:rsidR="00083F48" w:rsidRPr="00F042B3">
        <w:t xml:space="preserve"> has effect according to its terms.</w:t>
      </w:r>
    </w:p>
    <w:p w:rsidR="0048364F" w:rsidRPr="00F042B3" w:rsidRDefault="0048364F" w:rsidP="009C5989">
      <w:pPr>
        <w:pStyle w:val="ActHead6"/>
        <w:pageBreakBefore/>
      </w:pPr>
      <w:bookmarkStart w:id="8" w:name="_Toc474834148"/>
      <w:bookmarkStart w:id="9" w:name="opcAmSched"/>
      <w:r w:rsidRPr="00F042B3">
        <w:rPr>
          <w:rStyle w:val="CharAmSchNo"/>
        </w:rPr>
        <w:lastRenderedPageBreak/>
        <w:t>Schedule</w:t>
      </w:r>
      <w:r w:rsidR="00F042B3" w:rsidRPr="00F042B3">
        <w:rPr>
          <w:rStyle w:val="CharAmSchNo"/>
        </w:rPr>
        <w:t> </w:t>
      </w:r>
      <w:r w:rsidRPr="00F042B3">
        <w:rPr>
          <w:rStyle w:val="CharAmSchNo"/>
        </w:rPr>
        <w:t>1</w:t>
      </w:r>
      <w:r w:rsidRPr="00F042B3">
        <w:t>—</w:t>
      </w:r>
      <w:r w:rsidR="00600D21" w:rsidRPr="00F042B3">
        <w:rPr>
          <w:rStyle w:val="CharAmSchText"/>
        </w:rPr>
        <w:t>Main a</w:t>
      </w:r>
      <w:r w:rsidR="00FB0B6B" w:rsidRPr="00F042B3">
        <w:rPr>
          <w:rStyle w:val="CharAmSchText"/>
        </w:rPr>
        <w:t>mendments</w:t>
      </w:r>
      <w:bookmarkEnd w:id="8"/>
    </w:p>
    <w:bookmarkEnd w:id="9"/>
    <w:p w:rsidR="0004044E" w:rsidRPr="00F042B3" w:rsidRDefault="0004044E" w:rsidP="0004044E">
      <w:pPr>
        <w:pStyle w:val="Header"/>
      </w:pPr>
      <w:r w:rsidRPr="00F042B3">
        <w:rPr>
          <w:rStyle w:val="CharAmPartNo"/>
        </w:rPr>
        <w:t xml:space="preserve"> </w:t>
      </w:r>
      <w:r w:rsidRPr="00F042B3">
        <w:rPr>
          <w:rStyle w:val="CharAmPartText"/>
        </w:rPr>
        <w:t xml:space="preserve"> </w:t>
      </w:r>
    </w:p>
    <w:p w:rsidR="00236DC3" w:rsidRPr="00F042B3" w:rsidRDefault="00236DC3" w:rsidP="00236DC3">
      <w:pPr>
        <w:pStyle w:val="ActHead9"/>
      </w:pPr>
      <w:bookmarkStart w:id="10" w:name="_Toc474834149"/>
      <w:r w:rsidRPr="00F042B3">
        <w:t>Classification Principles</w:t>
      </w:r>
      <w:r w:rsidR="00F042B3" w:rsidRPr="00F042B3">
        <w:t> </w:t>
      </w:r>
      <w:r w:rsidRPr="00F042B3">
        <w:t>2014</w:t>
      </w:r>
      <w:bookmarkEnd w:id="10"/>
    </w:p>
    <w:p w:rsidR="00775A8D" w:rsidRPr="00F042B3" w:rsidRDefault="00763A55" w:rsidP="00972F1F">
      <w:pPr>
        <w:pStyle w:val="ItemHead"/>
      </w:pPr>
      <w:r w:rsidRPr="00F042B3">
        <w:t>1</w:t>
      </w:r>
      <w:r w:rsidR="00B85958" w:rsidRPr="00F042B3">
        <w:t xml:space="preserve">  </w:t>
      </w:r>
      <w:r w:rsidR="00775A8D" w:rsidRPr="00F042B3">
        <w:t>Section</w:t>
      </w:r>
      <w:r w:rsidR="00F042B3" w:rsidRPr="00F042B3">
        <w:t> </w:t>
      </w:r>
      <w:r w:rsidR="00775A8D" w:rsidRPr="00F042B3">
        <w:t>4 (</w:t>
      </w:r>
      <w:r w:rsidR="00F042B3" w:rsidRPr="00F042B3">
        <w:t>paragraph (</w:t>
      </w:r>
      <w:r w:rsidR="00775A8D" w:rsidRPr="00F042B3">
        <w:t>b) of the note)</w:t>
      </w:r>
    </w:p>
    <w:p w:rsidR="00775A8D" w:rsidRPr="00F042B3" w:rsidRDefault="00775A8D" w:rsidP="00775A8D">
      <w:pPr>
        <w:pStyle w:val="Item"/>
      </w:pPr>
      <w:r w:rsidRPr="00F042B3">
        <w:t>Repeal the paragraph, substitute:</w:t>
      </w:r>
    </w:p>
    <w:p w:rsidR="00775A8D" w:rsidRPr="00F042B3" w:rsidRDefault="00775A8D" w:rsidP="00775A8D">
      <w:pPr>
        <w:pStyle w:val="notepara"/>
      </w:pPr>
      <w:r w:rsidRPr="00F042B3">
        <w:t>(b)</w:t>
      </w:r>
      <w:r w:rsidRPr="00F042B3">
        <w:tab/>
        <w:t>disqualified individual;</w:t>
      </w:r>
    </w:p>
    <w:p w:rsidR="00775A8D" w:rsidRPr="00F042B3" w:rsidRDefault="00775A8D" w:rsidP="00775A8D">
      <w:pPr>
        <w:pStyle w:val="notepara"/>
      </w:pPr>
      <w:r w:rsidRPr="00F042B3">
        <w:t>(c)</w:t>
      </w:r>
      <w:r w:rsidRPr="00F042B3">
        <w:tab/>
        <w:t>lowest applicable classification level.</w:t>
      </w:r>
    </w:p>
    <w:p w:rsidR="00972F1F" w:rsidRPr="00F042B3" w:rsidRDefault="00763A55" w:rsidP="00972F1F">
      <w:pPr>
        <w:pStyle w:val="ItemHead"/>
      </w:pPr>
      <w:r w:rsidRPr="00F042B3">
        <w:t>2</w:t>
      </w:r>
      <w:r w:rsidR="00775A8D" w:rsidRPr="00F042B3">
        <w:t xml:space="preserve">  </w:t>
      </w:r>
      <w:r w:rsidR="002F7C94" w:rsidRPr="00F042B3">
        <w:t>Paragraph</w:t>
      </w:r>
      <w:r w:rsidR="00762EBB" w:rsidRPr="00F042B3">
        <w:t xml:space="preserve"> </w:t>
      </w:r>
      <w:r w:rsidR="00972F1F" w:rsidRPr="00F042B3">
        <w:t>15(2)</w:t>
      </w:r>
      <w:r w:rsidR="002F7C94" w:rsidRPr="00F042B3">
        <w:t>(a)</w:t>
      </w:r>
    </w:p>
    <w:p w:rsidR="00972F1F" w:rsidRPr="00F042B3" w:rsidRDefault="00972F1F" w:rsidP="00972F1F">
      <w:pPr>
        <w:pStyle w:val="Item"/>
      </w:pPr>
      <w:r w:rsidRPr="00F042B3">
        <w:t xml:space="preserve">Repeal the </w:t>
      </w:r>
      <w:r w:rsidR="002F7C94" w:rsidRPr="00F042B3">
        <w:t>paragraph</w:t>
      </w:r>
      <w:r w:rsidRPr="00F042B3">
        <w:t>, substitute:</w:t>
      </w:r>
    </w:p>
    <w:p w:rsidR="002F7C94" w:rsidRPr="00F042B3" w:rsidRDefault="002F7C94" w:rsidP="002F7C94">
      <w:pPr>
        <w:pStyle w:val="paragraph"/>
      </w:pPr>
      <w:r w:rsidRPr="00F042B3">
        <w:tab/>
        <w:t>(a)</w:t>
      </w:r>
      <w:r w:rsidRPr="00F042B3">
        <w:tab/>
      </w:r>
      <w:r w:rsidR="00BF111D" w:rsidRPr="00F042B3">
        <w:t xml:space="preserve">complete an Answer Appraisal Pack </w:t>
      </w:r>
      <w:r w:rsidRPr="00F042B3">
        <w:t xml:space="preserve">in accordance with </w:t>
      </w:r>
      <w:r w:rsidR="00703D02" w:rsidRPr="00F042B3">
        <w:t xml:space="preserve">the requirements mentioned in </w:t>
      </w:r>
      <w:r w:rsidR="00F042B3" w:rsidRPr="00F042B3">
        <w:t>subsection (</w:t>
      </w:r>
      <w:r w:rsidRPr="00F042B3">
        <w:t>3); and</w:t>
      </w:r>
    </w:p>
    <w:p w:rsidR="002F7C94" w:rsidRPr="00F042B3" w:rsidRDefault="00763A55" w:rsidP="002F7C94">
      <w:pPr>
        <w:pStyle w:val="ItemHead"/>
      </w:pPr>
      <w:r w:rsidRPr="00F042B3">
        <w:t>3</w:t>
      </w:r>
      <w:r w:rsidR="002F7C94" w:rsidRPr="00F042B3">
        <w:t xml:space="preserve">  At the end of section</w:t>
      </w:r>
      <w:r w:rsidR="00F042B3" w:rsidRPr="00F042B3">
        <w:t> </w:t>
      </w:r>
      <w:r w:rsidR="002F7C94" w:rsidRPr="00F042B3">
        <w:t>15</w:t>
      </w:r>
    </w:p>
    <w:p w:rsidR="002F7C94" w:rsidRPr="00F042B3" w:rsidRDefault="002F7C94" w:rsidP="002F7C94">
      <w:pPr>
        <w:pStyle w:val="Item"/>
      </w:pPr>
      <w:r w:rsidRPr="00F042B3">
        <w:t>Add:</w:t>
      </w:r>
    </w:p>
    <w:p w:rsidR="002F7C94" w:rsidRPr="00F042B3" w:rsidRDefault="002F7C94" w:rsidP="002F7C94">
      <w:pPr>
        <w:pStyle w:val="subsection"/>
      </w:pPr>
      <w:r w:rsidRPr="00F042B3">
        <w:tab/>
        <w:t>(3)</w:t>
      </w:r>
      <w:r w:rsidRPr="00F042B3">
        <w:tab/>
        <w:t xml:space="preserve">For </w:t>
      </w:r>
      <w:r w:rsidR="00BD3F85" w:rsidRPr="00F042B3">
        <w:t xml:space="preserve">the purposes of </w:t>
      </w:r>
      <w:r w:rsidR="00F042B3" w:rsidRPr="00F042B3">
        <w:t>paragraph (</w:t>
      </w:r>
      <w:r w:rsidRPr="00F042B3">
        <w:t xml:space="preserve">2)(a), the </w:t>
      </w:r>
      <w:r w:rsidR="00703D02" w:rsidRPr="00F042B3">
        <w:t>requirements are that:</w:t>
      </w:r>
    </w:p>
    <w:p w:rsidR="002F7C94" w:rsidRPr="00F042B3" w:rsidRDefault="002F7C94" w:rsidP="002F7C94">
      <w:pPr>
        <w:pStyle w:val="paragraph"/>
      </w:pPr>
      <w:r w:rsidRPr="00F042B3">
        <w:tab/>
        <w:t>(a)</w:t>
      </w:r>
      <w:r w:rsidRPr="00F042B3">
        <w:tab/>
      </w:r>
      <w:r w:rsidR="00703D02" w:rsidRPr="00F042B3">
        <w:t xml:space="preserve">the Answer Appraisal Pack must be completed </w:t>
      </w:r>
      <w:r w:rsidRPr="00F042B3">
        <w:t>in accordance with the User Guide, using:</w:t>
      </w:r>
    </w:p>
    <w:p w:rsidR="002F7C94" w:rsidRPr="00F042B3" w:rsidRDefault="002F7C94" w:rsidP="002F7C94">
      <w:pPr>
        <w:pStyle w:val="paragraphsub"/>
      </w:pPr>
      <w:r w:rsidRPr="00F042B3">
        <w:tab/>
        <w:t>(</w:t>
      </w:r>
      <w:proofErr w:type="spellStart"/>
      <w:r w:rsidRPr="00F042B3">
        <w:t>i</w:t>
      </w:r>
      <w:proofErr w:type="spellEnd"/>
      <w:r w:rsidRPr="00F042B3">
        <w:t>)</w:t>
      </w:r>
      <w:r w:rsidRPr="00F042B3">
        <w:tab/>
        <w:t>accurate and reliable information; and</w:t>
      </w:r>
    </w:p>
    <w:p w:rsidR="002F7C94" w:rsidRPr="00F042B3" w:rsidRDefault="002F7C94" w:rsidP="002F7C94">
      <w:pPr>
        <w:pStyle w:val="paragraphsub"/>
      </w:pPr>
      <w:r w:rsidRPr="00F042B3">
        <w:tab/>
        <w:t>(ii)</w:t>
      </w:r>
      <w:r w:rsidRPr="00F042B3">
        <w:tab/>
        <w:t xml:space="preserve">if required by the Answer Appraisal Pack—the assessment tools in the </w:t>
      </w:r>
      <w:r w:rsidR="006E7EF5" w:rsidRPr="00F042B3">
        <w:t>Assessment Pack; and</w:t>
      </w:r>
    </w:p>
    <w:p w:rsidR="006A494A" w:rsidRPr="00F042B3" w:rsidRDefault="00227F43" w:rsidP="006E7EF5">
      <w:pPr>
        <w:pStyle w:val="paragraph"/>
      </w:pPr>
      <w:r w:rsidRPr="00F042B3">
        <w:tab/>
        <w:t>(b</w:t>
      </w:r>
      <w:r w:rsidR="006E7EF5" w:rsidRPr="00F042B3">
        <w:t>)</w:t>
      </w:r>
      <w:r w:rsidR="006E7EF5" w:rsidRPr="00F042B3">
        <w:tab/>
      </w:r>
      <w:r w:rsidR="006A494A" w:rsidRPr="00F042B3">
        <w:t xml:space="preserve">if the User Guide requires a directive from a health care practitioner as evidence </w:t>
      </w:r>
      <w:r w:rsidR="00203347" w:rsidRPr="00F042B3">
        <w:t xml:space="preserve">in respect </w:t>
      </w:r>
      <w:r w:rsidR="006A494A" w:rsidRPr="00F042B3">
        <w:t xml:space="preserve">of </w:t>
      </w:r>
      <w:r w:rsidR="000D171C" w:rsidRPr="00F042B3">
        <w:t>care mentioned in a question or part of a question in the Answer Appraisal Pack</w:t>
      </w:r>
      <w:r w:rsidR="006A494A" w:rsidRPr="00F042B3">
        <w:t xml:space="preserve">, the </w:t>
      </w:r>
      <w:r w:rsidR="000D171C" w:rsidRPr="00F042B3">
        <w:t>care</w:t>
      </w:r>
      <w:r w:rsidR="006A494A" w:rsidRPr="00F042B3">
        <w:t xml:space="preserve"> may be taken into account only if:</w:t>
      </w:r>
    </w:p>
    <w:p w:rsidR="006E7EF5" w:rsidRPr="00F042B3" w:rsidRDefault="006E7EF5" w:rsidP="006E7EF5">
      <w:pPr>
        <w:pStyle w:val="paragraphsub"/>
      </w:pPr>
      <w:r w:rsidRPr="00F042B3">
        <w:tab/>
        <w:t>(</w:t>
      </w:r>
      <w:proofErr w:type="spellStart"/>
      <w:r w:rsidRPr="00F042B3">
        <w:t>i</w:t>
      </w:r>
      <w:proofErr w:type="spellEnd"/>
      <w:r w:rsidRPr="00F042B3">
        <w:t>)</w:t>
      </w:r>
      <w:r w:rsidRPr="00F042B3">
        <w:tab/>
        <w:t xml:space="preserve">a directive has been given </w:t>
      </w:r>
      <w:r w:rsidR="00BF111D" w:rsidRPr="00F042B3">
        <w:t xml:space="preserve">for </w:t>
      </w:r>
      <w:r w:rsidRPr="00F042B3">
        <w:t xml:space="preserve">the </w:t>
      </w:r>
      <w:r w:rsidR="00203347" w:rsidRPr="00F042B3">
        <w:t>care</w:t>
      </w:r>
      <w:r w:rsidR="00BF111D" w:rsidRPr="00F042B3">
        <w:t xml:space="preserve"> by </w:t>
      </w:r>
      <w:r w:rsidR="00941CA5" w:rsidRPr="00F042B3">
        <w:t>the</w:t>
      </w:r>
      <w:r w:rsidR="00BF111D" w:rsidRPr="00F042B3">
        <w:t xml:space="preserve"> kind of health care practitioner mentioned in </w:t>
      </w:r>
      <w:r w:rsidR="006A494A" w:rsidRPr="00F042B3">
        <w:t xml:space="preserve">the User Guide </w:t>
      </w:r>
      <w:r w:rsidR="00941CA5" w:rsidRPr="00F042B3">
        <w:t>in respect of</w:t>
      </w:r>
      <w:r w:rsidR="006A494A" w:rsidRPr="00F042B3">
        <w:t xml:space="preserve"> that </w:t>
      </w:r>
      <w:r w:rsidR="00203347" w:rsidRPr="00F042B3">
        <w:t>care</w:t>
      </w:r>
      <w:r w:rsidRPr="00F042B3">
        <w:t>; and</w:t>
      </w:r>
    </w:p>
    <w:p w:rsidR="006E7EF5" w:rsidRPr="00F042B3" w:rsidRDefault="006E7EF5" w:rsidP="006E7EF5">
      <w:pPr>
        <w:pStyle w:val="paragraphsub"/>
      </w:pPr>
      <w:r w:rsidRPr="00F042B3">
        <w:tab/>
        <w:t>(ii)</w:t>
      </w:r>
      <w:r w:rsidRPr="00F042B3">
        <w:tab/>
        <w:t xml:space="preserve">the directive states the manner in which the </w:t>
      </w:r>
      <w:r w:rsidR="00203347" w:rsidRPr="00F042B3">
        <w:t>care</w:t>
      </w:r>
      <w:r w:rsidRPr="00F042B3">
        <w:t xml:space="preserve"> is to be provided and the </w:t>
      </w:r>
      <w:r w:rsidR="00DF23BD" w:rsidRPr="00F042B3">
        <w:t xml:space="preserve">qualifications of the person who is to provide the </w:t>
      </w:r>
      <w:r w:rsidR="00203347" w:rsidRPr="00F042B3">
        <w:t>care</w:t>
      </w:r>
      <w:r w:rsidR="00DF23BD" w:rsidRPr="00F042B3">
        <w:t>; and</w:t>
      </w:r>
    </w:p>
    <w:p w:rsidR="00DF23BD" w:rsidRPr="00F042B3" w:rsidRDefault="00DF23BD" w:rsidP="006E7EF5">
      <w:pPr>
        <w:pStyle w:val="paragraphsub"/>
      </w:pPr>
      <w:r w:rsidRPr="00F042B3">
        <w:tab/>
        <w:t>(iii)</w:t>
      </w:r>
      <w:r w:rsidRPr="00F042B3">
        <w:tab/>
        <w:t xml:space="preserve">the </w:t>
      </w:r>
      <w:r w:rsidR="00203347" w:rsidRPr="00F042B3">
        <w:t>care</w:t>
      </w:r>
      <w:r w:rsidRPr="00F042B3">
        <w:t xml:space="preserve"> </w:t>
      </w:r>
      <w:r w:rsidR="00941CA5" w:rsidRPr="00F042B3">
        <w:t xml:space="preserve">was, is or is to be </w:t>
      </w:r>
      <w:r w:rsidRPr="00F042B3">
        <w:t>provided in the manner</w:t>
      </w:r>
      <w:r w:rsidR="00703D02" w:rsidRPr="00F042B3">
        <w:t xml:space="preserve">, and </w:t>
      </w:r>
      <w:r w:rsidRPr="00F042B3">
        <w:t>by a person with the qualifications</w:t>
      </w:r>
      <w:r w:rsidR="00703D02" w:rsidRPr="00F042B3">
        <w:t>,</w:t>
      </w:r>
      <w:r w:rsidRPr="00F042B3">
        <w:t xml:space="preserve"> </w:t>
      </w:r>
      <w:r w:rsidR="00703D02" w:rsidRPr="00F042B3">
        <w:t xml:space="preserve">stated in </w:t>
      </w:r>
      <w:r w:rsidRPr="00F042B3">
        <w:t>the directive</w:t>
      </w:r>
      <w:r w:rsidR="006A494A" w:rsidRPr="00F042B3">
        <w:t>.</w:t>
      </w:r>
    </w:p>
    <w:p w:rsidR="008143D5" w:rsidRPr="00F042B3" w:rsidRDefault="00763A55" w:rsidP="008143D5">
      <w:pPr>
        <w:pStyle w:val="ItemHead"/>
      </w:pPr>
      <w:r w:rsidRPr="00F042B3">
        <w:t>4</w:t>
      </w:r>
      <w:r w:rsidR="008143D5" w:rsidRPr="00F042B3">
        <w:t xml:space="preserve">  Section</w:t>
      </w:r>
      <w:r w:rsidR="00F042B3" w:rsidRPr="00F042B3">
        <w:t> </w:t>
      </w:r>
      <w:r w:rsidR="008143D5" w:rsidRPr="00F042B3">
        <w:t>16</w:t>
      </w:r>
    </w:p>
    <w:p w:rsidR="008143D5" w:rsidRPr="00F042B3" w:rsidRDefault="008143D5" w:rsidP="008143D5">
      <w:pPr>
        <w:pStyle w:val="Item"/>
      </w:pPr>
      <w:r w:rsidRPr="00F042B3">
        <w:t>Repeal the section, substitute:</w:t>
      </w:r>
    </w:p>
    <w:p w:rsidR="008143D5" w:rsidRPr="00F042B3" w:rsidRDefault="008143D5" w:rsidP="008143D5">
      <w:pPr>
        <w:pStyle w:val="ActHead5"/>
      </w:pPr>
      <w:bookmarkStart w:id="11" w:name="_Toc474834150"/>
      <w:r w:rsidRPr="00F042B3">
        <w:rPr>
          <w:rStyle w:val="CharSectno"/>
        </w:rPr>
        <w:t>16</w:t>
      </w:r>
      <w:r w:rsidRPr="00F042B3">
        <w:t xml:space="preserve">  Purpose of this Part</w:t>
      </w:r>
      <w:bookmarkEnd w:id="11"/>
    </w:p>
    <w:p w:rsidR="008143D5" w:rsidRPr="00F042B3" w:rsidRDefault="0079377A" w:rsidP="008143D5">
      <w:pPr>
        <w:pStyle w:val="subsection"/>
      </w:pPr>
      <w:r w:rsidRPr="00F042B3">
        <w:tab/>
      </w:r>
      <w:r w:rsidRPr="00F042B3">
        <w:tab/>
        <w:t>For the purposes of sections</w:t>
      </w:r>
      <w:r w:rsidR="00F042B3" w:rsidRPr="00F042B3">
        <w:t> </w:t>
      </w:r>
      <w:r w:rsidRPr="00F042B3">
        <w:t>25</w:t>
      </w:r>
      <w:r w:rsidR="00F042B3">
        <w:noBreakHyphen/>
      </w:r>
      <w:r w:rsidRPr="00F042B3">
        <w:t>4A</w:t>
      </w:r>
      <w:r w:rsidR="008143D5" w:rsidRPr="00F042B3">
        <w:t xml:space="preserve"> and </w:t>
      </w:r>
      <w:r w:rsidRPr="00F042B3">
        <w:t>25</w:t>
      </w:r>
      <w:r w:rsidR="00F042B3">
        <w:noBreakHyphen/>
      </w:r>
      <w:r w:rsidRPr="00F042B3">
        <w:t>4C of the Act, this Part</w:t>
      </w:r>
      <w:r w:rsidR="008143D5" w:rsidRPr="00F042B3">
        <w:t>:</w:t>
      </w:r>
    </w:p>
    <w:p w:rsidR="008143D5" w:rsidRPr="00F042B3" w:rsidRDefault="008143D5" w:rsidP="005F33E0">
      <w:pPr>
        <w:pStyle w:val="paragraph"/>
      </w:pPr>
      <w:r w:rsidRPr="00F042B3">
        <w:tab/>
        <w:t>(</w:t>
      </w:r>
      <w:r w:rsidR="005F33E0" w:rsidRPr="00F042B3">
        <w:t>a</w:t>
      </w:r>
      <w:r w:rsidRPr="00F042B3">
        <w:t>)</w:t>
      </w:r>
      <w:r w:rsidRPr="00F042B3">
        <w:tab/>
      </w:r>
      <w:r w:rsidR="0079377A" w:rsidRPr="00F042B3">
        <w:t>excludes a</w:t>
      </w:r>
      <w:r w:rsidRPr="00F042B3">
        <w:t xml:space="preserve"> class of persons from being appointed</w:t>
      </w:r>
      <w:r w:rsidR="005F33E0" w:rsidRPr="00F042B3">
        <w:t xml:space="preserve"> as advis</w:t>
      </w:r>
      <w:r w:rsidR="00660FA7" w:rsidRPr="00F042B3">
        <w:t>e</w:t>
      </w:r>
      <w:r w:rsidR="005F33E0" w:rsidRPr="00F042B3">
        <w:t>rs under stay of suspension agreements</w:t>
      </w:r>
      <w:r w:rsidRPr="00F042B3">
        <w:t>; and</w:t>
      </w:r>
    </w:p>
    <w:p w:rsidR="008143D5" w:rsidRPr="00F042B3" w:rsidRDefault="008143D5" w:rsidP="005F33E0">
      <w:pPr>
        <w:pStyle w:val="paragraph"/>
      </w:pPr>
      <w:r w:rsidRPr="00F042B3">
        <w:tab/>
        <w:t>(</w:t>
      </w:r>
      <w:r w:rsidR="005F33E0" w:rsidRPr="00F042B3">
        <w:t>b</w:t>
      </w:r>
      <w:r w:rsidRPr="00F042B3">
        <w:t>)</w:t>
      </w:r>
      <w:r w:rsidRPr="00F042B3">
        <w:tab/>
      </w:r>
      <w:r w:rsidR="00EA0790" w:rsidRPr="00F042B3">
        <w:t>specifies</w:t>
      </w:r>
      <w:r w:rsidRPr="00F042B3">
        <w:t xml:space="preserve"> matters </w:t>
      </w:r>
      <w:r w:rsidR="0079377A" w:rsidRPr="00F042B3">
        <w:t xml:space="preserve">that </w:t>
      </w:r>
      <w:r w:rsidRPr="00F042B3">
        <w:t>the Secretary must take into account in specifying the p</w:t>
      </w:r>
      <w:r w:rsidR="005F33E0" w:rsidRPr="00F042B3">
        <w:t>eriod</w:t>
      </w:r>
      <w:r w:rsidRPr="00F042B3">
        <w:t xml:space="preserve"> within which </w:t>
      </w:r>
      <w:r w:rsidR="005F33E0" w:rsidRPr="00F042B3">
        <w:t xml:space="preserve">an </w:t>
      </w:r>
      <w:r w:rsidR="00660FA7" w:rsidRPr="00F042B3">
        <w:t>adviser must be appointed under a stay of suspension agreement</w:t>
      </w:r>
      <w:r w:rsidRPr="00F042B3">
        <w:t>; and</w:t>
      </w:r>
    </w:p>
    <w:p w:rsidR="008143D5" w:rsidRPr="00F042B3" w:rsidRDefault="008143D5" w:rsidP="008143D5">
      <w:pPr>
        <w:pStyle w:val="paragraph"/>
      </w:pPr>
      <w:r w:rsidRPr="00F042B3">
        <w:tab/>
        <w:t>(c)</w:t>
      </w:r>
      <w:r w:rsidRPr="00F042B3">
        <w:tab/>
      </w:r>
      <w:r w:rsidR="0079377A" w:rsidRPr="00F042B3">
        <w:t>specifies</w:t>
      </w:r>
      <w:r w:rsidR="00660FA7" w:rsidRPr="00F042B3">
        <w:t xml:space="preserve"> </w:t>
      </w:r>
      <w:r w:rsidRPr="00F042B3">
        <w:t xml:space="preserve">requirements that must be met by an application </w:t>
      </w:r>
      <w:r w:rsidR="0079377A" w:rsidRPr="00F042B3">
        <w:t xml:space="preserve">for the lifting of a </w:t>
      </w:r>
      <w:r w:rsidRPr="00F042B3">
        <w:t>suspension of an approved provider from making appraisals and reappraisals.</w:t>
      </w:r>
    </w:p>
    <w:p w:rsidR="008143D5" w:rsidRPr="00F042B3" w:rsidRDefault="008143D5" w:rsidP="008143D5">
      <w:pPr>
        <w:pStyle w:val="ActHead5"/>
      </w:pPr>
      <w:bookmarkStart w:id="12" w:name="_Toc474834151"/>
      <w:r w:rsidRPr="00F042B3">
        <w:rPr>
          <w:rStyle w:val="CharSectno"/>
        </w:rPr>
        <w:lastRenderedPageBreak/>
        <w:t>16A</w:t>
      </w:r>
      <w:r w:rsidRPr="00F042B3">
        <w:t xml:space="preserve">  </w:t>
      </w:r>
      <w:r w:rsidR="007E38B3" w:rsidRPr="00F042B3">
        <w:t>Stay of suspension agreements—c</w:t>
      </w:r>
      <w:r w:rsidR="005F33E0" w:rsidRPr="00F042B3">
        <w:t>lass of persons excluded from being appointed as adviser</w:t>
      </w:r>
      <w:r w:rsidR="00E17DC5" w:rsidRPr="00F042B3">
        <w:t>s</w:t>
      </w:r>
      <w:bookmarkEnd w:id="12"/>
    </w:p>
    <w:p w:rsidR="005F33E0" w:rsidRPr="00F042B3" w:rsidRDefault="005F33E0" w:rsidP="005F33E0">
      <w:pPr>
        <w:pStyle w:val="subsection"/>
      </w:pPr>
      <w:r w:rsidRPr="00F042B3">
        <w:tab/>
      </w:r>
      <w:r w:rsidRPr="00F042B3">
        <w:tab/>
        <w:t>For the purposes of subsection</w:t>
      </w:r>
      <w:r w:rsidR="00F042B3" w:rsidRPr="00F042B3">
        <w:t> </w:t>
      </w:r>
      <w:r w:rsidRPr="00F042B3">
        <w:t>25</w:t>
      </w:r>
      <w:r w:rsidR="00F042B3">
        <w:noBreakHyphen/>
      </w:r>
      <w:r w:rsidRPr="00F042B3">
        <w:t xml:space="preserve">4A(4) of the Act, </w:t>
      </w:r>
      <w:r w:rsidR="00E17DC5" w:rsidRPr="00F042B3">
        <w:t>a disqualified individual</w:t>
      </w:r>
      <w:r w:rsidRPr="00F042B3">
        <w:t xml:space="preserve"> </w:t>
      </w:r>
      <w:r w:rsidR="00E17DC5" w:rsidRPr="00F042B3">
        <w:t>is</w:t>
      </w:r>
      <w:r w:rsidRPr="00F042B3">
        <w:t xml:space="preserve"> excluded from being appointed as an advis</w:t>
      </w:r>
      <w:r w:rsidR="00E17DC5" w:rsidRPr="00F042B3">
        <w:t>e</w:t>
      </w:r>
      <w:r w:rsidRPr="00F042B3">
        <w:t>r.</w:t>
      </w:r>
    </w:p>
    <w:p w:rsidR="00E17DC5" w:rsidRPr="00F042B3" w:rsidRDefault="00E17DC5" w:rsidP="00E17DC5">
      <w:pPr>
        <w:pStyle w:val="notetext"/>
      </w:pPr>
      <w:r w:rsidRPr="00F042B3">
        <w:t>Note:</w:t>
      </w:r>
      <w:r w:rsidRPr="00F042B3">
        <w:tab/>
        <w:t xml:space="preserve">For the meaning of </w:t>
      </w:r>
      <w:r w:rsidRPr="00F042B3">
        <w:rPr>
          <w:b/>
          <w:i/>
        </w:rPr>
        <w:t>disqualified individual</w:t>
      </w:r>
      <w:r w:rsidRPr="00F042B3">
        <w:t>, see section</w:t>
      </w:r>
      <w:r w:rsidR="00F042B3" w:rsidRPr="00F042B3">
        <w:t> </w:t>
      </w:r>
      <w:r w:rsidRPr="00F042B3">
        <w:t>10A</w:t>
      </w:r>
      <w:r w:rsidR="00F042B3">
        <w:noBreakHyphen/>
      </w:r>
      <w:r w:rsidRPr="00F042B3">
        <w:t>1 of the Act.</w:t>
      </w:r>
    </w:p>
    <w:p w:rsidR="005F33E0" w:rsidRPr="00F042B3" w:rsidRDefault="005F33E0" w:rsidP="005F33E0">
      <w:pPr>
        <w:pStyle w:val="ActHead5"/>
      </w:pPr>
      <w:bookmarkStart w:id="13" w:name="_Toc474834152"/>
      <w:r w:rsidRPr="00F042B3">
        <w:rPr>
          <w:rStyle w:val="CharSectno"/>
        </w:rPr>
        <w:t>16B</w:t>
      </w:r>
      <w:r w:rsidRPr="00F042B3">
        <w:t xml:space="preserve">  </w:t>
      </w:r>
      <w:r w:rsidR="007E38B3" w:rsidRPr="00F042B3">
        <w:t>Stay of suspension agreements—m</w:t>
      </w:r>
      <w:r w:rsidR="00E17DC5" w:rsidRPr="00F042B3">
        <w:t>atters to be taken into account in specifying period for appointing advisers</w:t>
      </w:r>
      <w:bookmarkEnd w:id="13"/>
    </w:p>
    <w:p w:rsidR="00E17DC5" w:rsidRPr="00F042B3" w:rsidRDefault="00E17DC5" w:rsidP="00E17DC5">
      <w:pPr>
        <w:pStyle w:val="subsection"/>
      </w:pPr>
      <w:r w:rsidRPr="00F042B3">
        <w:tab/>
      </w:r>
      <w:r w:rsidRPr="00F042B3">
        <w:tab/>
        <w:t>For the purposes of subsection</w:t>
      </w:r>
      <w:r w:rsidR="00F042B3" w:rsidRPr="00F042B3">
        <w:t> </w:t>
      </w:r>
      <w:r w:rsidRPr="00F042B3">
        <w:t>25</w:t>
      </w:r>
      <w:r w:rsidR="00F042B3">
        <w:noBreakHyphen/>
      </w:r>
      <w:r w:rsidRPr="00F042B3">
        <w:t>4A(5) of the Act, in specifying</w:t>
      </w:r>
      <w:r w:rsidR="00D31DEF" w:rsidRPr="00F042B3">
        <w:t>, in a stay of suspension agreement,</w:t>
      </w:r>
      <w:r w:rsidRPr="00F042B3">
        <w:t xml:space="preserve"> the period within which an approved provider must appoint </w:t>
      </w:r>
      <w:r w:rsidR="007A701B" w:rsidRPr="00F042B3">
        <w:t>an</w:t>
      </w:r>
      <w:r w:rsidRPr="00F042B3">
        <w:t xml:space="preserve"> adviser, the Secretary must take into account:</w:t>
      </w:r>
    </w:p>
    <w:p w:rsidR="00E17DC5" w:rsidRPr="00F042B3" w:rsidRDefault="00E17DC5" w:rsidP="00E17DC5">
      <w:pPr>
        <w:pStyle w:val="paragraph"/>
      </w:pPr>
      <w:r w:rsidRPr="00F042B3">
        <w:tab/>
        <w:t>(a)</w:t>
      </w:r>
      <w:r w:rsidRPr="00F042B3">
        <w:tab/>
        <w:t xml:space="preserve">the location of </w:t>
      </w:r>
      <w:r w:rsidR="007E38B3" w:rsidRPr="00F042B3">
        <w:t>each</w:t>
      </w:r>
      <w:r w:rsidRPr="00F042B3">
        <w:t xml:space="preserve"> aged care service </w:t>
      </w:r>
      <w:r w:rsidR="007E38B3" w:rsidRPr="00F042B3">
        <w:t>to</w:t>
      </w:r>
      <w:r w:rsidRPr="00F042B3">
        <w:t xml:space="preserve"> which the </w:t>
      </w:r>
      <w:r w:rsidR="007E38B3" w:rsidRPr="00F042B3">
        <w:t xml:space="preserve">proposed </w:t>
      </w:r>
      <w:r w:rsidRPr="00F042B3">
        <w:t>suspension under subsection</w:t>
      </w:r>
      <w:r w:rsidR="00F042B3" w:rsidRPr="00F042B3">
        <w:t> </w:t>
      </w:r>
      <w:r w:rsidRPr="00F042B3">
        <w:t>25</w:t>
      </w:r>
      <w:r w:rsidR="00F042B3">
        <w:noBreakHyphen/>
      </w:r>
      <w:r w:rsidRPr="00F042B3">
        <w:t>4(1)</w:t>
      </w:r>
      <w:r w:rsidR="00EB70EF" w:rsidRPr="00F042B3">
        <w:t xml:space="preserve"> of the Act</w:t>
      </w:r>
      <w:r w:rsidRPr="00F042B3">
        <w:t xml:space="preserve"> </w:t>
      </w:r>
      <w:r w:rsidR="007E38B3" w:rsidRPr="00F042B3">
        <w:t>relates</w:t>
      </w:r>
      <w:r w:rsidRPr="00F042B3">
        <w:t>; and</w:t>
      </w:r>
    </w:p>
    <w:p w:rsidR="007E38B3" w:rsidRPr="00F042B3" w:rsidRDefault="007E38B3" w:rsidP="00E80556">
      <w:pPr>
        <w:pStyle w:val="paragraph"/>
      </w:pPr>
      <w:r w:rsidRPr="00F042B3">
        <w:tab/>
        <w:t>(b)</w:t>
      </w:r>
      <w:r w:rsidRPr="00F042B3">
        <w:tab/>
      </w:r>
      <w:r w:rsidR="00E80556" w:rsidRPr="00F042B3">
        <w:t xml:space="preserve">the </w:t>
      </w:r>
      <w:r w:rsidRPr="00F042B3">
        <w:t>number of classifications to which the proposed suspension relates; and</w:t>
      </w:r>
    </w:p>
    <w:p w:rsidR="00E80556" w:rsidRPr="00F042B3" w:rsidRDefault="007E38B3" w:rsidP="00E80556">
      <w:pPr>
        <w:pStyle w:val="paragraph"/>
      </w:pPr>
      <w:r w:rsidRPr="00F042B3">
        <w:tab/>
        <w:t>(c)</w:t>
      </w:r>
      <w:r w:rsidRPr="00F042B3">
        <w:tab/>
        <w:t>the extent to which the information to which the proposed suspension relates is false, misleading or inaccurate</w:t>
      </w:r>
      <w:r w:rsidR="00E80556" w:rsidRPr="00F042B3">
        <w:t>.</w:t>
      </w:r>
    </w:p>
    <w:p w:rsidR="00075DE0" w:rsidRPr="00F042B3" w:rsidRDefault="00763A55" w:rsidP="00B6215E">
      <w:pPr>
        <w:pStyle w:val="ItemHead"/>
      </w:pPr>
      <w:r w:rsidRPr="00F042B3">
        <w:t>5</w:t>
      </w:r>
      <w:r w:rsidR="00075DE0" w:rsidRPr="00F042B3">
        <w:t xml:space="preserve">  Section</w:t>
      </w:r>
      <w:r w:rsidR="00F042B3" w:rsidRPr="00F042B3">
        <w:t> </w:t>
      </w:r>
      <w:r w:rsidR="00075DE0" w:rsidRPr="00F042B3">
        <w:t>17</w:t>
      </w:r>
    </w:p>
    <w:p w:rsidR="00075DE0" w:rsidRPr="00F042B3" w:rsidRDefault="00075DE0" w:rsidP="00075DE0">
      <w:pPr>
        <w:pStyle w:val="Item"/>
      </w:pPr>
      <w:r w:rsidRPr="00F042B3">
        <w:t>Omit “The application”, substitute “For the purposes of paragraph</w:t>
      </w:r>
      <w:r w:rsidR="00F042B3" w:rsidRPr="00F042B3">
        <w:t> </w:t>
      </w:r>
      <w:r w:rsidRPr="00F042B3">
        <w:t>25</w:t>
      </w:r>
      <w:r w:rsidR="00F042B3">
        <w:noBreakHyphen/>
      </w:r>
      <w:r w:rsidRPr="00F042B3">
        <w:t>4C(3)(b) of the Act, an application for the lifting of a suspension of an approved provider from making appraisals and reappraisals”.</w:t>
      </w:r>
    </w:p>
    <w:p w:rsidR="00750222" w:rsidRPr="00F042B3" w:rsidRDefault="00763A55" w:rsidP="00750222">
      <w:pPr>
        <w:pStyle w:val="ItemHead"/>
      </w:pPr>
      <w:r w:rsidRPr="00F042B3">
        <w:t>6</w:t>
      </w:r>
      <w:r w:rsidR="00750222" w:rsidRPr="00F042B3">
        <w:t xml:space="preserve">  After Part</w:t>
      </w:r>
      <w:r w:rsidR="00F042B3" w:rsidRPr="00F042B3">
        <w:t> </w:t>
      </w:r>
      <w:r w:rsidR="00750222" w:rsidRPr="00F042B3">
        <w:t>8</w:t>
      </w:r>
    </w:p>
    <w:p w:rsidR="00750222" w:rsidRPr="00F042B3" w:rsidRDefault="00750222" w:rsidP="00750222">
      <w:pPr>
        <w:pStyle w:val="Item"/>
      </w:pPr>
      <w:r w:rsidRPr="00F042B3">
        <w:t>Insert:</w:t>
      </w:r>
    </w:p>
    <w:p w:rsidR="000975FF" w:rsidRPr="00F042B3" w:rsidRDefault="000975FF" w:rsidP="000975FF">
      <w:pPr>
        <w:pStyle w:val="ActHead2"/>
      </w:pPr>
      <w:bookmarkStart w:id="14" w:name="f_Check_Lines_above"/>
      <w:bookmarkStart w:id="15" w:name="_Toc474834153"/>
      <w:bookmarkEnd w:id="14"/>
      <w:r w:rsidRPr="00F042B3">
        <w:rPr>
          <w:rStyle w:val="CharPartNo"/>
        </w:rPr>
        <w:t>Part</w:t>
      </w:r>
      <w:r w:rsidR="00F042B3" w:rsidRPr="00F042B3">
        <w:rPr>
          <w:rStyle w:val="CharPartNo"/>
        </w:rPr>
        <w:t> </w:t>
      </w:r>
      <w:r w:rsidRPr="00F042B3">
        <w:rPr>
          <w:rStyle w:val="CharPartNo"/>
        </w:rPr>
        <w:t>9</w:t>
      </w:r>
      <w:r w:rsidRPr="00F042B3">
        <w:t>—</w:t>
      </w:r>
      <w:r w:rsidRPr="00F042B3">
        <w:rPr>
          <w:rStyle w:val="CharPartText"/>
        </w:rPr>
        <w:t>Changing classifications</w:t>
      </w:r>
      <w:bookmarkEnd w:id="15"/>
    </w:p>
    <w:p w:rsidR="000975FF" w:rsidRPr="00F042B3" w:rsidRDefault="000975FF" w:rsidP="000975FF">
      <w:pPr>
        <w:pStyle w:val="Header"/>
      </w:pPr>
      <w:r w:rsidRPr="00F042B3">
        <w:rPr>
          <w:rStyle w:val="CharDivNo"/>
        </w:rPr>
        <w:t xml:space="preserve"> </w:t>
      </w:r>
      <w:r w:rsidRPr="00F042B3">
        <w:rPr>
          <w:rStyle w:val="CharDivText"/>
        </w:rPr>
        <w:t xml:space="preserve"> </w:t>
      </w:r>
    </w:p>
    <w:p w:rsidR="000975FF" w:rsidRPr="00F042B3" w:rsidRDefault="000975FF" w:rsidP="000975FF">
      <w:pPr>
        <w:pStyle w:val="ActHead5"/>
      </w:pPr>
      <w:bookmarkStart w:id="16" w:name="_Toc474834154"/>
      <w:r w:rsidRPr="00F042B3">
        <w:rPr>
          <w:rStyle w:val="CharSectno"/>
        </w:rPr>
        <w:t>24</w:t>
      </w:r>
      <w:r w:rsidRPr="00F042B3">
        <w:t xml:space="preserve">  Purpose of this Part</w:t>
      </w:r>
      <w:bookmarkEnd w:id="16"/>
    </w:p>
    <w:p w:rsidR="000975FF" w:rsidRPr="00F042B3" w:rsidRDefault="000975FF" w:rsidP="000975FF">
      <w:pPr>
        <w:pStyle w:val="subsection"/>
      </w:pPr>
      <w:r w:rsidRPr="00F042B3">
        <w:tab/>
      </w:r>
      <w:r w:rsidRPr="00F042B3">
        <w:tab/>
        <w:t>For the purposes of paragraph</w:t>
      </w:r>
      <w:r w:rsidR="00F042B3" w:rsidRPr="00F042B3">
        <w:t> </w:t>
      </w:r>
      <w:r w:rsidRPr="00F042B3">
        <w:t>29</w:t>
      </w:r>
      <w:r w:rsidR="00F042B3">
        <w:noBreakHyphen/>
      </w:r>
      <w:r w:rsidRPr="00F042B3">
        <w:t>1(3)(b) of the Act, this Part specifies</w:t>
      </w:r>
      <w:r w:rsidR="00CF5267" w:rsidRPr="00F042B3">
        <w:t xml:space="preserve"> matters </w:t>
      </w:r>
      <w:r w:rsidR="00F52C05" w:rsidRPr="00F042B3">
        <w:t>that</w:t>
      </w:r>
      <w:r w:rsidR="00CF5267" w:rsidRPr="00F042B3">
        <w:t xml:space="preserve"> the Secretary must have regard</w:t>
      </w:r>
      <w:r w:rsidR="00F52C05" w:rsidRPr="00F042B3">
        <w:t xml:space="preserve"> to</w:t>
      </w:r>
      <w:r w:rsidR="00CF5267" w:rsidRPr="00F042B3">
        <w:t xml:space="preserve"> in reviewing </w:t>
      </w:r>
      <w:r w:rsidR="00F52C05" w:rsidRPr="00F042B3">
        <w:t>the</w:t>
      </w:r>
      <w:r w:rsidR="0057442E" w:rsidRPr="00F042B3">
        <w:t xml:space="preserve"> classification of a care recipient being provided with residential care</w:t>
      </w:r>
      <w:r w:rsidR="00CF5267" w:rsidRPr="00F042B3">
        <w:t>.</w:t>
      </w:r>
    </w:p>
    <w:p w:rsidR="000975FF" w:rsidRPr="00F042B3" w:rsidRDefault="000975FF" w:rsidP="000975FF">
      <w:pPr>
        <w:pStyle w:val="ActHead5"/>
      </w:pPr>
      <w:bookmarkStart w:id="17" w:name="_Toc474834155"/>
      <w:r w:rsidRPr="00F042B3">
        <w:rPr>
          <w:rStyle w:val="CharSectno"/>
        </w:rPr>
        <w:t>25</w:t>
      </w:r>
      <w:r w:rsidRPr="00F042B3">
        <w:t xml:space="preserve">  Changing classifications</w:t>
      </w:r>
      <w:bookmarkEnd w:id="17"/>
    </w:p>
    <w:p w:rsidR="00EC7B68" w:rsidRPr="00F042B3" w:rsidRDefault="00EC7B68" w:rsidP="009704D1">
      <w:pPr>
        <w:pStyle w:val="subsection"/>
      </w:pPr>
      <w:r w:rsidRPr="00F042B3">
        <w:tab/>
      </w:r>
      <w:r w:rsidRPr="00F042B3">
        <w:tab/>
        <w:t>For the purposes of paragraph</w:t>
      </w:r>
      <w:r w:rsidR="00F042B3" w:rsidRPr="00F042B3">
        <w:t> </w:t>
      </w:r>
      <w:r w:rsidRPr="00F042B3">
        <w:t>29</w:t>
      </w:r>
      <w:r w:rsidR="00F042B3">
        <w:noBreakHyphen/>
      </w:r>
      <w:r w:rsidRPr="00F042B3">
        <w:t>1(3)(b) of the Act, if care mentioned in paragraph</w:t>
      </w:r>
      <w:r w:rsidR="00F042B3" w:rsidRPr="00F042B3">
        <w:t> </w:t>
      </w:r>
      <w:r w:rsidRPr="00F042B3">
        <w:t xml:space="preserve">15(3)(b) (care covered by a directive) was taken into account in </w:t>
      </w:r>
      <w:r w:rsidR="00CA7A06" w:rsidRPr="00F042B3">
        <w:t>making</w:t>
      </w:r>
      <w:r w:rsidRPr="00F042B3">
        <w:t xml:space="preserve"> the appraisal </w:t>
      </w:r>
      <w:r w:rsidR="00CA7A06" w:rsidRPr="00F042B3">
        <w:t>in respect of</w:t>
      </w:r>
      <w:r w:rsidRPr="00F042B3">
        <w:t xml:space="preserve"> the care recipient</w:t>
      </w:r>
      <w:r w:rsidR="00CA7A06" w:rsidRPr="00F042B3">
        <w:t xml:space="preserve"> that was taken into account in classifying the care recipient</w:t>
      </w:r>
      <w:r w:rsidRPr="00F042B3">
        <w:t xml:space="preserve">, the Secretary must have regard to whether </w:t>
      </w:r>
      <w:r w:rsidR="00CA7A06" w:rsidRPr="00F042B3">
        <w:t>that</w:t>
      </w:r>
      <w:r w:rsidRPr="00F042B3">
        <w:t xml:space="preserve"> care was, is or is to be provided in the manner, and by a person with the qualifications, stated in the directive.</w:t>
      </w:r>
    </w:p>
    <w:p w:rsidR="00750222" w:rsidRPr="00F042B3" w:rsidRDefault="00750222" w:rsidP="00750222">
      <w:pPr>
        <w:pStyle w:val="ActHead2"/>
      </w:pPr>
      <w:bookmarkStart w:id="18" w:name="_Toc474834156"/>
      <w:r w:rsidRPr="00F042B3">
        <w:rPr>
          <w:rStyle w:val="CharPartNo"/>
        </w:rPr>
        <w:t>Part</w:t>
      </w:r>
      <w:r w:rsidR="00F042B3" w:rsidRPr="00F042B3">
        <w:rPr>
          <w:rStyle w:val="CharPartNo"/>
        </w:rPr>
        <w:t> </w:t>
      </w:r>
      <w:r w:rsidR="000975FF" w:rsidRPr="00F042B3">
        <w:rPr>
          <w:rStyle w:val="CharPartNo"/>
        </w:rPr>
        <w:t>10</w:t>
      </w:r>
      <w:r w:rsidRPr="00F042B3">
        <w:t>—</w:t>
      </w:r>
      <w:r w:rsidR="00F077A6" w:rsidRPr="00F042B3">
        <w:rPr>
          <w:rStyle w:val="CharPartText"/>
        </w:rPr>
        <w:t>Application f</w:t>
      </w:r>
      <w:r w:rsidRPr="00F042B3">
        <w:rPr>
          <w:rStyle w:val="CharPartText"/>
        </w:rPr>
        <w:t>ees</w:t>
      </w:r>
      <w:r w:rsidR="006413BC" w:rsidRPr="00F042B3">
        <w:rPr>
          <w:rStyle w:val="CharPartText"/>
        </w:rPr>
        <w:t xml:space="preserve"> for reconsideration of decision</w:t>
      </w:r>
      <w:r w:rsidR="001D70A1" w:rsidRPr="00F042B3">
        <w:rPr>
          <w:rStyle w:val="CharPartText"/>
        </w:rPr>
        <w:t>s</w:t>
      </w:r>
      <w:r w:rsidR="006413BC" w:rsidRPr="00F042B3">
        <w:rPr>
          <w:rStyle w:val="CharPartText"/>
        </w:rPr>
        <w:t xml:space="preserve"> to change classification of care recipients</w:t>
      </w:r>
      <w:bookmarkEnd w:id="18"/>
    </w:p>
    <w:p w:rsidR="00295CDC" w:rsidRPr="00F042B3" w:rsidRDefault="00295CDC" w:rsidP="00295CDC">
      <w:pPr>
        <w:pStyle w:val="Header"/>
      </w:pPr>
      <w:r w:rsidRPr="00F042B3">
        <w:rPr>
          <w:rStyle w:val="CharDivNo"/>
        </w:rPr>
        <w:t xml:space="preserve"> </w:t>
      </w:r>
      <w:r w:rsidRPr="00F042B3">
        <w:rPr>
          <w:rStyle w:val="CharDivText"/>
        </w:rPr>
        <w:t xml:space="preserve"> </w:t>
      </w:r>
    </w:p>
    <w:p w:rsidR="00750222" w:rsidRPr="00F042B3" w:rsidRDefault="00750222" w:rsidP="00750222">
      <w:pPr>
        <w:pStyle w:val="ActHead5"/>
      </w:pPr>
      <w:bookmarkStart w:id="19" w:name="_Toc474834157"/>
      <w:r w:rsidRPr="00F042B3">
        <w:rPr>
          <w:rStyle w:val="CharSectno"/>
        </w:rPr>
        <w:t>2</w:t>
      </w:r>
      <w:r w:rsidR="000975FF" w:rsidRPr="00F042B3">
        <w:rPr>
          <w:rStyle w:val="CharSectno"/>
        </w:rPr>
        <w:t>6</w:t>
      </w:r>
      <w:r w:rsidRPr="00F042B3">
        <w:t xml:space="preserve">  Purpose of this Part</w:t>
      </w:r>
      <w:bookmarkEnd w:id="19"/>
    </w:p>
    <w:p w:rsidR="00750222" w:rsidRPr="00F042B3" w:rsidRDefault="00750222" w:rsidP="00750222">
      <w:pPr>
        <w:pStyle w:val="subsection"/>
      </w:pPr>
      <w:r w:rsidRPr="00F042B3">
        <w:tab/>
      </w:r>
      <w:r w:rsidRPr="00F042B3">
        <w:tab/>
        <w:t xml:space="preserve">For </w:t>
      </w:r>
      <w:r w:rsidR="00295CDC" w:rsidRPr="00F042B3">
        <w:t xml:space="preserve">the purposes of </w:t>
      </w:r>
      <w:r w:rsidRPr="00F042B3">
        <w:t>section</w:t>
      </w:r>
      <w:r w:rsidR="00F042B3" w:rsidRPr="00F042B3">
        <w:t> </w:t>
      </w:r>
      <w:r w:rsidRPr="00F042B3">
        <w:t>85</w:t>
      </w:r>
      <w:r w:rsidR="00F042B3">
        <w:noBreakHyphen/>
      </w:r>
      <w:r w:rsidRPr="00F042B3">
        <w:t>6 of the Act, this Part:</w:t>
      </w:r>
    </w:p>
    <w:p w:rsidR="00750222" w:rsidRPr="00F042B3" w:rsidRDefault="00750222" w:rsidP="00750222">
      <w:pPr>
        <w:pStyle w:val="paragraph"/>
      </w:pPr>
      <w:r w:rsidRPr="00F042B3">
        <w:lastRenderedPageBreak/>
        <w:tab/>
        <w:t>(a</w:t>
      </w:r>
      <w:r w:rsidR="001D70A1" w:rsidRPr="00F042B3">
        <w:t>)</w:t>
      </w:r>
      <w:r w:rsidR="001D70A1" w:rsidRPr="00F042B3">
        <w:tab/>
        <w:t>specifies the application fee</w:t>
      </w:r>
      <w:r w:rsidRPr="00F042B3">
        <w:t xml:space="preserve"> </w:t>
      </w:r>
      <w:r w:rsidR="00671D77" w:rsidRPr="00F042B3">
        <w:t>for a request made under subsection</w:t>
      </w:r>
      <w:r w:rsidR="00F042B3" w:rsidRPr="00F042B3">
        <w:t> </w:t>
      </w:r>
      <w:r w:rsidR="00671D77" w:rsidRPr="00F042B3">
        <w:t>85</w:t>
      </w:r>
      <w:r w:rsidR="00F042B3">
        <w:noBreakHyphen/>
      </w:r>
      <w:r w:rsidR="00671D77" w:rsidRPr="00F042B3">
        <w:t>5(1) of the Act f</w:t>
      </w:r>
      <w:r w:rsidRPr="00F042B3">
        <w:t xml:space="preserve">or reconsideration of a </w:t>
      </w:r>
      <w:r w:rsidR="00671D77" w:rsidRPr="00F042B3">
        <w:t xml:space="preserve">reviewable </w:t>
      </w:r>
      <w:r w:rsidRPr="00F042B3">
        <w:t xml:space="preserve">decision </w:t>
      </w:r>
      <w:r w:rsidR="00671D77" w:rsidRPr="00F042B3">
        <w:t>made under subsection</w:t>
      </w:r>
      <w:r w:rsidR="00F042B3" w:rsidRPr="00F042B3">
        <w:t> </w:t>
      </w:r>
      <w:r w:rsidR="00671D77" w:rsidRPr="00F042B3">
        <w:t>29</w:t>
      </w:r>
      <w:r w:rsidR="00F042B3">
        <w:noBreakHyphen/>
      </w:r>
      <w:r w:rsidR="00671D77" w:rsidRPr="00F042B3">
        <w:t xml:space="preserve">1(1) of the Act </w:t>
      </w:r>
      <w:r w:rsidR="001D70A1" w:rsidRPr="00F042B3">
        <w:t xml:space="preserve">(a decision </w:t>
      </w:r>
      <w:r w:rsidRPr="00F042B3">
        <w:t>to change the classification of a care recipient</w:t>
      </w:r>
      <w:r w:rsidR="001D70A1" w:rsidRPr="00F042B3">
        <w:t>)</w:t>
      </w:r>
      <w:r w:rsidRPr="00F042B3">
        <w:t>; and</w:t>
      </w:r>
    </w:p>
    <w:p w:rsidR="00B50842" w:rsidRPr="00F042B3" w:rsidRDefault="00B50842" w:rsidP="00750222">
      <w:pPr>
        <w:pStyle w:val="paragraph"/>
      </w:pPr>
      <w:r w:rsidRPr="00F042B3">
        <w:tab/>
        <w:t>(b)</w:t>
      </w:r>
      <w:r w:rsidRPr="00F042B3">
        <w:tab/>
        <w:t xml:space="preserve">deals with the circumstances in which the Secretary may waive </w:t>
      </w:r>
      <w:r w:rsidR="006F5C0E" w:rsidRPr="00F042B3">
        <w:t>the</w:t>
      </w:r>
      <w:r w:rsidRPr="00F042B3">
        <w:t xml:space="preserve"> fee; and</w:t>
      </w:r>
    </w:p>
    <w:p w:rsidR="00750222" w:rsidRPr="00F042B3" w:rsidRDefault="00750222" w:rsidP="00750222">
      <w:pPr>
        <w:pStyle w:val="paragraph"/>
      </w:pPr>
      <w:r w:rsidRPr="00F042B3">
        <w:tab/>
        <w:t>(</w:t>
      </w:r>
      <w:r w:rsidR="00B50842" w:rsidRPr="00F042B3">
        <w:t>c</w:t>
      </w:r>
      <w:r w:rsidRPr="00F042B3">
        <w:t>)</w:t>
      </w:r>
      <w:r w:rsidRPr="00F042B3">
        <w:tab/>
        <w:t xml:space="preserve">deals with </w:t>
      </w:r>
      <w:r w:rsidR="007E1DD5" w:rsidRPr="00F042B3">
        <w:t xml:space="preserve">the circumstances in which </w:t>
      </w:r>
      <w:r w:rsidR="006F5C0E" w:rsidRPr="00F042B3">
        <w:t xml:space="preserve">the </w:t>
      </w:r>
      <w:r w:rsidR="001D70A1" w:rsidRPr="00F042B3">
        <w:t>fee</w:t>
      </w:r>
      <w:r w:rsidR="007E1DD5" w:rsidRPr="00F042B3">
        <w:t xml:space="preserve"> may be refunded</w:t>
      </w:r>
      <w:r w:rsidRPr="00F042B3">
        <w:t>.</w:t>
      </w:r>
    </w:p>
    <w:p w:rsidR="009E004D" w:rsidRPr="00F042B3" w:rsidRDefault="009E004D" w:rsidP="009E004D">
      <w:pPr>
        <w:pStyle w:val="ActHead5"/>
      </w:pPr>
      <w:bookmarkStart w:id="20" w:name="_Toc474834158"/>
      <w:r w:rsidRPr="00F042B3">
        <w:rPr>
          <w:rStyle w:val="CharSectno"/>
        </w:rPr>
        <w:t>2</w:t>
      </w:r>
      <w:r w:rsidR="000975FF" w:rsidRPr="00F042B3">
        <w:rPr>
          <w:rStyle w:val="CharSectno"/>
        </w:rPr>
        <w:t>7</w:t>
      </w:r>
      <w:r w:rsidRPr="00F042B3">
        <w:t xml:space="preserve">  </w:t>
      </w:r>
      <w:r w:rsidR="00F077A6" w:rsidRPr="00F042B3">
        <w:t>Application fee</w:t>
      </w:r>
      <w:r w:rsidR="00671D77" w:rsidRPr="00F042B3">
        <w:t>s</w:t>
      </w:r>
      <w:bookmarkEnd w:id="20"/>
    </w:p>
    <w:p w:rsidR="001D70A1" w:rsidRPr="00F042B3" w:rsidRDefault="00F077A6" w:rsidP="00A63A37">
      <w:pPr>
        <w:pStyle w:val="subsection"/>
      </w:pPr>
      <w:r w:rsidRPr="00F042B3">
        <w:tab/>
      </w:r>
      <w:r w:rsidR="001D70A1" w:rsidRPr="00F042B3">
        <w:t>(1)</w:t>
      </w:r>
      <w:r w:rsidRPr="00F042B3">
        <w:tab/>
      </w:r>
      <w:r w:rsidR="00671D77" w:rsidRPr="00F042B3">
        <w:t xml:space="preserve">For </w:t>
      </w:r>
      <w:r w:rsidR="008073FD" w:rsidRPr="00F042B3">
        <w:t xml:space="preserve">the purposes of </w:t>
      </w:r>
      <w:r w:rsidR="00671D77" w:rsidRPr="00F042B3">
        <w:t>subsection</w:t>
      </w:r>
      <w:r w:rsidR="00F042B3" w:rsidRPr="00F042B3">
        <w:t> </w:t>
      </w:r>
      <w:r w:rsidR="00671D77" w:rsidRPr="00F042B3">
        <w:t>85</w:t>
      </w:r>
      <w:r w:rsidR="00F042B3">
        <w:noBreakHyphen/>
      </w:r>
      <w:r w:rsidR="001D70A1" w:rsidRPr="00F042B3">
        <w:t>6(1)</w:t>
      </w:r>
      <w:r w:rsidR="00671D77" w:rsidRPr="00F042B3">
        <w:t xml:space="preserve"> of the Act, t</w:t>
      </w:r>
      <w:r w:rsidR="0048605E" w:rsidRPr="00F042B3">
        <w:t xml:space="preserve">he application fee </w:t>
      </w:r>
      <w:r w:rsidR="00431E27" w:rsidRPr="00F042B3">
        <w:t>for</w:t>
      </w:r>
      <w:r w:rsidR="0048605E" w:rsidRPr="00F042B3">
        <w:t xml:space="preserve"> a request</w:t>
      </w:r>
      <w:r w:rsidR="00753612" w:rsidRPr="00F042B3">
        <w:t xml:space="preserve"> is</w:t>
      </w:r>
      <w:r w:rsidR="00A63A37" w:rsidRPr="00F042B3">
        <w:t xml:space="preserve"> </w:t>
      </w:r>
      <w:r w:rsidR="001D70A1" w:rsidRPr="00F042B3">
        <w:t>the sum of</w:t>
      </w:r>
      <w:r w:rsidR="002F6045" w:rsidRPr="00F042B3">
        <w:t xml:space="preserve"> </w:t>
      </w:r>
      <w:r w:rsidR="001D70A1" w:rsidRPr="00F042B3">
        <w:t>$</w:t>
      </w:r>
      <w:r w:rsidR="002F6045" w:rsidRPr="00F042B3">
        <w:t>375</w:t>
      </w:r>
      <w:r w:rsidR="001D70A1" w:rsidRPr="00F042B3">
        <w:t xml:space="preserve"> for each question</w:t>
      </w:r>
      <w:r w:rsidR="00B84903" w:rsidRPr="00F042B3">
        <w:t xml:space="preserve"> in the Answer Appraisal Pack</w:t>
      </w:r>
      <w:r w:rsidR="001D70A1" w:rsidRPr="00F042B3">
        <w:t xml:space="preserve"> that the request relates to.</w:t>
      </w:r>
    </w:p>
    <w:p w:rsidR="001D70A1" w:rsidRPr="00F042B3" w:rsidRDefault="001D70A1" w:rsidP="001D70A1">
      <w:pPr>
        <w:pStyle w:val="subsection"/>
      </w:pPr>
      <w:r w:rsidRPr="00F042B3">
        <w:tab/>
        <w:t>(2)</w:t>
      </w:r>
      <w:r w:rsidRPr="00F042B3">
        <w:tab/>
      </w:r>
      <w:r w:rsidR="002F6045" w:rsidRPr="00F042B3">
        <w:t>A</w:t>
      </w:r>
      <w:r w:rsidRPr="00F042B3">
        <w:t xml:space="preserve"> request relates to a question if the request relates to the change of the rating for that question.</w:t>
      </w:r>
    </w:p>
    <w:p w:rsidR="00742A4D" w:rsidRPr="00F042B3" w:rsidRDefault="00742A4D" w:rsidP="00742A4D">
      <w:pPr>
        <w:pStyle w:val="ActHead5"/>
      </w:pPr>
      <w:bookmarkStart w:id="21" w:name="_Toc474834159"/>
      <w:r w:rsidRPr="00F042B3">
        <w:rPr>
          <w:rStyle w:val="CharSectno"/>
        </w:rPr>
        <w:t>28</w:t>
      </w:r>
      <w:r w:rsidRPr="00F042B3">
        <w:t xml:space="preserve">  Waiver of application fees</w:t>
      </w:r>
      <w:bookmarkEnd w:id="21"/>
    </w:p>
    <w:p w:rsidR="00742A4D" w:rsidRPr="00F042B3" w:rsidRDefault="006440D6" w:rsidP="00742A4D">
      <w:pPr>
        <w:pStyle w:val="subsection"/>
      </w:pPr>
      <w:r w:rsidRPr="00F042B3">
        <w:tab/>
      </w:r>
      <w:r w:rsidR="00C57BD9" w:rsidRPr="00F042B3">
        <w:tab/>
      </w:r>
      <w:r w:rsidRPr="00F042B3">
        <w:t>For the purposes of paragraph</w:t>
      </w:r>
      <w:r w:rsidR="00F042B3" w:rsidRPr="00F042B3">
        <w:t> </w:t>
      </w:r>
      <w:r w:rsidRPr="00F042B3">
        <w:t>85</w:t>
      </w:r>
      <w:r w:rsidR="00F042B3">
        <w:noBreakHyphen/>
      </w:r>
      <w:r w:rsidRPr="00F042B3">
        <w:t xml:space="preserve">6(3)(a) of the Act, the Secretary may waive the application fee </w:t>
      </w:r>
      <w:r w:rsidR="006F5C0E" w:rsidRPr="00F042B3">
        <w:t>for</w:t>
      </w:r>
      <w:r w:rsidRPr="00F042B3">
        <w:t xml:space="preserve"> a request if the Secretary is satisfied that there are exceptional circumstances </w:t>
      </w:r>
      <w:r w:rsidR="006F5C0E" w:rsidRPr="00F042B3">
        <w:t>that</w:t>
      </w:r>
      <w:r w:rsidRPr="00F042B3">
        <w:t xml:space="preserve"> justify the waiver.</w:t>
      </w:r>
    </w:p>
    <w:p w:rsidR="00F077A6" w:rsidRPr="00F042B3" w:rsidRDefault="00F077A6" w:rsidP="00F077A6">
      <w:pPr>
        <w:pStyle w:val="ActHead5"/>
      </w:pPr>
      <w:bookmarkStart w:id="22" w:name="_Toc474834160"/>
      <w:r w:rsidRPr="00F042B3">
        <w:rPr>
          <w:rStyle w:val="CharSectno"/>
        </w:rPr>
        <w:t>2</w:t>
      </w:r>
      <w:r w:rsidR="00742A4D" w:rsidRPr="00F042B3">
        <w:rPr>
          <w:rStyle w:val="CharSectno"/>
        </w:rPr>
        <w:t>9</w:t>
      </w:r>
      <w:r w:rsidRPr="00F042B3">
        <w:t xml:space="preserve">  Refund of </w:t>
      </w:r>
      <w:r w:rsidR="005E1A7D" w:rsidRPr="00F042B3">
        <w:t>application fee</w:t>
      </w:r>
      <w:r w:rsidR="00431E27" w:rsidRPr="00F042B3">
        <w:t>s</w:t>
      </w:r>
      <w:bookmarkEnd w:id="22"/>
    </w:p>
    <w:p w:rsidR="00CE50A7" w:rsidRPr="00F042B3" w:rsidRDefault="00CE50A7" w:rsidP="00036435">
      <w:pPr>
        <w:pStyle w:val="subsection"/>
      </w:pPr>
      <w:r w:rsidRPr="00F042B3">
        <w:tab/>
      </w:r>
      <w:r w:rsidR="00036435" w:rsidRPr="00F042B3">
        <w:tab/>
        <w:t>F</w:t>
      </w:r>
      <w:r w:rsidRPr="00F042B3">
        <w:t xml:space="preserve">or </w:t>
      </w:r>
      <w:r w:rsidR="00BD0916" w:rsidRPr="00F042B3">
        <w:t xml:space="preserve">the purposes of </w:t>
      </w:r>
      <w:r w:rsidRPr="00F042B3">
        <w:t>paragraph</w:t>
      </w:r>
      <w:r w:rsidR="00F042B3" w:rsidRPr="00F042B3">
        <w:t> </w:t>
      </w:r>
      <w:r w:rsidRPr="00F042B3">
        <w:t>85</w:t>
      </w:r>
      <w:r w:rsidR="00F042B3">
        <w:noBreakHyphen/>
      </w:r>
      <w:r w:rsidRPr="00F042B3">
        <w:t>6(3)(c) of the Act</w:t>
      </w:r>
      <w:r w:rsidR="00036435" w:rsidRPr="00F042B3">
        <w:t>, t</w:t>
      </w:r>
      <w:r w:rsidR="00A33524" w:rsidRPr="00F042B3">
        <w:t xml:space="preserve">he application fee </w:t>
      </w:r>
      <w:r w:rsidR="006F5C0E" w:rsidRPr="00F042B3">
        <w:t>for</w:t>
      </w:r>
      <w:r w:rsidRPr="00F042B3">
        <w:t xml:space="preserve"> a request </w:t>
      </w:r>
      <w:r w:rsidR="00A33524" w:rsidRPr="00F042B3">
        <w:t>may be refunded</w:t>
      </w:r>
      <w:r w:rsidRPr="00F042B3">
        <w:t xml:space="preserve"> if:</w:t>
      </w:r>
    </w:p>
    <w:p w:rsidR="00D067DC" w:rsidRPr="00F042B3" w:rsidRDefault="00D067DC" w:rsidP="00D067DC">
      <w:pPr>
        <w:pStyle w:val="paragraph"/>
      </w:pPr>
      <w:r w:rsidRPr="00F042B3">
        <w:tab/>
        <w:t>(a)</w:t>
      </w:r>
      <w:r w:rsidRPr="00F042B3">
        <w:tab/>
      </w:r>
      <w:r w:rsidR="00036435" w:rsidRPr="00F042B3">
        <w:t xml:space="preserve">the whole or </w:t>
      </w:r>
      <w:r w:rsidRPr="00F042B3">
        <w:t xml:space="preserve">a part of the decision to which the request relates is </w:t>
      </w:r>
      <w:r w:rsidR="00471F6E" w:rsidRPr="00F042B3">
        <w:t>varied or set aside</w:t>
      </w:r>
      <w:r w:rsidRPr="00F042B3">
        <w:t>; and</w:t>
      </w:r>
    </w:p>
    <w:p w:rsidR="00D067DC" w:rsidRPr="00F042B3" w:rsidRDefault="00D067DC" w:rsidP="00D067DC">
      <w:pPr>
        <w:pStyle w:val="paragraph"/>
      </w:pPr>
      <w:r w:rsidRPr="00F042B3">
        <w:tab/>
        <w:t>(b)</w:t>
      </w:r>
      <w:r w:rsidRPr="00F042B3">
        <w:tab/>
        <w:t>the decision</w:t>
      </w:r>
      <w:r w:rsidR="00036435" w:rsidRPr="00F042B3">
        <w:t xml:space="preserve"> or part of the decision</w:t>
      </w:r>
      <w:r w:rsidRPr="00F042B3">
        <w:t xml:space="preserve"> relates to the change of the rating </w:t>
      </w:r>
      <w:r w:rsidR="005728DE" w:rsidRPr="00F042B3">
        <w:t>for</w:t>
      </w:r>
      <w:r w:rsidRPr="00F042B3">
        <w:t xml:space="preserve"> one or more questions in the Answer Appraisal Pack</w:t>
      </w:r>
      <w:r w:rsidR="00BD0063" w:rsidRPr="00F042B3">
        <w:t>; and</w:t>
      </w:r>
    </w:p>
    <w:p w:rsidR="00BD0063" w:rsidRPr="00F042B3" w:rsidRDefault="00BD0063" w:rsidP="00D067DC">
      <w:pPr>
        <w:pStyle w:val="paragraph"/>
      </w:pPr>
      <w:r w:rsidRPr="00F042B3">
        <w:tab/>
        <w:t>(c)</w:t>
      </w:r>
      <w:r w:rsidRPr="00F042B3">
        <w:tab/>
        <w:t>as a result of the varying or setting aside of the decision</w:t>
      </w:r>
      <w:r w:rsidR="00036435" w:rsidRPr="00F042B3">
        <w:t xml:space="preserve"> or part of the decision</w:t>
      </w:r>
      <w:r w:rsidRPr="00F042B3">
        <w:t xml:space="preserve">, the classification of the care recipient to which the decision relates is changed back to the classification that applied to the care recipient </w:t>
      </w:r>
      <w:r w:rsidR="00036435" w:rsidRPr="00F042B3">
        <w:t>before the decision took effect; and</w:t>
      </w:r>
    </w:p>
    <w:p w:rsidR="00036435" w:rsidRPr="00F042B3" w:rsidRDefault="00036435" w:rsidP="00D067DC">
      <w:pPr>
        <w:pStyle w:val="paragraph"/>
      </w:pPr>
      <w:r w:rsidRPr="00F042B3">
        <w:tab/>
        <w:t>(d)</w:t>
      </w:r>
      <w:r w:rsidRPr="00F042B3">
        <w:tab/>
        <w:t>the request did not include any material or information that was not available to the Secretary for the purposes of the review of the classification under subsection</w:t>
      </w:r>
      <w:r w:rsidR="00F042B3" w:rsidRPr="00F042B3">
        <w:t> </w:t>
      </w:r>
      <w:r w:rsidRPr="00F042B3">
        <w:t>29</w:t>
      </w:r>
      <w:r w:rsidR="00F042B3">
        <w:noBreakHyphen/>
      </w:r>
      <w:r w:rsidRPr="00F042B3">
        <w:t>1(3) of the Act.</w:t>
      </w:r>
    </w:p>
    <w:p w:rsidR="00B97C85" w:rsidRPr="00F042B3" w:rsidRDefault="00B97C85" w:rsidP="00B97C85">
      <w:pPr>
        <w:pStyle w:val="ActHead6"/>
        <w:pageBreakBefore/>
      </w:pPr>
      <w:bookmarkStart w:id="23" w:name="_Toc474834161"/>
      <w:bookmarkStart w:id="24" w:name="opcCurrentFind"/>
      <w:r w:rsidRPr="00F042B3">
        <w:rPr>
          <w:rStyle w:val="CharAmSchNo"/>
        </w:rPr>
        <w:lastRenderedPageBreak/>
        <w:t>Schedule</w:t>
      </w:r>
      <w:r w:rsidR="00F042B3" w:rsidRPr="00F042B3">
        <w:rPr>
          <w:rStyle w:val="CharAmSchNo"/>
        </w:rPr>
        <w:t> </w:t>
      </w:r>
      <w:r w:rsidRPr="00F042B3">
        <w:rPr>
          <w:rStyle w:val="CharAmSchNo"/>
        </w:rPr>
        <w:t>2</w:t>
      </w:r>
      <w:r w:rsidRPr="00F042B3">
        <w:t>—</w:t>
      </w:r>
      <w:r w:rsidR="006132F8" w:rsidRPr="00F042B3">
        <w:rPr>
          <w:rStyle w:val="CharAmSchText"/>
        </w:rPr>
        <w:t>Technical amendments</w:t>
      </w:r>
      <w:bookmarkEnd w:id="23"/>
    </w:p>
    <w:bookmarkEnd w:id="24"/>
    <w:p w:rsidR="00B97C85" w:rsidRPr="00F042B3" w:rsidRDefault="00B97C85" w:rsidP="00B97C85">
      <w:pPr>
        <w:pStyle w:val="Header"/>
      </w:pPr>
      <w:r w:rsidRPr="00F042B3">
        <w:rPr>
          <w:rStyle w:val="CharAmPartNo"/>
        </w:rPr>
        <w:t xml:space="preserve"> </w:t>
      </w:r>
      <w:r w:rsidRPr="00F042B3">
        <w:rPr>
          <w:rStyle w:val="CharAmPartText"/>
        </w:rPr>
        <w:t xml:space="preserve"> </w:t>
      </w:r>
    </w:p>
    <w:p w:rsidR="00B97C85" w:rsidRPr="00F042B3" w:rsidRDefault="00B97C85" w:rsidP="00B97C85">
      <w:pPr>
        <w:pStyle w:val="ActHead9"/>
      </w:pPr>
      <w:bookmarkStart w:id="25" w:name="_Toc474834162"/>
      <w:r w:rsidRPr="00F042B3">
        <w:t>Classification Principles</w:t>
      </w:r>
      <w:r w:rsidR="00F042B3" w:rsidRPr="00F042B3">
        <w:t> </w:t>
      </w:r>
      <w:r w:rsidRPr="00F042B3">
        <w:t>2014</w:t>
      </w:r>
      <w:bookmarkEnd w:id="25"/>
    </w:p>
    <w:p w:rsidR="00B97C85" w:rsidRPr="00F042B3" w:rsidRDefault="00102394" w:rsidP="00B97C85">
      <w:pPr>
        <w:pStyle w:val="ItemHead"/>
      </w:pPr>
      <w:r w:rsidRPr="00F042B3">
        <w:t>1</w:t>
      </w:r>
      <w:r w:rsidR="00B97C85" w:rsidRPr="00F042B3">
        <w:t xml:space="preserve">  Section</w:t>
      </w:r>
      <w:r w:rsidR="00F042B3" w:rsidRPr="00F042B3">
        <w:t> </w:t>
      </w:r>
      <w:r w:rsidR="00B97C85" w:rsidRPr="00F042B3">
        <w:t xml:space="preserve">4 (definition of </w:t>
      </w:r>
      <w:r w:rsidR="00B97C85" w:rsidRPr="00F042B3">
        <w:rPr>
          <w:i/>
        </w:rPr>
        <w:t>Answer Appraisal Pack</w:t>
      </w:r>
      <w:r w:rsidR="00B97C85" w:rsidRPr="00F042B3">
        <w:t>)</w:t>
      </w:r>
    </w:p>
    <w:p w:rsidR="00B97C85" w:rsidRPr="00F042B3" w:rsidRDefault="00B97C85" w:rsidP="00B97C85">
      <w:pPr>
        <w:pStyle w:val="Item"/>
      </w:pPr>
      <w:r w:rsidRPr="00F042B3">
        <w:t xml:space="preserve">Omit “the commencement of the </w:t>
      </w:r>
      <w:r w:rsidRPr="00F042B3">
        <w:rPr>
          <w:i/>
        </w:rPr>
        <w:t>Classification Amendment (Budget Savings Measures No.</w:t>
      </w:r>
      <w:r w:rsidR="00F042B3" w:rsidRPr="00F042B3">
        <w:rPr>
          <w:i/>
        </w:rPr>
        <w:t> </w:t>
      </w:r>
      <w:r w:rsidRPr="00F042B3">
        <w:rPr>
          <w:i/>
        </w:rPr>
        <w:t>1) Principles</w:t>
      </w:r>
      <w:r w:rsidR="00F042B3" w:rsidRPr="00F042B3">
        <w:rPr>
          <w:i/>
        </w:rPr>
        <w:t> </w:t>
      </w:r>
      <w:r w:rsidRPr="00F042B3">
        <w:rPr>
          <w:i/>
        </w:rPr>
        <w:t>2016</w:t>
      </w:r>
      <w:r w:rsidRPr="00F042B3">
        <w:t>”, substitute “</w:t>
      </w:r>
      <w:r w:rsidR="008B4AEC" w:rsidRPr="00F042B3">
        <w:t>9</w:t>
      </w:r>
      <w:r w:rsidR="00F042B3" w:rsidRPr="00F042B3">
        <w:t> </w:t>
      </w:r>
      <w:r w:rsidR="008B4AEC" w:rsidRPr="00F042B3">
        <w:t>December 2016</w:t>
      </w:r>
      <w:r w:rsidRPr="00F042B3">
        <w:t>”.</w:t>
      </w:r>
    </w:p>
    <w:p w:rsidR="00B97C85" w:rsidRPr="00F042B3" w:rsidRDefault="00102394" w:rsidP="00B97C85">
      <w:pPr>
        <w:pStyle w:val="ItemHead"/>
      </w:pPr>
      <w:r w:rsidRPr="00F042B3">
        <w:t>2</w:t>
      </w:r>
      <w:r w:rsidR="00B97C85" w:rsidRPr="00F042B3">
        <w:t xml:space="preserve">  Section</w:t>
      </w:r>
      <w:r w:rsidR="00F042B3" w:rsidRPr="00F042B3">
        <w:t> </w:t>
      </w:r>
      <w:r w:rsidR="00B97C85" w:rsidRPr="00F042B3">
        <w:t xml:space="preserve">4 (definition of </w:t>
      </w:r>
      <w:r w:rsidR="00B97C85" w:rsidRPr="00F042B3">
        <w:rPr>
          <w:i/>
        </w:rPr>
        <w:t>Assessment Pack</w:t>
      </w:r>
      <w:r w:rsidR="00B97C85" w:rsidRPr="00F042B3">
        <w:t>)</w:t>
      </w:r>
    </w:p>
    <w:p w:rsidR="00B97C85" w:rsidRPr="00F042B3" w:rsidRDefault="00B97C85" w:rsidP="00B97C85">
      <w:pPr>
        <w:pStyle w:val="Item"/>
      </w:pPr>
      <w:r w:rsidRPr="00F042B3">
        <w:t xml:space="preserve">Omit “the commencement of the </w:t>
      </w:r>
      <w:r w:rsidRPr="00F042B3">
        <w:rPr>
          <w:i/>
        </w:rPr>
        <w:t>Classification Amendment (Budget Savings Measures No.</w:t>
      </w:r>
      <w:r w:rsidR="00F042B3" w:rsidRPr="00F042B3">
        <w:rPr>
          <w:i/>
        </w:rPr>
        <w:t> </w:t>
      </w:r>
      <w:r w:rsidRPr="00F042B3">
        <w:rPr>
          <w:i/>
        </w:rPr>
        <w:t>1) Principles</w:t>
      </w:r>
      <w:r w:rsidR="00F042B3" w:rsidRPr="00F042B3">
        <w:rPr>
          <w:i/>
        </w:rPr>
        <w:t> </w:t>
      </w:r>
      <w:r w:rsidRPr="00F042B3">
        <w:rPr>
          <w:i/>
        </w:rPr>
        <w:t>2016</w:t>
      </w:r>
      <w:r w:rsidRPr="00F042B3">
        <w:t>”, substitute “</w:t>
      </w:r>
      <w:r w:rsidR="008B4AEC" w:rsidRPr="00F042B3">
        <w:t>9</w:t>
      </w:r>
      <w:r w:rsidR="00F042B3" w:rsidRPr="00F042B3">
        <w:t> </w:t>
      </w:r>
      <w:r w:rsidR="008B4AEC" w:rsidRPr="00F042B3">
        <w:t>December 2016</w:t>
      </w:r>
      <w:r w:rsidRPr="00F042B3">
        <w:t>”.</w:t>
      </w:r>
    </w:p>
    <w:p w:rsidR="00B97C85" w:rsidRPr="00F042B3" w:rsidRDefault="00102394" w:rsidP="00B97C85">
      <w:pPr>
        <w:pStyle w:val="ItemHead"/>
      </w:pPr>
      <w:r w:rsidRPr="00F042B3">
        <w:t>3</w:t>
      </w:r>
      <w:r w:rsidR="00B97C85" w:rsidRPr="00F042B3">
        <w:t xml:space="preserve">  Section</w:t>
      </w:r>
      <w:r w:rsidR="00F042B3" w:rsidRPr="00F042B3">
        <w:t> </w:t>
      </w:r>
      <w:r w:rsidR="00B97C85" w:rsidRPr="00F042B3">
        <w:t xml:space="preserve">4 (definition of </w:t>
      </w:r>
      <w:r w:rsidR="00B97C85" w:rsidRPr="00F042B3">
        <w:rPr>
          <w:i/>
        </w:rPr>
        <w:t>User Guide</w:t>
      </w:r>
      <w:r w:rsidR="00B97C85" w:rsidRPr="00F042B3">
        <w:t>)</w:t>
      </w:r>
    </w:p>
    <w:p w:rsidR="00B97C85" w:rsidRPr="00F042B3" w:rsidRDefault="00B97C85" w:rsidP="00B97C85">
      <w:pPr>
        <w:pStyle w:val="Item"/>
      </w:pPr>
      <w:r w:rsidRPr="00F042B3">
        <w:t xml:space="preserve">Omit “the commencement of the </w:t>
      </w:r>
      <w:r w:rsidRPr="00F042B3">
        <w:rPr>
          <w:i/>
        </w:rPr>
        <w:t>Classification Amendment (Budget Savings Measures No.</w:t>
      </w:r>
      <w:r w:rsidR="00F042B3" w:rsidRPr="00F042B3">
        <w:rPr>
          <w:i/>
        </w:rPr>
        <w:t> </w:t>
      </w:r>
      <w:r w:rsidRPr="00F042B3">
        <w:rPr>
          <w:i/>
        </w:rPr>
        <w:t>1) Principles</w:t>
      </w:r>
      <w:r w:rsidR="00F042B3" w:rsidRPr="00F042B3">
        <w:rPr>
          <w:i/>
        </w:rPr>
        <w:t> </w:t>
      </w:r>
      <w:r w:rsidRPr="00F042B3">
        <w:rPr>
          <w:i/>
        </w:rPr>
        <w:t>2016</w:t>
      </w:r>
      <w:r w:rsidRPr="00F042B3">
        <w:t>”, substitute “</w:t>
      </w:r>
      <w:r w:rsidR="008B4AEC" w:rsidRPr="00F042B3">
        <w:t>9</w:t>
      </w:r>
      <w:r w:rsidR="00F042B3" w:rsidRPr="00F042B3">
        <w:t> </w:t>
      </w:r>
      <w:r w:rsidR="008B4AEC" w:rsidRPr="00F042B3">
        <w:t>December 2016</w:t>
      </w:r>
      <w:r w:rsidRPr="00F042B3">
        <w:t>”</w:t>
      </w:r>
      <w:r w:rsidR="00CE465E" w:rsidRPr="00F042B3">
        <w:t>.</w:t>
      </w:r>
    </w:p>
    <w:p w:rsidR="00CE465E" w:rsidRPr="00F042B3" w:rsidRDefault="00102394" w:rsidP="00016226">
      <w:pPr>
        <w:pStyle w:val="ItemHead"/>
        <w:spacing w:before="240"/>
      </w:pPr>
      <w:r w:rsidRPr="00F042B3">
        <w:t>4</w:t>
      </w:r>
      <w:r w:rsidR="00CE465E" w:rsidRPr="00F042B3">
        <w:t xml:space="preserve">  Subsection</w:t>
      </w:r>
      <w:r w:rsidR="00F042B3" w:rsidRPr="00F042B3">
        <w:t> </w:t>
      </w:r>
      <w:r w:rsidR="00016226" w:rsidRPr="00F042B3">
        <w:t>50(2) (</w:t>
      </w:r>
      <w:r w:rsidR="00CE465E" w:rsidRPr="00F042B3">
        <w:t xml:space="preserve">definition of </w:t>
      </w:r>
      <w:r w:rsidR="00CE465E" w:rsidRPr="00F042B3">
        <w:rPr>
          <w:i/>
        </w:rPr>
        <w:t>old principles</w:t>
      </w:r>
      <w:r w:rsidR="00016226" w:rsidRPr="00F042B3">
        <w:t>)</w:t>
      </w:r>
    </w:p>
    <w:p w:rsidR="00CE465E" w:rsidRPr="00F042B3" w:rsidRDefault="00CE465E" w:rsidP="00CE465E">
      <w:pPr>
        <w:pStyle w:val="Item"/>
      </w:pPr>
      <w:r w:rsidRPr="00F042B3">
        <w:t xml:space="preserve">Omit “the commencement of the </w:t>
      </w:r>
      <w:r w:rsidRPr="00F042B3">
        <w:rPr>
          <w:i/>
        </w:rPr>
        <w:t>Classification Amendment (Budget Savings Measures No.</w:t>
      </w:r>
      <w:r w:rsidR="00F042B3" w:rsidRPr="00F042B3">
        <w:rPr>
          <w:i/>
        </w:rPr>
        <w:t> </w:t>
      </w:r>
      <w:r w:rsidRPr="00F042B3">
        <w:rPr>
          <w:i/>
        </w:rPr>
        <w:t>1) Principles</w:t>
      </w:r>
      <w:r w:rsidR="00F042B3" w:rsidRPr="00F042B3">
        <w:rPr>
          <w:i/>
        </w:rPr>
        <w:t> </w:t>
      </w:r>
      <w:r w:rsidRPr="00F042B3">
        <w:rPr>
          <w:i/>
        </w:rPr>
        <w:t>2016</w:t>
      </w:r>
      <w:r w:rsidRPr="00F042B3">
        <w:t>”, substitute “</w:t>
      </w:r>
      <w:r w:rsidR="008B4AEC" w:rsidRPr="00F042B3">
        <w:t>9</w:t>
      </w:r>
      <w:r w:rsidR="00F042B3" w:rsidRPr="00F042B3">
        <w:t> </w:t>
      </w:r>
      <w:r w:rsidR="008B4AEC" w:rsidRPr="00F042B3">
        <w:t>December 2016</w:t>
      </w:r>
      <w:r w:rsidRPr="00F042B3">
        <w:t>”.</w:t>
      </w:r>
    </w:p>
    <w:sectPr w:rsidR="00CE465E" w:rsidRPr="00F042B3" w:rsidSect="0020264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C19" w:rsidRDefault="00C74C19" w:rsidP="0048364F">
      <w:pPr>
        <w:spacing w:line="240" w:lineRule="auto"/>
      </w:pPr>
      <w:r>
        <w:separator/>
      </w:r>
    </w:p>
  </w:endnote>
  <w:endnote w:type="continuationSeparator" w:id="0">
    <w:p w:rsidR="00C74C19" w:rsidRDefault="00C74C1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202648" w:rsidRDefault="00C74C19" w:rsidP="002026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2648">
      <w:rPr>
        <w:i/>
        <w:sz w:val="18"/>
      </w:rPr>
      <w:t xml:space="preserve"> </w:t>
    </w:r>
    <w:r w:rsidR="00202648" w:rsidRPr="00202648">
      <w:rPr>
        <w:i/>
        <w:sz w:val="18"/>
      </w:rPr>
      <w:t>OPC62347 -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Default="00C74C19" w:rsidP="00E97334"/>
  <w:p w:rsidR="00C74C19" w:rsidRPr="00E97334" w:rsidRDefault="00202648" w:rsidP="00202648">
    <w:r w:rsidRPr="00202648">
      <w:rPr>
        <w:rFonts w:cs="Times New Roman"/>
        <w:i/>
        <w:sz w:val="18"/>
      </w:rPr>
      <w:t>OPC62347 -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ED79B6" w:rsidRDefault="00C74C1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202648" w:rsidRDefault="00C74C19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4C19" w:rsidRPr="00202648" w:rsidTr="00533D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74C19" w:rsidRPr="00202648" w:rsidRDefault="00C74C19" w:rsidP="00032B64">
          <w:pPr>
            <w:spacing w:line="0" w:lineRule="atLeast"/>
            <w:rPr>
              <w:rFonts w:cs="Times New Roman"/>
              <w:i/>
              <w:sz w:val="18"/>
            </w:rPr>
          </w:pPr>
          <w:r w:rsidRPr="00202648">
            <w:rPr>
              <w:rFonts w:cs="Times New Roman"/>
              <w:i/>
              <w:sz w:val="18"/>
            </w:rPr>
            <w:fldChar w:fldCharType="begin"/>
          </w:r>
          <w:r w:rsidRPr="00202648">
            <w:rPr>
              <w:rFonts w:cs="Times New Roman"/>
              <w:i/>
              <w:sz w:val="18"/>
            </w:rPr>
            <w:instrText xml:space="preserve"> PAGE </w:instrText>
          </w:r>
          <w:r w:rsidRPr="00202648">
            <w:rPr>
              <w:rFonts w:cs="Times New Roman"/>
              <w:i/>
              <w:sz w:val="18"/>
            </w:rPr>
            <w:fldChar w:fldCharType="separate"/>
          </w:r>
          <w:r w:rsidR="00E7625E">
            <w:rPr>
              <w:rFonts w:cs="Times New Roman"/>
              <w:i/>
              <w:noProof/>
              <w:sz w:val="18"/>
            </w:rPr>
            <w:t>v</w:t>
          </w:r>
          <w:r w:rsidRPr="002026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74C19" w:rsidRPr="00202648" w:rsidRDefault="00C74C19" w:rsidP="00032B64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02648">
            <w:rPr>
              <w:rFonts w:cs="Times New Roman"/>
              <w:i/>
              <w:sz w:val="18"/>
            </w:rPr>
            <w:fldChar w:fldCharType="begin"/>
          </w:r>
          <w:r w:rsidRPr="00202648">
            <w:rPr>
              <w:rFonts w:cs="Times New Roman"/>
              <w:i/>
              <w:sz w:val="18"/>
            </w:rPr>
            <w:instrText xml:space="preserve"> DOCPROPERTY ShortT </w:instrText>
          </w:r>
          <w:r w:rsidRPr="00202648">
            <w:rPr>
              <w:rFonts w:cs="Times New Roman"/>
              <w:i/>
              <w:sz w:val="18"/>
            </w:rPr>
            <w:fldChar w:fldCharType="separate"/>
          </w:r>
          <w:r w:rsidR="00E7625E">
            <w:rPr>
              <w:rFonts w:cs="Times New Roman"/>
              <w:i/>
              <w:sz w:val="18"/>
            </w:rPr>
            <w:t>Classification Amendment (2016 Budget Savings Measures) Principles 2017</w:t>
          </w:r>
          <w:r w:rsidRPr="002026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74C19" w:rsidRPr="00202648" w:rsidRDefault="00C74C19" w:rsidP="00032B64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74C19" w:rsidRPr="00202648" w:rsidRDefault="00202648" w:rsidP="00202648">
    <w:pPr>
      <w:rPr>
        <w:rFonts w:cs="Times New Roman"/>
        <w:i/>
        <w:sz w:val="18"/>
      </w:rPr>
    </w:pPr>
    <w:r w:rsidRPr="00202648">
      <w:rPr>
        <w:rFonts w:cs="Times New Roman"/>
        <w:i/>
        <w:sz w:val="18"/>
      </w:rPr>
      <w:t>OPC62347 -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E33C1C" w:rsidRDefault="00C74C1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74C19" w:rsidTr="00533D6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625E">
            <w:rPr>
              <w:i/>
              <w:sz w:val="18"/>
            </w:rPr>
            <w:t>Classification Amendment (2016 Budget Savings Measures) Principles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625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74C19" w:rsidRPr="00ED79B6" w:rsidRDefault="00202648" w:rsidP="00202648">
    <w:pPr>
      <w:rPr>
        <w:i/>
        <w:sz w:val="18"/>
      </w:rPr>
    </w:pPr>
    <w:r w:rsidRPr="00202648">
      <w:rPr>
        <w:rFonts w:cs="Times New Roman"/>
        <w:i/>
        <w:sz w:val="18"/>
      </w:rPr>
      <w:t>OPC62347 -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202648" w:rsidRDefault="00C74C19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4C19" w:rsidRPr="00202648" w:rsidTr="00533D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74C19" w:rsidRPr="00202648" w:rsidRDefault="00C74C19" w:rsidP="00032B64">
          <w:pPr>
            <w:spacing w:line="0" w:lineRule="atLeast"/>
            <w:rPr>
              <w:rFonts w:cs="Times New Roman"/>
              <w:i/>
              <w:sz w:val="18"/>
            </w:rPr>
          </w:pPr>
          <w:r w:rsidRPr="00202648">
            <w:rPr>
              <w:rFonts w:cs="Times New Roman"/>
              <w:i/>
              <w:sz w:val="18"/>
            </w:rPr>
            <w:fldChar w:fldCharType="begin"/>
          </w:r>
          <w:r w:rsidRPr="00202648">
            <w:rPr>
              <w:rFonts w:cs="Times New Roman"/>
              <w:i/>
              <w:sz w:val="18"/>
            </w:rPr>
            <w:instrText xml:space="preserve"> PAGE </w:instrText>
          </w:r>
          <w:r w:rsidRPr="00202648">
            <w:rPr>
              <w:rFonts w:cs="Times New Roman"/>
              <w:i/>
              <w:sz w:val="18"/>
            </w:rPr>
            <w:fldChar w:fldCharType="separate"/>
          </w:r>
          <w:r w:rsidR="00E7625E">
            <w:rPr>
              <w:rFonts w:cs="Times New Roman"/>
              <w:i/>
              <w:noProof/>
              <w:sz w:val="18"/>
            </w:rPr>
            <w:t>4</w:t>
          </w:r>
          <w:r w:rsidRPr="002026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74C19" w:rsidRPr="00202648" w:rsidRDefault="00C74C19" w:rsidP="00032B64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02648">
            <w:rPr>
              <w:rFonts w:cs="Times New Roman"/>
              <w:i/>
              <w:sz w:val="18"/>
            </w:rPr>
            <w:fldChar w:fldCharType="begin"/>
          </w:r>
          <w:r w:rsidRPr="00202648">
            <w:rPr>
              <w:rFonts w:cs="Times New Roman"/>
              <w:i/>
              <w:sz w:val="18"/>
            </w:rPr>
            <w:instrText xml:space="preserve"> DOCPROPERTY ShortT </w:instrText>
          </w:r>
          <w:r w:rsidRPr="00202648">
            <w:rPr>
              <w:rFonts w:cs="Times New Roman"/>
              <w:i/>
              <w:sz w:val="18"/>
            </w:rPr>
            <w:fldChar w:fldCharType="separate"/>
          </w:r>
          <w:r w:rsidR="00E7625E">
            <w:rPr>
              <w:rFonts w:cs="Times New Roman"/>
              <w:i/>
              <w:sz w:val="18"/>
            </w:rPr>
            <w:t>Classification Amendment (2016 Budget Savings Measures) Principles 2017</w:t>
          </w:r>
          <w:r w:rsidRPr="002026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74C19" w:rsidRPr="00202648" w:rsidRDefault="00C74C19" w:rsidP="00032B64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74C19" w:rsidRPr="00202648" w:rsidRDefault="00202648" w:rsidP="00202648">
    <w:pPr>
      <w:rPr>
        <w:rFonts w:cs="Times New Roman"/>
        <w:i/>
        <w:sz w:val="18"/>
      </w:rPr>
    </w:pPr>
    <w:r w:rsidRPr="00202648">
      <w:rPr>
        <w:rFonts w:cs="Times New Roman"/>
        <w:i/>
        <w:sz w:val="18"/>
      </w:rPr>
      <w:t>OPC62347 -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E33C1C" w:rsidRDefault="00C74C1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74C19" w:rsidTr="00032B6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625E">
            <w:rPr>
              <w:i/>
              <w:sz w:val="18"/>
            </w:rPr>
            <w:t>Classification Amendment (2016 Budget Savings Measures) Principles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625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74C19" w:rsidRPr="00ED79B6" w:rsidRDefault="00202648" w:rsidP="00202648">
    <w:pPr>
      <w:rPr>
        <w:i/>
        <w:sz w:val="18"/>
      </w:rPr>
    </w:pPr>
    <w:r w:rsidRPr="00202648">
      <w:rPr>
        <w:rFonts w:cs="Times New Roman"/>
        <w:i/>
        <w:sz w:val="18"/>
      </w:rPr>
      <w:t>OPC62347 -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E33C1C" w:rsidRDefault="00C74C1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74C19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625E">
            <w:rPr>
              <w:i/>
              <w:sz w:val="18"/>
            </w:rPr>
            <w:t>Classification Amendment (2016 Budget Savings Measures) Principles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74C19" w:rsidRDefault="00C74C19" w:rsidP="00032B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625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74C19" w:rsidRPr="00ED79B6" w:rsidRDefault="00C74C1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C19" w:rsidRDefault="00C74C19" w:rsidP="0048364F">
      <w:pPr>
        <w:spacing w:line="240" w:lineRule="auto"/>
      </w:pPr>
      <w:r>
        <w:separator/>
      </w:r>
    </w:p>
  </w:footnote>
  <w:footnote w:type="continuationSeparator" w:id="0">
    <w:p w:rsidR="00C74C19" w:rsidRDefault="00C74C1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5F1388" w:rsidRDefault="00C74C1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5F1388" w:rsidRDefault="00C74C1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5F1388" w:rsidRDefault="00C74C1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ED79B6" w:rsidRDefault="00C74C1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ED79B6" w:rsidRDefault="00C74C1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ED79B6" w:rsidRDefault="00C74C1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A961C4" w:rsidRDefault="00C74C1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7625E">
      <w:rPr>
        <w:b/>
        <w:sz w:val="20"/>
      </w:rPr>
      <w:fldChar w:fldCharType="separate"/>
    </w:r>
    <w:r w:rsidR="00E7625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7625E">
      <w:rPr>
        <w:sz w:val="20"/>
      </w:rPr>
      <w:fldChar w:fldCharType="separate"/>
    </w:r>
    <w:r w:rsidR="00E7625E">
      <w:rPr>
        <w:noProof/>
        <w:sz w:val="20"/>
      </w:rPr>
      <w:t>Main amendments</w:t>
    </w:r>
    <w:r>
      <w:rPr>
        <w:sz w:val="20"/>
      </w:rPr>
      <w:fldChar w:fldCharType="end"/>
    </w:r>
  </w:p>
  <w:p w:rsidR="00C74C19" w:rsidRPr="00A961C4" w:rsidRDefault="00C74C1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74C19" w:rsidRPr="00A961C4" w:rsidRDefault="00C74C1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A961C4" w:rsidRDefault="00C74C1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7625E">
      <w:rPr>
        <w:sz w:val="20"/>
      </w:rPr>
      <w:fldChar w:fldCharType="separate"/>
    </w:r>
    <w:r w:rsidR="00E7625E">
      <w:rPr>
        <w:noProof/>
        <w:sz w:val="20"/>
      </w:rPr>
      <w:t>Technical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7625E">
      <w:rPr>
        <w:b/>
        <w:sz w:val="20"/>
      </w:rPr>
      <w:fldChar w:fldCharType="separate"/>
    </w:r>
    <w:r w:rsidR="00E7625E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C74C19" w:rsidRPr="00A961C4" w:rsidRDefault="00C74C1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74C19" w:rsidRPr="00A961C4" w:rsidRDefault="00C74C1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19" w:rsidRPr="00A961C4" w:rsidRDefault="00C74C19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A6"/>
    <w:rsid w:val="00000263"/>
    <w:rsid w:val="000113BC"/>
    <w:rsid w:val="000136AF"/>
    <w:rsid w:val="00016005"/>
    <w:rsid w:val="00016226"/>
    <w:rsid w:val="0003183A"/>
    <w:rsid w:val="00032B64"/>
    <w:rsid w:val="0003443B"/>
    <w:rsid w:val="00036435"/>
    <w:rsid w:val="0004044E"/>
    <w:rsid w:val="0005120E"/>
    <w:rsid w:val="00054577"/>
    <w:rsid w:val="000614BF"/>
    <w:rsid w:val="00070390"/>
    <w:rsid w:val="0007169C"/>
    <w:rsid w:val="00075DE0"/>
    <w:rsid w:val="00077593"/>
    <w:rsid w:val="00083F48"/>
    <w:rsid w:val="000945F1"/>
    <w:rsid w:val="000975FF"/>
    <w:rsid w:val="000A6F49"/>
    <w:rsid w:val="000A7DF9"/>
    <w:rsid w:val="000B67E0"/>
    <w:rsid w:val="000B6FDB"/>
    <w:rsid w:val="000D05EF"/>
    <w:rsid w:val="000D171C"/>
    <w:rsid w:val="000D5485"/>
    <w:rsid w:val="000E0C61"/>
    <w:rsid w:val="000F21C1"/>
    <w:rsid w:val="00102394"/>
    <w:rsid w:val="001027EB"/>
    <w:rsid w:val="00105D72"/>
    <w:rsid w:val="0010745C"/>
    <w:rsid w:val="00117277"/>
    <w:rsid w:val="001425F3"/>
    <w:rsid w:val="00150ED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5017"/>
    <w:rsid w:val="001A65C0"/>
    <w:rsid w:val="001B6456"/>
    <w:rsid w:val="001B7A5D"/>
    <w:rsid w:val="001C69C4"/>
    <w:rsid w:val="001D70A1"/>
    <w:rsid w:val="001E0A8D"/>
    <w:rsid w:val="001E3590"/>
    <w:rsid w:val="001E3B9E"/>
    <w:rsid w:val="001E7407"/>
    <w:rsid w:val="001F346C"/>
    <w:rsid w:val="001F4A3C"/>
    <w:rsid w:val="00201D27"/>
    <w:rsid w:val="00202648"/>
    <w:rsid w:val="0020300C"/>
    <w:rsid w:val="00203347"/>
    <w:rsid w:val="00216FDB"/>
    <w:rsid w:val="00220A0C"/>
    <w:rsid w:val="00220FBE"/>
    <w:rsid w:val="00223E4A"/>
    <w:rsid w:val="00227F43"/>
    <w:rsid w:val="002302EA"/>
    <w:rsid w:val="002324B3"/>
    <w:rsid w:val="0023503A"/>
    <w:rsid w:val="00235E29"/>
    <w:rsid w:val="00235FF3"/>
    <w:rsid w:val="00236DC3"/>
    <w:rsid w:val="00240749"/>
    <w:rsid w:val="00245C29"/>
    <w:rsid w:val="002468D7"/>
    <w:rsid w:val="00270194"/>
    <w:rsid w:val="002708BB"/>
    <w:rsid w:val="002769B6"/>
    <w:rsid w:val="00285CDD"/>
    <w:rsid w:val="00287B4E"/>
    <w:rsid w:val="00291167"/>
    <w:rsid w:val="00295CDC"/>
    <w:rsid w:val="00297ECB"/>
    <w:rsid w:val="002A6C8A"/>
    <w:rsid w:val="002B3C29"/>
    <w:rsid w:val="002B7C32"/>
    <w:rsid w:val="002C152A"/>
    <w:rsid w:val="002C67CA"/>
    <w:rsid w:val="002D043A"/>
    <w:rsid w:val="002D4BD4"/>
    <w:rsid w:val="002E0F5A"/>
    <w:rsid w:val="002E608E"/>
    <w:rsid w:val="002F6045"/>
    <w:rsid w:val="002F7C94"/>
    <w:rsid w:val="00306504"/>
    <w:rsid w:val="0031713F"/>
    <w:rsid w:val="00332E0D"/>
    <w:rsid w:val="003415D3"/>
    <w:rsid w:val="00342C90"/>
    <w:rsid w:val="00346335"/>
    <w:rsid w:val="00352B0F"/>
    <w:rsid w:val="003561B0"/>
    <w:rsid w:val="00367960"/>
    <w:rsid w:val="003823BB"/>
    <w:rsid w:val="0038462F"/>
    <w:rsid w:val="00384CB1"/>
    <w:rsid w:val="00390F99"/>
    <w:rsid w:val="003A15AC"/>
    <w:rsid w:val="003A56EB"/>
    <w:rsid w:val="003B0627"/>
    <w:rsid w:val="003B3857"/>
    <w:rsid w:val="003C4842"/>
    <w:rsid w:val="003C5F2B"/>
    <w:rsid w:val="003D0BFE"/>
    <w:rsid w:val="003D2015"/>
    <w:rsid w:val="003D421B"/>
    <w:rsid w:val="003D5700"/>
    <w:rsid w:val="003F0F5A"/>
    <w:rsid w:val="0040017B"/>
    <w:rsid w:val="00400A30"/>
    <w:rsid w:val="00401595"/>
    <w:rsid w:val="00401D7A"/>
    <w:rsid w:val="004022CA"/>
    <w:rsid w:val="004116CD"/>
    <w:rsid w:val="00414ADE"/>
    <w:rsid w:val="00424CA9"/>
    <w:rsid w:val="00424E51"/>
    <w:rsid w:val="004257BB"/>
    <w:rsid w:val="004261D9"/>
    <w:rsid w:val="00431E27"/>
    <w:rsid w:val="004418BE"/>
    <w:rsid w:val="0044291A"/>
    <w:rsid w:val="00460499"/>
    <w:rsid w:val="00471F6E"/>
    <w:rsid w:val="00474835"/>
    <w:rsid w:val="004819C7"/>
    <w:rsid w:val="0048364F"/>
    <w:rsid w:val="00485BC5"/>
    <w:rsid w:val="0048605E"/>
    <w:rsid w:val="00490F2E"/>
    <w:rsid w:val="00492C88"/>
    <w:rsid w:val="00496DB3"/>
    <w:rsid w:val="00496F97"/>
    <w:rsid w:val="004973CC"/>
    <w:rsid w:val="004A53EA"/>
    <w:rsid w:val="004D3666"/>
    <w:rsid w:val="004D4DA8"/>
    <w:rsid w:val="004F1FAC"/>
    <w:rsid w:val="004F676E"/>
    <w:rsid w:val="0050603E"/>
    <w:rsid w:val="00516B8D"/>
    <w:rsid w:val="0052435B"/>
    <w:rsid w:val="0052686F"/>
    <w:rsid w:val="0052756C"/>
    <w:rsid w:val="00530230"/>
    <w:rsid w:val="00530CC9"/>
    <w:rsid w:val="00533D61"/>
    <w:rsid w:val="0053415A"/>
    <w:rsid w:val="00537FBC"/>
    <w:rsid w:val="00541D73"/>
    <w:rsid w:val="00543469"/>
    <w:rsid w:val="00546FA3"/>
    <w:rsid w:val="00554243"/>
    <w:rsid w:val="00557C7A"/>
    <w:rsid w:val="00562A58"/>
    <w:rsid w:val="005728DE"/>
    <w:rsid w:val="0057442E"/>
    <w:rsid w:val="00581211"/>
    <w:rsid w:val="00584811"/>
    <w:rsid w:val="00584A2A"/>
    <w:rsid w:val="0059302A"/>
    <w:rsid w:val="00593AA6"/>
    <w:rsid w:val="00593B0F"/>
    <w:rsid w:val="00594161"/>
    <w:rsid w:val="00594749"/>
    <w:rsid w:val="00595E2E"/>
    <w:rsid w:val="005A482B"/>
    <w:rsid w:val="005B4067"/>
    <w:rsid w:val="005C3F41"/>
    <w:rsid w:val="005D168D"/>
    <w:rsid w:val="005D1FB7"/>
    <w:rsid w:val="005D201E"/>
    <w:rsid w:val="005D5EA1"/>
    <w:rsid w:val="005E1A7D"/>
    <w:rsid w:val="005E2A06"/>
    <w:rsid w:val="005E6005"/>
    <w:rsid w:val="005E61D3"/>
    <w:rsid w:val="005F0DD0"/>
    <w:rsid w:val="005F33E0"/>
    <w:rsid w:val="005F6D00"/>
    <w:rsid w:val="005F7738"/>
    <w:rsid w:val="005F7F2E"/>
    <w:rsid w:val="00600219"/>
    <w:rsid w:val="00600D21"/>
    <w:rsid w:val="00610986"/>
    <w:rsid w:val="00612467"/>
    <w:rsid w:val="006132F8"/>
    <w:rsid w:val="00613EAD"/>
    <w:rsid w:val="006158AC"/>
    <w:rsid w:val="006161BA"/>
    <w:rsid w:val="00640402"/>
    <w:rsid w:val="00640F78"/>
    <w:rsid w:val="006413BC"/>
    <w:rsid w:val="006440D6"/>
    <w:rsid w:val="00645B13"/>
    <w:rsid w:val="00646E7B"/>
    <w:rsid w:val="0065238C"/>
    <w:rsid w:val="00655D6A"/>
    <w:rsid w:val="00656DE9"/>
    <w:rsid w:val="00660FA7"/>
    <w:rsid w:val="00665CF0"/>
    <w:rsid w:val="00671D77"/>
    <w:rsid w:val="00677CC2"/>
    <w:rsid w:val="00685F42"/>
    <w:rsid w:val="006866A1"/>
    <w:rsid w:val="0069207B"/>
    <w:rsid w:val="006A3E4A"/>
    <w:rsid w:val="006A4309"/>
    <w:rsid w:val="006A494A"/>
    <w:rsid w:val="006B0FAC"/>
    <w:rsid w:val="006B7006"/>
    <w:rsid w:val="006C7F8C"/>
    <w:rsid w:val="006D7AB9"/>
    <w:rsid w:val="006E32D8"/>
    <w:rsid w:val="006E7EF5"/>
    <w:rsid w:val="006F5C0E"/>
    <w:rsid w:val="006F5C4B"/>
    <w:rsid w:val="00700B2C"/>
    <w:rsid w:val="00703D02"/>
    <w:rsid w:val="0070699C"/>
    <w:rsid w:val="00713084"/>
    <w:rsid w:val="00720FC2"/>
    <w:rsid w:val="00721EA4"/>
    <w:rsid w:val="00731E00"/>
    <w:rsid w:val="00732CA0"/>
    <w:rsid w:val="00732E9D"/>
    <w:rsid w:val="0073491A"/>
    <w:rsid w:val="00734BF2"/>
    <w:rsid w:val="00742A4D"/>
    <w:rsid w:val="007440B7"/>
    <w:rsid w:val="00747993"/>
    <w:rsid w:val="00750222"/>
    <w:rsid w:val="00750E31"/>
    <w:rsid w:val="00753612"/>
    <w:rsid w:val="0075694E"/>
    <w:rsid w:val="00762EBB"/>
    <w:rsid w:val="007634AD"/>
    <w:rsid w:val="00763A55"/>
    <w:rsid w:val="007715C9"/>
    <w:rsid w:val="00774EDD"/>
    <w:rsid w:val="007757EC"/>
    <w:rsid w:val="00775A8D"/>
    <w:rsid w:val="00776EA8"/>
    <w:rsid w:val="00777C65"/>
    <w:rsid w:val="00785ADC"/>
    <w:rsid w:val="00786050"/>
    <w:rsid w:val="0079377A"/>
    <w:rsid w:val="007944CB"/>
    <w:rsid w:val="007A35E6"/>
    <w:rsid w:val="007A6863"/>
    <w:rsid w:val="007A701B"/>
    <w:rsid w:val="007B01A0"/>
    <w:rsid w:val="007D45C1"/>
    <w:rsid w:val="007D4983"/>
    <w:rsid w:val="007D53B8"/>
    <w:rsid w:val="007E1DD5"/>
    <w:rsid w:val="007E38B3"/>
    <w:rsid w:val="007E7D4A"/>
    <w:rsid w:val="007F48ED"/>
    <w:rsid w:val="007F7947"/>
    <w:rsid w:val="008073FD"/>
    <w:rsid w:val="00812F45"/>
    <w:rsid w:val="008143D5"/>
    <w:rsid w:val="008150B2"/>
    <w:rsid w:val="00822AC7"/>
    <w:rsid w:val="00823E1D"/>
    <w:rsid w:val="0084172C"/>
    <w:rsid w:val="00852453"/>
    <w:rsid w:val="00854160"/>
    <w:rsid w:val="00856A31"/>
    <w:rsid w:val="008754D0"/>
    <w:rsid w:val="00877D48"/>
    <w:rsid w:val="00880EB8"/>
    <w:rsid w:val="0088345B"/>
    <w:rsid w:val="00893558"/>
    <w:rsid w:val="00893CCF"/>
    <w:rsid w:val="00896CD2"/>
    <w:rsid w:val="008A16A5"/>
    <w:rsid w:val="008A6BAA"/>
    <w:rsid w:val="008B1E93"/>
    <w:rsid w:val="008B4AEC"/>
    <w:rsid w:val="008C2B5D"/>
    <w:rsid w:val="008D0EE0"/>
    <w:rsid w:val="008D5B99"/>
    <w:rsid w:val="008D7A27"/>
    <w:rsid w:val="008E0729"/>
    <w:rsid w:val="008E4702"/>
    <w:rsid w:val="008E69AA"/>
    <w:rsid w:val="008F4F1C"/>
    <w:rsid w:val="009223B1"/>
    <w:rsid w:val="00922764"/>
    <w:rsid w:val="00923A62"/>
    <w:rsid w:val="00932377"/>
    <w:rsid w:val="00941CA5"/>
    <w:rsid w:val="00943102"/>
    <w:rsid w:val="0094523D"/>
    <w:rsid w:val="009534AB"/>
    <w:rsid w:val="009704D1"/>
    <w:rsid w:val="00972D40"/>
    <w:rsid w:val="00972F1F"/>
    <w:rsid w:val="00976A63"/>
    <w:rsid w:val="00976ED1"/>
    <w:rsid w:val="009827D5"/>
    <w:rsid w:val="00983419"/>
    <w:rsid w:val="0098432C"/>
    <w:rsid w:val="00984C15"/>
    <w:rsid w:val="00986A83"/>
    <w:rsid w:val="009A3C5F"/>
    <w:rsid w:val="009A50EE"/>
    <w:rsid w:val="009C3431"/>
    <w:rsid w:val="009C5989"/>
    <w:rsid w:val="009D08DA"/>
    <w:rsid w:val="009D6679"/>
    <w:rsid w:val="009E004D"/>
    <w:rsid w:val="009E2EE7"/>
    <w:rsid w:val="009E38F2"/>
    <w:rsid w:val="009E6E46"/>
    <w:rsid w:val="009E751E"/>
    <w:rsid w:val="00A06860"/>
    <w:rsid w:val="00A06C85"/>
    <w:rsid w:val="00A07EC6"/>
    <w:rsid w:val="00A136F5"/>
    <w:rsid w:val="00A15448"/>
    <w:rsid w:val="00A21B83"/>
    <w:rsid w:val="00A22157"/>
    <w:rsid w:val="00A231E2"/>
    <w:rsid w:val="00A2448C"/>
    <w:rsid w:val="00A2550D"/>
    <w:rsid w:val="00A2638B"/>
    <w:rsid w:val="00A3016C"/>
    <w:rsid w:val="00A33524"/>
    <w:rsid w:val="00A4169B"/>
    <w:rsid w:val="00A423A6"/>
    <w:rsid w:val="00A50D55"/>
    <w:rsid w:val="00A5165B"/>
    <w:rsid w:val="00A52FDA"/>
    <w:rsid w:val="00A63A37"/>
    <w:rsid w:val="00A64912"/>
    <w:rsid w:val="00A70A74"/>
    <w:rsid w:val="00A92DCD"/>
    <w:rsid w:val="00A95539"/>
    <w:rsid w:val="00AA0343"/>
    <w:rsid w:val="00AA15AB"/>
    <w:rsid w:val="00AA2522"/>
    <w:rsid w:val="00AA2A5C"/>
    <w:rsid w:val="00AA7AB7"/>
    <w:rsid w:val="00AB78E9"/>
    <w:rsid w:val="00AD3467"/>
    <w:rsid w:val="00AD5641"/>
    <w:rsid w:val="00AD7C92"/>
    <w:rsid w:val="00AE0F9B"/>
    <w:rsid w:val="00AF55FF"/>
    <w:rsid w:val="00AF6402"/>
    <w:rsid w:val="00B032D8"/>
    <w:rsid w:val="00B33B3C"/>
    <w:rsid w:val="00B40D74"/>
    <w:rsid w:val="00B50842"/>
    <w:rsid w:val="00B52663"/>
    <w:rsid w:val="00B56DCB"/>
    <w:rsid w:val="00B6215E"/>
    <w:rsid w:val="00B76A47"/>
    <w:rsid w:val="00B770D2"/>
    <w:rsid w:val="00B84903"/>
    <w:rsid w:val="00B85958"/>
    <w:rsid w:val="00B97C85"/>
    <w:rsid w:val="00BA0B45"/>
    <w:rsid w:val="00BA47A3"/>
    <w:rsid w:val="00BA5026"/>
    <w:rsid w:val="00BB6E79"/>
    <w:rsid w:val="00BC379F"/>
    <w:rsid w:val="00BD0063"/>
    <w:rsid w:val="00BD0916"/>
    <w:rsid w:val="00BD3F85"/>
    <w:rsid w:val="00BE0AF7"/>
    <w:rsid w:val="00BE2FAD"/>
    <w:rsid w:val="00BE3B31"/>
    <w:rsid w:val="00BE719A"/>
    <w:rsid w:val="00BE720A"/>
    <w:rsid w:val="00BF111D"/>
    <w:rsid w:val="00BF6650"/>
    <w:rsid w:val="00C067E5"/>
    <w:rsid w:val="00C102A4"/>
    <w:rsid w:val="00C1307E"/>
    <w:rsid w:val="00C164CA"/>
    <w:rsid w:val="00C42BF8"/>
    <w:rsid w:val="00C460AE"/>
    <w:rsid w:val="00C50043"/>
    <w:rsid w:val="00C50A0F"/>
    <w:rsid w:val="00C55747"/>
    <w:rsid w:val="00C57BD9"/>
    <w:rsid w:val="00C7019C"/>
    <w:rsid w:val="00C73EF5"/>
    <w:rsid w:val="00C74C19"/>
    <w:rsid w:val="00C7573B"/>
    <w:rsid w:val="00C76CF3"/>
    <w:rsid w:val="00C83D9E"/>
    <w:rsid w:val="00C84EC1"/>
    <w:rsid w:val="00CA7844"/>
    <w:rsid w:val="00CA7A06"/>
    <w:rsid w:val="00CB58EF"/>
    <w:rsid w:val="00CD1DDC"/>
    <w:rsid w:val="00CE465E"/>
    <w:rsid w:val="00CE50A7"/>
    <w:rsid w:val="00CE7D64"/>
    <w:rsid w:val="00CF0BB2"/>
    <w:rsid w:val="00CF1176"/>
    <w:rsid w:val="00CF1542"/>
    <w:rsid w:val="00CF19FF"/>
    <w:rsid w:val="00CF5267"/>
    <w:rsid w:val="00D067DC"/>
    <w:rsid w:val="00D07A9C"/>
    <w:rsid w:val="00D13441"/>
    <w:rsid w:val="00D243A3"/>
    <w:rsid w:val="00D24E74"/>
    <w:rsid w:val="00D26BF9"/>
    <w:rsid w:val="00D31DEF"/>
    <w:rsid w:val="00D3200B"/>
    <w:rsid w:val="00D32187"/>
    <w:rsid w:val="00D328E7"/>
    <w:rsid w:val="00D32C95"/>
    <w:rsid w:val="00D33440"/>
    <w:rsid w:val="00D44ADA"/>
    <w:rsid w:val="00D47877"/>
    <w:rsid w:val="00D508F8"/>
    <w:rsid w:val="00D52EFE"/>
    <w:rsid w:val="00D56A0D"/>
    <w:rsid w:val="00D63EF6"/>
    <w:rsid w:val="00D66518"/>
    <w:rsid w:val="00D70DFB"/>
    <w:rsid w:val="00D71EEA"/>
    <w:rsid w:val="00D735CD"/>
    <w:rsid w:val="00D74764"/>
    <w:rsid w:val="00D766DF"/>
    <w:rsid w:val="00D95891"/>
    <w:rsid w:val="00DA54C2"/>
    <w:rsid w:val="00DB5CB4"/>
    <w:rsid w:val="00DC44DE"/>
    <w:rsid w:val="00DD265D"/>
    <w:rsid w:val="00DD5AF2"/>
    <w:rsid w:val="00DE149E"/>
    <w:rsid w:val="00DE1F35"/>
    <w:rsid w:val="00DF23BD"/>
    <w:rsid w:val="00E05704"/>
    <w:rsid w:val="00E12F1A"/>
    <w:rsid w:val="00E171B6"/>
    <w:rsid w:val="00E17DC5"/>
    <w:rsid w:val="00E21B4A"/>
    <w:rsid w:val="00E21CFB"/>
    <w:rsid w:val="00E22935"/>
    <w:rsid w:val="00E5167F"/>
    <w:rsid w:val="00E54292"/>
    <w:rsid w:val="00E54A45"/>
    <w:rsid w:val="00E560BC"/>
    <w:rsid w:val="00E60191"/>
    <w:rsid w:val="00E7247E"/>
    <w:rsid w:val="00E74DC7"/>
    <w:rsid w:val="00E7625E"/>
    <w:rsid w:val="00E80556"/>
    <w:rsid w:val="00E82409"/>
    <w:rsid w:val="00E84558"/>
    <w:rsid w:val="00E87699"/>
    <w:rsid w:val="00E902FE"/>
    <w:rsid w:val="00E92E27"/>
    <w:rsid w:val="00E9586B"/>
    <w:rsid w:val="00E97334"/>
    <w:rsid w:val="00EA0790"/>
    <w:rsid w:val="00EB70EF"/>
    <w:rsid w:val="00EC7B68"/>
    <w:rsid w:val="00ED4928"/>
    <w:rsid w:val="00EE062A"/>
    <w:rsid w:val="00EE6190"/>
    <w:rsid w:val="00EF2E3A"/>
    <w:rsid w:val="00EF6402"/>
    <w:rsid w:val="00F042B3"/>
    <w:rsid w:val="00F047E2"/>
    <w:rsid w:val="00F04D57"/>
    <w:rsid w:val="00F077A6"/>
    <w:rsid w:val="00F078DC"/>
    <w:rsid w:val="00F13E86"/>
    <w:rsid w:val="00F15A2F"/>
    <w:rsid w:val="00F24E86"/>
    <w:rsid w:val="00F30ED0"/>
    <w:rsid w:val="00F32FCB"/>
    <w:rsid w:val="00F44076"/>
    <w:rsid w:val="00F52C05"/>
    <w:rsid w:val="00F536A7"/>
    <w:rsid w:val="00F6709F"/>
    <w:rsid w:val="00F677A9"/>
    <w:rsid w:val="00F732EA"/>
    <w:rsid w:val="00F735A4"/>
    <w:rsid w:val="00F81C7C"/>
    <w:rsid w:val="00F84CF5"/>
    <w:rsid w:val="00F8612E"/>
    <w:rsid w:val="00F9573C"/>
    <w:rsid w:val="00FA420B"/>
    <w:rsid w:val="00FB0B6B"/>
    <w:rsid w:val="00FE0781"/>
    <w:rsid w:val="00FE3927"/>
    <w:rsid w:val="00FF06C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42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3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42B3"/>
  </w:style>
  <w:style w:type="paragraph" w:customStyle="1" w:styleId="OPCParaBase">
    <w:name w:val="OPCParaBase"/>
    <w:qFormat/>
    <w:rsid w:val="00F042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42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42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42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42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42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042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42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42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42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42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42B3"/>
  </w:style>
  <w:style w:type="paragraph" w:customStyle="1" w:styleId="Blocks">
    <w:name w:val="Blocks"/>
    <w:aliases w:val="bb"/>
    <w:basedOn w:val="OPCParaBase"/>
    <w:qFormat/>
    <w:rsid w:val="00F042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42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42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42B3"/>
    <w:rPr>
      <w:i/>
    </w:rPr>
  </w:style>
  <w:style w:type="paragraph" w:customStyle="1" w:styleId="BoxList">
    <w:name w:val="BoxList"/>
    <w:aliases w:val="bl"/>
    <w:basedOn w:val="BoxText"/>
    <w:qFormat/>
    <w:rsid w:val="00F042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42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42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42B3"/>
    <w:pPr>
      <w:ind w:left="1985" w:hanging="851"/>
    </w:pPr>
  </w:style>
  <w:style w:type="character" w:customStyle="1" w:styleId="CharAmPartNo">
    <w:name w:val="CharAmPartNo"/>
    <w:basedOn w:val="OPCCharBase"/>
    <w:qFormat/>
    <w:rsid w:val="00F042B3"/>
  </w:style>
  <w:style w:type="character" w:customStyle="1" w:styleId="CharAmPartText">
    <w:name w:val="CharAmPartText"/>
    <w:basedOn w:val="OPCCharBase"/>
    <w:qFormat/>
    <w:rsid w:val="00F042B3"/>
  </w:style>
  <w:style w:type="character" w:customStyle="1" w:styleId="CharAmSchNo">
    <w:name w:val="CharAmSchNo"/>
    <w:basedOn w:val="OPCCharBase"/>
    <w:qFormat/>
    <w:rsid w:val="00F042B3"/>
  </w:style>
  <w:style w:type="character" w:customStyle="1" w:styleId="CharAmSchText">
    <w:name w:val="CharAmSchText"/>
    <w:basedOn w:val="OPCCharBase"/>
    <w:qFormat/>
    <w:rsid w:val="00F042B3"/>
  </w:style>
  <w:style w:type="character" w:customStyle="1" w:styleId="CharBoldItalic">
    <w:name w:val="CharBoldItalic"/>
    <w:basedOn w:val="OPCCharBase"/>
    <w:uiPriority w:val="1"/>
    <w:qFormat/>
    <w:rsid w:val="00F042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42B3"/>
  </w:style>
  <w:style w:type="character" w:customStyle="1" w:styleId="CharChapText">
    <w:name w:val="CharChapText"/>
    <w:basedOn w:val="OPCCharBase"/>
    <w:uiPriority w:val="1"/>
    <w:qFormat/>
    <w:rsid w:val="00F042B3"/>
  </w:style>
  <w:style w:type="character" w:customStyle="1" w:styleId="CharDivNo">
    <w:name w:val="CharDivNo"/>
    <w:basedOn w:val="OPCCharBase"/>
    <w:uiPriority w:val="1"/>
    <w:qFormat/>
    <w:rsid w:val="00F042B3"/>
  </w:style>
  <w:style w:type="character" w:customStyle="1" w:styleId="CharDivText">
    <w:name w:val="CharDivText"/>
    <w:basedOn w:val="OPCCharBase"/>
    <w:uiPriority w:val="1"/>
    <w:qFormat/>
    <w:rsid w:val="00F042B3"/>
  </w:style>
  <w:style w:type="character" w:customStyle="1" w:styleId="CharItalic">
    <w:name w:val="CharItalic"/>
    <w:basedOn w:val="OPCCharBase"/>
    <w:uiPriority w:val="1"/>
    <w:qFormat/>
    <w:rsid w:val="00F042B3"/>
    <w:rPr>
      <w:i/>
    </w:rPr>
  </w:style>
  <w:style w:type="character" w:customStyle="1" w:styleId="CharPartNo">
    <w:name w:val="CharPartNo"/>
    <w:basedOn w:val="OPCCharBase"/>
    <w:uiPriority w:val="1"/>
    <w:qFormat/>
    <w:rsid w:val="00F042B3"/>
  </w:style>
  <w:style w:type="character" w:customStyle="1" w:styleId="CharPartText">
    <w:name w:val="CharPartText"/>
    <w:basedOn w:val="OPCCharBase"/>
    <w:uiPriority w:val="1"/>
    <w:qFormat/>
    <w:rsid w:val="00F042B3"/>
  </w:style>
  <w:style w:type="character" w:customStyle="1" w:styleId="CharSectno">
    <w:name w:val="CharSectno"/>
    <w:basedOn w:val="OPCCharBase"/>
    <w:qFormat/>
    <w:rsid w:val="00F042B3"/>
  </w:style>
  <w:style w:type="character" w:customStyle="1" w:styleId="CharSubdNo">
    <w:name w:val="CharSubdNo"/>
    <w:basedOn w:val="OPCCharBase"/>
    <w:uiPriority w:val="1"/>
    <w:qFormat/>
    <w:rsid w:val="00F042B3"/>
  </w:style>
  <w:style w:type="character" w:customStyle="1" w:styleId="CharSubdText">
    <w:name w:val="CharSubdText"/>
    <w:basedOn w:val="OPCCharBase"/>
    <w:uiPriority w:val="1"/>
    <w:qFormat/>
    <w:rsid w:val="00F042B3"/>
  </w:style>
  <w:style w:type="paragraph" w:customStyle="1" w:styleId="CTA--">
    <w:name w:val="CTA --"/>
    <w:basedOn w:val="OPCParaBase"/>
    <w:next w:val="Normal"/>
    <w:rsid w:val="00F042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42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42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42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42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42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42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42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42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42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42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42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42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2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042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42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42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42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42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42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42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42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42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42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42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42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42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42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42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42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42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42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42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42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42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42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42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42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42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42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42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42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42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42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42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42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42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42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42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42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42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42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42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42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42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042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042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042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042B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042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042B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042B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042B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042B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042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42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42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42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42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42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42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42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042B3"/>
    <w:rPr>
      <w:sz w:val="16"/>
    </w:rPr>
  </w:style>
  <w:style w:type="table" w:customStyle="1" w:styleId="CFlag">
    <w:name w:val="CFlag"/>
    <w:basedOn w:val="TableNormal"/>
    <w:uiPriority w:val="99"/>
    <w:rsid w:val="00F042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04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42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42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42B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42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42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42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042B3"/>
    <w:pPr>
      <w:spacing w:before="120"/>
    </w:pPr>
  </w:style>
  <w:style w:type="paragraph" w:customStyle="1" w:styleId="CompiledActNo">
    <w:name w:val="CompiledActNo"/>
    <w:basedOn w:val="OPCParaBase"/>
    <w:next w:val="Normal"/>
    <w:rsid w:val="00F042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42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42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042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42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42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42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42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42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42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42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42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42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42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42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042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42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42B3"/>
  </w:style>
  <w:style w:type="character" w:customStyle="1" w:styleId="CharSubPartNoCASA">
    <w:name w:val="CharSubPartNo(CASA)"/>
    <w:basedOn w:val="OPCCharBase"/>
    <w:uiPriority w:val="1"/>
    <w:rsid w:val="00F042B3"/>
  </w:style>
  <w:style w:type="paragraph" w:customStyle="1" w:styleId="ENoteTTIndentHeadingSub">
    <w:name w:val="ENoteTTIndentHeadingSub"/>
    <w:aliases w:val="enTTHis"/>
    <w:basedOn w:val="OPCParaBase"/>
    <w:rsid w:val="00F042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42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42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42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42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42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42B3"/>
    <w:rPr>
      <w:sz w:val="22"/>
    </w:rPr>
  </w:style>
  <w:style w:type="paragraph" w:customStyle="1" w:styleId="SOTextNote">
    <w:name w:val="SO TextNote"/>
    <w:aliases w:val="sont"/>
    <w:basedOn w:val="SOText"/>
    <w:qFormat/>
    <w:rsid w:val="00F042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42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42B3"/>
    <w:rPr>
      <w:sz w:val="22"/>
    </w:rPr>
  </w:style>
  <w:style w:type="paragraph" w:customStyle="1" w:styleId="FileName">
    <w:name w:val="FileName"/>
    <w:basedOn w:val="Normal"/>
    <w:rsid w:val="00F042B3"/>
  </w:style>
  <w:style w:type="paragraph" w:customStyle="1" w:styleId="TableHeading">
    <w:name w:val="TableHeading"/>
    <w:aliases w:val="th"/>
    <w:basedOn w:val="OPCParaBase"/>
    <w:next w:val="Tabletext"/>
    <w:rsid w:val="00F042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42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42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42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42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42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42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42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42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42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42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42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23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23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2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A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42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3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42B3"/>
  </w:style>
  <w:style w:type="paragraph" w:customStyle="1" w:styleId="OPCParaBase">
    <w:name w:val="OPCParaBase"/>
    <w:qFormat/>
    <w:rsid w:val="00F042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42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42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42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42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42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042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42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42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42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42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42B3"/>
  </w:style>
  <w:style w:type="paragraph" w:customStyle="1" w:styleId="Blocks">
    <w:name w:val="Blocks"/>
    <w:aliases w:val="bb"/>
    <w:basedOn w:val="OPCParaBase"/>
    <w:qFormat/>
    <w:rsid w:val="00F042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42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42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42B3"/>
    <w:rPr>
      <w:i/>
    </w:rPr>
  </w:style>
  <w:style w:type="paragraph" w:customStyle="1" w:styleId="BoxList">
    <w:name w:val="BoxList"/>
    <w:aliases w:val="bl"/>
    <w:basedOn w:val="BoxText"/>
    <w:qFormat/>
    <w:rsid w:val="00F042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42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42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42B3"/>
    <w:pPr>
      <w:ind w:left="1985" w:hanging="851"/>
    </w:pPr>
  </w:style>
  <w:style w:type="character" w:customStyle="1" w:styleId="CharAmPartNo">
    <w:name w:val="CharAmPartNo"/>
    <w:basedOn w:val="OPCCharBase"/>
    <w:qFormat/>
    <w:rsid w:val="00F042B3"/>
  </w:style>
  <w:style w:type="character" w:customStyle="1" w:styleId="CharAmPartText">
    <w:name w:val="CharAmPartText"/>
    <w:basedOn w:val="OPCCharBase"/>
    <w:qFormat/>
    <w:rsid w:val="00F042B3"/>
  </w:style>
  <w:style w:type="character" w:customStyle="1" w:styleId="CharAmSchNo">
    <w:name w:val="CharAmSchNo"/>
    <w:basedOn w:val="OPCCharBase"/>
    <w:qFormat/>
    <w:rsid w:val="00F042B3"/>
  </w:style>
  <w:style w:type="character" w:customStyle="1" w:styleId="CharAmSchText">
    <w:name w:val="CharAmSchText"/>
    <w:basedOn w:val="OPCCharBase"/>
    <w:qFormat/>
    <w:rsid w:val="00F042B3"/>
  </w:style>
  <w:style w:type="character" w:customStyle="1" w:styleId="CharBoldItalic">
    <w:name w:val="CharBoldItalic"/>
    <w:basedOn w:val="OPCCharBase"/>
    <w:uiPriority w:val="1"/>
    <w:qFormat/>
    <w:rsid w:val="00F042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42B3"/>
  </w:style>
  <w:style w:type="character" w:customStyle="1" w:styleId="CharChapText">
    <w:name w:val="CharChapText"/>
    <w:basedOn w:val="OPCCharBase"/>
    <w:uiPriority w:val="1"/>
    <w:qFormat/>
    <w:rsid w:val="00F042B3"/>
  </w:style>
  <w:style w:type="character" w:customStyle="1" w:styleId="CharDivNo">
    <w:name w:val="CharDivNo"/>
    <w:basedOn w:val="OPCCharBase"/>
    <w:uiPriority w:val="1"/>
    <w:qFormat/>
    <w:rsid w:val="00F042B3"/>
  </w:style>
  <w:style w:type="character" w:customStyle="1" w:styleId="CharDivText">
    <w:name w:val="CharDivText"/>
    <w:basedOn w:val="OPCCharBase"/>
    <w:uiPriority w:val="1"/>
    <w:qFormat/>
    <w:rsid w:val="00F042B3"/>
  </w:style>
  <w:style w:type="character" w:customStyle="1" w:styleId="CharItalic">
    <w:name w:val="CharItalic"/>
    <w:basedOn w:val="OPCCharBase"/>
    <w:uiPriority w:val="1"/>
    <w:qFormat/>
    <w:rsid w:val="00F042B3"/>
    <w:rPr>
      <w:i/>
    </w:rPr>
  </w:style>
  <w:style w:type="character" w:customStyle="1" w:styleId="CharPartNo">
    <w:name w:val="CharPartNo"/>
    <w:basedOn w:val="OPCCharBase"/>
    <w:uiPriority w:val="1"/>
    <w:qFormat/>
    <w:rsid w:val="00F042B3"/>
  </w:style>
  <w:style w:type="character" w:customStyle="1" w:styleId="CharPartText">
    <w:name w:val="CharPartText"/>
    <w:basedOn w:val="OPCCharBase"/>
    <w:uiPriority w:val="1"/>
    <w:qFormat/>
    <w:rsid w:val="00F042B3"/>
  </w:style>
  <w:style w:type="character" w:customStyle="1" w:styleId="CharSectno">
    <w:name w:val="CharSectno"/>
    <w:basedOn w:val="OPCCharBase"/>
    <w:qFormat/>
    <w:rsid w:val="00F042B3"/>
  </w:style>
  <w:style w:type="character" w:customStyle="1" w:styleId="CharSubdNo">
    <w:name w:val="CharSubdNo"/>
    <w:basedOn w:val="OPCCharBase"/>
    <w:uiPriority w:val="1"/>
    <w:qFormat/>
    <w:rsid w:val="00F042B3"/>
  </w:style>
  <w:style w:type="character" w:customStyle="1" w:styleId="CharSubdText">
    <w:name w:val="CharSubdText"/>
    <w:basedOn w:val="OPCCharBase"/>
    <w:uiPriority w:val="1"/>
    <w:qFormat/>
    <w:rsid w:val="00F042B3"/>
  </w:style>
  <w:style w:type="paragraph" w:customStyle="1" w:styleId="CTA--">
    <w:name w:val="CTA --"/>
    <w:basedOn w:val="OPCParaBase"/>
    <w:next w:val="Normal"/>
    <w:rsid w:val="00F042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42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42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42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42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42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42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42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42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42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42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42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42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2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042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42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42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42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42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42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42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42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42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42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42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42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42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42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42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42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42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42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42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42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42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42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42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42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42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42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42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42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42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42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42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42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42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42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42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42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42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42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42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42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42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042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042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042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042B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042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042B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042B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042B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042B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042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42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42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42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42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42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42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42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042B3"/>
    <w:rPr>
      <w:sz w:val="16"/>
    </w:rPr>
  </w:style>
  <w:style w:type="table" w:customStyle="1" w:styleId="CFlag">
    <w:name w:val="CFlag"/>
    <w:basedOn w:val="TableNormal"/>
    <w:uiPriority w:val="99"/>
    <w:rsid w:val="00F042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04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42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42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42B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42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42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42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042B3"/>
    <w:pPr>
      <w:spacing w:before="120"/>
    </w:pPr>
  </w:style>
  <w:style w:type="paragraph" w:customStyle="1" w:styleId="CompiledActNo">
    <w:name w:val="CompiledActNo"/>
    <w:basedOn w:val="OPCParaBase"/>
    <w:next w:val="Normal"/>
    <w:rsid w:val="00F042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42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42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042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42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42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42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42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42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42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42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42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42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42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42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042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42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42B3"/>
  </w:style>
  <w:style w:type="character" w:customStyle="1" w:styleId="CharSubPartNoCASA">
    <w:name w:val="CharSubPartNo(CASA)"/>
    <w:basedOn w:val="OPCCharBase"/>
    <w:uiPriority w:val="1"/>
    <w:rsid w:val="00F042B3"/>
  </w:style>
  <w:style w:type="paragraph" w:customStyle="1" w:styleId="ENoteTTIndentHeadingSub">
    <w:name w:val="ENoteTTIndentHeadingSub"/>
    <w:aliases w:val="enTTHis"/>
    <w:basedOn w:val="OPCParaBase"/>
    <w:rsid w:val="00F042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42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42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42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42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42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42B3"/>
    <w:rPr>
      <w:sz w:val="22"/>
    </w:rPr>
  </w:style>
  <w:style w:type="paragraph" w:customStyle="1" w:styleId="SOTextNote">
    <w:name w:val="SO TextNote"/>
    <w:aliases w:val="sont"/>
    <w:basedOn w:val="SOText"/>
    <w:qFormat/>
    <w:rsid w:val="00F042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42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42B3"/>
    <w:rPr>
      <w:sz w:val="22"/>
    </w:rPr>
  </w:style>
  <w:style w:type="paragraph" w:customStyle="1" w:styleId="FileName">
    <w:name w:val="FileName"/>
    <w:basedOn w:val="Normal"/>
    <w:rsid w:val="00F042B3"/>
  </w:style>
  <w:style w:type="paragraph" w:customStyle="1" w:styleId="TableHeading">
    <w:name w:val="TableHeading"/>
    <w:aliases w:val="th"/>
    <w:basedOn w:val="OPCParaBase"/>
    <w:next w:val="Tabletext"/>
    <w:rsid w:val="00F042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42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42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42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42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42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42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42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42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42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42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42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23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23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2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A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8C9D-93DD-41F8-B060-626B9185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1400</Words>
  <Characters>7118</Characters>
  <Application>Microsoft Office Word</Application>
  <DocSecurity>0</DocSecurity>
  <PresentationFormat/>
  <Lines>187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2017-02-09T01:26:00Z</cp:lastPrinted>
  <dcterms:created xsi:type="dcterms:W3CDTF">2017-02-27T05:18:00Z</dcterms:created>
  <dcterms:modified xsi:type="dcterms:W3CDTF">2017-02-27T05:18:00Z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Classification Amendment (2016 Budget Savings Measures) Principles 2017</vt:lpwstr>
  </property>
  <property fmtid="{D5CDD505-2E9C-101B-9397-08002B2CF9AE}" pid="4" name="Class">
    <vt:lpwstr>Principle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OPC62347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Aged Care Act 1997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27 February 2017</vt:lpwstr>
  </property>
</Properties>
</file>