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A7584" w:rsidRDefault="00193461" w:rsidP="00C63713">
      <w:pPr>
        <w:rPr>
          <w:sz w:val="28"/>
        </w:rPr>
      </w:pPr>
      <w:r w:rsidRPr="001A7584">
        <w:rPr>
          <w:noProof/>
          <w:lang w:eastAsia="en-AU"/>
        </w:rPr>
        <w:drawing>
          <wp:inline distT="0" distB="0" distL="0" distR="0" wp14:anchorId="0FD7174C" wp14:editId="49A5772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A7584" w:rsidRDefault="0048364F" w:rsidP="0048364F">
      <w:pPr>
        <w:rPr>
          <w:sz w:val="19"/>
        </w:rPr>
      </w:pPr>
    </w:p>
    <w:p w:rsidR="0048364F" w:rsidRPr="001A7584" w:rsidRDefault="009D10D2" w:rsidP="0048364F">
      <w:pPr>
        <w:pStyle w:val="ShortT"/>
      </w:pPr>
      <w:r w:rsidRPr="001A7584">
        <w:t>Parliamentary Entitlements Amendment (Presiding Officer and Parliamentary Delegation Travel) Regulations</w:t>
      </w:r>
      <w:r w:rsidR="001A7584" w:rsidRPr="001A7584">
        <w:t> </w:t>
      </w:r>
      <w:r w:rsidRPr="001A7584">
        <w:t>2017</w:t>
      </w:r>
    </w:p>
    <w:p w:rsidR="009D10D2" w:rsidRPr="001A7584" w:rsidRDefault="009D10D2" w:rsidP="007517B8">
      <w:pPr>
        <w:pStyle w:val="SignCoverPageStart"/>
        <w:spacing w:before="240"/>
        <w:rPr>
          <w:szCs w:val="22"/>
        </w:rPr>
      </w:pPr>
      <w:r w:rsidRPr="001A7584">
        <w:rPr>
          <w:szCs w:val="22"/>
        </w:rPr>
        <w:t>I, General the Honourable Sir Peter Cosgrove AK MC (</w:t>
      </w:r>
      <w:proofErr w:type="spellStart"/>
      <w:r w:rsidRPr="001A7584">
        <w:rPr>
          <w:szCs w:val="22"/>
        </w:rPr>
        <w:t>Ret</w:t>
      </w:r>
      <w:r w:rsidR="00E436ED" w:rsidRPr="001A7584">
        <w:rPr>
          <w:szCs w:val="22"/>
        </w:rPr>
        <w:t>’</w:t>
      </w:r>
      <w:r w:rsidRPr="001A7584">
        <w:rPr>
          <w:szCs w:val="22"/>
        </w:rPr>
        <w:t>d</w:t>
      </w:r>
      <w:proofErr w:type="spellEnd"/>
      <w:r w:rsidRPr="001A7584">
        <w:rPr>
          <w:szCs w:val="22"/>
        </w:rPr>
        <w:t xml:space="preserve">), </w:t>
      </w:r>
      <w:r w:rsidR="001A7584" w:rsidRPr="001A7584">
        <w:rPr>
          <w:szCs w:val="22"/>
        </w:rPr>
        <w:t>Governor</w:t>
      </w:r>
      <w:r w:rsidR="001A7584">
        <w:rPr>
          <w:szCs w:val="22"/>
        </w:rPr>
        <w:noBreakHyphen/>
      </w:r>
      <w:r w:rsidR="001A7584" w:rsidRPr="001A7584">
        <w:rPr>
          <w:szCs w:val="22"/>
        </w:rPr>
        <w:t>General</w:t>
      </w:r>
      <w:r w:rsidRPr="001A7584">
        <w:rPr>
          <w:szCs w:val="22"/>
        </w:rPr>
        <w:t xml:space="preserve"> of the Commonwealth of Australia, acting with the advice of the Federal Executive Council, make the following regulation</w:t>
      </w:r>
      <w:r w:rsidR="007A286B" w:rsidRPr="001A7584">
        <w:rPr>
          <w:szCs w:val="22"/>
        </w:rPr>
        <w:t>s</w:t>
      </w:r>
      <w:r w:rsidRPr="001A7584">
        <w:rPr>
          <w:szCs w:val="22"/>
        </w:rPr>
        <w:t>.</w:t>
      </w:r>
    </w:p>
    <w:p w:rsidR="009D10D2" w:rsidRPr="001A7584" w:rsidRDefault="009D10D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A7584">
        <w:rPr>
          <w:szCs w:val="22"/>
        </w:rPr>
        <w:t xml:space="preserve">Dated </w:t>
      </w:r>
      <w:bookmarkStart w:id="0" w:name="BKCheck15B_1"/>
      <w:bookmarkEnd w:id="0"/>
      <w:r w:rsidRPr="001A7584">
        <w:rPr>
          <w:szCs w:val="22"/>
        </w:rPr>
        <w:fldChar w:fldCharType="begin"/>
      </w:r>
      <w:r w:rsidRPr="001A7584">
        <w:rPr>
          <w:szCs w:val="22"/>
        </w:rPr>
        <w:instrText xml:space="preserve"> DOCPROPERTY  DateMade </w:instrText>
      </w:r>
      <w:r w:rsidRPr="001A7584">
        <w:rPr>
          <w:szCs w:val="22"/>
        </w:rPr>
        <w:fldChar w:fldCharType="separate"/>
      </w:r>
      <w:r w:rsidR="0095142D">
        <w:rPr>
          <w:szCs w:val="22"/>
        </w:rPr>
        <w:t>09 February 2017</w:t>
      </w:r>
      <w:r w:rsidRPr="001A7584">
        <w:rPr>
          <w:szCs w:val="22"/>
        </w:rPr>
        <w:fldChar w:fldCharType="end"/>
      </w:r>
    </w:p>
    <w:p w:rsidR="009D10D2" w:rsidRPr="001A7584" w:rsidRDefault="009D10D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A7584">
        <w:rPr>
          <w:szCs w:val="22"/>
        </w:rPr>
        <w:t>Peter Cosgrove</w:t>
      </w:r>
    </w:p>
    <w:p w:rsidR="009D10D2" w:rsidRPr="001A7584" w:rsidRDefault="001A758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A7584">
        <w:rPr>
          <w:szCs w:val="22"/>
        </w:rPr>
        <w:t>Governor</w:t>
      </w:r>
      <w:r>
        <w:rPr>
          <w:szCs w:val="22"/>
        </w:rPr>
        <w:noBreakHyphen/>
      </w:r>
      <w:r w:rsidRPr="001A7584">
        <w:rPr>
          <w:szCs w:val="22"/>
        </w:rPr>
        <w:t>General</w:t>
      </w:r>
    </w:p>
    <w:p w:rsidR="009D10D2" w:rsidRPr="001A7584" w:rsidRDefault="009D10D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A7584">
        <w:rPr>
          <w:szCs w:val="22"/>
        </w:rPr>
        <w:t>By His Excellency</w:t>
      </w:r>
      <w:r w:rsidR="00E436ED" w:rsidRPr="001A7584">
        <w:rPr>
          <w:szCs w:val="22"/>
        </w:rPr>
        <w:t>’</w:t>
      </w:r>
      <w:r w:rsidRPr="001A7584">
        <w:rPr>
          <w:szCs w:val="22"/>
        </w:rPr>
        <w:t>s Command</w:t>
      </w:r>
    </w:p>
    <w:p w:rsidR="009D10D2" w:rsidRPr="001A7584" w:rsidRDefault="009D10D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A7584">
        <w:rPr>
          <w:szCs w:val="22"/>
        </w:rPr>
        <w:t>Scott Ryan</w:t>
      </w:r>
    </w:p>
    <w:p w:rsidR="009D10D2" w:rsidRPr="001A7584" w:rsidRDefault="009D10D2" w:rsidP="007517B8">
      <w:pPr>
        <w:pStyle w:val="SignCoverPageEnd"/>
        <w:rPr>
          <w:szCs w:val="22"/>
        </w:rPr>
      </w:pPr>
      <w:r w:rsidRPr="001A7584">
        <w:rPr>
          <w:szCs w:val="22"/>
        </w:rPr>
        <w:t>Special Minister of State</w:t>
      </w:r>
    </w:p>
    <w:p w:rsidR="009D10D2" w:rsidRPr="001A7584" w:rsidRDefault="009D10D2" w:rsidP="007517B8"/>
    <w:p w:rsidR="009D10D2" w:rsidRPr="001A7584" w:rsidRDefault="009D10D2" w:rsidP="009D10D2"/>
    <w:p w:rsidR="0048364F" w:rsidRPr="001A7584" w:rsidRDefault="0048364F" w:rsidP="0048364F">
      <w:pPr>
        <w:pStyle w:val="Header"/>
        <w:tabs>
          <w:tab w:val="clear" w:pos="4150"/>
          <w:tab w:val="clear" w:pos="8307"/>
        </w:tabs>
      </w:pPr>
      <w:r w:rsidRPr="001A7584">
        <w:rPr>
          <w:rStyle w:val="CharAmSchNo"/>
        </w:rPr>
        <w:t xml:space="preserve"> </w:t>
      </w:r>
      <w:r w:rsidRPr="001A7584">
        <w:rPr>
          <w:rStyle w:val="CharAmSchText"/>
        </w:rPr>
        <w:t xml:space="preserve"> </w:t>
      </w:r>
    </w:p>
    <w:p w:rsidR="0048364F" w:rsidRPr="001A7584" w:rsidRDefault="0048364F" w:rsidP="0048364F">
      <w:pPr>
        <w:pStyle w:val="Header"/>
        <w:tabs>
          <w:tab w:val="clear" w:pos="4150"/>
          <w:tab w:val="clear" w:pos="8307"/>
        </w:tabs>
      </w:pPr>
      <w:r w:rsidRPr="001A7584">
        <w:rPr>
          <w:rStyle w:val="CharAmPartNo"/>
        </w:rPr>
        <w:t xml:space="preserve"> </w:t>
      </w:r>
      <w:r w:rsidRPr="001A7584">
        <w:rPr>
          <w:rStyle w:val="CharAmPartText"/>
        </w:rPr>
        <w:t xml:space="preserve"> </w:t>
      </w:r>
    </w:p>
    <w:p w:rsidR="0048364F" w:rsidRPr="001A7584" w:rsidRDefault="0048364F" w:rsidP="0048364F">
      <w:pPr>
        <w:sectPr w:rsidR="0048364F" w:rsidRPr="001A7584" w:rsidSect="00B305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1A7584" w:rsidRDefault="0048364F" w:rsidP="00111457">
      <w:pPr>
        <w:rPr>
          <w:sz w:val="36"/>
        </w:rPr>
      </w:pPr>
      <w:r w:rsidRPr="001A7584">
        <w:rPr>
          <w:sz w:val="36"/>
        </w:rPr>
        <w:lastRenderedPageBreak/>
        <w:t>Contents</w:t>
      </w:r>
    </w:p>
    <w:bookmarkStart w:id="1" w:name="BKCheck15B_2"/>
    <w:bookmarkEnd w:id="1"/>
    <w:p w:rsidR="00230309" w:rsidRPr="001A7584" w:rsidRDefault="00230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584">
        <w:fldChar w:fldCharType="begin"/>
      </w:r>
      <w:r w:rsidRPr="001A7584">
        <w:instrText xml:space="preserve"> TOC \o "1-9" </w:instrText>
      </w:r>
      <w:r w:rsidRPr="001A7584">
        <w:fldChar w:fldCharType="separate"/>
      </w:r>
      <w:r w:rsidRPr="001A7584">
        <w:rPr>
          <w:noProof/>
        </w:rPr>
        <w:t>1</w:t>
      </w:r>
      <w:r w:rsidRPr="001A7584">
        <w:rPr>
          <w:noProof/>
        </w:rPr>
        <w:tab/>
        <w:t>Name</w:t>
      </w:r>
      <w:r w:rsidRPr="001A7584">
        <w:rPr>
          <w:noProof/>
        </w:rPr>
        <w:tab/>
      </w:r>
      <w:r w:rsidRPr="001A7584">
        <w:rPr>
          <w:noProof/>
        </w:rPr>
        <w:fldChar w:fldCharType="begin"/>
      </w:r>
      <w:r w:rsidRPr="001A7584">
        <w:rPr>
          <w:noProof/>
        </w:rPr>
        <w:instrText xml:space="preserve"> PAGEREF _Toc473009476 \h </w:instrText>
      </w:r>
      <w:r w:rsidRPr="001A7584">
        <w:rPr>
          <w:noProof/>
        </w:rPr>
      </w:r>
      <w:r w:rsidRPr="001A7584">
        <w:rPr>
          <w:noProof/>
        </w:rPr>
        <w:fldChar w:fldCharType="separate"/>
      </w:r>
      <w:r w:rsidR="0095142D">
        <w:rPr>
          <w:noProof/>
        </w:rPr>
        <w:t>1</w:t>
      </w:r>
      <w:r w:rsidRPr="001A7584">
        <w:rPr>
          <w:noProof/>
        </w:rPr>
        <w:fldChar w:fldCharType="end"/>
      </w:r>
    </w:p>
    <w:p w:rsidR="00230309" w:rsidRPr="001A7584" w:rsidRDefault="00230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584">
        <w:rPr>
          <w:noProof/>
        </w:rPr>
        <w:t>2</w:t>
      </w:r>
      <w:r w:rsidRPr="001A7584">
        <w:rPr>
          <w:noProof/>
        </w:rPr>
        <w:tab/>
        <w:t>Commencement</w:t>
      </w:r>
      <w:r w:rsidRPr="001A7584">
        <w:rPr>
          <w:noProof/>
        </w:rPr>
        <w:tab/>
      </w:r>
      <w:r w:rsidRPr="001A7584">
        <w:rPr>
          <w:noProof/>
        </w:rPr>
        <w:fldChar w:fldCharType="begin"/>
      </w:r>
      <w:r w:rsidRPr="001A7584">
        <w:rPr>
          <w:noProof/>
        </w:rPr>
        <w:instrText xml:space="preserve"> PAGEREF _Toc473009477 \h </w:instrText>
      </w:r>
      <w:r w:rsidRPr="001A7584">
        <w:rPr>
          <w:noProof/>
        </w:rPr>
      </w:r>
      <w:r w:rsidRPr="001A7584">
        <w:rPr>
          <w:noProof/>
        </w:rPr>
        <w:fldChar w:fldCharType="separate"/>
      </w:r>
      <w:r w:rsidR="0095142D">
        <w:rPr>
          <w:noProof/>
        </w:rPr>
        <w:t>1</w:t>
      </w:r>
      <w:r w:rsidRPr="001A7584">
        <w:rPr>
          <w:noProof/>
        </w:rPr>
        <w:fldChar w:fldCharType="end"/>
      </w:r>
    </w:p>
    <w:p w:rsidR="00230309" w:rsidRPr="001A7584" w:rsidRDefault="00230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584">
        <w:rPr>
          <w:noProof/>
        </w:rPr>
        <w:t>3</w:t>
      </w:r>
      <w:r w:rsidRPr="001A7584">
        <w:rPr>
          <w:noProof/>
        </w:rPr>
        <w:tab/>
        <w:t>Authority</w:t>
      </w:r>
      <w:r w:rsidRPr="001A7584">
        <w:rPr>
          <w:noProof/>
        </w:rPr>
        <w:tab/>
      </w:r>
      <w:r w:rsidRPr="001A7584">
        <w:rPr>
          <w:noProof/>
        </w:rPr>
        <w:fldChar w:fldCharType="begin"/>
      </w:r>
      <w:r w:rsidRPr="001A7584">
        <w:rPr>
          <w:noProof/>
        </w:rPr>
        <w:instrText xml:space="preserve"> PAGEREF _Toc473009478 \h </w:instrText>
      </w:r>
      <w:r w:rsidRPr="001A7584">
        <w:rPr>
          <w:noProof/>
        </w:rPr>
      </w:r>
      <w:r w:rsidRPr="001A7584">
        <w:rPr>
          <w:noProof/>
        </w:rPr>
        <w:fldChar w:fldCharType="separate"/>
      </w:r>
      <w:r w:rsidR="0095142D">
        <w:rPr>
          <w:noProof/>
        </w:rPr>
        <w:t>1</w:t>
      </w:r>
      <w:r w:rsidRPr="001A7584">
        <w:rPr>
          <w:noProof/>
        </w:rPr>
        <w:fldChar w:fldCharType="end"/>
      </w:r>
    </w:p>
    <w:p w:rsidR="00230309" w:rsidRPr="001A7584" w:rsidRDefault="00230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584">
        <w:rPr>
          <w:noProof/>
        </w:rPr>
        <w:t>4</w:t>
      </w:r>
      <w:r w:rsidRPr="001A7584">
        <w:rPr>
          <w:noProof/>
        </w:rPr>
        <w:tab/>
        <w:t>Schedules</w:t>
      </w:r>
      <w:r w:rsidRPr="001A7584">
        <w:rPr>
          <w:noProof/>
        </w:rPr>
        <w:tab/>
      </w:r>
      <w:r w:rsidRPr="001A7584">
        <w:rPr>
          <w:noProof/>
        </w:rPr>
        <w:fldChar w:fldCharType="begin"/>
      </w:r>
      <w:r w:rsidRPr="001A7584">
        <w:rPr>
          <w:noProof/>
        </w:rPr>
        <w:instrText xml:space="preserve"> PAGEREF _Toc473009479 \h </w:instrText>
      </w:r>
      <w:r w:rsidRPr="001A7584">
        <w:rPr>
          <w:noProof/>
        </w:rPr>
      </w:r>
      <w:r w:rsidRPr="001A7584">
        <w:rPr>
          <w:noProof/>
        </w:rPr>
        <w:fldChar w:fldCharType="separate"/>
      </w:r>
      <w:r w:rsidR="0095142D">
        <w:rPr>
          <w:noProof/>
        </w:rPr>
        <w:t>1</w:t>
      </w:r>
      <w:r w:rsidRPr="001A7584">
        <w:rPr>
          <w:noProof/>
        </w:rPr>
        <w:fldChar w:fldCharType="end"/>
      </w:r>
    </w:p>
    <w:p w:rsidR="00230309" w:rsidRPr="001A7584" w:rsidRDefault="002303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A7584">
        <w:rPr>
          <w:noProof/>
        </w:rPr>
        <w:t>Schedule</w:t>
      </w:r>
      <w:r w:rsidR="001A7584" w:rsidRPr="001A7584">
        <w:rPr>
          <w:noProof/>
        </w:rPr>
        <w:t> </w:t>
      </w:r>
      <w:r w:rsidRPr="001A7584">
        <w:rPr>
          <w:noProof/>
        </w:rPr>
        <w:t>1—Amendments</w:t>
      </w:r>
      <w:r w:rsidRPr="001A7584">
        <w:rPr>
          <w:b w:val="0"/>
          <w:noProof/>
          <w:sz w:val="18"/>
        </w:rPr>
        <w:tab/>
      </w:r>
      <w:r w:rsidRPr="001A7584">
        <w:rPr>
          <w:b w:val="0"/>
          <w:noProof/>
          <w:sz w:val="18"/>
        </w:rPr>
        <w:fldChar w:fldCharType="begin"/>
      </w:r>
      <w:r w:rsidRPr="001A7584">
        <w:rPr>
          <w:b w:val="0"/>
          <w:noProof/>
          <w:sz w:val="18"/>
        </w:rPr>
        <w:instrText xml:space="preserve"> PAGEREF _Toc473009480 \h </w:instrText>
      </w:r>
      <w:r w:rsidRPr="001A7584">
        <w:rPr>
          <w:b w:val="0"/>
          <w:noProof/>
          <w:sz w:val="18"/>
        </w:rPr>
      </w:r>
      <w:r w:rsidRPr="001A7584">
        <w:rPr>
          <w:b w:val="0"/>
          <w:noProof/>
          <w:sz w:val="18"/>
        </w:rPr>
        <w:fldChar w:fldCharType="separate"/>
      </w:r>
      <w:r w:rsidR="0095142D">
        <w:rPr>
          <w:b w:val="0"/>
          <w:noProof/>
          <w:sz w:val="18"/>
        </w:rPr>
        <w:t>2</w:t>
      </w:r>
      <w:r w:rsidRPr="001A7584">
        <w:rPr>
          <w:b w:val="0"/>
          <w:noProof/>
          <w:sz w:val="18"/>
        </w:rPr>
        <w:fldChar w:fldCharType="end"/>
      </w:r>
    </w:p>
    <w:p w:rsidR="00230309" w:rsidRPr="001A7584" w:rsidRDefault="002303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7584">
        <w:rPr>
          <w:noProof/>
        </w:rPr>
        <w:t>Parliamentary Entitlements Regulations</w:t>
      </w:r>
      <w:r w:rsidR="001A7584" w:rsidRPr="001A7584">
        <w:rPr>
          <w:noProof/>
        </w:rPr>
        <w:t> </w:t>
      </w:r>
      <w:r w:rsidRPr="001A7584">
        <w:rPr>
          <w:noProof/>
        </w:rPr>
        <w:t>1997</w:t>
      </w:r>
      <w:r w:rsidRPr="001A7584">
        <w:rPr>
          <w:i w:val="0"/>
          <w:noProof/>
          <w:sz w:val="18"/>
        </w:rPr>
        <w:tab/>
      </w:r>
      <w:r w:rsidRPr="001A7584">
        <w:rPr>
          <w:i w:val="0"/>
          <w:noProof/>
          <w:sz w:val="18"/>
        </w:rPr>
        <w:fldChar w:fldCharType="begin"/>
      </w:r>
      <w:r w:rsidRPr="001A7584">
        <w:rPr>
          <w:i w:val="0"/>
          <w:noProof/>
          <w:sz w:val="18"/>
        </w:rPr>
        <w:instrText xml:space="preserve"> PAGEREF _Toc473009481 \h </w:instrText>
      </w:r>
      <w:r w:rsidRPr="001A7584">
        <w:rPr>
          <w:i w:val="0"/>
          <w:noProof/>
          <w:sz w:val="18"/>
        </w:rPr>
      </w:r>
      <w:r w:rsidRPr="001A7584">
        <w:rPr>
          <w:i w:val="0"/>
          <w:noProof/>
          <w:sz w:val="18"/>
        </w:rPr>
        <w:fldChar w:fldCharType="separate"/>
      </w:r>
      <w:r w:rsidR="0095142D">
        <w:rPr>
          <w:i w:val="0"/>
          <w:noProof/>
          <w:sz w:val="18"/>
        </w:rPr>
        <w:t>2</w:t>
      </w:r>
      <w:r w:rsidRPr="001A7584">
        <w:rPr>
          <w:i w:val="0"/>
          <w:noProof/>
          <w:sz w:val="18"/>
        </w:rPr>
        <w:fldChar w:fldCharType="end"/>
      </w:r>
    </w:p>
    <w:p w:rsidR="00833416" w:rsidRPr="001A7584" w:rsidRDefault="00230309" w:rsidP="0048364F">
      <w:r w:rsidRPr="001A7584">
        <w:fldChar w:fldCharType="end"/>
      </w:r>
    </w:p>
    <w:p w:rsidR="00722023" w:rsidRPr="001A7584" w:rsidRDefault="00722023" w:rsidP="0048364F">
      <w:pPr>
        <w:sectPr w:rsidR="00722023" w:rsidRPr="001A7584" w:rsidSect="00B305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A7584" w:rsidRDefault="0048364F" w:rsidP="0048364F">
      <w:pPr>
        <w:pStyle w:val="ActHead5"/>
      </w:pPr>
      <w:bookmarkStart w:id="2" w:name="_Toc473009476"/>
      <w:r w:rsidRPr="001A7584">
        <w:rPr>
          <w:rStyle w:val="CharSectno"/>
        </w:rPr>
        <w:lastRenderedPageBreak/>
        <w:t>1</w:t>
      </w:r>
      <w:r w:rsidRPr="001A7584">
        <w:t xml:space="preserve">  </w:t>
      </w:r>
      <w:r w:rsidR="004F676E" w:rsidRPr="001A7584">
        <w:t>Name</w:t>
      </w:r>
      <w:bookmarkEnd w:id="2"/>
    </w:p>
    <w:p w:rsidR="0048364F" w:rsidRPr="001A7584" w:rsidRDefault="0048364F" w:rsidP="0048364F">
      <w:pPr>
        <w:pStyle w:val="subsection"/>
      </w:pPr>
      <w:r w:rsidRPr="001A7584">
        <w:tab/>
      </w:r>
      <w:r w:rsidRPr="001A7584">
        <w:tab/>
        <w:t>Th</w:t>
      </w:r>
      <w:r w:rsidR="00F24C35" w:rsidRPr="001A7584">
        <w:t>is</w:t>
      </w:r>
      <w:r w:rsidRPr="001A7584">
        <w:t xml:space="preserve"> </w:t>
      </w:r>
      <w:r w:rsidR="007A286B" w:rsidRPr="001A7584">
        <w:t xml:space="preserve">instrument </w:t>
      </w:r>
      <w:r w:rsidR="00F24C35" w:rsidRPr="001A7584">
        <w:t>is</w:t>
      </w:r>
      <w:r w:rsidR="003801D0" w:rsidRPr="001A7584">
        <w:t xml:space="preserve"> the</w:t>
      </w:r>
      <w:r w:rsidRPr="001A7584">
        <w:t xml:space="preserve"> </w:t>
      </w:r>
      <w:bookmarkStart w:id="3" w:name="BKCheck15B_3"/>
      <w:bookmarkEnd w:id="3"/>
      <w:r w:rsidR="00CB0180" w:rsidRPr="001A7584">
        <w:rPr>
          <w:i/>
        </w:rPr>
        <w:fldChar w:fldCharType="begin"/>
      </w:r>
      <w:r w:rsidR="00CB0180" w:rsidRPr="001A7584">
        <w:rPr>
          <w:i/>
        </w:rPr>
        <w:instrText xml:space="preserve"> STYLEREF  ShortT </w:instrText>
      </w:r>
      <w:r w:rsidR="00CB0180" w:rsidRPr="001A7584">
        <w:rPr>
          <w:i/>
        </w:rPr>
        <w:fldChar w:fldCharType="separate"/>
      </w:r>
      <w:r w:rsidR="0095142D">
        <w:rPr>
          <w:i/>
          <w:noProof/>
        </w:rPr>
        <w:t>Parliamentary Entitlements Amendment (Presiding Officer and Parliamentary Delegation Travel) Regulations 2017</w:t>
      </w:r>
      <w:r w:rsidR="00CB0180" w:rsidRPr="001A7584">
        <w:rPr>
          <w:i/>
        </w:rPr>
        <w:fldChar w:fldCharType="end"/>
      </w:r>
      <w:r w:rsidRPr="001A7584">
        <w:t>.</w:t>
      </w:r>
    </w:p>
    <w:p w:rsidR="0048364F" w:rsidRPr="001A7584" w:rsidRDefault="0048364F" w:rsidP="0048364F">
      <w:pPr>
        <w:pStyle w:val="ActHead5"/>
      </w:pPr>
      <w:bookmarkStart w:id="4" w:name="_Toc473009477"/>
      <w:r w:rsidRPr="001A7584">
        <w:rPr>
          <w:rStyle w:val="CharSectno"/>
        </w:rPr>
        <w:t>2</w:t>
      </w:r>
      <w:r w:rsidRPr="001A7584">
        <w:t xml:space="preserve">  Commencement</w:t>
      </w:r>
      <w:bookmarkEnd w:id="4"/>
    </w:p>
    <w:p w:rsidR="009D10D2" w:rsidRPr="001A7584" w:rsidRDefault="009D10D2" w:rsidP="00A664CA">
      <w:pPr>
        <w:pStyle w:val="subsection"/>
      </w:pPr>
      <w:r w:rsidRPr="001A7584">
        <w:tab/>
        <w:t>(1)</w:t>
      </w:r>
      <w:r w:rsidRPr="001A758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D10D2" w:rsidRPr="001A7584" w:rsidRDefault="009D10D2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D10D2" w:rsidRPr="001A7584" w:rsidTr="009D10D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D10D2" w:rsidRPr="001A7584" w:rsidRDefault="009D10D2" w:rsidP="00A664CA">
            <w:pPr>
              <w:pStyle w:val="TableHeading"/>
            </w:pPr>
            <w:r w:rsidRPr="001A7584">
              <w:t>Commencement information</w:t>
            </w:r>
          </w:p>
        </w:tc>
      </w:tr>
      <w:tr w:rsidR="009D10D2" w:rsidRPr="001A7584" w:rsidTr="009D10D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10D2" w:rsidRPr="001A7584" w:rsidRDefault="009D10D2" w:rsidP="00A664CA">
            <w:pPr>
              <w:pStyle w:val="TableHeading"/>
            </w:pPr>
            <w:r w:rsidRPr="001A7584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10D2" w:rsidRPr="001A7584" w:rsidRDefault="009D10D2" w:rsidP="00A664CA">
            <w:pPr>
              <w:pStyle w:val="TableHeading"/>
            </w:pPr>
            <w:r w:rsidRPr="001A7584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10D2" w:rsidRPr="001A7584" w:rsidRDefault="009D10D2" w:rsidP="00A664CA">
            <w:pPr>
              <w:pStyle w:val="TableHeading"/>
            </w:pPr>
            <w:r w:rsidRPr="001A7584">
              <w:t>Column 3</w:t>
            </w:r>
          </w:p>
        </w:tc>
      </w:tr>
      <w:tr w:rsidR="009D10D2" w:rsidRPr="001A7584" w:rsidTr="009D10D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10D2" w:rsidRPr="001A7584" w:rsidRDefault="009D10D2" w:rsidP="00A664CA">
            <w:pPr>
              <w:pStyle w:val="TableHeading"/>
            </w:pPr>
            <w:r w:rsidRPr="001A758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10D2" w:rsidRPr="001A7584" w:rsidRDefault="009D10D2" w:rsidP="00A664CA">
            <w:pPr>
              <w:pStyle w:val="TableHeading"/>
            </w:pPr>
            <w:r w:rsidRPr="001A758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10D2" w:rsidRPr="001A7584" w:rsidRDefault="009D10D2" w:rsidP="00A664CA">
            <w:pPr>
              <w:pStyle w:val="TableHeading"/>
            </w:pPr>
            <w:r w:rsidRPr="001A7584">
              <w:t>Date/Details</w:t>
            </w:r>
          </w:p>
        </w:tc>
      </w:tr>
      <w:tr w:rsidR="009D10D2" w:rsidRPr="001A7584" w:rsidTr="009D10D2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D10D2" w:rsidRPr="001A7584" w:rsidRDefault="009D10D2" w:rsidP="00A664CA">
            <w:pPr>
              <w:pStyle w:val="Tabletext"/>
            </w:pPr>
            <w:r w:rsidRPr="001A758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D10D2" w:rsidRPr="001A7584" w:rsidRDefault="007A286B" w:rsidP="00A664CA">
            <w:pPr>
              <w:pStyle w:val="Tabletext"/>
            </w:pPr>
            <w:r w:rsidRPr="001A7584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10D2" w:rsidRPr="001A7584" w:rsidRDefault="003704CA" w:rsidP="00A664CA">
            <w:pPr>
              <w:pStyle w:val="Tabletext"/>
            </w:pPr>
            <w:r>
              <w:t>11 February 2017</w:t>
            </w:r>
          </w:p>
        </w:tc>
      </w:tr>
    </w:tbl>
    <w:p w:rsidR="009D10D2" w:rsidRPr="001A7584" w:rsidRDefault="009D10D2" w:rsidP="00A664CA">
      <w:pPr>
        <w:pStyle w:val="notetext"/>
      </w:pPr>
      <w:r w:rsidRPr="001A7584">
        <w:rPr>
          <w:snapToGrid w:val="0"/>
          <w:lang w:eastAsia="en-US"/>
        </w:rPr>
        <w:t>Note:</w:t>
      </w:r>
      <w:r w:rsidRPr="001A7584">
        <w:rPr>
          <w:snapToGrid w:val="0"/>
          <w:lang w:eastAsia="en-US"/>
        </w:rPr>
        <w:tab/>
        <w:t xml:space="preserve">This table relates only to the provisions of this </w:t>
      </w:r>
      <w:r w:rsidRPr="001A7584">
        <w:t xml:space="preserve">instrument </w:t>
      </w:r>
      <w:r w:rsidRPr="001A7584">
        <w:rPr>
          <w:snapToGrid w:val="0"/>
          <w:lang w:eastAsia="en-US"/>
        </w:rPr>
        <w:t xml:space="preserve">as originally made. It will not be amended to deal with any later amendments of this </w:t>
      </w:r>
      <w:r w:rsidRPr="001A7584">
        <w:t>instrument</w:t>
      </w:r>
      <w:r w:rsidRPr="001A7584">
        <w:rPr>
          <w:snapToGrid w:val="0"/>
          <w:lang w:eastAsia="en-US"/>
        </w:rPr>
        <w:t>.</w:t>
      </w:r>
    </w:p>
    <w:p w:rsidR="009D10D2" w:rsidRPr="001A7584" w:rsidRDefault="009D10D2" w:rsidP="00D455E3">
      <w:pPr>
        <w:pStyle w:val="subsection"/>
      </w:pPr>
      <w:r w:rsidRPr="001A7584">
        <w:tab/>
        <w:t>(2)</w:t>
      </w:r>
      <w:r w:rsidRPr="001A7584">
        <w:tab/>
        <w:t>Any information in column 3 of the table is not part of this instrument. Information may be inserted in this column, or information in it may be</w:t>
      </w:r>
      <w:bookmarkStart w:id="5" w:name="_GoBack"/>
      <w:bookmarkEnd w:id="5"/>
      <w:r w:rsidRPr="001A7584">
        <w:t xml:space="preserve"> edited, in any published version of this instrument.</w:t>
      </w:r>
    </w:p>
    <w:p w:rsidR="007769D4" w:rsidRPr="001A7584" w:rsidRDefault="007769D4" w:rsidP="007769D4">
      <w:pPr>
        <w:pStyle w:val="ActHead5"/>
      </w:pPr>
      <w:bookmarkStart w:id="6" w:name="_Toc473009478"/>
      <w:r w:rsidRPr="001A7584">
        <w:rPr>
          <w:rStyle w:val="CharSectno"/>
        </w:rPr>
        <w:t>3</w:t>
      </w:r>
      <w:r w:rsidRPr="001A7584">
        <w:t xml:space="preserve">  Authority</w:t>
      </w:r>
      <w:bookmarkEnd w:id="6"/>
    </w:p>
    <w:p w:rsidR="007769D4" w:rsidRPr="001A7584" w:rsidRDefault="007769D4" w:rsidP="007769D4">
      <w:pPr>
        <w:pStyle w:val="subsection"/>
      </w:pPr>
      <w:r w:rsidRPr="001A7584">
        <w:tab/>
      </w:r>
      <w:r w:rsidRPr="001A7584">
        <w:tab/>
      </w:r>
      <w:r w:rsidR="00AF0336" w:rsidRPr="001A7584">
        <w:t xml:space="preserve">This </w:t>
      </w:r>
      <w:r w:rsidR="009D10D2" w:rsidRPr="001A7584">
        <w:t>instrument</w:t>
      </w:r>
      <w:r w:rsidR="00AF0336" w:rsidRPr="001A7584">
        <w:t xml:space="preserve"> is made under the </w:t>
      </w:r>
      <w:r w:rsidR="009D10D2" w:rsidRPr="001A7584">
        <w:rPr>
          <w:i/>
        </w:rPr>
        <w:t>Parliamentary Entitlements Act 1990</w:t>
      </w:r>
      <w:r w:rsidR="00D83D21" w:rsidRPr="001A7584">
        <w:rPr>
          <w:i/>
        </w:rPr>
        <w:t>.</w:t>
      </w:r>
    </w:p>
    <w:p w:rsidR="00557C7A" w:rsidRPr="001A7584" w:rsidRDefault="007769D4" w:rsidP="00557C7A">
      <w:pPr>
        <w:pStyle w:val="ActHead5"/>
      </w:pPr>
      <w:bookmarkStart w:id="7" w:name="_Toc473009479"/>
      <w:r w:rsidRPr="001A7584">
        <w:rPr>
          <w:rStyle w:val="CharSectno"/>
        </w:rPr>
        <w:t>4</w:t>
      </w:r>
      <w:r w:rsidR="00557C7A" w:rsidRPr="001A7584">
        <w:t xml:space="preserve">  </w:t>
      </w:r>
      <w:r w:rsidR="00B332B8" w:rsidRPr="001A7584">
        <w:t>Schedules</w:t>
      </w:r>
      <w:bookmarkEnd w:id="7"/>
    </w:p>
    <w:p w:rsidR="000F6B02" w:rsidRPr="001A7584" w:rsidRDefault="00557C7A" w:rsidP="000F6B02">
      <w:pPr>
        <w:pStyle w:val="subsection"/>
      </w:pPr>
      <w:r w:rsidRPr="001A7584">
        <w:tab/>
      </w:r>
      <w:r w:rsidRPr="001A7584">
        <w:tab/>
      </w:r>
      <w:r w:rsidR="000F6B02" w:rsidRPr="001A7584">
        <w:t xml:space="preserve">Each instrument that is specified in a Schedule to </w:t>
      </w:r>
      <w:r w:rsidR="009D10D2" w:rsidRPr="001A7584">
        <w:t>this instrument</w:t>
      </w:r>
      <w:r w:rsidR="000F6B02" w:rsidRPr="001A7584">
        <w:t xml:space="preserve"> is amended or repealed as set out in the applicable items in the Schedule concerned, and any other item in a Schedule to </w:t>
      </w:r>
      <w:r w:rsidR="009D10D2" w:rsidRPr="001A7584">
        <w:t>this instrument</w:t>
      </w:r>
      <w:r w:rsidR="000F6B02" w:rsidRPr="001A7584">
        <w:t xml:space="preserve"> has effect according to its terms.</w:t>
      </w:r>
    </w:p>
    <w:p w:rsidR="0048364F" w:rsidRPr="001A7584" w:rsidRDefault="0048364F" w:rsidP="00FF3089">
      <w:pPr>
        <w:pStyle w:val="ActHead6"/>
        <w:pageBreakBefore/>
      </w:pPr>
      <w:bookmarkStart w:id="8" w:name="_Toc473009480"/>
      <w:bookmarkStart w:id="9" w:name="opcAmSched"/>
      <w:bookmarkStart w:id="10" w:name="opcCurrentFind"/>
      <w:r w:rsidRPr="001A7584">
        <w:rPr>
          <w:rStyle w:val="CharAmSchNo"/>
        </w:rPr>
        <w:t>Schedule</w:t>
      </w:r>
      <w:r w:rsidR="001A7584" w:rsidRPr="001A7584">
        <w:rPr>
          <w:rStyle w:val="CharAmSchNo"/>
        </w:rPr>
        <w:t> </w:t>
      </w:r>
      <w:r w:rsidRPr="001A7584">
        <w:rPr>
          <w:rStyle w:val="CharAmSchNo"/>
        </w:rPr>
        <w:t>1</w:t>
      </w:r>
      <w:r w:rsidRPr="001A7584">
        <w:t>—</w:t>
      </w:r>
      <w:r w:rsidR="00460499" w:rsidRPr="001A7584">
        <w:rPr>
          <w:rStyle w:val="CharAmSchText"/>
        </w:rPr>
        <w:t>Amendments</w:t>
      </w:r>
      <w:bookmarkEnd w:id="8"/>
    </w:p>
    <w:bookmarkEnd w:id="9"/>
    <w:bookmarkEnd w:id="10"/>
    <w:p w:rsidR="0073044C" w:rsidRPr="001A7584" w:rsidRDefault="0073044C" w:rsidP="003A35AD">
      <w:pPr>
        <w:pStyle w:val="Header"/>
      </w:pPr>
      <w:r w:rsidRPr="001A7584">
        <w:rPr>
          <w:rStyle w:val="CharAmPartNo"/>
        </w:rPr>
        <w:t xml:space="preserve"> </w:t>
      </w:r>
      <w:r w:rsidRPr="001A7584">
        <w:rPr>
          <w:rStyle w:val="CharAmPartText"/>
        </w:rPr>
        <w:t xml:space="preserve"> </w:t>
      </w:r>
    </w:p>
    <w:p w:rsidR="0004044E" w:rsidRPr="001A7584" w:rsidRDefault="009D10D2" w:rsidP="0036647C">
      <w:pPr>
        <w:pStyle w:val="ActHead9"/>
      </w:pPr>
      <w:bookmarkStart w:id="11" w:name="_Toc473009481"/>
      <w:r w:rsidRPr="001A7584">
        <w:t>Parliamentary Entitlements Regulations</w:t>
      </w:r>
      <w:r w:rsidR="001A7584" w:rsidRPr="001A7584">
        <w:t> </w:t>
      </w:r>
      <w:r w:rsidRPr="001A7584">
        <w:t>1997</w:t>
      </w:r>
      <w:bookmarkEnd w:id="11"/>
    </w:p>
    <w:p w:rsidR="002770B2" w:rsidRPr="001A7584" w:rsidRDefault="002770B2" w:rsidP="002770B2">
      <w:pPr>
        <w:pStyle w:val="ItemHead"/>
      </w:pPr>
      <w:r w:rsidRPr="001A7584">
        <w:t>1  After Part</w:t>
      </w:r>
      <w:r w:rsidR="001A7584" w:rsidRPr="001A7584">
        <w:t> </w:t>
      </w:r>
      <w:r w:rsidRPr="001A7584">
        <w:t>3</w:t>
      </w:r>
    </w:p>
    <w:p w:rsidR="002770B2" w:rsidRPr="001A7584" w:rsidRDefault="002770B2" w:rsidP="002770B2">
      <w:pPr>
        <w:pStyle w:val="Item"/>
      </w:pPr>
      <w:r w:rsidRPr="001A7584">
        <w:t>Insert:</w:t>
      </w:r>
    </w:p>
    <w:p w:rsidR="0073044C" w:rsidRPr="001A7584" w:rsidRDefault="002770B2" w:rsidP="007A286B">
      <w:pPr>
        <w:pStyle w:val="ActHead2"/>
      </w:pPr>
      <w:bookmarkStart w:id="12" w:name="f_Check_Lines_above"/>
      <w:bookmarkStart w:id="13" w:name="_Toc473009482"/>
      <w:bookmarkEnd w:id="12"/>
      <w:r w:rsidRPr="001A7584">
        <w:rPr>
          <w:rStyle w:val="CharPartNo"/>
        </w:rPr>
        <w:t>Part</w:t>
      </w:r>
      <w:r w:rsidR="001A7584" w:rsidRPr="001A7584">
        <w:rPr>
          <w:rStyle w:val="CharPartNo"/>
        </w:rPr>
        <w:t> </w:t>
      </w:r>
      <w:r w:rsidRPr="001A7584">
        <w:rPr>
          <w:rStyle w:val="CharPartNo"/>
        </w:rPr>
        <w:t>4</w:t>
      </w:r>
      <w:r w:rsidRPr="001A7584">
        <w:t>—</w:t>
      </w:r>
      <w:r w:rsidRPr="001A7584">
        <w:rPr>
          <w:rStyle w:val="CharPartText"/>
        </w:rPr>
        <w:t>Transitional provisions</w:t>
      </w:r>
      <w:bookmarkEnd w:id="13"/>
    </w:p>
    <w:p w:rsidR="00CF5600" w:rsidRPr="001A7584" w:rsidRDefault="00CF5600" w:rsidP="00CF5600">
      <w:pPr>
        <w:pStyle w:val="Header"/>
      </w:pPr>
      <w:r w:rsidRPr="001A7584">
        <w:rPr>
          <w:rStyle w:val="CharDivNo"/>
        </w:rPr>
        <w:t xml:space="preserve"> </w:t>
      </w:r>
      <w:r w:rsidRPr="001A7584">
        <w:rPr>
          <w:rStyle w:val="CharDivText"/>
        </w:rPr>
        <w:t xml:space="preserve"> </w:t>
      </w:r>
    </w:p>
    <w:p w:rsidR="00E436ED" w:rsidRPr="001A7584" w:rsidRDefault="00702AE3" w:rsidP="004D2E5E">
      <w:pPr>
        <w:pStyle w:val="ActHead5"/>
      </w:pPr>
      <w:bookmarkStart w:id="14" w:name="_Toc473009483"/>
      <w:r w:rsidRPr="001A7584">
        <w:rPr>
          <w:rStyle w:val="CharSectno"/>
        </w:rPr>
        <w:t>19</w:t>
      </w:r>
      <w:r w:rsidR="004D2E5E" w:rsidRPr="001A7584">
        <w:t xml:space="preserve">  </w:t>
      </w:r>
      <w:r w:rsidR="00E436ED" w:rsidRPr="001A7584">
        <w:t>Definition</w:t>
      </w:r>
      <w:r w:rsidR="00EA5905" w:rsidRPr="001A7584">
        <w:t>s</w:t>
      </w:r>
      <w:bookmarkEnd w:id="14"/>
    </w:p>
    <w:p w:rsidR="00E436ED" w:rsidRPr="001A7584" w:rsidRDefault="00E436ED" w:rsidP="00E436ED">
      <w:pPr>
        <w:pStyle w:val="subsection"/>
      </w:pPr>
      <w:r w:rsidRPr="001A7584">
        <w:tab/>
      </w:r>
      <w:r w:rsidRPr="001A7584">
        <w:tab/>
        <w:t>In this Part:</w:t>
      </w:r>
    </w:p>
    <w:p w:rsidR="00E436ED" w:rsidRPr="001A7584" w:rsidRDefault="00E436ED" w:rsidP="00E436ED">
      <w:pPr>
        <w:pStyle w:val="Definition"/>
      </w:pPr>
      <w:r w:rsidRPr="001A7584">
        <w:rPr>
          <w:b/>
          <w:i/>
        </w:rPr>
        <w:t>amending regulations</w:t>
      </w:r>
      <w:r w:rsidRPr="001A7584">
        <w:t xml:space="preserve"> means the </w:t>
      </w:r>
      <w:r w:rsidRPr="001A7584">
        <w:rPr>
          <w:i/>
        </w:rPr>
        <w:t>Parliamentary Entitlements Amendment (Presiding Officer and Parliamentary Delegation Travel) Regulations</w:t>
      </w:r>
      <w:r w:rsidR="001A7584" w:rsidRPr="001A7584">
        <w:rPr>
          <w:i/>
        </w:rPr>
        <w:t> </w:t>
      </w:r>
      <w:r w:rsidRPr="001A7584">
        <w:rPr>
          <w:i/>
        </w:rPr>
        <w:t>2017</w:t>
      </w:r>
      <w:r w:rsidRPr="001A7584">
        <w:t>.</w:t>
      </w:r>
    </w:p>
    <w:p w:rsidR="004D2E5E" w:rsidRPr="001A7584" w:rsidRDefault="00E436ED" w:rsidP="004D2E5E">
      <w:pPr>
        <w:pStyle w:val="ActHead5"/>
      </w:pPr>
      <w:bookmarkStart w:id="15" w:name="_Toc473009484"/>
      <w:r w:rsidRPr="001A7584">
        <w:rPr>
          <w:rStyle w:val="CharSectno"/>
        </w:rPr>
        <w:t>20</w:t>
      </w:r>
      <w:r w:rsidRPr="001A7584">
        <w:t xml:space="preserve">  </w:t>
      </w:r>
      <w:r w:rsidR="00C91733" w:rsidRPr="001A7584">
        <w:t>O</w:t>
      </w:r>
      <w:r w:rsidR="0036647C" w:rsidRPr="001A7584">
        <w:t>verseas travel by a Parliamentary Delegation</w:t>
      </w:r>
      <w:bookmarkEnd w:id="15"/>
    </w:p>
    <w:p w:rsidR="008A4D3D" w:rsidRPr="001A7584" w:rsidRDefault="008A4D3D" w:rsidP="007D7518">
      <w:pPr>
        <w:pStyle w:val="subsection"/>
      </w:pPr>
      <w:r w:rsidRPr="001A7584">
        <w:tab/>
        <w:t>(1)</w:t>
      </w:r>
      <w:r w:rsidRPr="001A7584">
        <w:tab/>
        <w:t xml:space="preserve">Subject to </w:t>
      </w:r>
      <w:proofErr w:type="spellStart"/>
      <w:r w:rsidRPr="001A7584">
        <w:t>subregulation</w:t>
      </w:r>
      <w:proofErr w:type="spellEnd"/>
      <w:r w:rsidR="001A7584" w:rsidRPr="001A7584">
        <w:t> </w:t>
      </w:r>
      <w:r w:rsidRPr="001A7584">
        <w:t>(2),</w:t>
      </w:r>
      <w:r w:rsidR="004009C0" w:rsidRPr="001A7584">
        <w:t xml:space="preserve"> </w:t>
      </w:r>
      <w:r w:rsidRPr="001A7584">
        <w:t>item [105B] of Schedule</w:t>
      </w:r>
      <w:r w:rsidR="001A7584" w:rsidRPr="001A7584">
        <w:t> </w:t>
      </w:r>
      <w:r w:rsidR="004621B4" w:rsidRPr="001A7584">
        <w:t>1</w:t>
      </w:r>
      <w:r w:rsidRPr="001A7584">
        <w:rPr>
          <w:i/>
        </w:rPr>
        <w:t xml:space="preserve"> </w:t>
      </w:r>
      <w:r w:rsidRPr="001A7584">
        <w:t>appl</w:t>
      </w:r>
      <w:r w:rsidR="002B278E" w:rsidRPr="001A7584">
        <w:t>ies</w:t>
      </w:r>
      <w:r w:rsidRPr="001A7584">
        <w:t xml:space="preserve"> in relation to travel on or after </w:t>
      </w:r>
      <w:r w:rsidR="00E436ED" w:rsidRPr="001A7584">
        <w:t xml:space="preserve">the </w:t>
      </w:r>
      <w:r w:rsidR="002F46A5" w:rsidRPr="001A7584">
        <w:t>c</w:t>
      </w:r>
      <w:r w:rsidR="00E436ED" w:rsidRPr="001A7584">
        <w:t>ommencement of the amending regulations.</w:t>
      </w:r>
    </w:p>
    <w:p w:rsidR="002B278E" w:rsidRPr="001A7584" w:rsidRDefault="008A4D3D" w:rsidP="007D7518">
      <w:pPr>
        <w:pStyle w:val="subsection"/>
      </w:pPr>
      <w:r w:rsidRPr="001A7584">
        <w:tab/>
        <w:t>(2)</w:t>
      </w:r>
      <w:r w:rsidR="007D7518" w:rsidRPr="001A7584">
        <w:tab/>
        <w:t xml:space="preserve">Item </w:t>
      </w:r>
      <w:r w:rsidR="0036647C" w:rsidRPr="001A7584">
        <w:t>[105B] of Schedule</w:t>
      </w:r>
      <w:r w:rsidR="001A7584" w:rsidRPr="001A7584">
        <w:t> </w:t>
      </w:r>
      <w:r w:rsidR="0036647C" w:rsidRPr="001A7584">
        <w:t xml:space="preserve">1 </w:t>
      </w:r>
      <w:r w:rsidR="00C91733" w:rsidRPr="001A7584">
        <w:t>does not apply</w:t>
      </w:r>
      <w:r w:rsidR="0036647C" w:rsidRPr="001A7584">
        <w:t xml:space="preserve"> in relation to</w:t>
      </w:r>
      <w:r w:rsidR="007D7518" w:rsidRPr="001A7584">
        <w:t xml:space="preserve"> </w:t>
      </w:r>
      <w:r w:rsidR="00C91733" w:rsidRPr="001A7584">
        <w:t>travel approved by the Prime</w:t>
      </w:r>
      <w:r w:rsidR="002B278E" w:rsidRPr="001A7584">
        <w:t xml:space="preserve"> Minister before </w:t>
      </w:r>
      <w:r w:rsidR="00E436ED" w:rsidRPr="001A7584">
        <w:t>the commencement of the amending regulations</w:t>
      </w:r>
      <w:r w:rsidR="002B278E" w:rsidRPr="001A7584">
        <w:t>.</w:t>
      </w:r>
    </w:p>
    <w:p w:rsidR="002770B2" w:rsidRPr="001A7584" w:rsidRDefault="00702AE3" w:rsidP="003E12AF">
      <w:pPr>
        <w:pStyle w:val="ActHead5"/>
      </w:pPr>
      <w:bookmarkStart w:id="16" w:name="_Toc473009485"/>
      <w:r w:rsidRPr="001A7584">
        <w:rPr>
          <w:rStyle w:val="CharSectno"/>
        </w:rPr>
        <w:t>2</w:t>
      </w:r>
      <w:r w:rsidR="00E436ED" w:rsidRPr="001A7584">
        <w:rPr>
          <w:rStyle w:val="CharSectno"/>
        </w:rPr>
        <w:t>1</w:t>
      </w:r>
      <w:r w:rsidR="003E12AF" w:rsidRPr="001A7584">
        <w:t xml:space="preserve">  Overseas travel by a Presiding Officer</w:t>
      </w:r>
      <w:bookmarkEnd w:id="16"/>
    </w:p>
    <w:p w:rsidR="002B278E" w:rsidRPr="001A7584" w:rsidRDefault="0036647C" w:rsidP="0036647C">
      <w:pPr>
        <w:pStyle w:val="subsection"/>
      </w:pPr>
      <w:r w:rsidRPr="001A7584">
        <w:tab/>
        <w:t>(1)</w:t>
      </w:r>
      <w:r w:rsidRPr="001A7584">
        <w:tab/>
        <w:t>The amendments of item [206] of Schedule</w:t>
      </w:r>
      <w:r w:rsidR="001A7584" w:rsidRPr="001A7584">
        <w:t> </w:t>
      </w:r>
      <w:r w:rsidRPr="001A7584">
        <w:t xml:space="preserve">1 made by the </w:t>
      </w:r>
      <w:r w:rsidR="00E436ED" w:rsidRPr="001A7584">
        <w:t>amending regulations</w:t>
      </w:r>
      <w:r w:rsidRPr="001A7584">
        <w:rPr>
          <w:i/>
        </w:rPr>
        <w:t xml:space="preserve"> </w:t>
      </w:r>
      <w:r w:rsidRPr="001A7584">
        <w:t>apply in relation to t</w:t>
      </w:r>
      <w:r w:rsidR="003C0C43" w:rsidRPr="001A7584">
        <w:t xml:space="preserve">ravel on or after </w:t>
      </w:r>
      <w:r w:rsidR="00E436ED" w:rsidRPr="001A7584">
        <w:t xml:space="preserve">the </w:t>
      </w:r>
      <w:r w:rsidR="002F46A5" w:rsidRPr="001A7584">
        <w:t>commencement</w:t>
      </w:r>
      <w:r w:rsidR="00E436ED" w:rsidRPr="001A7584">
        <w:t xml:space="preserve"> of the amending regulations.</w:t>
      </w:r>
    </w:p>
    <w:p w:rsidR="00913FDA" w:rsidRPr="001A7584" w:rsidRDefault="00913FDA" w:rsidP="00913FDA">
      <w:pPr>
        <w:pStyle w:val="subsection"/>
      </w:pPr>
      <w:r w:rsidRPr="001A7584">
        <w:tab/>
        <w:t>(2)</w:t>
      </w:r>
      <w:r w:rsidRPr="001A7584">
        <w:tab/>
      </w:r>
      <w:proofErr w:type="spellStart"/>
      <w:r w:rsidRPr="001A7584">
        <w:t>Subitems</w:t>
      </w:r>
      <w:proofErr w:type="spellEnd"/>
      <w:r w:rsidR="001A7584" w:rsidRPr="001A7584">
        <w:t> </w:t>
      </w:r>
      <w:r w:rsidRPr="001A7584">
        <w:t>2(2A) and (2B) of Part</w:t>
      </w:r>
      <w:r w:rsidR="001A7584" w:rsidRPr="001A7584">
        <w:t> </w:t>
      </w:r>
      <w:r w:rsidRPr="001A7584">
        <w:t>2 of Schedule</w:t>
      </w:r>
      <w:r w:rsidR="001A7584" w:rsidRPr="001A7584">
        <w:t> </w:t>
      </w:r>
      <w:r w:rsidRPr="001A7584">
        <w:t>1 to the Act as varied by these Regulations each have effect, in relation to the financial year beginning on 1</w:t>
      </w:r>
      <w:r w:rsidR="001A7584" w:rsidRPr="001A7584">
        <w:t> </w:t>
      </w:r>
      <w:r w:rsidRPr="001A7584">
        <w:t xml:space="preserve">July 2016, as if the reference in that </w:t>
      </w:r>
      <w:proofErr w:type="spellStart"/>
      <w:r w:rsidRPr="001A7584">
        <w:t>subitem</w:t>
      </w:r>
      <w:proofErr w:type="spellEnd"/>
      <w:r w:rsidRPr="001A7584">
        <w:t xml:space="preserve"> to $250,000 were a reference to the amount equal to $125,000 reduced by the total amount of the benefits referred to in </w:t>
      </w:r>
      <w:r w:rsidR="001A7584" w:rsidRPr="001A7584">
        <w:t>paragraphs (</w:t>
      </w:r>
      <w:r w:rsidRPr="001A7584">
        <w:t xml:space="preserve">a) and (b) of that </w:t>
      </w:r>
      <w:proofErr w:type="spellStart"/>
      <w:r w:rsidRPr="001A7584">
        <w:t>subitem</w:t>
      </w:r>
      <w:proofErr w:type="spellEnd"/>
      <w:r w:rsidRPr="001A7584">
        <w:t xml:space="preserve"> for travel in the transitional period.</w:t>
      </w:r>
    </w:p>
    <w:p w:rsidR="00E436ED" w:rsidRPr="001A7584" w:rsidRDefault="00913FDA" w:rsidP="003E12AF">
      <w:pPr>
        <w:pStyle w:val="subsection"/>
      </w:pPr>
      <w:r w:rsidRPr="001A7584">
        <w:tab/>
        <w:t>(3)</w:t>
      </w:r>
      <w:r w:rsidRPr="001A7584">
        <w:tab/>
        <w:t xml:space="preserve">For the purposes of </w:t>
      </w:r>
      <w:proofErr w:type="spellStart"/>
      <w:r w:rsidRPr="001A7584">
        <w:t>subregulation</w:t>
      </w:r>
      <w:proofErr w:type="spellEnd"/>
      <w:r w:rsidR="001A7584" w:rsidRPr="001A7584">
        <w:t> </w:t>
      </w:r>
      <w:r w:rsidRPr="001A7584">
        <w:t xml:space="preserve">(2), the </w:t>
      </w:r>
      <w:r w:rsidRPr="001A7584">
        <w:rPr>
          <w:b/>
          <w:i/>
        </w:rPr>
        <w:t>transitional period</w:t>
      </w:r>
      <w:r w:rsidRPr="001A7584">
        <w:t xml:space="preserve"> is the period starting on 1</w:t>
      </w:r>
      <w:r w:rsidR="001A7584" w:rsidRPr="001A7584">
        <w:t> </w:t>
      </w:r>
      <w:r w:rsidRPr="001A7584">
        <w:t>January 2017 and ending on the day before the commencement of the amending regulations.</w:t>
      </w:r>
    </w:p>
    <w:p w:rsidR="00FF59C9" w:rsidRPr="001A7584" w:rsidRDefault="00FF59C9" w:rsidP="00FF59C9">
      <w:pPr>
        <w:pStyle w:val="ActHead5"/>
      </w:pPr>
      <w:bookmarkStart w:id="17" w:name="_Toc473009486"/>
      <w:r w:rsidRPr="001A7584">
        <w:rPr>
          <w:rStyle w:val="CharSectno"/>
        </w:rPr>
        <w:t>2</w:t>
      </w:r>
      <w:r w:rsidR="00913FDA" w:rsidRPr="001A7584">
        <w:rPr>
          <w:rStyle w:val="CharSectno"/>
        </w:rPr>
        <w:t>2</w:t>
      </w:r>
      <w:r w:rsidRPr="001A7584">
        <w:t xml:space="preserve">  Repeal of this Part</w:t>
      </w:r>
      <w:bookmarkEnd w:id="17"/>
    </w:p>
    <w:p w:rsidR="004D2E5E" w:rsidRPr="001A7584" w:rsidRDefault="003E12AF" w:rsidP="003E12AF">
      <w:pPr>
        <w:pStyle w:val="subsection"/>
      </w:pPr>
      <w:r w:rsidRPr="001A7584">
        <w:tab/>
      </w:r>
      <w:r w:rsidR="00C91733" w:rsidRPr="001A7584">
        <w:tab/>
      </w:r>
      <w:r w:rsidRPr="001A7584">
        <w:t xml:space="preserve">This </w:t>
      </w:r>
      <w:r w:rsidR="00FF59C9" w:rsidRPr="001A7584">
        <w:t>Part</w:t>
      </w:r>
      <w:r w:rsidRPr="001A7584">
        <w:t xml:space="preserve"> is repealed </w:t>
      </w:r>
      <w:r w:rsidR="00AD44CA" w:rsidRPr="001A7584">
        <w:t>at the start of</w:t>
      </w:r>
      <w:r w:rsidRPr="001A7584">
        <w:t xml:space="preserve"> 1</w:t>
      </w:r>
      <w:r w:rsidR="001A7584" w:rsidRPr="001A7584">
        <w:t> </w:t>
      </w:r>
      <w:r w:rsidRPr="001A7584">
        <w:t>July 2017.</w:t>
      </w:r>
    </w:p>
    <w:p w:rsidR="006D3667" w:rsidRPr="001A7584" w:rsidRDefault="002770B2" w:rsidP="006C2C12">
      <w:pPr>
        <w:pStyle w:val="ItemHead"/>
        <w:tabs>
          <w:tab w:val="left" w:pos="6663"/>
        </w:tabs>
      </w:pPr>
      <w:r w:rsidRPr="001A7584">
        <w:t>2</w:t>
      </w:r>
      <w:r w:rsidR="00BB6E79" w:rsidRPr="001A7584">
        <w:t xml:space="preserve">  </w:t>
      </w:r>
      <w:r w:rsidR="009D10D2" w:rsidRPr="001A7584">
        <w:t>After item [105A] of Schedule</w:t>
      </w:r>
      <w:r w:rsidR="001A7584" w:rsidRPr="001A7584">
        <w:t> </w:t>
      </w:r>
      <w:r w:rsidR="009D10D2" w:rsidRPr="001A7584">
        <w:t>1</w:t>
      </w:r>
    </w:p>
    <w:p w:rsidR="009D10D2" w:rsidRPr="001A7584" w:rsidRDefault="009D10D2" w:rsidP="009D10D2">
      <w:pPr>
        <w:pStyle w:val="Item"/>
      </w:pPr>
      <w:r w:rsidRPr="001A7584">
        <w:t>Insert:</w:t>
      </w:r>
    </w:p>
    <w:p w:rsidR="009D10D2" w:rsidRPr="001A7584" w:rsidRDefault="009D10D2" w:rsidP="00C76B8C">
      <w:pPr>
        <w:pStyle w:val="Specialih"/>
      </w:pPr>
      <w:r w:rsidRPr="001A7584">
        <w:t>[105</w:t>
      </w:r>
      <w:r w:rsidR="007A286B" w:rsidRPr="001A7584">
        <w:t>B</w:t>
      </w:r>
      <w:r w:rsidRPr="001A7584">
        <w:t xml:space="preserve">]  </w:t>
      </w:r>
      <w:proofErr w:type="spellStart"/>
      <w:r w:rsidRPr="001A7584">
        <w:t>Subitem</w:t>
      </w:r>
      <w:proofErr w:type="spellEnd"/>
      <w:r w:rsidR="001A7584" w:rsidRPr="001A7584">
        <w:t> </w:t>
      </w:r>
      <w:r w:rsidRPr="001A7584">
        <w:t>9(1)</w:t>
      </w:r>
    </w:p>
    <w:p w:rsidR="009D10D2" w:rsidRPr="001A7584" w:rsidRDefault="00424927" w:rsidP="00C76B8C">
      <w:pPr>
        <w:pStyle w:val="Speciali"/>
      </w:pPr>
      <w:r w:rsidRPr="001A7584">
        <w:t>omit</w:t>
      </w:r>
      <w:r w:rsidR="00163F13" w:rsidRPr="001A7584">
        <w:t xml:space="preserve"> the first occurrence of</w:t>
      </w:r>
    </w:p>
    <w:p w:rsidR="00424927" w:rsidRPr="001A7584" w:rsidRDefault="00424927" w:rsidP="00143B2C">
      <w:pPr>
        <w:pStyle w:val="Speciali"/>
        <w:rPr>
          <w:i w:val="0"/>
        </w:rPr>
      </w:pPr>
      <w:r w:rsidRPr="001A7584">
        <w:rPr>
          <w:i w:val="0"/>
        </w:rPr>
        <w:t>Prime Minister</w:t>
      </w:r>
    </w:p>
    <w:p w:rsidR="00424927" w:rsidRPr="001A7584" w:rsidRDefault="00424927" w:rsidP="00C76B8C">
      <w:pPr>
        <w:pStyle w:val="Speciali"/>
      </w:pPr>
      <w:r w:rsidRPr="001A7584">
        <w:t>substitute</w:t>
      </w:r>
    </w:p>
    <w:p w:rsidR="004D2E5E" w:rsidRPr="001A7584" w:rsidRDefault="00424927" w:rsidP="00C76B8C">
      <w:pPr>
        <w:pStyle w:val="Speciali"/>
        <w:rPr>
          <w:i w:val="0"/>
        </w:rPr>
      </w:pPr>
      <w:r w:rsidRPr="001A7584">
        <w:rPr>
          <w:i w:val="0"/>
        </w:rPr>
        <w:t>Presiding Officers</w:t>
      </w:r>
    </w:p>
    <w:p w:rsidR="00424927" w:rsidRPr="001A7584" w:rsidRDefault="002770B2" w:rsidP="00424927">
      <w:pPr>
        <w:pStyle w:val="ItemHead"/>
      </w:pPr>
      <w:r w:rsidRPr="001A7584">
        <w:t>3</w:t>
      </w:r>
      <w:r w:rsidR="00424927" w:rsidRPr="001A7584">
        <w:t xml:space="preserve">  Item [206] of Schedule</w:t>
      </w:r>
      <w:r w:rsidR="001A7584" w:rsidRPr="001A7584">
        <w:t> </w:t>
      </w:r>
      <w:r w:rsidR="00424927" w:rsidRPr="001A7584">
        <w:t>1 (</w:t>
      </w:r>
      <w:proofErr w:type="spellStart"/>
      <w:r w:rsidR="007A286B" w:rsidRPr="001A7584">
        <w:t>sub</w:t>
      </w:r>
      <w:r w:rsidR="00424927" w:rsidRPr="001A7584">
        <w:t>item</w:t>
      </w:r>
      <w:proofErr w:type="spellEnd"/>
      <w:r w:rsidR="001A7584" w:rsidRPr="001A7584">
        <w:t> </w:t>
      </w:r>
      <w:r w:rsidR="00424927" w:rsidRPr="001A7584">
        <w:t>2</w:t>
      </w:r>
      <w:r w:rsidR="007A286B" w:rsidRPr="001A7584">
        <w:t>(1)</w:t>
      </w:r>
      <w:r w:rsidR="00424927" w:rsidRPr="001A7584">
        <w:t>)</w:t>
      </w:r>
    </w:p>
    <w:p w:rsidR="007A286B" w:rsidRPr="001A7584" w:rsidRDefault="007A286B" w:rsidP="007A286B">
      <w:pPr>
        <w:pStyle w:val="Item"/>
      </w:pPr>
      <w:r w:rsidRPr="001A7584">
        <w:t xml:space="preserve">Omit </w:t>
      </w:r>
      <w:r w:rsidR="00E436ED" w:rsidRPr="001A7584">
        <w:t>“</w:t>
      </w:r>
      <w:r w:rsidRPr="001A7584">
        <w:t>travelling on an itinerary approved by the Prime Minister</w:t>
      </w:r>
      <w:r w:rsidR="00E436ED" w:rsidRPr="001A7584">
        <w:t>”</w:t>
      </w:r>
      <w:r w:rsidRPr="001A7584">
        <w:t>.</w:t>
      </w:r>
    </w:p>
    <w:p w:rsidR="007A286B" w:rsidRPr="001A7584" w:rsidRDefault="007A286B" w:rsidP="007A286B">
      <w:pPr>
        <w:pStyle w:val="ItemHead"/>
      </w:pPr>
      <w:r w:rsidRPr="001A7584">
        <w:t>4  Item [206] of Schedule</w:t>
      </w:r>
      <w:r w:rsidR="001A7584" w:rsidRPr="001A7584">
        <w:t> </w:t>
      </w:r>
      <w:r w:rsidRPr="001A7584">
        <w:t>1 (paragraph</w:t>
      </w:r>
      <w:r w:rsidR="001A7584" w:rsidRPr="001A7584">
        <w:t> </w:t>
      </w:r>
      <w:r w:rsidRPr="001A7584">
        <w:t>2</w:t>
      </w:r>
      <w:r w:rsidR="0099114B" w:rsidRPr="001A7584">
        <w:t>(1)</w:t>
      </w:r>
      <w:r w:rsidRPr="001A7584">
        <w:t>(d))</w:t>
      </w:r>
    </w:p>
    <w:p w:rsidR="007A286B" w:rsidRPr="001A7584" w:rsidRDefault="007A286B" w:rsidP="007A286B">
      <w:pPr>
        <w:pStyle w:val="Item"/>
      </w:pPr>
      <w:r w:rsidRPr="001A7584">
        <w:t xml:space="preserve">Omit </w:t>
      </w:r>
      <w:r w:rsidR="00E436ED" w:rsidRPr="001A7584">
        <w:t>“</w:t>
      </w:r>
      <w:r w:rsidRPr="001A7584">
        <w:t>, and the Prime Minister so approves</w:t>
      </w:r>
      <w:r w:rsidR="00E436ED" w:rsidRPr="001A7584">
        <w:t>”</w:t>
      </w:r>
      <w:r w:rsidRPr="001A7584">
        <w:t>.</w:t>
      </w:r>
    </w:p>
    <w:p w:rsidR="007A286B" w:rsidRPr="001A7584" w:rsidRDefault="007A286B" w:rsidP="007A286B">
      <w:pPr>
        <w:pStyle w:val="ItemHead"/>
      </w:pPr>
      <w:r w:rsidRPr="001A7584">
        <w:t>5  Item [206] of Schedule</w:t>
      </w:r>
      <w:r w:rsidR="001A7584" w:rsidRPr="001A7584">
        <w:t> </w:t>
      </w:r>
      <w:r w:rsidRPr="001A7584">
        <w:t>1 (</w:t>
      </w:r>
      <w:proofErr w:type="spellStart"/>
      <w:r w:rsidRPr="001A7584">
        <w:t>subitem</w:t>
      </w:r>
      <w:proofErr w:type="spellEnd"/>
      <w:r w:rsidR="001A7584" w:rsidRPr="001A7584">
        <w:t> </w:t>
      </w:r>
      <w:r w:rsidRPr="001A7584">
        <w:t>2(2))</w:t>
      </w:r>
    </w:p>
    <w:p w:rsidR="007A286B" w:rsidRPr="001A7584" w:rsidRDefault="007A286B" w:rsidP="007A286B">
      <w:pPr>
        <w:pStyle w:val="Item"/>
      </w:pPr>
      <w:r w:rsidRPr="001A7584">
        <w:t xml:space="preserve">Omit </w:t>
      </w:r>
      <w:r w:rsidR="00E436ED" w:rsidRPr="001A7584">
        <w:t>“</w:t>
      </w:r>
      <w:r w:rsidR="00551C09" w:rsidRPr="001A7584">
        <w:t>Prime Minister</w:t>
      </w:r>
      <w:r w:rsidR="00E436ED" w:rsidRPr="001A7584">
        <w:t>”</w:t>
      </w:r>
      <w:r w:rsidR="00377C81" w:rsidRPr="001A7584">
        <w:t xml:space="preserve">, substitute </w:t>
      </w:r>
      <w:r w:rsidR="00E436ED" w:rsidRPr="001A7584">
        <w:t>“</w:t>
      </w:r>
      <w:r w:rsidR="00377C81" w:rsidRPr="001A7584">
        <w:t>Presiding Officer</w:t>
      </w:r>
      <w:r w:rsidR="00E436ED" w:rsidRPr="001A7584">
        <w:t>”</w:t>
      </w:r>
      <w:r w:rsidR="00377C81" w:rsidRPr="001A7584">
        <w:t>.</w:t>
      </w:r>
    </w:p>
    <w:p w:rsidR="007A286B" w:rsidRPr="001A7584" w:rsidRDefault="007A286B" w:rsidP="007A286B">
      <w:pPr>
        <w:pStyle w:val="ItemHead"/>
      </w:pPr>
      <w:r w:rsidRPr="001A7584">
        <w:t>6  Item [206] of Schedule</w:t>
      </w:r>
      <w:r w:rsidR="001A7584" w:rsidRPr="001A7584">
        <w:t> </w:t>
      </w:r>
      <w:r w:rsidRPr="001A7584">
        <w:t xml:space="preserve">1 (after </w:t>
      </w:r>
      <w:proofErr w:type="spellStart"/>
      <w:r w:rsidRPr="001A7584">
        <w:t>subitem</w:t>
      </w:r>
      <w:proofErr w:type="spellEnd"/>
      <w:r w:rsidR="001A7584" w:rsidRPr="001A7584">
        <w:t> </w:t>
      </w:r>
      <w:r w:rsidRPr="001A7584">
        <w:t>2(2))</w:t>
      </w:r>
    </w:p>
    <w:p w:rsidR="007A286B" w:rsidRPr="001A7584" w:rsidRDefault="007A286B" w:rsidP="007A286B">
      <w:pPr>
        <w:pStyle w:val="Item"/>
      </w:pPr>
      <w:r w:rsidRPr="001A7584">
        <w:t>Insert:</w:t>
      </w:r>
    </w:p>
    <w:p w:rsidR="00D26349" w:rsidRPr="001A7584" w:rsidRDefault="00D26349" w:rsidP="00D26349">
      <w:pPr>
        <w:pStyle w:val="subsection"/>
      </w:pPr>
      <w:r w:rsidRPr="001A7584">
        <w:tab/>
        <w:t>(2A)</w:t>
      </w:r>
      <w:r w:rsidRPr="001A7584">
        <w:tab/>
        <w:t xml:space="preserve">If the total amount </w:t>
      </w:r>
      <w:r w:rsidR="00023ABD" w:rsidRPr="001A7584">
        <w:t xml:space="preserve">of </w:t>
      </w:r>
      <w:r w:rsidR="003B603E" w:rsidRPr="001A7584">
        <w:t xml:space="preserve">the following </w:t>
      </w:r>
      <w:r w:rsidR="00023ABD" w:rsidRPr="001A7584">
        <w:t>benefits for</w:t>
      </w:r>
      <w:r w:rsidRPr="001A7584">
        <w:t xml:space="preserve"> travel </w:t>
      </w:r>
      <w:r w:rsidR="00FF59C9" w:rsidRPr="001A7584">
        <w:t>in</w:t>
      </w:r>
      <w:r w:rsidR="003B603E" w:rsidRPr="001A7584">
        <w:t xml:space="preserve"> a financial year</w:t>
      </w:r>
      <w:r w:rsidR="00B04CFC" w:rsidRPr="001A7584">
        <w:t xml:space="preserve"> exceed $250</w:t>
      </w:r>
      <w:r w:rsidR="00527DBC" w:rsidRPr="001A7584">
        <w:t>,000:</w:t>
      </w:r>
    </w:p>
    <w:p w:rsidR="0099114B" w:rsidRPr="001A7584" w:rsidRDefault="00B04CFC" w:rsidP="0099114B">
      <w:pPr>
        <w:pStyle w:val="paragraph"/>
      </w:pPr>
      <w:r w:rsidRPr="001A7584">
        <w:tab/>
      </w:r>
      <w:r w:rsidR="0099114B" w:rsidRPr="001A7584">
        <w:t>(a)</w:t>
      </w:r>
      <w:r w:rsidR="0099114B" w:rsidRPr="001A7584">
        <w:tab/>
        <w:t xml:space="preserve">benefits </w:t>
      </w:r>
      <w:r w:rsidR="00A22B92" w:rsidRPr="001A7584">
        <w:t xml:space="preserve">under this item </w:t>
      </w:r>
      <w:r w:rsidR="007D28DD" w:rsidRPr="001A7584">
        <w:t xml:space="preserve">for </w:t>
      </w:r>
      <w:r w:rsidR="00527DBC" w:rsidRPr="001A7584">
        <w:t xml:space="preserve">any </w:t>
      </w:r>
      <w:r w:rsidR="00AB002A" w:rsidRPr="001A7584">
        <w:t>President of the Senate</w:t>
      </w:r>
      <w:r w:rsidR="00527DBC" w:rsidRPr="001A7584">
        <w:t xml:space="preserve"> or a member representing </w:t>
      </w:r>
      <w:r w:rsidR="00EA5E41" w:rsidRPr="001A7584">
        <w:t>a</w:t>
      </w:r>
      <w:r w:rsidR="00A22B92" w:rsidRPr="001A7584">
        <w:t>ny</w:t>
      </w:r>
      <w:r w:rsidR="00AB002A" w:rsidRPr="001A7584">
        <w:t xml:space="preserve"> President</w:t>
      </w:r>
      <w:r w:rsidR="00C91733" w:rsidRPr="001A7584">
        <w:t xml:space="preserve"> of the Senate</w:t>
      </w:r>
      <w:r w:rsidR="007D28DD" w:rsidRPr="001A7584">
        <w:t>;</w:t>
      </w:r>
    </w:p>
    <w:p w:rsidR="0099114B" w:rsidRPr="001A7584" w:rsidRDefault="0099114B" w:rsidP="0099114B">
      <w:pPr>
        <w:pStyle w:val="paragraph"/>
      </w:pPr>
      <w:r w:rsidRPr="001A7584">
        <w:tab/>
        <w:t>(b)</w:t>
      </w:r>
      <w:r w:rsidRPr="001A7584">
        <w:tab/>
        <w:t xml:space="preserve">benefits </w:t>
      </w:r>
      <w:r w:rsidR="0089480E" w:rsidRPr="001A7584">
        <w:t>under item</w:t>
      </w:r>
      <w:r w:rsidR="001A7584" w:rsidRPr="001A7584">
        <w:t> </w:t>
      </w:r>
      <w:r w:rsidR="0089480E" w:rsidRPr="001A7584">
        <w:t xml:space="preserve">3 </w:t>
      </w:r>
      <w:r w:rsidRPr="001A7584">
        <w:t xml:space="preserve">for </w:t>
      </w:r>
      <w:r w:rsidR="00A22B92" w:rsidRPr="001A7584">
        <w:t>a</w:t>
      </w:r>
      <w:r w:rsidR="00C91733" w:rsidRPr="001A7584">
        <w:t xml:space="preserve"> spouse</w:t>
      </w:r>
      <w:r w:rsidRPr="001A7584">
        <w:t xml:space="preserve"> of </w:t>
      </w:r>
      <w:r w:rsidR="00C91733" w:rsidRPr="001A7584">
        <w:t>a</w:t>
      </w:r>
      <w:r w:rsidR="00A22B92" w:rsidRPr="001A7584">
        <w:t>ny</w:t>
      </w:r>
      <w:r w:rsidR="00C91733" w:rsidRPr="001A7584">
        <w:t xml:space="preserve"> </w:t>
      </w:r>
      <w:r w:rsidR="00D968F0" w:rsidRPr="001A7584">
        <w:t>President</w:t>
      </w:r>
      <w:r w:rsidR="00C91733" w:rsidRPr="001A7584">
        <w:t xml:space="preserve"> of the Senate</w:t>
      </w:r>
      <w:r w:rsidRPr="001A7584">
        <w:t>;</w:t>
      </w:r>
    </w:p>
    <w:p w:rsidR="00B04CFC" w:rsidRPr="001A7584" w:rsidRDefault="00B04CFC" w:rsidP="0099114B">
      <w:pPr>
        <w:pStyle w:val="subsection2"/>
      </w:pPr>
      <w:r w:rsidRPr="001A7584">
        <w:t xml:space="preserve">a </w:t>
      </w:r>
      <w:r w:rsidR="00D968F0" w:rsidRPr="001A7584">
        <w:t>President</w:t>
      </w:r>
      <w:r w:rsidR="00C91733" w:rsidRPr="001A7584">
        <w:t xml:space="preserve"> of the Senate or a member representing </w:t>
      </w:r>
      <w:r w:rsidR="000C0ECA" w:rsidRPr="001A7584">
        <w:t>a</w:t>
      </w:r>
      <w:r w:rsidR="00C91733" w:rsidRPr="001A7584">
        <w:t xml:space="preserve"> President of the Senate</w:t>
      </w:r>
      <w:r w:rsidRPr="001A7584">
        <w:t xml:space="preserve"> is </w:t>
      </w:r>
      <w:r w:rsidR="00344577" w:rsidRPr="001A7584">
        <w:t xml:space="preserve">not </w:t>
      </w:r>
      <w:r w:rsidRPr="001A7584">
        <w:t>entitled to further benefits</w:t>
      </w:r>
      <w:r w:rsidR="001B3BEE" w:rsidRPr="001A7584">
        <w:t xml:space="preserve"> </w:t>
      </w:r>
      <w:r w:rsidR="00C91733" w:rsidRPr="001A7584">
        <w:t xml:space="preserve">under this item </w:t>
      </w:r>
      <w:r w:rsidR="001B3BEE" w:rsidRPr="001A7584">
        <w:t>for travel</w:t>
      </w:r>
      <w:r w:rsidRPr="001A7584">
        <w:t xml:space="preserve"> in the financial year </w:t>
      </w:r>
      <w:r w:rsidR="00C91733" w:rsidRPr="001A7584">
        <w:t>without the approval of the Prime Minister</w:t>
      </w:r>
      <w:r w:rsidRPr="001A7584">
        <w:t>.</w:t>
      </w:r>
    </w:p>
    <w:p w:rsidR="00D968F0" w:rsidRPr="001A7584" w:rsidRDefault="00D968F0" w:rsidP="00D968F0">
      <w:pPr>
        <w:pStyle w:val="subsection"/>
      </w:pPr>
      <w:r w:rsidRPr="001A7584">
        <w:tab/>
        <w:t>(2B)</w:t>
      </w:r>
      <w:r w:rsidRPr="001A7584">
        <w:tab/>
        <w:t>If the total amount of the following benefits for travel in a financial year exceed $250,000:</w:t>
      </w:r>
    </w:p>
    <w:p w:rsidR="00D968F0" w:rsidRPr="001A7584" w:rsidRDefault="00D968F0" w:rsidP="00D968F0">
      <w:pPr>
        <w:pStyle w:val="paragraph"/>
      </w:pPr>
      <w:r w:rsidRPr="001A7584">
        <w:tab/>
        <w:t>(a)</w:t>
      </w:r>
      <w:r w:rsidRPr="001A7584">
        <w:tab/>
        <w:t xml:space="preserve">benefits </w:t>
      </w:r>
      <w:r w:rsidR="00A22B92" w:rsidRPr="001A7584">
        <w:t xml:space="preserve">under this item </w:t>
      </w:r>
      <w:r w:rsidR="007D28DD" w:rsidRPr="001A7584">
        <w:t>for</w:t>
      </w:r>
      <w:r w:rsidRPr="001A7584">
        <w:t xml:space="preserve"> any Speaker of the House of Representatives or a member representing </w:t>
      </w:r>
      <w:r w:rsidR="00EA5E41" w:rsidRPr="001A7584">
        <w:t>a</w:t>
      </w:r>
      <w:r w:rsidR="00A22B92" w:rsidRPr="001A7584">
        <w:t>ny</w:t>
      </w:r>
      <w:r w:rsidRPr="001A7584">
        <w:t xml:space="preserve"> Speaker</w:t>
      </w:r>
      <w:r w:rsidR="00C91733" w:rsidRPr="001A7584">
        <w:t xml:space="preserve"> of the House of Representatives</w:t>
      </w:r>
      <w:r w:rsidRPr="001A7584">
        <w:t>;</w:t>
      </w:r>
    </w:p>
    <w:p w:rsidR="00D968F0" w:rsidRPr="001A7584" w:rsidRDefault="00D968F0" w:rsidP="00D968F0">
      <w:pPr>
        <w:pStyle w:val="paragraph"/>
      </w:pPr>
      <w:r w:rsidRPr="001A7584">
        <w:tab/>
        <w:t>(b)</w:t>
      </w:r>
      <w:r w:rsidRPr="001A7584">
        <w:tab/>
        <w:t xml:space="preserve">benefits </w:t>
      </w:r>
      <w:r w:rsidR="0089480E" w:rsidRPr="001A7584">
        <w:t>under item</w:t>
      </w:r>
      <w:r w:rsidR="001A7584" w:rsidRPr="001A7584">
        <w:t> </w:t>
      </w:r>
      <w:r w:rsidR="0089480E" w:rsidRPr="001A7584">
        <w:t xml:space="preserve">3 </w:t>
      </w:r>
      <w:r w:rsidR="00C91733" w:rsidRPr="001A7584">
        <w:t>for a spouse of a</w:t>
      </w:r>
      <w:r w:rsidR="00A22B92" w:rsidRPr="001A7584">
        <w:t>ny</w:t>
      </w:r>
      <w:r w:rsidRPr="001A7584">
        <w:t xml:space="preserve"> </w:t>
      </w:r>
      <w:r w:rsidR="00C91733" w:rsidRPr="001A7584">
        <w:t>Speaker of the House of Representatives</w:t>
      </w:r>
      <w:r w:rsidRPr="001A7584">
        <w:t>;</w:t>
      </w:r>
    </w:p>
    <w:p w:rsidR="00D968F0" w:rsidRPr="001A7584" w:rsidRDefault="00D968F0" w:rsidP="00D968F0">
      <w:pPr>
        <w:pStyle w:val="subsection2"/>
      </w:pPr>
      <w:r w:rsidRPr="001A7584">
        <w:t xml:space="preserve">a </w:t>
      </w:r>
      <w:r w:rsidR="00C91733" w:rsidRPr="001A7584">
        <w:t xml:space="preserve">Speaker of the House of Representatives or a member representing </w:t>
      </w:r>
      <w:r w:rsidR="000C0ECA" w:rsidRPr="001A7584">
        <w:t>a</w:t>
      </w:r>
      <w:r w:rsidR="00C91733" w:rsidRPr="001A7584">
        <w:t xml:space="preserve"> Speaker of the House of Representatives </w:t>
      </w:r>
      <w:r w:rsidRPr="001A7584">
        <w:t xml:space="preserve">is not entitled to further benefits </w:t>
      </w:r>
      <w:r w:rsidR="008A4D3D" w:rsidRPr="001A7584">
        <w:t xml:space="preserve">under this item </w:t>
      </w:r>
      <w:r w:rsidRPr="001A7584">
        <w:t xml:space="preserve">for travel in the financial year </w:t>
      </w:r>
      <w:r w:rsidR="007D28DD" w:rsidRPr="001A7584">
        <w:t>without the approval of the Prime Minister.</w:t>
      </w:r>
    </w:p>
    <w:p w:rsidR="00C91733" w:rsidRPr="001A7584" w:rsidRDefault="000A0F4D" w:rsidP="007D28DD">
      <w:pPr>
        <w:pStyle w:val="subsection"/>
      </w:pPr>
      <w:r w:rsidRPr="001A7584">
        <w:tab/>
        <w:t>(</w:t>
      </w:r>
      <w:r w:rsidR="007A286B" w:rsidRPr="001A7584">
        <w:t>2</w:t>
      </w:r>
      <w:r w:rsidR="009C2A30" w:rsidRPr="001A7584">
        <w:t>C</w:t>
      </w:r>
      <w:r w:rsidRPr="001A7584">
        <w:t>)</w:t>
      </w:r>
      <w:r w:rsidRPr="001A7584">
        <w:tab/>
      </w:r>
      <w:r w:rsidR="00B644F2" w:rsidRPr="001A7584">
        <w:t xml:space="preserve">If </w:t>
      </w:r>
      <w:r w:rsidR="009C2A30" w:rsidRPr="001A7584">
        <w:t>a</w:t>
      </w:r>
      <w:r w:rsidR="008C1220" w:rsidRPr="001A7584">
        <w:t xml:space="preserve"> Presiding Officer</w:t>
      </w:r>
      <w:r w:rsidR="00C91733" w:rsidRPr="001A7584">
        <w:t xml:space="preserve"> or a member representing a Presiding Officer</w:t>
      </w:r>
      <w:r w:rsidR="008C1220" w:rsidRPr="001A7584">
        <w:t xml:space="preserve"> </w:t>
      </w:r>
      <w:r w:rsidR="00522AAC" w:rsidRPr="001A7584">
        <w:t xml:space="preserve">requires </w:t>
      </w:r>
      <w:r w:rsidR="008C1220" w:rsidRPr="001A7584">
        <w:t>approv</w:t>
      </w:r>
      <w:r w:rsidR="00522AAC" w:rsidRPr="001A7584">
        <w:t>al</w:t>
      </w:r>
      <w:r w:rsidR="008C1220" w:rsidRPr="001A7584">
        <w:t xml:space="preserve"> </w:t>
      </w:r>
      <w:r w:rsidR="00C91733" w:rsidRPr="001A7584">
        <w:t xml:space="preserve">for travel </w:t>
      </w:r>
      <w:r w:rsidR="008C1220" w:rsidRPr="001A7584">
        <w:t xml:space="preserve">under </w:t>
      </w:r>
      <w:proofErr w:type="spellStart"/>
      <w:r w:rsidR="001A7584" w:rsidRPr="001A7584">
        <w:t>subitem</w:t>
      </w:r>
      <w:proofErr w:type="spellEnd"/>
      <w:r w:rsidR="001A7584" w:rsidRPr="001A7584">
        <w:t> (</w:t>
      </w:r>
      <w:r w:rsidR="009C2A30" w:rsidRPr="001A7584">
        <w:t>2</w:t>
      </w:r>
      <w:r w:rsidR="000F32E0" w:rsidRPr="001A7584">
        <w:t>A</w:t>
      </w:r>
      <w:r w:rsidR="007D28DD" w:rsidRPr="001A7584">
        <w:t>)</w:t>
      </w:r>
      <w:r w:rsidR="000F32E0" w:rsidRPr="001A7584">
        <w:t xml:space="preserve"> or </w:t>
      </w:r>
      <w:r w:rsidR="007D28DD" w:rsidRPr="001A7584">
        <w:t>(</w:t>
      </w:r>
      <w:r w:rsidR="000F32E0" w:rsidRPr="001A7584">
        <w:t>2</w:t>
      </w:r>
      <w:r w:rsidR="00823362" w:rsidRPr="001A7584">
        <w:t>B</w:t>
      </w:r>
      <w:r w:rsidR="008C1220" w:rsidRPr="001A7584">
        <w:t>)</w:t>
      </w:r>
      <w:r w:rsidR="007D28DD" w:rsidRPr="001A7584">
        <w:t xml:space="preserve">, </w:t>
      </w:r>
      <w:r w:rsidR="009C2A30" w:rsidRPr="001A7584">
        <w:t>the Presiding Officer</w:t>
      </w:r>
      <w:r w:rsidR="007D28DD" w:rsidRPr="001A7584">
        <w:t xml:space="preserve"> or member must not be accompanied for the travel by a second staff member </w:t>
      </w:r>
      <w:r w:rsidR="00601AE6" w:rsidRPr="001A7584">
        <w:t xml:space="preserve">as referred to in </w:t>
      </w:r>
      <w:r w:rsidR="001A7584" w:rsidRPr="001A7584">
        <w:t>paragraph (</w:t>
      </w:r>
      <w:r w:rsidR="00601AE6" w:rsidRPr="001A7584">
        <w:t>1)(d)</w:t>
      </w:r>
      <w:r w:rsidR="009C2A30" w:rsidRPr="001A7584">
        <w:t xml:space="preserve"> without the approval of the Prime Minister</w:t>
      </w:r>
      <w:r w:rsidR="007D28DD" w:rsidRPr="001A7584">
        <w:t>.</w:t>
      </w:r>
    </w:p>
    <w:p w:rsidR="000F32E0" w:rsidRPr="001A7584" w:rsidRDefault="005E1077" w:rsidP="005E1077">
      <w:pPr>
        <w:pStyle w:val="subsection"/>
      </w:pPr>
      <w:r w:rsidRPr="001A7584">
        <w:tab/>
        <w:t>(2D)</w:t>
      </w:r>
      <w:r w:rsidRPr="001A7584">
        <w:tab/>
      </w:r>
      <w:r w:rsidR="007D28DD" w:rsidRPr="001A7584">
        <w:t xml:space="preserve">For the purposes of this item, travel on an itinerary </w:t>
      </w:r>
      <w:r w:rsidR="00EA5E41" w:rsidRPr="001A7584">
        <w:t>that starts in a financial year</w:t>
      </w:r>
      <w:r w:rsidR="007D28DD" w:rsidRPr="001A7584">
        <w:t xml:space="preserve"> and ends in the next financial year is taken to be travel in the first</w:t>
      </w:r>
      <w:r w:rsidR="001A7584">
        <w:noBreakHyphen/>
      </w:r>
      <w:r w:rsidR="00EA5E41" w:rsidRPr="001A7584">
        <w:t>mentioned</w:t>
      </w:r>
      <w:r w:rsidR="007D28DD" w:rsidRPr="001A7584">
        <w:t xml:space="preserve"> </w:t>
      </w:r>
      <w:r w:rsidR="008A4D3D" w:rsidRPr="001A7584">
        <w:t xml:space="preserve">financial </w:t>
      </w:r>
      <w:r w:rsidR="007D28DD" w:rsidRPr="001A7584">
        <w:t>year.</w:t>
      </w:r>
    </w:p>
    <w:sectPr w:rsidR="000F32E0" w:rsidRPr="001A7584" w:rsidSect="00B305B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D2" w:rsidRDefault="009D10D2" w:rsidP="0048364F">
      <w:pPr>
        <w:spacing w:line="240" w:lineRule="auto"/>
      </w:pPr>
      <w:r>
        <w:separator/>
      </w:r>
    </w:p>
  </w:endnote>
  <w:endnote w:type="continuationSeparator" w:id="0">
    <w:p w:rsidR="009D10D2" w:rsidRDefault="009D10D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305BA" w:rsidRDefault="0048364F" w:rsidP="00B305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05BA">
      <w:rPr>
        <w:i/>
        <w:sz w:val="18"/>
      </w:rPr>
      <w:t xml:space="preserve"> </w:t>
    </w:r>
    <w:r w:rsidR="00B305BA" w:rsidRPr="00B305BA">
      <w:rPr>
        <w:i/>
        <w:sz w:val="18"/>
      </w:rPr>
      <w:t>OPC62411 -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BA" w:rsidRDefault="00B305BA" w:rsidP="00B305BA">
    <w:pPr>
      <w:pStyle w:val="Footer"/>
    </w:pPr>
    <w:r w:rsidRPr="00B305BA">
      <w:rPr>
        <w:i/>
        <w:sz w:val="18"/>
      </w:rPr>
      <w:t>OPC62411 -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305BA" w:rsidRDefault="007A7F9F" w:rsidP="00486382">
    <w:pPr>
      <w:pStyle w:val="Footer"/>
      <w:rPr>
        <w:sz w:val="18"/>
      </w:rPr>
    </w:pPr>
  </w:p>
  <w:p w:rsidR="00486382" w:rsidRPr="00B305BA" w:rsidRDefault="00B305BA" w:rsidP="00B305BA">
    <w:pPr>
      <w:pStyle w:val="Footer"/>
      <w:rPr>
        <w:sz w:val="18"/>
      </w:rPr>
    </w:pPr>
    <w:r w:rsidRPr="00B305BA">
      <w:rPr>
        <w:i/>
        <w:sz w:val="18"/>
      </w:rPr>
      <w:t>OPC62411 -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305B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B305BA" w:rsidTr="009D10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B305B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305BA">
            <w:rPr>
              <w:rFonts w:cs="Times New Roman"/>
              <w:i/>
              <w:sz w:val="18"/>
            </w:rPr>
            <w:fldChar w:fldCharType="begin"/>
          </w:r>
          <w:r w:rsidRPr="00B305BA">
            <w:rPr>
              <w:rFonts w:cs="Times New Roman"/>
              <w:i/>
              <w:sz w:val="18"/>
            </w:rPr>
            <w:instrText xml:space="preserve"> PAGE </w:instrText>
          </w:r>
          <w:r w:rsidRPr="00B305BA">
            <w:rPr>
              <w:rFonts w:cs="Times New Roman"/>
              <w:i/>
              <w:sz w:val="18"/>
            </w:rPr>
            <w:fldChar w:fldCharType="separate"/>
          </w:r>
          <w:r w:rsidR="003E149C">
            <w:rPr>
              <w:rFonts w:cs="Times New Roman"/>
              <w:i/>
              <w:noProof/>
              <w:sz w:val="18"/>
            </w:rPr>
            <w:t>ii</w:t>
          </w:r>
          <w:r w:rsidRPr="00B305B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B305B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305BA">
            <w:rPr>
              <w:rFonts w:cs="Times New Roman"/>
              <w:i/>
              <w:sz w:val="18"/>
            </w:rPr>
            <w:fldChar w:fldCharType="begin"/>
          </w:r>
          <w:r w:rsidRPr="00B305BA">
            <w:rPr>
              <w:rFonts w:cs="Times New Roman"/>
              <w:i/>
              <w:sz w:val="18"/>
            </w:rPr>
            <w:instrText xml:space="preserve"> DOCPROPERTY ShortT </w:instrText>
          </w:r>
          <w:r w:rsidRPr="00B305BA">
            <w:rPr>
              <w:rFonts w:cs="Times New Roman"/>
              <w:i/>
              <w:sz w:val="18"/>
            </w:rPr>
            <w:fldChar w:fldCharType="separate"/>
          </w:r>
          <w:r w:rsidR="0095142D">
            <w:rPr>
              <w:rFonts w:cs="Times New Roman"/>
              <w:i/>
              <w:sz w:val="18"/>
            </w:rPr>
            <w:t>Parliamentary Entitlements Amendment (Presiding Officer and Parliamentary Delegation Travel) Regulations 2017</w:t>
          </w:r>
          <w:r w:rsidRPr="00B305B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B305BA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B305BA" w:rsidRDefault="00B305BA" w:rsidP="00B305BA">
    <w:pPr>
      <w:rPr>
        <w:rFonts w:cs="Times New Roman"/>
        <w:i/>
        <w:sz w:val="18"/>
      </w:rPr>
    </w:pPr>
    <w:r w:rsidRPr="00B305BA">
      <w:rPr>
        <w:rFonts w:cs="Times New Roman"/>
        <w:i/>
        <w:sz w:val="18"/>
      </w:rPr>
      <w:t>OPC62411 -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D10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142D">
            <w:rPr>
              <w:i/>
              <w:sz w:val="18"/>
            </w:rPr>
            <w:t>Parliamentary Entitlements Amendment (Presiding Officer and Parliamentary Delegation Travel)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04C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305BA" w:rsidP="00B305BA">
    <w:pPr>
      <w:rPr>
        <w:i/>
        <w:sz w:val="18"/>
      </w:rPr>
    </w:pPr>
    <w:r w:rsidRPr="00B305BA">
      <w:rPr>
        <w:rFonts w:cs="Times New Roman"/>
        <w:i/>
        <w:sz w:val="18"/>
      </w:rPr>
      <w:t>OPC62411 -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305B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B305BA" w:rsidTr="009D10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B305B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305BA">
            <w:rPr>
              <w:rFonts w:cs="Times New Roman"/>
              <w:i/>
              <w:sz w:val="18"/>
            </w:rPr>
            <w:fldChar w:fldCharType="begin"/>
          </w:r>
          <w:r w:rsidRPr="00B305BA">
            <w:rPr>
              <w:rFonts w:cs="Times New Roman"/>
              <w:i/>
              <w:sz w:val="18"/>
            </w:rPr>
            <w:instrText xml:space="preserve"> PAGE </w:instrText>
          </w:r>
          <w:r w:rsidRPr="00B305BA">
            <w:rPr>
              <w:rFonts w:cs="Times New Roman"/>
              <w:i/>
              <w:sz w:val="18"/>
            </w:rPr>
            <w:fldChar w:fldCharType="separate"/>
          </w:r>
          <w:r w:rsidR="003704CA">
            <w:rPr>
              <w:rFonts w:cs="Times New Roman"/>
              <w:i/>
              <w:noProof/>
              <w:sz w:val="18"/>
            </w:rPr>
            <w:t>2</w:t>
          </w:r>
          <w:r w:rsidRPr="00B305B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B305B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305BA">
            <w:rPr>
              <w:rFonts w:cs="Times New Roman"/>
              <w:i/>
              <w:sz w:val="18"/>
            </w:rPr>
            <w:fldChar w:fldCharType="begin"/>
          </w:r>
          <w:r w:rsidRPr="00B305BA">
            <w:rPr>
              <w:rFonts w:cs="Times New Roman"/>
              <w:i/>
              <w:sz w:val="18"/>
            </w:rPr>
            <w:instrText xml:space="preserve"> DOCPROPERTY ShortT </w:instrText>
          </w:r>
          <w:r w:rsidRPr="00B305BA">
            <w:rPr>
              <w:rFonts w:cs="Times New Roman"/>
              <w:i/>
              <w:sz w:val="18"/>
            </w:rPr>
            <w:fldChar w:fldCharType="separate"/>
          </w:r>
          <w:r w:rsidR="0095142D">
            <w:rPr>
              <w:rFonts w:cs="Times New Roman"/>
              <w:i/>
              <w:sz w:val="18"/>
            </w:rPr>
            <w:t>Parliamentary Entitlements Amendment (Presiding Officer and Parliamentary Delegation Travel) Regulations 2017</w:t>
          </w:r>
          <w:r w:rsidRPr="00B305B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B305B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B305BA" w:rsidRDefault="00B305BA" w:rsidP="00B305BA">
    <w:pPr>
      <w:rPr>
        <w:rFonts w:cs="Times New Roman"/>
        <w:i/>
        <w:sz w:val="18"/>
      </w:rPr>
    </w:pPr>
    <w:r w:rsidRPr="00B305BA">
      <w:rPr>
        <w:rFonts w:cs="Times New Roman"/>
        <w:i/>
        <w:sz w:val="18"/>
      </w:rPr>
      <w:t>OPC62411 -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D10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142D">
            <w:rPr>
              <w:i/>
              <w:sz w:val="18"/>
            </w:rPr>
            <w:t>Parliamentary Entitlements Amendment (Presiding Officer and Parliamentary Delegation Travel)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04C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305BA" w:rsidP="00B305BA">
    <w:pPr>
      <w:rPr>
        <w:i/>
        <w:sz w:val="18"/>
      </w:rPr>
    </w:pPr>
    <w:r w:rsidRPr="00B305BA">
      <w:rPr>
        <w:rFonts w:cs="Times New Roman"/>
        <w:i/>
        <w:sz w:val="18"/>
      </w:rPr>
      <w:t>OPC62411 -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D10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142D">
            <w:rPr>
              <w:i/>
              <w:sz w:val="18"/>
            </w:rPr>
            <w:t>Parliamentary Entitlements Amendment (Presiding Officer and Parliamentary Delegation Travel)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149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D2" w:rsidRDefault="009D10D2" w:rsidP="0048364F">
      <w:pPr>
        <w:spacing w:line="240" w:lineRule="auto"/>
      </w:pPr>
      <w:r>
        <w:separator/>
      </w:r>
    </w:p>
  </w:footnote>
  <w:footnote w:type="continuationSeparator" w:id="0">
    <w:p w:rsidR="009D10D2" w:rsidRDefault="009D10D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704C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704CA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D2"/>
    <w:rsid w:val="000041C6"/>
    <w:rsid w:val="000063E4"/>
    <w:rsid w:val="00011222"/>
    <w:rsid w:val="000113BC"/>
    <w:rsid w:val="000136AF"/>
    <w:rsid w:val="00016FAA"/>
    <w:rsid w:val="0002125C"/>
    <w:rsid w:val="00023ABD"/>
    <w:rsid w:val="00025060"/>
    <w:rsid w:val="00025E83"/>
    <w:rsid w:val="00036320"/>
    <w:rsid w:val="0004044E"/>
    <w:rsid w:val="00054D66"/>
    <w:rsid w:val="000614BF"/>
    <w:rsid w:val="0007018C"/>
    <w:rsid w:val="00077E82"/>
    <w:rsid w:val="00084BD6"/>
    <w:rsid w:val="00087C6C"/>
    <w:rsid w:val="000A0F4D"/>
    <w:rsid w:val="000B52FD"/>
    <w:rsid w:val="000C0ECA"/>
    <w:rsid w:val="000C4E79"/>
    <w:rsid w:val="000D05EF"/>
    <w:rsid w:val="000D1B61"/>
    <w:rsid w:val="000E4180"/>
    <w:rsid w:val="000F21C1"/>
    <w:rsid w:val="000F32E0"/>
    <w:rsid w:val="000F6B02"/>
    <w:rsid w:val="000F7427"/>
    <w:rsid w:val="0010745C"/>
    <w:rsid w:val="00111457"/>
    <w:rsid w:val="00113DB2"/>
    <w:rsid w:val="00116975"/>
    <w:rsid w:val="00126F1A"/>
    <w:rsid w:val="00143B2C"/>
    <w:rsid w:val="00154EAC"/>
    <w:rsid w:val="00154EB6"/>
    <w:rsid w:val="001603C2"/>
    <w:rsid w:val="00163F13"/>
    <w:rsid w:val="001643C9"/>
    <w:rsid w:val="00165568"/>
    <w:rsid w:val="00166C2F"/>
    <w:rsid w:val="001716C9"/>
    <w:rsid w:val="00171EAE"/>
    <w:rsid w:val="00175B62"/>
    <w:rsid w:val="00187A5A"/>
    <w:rsid w:val="00191859"/>
    <w:rsid w:val="00193461"/>
    <w:rsid w:val="001939E1"/>
    <w:rsid w:val="00195382"/>
    <w:rsid w:val="001A7584"/>
    <w:rsid w:val="001B3097"/>
    <w:rsid w:val="001B3BEE"/>
    <w:rsid w:val="001B4188"/>
    <w:rsid w:val="001B7A5D"/>
    <w:rsid w:val="001C69C4"/>
    <w:rsid w:val="001D4229"/>
    <w:rsid w:val="001D7F83"/>
    <w:rsid w:val="001E04A3"/>
    <w:rsid w:val="001E16D0"/>
    <w:rsid w:val="001E2A7C"/>
    <w:rsid w:val="001E3590"/>
    <w:rsid w:val="001E562E"/>
    <w:rsid w:val="001E6087"/>
    <w:rsid w:val="001E7407"/>
    <w:rsid w:val="001F6924"/>
    <w:rsid w:val="001F7A20"/>
    <w:rsid w:val="00201D27"/>
    <w:rsid w:val="00212D22"/>
    <w:rsid w:val="00222FA1"/>
    <w:rsid w:val="00230309"/>
    <w:rsid w:val="00231427"/>
    <w:rsid w:val="00240749"/>
    <w:rsid w:val="00265FBC"/>
    <w:rsid w:val="00266D05"/>
    <w:rsid w:val="00270ADF"/>
    <w:rsid w:val="002770B2"/>
    <w:rsid w:val="002932B1"/>
    <w:rsid w:val="00295408"/>
    <w:rsid w:val="00297ECB"/>
    <w:rsid w:val="002A0FFD"/>
    <w:rsid w:val="002A23BE"/>
    <w:rsid w:val="002B2731"/>
    <w:rsid w:val="002B278E"/>
    <w:rsid w:val="002B5B89"/>
    <w:rsid w:val="002B7D96"/>
    <w:rsid w:val="002D043A"/>
    <w:rsid w:val="002F1AE5"/>
    <w:rsid w:val="002F46A5"/>
    <w:rsid w:val="00304E75"/>
    <w:rsid w:val="003072FA"/>
    <w:rsid w:val="00314EFE"/>
    <w:rsid w:val="0031713F"/>
    <w:rsid w:val="00326404"/>
    <w:rsid w:val="003415D3"/>
    <w:rsid w:val="00344577"/>
    <w:rsid w:val="00352B0F"/>
    <w:rsid w:val="00361BD9"/>
    <w:rsid w:val="00363549"/>
    <w:rsid w:val="0036647C"/>
    <w:rsid w:val="003704CA"/>
    <w:rsid w:val="00376A03"/>
    <w:rsid w:val="00377C81"/>
    <w:rsid w:val="003801D0"/>
    <w:rsid w:val="0038233F"/>
    <w:rsid w:val="0039228E"/>
    <w:rsid w:val="003926B5"/>
    <w:rsid w:val="003A2A9F"/>
    <w:rsid w:val="003A35AD"/>
    <w:rsid w:val="003B04EC"/>
    <w:rsid w:val="003B603E"/>
    <w:rsid w:val="003C0C43"/>
    <w:rsid w:val="003C5F2B"/>
    <w:rsid w:val="003D0BFE"/>
    <w:rsid w:val="003D3320"/>
    <w:rsid w:val="003D3966"/>
    <w:rsid w:val="003D5700"/>
    <w:rsid w:val="003E12AF"/>
    <w:rsid w:val="003E149C"/>
    <w:rsid w:val="003E2C7B"/>
    <w:rsid w:val="003E5FF5"/>
    <w:rsid w:val="003F4CA9"/>
    <w:rsid w:val="003F567B"/>
    <w:rsid w:val="004009C0"/>
    <w:rsid w:val="004010E7"/>
    <w:rsid w:val="00401403"/>
    <w:rsid w:val="00410C1E"/>
    <w:rsid w:val="004116CD"/>
    <w:rsid w:val="00412B83"/>
    <w:rsid w:val="00424927"/>
    <w:rsid w:val="00424CA9"/>
    <w:rsid w:val="00433910"/>
    <w:rsid w:val="0044291A"/>
    <w:rsid w:val="00444C40"/>
    <w:rsid w:val="004541B9"/>
    <w:rsid w:val="004556F1"/>
    <w:rsid w:val="00455DE0"/>
    <w:rsid w:val="004573F5"/>
    <w:rsid w:val="00460499"/>
    <w:rsid w:val="004621B4"/>
    <w:rsid w:val="00464489"/>
    <w:rsid w:val="00480FB9"/>
    <w:rsid w:val="0048364F"/>
    <w:rsid w:val="00485FC5"/>
    <w:rsid w:val="00486382"/>
    <w:rsid w:val="00496F97"/>
    <w:rsid w:val="004A2484"/>
    <w:rsid w:val="004A6DB1"/>
    <w:rsid w:val="004B6E35"/>
    <w:rsid w:val="004C0255"/>
    <w:rsid w:val="004C5B5A"/>
    <w:rsid w:val="004C6444"/>
    <w:rsid w:val="004C6DE1"/>
    <w:rsid w:val="004D2E5E"/>
    <w:rsid w:val="004D6B26"/>
    <w:rsid w:val="004E692D"/>
    <w:rsid w:val="004E6D7C"/>
    <w:rsid w:val="004F1FAC"/>
    <w:rsid w:val="004F3A90"/>
    <w:rsid w:val="004F676E"/>
    <w:rsid w:val="00500EAC"/>
    <w:rsid w:val="00503D63"/>
    <w:rsid w:val="00516B8D"/>
    <w:rsid w:val="00520A1E"/>
    <w:rsid w:val="00522AAC"/>
    <w:rsid w:val="00527DBC"/>
    <w:rsid w:val="00535693"/>
    <w:rsid w:val="00537FBC"/>
    <w:rsid w:val="00543469"/>
    <w:rsid w:val="00551C09"/>
    <w:rsid w:val="00551D2A"/>
    <w:rsid w:val="00557C7A"/>
    <w:rsid w:val="00560832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1077"/>
    <w:rsid w:val="005E552A"/>
    <w:rsid w:val="005F26ED"/>
    <w:rsid w:val="00600219"/>
    <w:rsid w:val="00601AE6"/>
    <w:rsid w:val="006249E6"/>
    <w:rsid w:val="00630733"/>
    <w:rsid w:val="0064468A"/>
    <w:rsid w:val="00654CCA"/>
    <w:rsid w:val="00654FA2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7BE1"/>
    <w:rsid w:val="006C18E0"/>
    <w:rsid w:val="006C2C12"/>
    <w:rsid w:val="006C3FFF"/>
    <w:rsid w:val="006C7F8C"/>
    <w:rsid w:val="006D3667"/>
    <w:rsid w:val="006D4E91"/>
    <w:rsid w:val="006E004B"/>
    <w:rsid w:val="006E5BD4"/>
    <w:rsid w:val="006E6650"/>
    <w:rsid w:val="006E7147"/>
    <w:rsid w:val="00700B2C"/>
    <w:rsid w:val="00701E6A"/>
    <w:rsid w:val="00702AE3"/>
    <w:rsid w:val="00713084"/>
    <w:rsid w:val="00722023"/>
    <w:rsid w:val="007223C7"/>
    <w:rsid w:val="0073044C"/>
    <w:rsid w:val="00731E00"/>
    <w:rsid w:val="007440B7"/>
    <w:rsid w:val="00755C28"/>
    <w:rsid w:val="007634AD"/>
    <w:rsid w:val="0076502D"/>
    <w:rsid w:val="0076602E"/>
    <w:rsid w:val="007715C9"/>
    <w:rsid w:val="00774EDD"/>
    <w:rsid w:val="007757EC"/>
    <w:rsid w:val="007769D4"/>
    <w:rsid w:val="00783037"/>
    <w:rsid w:val="00785AFA"/>
    <w:rsid w:val="007903AC"/>
    <w:rsid w:val="007A286B"/>
    <w:rsid w:val="007A7F9F"/>
    <w:rsid w:val="007B18D6"/>
    <w:rsid w:val="007B6765"/>
    <w:rsid w:val="007D28DD"/>
    <w:rsid w:val="007D7518"/>
    <w:rsid w:val="007E7D4A"/>
    <w:rsid w:val="008071D5"/>
    <w:rsid w:val="00823362"/>
    <w:rsid w:val="00826DA5"/>
    <w:rsid w:val="00833416"/>
    <w:rsid w:val="00837F1F"/>
    <w:rsid w:val="00844AFA"/>
    <w:rsid w:val="00853271"/>
    <w:rsid w:val="00856A31"/>
    <w:rsid w:val="008608A5"/>
    <w:rsid w:val="00874B69"/>
    <w:rsid w:val="008754D0"/>
    <w:rsid w:val="00877D48"/>
    <w:rsid w:val="00880795"/>
    <w:rsid w:val="008808A1"/>
    <w:rsid w:val="0089480E"/>
    <w:rsid w:val="00894EE5"/>
    <w:rsid w:val="0089783B"/>
    <w:rsid w:val="00897BE4"/>
    <w:rsid w:val="008A4D3D"/>
    <w:rsid w:val="008C1220"/>
    <w:rsid w:val="008C2632"/>
    <w:rsid w:val="008C624C"/>
    <w:rsid w:val="008D0DC4"/>
    <w:rsid w:val="008D0EE0"/>
    <w:rsid w:val="008F07E3"/>
    <w:rsid w:val="008F4F1C"/>
    <w:rsid w:val="00903BA4"/>
    <w:rsid w:val="0090418F"/>
    <w:rsid w:val="009066F7"/>
    <w:rsid w:val="00907271"/>
    <w:rsid w:val="00913FDA"/>
    <w:rsid w:val="00930D7D"/>
    <w:rsid w:val="00932377"/>
    <w:rsid w:val="00932A33"/>
    <w:rsid w:val="0095142D"/>
    <w:rsid w:val="009614AA"/>
    <w:rsid w:val="009661A2"/>
    <w:rsid w:val="00967A54"/>
    <w:rsid w:val="0097120E"/>
    <w:rsid w:val="009848EC"/>
    <w:rsid w:val="0099114B"/>
    <w:rsid w:val="009B3629"/>
    <w:rsid w:val="009C2A30"/>
    <w:rsid w:val="009C49D8"/>
    <w:rsid w:val="009D10D2"/>
    <w:rsid w:val="009E3601"/>
    <w:rsid w:val="009F727E"/>
    <w:rsid w:val="00A1027A"/>
    <w:rsid w:val="00A2057D"/>
    <w:rsid w:val="00A22B92"/>
    <w:rsid w:val="00A231E2"/>
    <w:rsid w:val="00A2550D"/>
    <w:rsid w:val="00A26DBE"/>
    <w:rsid w:val="00A326A4"/>
    <w:rsid w:val="00A32A3A"/>
    <w:rsid w:val="00A32CE0"/>
    <w:rsid w:val="00A4169B"/>
    <w:rsid w:val="00A4361F"/>
    <w:rsid w:val="00A5197F"/>
    <w:rsid w:val="00A64912"/>
    <w:rsid w:val="00A70A74"/>
    <w:rsid w:val="00A70B4B"/>
    <w:rsid w:val="00A71C4E"/>
    <w:rsid w:val="00A72388"/>
    <w:rsid w:val="00A83FA0"/>
    <w:rsid w:val="00A87AB9"/>
    <w:rsid w:val="00AB002A"/>
    <w:rsid w:val="00AB3315"/>
    <w:rsid w:val="00AB7B41"/>
    <w:rsid w:val="00AC06B3"/>
    <w:rsid w:val="00AD44CA"/>
    <w:rsid w:val="00AD5641"/>
    <w:rsid w:val="00AE50A2"/>
    <w:rsid w:val="00AF0336"/>
    <w:rsid w:val="00AF3B11"/>
    <w:rsid w:val="00AF6613"/>
    <w:rsid w:val="00B00902"/>
    <w:rsid w:val="00B032D8"/>
    <w:rsid w:val="00B04CFC"/>
    <w:rsid w:val="00B305BA"/>
    <w:rsid w:val="00B332B8"/>
    <w:rsid w:val="00B33B3C"/>
    <w:rsid w:val="00B44657"/>
    <w:rsid w:val="00B61D2C"/>
    <w:rsid w:val="00B63BDE"/>
    <w:rsid w:val="00B644F2"/>
    <w:rsid w:val="00B655DE"/>
    <w:rsid w:val="00B83BD3"/>
    <w:rsid w:val="00B95C38"/>
    <w:rsid w:val="00BA5026"/>
    <w:rsid w:val="00BB6E79"/>
    <w:rsid w:val="00BC4F91"/>
    <w:rsid w:val="00BD1238"/>
    <w:rsid w:val="00BD5333"/>
    <w:rsid w:val="00BD60E6"/>
    <w:rsid w:val="00BE253A"/>
    <w:rsid w:val="00BE4E90"/>
    <w:rsid w:val="00BE719A"/>
    <w:rsid w:val="00BE720A"/>
    <w:rsid w:val="00BF4533"/>
    <w:rsid w:val="00BF6783"/>
    <w:rsid w:val="00C067E5"/>
    <w:rsid w:val="00C12782"/>
    <w:rsid w:val="00C15528"/>
    <w:rsid w:val="00C164CA"/>
    <w:rsid w:val="00C168B3"/>
    <w:rsid w:val="00C21B63"/>
    <w:rsid w:val="00C33DF3"/>
    <w:rsid w:val="00C36A29"/>
    <w:rsid w:val="00C42BF8"/>
    <w:rsid w:val="00C460AE"/>
    <w:rsid w:val="00C50043"/>
    <w:rsid w:val="00C53F12"/>
    <w:rsid w:val="00C63713"/>
    <w:rsid w:val="00C7573B"/>
    <w:rsid w:val="00C76B8C"/>
    <w:rsid w:val="00C76CF3"/>
    <w:rsid w:val="00C77E30"/>
    <w:rsid w:val="00C814F5"/>
    <w:rsid w:val="00C91733"/>
    <w:rsid w:val="00C970E0"/>
    <w:rsid w:val="00CB0180"/>
    <w:rsid w:val="00CB23F6"/>
    <w:rsid w:val="00CB3470"/>
    <w:rsid w:val="00CC3BB2"/>
    <w:rsid w:val="00CC674C"/>
    <w:rsid w:val="00CD606E"/>
    <w:rsid w:val="00CD7ECB"/>
    <w:rsid w:val="00CF0BB2"/>
    <w:rsid w:val="00CF266E"/>
    <w:rsid w:val="00CF5600"/>
    <w:rsid w:val="00D0104A"/>
    <w:rsid w:val="00D13441"/>
    <w:rsid w:val="00D17B17"/>
    <w:rsid w:val="00D243A3"/>
    <w:rsid w:val="00D26349"/>
    <w:rsid w:val="00D333D9"/>
    <w:rsid w:val="00D33440"/>
    <w:rsid w:val="00D3500B"/>
    <w:rsid w:val="00D402D2"/>
    <w:rsid w:val="00D40403"/>
    <w:rsid w:val="00D52EFE"/>
    <w:rsid w:val="00D56322"/>
    <w:rsid w:val="00D63EF6"/>
    <w:rsid w:val="00D70DFB"/>
    <w:rsid w:val="00D766DF"/>
    <w:rsid w:val="00D80B8C"/>
    <w:rsid w:val="00D83D21"/>
    <w:rsid w:val="00D84B58"/>
    <w:rsid w:val="00D925D1"/>
    <w:rsid w:val="00D92E4E"/>
    <w:rsid w:val="00D9548B"/>
    <w:rsid w:val="00D968F0"/>
    <w:rsid w:val="00DB0750"/>
    <w:rsid w:val="00DB1F7B"/>
    <w:rsid w:val="00DC7E5C"/>
    <w:rsid w:val="00DD1B57"/>
    <w:rsid w:val="00DD7316"/>
    <w:rsid w:val="00E00E71"/>
    <w:rsid w:val="00E05704"/>
    <w:rsid w:val="00E05C46"/>
    <w:rsid w:val="00E1165E"/>
    <w:rsid w:val="00E13404"/>
    <w:rsid w:val="00E30206"/>
    <w:rsid w:val="00E33C1C"/>
    <w:rsid w:val="00E436ED"/>
    <w:rsid w:val="00E437C5"/>
    <w:rsid w:val="00E443FC"/>
    <w:rsid w:val="00E44EB1"/>
    <w:rsid w:val="00E45FE7"/>
    <w:rsid w:val="00E476B8"/>
    <w:rsid w:val="00E52ABD"/>
    <w:rsid w:val="00E54292"/>
    <w:rsid w:val="00E55BCD"/>
    <w:rsid w:val="00E56B19"/>
    <w:rsid w:val="00E73EC4"/>
    <w:rsid w:val="00E74DC7"/>
    <w:rsid w:val="00E76FAB"/>
    <w:rsid w:val="00E83E2E"/>
    <w:rsid w:val="00E84B32"/>
    <w:rsid w:val="00E87699"/>
    <w:rsid w:val="00EA5905"/>
    <w:rsid w:val="00EA5E41"/>
    <w:rsid w:val="00EB162F"/>
    <w:rsid w:val="00EC1440"/>
    <w:rsid w:val="00EC550A"/>
    <w:rsid w:val="00ED3A7D"/>
    <w:rsid w:val="00EF2E3A"/>
    <w:rsid w:val="00EF3EF4"/>
    <w:rsid w:val="00F047E2"/>
    <w:rsid w:val="00F05B8E"/>
    <w:rsid w:val="00F078DC"/>
    <w:rsid w:val="00F13E86"/>
    <w:rsid w:val="00F16D32"/>
    <w:rsid w:val="00F24C35"/>
    <w:rsid w:val="00F56759"/>
    <w:rsid w:val="00F677A9"/>
    <w:rsid w:val="00F765A3"/>
    <w:rsid w:val="00F84CF5"/>
    <w:rsid w:val="00F85EB5"/>
    <w:rsid w:val="00F9662D"/>
    <w:rsid w:val="00FA420B"/>
    <w:rsid w:val="00FB03B3"/>
    <w:rsid w:val="00FB192C"/>
    <w:rsid w:val="00FB2037"/>
    <w:rsid w:val="00FB2F0C"/>
    <w:rsid w:val="00FB38FB"/>
    <w:rsid w:val="00FD7CFE"/>
    <w:rsid w:val="00FF3089"/>
    <w:rsid w:val="00FF3B04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75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0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0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0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0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0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0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0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0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7584"/>
  </w:style>
  <w:style w:type="paragraph" w:customStyle="1" w:styleId="OPCParaBase">
    <w:name w:val="OPCParaBase"/>
    <w:link w:val="OPCParaBaseChar"/>
    <w:qFormat/>
    <w:rsid w:val="001A75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75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75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75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75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75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75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75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75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75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75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7584"/>
  </w:style>
  <w:style w:type="paragraph" w:customStyle="1" w:styleId="Blocks">
    <w:name w:val="Blocks"/>
    <w:aliases w:val="bb"/>
    <w:basedOn w:val="OPCParaBase"/>
    <w:qFormat/>
    <w:rsid w:val="001A75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7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75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7584"/>
    <w:rPr>
      <w:i/>
    </w:rPr>
  </w:style>
  <w:style w:type="paragraph" w:customStyle="1" w:styleId="BoxList">
    <w:name w:val="BoxList"/>
    <w:aliases w:val="bl"/>
    <w:basedOn w:val="BoxText"/>
    <w:qFormat/>
    <w:rsid w:val="001A75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75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75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7584"/>
    <w:pPr>
      <w:ind w:left="1985" w:hanging="851"/>
    </w:pPr>
  </w:style>
  <w:style w:type="character" w:customStyle="1" w:styleId="CharAmPartNo">
    <w:name w:val="CharAmPartNo"/>
    <w:basedOn w:val="OPCCharBase"/>
    <w:qFormat/>
    <w:rsid w:val="001A7584"/>
  </w:style>
  <w:style w:type="character" w:customStyle="1" w:styleId="CharAmPartText">
    <w:name w:val="CharAmPartText"/>
    <w:basedOn w:val="OPCCharBase"/>
    <w:qFormat/>
    <w:rsid w:val="001A7584"/>
  </w:style>
  <w:style w:type="character" w:customStyle="1" w:styleId="CharAmSchNo">
    <w:name w:val="CharAmSchNo"/>
    <w:basedOn w:val="OPCCharBase"/>
    <w:qFormat/>
    <w:rsid w:val="001A7584"/>
  </w:style>
  <w:style w:type="character" w:customStyle="1" w:styleId="CharAmSchText">
    <w:name w:val="CharAmSchText"/>
    <w:basedOn w:val="OPCCharBase"/>
    <w:qFormat/>
    <w:rsid w:val="001A7584"/>
  </w:style>
  <w:style w:type="character" w:customStyle="1" w:styleId="CharBoldItalic">
    <w:name w:val="CharBoldItalic"/>
    <w:basedOn w:val="OPCCharBase"/>
    <w:uiPriority w:val="1"/>
    <w:qFormat/>
    <w:rsid w:val="001A758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7584"/>
  </w:style>
  <w:style w:type="character" w:customStyle="1" w:styleId="CharChapText">
    <w:name w:val="CharChapText"/>
    <w:basedOn w:val="OPCCharBase"/>
    <w:uiPriority w:val="1"/>
    <w:qFormat/>
    <w:rsid w:val="001A7584"/>
  </w:style>
  <w:style w:type="character" w:customStyle="1" w:styleId="CharDivNo">
    <w:name w:val="CharDivNo"/>
    <w:basedOn w:val="OPCCharBase"/>
    <w:uiPriority w:val="1"/>
    <w:qFormat/>
    <w:rsid w:val="001A7584"/>
  </w:style>
  <w:style w:type="character" w:customStyle="1" w:styleId="CharDivText">
    <w:name w:val="CharDivText"/>
    <w:basedOn w:val="OPCCharBase"/>
    <w:uiPriority w:val="1"/>
    <w:qFormat/>
    <w:rsid w:val="001A7584"/>
  </w:style>
  <w:style w:type="character" w:customStyle="1" w:styleId="CharItalic">
    <w:name w:val="CharItalic"/>
    <w:basedOn w:val="OPCCharBase"/>
    <w:uiPriority w:val="1"/>
    <w:qFormat/>
    <w:rsid w:val="001A7584"/>
    <w:rPr>
      <w:i/>
    </w:rPr>
  </w:style>
  <w:style w:type="character" w:customStyle="1" w:styleId="CharPartNo">
    <w:name w:val="CharPartNo"/>
    <w:basedOn w:val="OPCCharBase"/>
    <w:uiPriority w:val="1"/>
    <w:qFormat/>
    <w:rsid w:val="001A7584"/>
  </w:style>
  <w:style w:type="character" w:customStyle="1" w:styleId="CharPartText">
    <w:name w:val="CharPartText"/>
    <w:basedOn w:val="OPCCharBase"/>
    <w:uiPriority w:val="1"/>
    <w:qFormat/>
    <w:rsid w:val="001A7584"/>
  </w:style>
  <w:style w:type="character" w:customStyle="1" w:styleId="CharSectno">
    <w:name w:val="CharSectno"/>
    <w:basedOn w:val="OPCCharBase"/>
    <w:qFormat/>
    <w:rsid w:val="001A7584"/>
  </w:style>
  <w:style w:type="character" w:customStyle="1" w:styleId="CharSubdNo">
    <w:name w:val="CharSubdNo"/>
    <w:basedOn w:val="OPCCharBase"/>
    <w:uiPriority w:val="1"/>
    <w:qFormat/>
    <w:rsid w:val="001A7584"/>
  </w:style>
  <w:style w:type="character" w:customStyle="1" w:styleId="CharSubdText">
    <w:name w:val="CharSubdText"/>
    <w:basedOn w:val="OPCCharBase"/>
    <w:uiPriority w:val="1"/>
    <w:qFormat/>
    <w:rsid w:val="001A7584"/>
  </w:style>
  <w:style w:type="paragraph" w:customStyle="1" w:styleId="CTA--">
    <w:name w:val="CTA --"/>
    <w:basedOn w:val="OPCParaBase"/>
    <w:next w:val="Normal"/>
    <w:rsid w:val="001A75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75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75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75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75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75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75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75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75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75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75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75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75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75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75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758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75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758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75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75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75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75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75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75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1A75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A75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75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75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75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75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75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758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75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75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75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75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75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75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75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75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75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75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75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75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75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75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75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75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75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75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75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7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75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75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75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758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A758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758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758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A758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A758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A758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758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A758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75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75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75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75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75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75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75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75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7584"/>
    <w:rPr>
      <w:sz w:val="16"/>
    </w:rPr>
  </w:style>
  <w:style w:type="table" w:customStyle="1" w:styleId="CFlag">
    <w:name w:val="CFlag"/>
    <w:basedOn w:val="TableNormal"/>
    <w:uiPriority w:val="99"/>
    <w:rsid w:val="001A758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A7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A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758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A758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758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75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758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758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A758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758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75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A758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A75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75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75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75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A75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75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75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75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75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75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A75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758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7584"/>
  </w:style>
  <w:style w:type="character" w:customStyle="1" w:styleId="CharSubPartNoCASA">
    <w:name w:val="CharSubPartNo(CASA)"/>
    <w:basedOn w:val="OPCCharBase"/>
    <w:uiPriority w:val="1"/>
    <w:rsid w:val="001A7584"/>
  </w:style>
  <w:style w:type="paragraph" w:customStyle="1" w:styleId="ENoteTTIndentHeadingSub">
    <w:name w:val="ENoteTTIndentHeadingSub"/>
    <w:aliases w:val="enTTHis"/>
    <w:basedOn w:val="OPCParaBase"/>
    <w:rsid w:val="001A75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75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75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758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75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10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7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7584"/>
    <w:rPr>
      <w:sz w:val="22"/>
    </w:rPr>
  </w:style>
  <w:style w:type="paragraph" w:customStyle="1" w:styleId="SOTextNote">
    <w:name w:val="SO TextNote"/>
    <w:aliases w:val="sont"/>
    <w:basedOn w:val="SOText"/>
    <w:qFormat/>
    <w:rsid w:val="001A75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75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7584"/>
    <w:rPr>
      <w:sz w:val="22"/>
    </w:rPr>
  </w:style>
  <w:style w:type="paragraph" w:customStyle="1" w:styleId="FileName">
    <w:name w:val="FileName"/>
    <w:basedOn w:val="Normal"/>
    <w:rsid w:val="001A7584"/>
  </w:style>
  <w:style w:type="paragraph" w:customStyle="1" w:styleId="TableHeading">
    <w:name w:val="TableHeading"/>
    <w:aliases w:val="th"/>
    <w:basedOn w:val="OPCParaBase"/>
    <w:next w:val="Tabletext"/>
    <w:rsid w:val="001A758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75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75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75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75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75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75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75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75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7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758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758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10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10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0D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0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0D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0D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0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0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0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424927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C76B8C"/>
  </w:style>
  <w:style w:type="character" w:customStyle="1" w:styleId="SpecialihChar">
    <w:name w:val="Special ih Char"/>
    <w:basedOn w:val="ItemHeadChar"/>
    <w:link w:val="Specialih"/>
    <w:rsid w:val="00C76B8C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i">
    <w:name w:val="Special i"/>
    <w:basedOn w:val="Item"/>
    <w:link w:val="SpecialiChar"/>
    <w:rsid w:val="00C76B8C"/>
    <w:rPr>
      <w:i/>
    </w:rPr>
  </w:style>
  <w:style w:type="character" w:customStyle="1" w:styleId="OPCParaBaseChar">
    <w:name w:val="OPCParaBase Char"/>
    <w:basedOn w:val="DefaultParagraphFont"/>
    <w:link w:val="OPCParaBase"/>
    <w:rsid w:val="00C76B8C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OPCParaBaseChar"/>
    <w:link w:val="Item"/>
    <w:rsid w:val="00C76B8C"/>
    <w:rPr>
      <w:rFonts w:eastAsia="Times New Roman" w:cs="Times New Roman"/>
      <w:sz w:val="22"/>
      <w:lang w:eastAsia="en-AU"/>
    </w:rPr>
  </w:style>
  <w:style w:type="character" w:customStyle="1" w:styleId="SpecialiChar">
    <w:name w:val="Special i Char"/>
    <w:basedOn w:val="ItemChar"/>
    <w:link w:val="Speciali"/>
    <w:rsid w:val="00C76B8C"/>
    <w:rPr>
      <w:rFonts w:eastAsia="Times New Roman" w:cs="Times New Roman"/>
      <w:i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75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0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0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0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0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0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0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0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0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7584"/>
  </w:style>
  <w:style w:type="paragraph" w:customStyle="1" w:styleId="OPCParaBase">
    <w:name w:val="OPCParaBase"/>
    <w:link w:val="OPCParaBaseChar"/>
    <w:qFormat/>
    <w:rsid w:val="001A75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75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75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75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75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75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75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75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75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75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75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7584"/>
  </w:style>
  <w:style w:type="paragraph" w:customStyle="1" w:styleId="Blocks">
    <w:name w:val="Blocks"/>
    <w:aliases w:val="bb"/>
    <w:basedOn w:val="OPCParaBase"/>
    <w:qFormat/>
    <w:rsid w:val="001A75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7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75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7584"/>
    <w:rPr>
      <w:i/>
    </w:rPr>
  </w:style>
  <w:style w:type="paragraph" w:customStyle="1" w:styleId="BoxList">
    <w:name w:val="BoxList"/>
    <w:aliases w:val="bl"/>
    <w:basedOn w:val="BoxText"/>
    <w:qFormat/>
    <w:rsid w:val="001A75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75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75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7584"/>
    <w:pPr>
      <w:ind w:left="1985" w:hanging="851"/>
    </w:pPr>
  </w:style>
  <w:style w:type="character" w:customStyle="1" w:styleId="CharAmPartNo">
    <w:name w:val="CharAmPartNo"/>
    <w:basedOn w:val="OPCCharBase"/>
    <w:qFormat/>
    <w:rsid w:val="001A7584"/>
  </w:style>
  <w:style w:type="character" w:customStyle="1" w:styleId="CharAmPartText">
    <w:name w:val="CharAmPartText"/>
    <w:basedOn w:val="OPCCharBase"/>
    <w:qFormat/>
    <w:rsid w:val="001A7584"/>
  </w:style>
  <w:style w:type="character" w:customStyle="1" w:styleId="CharAmSchNo">
    <w:name w:val="CharAmSchNo"/>
    <w:basedOn w:val="OPCCharBase"/>
    <w:qFormat/>
    <w:rsid w:val="001A7584"/>
  </w:style>
  <w:style w:type="character" w:customStyle="1" w:styleId="CharAmSchText">
    <w:name w:val="CharAmSchText"/>
    <w:basedOn w:val="OPCCharBase"/>
    <w:qFormat/>
    <w:rsid w:val="001A7584"/>
  </w:style>
  <w:style w:type="character" w:customStyle="1" w:styleId="CharBoldItalic">
    <w:name w:val="CharBoldItalic"/>
    <w:basedOn w:val="OPCCharBase"/>
    <w:uiPriority w:val="1"/>
    <w:qFormat/>
    <w:rsid w:val="001A758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7584"/>
  </w:style>
  <w:style w:type="character" w:customStyle="1" w:styleId="CharChapText">
    <w:name w:val="CharChapText"/>
    <w:basedOn w:val="OPCCharBase"/>
    <w:uiPriority w:val="1"/>
    <w:qFormat/>
    <w:rsid w:val="001A7584"/>
  </w:style>
  <w:style w:type="character" w:customStyle="1" w:styleId="CharDivNo">
    <w:name w:val="CharDivNo"/>
    <w:basedOn w:val="OPCCharBase"/>
    <w:uiPriority w:val="1"/>
    <w:qFormat/>
    <w:rsid w:val="001A7584"/>
  </w:style>
  <w:style w:type="character" w:customStyle="1" w:styleId="CharDivText">
    <w:name w:val="CharDivText"/>
    <w:basedOn w:val="OPCCharBase"/>
    <w:uiPriority w:val="1"/>
    <w:qFormat/>
    <w:rsid w:val="001A7584"/>
  </w:style>
  <w:style w:type="character" w:customStyle="1" w:styleId="CharItalic">
    <w:name w:val="CharItalic"/>
    <w:basedOn w:val="OPCCharBase"/>
    <w:uiPriority w:val="1"/>
    <w:qFormat/>
    <w:rsid w:val="001A7584"/>
    <w:rPr>
      <w:i/>
    </w:rPr>
  </w:style>
  <w:style w:type="character" w:customStyle="1" w:styleId="CharPartNo">
    <w:name w:val="CharPartNo"/>
    <w:basedOn w:val="OPCCharBase"/>
    <w:uiPriority w:val="1"/>
    <w:qFormat/>
    <w:rsid w:val="001A7584"/>
  </w:style>
  <w:style w:type="character" w:customStyle="1" w:styleId="CharPartText">
    <w:name w:val="CharPartText"/>
    <w:basedOn w:val="OPCCharBase"/>
    <w:uiPriority w:val="1"/>
    <w:qFormat/>
    <w:rsid w:val="001A7584"/>
  </w:style>
  <w:style w:type="character" w:customStyle="1" w:styleId="CharSectno">
    <w:name w:val="CharSectno"/>
    <w:basedOn w:val="OPCCharBase"/>
    <w:qFormat/>
    <w:rsid w:val="001A7584"/>
  </w:style>
  <w:style w:type="character" w:customStyle="1" w:styleId="CharSubdNo">
    <w:name w:val="CharSubdNo"/>
    <w:basedOn w:val="OPCCharBase"/>
    <w:uiPriority w:val="1"/>
    <w:qFormat/>
    <w:rsid w:val="001A7584"/>
  </w:style>
  <w:style w:type="character" w:customStyle="1" w:styleId="CharSubdText">
    <w:name w:val="CharSubdText"/>
    <w:basedOn w:val="OPCCharBase"/>
    <w:uiPriority w:val="1"/>
    <w:qFormat/>
    <w:rsid w:val="001A7584"/>
  </w:style>
  <w:style w:type="paragraph" w:customStyle="1" w:styleId="CTA--">
    <w:name w:val="CTA --"/>
    <w:basedOn w:val="OPCParaBase"/>
    <w:next w:val="Normal"/>
    <w:rsid w:val="001A75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75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75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75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75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75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75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75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75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75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75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75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75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75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75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758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75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758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75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75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75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75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75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75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1A75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A75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75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75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75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75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75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758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75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75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75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75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75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75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75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75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75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75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75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75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75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75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75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75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75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75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75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7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75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75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75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758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A758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758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758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A758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A758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A758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758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A758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75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75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75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75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75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75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75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75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7584"/>
    <w:rPr>
      <w:sz w:val="16"/>
    </w:rPr>
  </w:style>
  <w:style w:type="table" w:customStyle="1" w:styleId="CFlag">
    <w:name w:val="CFlag"/>
    <w:basedOn w:val="TableNormal"/>
    <w:uiPriority w:val="99"/>
    <w:rsid w:val="001A758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A7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A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758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A758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758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75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758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758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A758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758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75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A758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A75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75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75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75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A75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75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75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75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75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75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A75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758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7584"/>
  </w:style>
  <w:style w:type="character" w:customStyle="1" w:styleId="CharSubPartNoCASA">
    <w:name w:val="CharSubPartNo(CASA)"/>
    <w:basedOn w:val="OPCCharBase"/>
    <w:uiPriority w:val="1"/>
    <w:rsid w:val="001A7584"/>
  </w:style>
  <w:style w:type="paragraph" w:customStyle="1" w:styleId="ENoteTTIndentHeadingSub">
    <w:name w:val="ENoteTTIndentHeadingSub"/>
    <w:aliases w:val="enTTHis"/>
    <w:basedOn w:val="OPCParaBase"/>
    <w:rsid w:val="001A75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75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75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758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75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10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7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7584"/>
    <w:rPr>
      <w:sz w:val="22"/>
    </w:rPr>
  </w:style>
  <w:style w:type="paragraph" w:customStyle="1" w:styleId="SOTextNote">
    <w:name w:val="SO TextNote"/>
    <w:aliases w:val="sont"/>
    <w:basedOn w:val="SOText"/>
    <w:qFormat/>
    <w:rsid w:val="001A75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75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7584"/>
    <w:rPr>
      <w:sz w:val="22"/>
    </w:rPr>
  </w:style>
  <w:style w:type="paragraph" w:customStyle="1" w:styleId="FileName">
    <w:name w:val="FileName"/>
    <w:basedOn w:val="Normal"/>
    <w:rsid w:val="001A7584"/>
  </w:style>
  <w:style w:type="paragraph" w:customStyle="1" w:styleId="TableHeading">
    <w:name w:val="TableHeading"/>
    <w:aliases w:val="th"/>
    <w:basedOn w:val="OPCParaBase"/>
    <w:next w:val="Tabletext"/>
    <w:rsid w:val="001A758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75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75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75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75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75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75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75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75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7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758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758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10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10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0D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0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0D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0D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0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0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0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424927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C76B8C"/>
  </w:style>
  <w:style w:type="character" w:customStyle="1" w:styleId="SpecialihChar">
    <w:name w:val="Special ih Char"/>
    <w:basedOn w:val="ItemHeadChar"/>
    <w:link w:val="Specialih"/>
    <w:rsid w:val="00C76B8C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i">
    <w:name w:val="Special i"/>
    <w:basedOn w:val="Item"/>
    <w:link w:val="SpecialiChar"/>
    <w:rsid w:val="00C76B8C"/>
    <w:rPr>
      <w:i/>
    </w:rPr>
  </w:style>
  <w:style w:type="character" w:customStyle="1" w:styleId="OPCParaBaseChar">
    <w:name w:val="OPCParaBase Char"/>
    <w:basedOn w:val="DefaultParagraphFont"/>
    <w:link w:val="OPCParaBase"/>
    <w:rsid w:val="00C76B8C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OPCParaBaseChar"/>
    <w:link w:val="Item"/>
    <w:rsid w:val="00C76B8C"/>
    <w:rPr>
      <w:rFonts w:eastAsia="Times New Roman" w:cs="Times New Roman"/>
      <w:sz w:val="22"/>
      <w:lang w:eastAsia="en-AU"/>
    </w:rPr>
  </w:style>
  <w:style w:type="character" w:customStyle="1" w:styleId="SpecialiChar">
    <w:name w:val="Special i Char"/>
    <w:basedOn w:val="ItemChar"/>
    <w:link w:val="Speciali"/>
    <w:rsid w:val="00C76B8C"/>
    <w:rPr>
      <w:rFonts w:eastAsia="Times New Roman" w:cs="Times New Roman"/>
      <w:i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1426-6F2D-4F5C-8B30-0D188E55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849</Words>
  <Characters>4841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2017-01-22T21:12:00Z</cp:lastPrinted>
  <dcterms:created xsi:type="dcterms:W3CDTF">2017-02-10T04:04:00Z</dcterms:created>
  <dcterms:modified xsi:type="dcterms:W3CDTF">2017-02-10T04:04:00Z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Parliamentary Entitlements Amendment (Presiding Officer and Parliamentary Delegation Travel)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09 February 2017</vt:lpwstr>
  </property>
  <property fmtid="{D5CDD505-2E9C-101B-9397-08002B2CF9AE}" pid="10" name="Authority">
    <vt:lpwstr/>
  </property>
  <property fmtid="{D5CDD505-2E9C-101B-9397-08002B2CF9AE}" pid="11" name="ID">
    <vt:lpwstr>OPC62411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Parliamentary Entitlements Act 1990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09 February 2017</vt:lpwstr>
  </property>
</Properties>
</file>