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AD" w:rsidRPr="00751F19" w:rsidRDefault="0084096D" w:rsidP="0043386D">
      <w:pPr>
        <w:pStyle w:val="LDTitle"/>
        <w:spacing w:before="360"/>
      </w:pPr>
      <w:r w:rsidRPr="00751F19">
        <w:t>Instru</w:t>
      </w:r>
      <w:r w:rsidR="007F6EAD" w:rsidRPr="00751F19">
        <w:t>ment number CASA </w:t>
      </w:r>
      <w:r w:rsidR="006C0142">
        <w:t>11</w:t>
      </w:r>
      <w:r w:rsidR="007F6EAD" w:rsidRPr="00751F19">
        <w:t>/</w:t>
      </w:r>
      <w:r w:rsidR="00EA4351" w:rsidRPr="00751F19">
        <w:t>1</w:t>
      </w:r>
      <w:r w:rsidR="003F36AB">
        <w:t>7</w:t>
      </w:r>
    </w:p>
    <w:p w:rsidR="00EA4351" w:rsidRPr="00751F19" w:rsidRDefault="00EA4351" w:rsidP="00EA4351">
      <w:pPr>
        <w:pStyle w:val="LDBodytext"/>
      </w:pPr>
      <w:bookmarkStart w:id="0" w:name="InstrumentDescription"/>
      <w:bookmarkEnd w:id="0"/>
      <w:r w:rsidRPr="00751F19">
        <w:t xml:space="preserve">I, </w:t>
      </w:r>
      <w:r w:rsidR="003F36AB">
        <w:rPr>
          <w:caps/>
        </w:rPr>
        <w:t>GERARD JOHN CAMPBELL</w:t>
      </w:r>
      <w:r w:rsidR="003F36AB">
        <w:t>, Safety Assurance Senior Manager, Aviation Group</w:t>
      </w:r>
      <w:r w:rsidRPr="00751F19">
        <w:t>, a delegate of CASA, make this instrument under regulation</w:t>
      </w:r>
      <w:r w:rsidR="003F36AB">
        <w:t> 11.245</w:t>
      </w:r>
      <w:r w:rsidRPr="00751F19">
        <w:t xml:space="preserve"> of the </w:t>
      </w:r>
      <w:r w:rsidRPr="00751F19">
        <w:rPr>
          <w:i/>
        </w:rPr>
        <w:t xml:space="preserve">Civil Aviation </w:t>
      </w:r>
      <w:r w:rsidR="003F36AB">
        <w:rPr>
          <w:i/>
        </w:rPr>
        <w:t>Safety Regulations 199</w:t>
      </w:r>
      <w:r w:rsidRPr="00751F19">
        <w:rPr>
          <w:i/>
        </w:rPr>
        <w:t xml:space="preserve">8 </w:t>
      </w:r>
      <w:r w:rsidRPr="00751F19">
        <w:t>(</w:t>
      </w:r>
      <w:r w:rsidRPr="00751F19">
        <w:rPr>
          <w:b/>
          <w:i/>
        </w:rPr>
        <w:t>CA</w:t>
      </w:r>
      <w:r w:rsidR="003F36AB">
        <w:rPr>
          <w:b/>
          <w:i/>
        </w:rPr>
        <w:t>S</w:t>
      </w:r>
      <w:r w:rsidRPr="00751F19">
        <w:rPr>
          <w:b/>
          <w:i/>
        </w:rPr>
        <w:t>R</w:t>
      </w:r>
      <w:r w:rsidRPr="00751F19">
        <w:t>)</w:t>
      </w:r>
      <w:r w:rsidR="0043386D">
        <w:t>.</w:t>
      </w:r>
    </w:p>
    <w:p w:rsidR="00EA4351" w:rsidRPr="00751F19" w:rsidRDefault="002F0823" w:rsidP="00EA4351">
      <w:pPr>
        <w:pStyle w:val="LDSignatory"/>
        <w:spacing w:before="1080"/>
        <w:rPr>
          <w:rFonts w:ascii="Arial" w:hAnsi="Arial" w:cs="Arial"/>
          <w:b/>
        </w:rPr>
      </w:pPr>
      <w:r w:rsidRPr="00065444">
        <w:rPr>
          <w:rFonts w:ascii="Arial" w:hAnsi="Arial" w:cs="Arial"/>
          <w:b/>
        </w:rPr>
        <w:t>[Signed G.J. Campbell]</w:t>
      </w:r>
    </w:p>
    <w:p w:rsidR="003F36AB" w:rsidRDefault="003F36AB" w:rsidP="003F36AB">
      <w:pPr>
        <w:pStyle w:val="LDBodytext"/>
      </w:pPr>
      <w:r>
        <w:t>Gerard J. Campbell</w:t>
      </w:r>
      <w:r>
        <w:br/>
        <w:t>Safety Assurance Senior Manager</w:t>
      </w:r>
      <w:r>
        <w:br/>
        <w:t>Aviation Group</w:t>
      </w:r>
    </w:p>
    <w:p w:rsidR="00EA4351" w:rsidRPr="005425A2" w:rsidRDefault="002F0823" w:rsidP="00EA4351">
      <w:pPr>
        <w:pStyle w:val="LDDate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3 </w:t>
      </w:r>
      <w:r w:rsidR="00751330">
        <w:rPr>
          <w:color w:val="000000" w:themeColor="text1"/>
        </w:rPr>
        <w:t> </w:t>
      </w:r>
      <w:r w:rsidR="00CA16B2">
        <w:rPr>
          <w:color w:val="000000" w:themeColor="text1"/>
        </w:rPr>
        <w:t>Febr</w:t>
      </w:r>
      <w:r w:rsidR="00936D07" w:rsidRPr="005425A2">
        <w:rPr>
          <w:color w:val="000000" w:themeColor="text1"/>
        </w:rPr>
        <w:t>uary</w:t>
      </w:r>
      <w:proofErr w:type="gramEnd"/>
      <w:r w:rsidR="00A1068E" w:rsidRPr="005425A2">
        <w:rPr>
          <w:color w:val="000000" w:themeColor="text1"/>
        </w:rPr>
        <w:t> 201</w:t>
      </w:r>
      <w:r w:rsidR="003F36AB">
        <w:rPr>
          <w:color w:val="000000" w:themeColor="text1"/>
        </w:rPr>
        <w:t>7</w:t>
      </w:r>
    </w:p>
    <w:p w:rsidR="0084096D" w:rsidRPr="00751F19" w:rsidRDefault="0084096D" w:rsidP="00317B96">
      <w:pPr>
        <w:pStyle w:val="LDDescription"/>
        <w:pBdr>
          <w:bottom w:val="single" w:sz="4" w:space="2" w:color="auto"/>
        </w:pBdr>
        <w:spacing w:before="320"/>
      </w:pPr>
      <w:r w:rsidRPr="00751F19">
        <w:t>Direction</w:t>
      </w:r>
      <w:r w:rsidR="003F36AB">
        <w:t> </w:t>
      </w:r>
      <w:r w:rsidRPr="00751F19">
        <w:rPr>
          <w:rFonts w:cs="Arial"/>
        </w:rPr>
        <w:t>—</w:t>
      </w:r>
      <w:r w:rsidRPr="00751F19">
        <w:t xml:space="preserve"> conduct of parachute training operations</w:t>
      </w:r>
    </w:p>
    <w:p w:rsidR="00E94CEE" w:rsidRPr="00751F19" w:rsidRDefault="00E94CEE" w:rsidP="00E94CEE">
      <w:pPr>
        <w:pStyle w:val="LDClauseHeading"/>
      </w:pPr>
      <w:r w:rsidRPr="00751F19">
        <w:t>1</w:t>
      </w:r>
      <w:r w:rsidRPr="00751F19">
        <w:tab/>
      </w:r>
      <w:r w:rsidR="00581EDF" w:rsidRPr="00751F19">
        <w:t>Duration</w:t>
      </w:r>
    </w:p>
    <w:p w:rsidR="00581EDF" w:rsidRPr="00751F19" w:rsidRDefault="00581EDF" w:rsidP="00581EDF">
      <w:pPr>
        <w:pStyle w:val="LDClause"/>
      </w:pPr>
      <w:r w:rsidRPr="00751F19">
        <w:tab/>
      </w:r>
      <w:r w:rsidRPr="00751F19">
        <w:tab/>
        <w:t>This instrument:</w:t>
      </w:r>
    </w:p>
    <w:p w:rsidR="00581EDF" w:rsidRPr="00751F19" w:rsidRDefault="00581EDF" w:rsidP="00581EDF">
      <w:pPr>
        <w:pStyle w:val="LDP1a"/>
      </w:pPr>
      <w:r w:rsidRPr="00751F19">
        <w:t>(a)</w:t>
      </w:r>
      <w:r w:rsidRPr="00751F19">
        <w:tab/>
      </w:r>
      <w:proofErr w:type="gramStart"/>
      <w:r w:rsidRPr="00751F19">
        <w:t>commences</w:t>
      </w:r>
      <w:proofErr w:type="gramEnd"/>
      <w:r w:rsidRPr="00751F19">
        <w:t xml:space="preserve"> on the day </w:t>
      </w:r>
      <w:r w:rsidR="000D3CA7">
        <w:t>of registration</w:t>
      </w:r>
      <w:r w:rsidR="002E71DF">
        <w:t xml:space="preserve">; </w:t>
      </w:r>
      <w:r w:rsidRPr="00751F19">
        <w:t>and</w:t>
      </w:r>
    </w:p>
    <w:p w:rsidR="00581EDF" w:rsidRDefault="00581EDF" w:rsidP="00581EDF">
      <w:pPr>
        <w:pStyle w:val="LDP1a"/>
      </w:pPr>
      <w:r w:rsidRPr="0043386D">
        <w:t>(b)</w:t>
      </w:r>
      <w:r w:rsidRPr="0043386D">
        <w:tab/>
      </w:r>
      <w:proofErr w:type="gramStart"/>
      <w:r w:rsidR="003F36AB">
        <w:t>is</w:t>
      </w:r>
      <w:proofErr w:type="gramEnd"/>
      <w:r w:rsidR="003F36AB">
        <w:t xml:space="preserve"> repealed</w:t>
      </w:r>
      <w:r w:rsidRPr="0043386D">
        <w:t xml:space="preserve"> at the end of </w:t>
      </w:r>
      <w:r w:rsidR="003F36AB">
        <w:t>31 </w:t>
      </w:r>
      <w:r w:rsidR="00936D07" w:rsidRPr="005425A2">
        <w:rPr>
          <w:color w:val="000000" w:themeColor="text1"/>
        </w:rPr>
        <w:t>January</w:t>
      </w:r>
      <w:r w:rsidRPr="005425A2">
        <w:rPr>
          <w:color w:val="000000" w:themeColor="text1"/>
        </w:rPr>
        <w:t> </w:t>
      </w:r>
      <w:r w:rsidR="008F4955" w:rsidRPr="005425A2">
        <w:rPr>
          <w:color w:val="000000" w:themeColor="text1"/>
        </w:rPr>
        <w:t>20</w:t>
      </w:r>
      <w:r w:rsidR="003F36AB">
        <w:rPr>
          <w:color w:val="000000" w:themeColor="text1"/>
        </w:rPr>
        <w:t>20</w:t>
      </w:r>
      <w:r w:rsidRPr="0043386D">
        <w:t>.</w:t>
      </w:r>
    </w:p>
    <w:p w:rsidR="009B0B6A" w:rsidRPr="00751F19" w:rsidRDefault="00BC3635" w:rsidP="009B0B6A">
      <w:pPr>
        <w:pStyle w:val="LDClauseHeading"/>
      </w:pPr>
      <w:r>
        <w:t>2</w:t>
      </w:r>
      <w:r>
        <w:tab/>
      </w:r>
      <w:r w:rsidR="009B0B6A" w:rsidRPr="00751F19">
        <w:t>Definitions</w:t>
      </w:r>
    </w:p>
    <w:p w:rsidR="009B0B6A" w:rsidRPr="00751F19" w:rsidRDefault="00133460" w:rsidP="00133460">
      <w:pPr>
        <w:pStyle w:val="LDClause"/>
      </w:pPr>
      <w:r w:rsidRPr="00751F19">
        <w:tab/>
      </w:r>
      <w:r w:rsidR="00936D07" w:rsidRPr="00751F19">
        <w:t>(1)</w:t>
      </w:r>
      <w:r w:rsidR="009B0B6A" w:rsidRPr="00751F19">
        <w:tab/>
        <w:t>In this instrument:</w:t>
      </w:r>
    </w:p>
    <w:p w:rsidR="009B0B6A" w:rsidRPr="00751F19" w:rsidRDefault="009B0B6A" w:rsidP="00133460">
      <w:pPr>
        <w:pStyle w:val="LDdefinition"/>
      </w:pPr>
      <w:r w:rsidRPr="00751F19">
        <w:rPr>
          <w:b/>
          <w:i/>
        </w:rPr>
        <w:t>A</w:t>
      </w:r>
      <w:r w:rsidR="006D6FB6">
        <w:rPr>
          <w:b/>
          <w:i/>
          <w:lang w:val="en-AU"/>
        </w:rPr>
        <w:t>SA</w:t>
      </w:r>
      <w:r w:rsidRPr="00751F19">
        <w:rPr>
          <w:b/>
          <w:i/>
        </w:rPr>
        <w:t xml:space="preserve"> </w:t>
      </w:r>
      <w:r w:rsidRPr="00751F19">
        <w:t xml:space="preserve">means the Australian </w:t>
      </w:r>
      <w:r w:rsidR="006D6FB6">
        <w:rPr>
          <w:lang w:val="en-AU"/>
        </w:rPr>
        <w:t>Skydiving Association</w:t>
      </w:r>
      <w:r w:rsidRPr="00751F19">
        <w:t xml:space="preserve"> Inc.</w:t>
      </w:r>
    </w:p>
    <w:p w:rsidR="0043386D" w:rsidRPr="00751F19" w:rsidRDefault="006D6FB6" w:rsidP="0043386D">
      <w:pPr>
        <w:pStyle w:val="LDdefinition"/>
      </w:pPr>
      <w:r>
        <w:rPr>
          <w:b/>
          <w:i/>
        </w:rPr>
        <w:t>ASA</w:t>
      </w:r>
      <w:r w:rsidR="0043386D" w:rsidRPr="00751F19">
        <w:rPr>
          <w:b/>
          <w:i/>
        </w:rPr>
        <w:t xml:space="preserve"> Jump Pilot authorisation </w:t>
      </w:r>
      <w:r w:rsidR="0043386D" w:rsidRPr="00751F19">
        <w:t xml:space="preserve">means an authorisation issued by the </w:t>
      </w:r>
      <w:r>
        <w:t>ASA</w:t>
      </w:r>
      <w:r w:rsidR="0043386D" w:rsidRPr="00751F19">
        <w:t xml:space="preserve"> to certify that a pilot is qualified to carry out parachute training operations.</w:t>
      </w:r>
    </w:p>
    <w:p w:rsidR="009B0B6A" w:rsidRPr="00751F19" w:rsidRDefault="006D6FB6" w:rsidP="00133460">
      <w:pPr>
        <w:pStyle w:val="LDdefinition"/>
      </w:pPr>
      <w:r>
        <w:rPr>
          <w:b/>
          <w:i/>
        </w:rPr>
        <w:t>ASA</w:t>
      </w:r>
      <w:r w:rsidR="009B0B6A" w:rsidRPr="00751F19">
        <w:rPr>
          <w:b/>
          <w:i/>
        </w:rPr>
        <w:t xml:space="preserve"> Jump Pilot </w:t>
      </w:r>
      <w:r w:rsidR="004A7C7F">
        <w:rPr>
          <w:b/>
          <w:i/>
          <w:lang w:val="en-AU"/>
        </w:rPr>
        <w:t>Handbook</w:t>
      </w:r>
      <w:r w:rsidR="009B0B6A" w:rsidRPr="00751F19">
        <w:rPr>
          <w:b/>
          <w:i/>
        </w:rPr>
        <w:t xml:space="preserve"> </w:t>
      </w:r>
      <w:r w:rsidR="009B0B6A" w:rsidRPr="00751F19">
        <w:t xml:space="preserve">means </w:t>
      </w:r>
      <w:r w:rsidR="00AD4A46">
        <w:rPr>
          <w:lang w:val="en-AU"/>
        </w:rPr>
        <w:t>the Australian Skydiving Association</w:t>
      </w:r>
      <w:r w:rsidR="00AD4A46" w:rsidRPr="00751F19">
        <w:t xml:space="preserve"> </w:t>
      </w:r>
      <w:r w:rsidR="00AD4A46">
        <w:rPr>
          <w:lang w:val="en-AU"/>
        </w:rPr>
        <w:t xml:space="preserve">Jump Pilot Handbook approved </w:t>
      </w:r>
      <w:r w:rsidR="002E71DF">
        <w:rPr>
          <w:lang w:val="en-AU"/>
        </w:rPr>
        <w:t xml:space="preserve">in writing by </w:t>
      </w:r>
      <w:r w:rsidR="009B0B6A" w:rsidRPr="00751F19">
        <w:t>CASA</w:t>
      </w:r>
      <w:r w:rsidR="00AD4A46">
        <w:rPr>
          <w:lang w:val="en-AU"/>
        </w:rPr>
        <w:t xml:space="preserve"> from time to time</w:t>
      </w:r>
      <w:r w:rsidR="009B0B6A" w:rsidRPr="00751F19">
        <w:t>.</w:t>
      </w:r>
    </w:p>
    <w:p w:rsidR="002E71DF" w:rsidRPr="00751F19" w:rsidRDefault="002E71DF" w:rsidP="002E71DF">
      <w:pPr>
        <w:pStyle w:val="LDdefinition"/>
      </w:pPr>
      <w:r>
        <w:rPr>
          <w:b/>
          <w:i/>
        </w:rPr>
        <w:t>ASA</w:t>
      </w:r>
      <w:r w:rsidRPr="00751F19">
        <w:rPr>
          <w:b/>
          <w:i/>
        </w:rPr>
        <w:t xml:space="preserve"> </w:t>
      </w:r>
      <w:r>
        <w:rPr>
          <w:b/>
          <w:i/>
          <w:lang w:val="en-AU"/>
        </w:rPr>
        <w:t>Operational Regulations</w:t>
      </w:r>
      <w:r w:rsidRPr="00751F19">
        <w:rPr>
          <w:b/>
          <w:i/>
        </w:rPr>
        <w:t xml:space="preserve"> </w:t>
      </w:r>
      <w:r w:rsidRPr="00751F19">
        <w:t>means</w:t>
      </w:r>
      <w:r w:rsidR="00A01955">
        <w:rPr>
          <w:lang w:val="en-AU"/>
        </w:rPr>
        <w:t xml:space="preserve"> the </w:t>
      </w:r>
      <w:r w:rsidR="00A01955" w:rsidRPr="00751F19">
        <w:t xml:space="preserve">Australian </w:t>
      </w:r>
      <w:r w:rsidR="00A01955">
        <w:rPr>
          <w:lang w:val="en-AU"/>
        </w:rPr>
        <w:t>Skydiving Association</w:t>
      </w:r>
      <w:r w:rsidR="00A01955" w:rsidRPr="00751F19">
        <w:t xml:space="preserve"> </w:t>
      </w:r>
      <w:r w:rsidR="00A01955" w:rsidRPr="00A01955">
        <w:rPr>
          <w:lang w:val="en-AU"/>
        </w:rPr>
        <w:t>Operational Regulations</w:t>
      </w:r>
      <w:r w:rsidR="00550D73" w:rsidRPr="00751F19">
        <w:t xml:space="preserve"> approved </w:t>
      </w:r>
      <w:r w:rsidR="008E6C1F">
        <w:rPr>
          <w:lang w:val="en-AU"/>
        </w:rPr>
        <w:t xml:space="preserve">in writing </w:t>
      </w:r>
      <w:r w:rsidR="00550D73" w:rsidRPr="00751F19">
        <w:t>by CASA from time to time</w:t>
      </w:r>
      <w:r w:rsidRPr="00751F19">
        <w:t>.</w:t>
      </w:r>
    </w:p>
    <w:p w:rsidR="00FE5BA9" w:rsidRPr="00A01955" w:rsidRDefault="00FE5BA9" w:rsidP="00133460">
      <w:pPr>
        <w:pStyle w:val="LDdefinition"/>
        <w:rPr>
          <w:lang w:val="en-AU"/>
        </w:rPr>
      </w:pPr>
      <w:r w:rsidRPr="00FE5BA9">
        <w:rPr>
          <w:b/>
          <w:i/>
          <w:lang w:val="en-AU"/>
        </w:rPr>
        <w:t>ASA Training Operations Manual</w:t>
      </w:r>
      <w:r>
        <w:rPr>
          <w:lang w:val="en-AU"/>
        </w:rPr>
        <w:t xml:space="preserve"> means </w:t>
      </w:r>
      <w:r w:rsidR="00A01955">
        <w:rPr>
          <w:lang w:val="en-AU"/>
        </w:rPr>
        <w:t xml:space="preserve">the </w:t>
      </w:r>
      <w:r w:rsidR="00A01955" w:rsidRPr="00751F19">
        <w:t xml:space="preserve">Australian </w:t>
      </w:r>
      <w:r w:rsidR="00A01955">
        <w:rPr>
          <w:lang w:val="en-AU"/>
        </w:rPr>
        <w:t>Skydiving Association</w:t>
      </w:r>
      <w:r w:rsidR="00A01955" w:rsidRPr="00751F19">
        <w:t xml:space="preserve"> </w:t>
      </w:r>
      <w:r w:rsidR="00A01955">
        <w:rPr>
          <w:lang w:val="en-AU"/>
        </w:rPr>
        <w:t>Parachute Instructors and Operations Manual mentioned in the ASA Operational Regulations as existi</w:t>
      </w:r>
      <w:bookmarkStart w:id="1" w:name="_GoBack"/>
      <w:bookmarkEnd w:id="1"/>
      <w:r w:rsidR="00A01955">
        <w:rPr>
          <w:lang w:val="en-AU"/>
        </w:rPr>
        <w:t>ng from time to time</w:t>
      </w:r>
      <w:r w:rsidRPr="00751F19">
        <w:t>.</w:t>
      </w:r>
    </w:p>
    <w:p w:rsidR="009B0B6A" w:rsidRPr="00751F19" w:rsidRDefault="009B0B6A" w:rsidP="00133460">
      <w:pPr>
        <w:pStyle w:val="LDdefinition"/>
      </w:pPr>
      <w:r w:rsidRPr="00395C72">
        <w:rPr>
          <w:b/>
          <w:i/>
        </w:rPr>
        <w:t>ATC</w:t>
      </w:r>
      <w:r w:rsidRPr="00395C72">
        <w:t xml:space="preserve"> means </w:t>
      </w:r>
      <w:r w:rsidR="003F36AB" w:rsidRPr="00395C72">
        <w:rPr>
          <w:lang w:val="en-AU"/>
        </w:rPr>
        <w:t>a</w:t>
      </w:r>
      <w:proofErr w:type="spellStart"/>
      <w:r w:rsidR="000F0081" w:rsidRPr="00395C72">
        <w:t>ir</w:t>
      </w:r>
      <w:proofErr w:type="spellEnd"/>
      <w:r w:rsidR="000F0081" w:rsidRPr="00395C72">
        <w:t xml:space="preserve"> </w:t>
      </w:r>
      <w:r w:rsidR="003F36AB" w:rsidRPr="00395C72">
        <w:rPr>
          <w:lang w:val="en-AU"/>
        </w:rPr>
        <w:t>t</w:t>
      </w:r>
      <w:proofErr w:type="spellStart"/>
      <w:r w:rsidR="000F0081" w:rsidRPr="00395C72">
        <w:t>raffic</w:t>
      </w:r>
      <w:proofErr w:type="spellEnd"/>
      <w:r w:rsidR="000F0081" w:rsidRPr="00395C72">
        <w:t xml:space="preserve"> </w:t>
      </w:r>
      <w:r w:rsidR="003F36AB" w:rsidRPr="00395C72">
        <w:rPr>
          <w:lang w:val="en-AU"/>
        </w:rPr>
        <w:t>c</w:t>
      </w:r>
      <w:proofErr w:type="spellStart"/>
      <w:r w:rsidR="000F0081" w:rsidRPr="00395C72">
        <w:t>ontrol</w:t>
      </w:r>
      <w:proofErr w:type="spellEnd"/>
      <w:r w:rsidRPr="00395C72">
        <w:t>.</w:t>
      </w:r>
    </w:p>
    <w:p w:rsidR="009B0B6A" w:rsidRPr="00751F19" w:rsidRDefault="009B0B6A" w:rsidP="00133460">
      <w:pPr>
        <w:pStyle w:val="LDdefinition"/>
      </w:pPr>
      <w:r w:rsidRPr="00751F19">
        <w:rPr>
          <w:b/>
          <w:i/>
        </w:rPr>
        <w:t xml:space="preserve">ATC frequency </w:t>
      </w:r>
      <w:r w:rsidRPr="00751F19">
        <w:t xml:space="preserve">means a radio frequency used by </w:t>
      </w:r>
      <w:r w:rsidR="000F0081" w:rsidRPr="00751F19">
        <w:t>ATC</w:t>
      </w:r>
      <w:r w:rsidR="009B5F0B" w:rsidRPr="00751F19">
        <w:t>.</w:t>
      </w:r>
    </w:p>
    <w:p w:rsidR="0043386D" w:rsidRPr="00751F19" w:rsidRDefault="0043386D" w:rsidP="0043386D">
      <w:pPr>
        <w:pStyle w:val="LDdefinition"/>
      </w:pPr>
      <w:r w:rsidRPr="00751F19">
        <w:rPr>
          <w:b/>
          <w:i/>
        </w:rPr>
        <w:t xml:space="preserve">Chief Instructor </w:t>
      </w:r>
      <w:r w:rsidRPr="00751F19">
        <w:t xml:space="preserve">means an instructor “A” approved by the </w:t>
      </w:r>
      <w:r w:rsidR="006D6FB6">
        <w:t>ASA</w:t>
      </w:r>
      <w:r w:rsidRPr="00751F19">
        <w:t xml:space="preserve"> in accordance with the </w:t>
      </w:r>
      <w:r w:rsidR="006D6FB6">
        <w:t>ASA</w:t>
      </w:r>
      <w:r w:rsidRPr="00751F19">
        <w:t xml:space="preserve"> Operation</w:t>
      </w:r>
      <w:r w:rsidR="00F00F92">
        <w:rPr>
          <w:lang w:val="en-AU"/>
        </w:rPr>
        <w:t>al</w:t>
      </w:r>
      <w:r w:rsidRPr="00751F19">
        <w:t xml:space="preserve"> Regulations to supervise parachute training operations for a training organisation.</w:t>
      </w:r>
    </w:p>
    <w:p w:rsidR="009B0B6A" w:rsidRPr="00751F19" w:rsidRDefault="009B0B6A" w:rsidP="00133460">
      <w:pPr>
        <w:pStyle w:val="LDdefinition"/>
      </w:pPr>
      <w:r w:rsidRPr="00751F19">
        <w:rPr>
          <w:b/>
          <w:i/>
        </w:rPr>
        <w:t>controlled airspace</w:t>
      </w:r>
      <w:r w:rsidR="00E30B7B" w:rsidRPr="00751F19">
        <w:rPr>
          <w:b/>
          <w:i/>
        </w:rPr>
        <w:t xml:space="preserve"> </w:t>
      </w:r>
      <w:r w:rsidRPr="00751F19">
        <w:t xml:space="preserve">means airspace that is </w:t>
      </w:r>
      <w:r w:rsidR="002E71DF">
        <w:rPr>
          <w:lang w:val="en-AU"/>
        </w:rPr>
        <w:t xml:space="preserve">determined as </w:t>
      </w:r>
      <w:r w:rsidRPr="00751F19">
        <w:t>Class A, C, D or E airspace</w:t>
      </w:r>
      <w:r w:rsidR="002E71DF">
        <w:rPr>
          <w:lang w:val="en-AU"/>
        </w:rPr>
        <w:t xml:space="preserve"> under the </w:t>
      </w:r>
      <w:r w:rsidR="002E71DF">
        <w:rPr>
          <w:i/>
          <w:lang w:val="en-AU"/>
        </w:rPr>
        <w:t>Airspace Regulations 2007</w:t>
      </w:r>
      <w:r w:rsidRPr="00751F19">
        <w:t>.</w:t>
      </w:r>
    </w:p>
    <w:p w:rsidR="009B0B6A" w:rsidRPr="00751F19" w:rsidRDefault="009B0B6A" w:rsidP="00133460">
      <w:pPr>
        <w:pStyle w:val="LDdefinition"/>
      </w:pPr>
      <w:r w:rsidRPr="00751F19">
        <w:rPr>
          <w:b/>
          <w:i/>
        </w:rPr>
        <w:t xml:space="preserve">CTAF </w:t>
      </w:r>
      <w:r w:rsidRPr="00751F19">
        <w:t>means a common traffic advisory frequency.</w:t>
      </w:r>
    </w:p>
    <w:p w:rsidR="009B0B6A" w:rsidRPr="00751F19" w:rsidRDefault="009B0B6A" w:rsidP="00133460">
      <w:pPr>
        <w:pStyle w:val="LDdefinition"/>
      </w:pPr>
      <w:r w:rsidRPr="00751F19">
        <w:rPr>
          <w:b/>
          <w:i/>
        </w:rPr>
        <w:lastRenderedPageBreak/>
        <w:t xml:space="preserve">drop zone </w:t>
      </w:r>
      <w:r w:rsidRPr="00751F19">
        <w:t>means the area within which parachutists taking part in a parachute training operation are required to land.</w:t>
      </w:r>
    </w:p>
    <w:p w:rsidR="009B0B6A" w:rsidRDefault="009B0B6A" w:rsidP="00133460">
      <w:pPr>
        <w:pStyle w:val="LDdefinition"/>
        <w:rPr>
          <w:lang w:val="en-AU"/>
        </w:rPr>
      </w:pPr>
      <w:r w:rsidRPr="00751F19">
        <w:rPr>
          <w:b/>
          <w:i/>
        </w:rPr>
        <w:t xml:space="preserve">jump aircraft </w:t>
      </w:r>
      <w:r w:rsidRPr="00751F19">
        <w:t>means any aircraft engaged in the dropping of parachutists in parachute training operations.</w:t>
      </w:r>
    </w:p>
    <w:p w:rsidR="00936D07" w:rsidRPr="005425A2" w:rsidRDefault="00936D07" w:rsidP="00133460">
      <w:pPr>
        <w:pStyle w:val="LDdefinition"/>
        <w:rPr>
          <w:b/>
          <w:i/>
          <w:color w:val="000000" w:themeColor="text1"/>
          <w:lang w:val="en-AU"/>
        </w:rPr>
      </w:pPr>
      <w:proofErr w:type="gramStart"/>
      <w:r w:rsidRPr="005425A2">
        <w:rPr>
          <w:b/>
          <w:i/>
          <w:color w:val="000000" w:themeColor="text1"/>
          <w:lang w:val="en-AU"/>
        </w:rPr>
        <w:t>jump</w:t>
      </w:r>
      <w:proofErr w:type="gramEnd"/>
      <w:r w:rsidRPr="005425A2">
        <w:rPr>
          <w:b/>
          <w:i/>
          <w:color w:val="000000" w:themeColor="text1"/>
          <w:lang w:val="en-AU"/>
        </w:rPr>
        <w:t xml:space="preserve"> pilot </w:t>
      </w:r>
      <w:r w:rsidRPr="005425A2">
        <w:rPr>
          <w:color w:val="000000" w:themeColor="text1"/>
        </w:rPr>
        <w:t>means the pilot in command of a jump aircraft.</w:t>
      </w:r>
    </w:p>
    <w:p w:rsidR="009B0B6A" w:rsidRPr="00751F19" w:rsidRDefault="009B0B6A" w:rsidP="00133460">
      <w:pPr>
        <w:pStyle w:val="LDdefinition"/>
        <w:rPr>
          <w:b/>
          <w:i/>
        </w:rPr>
      </w:pPr>
      <w:r w:rsidRPr="00751F19">
        <w:rPr>
          <w:b/>
          <w:i/>
        </w:rPr>
        <w:t>member organisation</w:t>
      </w:r>
      <w:r w:rsidRPr="00751F19">
        <w:t xml:space="preserve"> means an organisation that is a member of the </w:t>
      </w:r>
      <w:r w:rsidR="006D6FB6">
        <w:t>ASA</w:t>
      </w:r>
      <w:r w:rsidRPr="00751F19">
        <w:t>.</w:t>
      </w:r>
    </w:p>
    <w:p w:rsidR="009765EB" w:rsidRPr="00751F19" w:rsidRDefault="009765EB" w:rsidP="00133460">
      <w:pPr>
        <w:pStyle w:val="LDdefinition"/>
      </w:pPr>
      <w:r w:rsidRPr="0043386D">
        <w:rPr>
          <w:b/>
          <w:i/>
        </w:rPr>
        <w:t xml:space="preserve">parachute training operation </w:t>
      </w:r>
      <w:r w:rsidRPr="0043386D">
        <w:t>means</w:t>
      </w:r>
      <w:r w:rsidR="006E5DD5" w:rsidRPr="0043386D">
        <w:t xml:space="preserve"> an </w:t>
      </w:r>
      <w:r w:rsidR="00751F19" w:rsidRPr="0043386D">
        <w:rPr>
          <w:lang w:val="en-AU"/>
        </w:rPr>
        <w:t xml:space="preserve">aircraft </w:t>
      </w:r>
      <w:r w:rsidR="006E5DD5" w:rsidRPr="0043386D">
        <w:t>operation involving</w:t>
      </w:r>
      <w:r w:rsidRPr="0043386D">
        <w:t xml:space="preserve"> </w:t>
      </w:r>
      <w:r w:rsidR="005F138B" w:rsidRPr="0043386D">
        <w:t xml:space="preserve">a </w:t>
      </w:r>
      <w:r w:rsidR="00DD4B0C" w:rsidRPr="0043386D">
        <w:t>descent by</w:t>
      </w:r>
      <w:r w:rsidR="00CD7DB0" w:rsidRPr="0043386D">
        <w:t xml:space="preserve"> </w:t>
      </w:r>
      <w:r w:rsidR="005F138B" w:rsidRPr="0043386D">
        <w:t>a</w:t>
      </w:r>
      <w:r w:rsidR="00DD4B0C" w:rsidRPr="0043386D">
        <w:t xml:space="preserve"> student parachutist</w:t>
      </w:r>
      <w:r w:rsidR="003F36AB">
        <w:rPr>
          <w:lang w:val="en-AU"/>
        </w:rPr>
        <w:t xml:space="preserve"> </w:t>
      </w:r>
      <w:r w:rsidR="003F36AB" w:rsidRPr="006869F2">
        <w:rPr>
          <w:lang w:val="en-AU"/>
        </w:rPr>
        <w:t>or a novice parachutist</w:t>
      </w:r>
      <w:r w:rsidR="00CD7DB0" w:rsidRPr="0043386D">
        <w:t xml:space="preserve"> </w:t>
      </w:r>
      <w:r w:rsidR="00751F19" w:rsidRPr="0043386D">
        <w:rPr>
          <w:lang w:val="en-AU"/>
        </w:rPr>
        <w:t>from the aircraft</w:t>
      </w:r>
      <w:r w:rsidR="00FD0B6D" w:rsidRPr="0043386D">
        <w:t xml:space="preserve">, </w:t>
      </w:r>
      <w:r w:rsidR="004627CE" w:rsidRPr="0043386D">
        <w:t xml:space="preserve">and includes </w:t>
      </w:r>
      <w:r w:rsidR="000F5CEF" w:rsidRPr="0043386D">
        <w:rPr>
          <w:lang w:val="en-AU"/>
        </w:rPr>
        <w:t>any</w:t>
      </w:r>
      <w:r w:rsidR="00CD7DB0" w:rsidRPr="0043386D">
        <w:t xml:space="preserve"> </w:t>
      </w:r>
      <w:r w:rsidR="000F5CEF" w:rsidRPr="0043386D">
        <w:rPr>
          <w:lang w:val="en-AU"/>
        </w:rPr>
        <w:t>aircraft operation</w:t>
      </w:r>
      <w:r w:rsidR="00751F19" w:rsidRPr="0043386D">
        <w:rPr>
          <w:lang w:val="en-AU"/>
        </w:rPr>
        <w:t xml:space="preserve"> involving a </w:t>
      </w:r>
      <w:r w:rsidR="00751F19" w:rsidRPr="0043386D">
        <w:t>tandem descent</w:t>
      </w:r>
      <w:r w:rsidR="000F5CEF" w:rsidRPr="0043386D">
        <w:rPr>
          <w:lang w:val="en-AU"/>
        </w:rPr>
        <w:t xml:space="preserve"> by parachutists</w:t>
      </w:r>
      <w:r w:rsidR="00751F19" w:rsidRPr="0043386D">
        <w:rPr>
          <w:lang w:val="en-AU"/>
        </w:rPr>
        <w:t xml:space="preserve"> from the aircraft</w:t>
      </w:r>
      <w:r w:rsidR="004627CE" w:rsidRPr="0043386D">
        <w:t>.</w:t>
      </w:r>
    </w:p>
    <w:p w:rsidR="009B0B6A" w:rsidRDefault="009B0B6A" w:rsidP="00133460">
      <w:pPr>
        <w:pStyle w:val="LDdefinition"/>
        <w:rPr>
          <w:lang w:val="en-AU"/>
        </w:rPr>
      </w:pPr>
      <w:r w:rsidRPr="00751F19">
        <w:rPr>
          <w:b/>
          <w:i/>
        </w:rPr>
        <w:t xml:space="preserve">training organisation </w:t>
      </w:r>
      <w:r w:rsidRPr="00751F19">
        <w:t xml:space="preserve">means a member organisation authorised by the </w:t>
      </w:r>
      <w:r w:rsidR="006D6FB6">
        <w:t>ASA</w:t>
      </w:r>
      <w:r w:rsidRPr="00751F19">
        <w:t xml:space="preserve"> to conduct parachute training operations</w:t>
      </w:r>
      <w:r w:rsidR="00BA3334" w:rsidRPr="00751F19">
        <w:t>.</w:t>
      </w:r>
    </w:p>
    <w:p w:rsidR="00936D07" w:rsidRDefault="005425A2" w:rsidP="005425A2">
      <w:pPr>
        <w:pStyle w:val="LDClause"/>
      </w:pPr>
      <w:r>
        <w:tab/>
      </w:r>
      <w:r w:rsidR="00936D07" w:rsidRPr="00936D07">
        <w:t>(2)</w:t>
      </w:r>
      <w:r w:rsidR="00936D07">
        <w:tab/>
        <w:t xml:space="preserve">The terms </w:t>
      </w:r>
      <w:r w:rsidR="00936D07" w:rsidRPr="00433DAA">
        <w:rPr>
          <w:b/>
          <w:i/>
          <w:lang w:val="x-none"/>
        </w:rPr>
        <w:t>novice parachutist</w:t>
      </w:r>
      <w:r w:rsidR="00936D07">
        <w:t xml:space="preserve"> and </w:t>
      </w:r>
      <w:r w:rsidR="00936D07" w:rsidRPr="00433DAA">
        <w:rPr>
          <w:b/>
          <w:i/>
          <w:lang w:val="x-none"/>
        </w:rPr>
        <w:t>student parachutist</w:t>
      </w:r>
      <w:r w:rsidR="00936D07" w:rsidRPr="00751F19">
        <w:t xml:space="preserve"> ha</w:t>
      </w:r>
      <w:r w:rsidR="00936D07">
        <w:t>ve</w:t>
      </w:r>
      <w:r w:rsidR="00936D07" w:rsidRPr="00751F19">
        <w:t xml:space="preserve"> the </w:t>
      </w:r>
      <w:r w:rsidR="00936D07">
        <w:t>meaning</w:t>
      </w:r>
      <w:r w:rsidR="003F36AB">
        <w:t>s</w:t>
      </w:r>
      <w:r w:rsidR="00936D07" w:rsidRPr="00751F19">
        <w:t xml:space="preserve"> </w:t>
      </w:r>
      <w:r w:rsidR="002E71DF">
        <w:t xml:space="preserve">given </w:t>
      </w:r>
      <w:r w:rsidR="00936D07" w:rsidRPr="00751F19">
        <w:t xml:space="preserve">in the </w:t>
      </w:r>
      <w:r w:rsidR="00936D07">
        <w:t>ASA</w:t>
      </w:r>
      <w:r w:rsidR="00936D07" w:rsidRPr="00751F19">
        <w:t xml:space="preserve"> Operation</w:t>
      </w:r>
      <w:r w:rsidR="00936D07">
        <w:t>al</w:t>
      </w:r>
      <w:r w:rsidR="00936D07" w:rsidRPr="00751F19">
        <w:t xml:space="preserve"> Regulations as in force when this </w:t>
      </w:r>
      <w:r w:rsidR="003F36AB">
        <w:t xml:space="preserve">instrument </w:t>
      </w:r>
      <w:r w:rsidR="00936D07" w:rsidRPr="00751F19">
        <w:t xml:space="preserve">is </w:t>
      </w:r>
      <w:r w:rsidR="003F36AB">
        <w:t>made</w:t>
      </w:r>
      <w:r w:rsidR="00936D07" w:rsidRPr="00751F19">
        <w:t>.</w:t>
      </w:r>
    </w:p>
    <w:p w:rsidR="00DE2AC2" w:rsidRPr="00751F19" w:rsidRDefault="00395C72" w:rsidP="003E182F">
      <w:pPr>
        <w:pStyle w:val="LDClauseHeading"/>
      </w:pPr>
      <w:r>
        <w:t>3</w:t>
      </w:r>
      <w:r w:rsidR="006046F2" w:rsidRPr="00751F19">
        <w:tab/>
      </w:r>
      <w:r w:rsidR="00DE2AC2" w:rsidRPr="00751F19">
        <w:t>Application</w:t>
      </w:r>
    </w:p>
    <w:p w:rsidR="006046F2" w:rsidRPr="00751F19" w:rsidRDefault="009F5084" w:rsidP="009F5084">
      <w:pPr>
        <w:pStyle w:val="LDClause"/>
      </w:pPr>
      <w:r w:rsidRPr="00751F19">
        <w:tab/>
      </w:r>
      <w:r w:rsidRPr="00751F19">
        <w:tab/>
      </w:r>
      <w:r w:rsidR="00DE2AC2" w:rsidRPr="00751F19">
        <w:t>This instrument applies to aircraft engaged in parachute training operations</w:t>
      </w:r>
      <w:r w:rsidR="00581EDF" w:rsidRPr="00751F19">
        <w:t xml:space="preserve"> by member organisations</w:t>
      </w:r>
      <w:r w:rsidR="00DE2AC2" w:rsidRPr="00751F19">
        <w:t>.</w:t>
      </w:r>
    </w:p>
    <w:p w:rsidR="00DE2AC2" w:rsidRPr="00751F19" w:rsidRDefault="00395C72" w:rsidP="003E182F">
      <w:pPr>
        <w:pStyle w:val="LDClauseHeading"/>
      </w:pPr>
      <w:r>
        <w:t>4</w:t>
      </w:r>
      <w:r w:rsidR="006046F2" w:rsidRPr="00751F19">
        <w:tab/>
      </w:r>
      <w:r w:rsidR="00DE2AC2" w:rsidRPr="00751F19">
        <w:t>Direction</w:t>
      </w:r>
    </w:p>
    <w:p w:rsidR="00DE2AC2" w:rsidRPr="00751F19" w:rsidRDefault="00E94CEE" w:rsidP="00286441">
      <w:pPr>
        <w:pStyle w:val="LDClause"/>
      </w:pPr>
      <w:r w:rsidRPr="00751F19">
        <w:tab/>
      </w:r>
      <w:r w:rsidRPr="00751F19">
        <w:tab/>
      </w:r>
      <w:r w:rsidR="00DE2AC2" w:rsidRPr="00751F19">
        <w:t xml:space="preserve">Aircraft engaged in parachute training </w:t>
      </w:r>
      <w:r w:rsidRPr="00751F19">
        <w:t xml:space="preserve">operations must comply with the </w:t>
      </w:r>
      <w:r w:rsidR="00A347AF">
        <w:t xml:space="preserve">requirements mentioned </w:t>
      </w:r>
      <w:r w:rsidR="00DE2AC2" w:rsidRPr="00751F19">
        <w:t xml:space="preserve">in </w:t>
      </w:r>
      <w:r w:rsidR="00A347AF">
        <w:t xml:space="preserve">sections 5 to 13. </w:t>
      </w:r>
      <w:bookmarkStart w:id="2" w:name="OLE_LINK3"/>
      <w:bookmarkStart w:id="3" w:name="OLE_LINK4"/>
    </w:p>
    <w:p w:rsidR="00DE2AC2" w:rsidRPr="00751F19" w:rsidRDefault="00395C72" w:rsidP="000A5F97">
      <w:pPr>
        <w:pStyle w:val="LDClauseHeading"/>
      </w:pPr>
      <w:r>
        <w:t>5</w:t>
      </w:r>
      <w:r w:rsidR="00ED4A6A" w:rsidRPr="00751F19">
        <w:tab/>
      </w:r>
      <w:r w:rsidR="00DE2AC2" w:rsidRPr="00751F19">
        <w:t xml:space="preserve">General </w:t>
      </w:r>
      <w:r w:rsidR="000D3CA7" w:rsidRPr="00751F19">
        <w:t>c</w:t>
      </w:r>
      <w:r w:rsidR="00DE2AC2" w:rsidRPr="00751F19">
        <w:t>onditions</w:t>
      </w:r>
    </w:p>
    <w:p w:rsidR="00ED4A6A" w:rsidRPr="00751F19" w:rsidRDefault="00ED4A6A" w:rsidP="00286860">
      <w:pPr>
        <w:pStyle w:val="LDClause"/>
        <w:keepLines/>
        <w:spacing w:before="0"/>
      </w:pPr>
      <w:r w:rsidRPr="00751F19">
        <w:tab/>
        <w:t>(1)</w:t>
      </w:r>
      <w:r w:rsidRPr="00751F19">
        <w:tab/>
      </w:r>
      <w:r w:rsidR="00DE2AC2" w:rsidRPr="00751F19">
        <w:t xml:space="preserve">A jump aircraft when dropping parachutists must be operated in accordance with the </w:t>
      </w:r>
      <w:r w:rsidR="006D6FB6">
        <w:t>ASA</w:t>
      </w:r>
      <w:r w:rsidR="000F0081" w:rsidRPr="00751F19">
        <w:t xml:space="preserve"> Jump Pilot </w:t>
      </w:r>
      <w:r w:rsidR="004A7C7F">
        <w:t>Handbook</w:t>
      </w:r>
      <w:r w:rsidR="00DE2AC2" w:rsidRPr="00751F19">
        <w:t>.</w:t>
      </w:r>
    </w:p>
    <w:p w:rsidR="00EB040A" w:rsidRPr="00751F19" w:rsidRDefault="00ED4A6A" w:rsidP="00EB040A">
      <w:pPr>
        <w:pStyle w:val="LDClause"/>
      </w:pPr>
      <w:r w:rsidRPr="00751F19">
        <w:tab/>
        <w:t>(2)</w:t>
      </w:r>
      <w:r w:rsidRPr="00751F19">
        <w:tab/>
      </w:r>
      <w:r w:rsidR="00DE2AC2" w:rsidRPr="00751F19">
        <w:t xml:space="preserve">A </w:t>
      </w:r>
      <w:r w:rsidR="00BC3635">
        <w:t xml:space="preserve">jump </w:t>
      </w:r>
      <w:r w:rsidR="00DE2AC2" w:rsidRPr="00751F19">
        <w:t xml:space="preserve">pilot must hold an </w:t>
      </w:r>
      <w:r w:rsidR="006D6FB6">
        <w:t>ASA</w:t>
      </w:r>
      <w:r w:rsidR="00DE2AC2" w:rsidRPr="00751F19">
        <w:t xml:space="preserve"> Jump Pilot </w:t>
      </w:r>
      <w:r w:rsidR="00C30180" w:rsidRPr="00751F19">
        <w:t>authorisation</w:t>
      </w:r>
      <w:r w:rsidR="00DE2AC2" w:rsidRPr="00751F19">
        <w:t>.</w:t>
      </w:r>
    </w:p>
    <w:p w:rsidR="00AC3FD1" w:rsidRPr="00751F19" w:rsidRDefault="00AC3FD1" w:rsidP="00AC3FD1">
      <w:pPr>
        <w:pStyle w:val="LDClause"/>
      </w:pPr>
      <w:r w:rsidRPr="00751F19">
        <w:tab/>
        <w:t>(3)</w:t>
      </w:r>
      <w:r w:rsidRPr="00751F19">
        <w:tab/>
        <w:t>A jump aircraft must have a current maintenance release.</w:t>
      </w:r>
    </w:p>
    <w:p w:rsidR="00AC3FD1" w:rsidRPr="00751F19" w:rsidRDefault="00AC3FD1" w:rsidP="00AC3FD1">
      <w:pPr>
        <w:pStyle w:val="LDClause"/>
      </w:pPr>
      <w:r w:rsidRPr="00751F19">
        <w:tab/>
        <w:t>(4)</w:t>
      </w:r>
      <w:r w:rsidRPr="00751F19">
        <w:tab/>
        <w:t xml:space="preserve">A jump aircraft that is not a Class </w:t>
      </w:r>
      <w:proofErr w:type="gramStart"/>
      <w:r w:rsidRPr="00751F19">
        <w:t>A</w:t>
      </w:r>
      <w:proofErr w:type="gramEnd"/>
      <w:r w:rsidRPr="00751F19">
        <w:t xml:space="preserve"> aircraft must either:</w:t>
      </w:r>
    </w:p>
    <w:p w:rsidR="00AC3FD1" w:rsidRPr="00751F19" w:rsidRDefault="00AC3FD1" w:rsidP="00AC3FD1">
      <w:pPr>
        <w:pStyle w:val="LDP1a"/>
      </w:pPr>
      <w:r w:rsidRPr="00751F19">
        <w:t>(a)</w:t>
      </w:r>
      <w:r w:rsidRPr="00751F19">
        <w:tab/>
      </w:r>
      <w:proofErr w:type="gramStart"/>
      <w:r w:rsidRPr="00751F19">
        <w:t>be</w:t>
      </w:r>
      <w:proofErr w:type="gramEnd"/>
      <w:r w:rsidRPr="00751F19">
        <w:t xml:space="preserve"> maintained in accordance with an approved system of maintenance; or</w:t>
      </w:r>
    </w:p>
    <w:p w:rsidR="00AC3FD1" w:rsidRPr="00751F19" w:rsidRDefault="00AC3FD1" w:rsidP="00AC3FD1">
      <w:pPr>
        <w:pStyle w:val="LDP1a"/>
      </w:pPr>
      <w:r w:rsidRPr="00751F19">
        <w:t>(b)</w:t>
      </w:r>
      <w:r w:rsidRPr="00751F19">
        <w:tab/>
      </w:r>
      <w:proofErr w:type="gramStart"/>
      <w:r w:rsidRPr="00751F19">
        <w:t>undergo</w:t>
      </w:r>
      <w:proofErr w:type="gramEnd"/>
      <w:r w:rsidRPr="00751F19">
        <w:t xml:space="preserve"> a maintenance release inspection at the earlier of 100 flight hours and 12 months, and have all engines maintained in accordance with:</w:t>
      </w:r>
    </w:p>
    <w:p w:rsidR="00AC3FD1" w:rsidRPr="00751F19" w:rsidRDefault="00AC3FD1" w:rsidP="00AC3FD1">
      <w:pPr>
        <w:pStyle w:val="LDP2i"/>
        <w:ind w:left="1559" w:hanging="1105"/>
      </w:pPr>
      <w:r w:rsidRPr="00751F19">
        <w:tab/>
        <w:t>(</w:t>
      </w:r>
      <w:proofErr w:type="spellStart"/>
      <w:r w:rsidRPr="00751F19">
        <w:t>i</w:t>
      </w:r>
      <w:proofErr w:type="spellEnd"/>
      <w:r w:rsidRPr="00751F19">
        <w:t>)</w:t>
      </w:r>
      <w:r w:rsidRPr="00751F19">
        <w:tab/>
        <w:t>for piston engines </w:t>
      </w:r>
      <w:r w:rsidR="000A5F97">
        <w:rPr>
          <w:lang w:val="en-AU"/>
        </w:rPr>
        <w:t>—</w:t>
      </w:r>
      <w:r w:rsidRPr="00751F19">
        <w:t xml:space="preserve"> requirement 2 of AD/ENG/4; and</w:t>
      </w:r>
    </w:p>
    <w:p w:rsidR="00AC3FD1" w:rsidRPr="00751F19" w:rsidRDefault="00AC3FD1" w:rsidP="00AC3FD1">
      <w:pPr>
        <w:pStyle w:val="LDP2i"/>
        <w:ind w:left="1559" w:hanging="1105"/>
        <w:rPr>
          <w:lang w:val="en-AU"/>
        </w:rPr>
      </w:pPr>
      <w:r w:rsidRPr="00751F19">
        <w:tab/>
        <w:t>(ii)</w:t>
      </w:r>
      <w:r w:rsidRPr="00751F19">
        <w:tab/>
        <w:t>for turbine engines </w:t>
      </w:r>
      <w:r w:rsidR="000A5F97">
        <w:rPr>
          <w:lang w:val="en-AU"/>
        </w:rPr>
        <w:t>—</w:t>
      </w:r>
      <w:r w:rsidRPr="00751F19">
        <w:t xml:space="preserve"> requirement 1 of AD/ENG/5</w:t>
      </w:r>
      <w:r w:rsidRPr="00751F19">
        <w:rPr>
          <w:lang w:val="en-AU"/>
        </w:rPr>
        <w:t>.</w:t>
      </w:r>
    </w:p>
    <w:p w:rsidR="00DE2AC2" w:rsidRPr="00751F19" w:rsidRDefault="00581EDF" w:rsidP="00EB040A">
      <w:pPr>
        <w:pStyle w:val="LDClause"/>
      </w:pPr>
      <w:r w:rsidRPr="00751F19">
        <w:tab/>
        <w:t>(</w:t>
      </w:r>
      <w:r w:rsidR="00AC3FD1" w:rsidRPr="00751F19">
        <w:t>5</w:t>
      </w:r>
      <w:r w:rsidRPr="00751F19">
        <w:t>)</w:t>
      </w:r>
      <w:r w:rsidRPr="00751F19">
        <w:tab/>
      </w:r>
      <w:r w:rsidR="00DE2AC2" w:rsidRPr="00751F19">
        <w:t xml:space="preserve">Any alteration of the </w:t>
      </w:r>
      <w:r w:rsidR="006D6FB6">
        <w:t>ASA</w:t>
      </w:r>
      <w:r w:rsidR="00DE2AC2" w:rsidRPr="00751F19">
        <w:t xml:space="preserve"> </w:t>
      </w:r>
      <w:r w:rsidR="000F0081" w:rsidRPr="00751F19">
        <w:t xml:space="preserve">Jump Pilot </w:t>
      </w:r>
      <w:r w:rsidR="004A7C7F">
        <w:t>Handbook</w:t>
      </w:r>
      <w:r w:rsidR="00DE2AC2" w:rsidRPr="00751F19">
        <w:t xml:space="preserve"> must </w:t>
      </w:r>
      <w:r w:rsidR="00A347AF">
        <w:t xml:space="preserve">not be implemented without </w:t>
      </w:r>
      <w:r w:rsidR="00DE2AC2" w:rsidRPr="00751F19">
        <w:t>CASA</w:t>
      </w:r>
      <w:r w:rsidR="00A347AF">
        <w:t>’s prior written</w:t>
      </w:r>
      <w:r w:rsidR="00DE2AC2" w:rsidRPr="00751F19">
        <w:t xml:space="preserve"> </w:t>
      </w:r>
      <w:r w:rsidR="00D97B96">
        <w:t>approval</w:t>
      </w:r>
      <w:r w:rsidR="009B5F0B" w:rsidRPr="00751F19">
        <w:t>.</w:t>
      </w:r>
    </w:p>
    <w:bookmarkEnd w:id="2"/>
    <w:bookmarkEnd w:id="3"/>
    <w:p w:rsidR="00201B9C" w:rsidRPr="00751F19" w:rsidRDefault="00395C72" w:rsidP="00201B9C">
      <w:pPr>
        <w:pStyle w:val="LDClauseHeading"/>
      </w:pPr>
      <w:r>
        <w:t>6</w:t>
      </w:r>
      <w:r w:rsidR="000417BA" w:rsidRPr="00751F19">
        <w:tab/>
      </w:r>
      <w:r w:rsidR="00DE2AC2" w:rsidRPr="00751F19">
        <w:t>Supervision of parachute training operations</w:t>
      </w:r>
    </w:p>
    <w:p w:rsidR="00201B9C" w:rsidRPr="00751F19" w:rsidRDefault="00201B9C" w:rsidP="0048742E">
      <w:pPr>
        <w:pStyle w:val="LDClause"/>
      </w:pPr>
      <w:r w:rsidRPr="00751F19">
        <w:tab/>
        <w:t>(1)</w:t>
      </w:r>
      <w:r w:rsidRPr="00751F19">
        <w:tab/>
      </w:r>
      <w:r w:rsidR="00DE2AC2" w:rsidRPr="00751F19">
        <w:t>Parachute training operations must be conducted under the sup</w:t>
      </w:r>
      <w:r w:rsidR="004C4D64" w:rsidRPr="00751F19">
        <w:t>ervision of a Chief Instructor.</w:t>
      </w:r>
    </w:p>
    <w:p w:rsidR="00634804" w:rsidRPr="00751F19" w:rsidRDefault="00201B9C" w:rsidP="0080080C">
      <w:pPr>
        <w:pStyle w:val="LDClause"/>
      </w:pPr>
      <w:r w:rsidRPr="00751F19">
        <w:tab/>
        <w:t>(</w:t>
      </w:r>
      <w:r w:rsidR="00D83FC1" w:rsidRPr="00751F19">
        <w:t>2</w:t>
      </w:r>
      <w:r w:rsidRPr="00751F19">
        <w:t>)</w:t>
      </w:r>
      <w:r w:rsidRPr="00751F19">
        <w:tab/>
      </w:r>
      <w:r w:rsidR="00080D02" w:rsidRPr="00751F19">
        <w:t xml:space="preserve">Parachute training operations must be conducted in accordance with </w:t>
      </w:r>
      <w:r w:rsidR="0080080C" w:rsidRPr="00751F19">
        <w:t xml:space="preserve">the </w:t>
      </w:r>
      <w:r w:rsidR="006D6FB6">
        <w:t>ASA</w:t>
      </w:r>
      <w:r w:rsidR="0080080C" w:rsidRPr="00751F19">
        <w:t xml:space="preserve"> Operational Regulations.</w:t>
      </w:r>
    </w:p>
    <w:p w:rsidR="00634804" w:rsidRPr="00751F19" w:rsidRDefault="00395C72" w:rsidP="00556052">
      <w:pPr>
        <w:pStyle w:val="LDClauseHeading"/>
      </w:pPr>
      <w:r>
        <w:t>7</w:t>
      </w:r>
      <w:r w:rsidR="00634804" w:rsidRPr="00751F19">
        <w:tab/>
      </w:r>
      <w:r w:rsidR="00DE2AC2" w:rsidRPr="00751F19">
        <w:t>Conduct of parachute operations</w:t>
      </w:r>
    </w:p>
    <w:p w:rsidR="00634804" w:rsidRPr="00751F19" w:rsidRDefault="00C21DD2" w:rsidP="00556052">
      <w:pPr>
        <w:pStyle w:val="LDClause"/>
        <w:keepNext/>
      </w:pPr>
      <w:r w:rsidRPr="00751F19">
        <w:tab/>
      </w:r>
      <w:r w:rsidR="00634804" w:rsidRPr="00751F19">
        <w:t>(1)</w:t>
      </w:r>
      <w:r w:rsidR="00634804" w:rsidRPr="00751F19">
        <w:tab/>
      </w:r>
      <w:r w:rsidR="00550D73">
        <w:t>A</w:t>
      </w:r>
      <w:r w:rsidR="00550D73" w:rsidRPr="00751F19">
        <w:t xml:space="preserve"> </w:t>
      </w:r>
      <w:r w:rsidR="00BC3635">
        <w:t xml:space="preserve">jump </w:t>
      </w:r>
      <w:r w:rsidR="00DE2AC2" w:rsidRPr="00751F19">
        <w:t>pilot must take all reasonable measures to ensure that</w:t>
      </w:r>
      <w:r w:rsidR="00226C20" w:rsidRPr="00751F19">
        <w:t>:</w:t>
      </w:r>
    </w:p>
    <w:p w:rsidR="006F61DD" w:rsidRPr="00751F19" w:rsidRDefault="00634804" w:rsidP="00BD66FA">
      <w:pPr>
        <w:pStyle w:val="LDP1a"/>
      </w:pPr>
      <w:r w:rsidRPr="00751F19">
        <w:t>(</w:t>
      </w:r>
      <w:r w:rsidR="00EF182E" w:rsidRPr="00751F19">
        <w:t>a)</w:t>
      </w:r>
      <w:r w:rsidR="00BD66FA" w:rsidRPr="00751F19">
        <w:tab/>
      </w:r>
      <w:r w:rsidR="00DE2AC2" w:rsidRPr="00751F19">
        <w:t xml:space="preserve">parachutists exit the </w:t>
      </w:r>
      <w:r w:rsidR="00550D73">
        <w:t xml:space="preserve">jump </w:t>
      </w:r>
      <w:r w:rsidR="00DE2AC2" w:rsidRPr="00751F19">
        <w:t>aircraft only if there is no risk of any part of the aircraft being fouled by parachutists or their equipment when they exit; and</w:t>
      </w:r>
    </w:p>
    <w:p w:rsidR="00634804" w:rsidRPr="00751F19" w:rsidRDefault="00EF182E" w:rsidP="00BD66FA">
      <w:pPr>
        <w:pStyle w:val="LDP1a"/>
      </w:pPr>
      <w:r w:rsidRPr="00751F19">
        <w:lastRenderedPageBreak/>
        <w:t>(b)</w:t>
      </w:r>
      <w:r w:rsidR="00BD66FA" w:rsidRPr="00751F19">
        <w:tab/>
      </w:r>
      <w:proofErr w:type="gramStart"/>
      <w:r w:rsidR="00DE2AC2" w:rsidRPr="00751F19">
        <w:t>the</w:t>
      </w:r>
      <w:proofErr w:type="gramEnd"/>
      <w:r w:rsidR="00DE2AC2" w:rsidRPr="00751F19">
        <w:t xml:space="preserve"> operation does not impose any adverse stress on any part of the </w:t>
      </w:r>
      <w:r w:rsidR="00550D73">
        <w:t xml:space="preserve">jump </w:t>
      </w:r>
      <w:r w:rsidR="00BD66FA" w:rsidRPr="00751F19">
        <w:t>aircraft structure; and</w:t>
      </w:r>
    </w:p>
    <w:p w:rsidR="006F61DD" w:rsidRPr="00751F19" w:rsidRDefault="00634804" w:rsidP="00BD66FA">
      <w:pPr>
        <w:pStyle w:val="LDP1a"/>
      </w:pPr>
      <w:r w:rsidRPr="00751F19">
        <w:t>(c)</w:t>
      </w:r>
      <w:r w:rsidR="00BD66FA" w:rsidRPr="00751F19">
        <w:tab/>
      </w:r>
      <w:proofErr w:type="gramStart"/>
      <w:r w:rsidR="00DE2AC2" w:rsidRPr="00751F19">
        <w:t>loose</w:t>
      </w:r>
      <w:proofErr w:type="gramEnd"/>
      <w:r w:rsidR="00DE2AC2" w:rsidRPr="00751F19">
        <w:t xml:space="preserve"> objects</w:t>
      </w:r>
      <w:r w:rsidR="00084EF7" w:rsidRPr="00751F19">
        <w:t>,</w:t>
      </w:r>
      <w:r w:rsidR="00DE2AC2" w:rsidRPr="00751F19">
        <w:t xml:space="preserve"> that if dropped could create a hazard to persons or property on ground or water</w:t>
      </w:r>
      <w:r w:rsidR="00226C20" w:rsidRPr="00751F19">
        <w:t>,</w:t>
      </w:r>
      <w:r w:rsidR="00DE2AC2" w:rsidRPr="00751F19">
        <w:t xml:space="preserve"> are not carried by parachutists exiting the </w:t>
      </w:r>
      <w:r w:rsidR="00550D73">
        <w:t xml:space="preserve">jump </w:t>
      </w:r>
      <w:r w:rsidR="00DE2AC2" w:rsidRPr="00751F19">
        <w:t>aircraft.</w:t>
      </w:r>
    </w:p>
    <w:p w:rsidR="00DE2AC2" w:rsidRPr="00751F19" w:rsidRDefault="00A6343F" w:rsidP="00A6343F">
      <w:pPr>
        <w:pStyle w:val="LDClause"/>
      </w:pPr>
      <w:r w:rsidRPr="00751F19">
        <w:tab/>
        <w:t>(2)</w:t>
      </w:r>
      <w:r w:rsidRPr="00751F19">
        <w:tab/>
      </w:r>
      <w:r w:rsidR="00DE2AC2" w:rsidRPr="00751F19">
        <w:t xml:space="preserve">Except in accordance with a </w:t>
      </w:r>
      <w:r w:rsidR="006046F2" w:rsidRPr="00751F19">
        <w:t xml:space="preserve">written specification issued by CASA under regulation 152 of </w:t>
      </w:r>
      <w:r w:rsidR="00395C72">
        <w:t xml:space="preserve">the </w:t>
      </w:r>
      <w:r w:rsidR="00395C72" w:rsidRPr="00395C72">
        <w:rPr>
          <w:i/>
        </w:rPr>
        <w:t>Civil Aviation Regulations</w:t>
      </w:r>
      <w:r w:rsidR="00C96CE0" w:rsidRPr="00395C72">
        <w:rPr>
          <w:i/>
        </w:rPr>
        <w:t> </w:t>
      </w:r>
      <w:r w:rsidR="006046F2" w:rsidRPr="00395C72">
        <w:rPr>
          <w:i/>
        </w:rPr>
        <w:t>1988</w:t>
      </w:r>
      <w:r w:rsidR="00395C72">
        <w:t xml:space="preserve"> (</w:t>
      </w:r>
      <w:r w:rsidR="00395C72" w:rsidRPr="00395C72">
        <w:rPr>
          <w:b/>
          <w:i/>
        </w:rPr>
        <w:t>CAR</w:t>
      </w:r>
      <w:r w:rsidR="00395C72">
        <w:t>)</w:t>
      </w:r>
      <w:r w:rsidR="00084EF7" w:rsidRPr="00751F19">
        <w:t> </w:t>
      </w:r>
      <w:r w:rsidR="00DE2AC2" w:rsidRPr="00751F19">
        <w:t xml:space="preserve">— the person in charge of </w:t>
      </w:r>
      <w:r w:rsidR="00550D73">
        <w:t>a</w:t>
      </w:r>
      <w:r w:rsidR="00550D73" w:rsidRPr="00751F19">
        <w:t xml:space="preserve"> </w:t>
      </w:r>
      <w:r w:rsidR="00DE2AC2" w:rsidRPr="00751F19">
        <w:t xml:space="preserve">parachuting operation, the parachutist </w:t>
      </w:r>
      <w:r w:rsidR="00550D73">
        <w:t xml:space="preserve">conducting a descent for the operation </w:t>
      </w:r>
      <w:r w:rsidR="00DE2AC2" w:rsidRPr="00751F19">
        <w:t xml:space="preserve">and the </w:t>
      </w:r>
      <w:r w:rsidR="00433DAA">
        <w:t xml:space="preserve">jump </w:t>
      </w:r>
      <w:r w:rsidR="00DE2AC2" w:rsidRPr="00751F19">
        <w:t xml:space="preserve">pilot </w:t>
      </w:r>
      <w:r w:rsidR="00550D73">
        <w:t xml:space="preserve">for the operation </w:t>
      </w:r>
      <w:r w:rsidR="00DE2AC2" w:rsidRPr="00751F19">
        <w:t>must ensure that:</w:t>
      </w:r>
    </w:p>
    <w:p w:rsidR="00DE2AC2" w:rsidRPr="00751F19" w:rsidRDefault="00BD66FA" w:rsidP="00BD66FA">
      <w:pPr>
        <w:pStyle w:val="LDP1a"/>
      </w:pPr>
      <w:r w:rsidRPr="00751F19">
        <w:t>(a)</w:t>
      </w:r>
      <w:r w:rsidRPr="00751F19">
        <w:tab/>
      </w:r>
      <w:proofErr w:type="gramStart"/>
      <w:r w:rsidR="00550D73">
        <w:t>the</w:t>
      </w:r>
      <w:proofErr w:type="gramEnd"/>
      <w:r w:rsidR="00550D73">
        <w:t xml:space="preserve"> </w:t>
      </w:r>
      <w:r w:rsidR="00DE2AC2" w:rsidRPr="00751F19">
        <w:t>parachute descent is made in meteorological conditions in which the target is clearly visible; and</w:t>
      </w:r>
    </w:p>
    <w:p w:rsidR="00DE2AC2" w:rsidRPr="00751F19" w:rsidRDefault="00BD66FA" w:rsidP="00BD66FA">
      <w:pPr>
        <w:pStyle w:val="LDP1a"/>
      </w:pPr>
      <w:r w:rsidRPr="00751F19">
        <w:t>(b)</w:t>
      </w:r>
      <w:r w:rsidRPr="00751F19">
        <w:tab/>
      </w:r>
      <w:proofErr w:type="gramStart"/>
      <w:r w:rsidR="00DE2AC2" w:rsidRPr="00751F19">
        <w:t>the</w:t>
      </w:r>
      <w:proofErr w:type="gramEnd"/>
      <w:r w:rsidR="00DE2AC2" w:rsidRPr="00751F19">
        <w:t xml:space="preserve"> parachutist does not enter cloud.</w:t>
      </w:r>
    </w:p>
    <w:p w:rsidR="00DE2AC2" w:rsidRPr="00751F19" w:rsidRDefault="00395C72" w:rsidP="00874DD9">
      <w:pPr>
        <w:pStyle w:val="LDClauseHeading"/>
      </w:pPr>
      <w:r>
        <w:t>8</w:t>
      </w:r>
      <w:r w:rsidR="00874DD9" w:rsidRPr="00751F19">
        <w:tab/>
      </w:r>
      <w:r w:rsidR="00DE2AC2" w:rsidRPr="00751F19">
        <w:t>Equipment</w:t>
      </w:r>
    </w:p>
    <w:p w:rsidR="00DE2AC2" w:rsidRPr="00751F19" w:rsidRDefault="00BD66FA" w:rsidP="00BD66FA">
      <w:pPr>
        <w:pStyle w:val="LDClause"/>
      </w:pPr>
      <w:r w:rsidRPr="00751F19">
        <w:tab/>
        <w:t>(</w:t>
      </w:r>
      <w:r w:rsidR="00DE2AC2" w:rsidRPr="00751F19">
        <w:t>1</w:t>
      </w:r>
      <w:r w:rsidRPr="00751F19">
        <w:t>)</w:t>
      </w:r>
      <w:r w:rsidR="00DE2AC2" w:rsidRPr="00751F19">
        <w:tab/>
        <w:t>A jump aircraft must be equipped with:</w:t>
      </w:r>
    </w:p>
    <w:p w:rsidR="00DE2AC2" w:rsidRPr="00751F19" w:rsidRDefault="00DE2AC2" w:rsidP="00BD66FA">
      <w:pPr>
        <w:pStyle w:val="LDP1a"/>
      </w:pPr>
      <w:r w:rsidRPr="00751F19">
        <w:t>(a)</w:t>
      </w:r>
      <w:r w:rsidR="00BD66FA" w:rsidRPr="00751F19">
        <w:tab/>
      </w:r>
      <w:r w:rsidRPr="00751F19">
        <w:t xml:space="preserve">2 </w:t>
      </w:r>
      <w:r w:rsidR="00A347AF">
        <w:t xml:space="preserve">serviceable </w:t>
      </w:r>
      <w:r w:rsidRPr="00751F19">
        <w:t>VHF radio transceivers; or</w:t>
      </w:r>
    </w:p>
    <w:p w:rsidR="005B11D7" w:rsidRPr="00751F19" w:rsidRDefault="00DE2AC2" w:rsidP="00B57F61">
      <w:pPr>
        <w:pStyle w:val="LDP1a"/>
      </w:pPr>
      <w:r w:rsidRPr="00751F19">
        <w:t>(b)</w:t>
      </w:r>
      <w:r w:rsidR="00BD66FA" w:rsidRPr="00751F19">
        <w:tab/>
      </w:r>
      <w:proofErr w:type="gramStart"/>
      <w:r w:rsidRPr="00751F19">
        <w:t>if</w:t>
      </w:r>
      <w:proofErr w:type="gramEnd"/>
      <w:r w:rsidRPr="00751F19">
        <w:t xml:space="preserve"> operating in Class G airspace</w:t>
      </w:r>
      <w:r w:rsidR="00084EF7" w:rsidRPr="00751F19">
        <w:t> </w:t>
      </w:r>
      <w:r w:rsidR="00080D02" w:rsidRPr="00751F19">
        <w:t>—</w:t>
      </w:r>
      <w:r w:rsidR="009B5F0B" w:rsidRPr="00751F19">
        <w:t xml:space="preserve"> </w:t>
      </w:r>
      <w:r w:rsidRPr="00751F19">
        <w:t xml:space="preserve">1 </w:t>
      </w:r>
      <w:r w:rsidR="00A347AF">
        <w:t xml:space="preserve">serviceable </w:t>
      </w:r>
      <w:r w:rsidRPr="00751F19">
        <w:t>VHF radio transceiver.</w:t>
      </w:r>
    </w:p>
    <w:p w:rsidR="00DE2AC2" w:rsidRPr="00751F19" w:rsidRDefault="00BD66FA" w:rsidP="00BD66FA">
      <w:pPr>
        <w:pStyle w:val="LDClause"/>
      </w:pPr>
      <w:r w:rsidRPr="00751F19">
        <w:tab/>
        <w:t>(</w:t>
      </w:r>
      <w:r w:rsidR="00DE2AC2" w:rsidRPr="00751F19">
        <w:t>2</w:t>
      </w:r>
      <w:r w:rsidRPr="00751F19">
        <w:t>)</w:t>
      </w:r>
      <w:r w:rsidR="00DE2AC2" w:rsidRPr="00751F19">
        <w:tab/>
        <w:t>The radio transceivers or transceiver must be used to make broadcasts in accordance with this approval.</w:t>
      </w:r>
    </w:p>
    <w:p w:rsidR="00DE2AC2" w:rsidRPr="00751F19" w:rsidRDefault="00395C72" w:rsidP="00BD66FA">
      <w:pPr>
        <w:pStyle w:val="LDClauseHeading"/>
        <w:ind w:left="0" w:firstLine="0"/>
      </w:pPr>
      <w:r>
        <w:t>9</w:t>
      </w:r>
      <w:r w:rsidR="00874DD9" w:rsidRPr="00751F19">
        <w:tab/>
      </w:r>
      <w:r w:rsidR="00DE2AC2" w:rsidRPr="00751F19">
        <w:t>Radio procedures</w:t>
      </w:r>
    </w:p>
    <w:p w:rsidR="00DE2AC2" w:rsidRPr="00751F19" w:rsidRDefault="00BD66FA" w:rsidP="00BD66FA">
      <w:pPr>
        <w:pStyle w:val="LDClause"/>
      </w:pPr>
      <w:r w:rsidRPr="00751F19">
        <w:tab/>
        <w:t>(1)</w:t>
      </w:r>
      <w:r w:rsidR="00DE2AC2" w:rsidRPr="00751F19">
        <w:tab/>
        <w:t>Subject to subsection</w:t>
      </w:r>
      <w:r w:rsidR="00A61550" w:rsidRPr="00751F19">
        <w:t> </w:t>
      </w:r>
      <w:r w:rsidR="009B5F0B" w:rsidRPr="00751F19">
        <w:t>(</w:t>
      </w:r>
      <w:r w:rsidR="00027184" w:rsidRPr="00751F19">
        <w:t>5</w:t>
      </w:r>
      <w:r w:rsidR="009B5F0B" w:rsidRPr="00751F19">
        <w:t>)</w:t>
      </w:r>
      <w:r w:rsidR="00DE2AC2" w:rsidRPr="00751F19">
        <w:t xml:space="preserve">, </w:t>
      </w:r>
      <w:r w:rsidR="00550D73">
        <w:t xml:space="preserve">a jump </w:t>
      </w:r>
      <w:r w:rsidR="00A347AF">
        <w:t xml:space="preserve">pilot must ensure that </w:t>
      </w:r>
      <w:r w:rsidR="00DE2AC2" w:rsidRPr="00751F19">
        <w:t xml:space="preserve">a broadcast advising the intention to drop parachutists </w:t>
      </w:r>
      <w:r w:rsidR="00A347AF">
        <w:t xml:space="preserve">is </w:t>
      </w:r>
      <w:r w:rsidR="00DE2AC2" w:rsidRPr="00751F19">
        <w:t>made not less than 2 minutes before the parachutists exit the aircraft.</w:t>
      </w:r>
    </w:p>
    <w:p w:rsidR="00DE2AC2" w:rsidRPr="00751F19" w:rsidRDefault="00BD66FA" w:rsidP="00BD66FA">
      <w:pPr>
        <w:pStyle w:val="LDClause"/>
      </w:pPr>
      <w:r w:rsidRPr="00751F19">
        <w:tab/>
        <w:t>(2)</w:t>
      </w:r>
      <w:r w:rsidR="00395C72">
        <w:tab/>
        <w:t>A broadcast under subsection</w:t>
      </w:r>
      <w:r w:rsidR="00A61550" w:rsidRPr="00751F19">
        <w:t> </w:t>
      </w:r>
      <w:r w:rsidR="009B5F0B" w:rsidRPr="00751F19">
        <w:t>(</w:t>
      </w:r>
      <w:r w:rsidR="00DE2AC2" w:rsidRPr="00751F19">
        <w:t>1</w:t>
      </w:r>
      <w:r w:rsidR="009B5F0B" w:rsidRPr="00751F19">
        <w:t>)</w:t>
      </w:r>
      <w:r w:rsidR="00DE2AC2" w:rsidRPr="00751F19">
        <w:t xml:space="preserve"> must be made on all relevant frequencies for the airspace through which the parachutists descend and in whi</w:t>
      </w:r>
      <w:r w:rsidR="00C020B8" w:rsidRPr="00751F19">
        <w:t>ch the jump aircraft operates.</w:t>
      </w:r>
    </w:p>
    <w:p w:rsidR="00DE2AC2" w:rsidRPr="00751F19" w:rsidRDefault="00FF1E00" w:rsidP="00BD66FA">
      <w:pPr>
        <w:pStyle w:val="LDClause"/>
      </w:pPr>
      <w:r w:rsidRPr="00751F19">
        <w:tab/>
        <w:t>(3)</w:t>
      </w:r>
      <w:r w:rsidRPr="00751F19">
        <w:tab/>
        <w:t>A</w:t>
      </w:r>
      <w:r w:rsidR="00DE2AC2" w:rsidRPr="00751F19">
        <w:t xml:space="preserve"> broadcast made under subsection</w:t>
      </w:r>
      <w:r w:rsidR="00A61550" w:rsidRPr="00751F19">
        <w:t> </w:t>
      </w:r>
      <w:r w:rsidR="009B5F0B" w:rsidRPr="00751F19">
        <w:t>(</w:t>
      </w:r>
      <w:r w:rsidR="00DE2AC2" w:rsidRPr="00751F19">
        <w:t>1</w:t>
      </w:r>
      <w:r w:rsidR="009B5F0B" w:rsidRPr="00751F19">
        <w:t>)</w:t>
      </w:r>
      <w:r w:rsidR="00DE2AC2" w:rsidRPr="00751F19">
        <w:t xml:space="preserve"> must give notice of:</w:t>
      </w:r>
    </w:p>
    <w:p w:rsidR="00DE2AC2" w:rsidRPr="00751F19" w:rsidRDefault="00DE2AC2" w:rsidP="00BD66FA">
      <w:pPr>
        <w:pStyle w:val="LDP1a"/>
      </w:pPr>
      <w:r w:rsidRPr="00751F19">
        <w:t>(a)</w:t>
      </w:r>
      <w:r w:rsidR="00BD66FA" w:rsidRPr="00751F19">
        <w:tab/>
      </w:r>
      <w:proofErr w:type="gramStart"/>
      <w:r w:rsidRPr="00751F19">
        <w:t>the</w:t>
      </w:r>
      <w:proofErr w:type="gramEnd"/>
      <w:r w:rsidRPr="00751F19">
        <w:t xml:space="preserve"> location of the drop zone;</w:t>
      </w:r>
      <w:r w:rsidR="009B5F0B" w:rsidRPr="00751F19">
        <w:t xml:space="preserve"> and</w:t>
      </w:r>
    </w:p>
    <w:p w:rsidR="00DE2AC2" w:rsidRPr="00751F19" w:rsidRDefault="00BD66FA" w:rsidP="00BD66FA">
      <w:pPr>
        <w:pStyle w:val="LDP1a"/>
      </w:pPr>
      <w:r w:rsidRPr="00751F19">
        <w:t>(b)</w:t>
      </w:r>
      <w:r w:rsidRPr="00751F19">
        <w:tab/>
      </w:r>
      <w:proofErr w:type="gramStart"/>
      <w:r w:rsidR="00DE2AC2" w:rsidRPr="00751F19">
        <w:t>the</w:t>
      </w:r>
      <w:proofErr w:type="gramEnd"/>
      <w:r w:rsidR="00DE2AC2" w:rsidRPr="00751F19">
        <w:t xml:space="preserve"> altitude at which the parachutists will exit the aircraft.</w:t>
      </w:r>
    </w:p>
    <w:p w:rsidR="00DE2AC2" w:rsidRPr="00751F19" w:rsidRDefault="00FF1E00" w:rsidP="00FF1E00">
      <w:pPr>
        <w:pStyle w:val="LDClause"/>
      </w:pPr>
      <w:r w:rsidRPr="00751F19">
        <w:tab/>
        <w:t>(4)</w:t>
      </w:r>
      <w:r w:rsidRPr="00751F19">
        <w:tab/>
      </w:r>
      <w:r w:rsidR="00DE2AC2" w:rsidRPr="00751F19">
        <w:t>The relevant frequencies include:</w:t>
      </w:r>
    </w:p>
    <w:p w:rsidR="00DE2AC2" w:rsidRPr="00751F19" w:rsidRDefault="00FF1E00" w:rsidP="00FF1E00">
      <w:pPr>
        <w:pStyle w:val="LDP1a"/>
      </w:pPr>
      <w:r w:rsidRPr="00751F19">
        <w:t>(a)</w:t>
      </w:r>
      <w:r w:rsidRPr="00751F19">
        <w:tab/>
      </w:r>
      <w:proofErr w:type="gramStart"/>
      <w:r w:rsidR="00DE2AC2" w:rsidRPr="00751F19">
        <w:t>any</w:t>
      </w:r>
      <w:proofErr w:type="gramEnd"/>
      <w:r w:rsidR="00DE2AC2" w:rsidRPr="00751F19">
        <w:t xml:space="preserve"> ATC frequency for airspace used by the jump aircraft;</w:t>
      </w:r>
      <w:r w:rsidR="009B5F0B" w:rsidRPr="00751F19">
        <w:t xml:space="preserve"> and</w:t>
      </w:r>
    </w:p>
    <w:p w:rsidR="00DE2AC2" w:rsidRPr="00751F19" w:rsidRDefault="00FF1E00" w:rsidP="00FF1E00">
      <w:pPr>
        <w:pStyle w:val="LDP1a"/>
      </w:pPr>
      <w:r w:rsidRPr="00751F19">
        <w:t>(b)</w:t>
      </w:r>
      <w:r w:rsidRPr="00751F19">
        <w:tab/>
      </w:r>
      <w:proofErr w:type="gramStart"/>
      <w:r w:rsidR="00DE2AC2" w:rsidRPr="00751F19">
        <w:t>any</w:t>
      </w:r>
      <w:proofErr w:type="gramEnd"/>
      <w:r w:rsidR="00DE2AC2" w:rsidRPr="00751F19">
        <w:t xml:space="preserve"> other frequency used in airspace through which the parachutists may descend after exiting the aircraft;</w:t>
      </w:r>
      <w:r w:rsidR="009B5F0B" w:rsidRPr="00751F19">
        <w:t xml:space="preserve"> and</w:t>
      </w:r>
    </w:p>
    <w:p w:rsidR="00DE2AC2" w:rsidRPr="00751F19" w:rsidRDefault="00FF1E00" w:rsidP="00FF1E00">
      <w:pPr>
        <w:pStyle w:val="LDP1a"/>
      </w:pPr>
      <w:r w:rsidRPr="00751F19">
        <w:t>(c)</w:t>
      </w:r>
      <w:r w:rsidRPr="00751F19">
        <w:tab/>
      </w:r>
      <w:proofErr w:type="gramStart"/>
      <w:r w:rsidR="00DE2AC2" w:rsidRPr="00751F19">
        <w:t>where</w:t>
      </w:r>
      <w:proofErr w:type="gramEnd"/>
      <w:r w:rsidR="00DE2AC2" w:rsidRPr="00751F19">
        <w:t xml:space="preserve"> the landing area for the parachutists is located in the vicinity of an aerodrome where an </w:t>
      </w:r>
      <w:r w:rsidR="00AB74C8">
        <w:t>ATC</w:t>
      </w:r>
      <w:r w:rsidR="00DE2AC2" w:rsidRPr="00751F19">
        <w:t xml:space="preserve"> service is not provided</w:t>
      </w:r>
      <w:r w:rsidR="00875787" w:rsidRPr="00751F19">
        <w:t> </w:t>
      </w:r>
      <w:r w:rsidR="00DE2AC2" w:rsidRPr="00751F19">
        <w:t>—</w:t>
      </w:r>
      <w:r w:rsidR="0020763E" w:rsidRPr="00751F19">
        <w:t xml:space="preserve"> </w:t>
      </w:r>
      <w:r w:rsidR="00DE2AC2" w:rsidRPr="00751F19">
        <w:t>the CTAF for the surrounding airspace.</w:t>
      </w:r>
    </w:p>
    <w:p w:rsidR="00DE2AC2" w:rsidRPr="00751F19" w:rsidRDefault="00415466" w:rsidP="00415466">
      <w:pPr>
        <w:pStyle w:val="LDClause"/>
      </w:pPr>
      <w:r w:rsidRPr="00751F19">
        <w:tab/>
        <w:t>(5)</w:t>
      </w:r>
      <w:r w:rsidRPr="00751F19">
        <w:tab/>
      </w:r>
      <w:r w:rsidR="00DE2AC2" w:rsidRPr="00751F19">
        <w:t xml:space="preserve">A broadcast made by ATC on an ATC frequency advising that parachutists will be dropped at a time stated in the broadcast is taken to be a broadcast on </w:t>
      </w:r>
      <w:r w:rsidR="00395C72">
        <w:t>that frequency under subsection </w:t>
      </w:r>
      <w:r w:rsidR="009B5F0B" w:rsidRPr="00751F19">
        <w:t>(</w:t>
      </w:r>
      <w:r w:rsidR="00DE2AC2" w:rsidRPr="00751F19">
        <w:t>1</w:t>
      </w:r>
      <w:r w:rsidR="009B5F0B" w:rsidRPr="00751F19">
        <w:t>)</w:t>
      </w:r>
      <w:r w:rsidR="00DE2AC2" w:rsidRPr="00751F19">
        <w:t>, subject to meeting the requirements of subsections</w:t>
      </w:r>
      <w:r w:rsidR="00395C72">
        <w:t> </w:t>
      </w:r>
      <w:r w:rsidR="009B5F0B" w:rsidRPr="00751F19">
        <w:t>(</w:t>
      </w:r>
      <w:r w:rsidR="00DE2AC2" w:rsidRPr="00751F19">
        <w:t>3</w:t>
      </w:r>
      <w:r w:rsidR="009B5F0B" w:rsidRPr="00751F19">
        <w:t>)</w:t>
      </w:r>
      <w:r w:rsidR="00395C72">
        <w:t xml:space="preserve"> and</w:t>
      </w:r>
      <w:r w:rsidR="009B5F0B" w:rsidRPr="00751F19">
        <w:t> (</w:t>
      </w:r>
      <w:r w:rsidR="00DE2AC2" w:rsidRPr="00751F19">
        <w:t>4</w:t>
      </w:r>
      <w:r w:rsidR="009B5F0B" w:rsidRPr="00751F19">
        <w:t>)</w:t>
      </w:r>
      <w:r w:rsidR="00DE2AC2" w:rsidRPr="00751F19">
        <w:t>.</w:t>
      </w:r>
    </w:p>
    <w:p w:rsidR="00DE2AC2" w:rsidRPr="00751F19" w:rsidRDefault="00BC3635" w:rsidP="0048742E">
      <w:pPr>
        <w:pStyle w:val="LDClauseHeading"/>
        <w:keepLines/>
      </w:pPr>
      <w:r w:rsidRPr="00751F19">
        <w:t>1</w:t>
      </w:r>
      <w:r w:rsidR="00395C72">
        <w:t>0</w:t>
      </w:r>
      <w:r w:rsidR="00874DD9" w:rsidRPr="00751F19">
        <w:tab/>
      </w:r>
      <w:r w:rsidR="00DE2AC2" w:rsidRPr="00751F19">
        <w:t>Additional requirements in controlled airspace</w:t>
      </w:r>
    </w:p>
    <w:p w:rsidR="004B2C8B" w:rsidRPr="00751F19" w:rsidRDefault="00433DAA" w:rsidP="00433DAA">
      <w:pPr>
        <w:pStyle w:val="LDClause"/>
        <w:keepNext/>
        <w:keepLines/>
        <w:tabs>
          <w:tab w:val="clear" w:pos="454"/>
          <w:tab w:val="right" w:pos="426"/>
        </w:tabs>
        <w:ind w:left="709" w:hanging="993"/>
      </w:pPr>
      <w:r>
        <w:tab/>
      </w:r>
      <w:r w:rsidR="00FF1E00" w:rsidRPr="00751F19">
        <w:t>(</w:t>
      </w:r>
      <w:r w:rsidR="005425A2">
        <w:t>1</w:t>
      </w:r>
      <w:r w:rsidR="00FF1E00" w:rsidRPr="00751F19">
        <w:t>)</w:t>
      </w:r>
      <w:r w:rsidR="00634B70">
        <w:tab/>
      </w:r>
      <w:r w:rsidR="00550D73">
        <w:t>A</w:t>
      </w:r>
      <w:r w:rsidR="00550D73" w:rsidRPr="00751F19">
        <w:t xml:space="preserve"> </w:t>
      </w:r>
      <w:r>
        <w:t xml:space="preserve">jump </w:t>
      </w:r>
      <w:r w:rsidR="00DE2AC2" w:rsidRPr="00751F19">
        <w:t xml:space="preserve">pilot must not allow </w:t>
      </w:r>
      <w:r w:rsidR="00550D73">
        <w:t xml:space="preserve">a </w:t>
      </w:r>
      <w:r w:rsidR="00DE2AC2" w:rsidRPr="00751F19">
        <w:t xml:space="preserve">parachutist to exit a jump aircraft in controlled airspace until </w:t>
      </w:r>
      <w:r w:rsidR="00550D73">
        <w:t>t</w:t>
      </w:r>
      <w:r w:rsidR="00DE2AC2" w:rsidRPr="00751F19">
        <w:t xml:space="preserve">he </w:t>
      </w:r>
      <w:r w:rsidR="00550D73">
        <w:t xml:space="preserve">jump pilot </w:t>
      </w:r>
      <w:r w:rsidR="00DE2AC2" w:rsidRPr="00751F19">
        <w:t>has received from ATC</w:t>
      </w:r>
      <w:r w:rsidR="004B2C8B" w:rsidRPr="00751F19">
        <w:t>:</w:t>
      </w:r>
    </w:p>
    <w:p w:rsidR="004B2C8B" w:rsidRPr="00751F19" w:rsidRDefault="004B2C8B" w:rsidP="004B2C8B">
      <w:pPr>
        <w:pStyle w:val="LDP1a"/>
      </w:pPr>
      <w:r w:rsidRPr="00751F19">
        <w:t>(a)</w:t>
      </w:r>
      <w:r w:rsidRPr="00751F19">
        <w:tab/>
      </w:r>
      <w:proofErr w:type="gramStart"/>
      <w:r w:rsidR="00DE2AC2" w:rsidRPr="00751F19">
        <w:t>the</w:t>
      </w:r>
      <w:proofErr w:type="gramEnd"/>
      <w:r w:rsidR="00DE2AC2" w:rsidRPr="00751F19">
        <w:t xml:space="preserve"> clearance “[Aircraft call-sign] clear to drop”</w:t>
      </w:r>
      <w:r w:rsidRPr="00751F19">
        <w:t>; or</w:t>
      </w:r>
    </w:p>
    <w:p w:rsidR="005B11D7" w:rsidRPr="00751F19" w:rsidRDefault="004B2C8B" w:rsidP="004B2C8B">
      <w:pPr>
        <w:pStyle w:val="LDP1a"/>
      </w:pPr>
      <w:r w:rsidRPr="00751F19">
        <w:t>(b)</w:t>
      </w:r>
      <w:r w:rsidRPr="00751F19">
        <w:tab/>
      </w:r>
      <w:proofErr w:type="gramStart"/>
      <w:r w:rsidRPr="00751F19">
        <w:t>clearance</w:t>
      </w:r>
      <w:proofErr w:type="gramEnd"/>
      <w:r w:rsidRPr="00751F19">
        <w:t xml:space="preserve"> in some other form allowing parachutists to exit the aircraft</w:t>
      </w:r>
      <w:r w:rsidR="00DE2AC2" w:rsidRPr="00751F19">
        <w:t>.</w:t>
      </w:r>
    </w:p>
    <w:p w:rsidR="00927A38" w:rsidRDefault="00FF1E00" w:rsidP="00927A38">
      <w:pPr>
        <w:pStyle w:val="LDClause"/>
      </w:pPr>
      <w:r w:rsidRPr="00751F19">
        <w:tab/>
        <w:t>(</w:t>
      </w:r>
      <w:r w:rsidR="005425A2">
        <w:t>2</w:t>
      </w:r>
      <w:r w:rsidRPr="00751F19">
        <w:t>)</w:t>
      </w:r>
      <w:r w:rsidR="00DE2AC2" w:rsidRPr="00751F19">
        <w:tab/>
      </w:r>
      <w:r w:rsidR="00550D73">
        <w:t xml:space="preserve">While flying </w:t>
      </w:r>
      <w:r w:rsidR="00550D73" w:rsidRPr="00751F19">
        <w:t>in controlled airspace</w:t>
      </w:r>
      <w:r w:rsidR="00550D73">
        <w:t>, a</w:t>
      </w:r>
      <w:r w:rsidR="00DE2AC2" w:rsidRPr="00751F19">
        <w:t xml:space="preserve"> jump </w:t>
      </w:r>
      <w:r w:rsidR="00550D73">
        <w:t xml:space="preserve">pilot </w:t>
      </w:r>
      <w:r w:rsidR="00DE2AC2" w:rsidRPr="00751F19">
        <w:t xml:space="preserve">must use </w:t>
      </w:r>
      <w:r w:rsidR="00550D73">
        <w:t xml:space="preserve">the </w:t>
      </w:r>
      <w:r w:rsidR="00DE2AC2" w:rsidRPr="00751F19">
        <w:t xml:space="preserve">VHF radio transceivers </w:t>
      </w:r>
      <w:r w:rsidR="00550D73">
        <w:t xml:space="preserve">of the jump aircraft </w:t>
      </w:r>
      <w:r w:rsidR="00DE2AC2" w:rsidRPr="00751F19">
        <w:t>to communicate with ATC and to monitor and advise air traffic outside the controlled airspace.</w:t>
      </w:r>
    </w:p>
    <w:p w:rsidR="003F36AB" w:rsidRPr="00147A4D" w:rsidRDefault="003F36AB" w:rsidP="003F36AB">
      <w:pPr>
        <w:pStyle w:val="LDClause"/>
        <w:keepNext/>
      </w:pPr>
      <w:r w:rsidRPr="008128E5">
        <w:tab/>
      </w:r>
      <w:r w:rsidRPr="00147A4D">
        <w:t>(3)</w:t>
      </w:r>
      <w:r w:rsidRPr="00147A4D">
        <w:tab/>
        <w:t xml:space="preserve">Up to and including </w:t>
      </w:r>
      <w:r w:rsidR="00B357D2">
        <w:t xml:space="preserve">flight level </w:t>
      </w:r>
      <w:r w:rsidRPr="00147A4D">
        <w:t xml:space="preserve">150, ATC may assign to </w:t>
      </w:r>
      <w:r w:rsidR="00550D73">
        <w:t>a</w:t>
      </w:r>
      <w:r w:rsidR="00550D73" w:rsidRPr="00147A4D">
        <w:t xml:space="preserve"> </w:t>
      </w:r>
      <w:r w:rsidRPr="00147A4D">
        <w:t>jump pilot responsibility for not entering an active restricted area that has been designated for:</w:t>
      </w:r>
    </w:p>
    <w:p w:rsidR="003F36AB" w:rsidRPr="00147A4D" w:rsidRDefault="003F36AB" w:rsidP="003F36AB">
      <w:pPr>
        <w:pStyle w:val="LDP1a"/>
      </w:pPr>
      <w:r w:rsidRPr="00147A4D">
        <w:t>(a)</w:t>
      </w:r>
      <w:r w:rsidRPr="00147A4D">
        <w:tab/>
      </w:r>
      <w:proofErr w:type="gramStart"/>
      <w:r w:rsidRPr="00147A4D">
        <w:t>non-flying</w:t>
      </w:r>
      <w:proofErr w:type="gramEnd"/>
      <w:r w:rsidRPr="00147A4D">
        <w:t xml:space="preserve"> activities; or</w:t>
      </w:r>
    </w:p>
    <w:p w:rsidR="003F36AB" w:rsidRPr="008128E5" w:rsidRDefault="003F36AB" w:rsidP="003F36AB">
      <w:pPr>
        <w:pStyle w:val="LDP1a"/>
      </w:pPr>
      <w:r w:rsidRPr="00147A4D">
        <w:t>(b)</w:t>
      </w:r>
      <w:r w:rsidRPr="00147A4D">
        <w:tab/>
      </w:r>
      <w:proofErr w:type="gramStart"/>
      <w:r w:rsidRPr="00147A4D">
        <w:t>flying</w:t>
      </w:r>
      <w:proofErr w:type="gramEnd"/>
      <w:r w:rsidRPr="00147A4D">
        <w:t xml:space="preserve"> activities for which ATC services are not provided.</w:t>
      </w:r>
    </w:p>
    <w:p w:rsidR="00A61550" w:rsidRDefault="00A61550" w:rsidP="00927A38">
      <w:pPr>
        <w:pStyle w:val="LDClause"/>
      </w:pPr>
      <w:r>
        <w:tab/>
      </w:r>
      <w:r w:rsidR="005425A2">
        <w:t>(4</w:t>
      </w:r>
      <w:r>
        <w:t>)</w:t>
      </w:r>
      <w:r>
        <w:tab/>
        <w:t xml:space="preserve">The jump pilot </w:t>
      </w:r>
      <w:r w:rsidR="00A347AF">
        <w:t>must</w:t>
      </w:r>
      <w:r>
        <w:t xml:space="preserve"> discharge his or her responsibility under subsection</w:t>
      </w:r>
      <w:r w:rsidR="00AB74C8">
        <w:t> </w:t>
      </w:r>
      <w:r>
        <w:t>(</w:t>
      </w:r>
      <w:r w:rsidR="00CA16B2">
        <w:t>3</w:t>
      </w:r>
      <w:r>
        <w:t>) by not entering the restricted area</w:t>
      </w:r>
      <w:r w:rsidR="00550D73">
        <w:t>,</w:t>
      </w:r>
      <w:r>
        <w:t xml:space="preserve"> </w:t>
      </w:r>
      <w:r w:rsidR="00550D73">
        <w:t xml:space="preserve">but </w:t>
      </w:r>
      <w:r>
        <w:t xml:space="preserve">is not required to maintain a minimum distance from </w:t>
      </w:r>
      <w:r w:rsidR="00550D73">
        <w:t>the restricted area</w:t>
      </w:r>
      <w:r>
        <w:t>.</w:t>
      </w:r>
    </w:p>
    <w:p w:rsidR="00550D73" w:rsidRDefault="00A61550" w:rsidP="00927A38">
      <w:pPr>
        <w:pStyle w:val="LDClause"/>
      </w:pPr>
      <w:r>
        <w:tab/>
        <w:t>(</w:t>
      </w:r>
      <w:r w:rsidR="005425A2">
        <w:t>5</w:t>
      </w:r>
      <w:r>
        <w:t>)</w:t>
      </w:r>
      <w:r>
        <w:tab/>
      </w:r>
      <w:r w:rsidR="00550D73">
        <w:t xml:space="preserve">While flying </w:t>
      </w:r>
      <w:r w:rsidR="00550D73" w:rsidRPr="00751F19">
        <w:t xml:space="preserve">in controlled airspace </w:t>
      </w:r>
      <w:r w:rsidR="00550D73">
        <w:t>and u</w:t>
      </w:r>
      <w:r>
        <w:t xml:space="preserve">nless otherwise agreed with ATC, </w:t>
      </w:r>
      <w:r w:rsidR="00550D73">
        <w:t xml:space="preserve">a </w:t>
      </w:r>
      <w:r>
        <w:t>jump pilot must</w:t>
      </w:r>
      <w:r w:rsidR="00550D73">
        <w:t>:</w:t>
      </w:r>
      <w:r>
        <w:t xml:space="preserve"> </w:t>
      </w:r>
    </w:p>
    <w:p w:rsidR="00A61550" w:rsidRPr="00751F19" w:rsidRDefault="00550D73" w:rsidP="00F22654">
      <w:pPr>
        <w:pStyle w:val="LDP1a"/>
      </w:pPr>
      <w:r>
        <w:t>(a)</w:t>
      </w:r>
      <w:r>
        <w:tab/>
      </w:r>
      <w:proofErr w:type="gramStart"/>
      <w:r w:rsidR="00A61550">
        <w:t>keep</w:t>
      </w:r>
      <w:proofErr w:type="gramEnd"/>
      <w:r w:rsidR="00A61550">
        <w:t xml:space="preserve"> the </w:t>
      </w:r>
      <w:r w:rsidR="004E7815">
        <w:t xml:space="preserve">jump </w:t>
      </w:r>
      <w:r w:rsidR="00A61550">
        <w:t>aircraft within 3</w:t>
      </w:r>
      <w:r w:rsidR="00395C72">
        <w:t> </w:t>
      </w:r>
      <w:r w:rsidR="000D3CA7">
        <w:t>nautical miles of the drop zone; and</w:t>
      </w:r>
    </w:p>
    <w:p w:rsidR="00DE2AC2" w:rsidRPr="00751F19" w:rsidRDefault="00927A38" w:rsidP="00F22654">
      <w:pPr>
        <w:pStyle w:val="LDP1a"/>
      </w:pPr>
      <w:r w:rsidRPr="00751F19">
        <w:t>(</w:t>
      </w:r>
      <w:r w:rsidR="00550D73">
        <w:t>b</w:t>
      </w:r>
      <w:r w:rsidRPr="00751F19">
        <w:t>)</w:t>
      </w:r>
      <w:r w:rsidRPr="00751F19">
        <w:tab/>
      </w:r>
      <w:proofErr w:type="gramStart"/>
      <w:r w:rsidR="004E7815">
        <w:t>drop</w:t>
      </w:r>
      <w:proofErr w:type="gramEnd"/>
      <w:r w:rsidR="004E7815">
        <w:t xml:space="preserve"> </w:t>
      </w:r>
      <w:r w:rsidR="00550D73">
        <w:t xml:space="preserve">a </w:t>
      </w:r>
      <w:r w:rsidR="004E7815">
        <w:t>parachutist with the reasonable expectation that the</w:t>
      </w:r>
      <w:r w:rsidR="00550D73">
        <w:t xml:space="preserve"> parachutist </w:t>
      </w:r>
      <w:r w:rsidR="004E7815">
        <w:t>will remain within 1</w:t>
      </w:r>
      <w:r w:rsidR="00395C72">
        <w:t> </w:t>
      </w:r>
      <w:r w:rsidR="004E7815">
        <w:t>nautical mile of the centre of the</w:t>
      </w:r>
      <w:r w:rsidR="00A01955">
        <w:t xml:space="preserve"> </w:t>
      </w:r>
      <w:r w:rsidR="00F22654">
        <w:t xml:space="preserve">drop </w:t>
      </w:r>
      <w:r w:rsidR="004E7815">
        <w:t>zone.</w:t>
      </w:r>
    </w:p>
    <w:p w:rsidR="00DE2AC2" w:rsidRPr="00751F19" w:rsidRDefault="00BC3635" w:rsidP="00586FDD">
      <w:pPr>
        <w:pStyle w:val="LDClauseHeading"/>
      </w:pPr>
      <w:bookmarkStart w:id="4" w:name="OLE_LINK1"/>
      <w:r>
        <w:t>1</w:t>
      </w:r>
      <w:r w:rsidR="00395C72">
        <w:t>1</w:t>
      </w:r>
      <w:r w:rsidR="00586FDD" w:rsidRPr="00751F19">
        <w:tab/>
      </w:r>
      <w:r w:rsidR="00DE2AC2" w:rsidRPr="00751F19">
        <w:t xml:space="preserve">Additional requirements at aerodromes </w:t>
      </w:r>
      <w:bookmarkEnd w:id="4"/>
      <w:r w:rsidR="00DE2AC2" w:rsidRPr="00751F19">
        <w:t>requ</w:t>
      </w:r>
      <w:r w:rsidR="00D500E5" w:rsidRPr="00751F19">
        <w:t>iring radio carriage</w:t>
      </w:r>
    </w:p>
    <w:p w:rsidR="005B11D7" w:rsidRPr="00751F19" w:rsidRDefault="00A8692A" w:rsidP="00A8692A">
      <w:pPr>
        <w:pStyle w:val="LDClause"/>
      </w:pPr>
      <w:r w:rsidRPr="00751F19">
        <w:tab/>
        <w:t>(1)</w:t>
      </w:r>
      <w:r w:rsidRPr="00751F19">
        <w:tab/>
      </w:r>
      <w:r w:rsidR="00DE2AC2" w:rsidRPr="00751F19">
        <w:t xml:space="preserve">A jump </w:t>
      </w:r>
      <w:r w:rsidR="003413D8">
        <w:t xml:space="preserve">pilot </w:t>
      </w:r>
      <w:r w:rsidR="00DE2AC2" w:rsidRPr="00751F19">
        <w:t>must not engage in an operation involving parachute descents at, or in the vicinity of, an aerodrome</w:t>
      </w:r>
      <w:r w:rsidR="005B11D7" w:rsidRPr="00751F19">
        <w:t xml:space="preserve"> where radio carriage is required</w:t>
      </w:r>
      <w:r w:rsidR="00DE2AC2" w:rsidRPr="00751F19">
        <w:t xml:space="preserve">, unless the </w:t>
      </w:r>
      <w:r w:rsidR="004E7815">
        <w:t>jump pilot</w:t>
      </w:r>
      <w:r w:rsidR="00DE2AC2" w:rsidRPr="00751F19">
        <w:t xml:space="preserve"> uses </w:t>
      </w:r>
      <w:r w:rsidR="00FE5BA9">
        <w:t>the jump aircraft</w:t>
      </w:r>
      <w:r w:rsidR="00FE5BA9" w:rsidRPr="00751F19">
        <w:t xml:space="preserve"> </w:t>
      </w:r>
      <w:r w:rsidR="00DE2AC2" w:rsidRPr="00751F19">
        <w:t>VHF radio transceivers to monitor and advise air traffic in the vicinity of the aerodrome and the surrounding areas, using the relevant CTAF</w:t>
      </w:r>
      <w:r w:rsidR="005B11D7" w:rsidRPr="00751F19">
        <w:t xml:space="preserve"> </w:t>
      </w:r>
      <w:r w:rsidR="00DE2AC2" w:rsidRPr="00751F19">
        <w:t>and other relevant frequencies</w:t>
      </w:r>
      <w:r w:rsidR="00FE5BA9">
        <w:t xml:space="preserve"> mentioned in subsection 9 (4)</w:t>
      </w:r>
      <w:r w:rsidR="00DE2AC2" w:rsidRPr="00751F19">
        <w:t>.</w:t>
      </w:r>
    </w:p>
    <w:p w:rsidR="00DE2AC2" w:rsidRPr="00751F19" w:rsidRDefault="00A8692A" w:rsidP="00A8692A">
      <w:pPr>
        <w:pStyle w:val="LDClause"/>
      </w:pPr>
      <w:r w:rsidRPr="00751F19">
        <w:tab/>
        <w:t>(2)</w:t>
      </w:r>
      <w:r w:rsidRPr="00751F19">
        <w:tab/>
      </w:r>
      <w:r w:rsidR="00DE2AC2" w:rsidRPr="00751F19">
        <w:t xml:space="preserve">In addition to the broadcast required under subsection </w:t>
      </w:r>
      <w:r w:rsidR="00395C72">
        <w:t>9</w:t>
      </w:r>
      <w:r w:rsidR="004E7815" w:rsidRPr="00751F19">
        <w:t> </w:t>
      </w:r>
      <w:r w:rsidR="009B5F0B" w:rsidRPr="00751F19">
        <w:t>(</w:t>
      </w:r>
      <w:r w:rsidR="00DE2AC2" w:rsidRPr="00751F19">
        <w:t>1</w:t>
      </w:r>
      <w:r w:rsidR="009B5F0B" w:rsidRPr="00751F19">
        <w:t>)</w:t>
      </w:r>
      <w:r w:rsidR="00DE2AC2" w:rsidRPr="00751F19">
        <w:t xml:space="preserve">, </w:t>
      </w:r>
      <w:r w:rsidR="003413D8">
        <w:t xml:space="preserve">a </w:t>
      </w:r>
      <w:r w:rsidR="00FE5BA9">
        <w:t xml:space="preserve">jump </w:t>
      </w:r>
      <w:r w:rsidR="003413D8">
        <w:t xml:space="preserve">pilot </w:t>
      </w:r>
      <w:r w:rsidR="00FE5BA9">
        <w:t xml:space="preserve">must ensure that </w:t>
      </w:r>
      <w:r w:rsidR="00DE2AC2" w:rsidRPr="00751F19">
        <w:t>a broadcast advising the intention to drop parachutists at</w:t>
      </w:r>
      <w:r w:rsidR="003413D8">
        <w:t>,</w:t>
      </w:r>
      <w:r w:rsidR="00DE2AC2" w:rsidRPr="00751F19">
        <w:t xml:space="preserve"> </w:t>
      </w:r>
      <w:r w:rsidR="00FE5BA9">
        <w:t xml:space="preserve">or in the vicinity of, </w:t>
      </w:r>
      <w:r w:rsidR="00FE5BA9" w:rsidRPr="00751F19">
        <w:t xml:space="preserve">an aerodrome where radio carriage is required </w:t>
      </w:r>
      <w:r w:rsidR="003413D8">
        <w:t xml:space="preserve">is </w:t>
      </w:r>
      <w:r w:rsidR="00DE2AC2" w:rsidRPr="00751F19">
        <w:t xml:space="preserve">made not less than 4 minutes before parachutists exit the </w:t>
      </w:r>
      <w:r w:rsidR="003413D8">
        <w:t xml:space="preserve">jump </w:t>
      </w:r>
      <w:r w:rsidR="00DE2AC2" w:rsidRPr="00751F19">
        <w:t>aircraft.</w:t>
      </w:r>
    </w:p>
    <w:p w:rsidR="00DE2AC2" w:rsidRPr="00751F19" w:rsidRDefault="00A8692A" w:rsidP="00A8692A">
      <w:pPr>
        <w:pStyle w:val="LDClause"/>
      </w:pPr>
      <w:r w:rsidRPr="00751F19">
        <w:tab/>
        <w:t>(3)</w:t>
      </w:r>
      <w:r w:rsidRPr="00751F19">
        <w:tab/>
      </w:r>
      <w:r w:rsidR="00DE2AC2" w:rsidRPr="00751F19">
        <w:t>A broadcast under subsection</w:t>
      </w:r>
      <w:r w:rsidR="004E7815" w:rsidRPr="00751F19">
        <w:t> </w:t>
      </w:r>
      <w:r w:rsidR="009B5F0B" w:rsidRPr="00751F19">
        <w:t>(</w:t>
      </w:r>
      <w:r w:rsidR="00DE2AC2" w:rsidRPr="00751F19">
        <w:t>2</w:t>
      </w:r>
      <w:r w:rsidR="009B5F0B" w:rsidRPr="00751F19">
        <w:t>)</w:t>
      </w:r>
      <w:r w:rsidR="00DE2AC2" w:rsidRPr="00751F19">
        <w:t xml:space="preserve"> must be made on the relevant frequ</w:t>
      </w:r>
      <w:r w:rsidR="006D6FB6">
        <w:t xml:space="preserve">encies </w:t>
      </w:r>
      <w:r w:rsidR="00395C72">
        <w:t>mentioned in subsection 9</w:t>
      </w:r>
      <w:r w:rsidR="004E7815" w:rsidRPr="00751F19">
        <w:t> </w:t>
      </w:r>
      <w:r w:rsidR="009B5F0B" w:rsidRPr="00751F19">
        <w:t>(</w:t>
      </w:r>
      <w:r w:rsidR="00DE2AC2" w:rsidRPr="00751F19">
        <w:t>4</w:t>
      </w:r>
      <w:r w:rsidR="009B5F0B" w:rsidRPr="00751F19">
        <w:t>)</w:t>
      </w:r>
      <w:r w:rsidR="00DE2AC2" w:rsidRPr="00751F19">
        <w:t>.</w:t>
      </w:r>
    </w:p>
    <w:p w:rsidR="00DE2AC2" w:rsidRPr="00751F19" w:rsidRDefault="00335930" w:rsidP="00335930">
      <w:pPr>
        <w:pStyle w:val="LDClause"/>
      </w:pPr>
      <w:r w:rsidRPr="00751F19">
        <w:tab/>
        <w:t>(4)</w:t>
      </w:r>
      <w:r w:rsidR="00A8692A" w:rsidRPr="00751F19">
        <w:tab/>
      </w:r>
      <w:r w:rsidR="003413D8">
        <w:t xml:space="preserve">A </w:t>
      </w:r>
      <w:r w:rsidR="004E7815">
        <w:t xml:space="preserve">jump </w:t>
      </w:r>
      <w:r w:rsidR="00DE2AC2" w:rsidRPr="00751F19">
        <w:t>pilot must ensure that parachutists do not exit a jump aircraft at,</w:t>
      </w:r>
      <w:r w:rsidR="00581EDF" w:rsidRPr="00751F19">
        <w:t xml:space="preserve"> or</w:t>
      </w:r>
      <w:r w:rsidR="00DE2AC2" w:rsidRPr="00751F19">
        <w:t xml:space="preserve"> in the vicinity of, an aerodrome</w:t>
      </w:r>
      <w:r w:rsidR="005B11D7" w:rsidRPr="00751F19">
        <w:t xml:space="preserve"> where radio carriage is required</w:t>
      </w:r>
      <w:r w:rsidR="00DE2AC2" w:rsidRPr="00751F19">
        <w:t xml:space="preserve"> if the descent would take place 15</w:t>
      </w:r>
      <w:r w:rsidR="00395C72">
        <w:t> </w:t>
      </w:r>
      <w:r w:rsidR="00DE2AC2" w:rsidRPr="00751F19">
        <w:t>minutes or less before the estimated time of arrival</w:t>
      </w:r>
      <w:r w:rsidR="00FE5BA9">
        <w:t xml:space="preserve"> at the aerodrome</w:t>
      </w:r>
      <w:r w:rsidR="00DE2AC2" w:rsidRPr="00751F19">
        <w:t xml:space="preserve"> of an aircraft engaged in </w:t>
      </w:r>
      <w:r w:rsidR="003413D8">
        <w:t xml:space="preserve">a </w:t>
      </w:r>
      <w:r w:rsidR="00DE2AC2" w:rsidRPr="00751F19">
        <w:t xml:space="preserve">regular public transport operation (an </w:t>
      </w:r>
      <w:r w:rsidR="00DE2AC2" w:rsidRPr="00751F19">
        <w:rPr>
          <w:b/>
          <w:i/>
        </w:rPr>
        <w:t>RPT aircraft</w:t>
      </w:r>
      <w:r w:rsidR="00DE2AC2" w:rsidRPr="00751F19">
        <w:t>).</w:t>
      </w:r>
    </w:p>
    <w:p w:rsidR="00DE2AC2" w:rsidRPr="00751F19" w:rsidRDefault="00CD420E" w:rsidP="00A8692A">
      <w:pPr>
        <w:pStyle w:val="LDClause"/>
      </w:pPr>
      <w:r w:rsidRPr="00751F19">
        <w:tab/>
        <w:t>(5)</w:t>
      </w:r>
      <w:r w:rsidRPr="00751F19">
        <w:tab/>
      </w:r>
      <w:r w:rsidR="00DE2AC2" w:rsidRPr="00751F19">
        <w:t>Subsection</w:t>
      </w:r>
      <w:r w:rsidR="009B5F0B" w:rsidRPr="00751F19">
        <w:t> (</w:t>
      </w:r>
      <w:r w:rsidR="00DE2AC2" w:rsidRPr="00751F19">
        <w:t>4</w:t>
      </w:r>
      <w:r w:rsidR="009B5F0B" w:rsidRPr="00751F19">
        <w:t>)</w:t>
      </w:r>
      <w:r w:rsidR="00DE2AC2" w:rsidRPr="00751F19">
        <w:t xml:space="preserve"> does not apply if:</w:t>
      </w:r>
    </w:p>
    <w:p w:rsidR="00DE2AC2" w:rsidRPr="00751F19" w:rsidRDefault="00927A38" w:rsidP="00927A38">
      <w:pPr>
        <w:pStyle w:val="LDP1a"/>
      </w:pPr>
      <w:r w:rsidRPr="00751F19">
        <w:t>(a)</w:t>
      </w:r>
      <w:r w:rsidRPr="00751F19">
        <w:tab/>
      </w:r>
      <w:proofErr w:type="gramStart"/>
      <w:r w:rsidR="00DE2AC2" w:rsidRPr="00751F19">
        <w:t>the</w:t>
      </w:r>
      <w:proofErr w:type="gramEnd"/>
      <w:r w:rsidR="00DE2AC2" w:rsidRPr="00751F19">
        <w:t xml:space="preserve"> </w:t>
      </w:r>
      <w:r w:rsidR="00FE5BA9">
        <w:t xml:space="preserve">jump aircraft and the RPT </w:t>
      </w:r>
      <w:r w:rsidR="00DE2AC2" w:rsidRPr="00751F19">
        <w:t>aircraft are in direct radiocommunication with each other; and</w:t>
      </w:r>
    </w:p>
    <w:p w:rsidR="00DE2AC2" w:rsidRPr="00751F19" w:rsidRDefault="00927A38" w:rsidP="00927A38">
      <w:pPr>
        <w:pStyle w:val="LDP1a"/>
      </w:pPr>
      <w:r w:rsidRPr="00751F19">
        <w:t>(b)</w:t>
      </w:r>
      <w:r w:rsidRPr="00751F19">
        <w:tab/>
      </w:r>
      <w:proofErr w:type="gramStart"/>
      <w:r w:rsidR="00DE2AC2" w:rsidRPr="00751F19">
        <w:t>all</w:t>
      </w:r>
      <w:proofErr w:type="gramEnd"/>
      <w:r w:rsidR="00DE2AC2" w:rsidRPr="00751F19">
        <w:t xml:space="preserve"> parachutists are able to exit the aircraft and land before the RPT aircraft arrives within the circuit area of the aerodrome.</w:t>
      </w:r>
    </w:p>
    <w:p w:rsidR="00DE2AC2" w:rsidRPr="00751F19" w:rsidRDefault="00975912" w:rsidP="00975912">
      <w:pPr>
        <w:pStyle w:val="LDClause"/>
      </w:pPr>
      <w:r w:rsidRPr="00751F19">
        <w:tab/>
        <w:t>(6)</w:t>
      </w:r>
      <w:r w:rsidRPr="00751F19">
        <w:tab/>
      </w:r>
      <w:r w:rsidR="00DE2AC2" w:rsidRPr="00751F19">
        <w:t xml:space="preserve">After an RPT aircraft arrives </w:t>
      </w:r>
      <w:r w:rsidR="00FE5BA9" w:rsidRPr="00751F19">
        <w:t xml:space="preserve">within the circuit area of </w:t>
      </w:r>
      <w:r w:rsidR="00DE2AC2" w:rsidRPr="00751F19">
        <w:t>an aerodrome</w:t>
      </w:r>
      <w:r w:rsidR="005B11D7" w:rsidRPr="00751F19">
        <w:t xml:space="preserve"> where radio carriage is required</w:t>
      </w:r>
      <w:r w:rsidR="00DE2AC2" w:rsidRPr="00751F19">
        <w:t xml:space="preserve">, </w:t>
      </w:r>
      <w:r w:rsidR="003413D8">
        <w:t xml:space="preserve">a </w:t>
      </w:r>
      <w:r w:rsidR="004E7815">
        <w:t xml:space="preserve">jump </w:t>
      </w:r>
      <w:r w:rsidR="00DE2AC2" w:rsidRPr="00751F19">
        <w:t xml:space="preserve">pilot must ensure that parachutists do not exit the </w:t>
      </w:r>
      <w:r w:rsidR="00FE5BA9">
        <w:t xml:space="preserve">jump </w:t>
      </w:r>
      <w:r w:rsidR="00DE2AC2" w:rsidRPr="00751F19">
        <w:t xml:space="preserve">aircraft at, or in the vicinity of, the aerodrome until the RPT aircraft has landed </w:t>
      </w:r>
      <w:r w:rsidR="00FE5BA9">
        <w:t xml:space="preserve">at the aerodrome </w:t>
      </w:r>
      <w:r w:rsidR="00DE2AC2" w:rsidRPr="00751F19">
        <w:t>and taxied clear of the runway.</w:t>
      </w:r>
    </w:p>
    <w:p w:rsidR="00DE2AC2" w:rsidRPr="00751F19" w:rsidRDefault="00A8692A" w:rsidP="00676BC6">
      <w:pPr>
        <w:pStyle w:val="LDClause"/>
      </w:pPr>
      <w:r w:rsidRPr="00751F19">
        <w:tab/>
        <w:t>(7)</w:t>
      </w:r>
      <w:r w:rsidRPr="00751F19">
        <w:tab/>
      </w:r>
      <w:r w:rsidR="00DE2AC2" w:rsidRPr="00751F19">
        <w:t xml:space="preserve">After an RPT aircraft has broadcast that it is taxiing for departure from an aerodrome where radio carriage and use is required, </w:t>
      </w:r>
      <w:r w:rsidR="003413D8">
        <w:t xml:space="preserve">a </w:t>
      </w:r>
      <w:r w:rsidR="004E7815">
        <w:t xml:space="preserve">jump </w:t>
      </w:r>
      <w:r w:rsidR="00DE2AC2" w:rsidRPr="00751F19">
        <w:t xml:space="preserve">pilot must ensure that parachutists do not exit the </w:t>
      </w:r>
      <w:r w:rsidR="008E6C1F">
        <w:t xml:space="preserve">jump </w:t>
      </w:r>
      <w:r w:rsidR="00DE2AC2" w:rsidRPr="00751F19">
        <w:t xml:space="preserve">aircraft </w:t>
      </w:r>
      <w:r w:rsidR="008E6C1F">
        <w:t xml:space="preserve">during flight </w:t>
      </w:r>
      <w:r w:rsidR="00DE2AC2" w:rsidRPr="00751F19">
        <w:t xml:space="preserve">at, </w:t>
      </w:r>
      <w:r w:rsidR="009B5F0B" w:rsidRPr="00751F19">
        <w:t xml:space="preserve">or </w:t>
      </w:r>
      <w:r w:rsidR="00DE2AC2" w:rsidRPr="00751F19">
        <w:t>in the vicinity of, the aerodrome until the RPT aircraft is clear of the circuit area of the aerodrome.</w:t>
      </w:r>
    </w:p>
    <w:p w:rsidR="00DE2AC2" w:rsidRPr="00751F19" w:rsidRDefault="00BC3635" w:rsidP="00586FDD">
      <w:pPr>
        <w:pStyle w:val="LDClauseHeading"/>
      </w:pPr>
      <w:r>
        <w:t>1</w:t>
      </w:r>
      <w:r w:rsidR="00395C72">
        <w:t>2</w:t>
      </w:r>
      <w:r w:rsidR="00586FDD" w:rsidRPr="00751F19">
        <w:tab/>
      </w:r>
      <w:r w:rsidR="00DE2AC2" w:rsidRPr="00751F19">
        <w:t>Additional requirements at certified or registered aerodromes</w:t>
      </w:r>
    </w:p>
    <w:p w:rsidR="00DE2AC2" w:rsidRPr="00751F19" w:rsidRDefault="00861F21" w:rsidP="00861F21">
      <w:pPr>
        <w:pStyle w:val="LDClause"/>
      </w:pPr>
      <w:bookmarkStart w:id="5" w:name="OLE_LINK2"/>
      <w:r w:rsidRPr="00751F19">
        <w:tab/>
        <w:t>(1)</w:t>
      </w:r>
      <w:r w:rsidR="007C6A4D" w:rsidRPr="00751F19">
        <w:tab/>
      </w:r>
      <w:r w:rsidR="003413D8">
        <w:t xml:space="preserve">A </w:t>
      </w:r>
      <w:r w:rsidR="004E7815">
        <w:t xml:space="preserve">jump </w:t>
      </w:r>
      <w:r w:rsidR="00DE2AC2" w:rsidRPr="00751F19">
        <w:t>pilot</w:t>
      </w:r>
      <w:r w:rsidR="005425A2">
        <w:t xml:space="preserve"> </w:t>
      </w:r>
      <w:r w:rsidR="00DE2AC2" w:rsidRPr="00751F19">
        <w:t>must ensure that parachutists do not exit a jump aircraft at a certified or registered aerodrome, unless:</w:t>
      </w:r>
    </w:p>
    <w:bookmarkEnd w:id="5"/>
    <w:p w:rsidR="00DE2AC2" w:rsidRPr="00751F19" w:rsidRDefault="00861F21" w:rsidP="009A0C8C">
      <w:pPr>
        <w:pStyle w:val="LDP1a"/>
      </w:pPr>
      <w:r w:rsidRPr="00751F19">
        <w:t>(a)</w:t>
      </w:r>
      <w:r w:rsidRPr="00751F19">
        <w:tab/>
      </w:r>
      <w:proofErr w:type="gramStart"/>
      <w:r w:rsidR="00DE2AC2" w:rsidRPr="00751F19">
        <w:t>the</w:t>
      </w:r>
      <w:proofErr w:type="gramEnd"/>
      <w:r w:rsidR="00DE2AC2" w:rsidRPr="00751F19">
        <w:t xml:space="preserve"> operation is carried out in accordance with a written agreement between a parachute training organisation and the aerodrome operator; and</w:t>
      </w:r>
    </w:p>
    <w:p w:rsidR="00DE2AC2" w:rsidRPr="00751F19" w:rsidRDefault="00861F21" w:rsidP="009A0C8C">
      <w:pPr>
        <w:pStyle w:val="LDP1a"/>
      </w:pPr>
      <w:r w:rsidRPr="00751F19">
        <w:t>(b)</w:t>
      </w:r>
      <w:r w:rsidR="007C6A4D" w:rsidRPr="00751F19">
        <w:tab/>
      </w:r>
      <w:proofErr w:type="gramStart"/>
      <w:r w:rsidR="00DE2AC2" w:rsidRPr="00751F19">
        <w:t>the</w:t>
      </w:r>
      <w:proofErr w:type="gramEnd"/>
      <w:r w:rsidR="00DE2AC2" w:rsidRPr="00751F19">
        <w:t xml:space="preserve"> </w:t>
      </w:r>
      <w:r w:rsidR="006D6FB6">
        <w:t>ASA</w:t>
      </w:r>
      <w:r w:rsidR="00DE2AC2" w:rsidRPr="00751F19">
        <w:t xml:space="preserve"> has approved the written agreement </w:t>
      </w:r>
      <w:r w:rsidR="006F4482" w:rsidRPr="00751F19">
        <w:t xml:space="preserve">as being </w:t>
      </w:r>
      <w:r w:rsidR="00DE2AC2" w:rsidRPr="00751F19">
        <w:t xml:space="preserve">in accordance with </w:t>
      </w:r>
      <w:r w:rsidR="00FE5BA9">
        <w:t xml:space="preserve">the ASA </w:t>
      </w:r>
      <w:r w:rsidR="00DE2AC2" w:rsidRPr="00751F19">
        <w:t xml:space="preserve">Operational Regulations and </w:t>
      </w:r>
      <w:r w:rsidR="00FE5BA9">
        <w:t>the ASA</w:t>
      </w:r>
      <w:r w:rsidR="00FE5BA9" w:rsidRPr="00751F19">
        <w:t xml:space="preserve"> </w:t>
      </w:r>
      <w:r w:rsidR="00DE2AC2" w:rsidRPr="00751F19">
        <w:t>Training Operations Manual.</w:t>
      </w:r>
    </w:p>
    <w:p w:rsidR="007C6A4D" w:rsidRPr="00751F19" w:rsidRDefault="007C6A4D" w:rsidP="007C6A4D">
      <w:pPr>
        <w:pStyle w:val="LDClause"/>
      </w:pPr>
      <w:r w:rsidRPr="00751F19">
        <w:tab/>
        <w:t>(2)</w:t>
      </w:r>
      <w:r w:rsidRPr="00751F19">
        <w:tab/>
      </w:r>
      <w:r w:rsidR="00DE2AC2" w:rsidRPr="00751F19">
        <w:t>Subsection</w:t>
      </w:r>
      <w:r w:rsidR="004E7815" w:rsidRPr="00751F19">
        <w:t> </w:t>
      </w:r>
      <w:r w:rsidR="009B5F0B" w:rsidRPr="00751F19">
        <w:t>(</w:t>
      </w:r>
      <w:r w:rsidR="00DE2AC2" w:rsidRPr="00751F19">
        <w:t>1</w:t>
      </w:r>
      <w:r w:rsidR="009B5F0B" w:rsidRPr="00751F19">
        <w:t>)</w:t>
      </w:r>
      <w:r w:rsidR="00DE2AC2" w:rsidRPr="00751F19">
        <w:t xml:space="preserve"> does not apply to an operation at a certified or registered aerodrome if written specifi</w:t>
      </w:r>
      <w:r w:rsidR="00395C72">
        <w:t>cations issued under regulation </w:t>
      </w:r>
      <w:r w:rsidR="00DE2AC2" w:rsidRPr="00751F19">
        <w:t>152 of CAR require or allow those descents to be conducted differently.</w:t>
      </w:r>
    </w:p>
    <w:p w:rsidR="00994560" w:rsidRPr="00751F19" w:rsidRDefault="009A0C8C" w:rsidP="00994560">
      <w:pPr>
        <w:pStyle w:val="LDClause"/>
      </w:pPr>
      <w:r w:rsidRPr="00751F19">
        <w:tab/>
      </w:r>
      <w:r w:rsidR="00861F21" w:rsidRPr="00751F19">
        <w:t>(3)</w:t>
      </w:r>
      <w:r w:rsidRPr="00751F19">
        <w:tab/>
      </w:r>
      <w:r w:rsidR="003413D8">
        <w:t xml:space="preserve">A </w:t>
      </w:r>
      <w:r w:rsidR="004E7815">
        <w:t xml:space="preserve">jump </w:t>
      </w:r>
      <w:r w:rsidR="00DE2AC2" w:rsidRPr="00751F19">
        <w:t xml:space="preserve">pilot must ensure that parachutists do not exit </w:t>
      </w:r>
      <w:r w:rsidR="008E6C1F">
        <w:t>the</w:t>
      </w:r>
      <w:r w:rsidR="008E6C1F" w:rsidRPr="00751F19">
        <w:t xml:space="preserve"> </w:t>
      </w:r>
      <w:r w:rsidR="00DE2AC2" w:rsidRPr="00751F19">
        <w:t>jump aircraft at a certified or registered aerodrome if the pilot in command of another aircraft is carrying out an instrument approach procedure at the aerodrome.</w:t>
      </w:r>
    </w:p>
    <w:p w:rsidR="00DE2AC2" w:rsidRPr="00751F19" w:rsidRDefault="00BC3635" w:rsidP="00994560">
      <w:pPr>
        <w:pStyle w:val="LDClauseHeading"/>
      </w:pPr>
      <w:r>
        <w:t>1</w:t>
      </w:r>
      <w:r w:rsidR="00395C72">
        <w:t>3</w:t>
      </w:r>
      <w:r w:rsidR="00586FDD" w:rsidRPr="00751F19">
        <w:tab/>
      </w:r>
      <w:r w:rsidR="00DE2AC2" w:rsidRPr="00751F19">
        <w:t>Additional requirements for operations more than 10</w:t>
      </w:r>
      <w:r w:rsidR="009B5F0B" w:rsidRPr="00751F19">
        <w:t> </w:t>
      </w:r>
      <w:r w:rsidR="00DE2AC2" w:rsidRPr="00751F19">
        <w:t>000 feet above mean sea level (</w:t>
      </w:r>
      <w:r w:rsidR="00AB74C8" w:rsidRPr="00751F19">
        <w:rPr>
          <w:i/>
        </w:rPr>
        <w:t>AMSL</w:t>
      </w:r>
      <w:r w:rsidR="00DE2AC2" w:rsidRPr="00751F19">
        <w:t>)</w:t>
      </w:r>
    </w:p>
    <w:p w:rsidR="00DE2AC2" w:rsidRPr="00751F19" w:rsidRDefault="00B40FE3" w:rsidP="00B40FE3">
      <w:pPr>
        <w:pStyle w:val="LDClause"/>
      </w:pPr>
      <w:r w:rsidRPr="00751F19">
        <w:tab/>
      </w:r>
      <w:r w:rsidRPr="00751F19">
        <w:tab/>
      </w:r>
      <w:r w:rsidR="00DE2AC2" w:rsidRPr="00751F19">
        <w:t>A flight crew member who is on duty in an unpressurised jump aircraft must be provided with, and continuously use, supplemental oxygen:</w:t>
      </w:r>
    </w:p>
    <w:p w:rsidR="00DE2AC2" w:rsidRPr="00751F19" w:rsidRDefault="00B40FE3" w:rsidP="00B40FE3">
      <w:pPr>
        <w:pStyle w:val="LDP1a"/>
        <w:tabs>
          <w:tab w:val="clear" w:pos="1191"/>
        </w:tabs>
      </w:pPr>
      <w:r w:rsidRPr="00751F19">
        <w:t>(a)</w:t>
      </w:r>
      <w:r w:rsidRPr="00751F19">
        <w:tab/>
      </w:r>
      <w:proofErr w:type="gramStart"/>
      <w:r w:rsidR="00DE2AC2" w:rsidRPr="00751F19">
        <w:t>if</w:t>
      </w:r>
      <w:proofErr w:type="gramEnd"/>
      <w:r w:rsidR="00DE2AC2" w:rsidRPr="00751F19">
        <w:t xml:space="preserve"> the aircraft is above flight level</w:t>
      </w:r>
      <w:r w:rsidR="00395C72">
        <w:t> </w:t>
      </w:r>
      <w:r w:rsidR="00DE2AC2" w:rsidRPr="00751F19">
        <w:t>120; or</w:t>
      </w:r>
    </w:p>
    <w:p w:rsidR="00DE2AC2" w:rsidRPr="00751F19" w:rsidRDefault="00B40FE3" w:rsidP="0048742E">
      <w:pPr>
        <w:pStyle w:val="LDP1a"/>
        <w:keepNext/>
        <w:keepLines/>
      </w:pPr>
      <w:r w:rsidRPr="00751F19">
        <w:t>(b)</w:t>
      </w:r>
      <w:r w:rsidR="00C05F0E" w:rsidRPr="00751F19">
        <w:tab/>
      </w:r>
      <w:proofErr w:type="gramStart"/>
      <w:r w:rsidR="00DE2AC2" w:rsidRPr="00751F19">
        <w:t>if</w:t>
      </w:r>
      <w:proofErr w:type="gramEnd"/>
      <w:r w:rsidR="00DE2AC2" w:rsidRPr="00751F19">
        <w:t xml:space="preserve"> the aircraft operates above 10</w:t>
      </w:r>
      <w:r w:rsidR="009B5F0B" w:rsidRPr="00751F19">
        <w:t> </w:t>
      </w:r>
      <w:r w:rsidR="00395C72">
        <w:t>000 </w:t>
      </w:r>
      <w:r w:rsidR="00DE2AC2" w:rsidRPr="00751F19">
        <w:t xml:space="preserve">feet </w:t>
      </w:r>
      <w:r w:rsidR="00AB74C8" w:rsidRPr="00751F19">
        <w:t>AMSL</w:t>
      </w:r>
      <w:r w:rsidR="00DE2AC2" w:rsidRPr="00751F19">
        <w:t>:</w:t>
      </w:r>
    </w:p>
    <w:p w:rsidR="00DE2AC2" w:rsidRPr="00751F19" w:rsidRDefault="00B40FE3" w:rsidP="003776B0">
      <w:pPr>
        <w:pStyle w:val="LDP2i"/>
        <w:keepNext/>
        <w:keepLines/>
        <w:ind w:left="1559" w:hanging="1105"/>
      </w:pPr>
      <w:r w:rsidRPr="00751F19">
        <w:tab/>
        <w:t>(</w:t>
      </w:r>
      <w:proofErr w:type="spellStart"/>
      <w:r w:rsidRPr="00751F19">
        <w:t>i</w:t>
      </w:r>
      <w:proofErr w:type="spellEnd"/>
      <w:r w:rsidRPr="00751F19">
        <w:t>)</w:t>
      </w:r>
      <w:r w:rsidRPr="00751F19">
        <w:tab/>
      </w:r>
      <w:r w:rsidR="00DE2AC2" w:rsidRPr="00751F19">
        <w:t>for more than 15</w:t>
      </w:r>
      <w:r w:rsidR="00395C72">
        <w:rPr>
          <w:lang w:val="en-AU"/>
        </w:rPr>
        <w:t> </w:t>
      </w:r>
      <w:r w:rsidR="00DE2AC2" w:rsidRPr="00751F19">
        <w:t>minutes during an operation involving parachute descents; or</w:t>
      </w:r>
    </w:p>
    <w:p w:rsidR="00DE2AC2" w:rsidRPr="00751F19" w:rsidRDefault="00B40FE3" w:rsidP="00B40FE3">
      <w:pPr>
        <w:pStyle w:val="LDP2i"/>
      </w:pPr>
      <w:r w:rsidRPr="00751F19">
        <w:tab/>
        <w:t>(ii)</w:t>
      </w:r>
      <w:r w:rsidRPr="00751F19">
        <w:tab/>
      </w:r>
      <w:r w:rsidR="00DE2AC2" w:rsidRPr="00751F19">
        <w:t>at night; or</w:t>
      </w:r>
    </w:p>
    <w:p w:rsidR="00DE2AC2" w:rsidRPr="00751F19" w:rsidRDefault="00B40FE3" w:rsidP="00B40FE3">
      <w:pPr>
        <w:pStyle w:val="LDP2i"/>
      </w:pPr>
      <w:r w:rsidRPr="00751F19">
        <w:tab/>
        <w:t>(iii)</w:t>
      </w:r>
      <w:r w:rsidRPr="00751F19">
        <w:tab/>
      </w:r>
      <w:r w:rsidR="00DE2AC2" w:rsidRPr="00751F19">
        <w:t>in I</w:t>
      </w:r>
      <w:r w:rsidR="009B5F0B" w:rsidRPr="00751F19">
        <w:t>.</w:t>
      </w:r>
      <w:r w:rsidR="00DE2AC2" w:rsidRPr="00751F19">
        <w:t>M</w:t>
      </w:r>
      <w:r w:rsidR="009B5F0B" w:rsidRPr="00751F19">
        <w:t>.</w:t>
      </w:r>
      <w:r w:rsidR="00DE2AC2" w:rsidRPr="00751F19">
        <w:t>C.</w:t>
      </w:r>
    </w:p>
    <w:p w:rsidR="00DE2AC2" w:rsidRPr="006C511F" w:rsidRDefault="00DE2AC2" w:rsidP="0069085C">
      <w:pPr>
        <w:pStyle w:val="LDNote"/>
        <w:rPr>
          <w:szCs w:val="20"/>
        </w:rPr>
      </w:pPr>
      <w:r w:rsidRPr="00751F19">
        <w:rPr>
          <w:i/>
          <w:szCs w:val="20"/>
        </w:rPr>
        <w:t>Note</w:t>
      </w:r>
      <w:r w:rsidR="0076204B" w:rsidRPr="00751F19">
        <w:rPr>
          <w:i/>
          <w:szCs w:val="20"/>
        </w:rPr>
        <w:t>   </w:t>
      </w:r>
      <w:r w:rsidRPr="006C511F">
        <w:rPr>
          <w:szCs w:val="20"/>
        </w:rPr>
        <w:t>As a direction, this instrument will take priority over AIP ENR provisions in relation to jump aircraft.</w:t>
      </w:r>
    </w:p>
    <w:p w:rsidR="0076204B" w:rsidRPr="00133460" w:rsidRDefault="0076204B" w:rsidP="0069085C">
      <w:pPr>
        <w:pStyle w:val="LDEndLine"/>
      </w:pPr>
    </w:p>
    <w:sectPr w:rsidR="0076204B" w:rsidRPr="00133460" w:rsidSect="00834D9E">
      <w:footerReference w:type="default" r:id="rId8"/>
      <w:headerReference w:type="first" r:id="rId9"/>
      <w:footerReference w:type="first" r:id="rId10"/>
      <w:pgSz w:w="11906" w:h="16838" w:code="9"/>
      <w:pgMar w:top="1440" w:right="1701" w:bottom="1077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71" w:rsidRDefault="009D0571">
      <w:r>
        <w:separator/>
      </w:r>
    </w:p>
  </w:endnote>
  <w:endnote w:type="continuationSeparator" w:id="0">
    <w:p w:rsidR="009D0571" w:rsidRDefault="009D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30" w:rsidRPr="0075717A" w:rsidRDefault="00335930" w:rsidP="0075717A">
    <w:pPr>
      <w:pStyle w:val="Footer"/>
      <w:tabs>
        <w:tab w:val="clear" w:pos="8306"/>
        <w:tab w:val="right" w:pos="8460"/>
      </w:tabs>
      <w:rPr>
        <w:sz w:val="18"/>
        <w:szCs w:val="18"/>
      </w:rPr>
    </w:pPr>
    <w:r w:rsidRPr="00751F19">
      <w:rPr>
        <w:sz w:val="18"/>
        <w:szCs w:val="18"/>
      </w:rPr>
      <w:t>Instrument number CASA </w:t>
    </w:r>
    <w:r w:rsidR="000D3CA7">
      <w:rPr>
        <w:sz w:val="18"/>
        <w:szCs w:val="18"/>
      </w:rPr>
      <w:t>11</w:t>
    </w:r>
    <w:r w:rsidRPr="00751F19">
      <w:rPr>
        <w:sz w:val="18"/>
        <w:szCs w:val="18"/>
      </w:rPr>
      <w:t>/1</w:t>
    </w:r>
    <w:r w:rsidR="002A7A16">
      <w:rPr>
        <w:sz w:val="18"/>
        <w:szCs w:val="18"/>
      </w:rPr>
      <w:t>7</w:t>
    </w:r>
    <w:r w:rsidRPr="00751F19">
      <w:rPr>
        <w:sz w:val="18"/>
        <w:szCs w:val="18"/>
      </w:rPr>
      <w:tab/>
    </w:r>
    <w:r w:rsidRPr="00751F19">
      <w:rPr>
        <w:sz w:val="18"/>
        <w:szCs w:val="18"/>
      </w:rPr>
      <w:tab/>
      <w:t xml:space="preserve">Page </w:t>
    </w:r>
    <w:r w:rsidRPr="00751F19">
      <w:rPr>
        <w:rStyle w:val="PageNumber"/>
        <w:sz w:val="18"/>
        <w:szCs w:val="18"/>
      </w:rPr>
      <w:fldChar w:fldCharType="begin"/>
    </w:r>
    <w:r w:rsidRPr="00751F19">
      <w:rPr>
        <w:rStyle w:val="PageNumber"/>
        <w:sz w:val="18"/>
        <w:szCs w:val="18"/>
      </w:rPr>
      <w:instrText xml:space="preserve"> PAGE </w:instrText>
    </w:r>
    <w:r w:rsidRPr="00751F19">
      <w:rPr>
        <w:rStyle w:val="PageNumber"/>
        <w:sz w:val="18"/>
        <w:szCs w:val="18"/>
      </w:rPr>
      <w:fldChar w:fldCharType="separate"/>
    </w:r>
    <w:r w:rsidR="002F0823">
      <w:rPr>
        <w:rStyle w:val="PageNumber"/>
        <w:noProof/>
        <w:sz w:val="18"/>
        <w:szCs w:val="18"/>
      </w:rPr>
      <w:t>2</w:t>
    </w:r>
    <w:r w:rsidRPr="00751F19">
      <w:rPr>
        <w:rStyle w:val="PageNumber"/>
        <w:sz w:val="18"/>
        <w:szCs w:val="18"/>
      </w:rPr>
      <w:fldChar w:fldCharType="end"/>
    </w:r>
    <w:r w:rsidRPr="00751F19">
      <w:rPr>
        <w:sz w:val="18"/>
        <w:szCs w:val="18"/>
      </w:rPr>
      <w:t xml:space="preserve"> of </w:t>
    </w:r>
    <w:r w:rsidRPr="00751F19">
      <w:rPr>
        <w:rStyle w:val="PageNumber"/>
        <w:sz w:val="18"/>
        <w:szCs w:val="18"/>
      </w:rPr>
      <w:fldChar w:fldCharType="begin"/>
    </w:r>
    <w:r w:rsidRPr="00751F19">
      <w:rPr>
        <w:rStyle w:val="PageNumber"/>
        <w:sz w:val="18"/>
        <w:szCs w:val="18"/>
      </w:rPr>
      <w:instrText xml:space="preserve"> NUMPAGES </w:instrText>
    </w:r>
    <w:r w:rsidRPr="00751F19">
      <w:rPr>
        <w:rStyle w:val="PageNumber"/>
        <w:sz w:val="18"/>
        <w:szCs w:val="18"/>
      </w:rPr>
      <w:fldChar w:fldCharType="separate"/>
    </w:r>
    <w:r w:rsidR="002F0823">
      <w:rPr>
        <w:rStyle w:val="PageNumber"/>
        <w:noProof/>
        <w:sz w:val="18"/>
        <w:szCs w:val="18"/>
      </w:rPr>
      <w:t>5</w:t>
    </w:r>
    <w:r w:rsidRPr="00751F19">
      <w:rPr>
        <w:rStyle w:val="PageNumber"/>
        <w:sz w:val="18"/>
        <w:szCs w:val="18"/>
      </w:rPr>
      <w:fldChar w:fldCharType="end"/>
    </w:r>
    <w:r w:rsidRPr="00751F19">
      <w:rPr>
        <w:sz w:val="18"/>
        <w:szCs w:val="18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30" w:rsidRPr="0075717A" w:rsidRDefault="00335930" w:rsidP="0075717A">
    <w:pPr>
      <w:pStyle w:val="Footer"/>
      <w:tabs>
        <w:tab w:val="clear" w:pos="8306"/>
        <w:tab w:val="right" w:pos="8460"/>
      </w:tabs>
      <w:rPr>
        <w:sz w:val="18"/>
        <w:szCs w:val="18"/>
      </w:rPr>
    </w:pPr>
    <w:r w:rsidRPr="00751F19">
      <w:rPr>
        <w:sz w:val="18"/>
        <w:szCs w:val="18"/>
      </w:rPr>
      <w:t>Instrument number CASA </w:t>
    </w:r>
    <w:r w:rsidR="000D3CA7">
      <w:rPr>
        <w:sz w:val="18"/>
        <w:szCs w:val="18"/>
      </w:rPr>
      <w:t>11</w:t>
    </w:r>
    <w:r w:rsidRPr="00751F19">
      <w:rPr>
        <w:sz w:val="18"/>
        <w:szCs w:val="18"/>
      </w:rPr>
      <w:t>/1</w:t>
    </w:r>
    <w:r w:rsidR="002A7A16">
      <w:rPr>
        <w:sz w:val="18"/>
        <w:szCs w:val="18"/>
      </w:rPr>
      <w:t>7</w:t>
    </w:r>
    <w:r w:rsidRPr="00751F19">
      <w:rPr>
        <w:sz w:val="18"/>
        <w:szCs w:val="18"/>
      </w:rPr>
      <w:tab/>
    </w:r>
    <w:r w:rsidRPr="00751F19">
      <w:rPr>
        <w:sz w:val="18"/>
        <w:szCs w:val="18"/>
      </w:rPr>
      <w:tab/>
      <w:t xml:space="preserve">Page 1 of </w:t>
    </w:r>
    <w:r w:rsidR="00751330">
      <w:rPr>
        <w:sz w:val="18"/>
        <w:szCs w:val="18"/>
      </w:rPr>
      <w:t>5</w:t>
    </w:r>
    <w:r w:rsidRPr="00751F19">
      <w:rPr>
        <w:sz w:val="18"/>
        <w:szCs w:val="18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71" w:rsidRDefault="009D0571">
      <w:r>
        <w:separator/>
      </w:r>
    </w:p>
  </w:footnote>
  <w:footnote w:type="continuationSeparator" w:id="0">
    <w:p w:rsidR="009D0571" w:rsidRDefault="009D0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30" w:rsidRDefault="00126757" w:rsidP="0043386D">
    <w:pPr>
      <w:pStyle w:val="Header"/>
      <w:ind w:left="-1021"/>
    </w:pPr>
    <w:r>
      <w:rPr>
        <w:noProof/>
      </w:rPr>
      <w:drawing>
        <wp:inline distT="0" distB="0" distL="0" distR="0">
          <wp:extent cx="4206240" cy="1160780"/>
          <wp:effectExtent l="0" t="0" r="381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D7F"/>
    <w:multiLevelType w:val="multilevel"/>
    <w:tmpl w:val="662E4A6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1384279"/>
    <w:multiLevelType w:val="hybridMultilevel"/>
    <w:tmpl w:val="264A6452"/>
    <w:lvl w:ilvl="0" w:tplc="8BEE8C3E">
      <w:start w:val="1"/>
      <w:numFmt w:val="lowerLetter"/>
      <w:lvlText w:val="(%1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251E5560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1ED5B7C"/>
    <w:multiLevelType w:val="multilevel"/>
    <w:tmpl w:val="D7D469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710EDD"/>
    <w:multiLevelType w:val="multilevel"/>
    <w:tmpl w:val="B846EF8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C924492"/>
    <w:multiLevelType w:val="multilevel"/>
    <w:tmpl w:val="C2FE22D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0464C15"/>
    <w:multiLevelType w:val="hybridMultilevel"/>
    <w:tmpl w:val="17D0E31C"/>
    <w:lvl w:ilvl="0" w:tplc="7108A48E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A401E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F348CF"/>
    <w:multiLevelType w:val="multilevel"/>
    <w:tmpl w:val="D2EE78D6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5323097"/>
    <w:multiLevelType w:val="multilevel"/>
    <w:tmpl w:val="7F02136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37B26EBA"/>
    <w:multiLevelType w:val="multilevel"/>
    <w:tmpl w:val="025CD3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43710038"/>
    <w:multiLevelType w:val="hybridMultilevel"/>
    <w:tmpl w:val="8EDC2932"/>
    <w:lvl w:ilvl="0" w:tplc="B750197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5B32AEF"/>
    <w:multiLevelType w:val="multilevel"/>
    <w:tmpl w:val="81201A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5FA3BE4"/>
    <w:multiLevelType w:val="hybridMultilevel"/>
    <w:tmpl w:val="98CE847A"/>
    <w:lvl w:ilvl="0" w:tplc="19D8FDBC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C603CBA"/>
    <w:multiLevelType w:val="multilevel"/>
    <w:tmpl w:val="B302F2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4EFE3812"/>
    <w:multiLevelType w:val="hybridMultilevel"/>
    <w:tmpl w:val="B66A7C06"/>
    <w:lvl w:ilvl="0" w:tplc="2ADA6AB2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8F213BC"/>
    <w:multiLevelType w:val="multilevel"/>
    <w:tmpl w:val="AAC6E1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617E6A3B"/>
    <w:multiLevelType w:val="hybridMultilevel"/>
    <w:tmpl w:val="BE0ED85E"/>
    <w:lvl w:ilvl="0" w:tplc="86B2C89C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8751E76"/>
    <w:multiLevelType w:val="hybridMultilevel"/>
    <w:tmpl w:val="F6CED4D8"/>
    <w:lvl w:ilvl="0" w:tplc="241A5E4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D3B334A"/>
    <w:multiLevelType w:val="hybridMultilevel"/>
    <w:tmpl w:val="73228492"/>
    <w:lvl w:ilvl="0" w:tplc="4F0838A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AABE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3673BB"/>
    <w:multiLevelType w:val="hybridMultilevel"/>
    <w:tmpl w:val="662E4A66"/>
    <w:lvl w:ilvl="0" w:tplc="BDB2FCF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55A4882"/>
    <w:multiLevelType w:val="hybridMultilevel"/>
    <w:tmpl w:val="38E0612C"/>
    <w:lvl w:ilvl="0" w:tplc="7240895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9"/>
  </w:num>
  <w:num w:numId="5">
    <w:abstractNumId w:val="18"/>
  </w:num>
  <w:num w:numId="6">
    <w:abstractNumId w:val="15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19"/>
  </w:num>
  <w:num w:numId="15">
    <w:abstractNumId w:val="13"/>
  </w:num>
  <w:num w:numId="16">
    <w:abstractNumId w:val="11"/>
  </w:num>
  <w:num w:numId="17">
    <w:abstractNumId w:val="14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C2"/>
    <w:rsid w:val="0000064E"/>
    <w:rsid w:val="0000607A"/>
    <w:rsid w:val="00007D53"/>
    <w:rsid w:val="00012C56"/>
    <w:rsid w:val="00023885"/>
    <w:rsid w:val="00027184"/>
    <w:rsid w:val="000302E4"/>
    <w:rsid w:val="000340CA"/>
    <w:rsid w:val="0003572D"/>
    <w:rsid w:val="00035CC5"/>
    <w:rsid w:val="00037517"/>
    <w:rsid w:val="000417BA"/>
    <w:rsid w:val="000521EE"/>
    <w:rsid w:val="00052F7F"/>
    <w:rsid w:val="0006128F"/>
    <w:rsid w:val="000754C6"/>
    <w:rsid w:val="00080D02"/>
    <w:rsid w:val="00083C69"/>
    <w:rsid w:val="00084EF7"/>
    <w:rsid w:val="00095424"/>
    <w:rsid w:val="000A2620"/>
    <w:rsid w:val="000A5F97"/>
    <w:rsid w:val="000B0B3A"/>
    <w:rsid w:val="000B702C"/>
    <w:rsid w:val="000C030B"/>
    <w:rsid w:val="000C390D"/>
    <w:rsid w:val="000D1C61"/>
    <w:rsid w:val="000D34A6"/>
    <w:rsid w:val="000D3CA7"/>
    <w:rsid w:val="000E518C"/>
    <w:rsid w:val="000F0081"/>
    <w:rsid w:val="000F3835"/>
    <w:rsid w:val="000F5CEF"/>
    <w:rsid w:val="000F6DB1"/>
    <w:rsid w:val="00107DEA"/>
    <w:rsid w:val="00110CC7"/>
    <w:rsid w:val="00112DC4"/>
    <w:rsid w:val="0011302F"/>
    <w:rsid w:val="001157DC"/>
    <w:rsid w:val="00121EED"/>
    <w:rsid w:val="00126757"/>
    <w:rsid w:val="00127055"/>
    <w:rsid w:val="00133422"/>
    <w:rsid w:val="00133460"/>
    <w:rsid w:val="00133ED3"/>
    <w:rsid w:val="001367CF"/>
    <w:rsid w:val="00147A4D"/>
    <w:rsid w:val="00150E36"/>
    <w:rsid w:val="00161A43"/>
    <w:rsid w:val="00166530"/>
    <w:rsid w:val="00173B20"/>
    <w:rsid w:val="0018574F"/>
    <w:rsid w:val="0019198E"/>
    <w:rsid w:val="001A15C5"/>
    <w:rsid w:val="001A391B"/>
    <w:rsid w:val="001B33CD"/>
    <w:rsid w:val="001B648E"/>
    <w:rsid w:val="001C4DA9"/>
    <w:rsid w:val="001C611C"/>
    <w:rsid w:val="001D1878"/>
    <w:rsid w:val="001D6037"/>
    <w:rsid w:val="001E1988"/>
    <w:rsid w:val="001E1A9D"/>
    <w:rsid w:val="001E4085"/>
    <w:rsid w:val="001F7FC4"/>
    <w:rsid w:val="00201B9C"/>
    <w:rsid w:val="00202F6B"/>
    <w:rsid w:val="0020763E"/>
    <w:rsid w:val="0021027F"/>
    <w:rsid w:val="00212BE7"/>
    <w:rsid w:val="00213451"/>
    <w:rsid w:val="00220538"/>
    <w:rsid w:val="002263DF"/>
    <w:rsid w:val="00226C20"/>
    <w:rsid w:val="002310B5"/>
    <w:rsid w:val="0023546C"/>
    <w:rsid w:val="002372DC"/>
    <w:rsid w:val="00243C93"/>
    <w:rsid w:val="0024528C"/>
    <w:rsid w:val="0024779E"/>
    <w:rsid w:val="00247DFA"/>
    <w:rsid w:val="002524B4"/>
    <w:rsid w:val="00252688"/>
    <w:rsid w:val="00253475"/>
    <w:rsid w:val="002555EE"/>
    <w:rsid w:val="002568CE"/>
    <w:rsid w:val="00281894"/>
    <w:rsid w:val="00286441"/>
    <w:rsid w:val="00286860"/>
    <w:rsid w:val="002917CD"/>
    <w:rsid w:val="00295AB8"/>
    <w:rsid w:val="00297465"/>
    <w:rsid w:val="002A2584"/>
    <w:rsid w:val="002A6A1A"/>
    <w:rsid w:val="002A7A16"/>
    <w:rsid w:val="002C05D0"/>
    <w:rsid w:val="002C2DBF"/>
    <w:rsid w:val="002C468F"/>
    <w:rsid w:val="002C745C"/>
    <w:rsid w:val="002D1DF8"/>
    <w:rsid w:val="002E1A0D"/>
    <w:rsid w:val="002E71DF"/>
    <w:rsid w:val="002F053F"/>
    <w:rsid w:val="002F0823"/>
    <w:rsid w:val="002F2B72"/>
    <w:rsid w:val="002F4660"/>
    <w:rsid w:val="002F5102"/>
    <w:rsid w:val="002F6724"/>
    <w:rsid w:val="00307001"/>
    <w:rsid w:val="0030706A"/>
    <w:rsid w:val="0031314F"/>
    <w:rsid w:val="00316D77"/>
    <w:rsid w:val="00317B96"/>
    <w:rsid w:val="003302FC"/>
    <w:rsid w:val="00335930"/>
    <w:rsid w:val="0033797A"/>
    <w:rsid w:val="003413D8"/>
    <w:rsid w:val="003435C2"/>
    <w:rsid w:val="00344242"/>
    <w:rsid w:val="003457A9"/>
    <w:rsid w:val="0035429F"/>
    <w:rsid w:val="003554B6"/>
    <w:rsid w:val="003631B7"/>
    <w:rsid w:val="0036488C"/>
    <w:rsid w:val="00366145"/>
    <w:rsid w:val="00366B87"/>
    <w:rsid w:val="00370D31"/>
    <w:rsid w:val="003776B0"/>
    <w:rsid w:val="003840A3"/>
    <w:rsid w:val="00385B9B"/>
    <w:rsid w:val="0039069C"/>
    <w:rsid w:val="00395C72"/>
    <w:rsid w:val="00396FD8"/>
    <w:rsid w:val="003A45AB"/>
    <w:rsid w:val="003A4D48"/>
    <w:rsid w:val="003B6A30"/>
    <w:rsid w:val="003C61B8"/>
    <w:rsid w:val="003D0DA6"/>
    <w:rsid w:val="003D1AAF"/>
    <w:rsid w:val="003D1ACC"/>
    <w:rsid w:val="003D1C54"/>
    <w:rsid w:val="003D2A61"/>
    <w:rsid w:val="003E182F"/>
    <w:rsid w:val="003E1F77"/>
    <w:rsid w:val="003F36AB"/>
    <w:rsid w:val="0040083A"/>
    <w:rsid w:val="00402423"/>
    <w:rsid w:val="00402520"/>
    <w:rsid w:val="004106A0"/>
    <w:rsid w:val="00411E1C"/>
    <w:rsid w:val="00413D4A"/>
    <w:rsid w:val="00415466"/>
    <w:rsid w:val="00420CD6"/>
    <w:rsid w:val="004261D1"/>
    <w:rsid w:val="00430105"/>
    <w:rsid w:val="00430918"/>
    <w:rsid w:val="0043300B"/>
    <w:rsid w:val="0043386D"/>
    <w:rsid w:val="00433DAA"/>
    <w:rsid w:val="00440BF0"/>
    <w:rsid w:val="00447BBE"/>
    <w:rsid w:val="0045043E"/>
    <w:rsid w:val="00456630"/>
    <w:rsid w:val="00462376"/>
    <w:rsid w:val="004627CE"/>
    <w:rsid w:val="004634D0"/>
    <w:rsid w:val="00466B05"/>
    <w:rsid w:val="00467AC8"/>
    <w:rsid w:val="00472562"/>
    <w:rsid w:val="00481A2A"/>
    <w:rsid w:val="0048268F"/>
    <w:rsid w:val="00486324"/>
    <w:rsid w:val="0048742E"/>
    <w:rsid w:val="004A1731"/>
    <w:rsid w:val="004A3F80"/>
    <w:rsid w:val="004A7C7F"/>
    <w:rsid w:val="004B2C8B"/>
    <w:rsid w:val="004B6C92"/>
    <w:rsid w:val="004C180B"/>
    <w:rsid w:val="004C2E65"/>
    <w:rsid w:val="004C4D64"/>
    <w:rsid w:val="004C5181"/>
    <w:rsid w:val="004C5B06"/>
    <w:rsid w:val="004C752D"/>
    <w:rsid w:val="004C7CAF"/>
    <w:rsid w:val="004D1E2D"/>
    <w:rsid w:val="004D770B"/>
    <w:rsid w:val="004D7B57"/>
    <w:rsid w:val="004E24D2"/>
    <w:rsid w:val="004E60A2"/>
    <w:rsid w:val="004E7815"/>
    <w:rsid w:val="004F2C27"/>
    <w:rsid w:val="00506747"/>
    <w:rsid w:val="005225B0"/>
    <w:rsid w:val="00523C3D"/>
    <w:rsid w:val="0052667A"/>
    <w:rsid w:val="00531A7C"/>
    <w:rsid w:val="00532DFD"/>
    <w:rsid w:val="00533F37"/>
    <w:rsid w:val="005417A7"/>
    <w:rsid w:val="00542583"/>
    <w:rsid w:val="005425A2"/>
    <w:rsid w:val="00542769"/>
    <w:rsid w:val="00545287"/>
    <w:rsid w:val="00550D73"/>
    <w:rsid w:val="0055200B"/>
    <w:rsid w:val="00556052"/>
    <w:rsid w:val="0057548A"/>
    <w:rsid w:val="0057667A"/>
    <w:rsid w:val="00577040"/>
    <w:rsid w:val="00581EDF"/>
    <w:rsid w:val="00581EE8"/>
    <w:rsid w:val="00586FDD"/>
    <w:rsid w:val="005A1E97"/>
    <w:rsid w:val="005A62D0"/>
    <w:rsid w:val="005B11D7"/>
    <w:rsid w:val="005D0EED"/>
    <w:rsid w:val="005E024D"/>
    <w:rsid w:val="005E3567"/>
    <w:rsid w:val="005E600C"/>
    <w:rsid w:val="005E7074"/>
    <w:rsid w:val="005F138B"/>
    <w:rsid w:val="006007BE"/>
    <w:rsid w:val="00600A3A"/>
    <w:rsid w:val="006011CD"/>
    <w:rsid w:val="00601B02"/>
    <w:rsid w:val="006046F2"/>
    <w:rsid w:val="00605B6F"/>
    <w:rsid w:val="00630B04"/>
    <w:rsid w:val="00634804"/>
    <w:rsid w:val="00634B70"/>
    <w:rsid w:val="0063597C"/>
    <w:rsid w:val="00636980"/>
    <w:rsid w:val="00645296"/>
    <w:rsid w:val="00654F07"/>
    <w:rsid w:val="0065655D"/>
    <w:rsid w:val="006577D7"/>
    <w:rsid w:val="0066129B"/>
    <w:rsid w:val="0066426B"/>
    <w:rsid w:val="00665504"/>
    <w:rsid w:val="00672696"/>
    <w:rsid w:val="00676BC6"/>
    <w:rsid w:val="00680AB7"/>
    <w:rsid w:val="00681189"/>
    <w:rsid w:val="006869F2"/>
    <w:rsid w:val="00690327"/>
    <w:rsid w:val="0069085C"/>
    <w:rsid w:val="00696CA9"/>
    <w:rsid w:val="00697383"/>
    <w:rsid w:val="006A1856"/>
    <w:rsid w:val="006A3E1F"/>
    <w:rsid w:val="006A520A"/>
    <w:rsid w:val="006C0142"/>
    <w:rsid w:val="006C511F"/>
    <w:rsid w:val="006D5546"/>
    <w:rsid w:val="006D6FB6"/>
    <w:rsid w:val="006E0B0C"/>
    <w:rsid w:val="006E4335"/>
    <w:rsid w:val="006E5DD5"/>
    <w:rsid w:val="006F2783"/>
    <w:rsid w:val="006F4482"/>
    <w:rsid w:val="006F61DD"/>
    <w:rsid w:val="00701FD4"/>
    <w:rsid w:val="00705147"/>
    <w:rsid w:val="00706916"/>
    <w:rsid w:val="00722B53"/>
    <w:rsid w:val="0072404B"/>
    <w:rsid w:val="00726ADD"/>
    <w:rsid w:val="00730CB0"/>
    <w:rsid w:val="00735654"/>
    <w:rsid w:val="00735925"/>
    <w:rsid w:val="00735B91"/>
    <w:rsid w:val="00736349"/>
    <w:rsid w:val="00741A05"/>
    <w:rsid w:val="00750BF2"/>
    <w:rsid w:val="00750EA9"/>
    <w:rsid w:val="00751330"/>
    <w:rsid w:val="00751F19"/>
    <w:rsid w:val="0075668B"/>
    <w:rsid w:val="0075717A"/>
    <w:rsid w:val="007619EF"/>
    <w:rsid w:val="0076204B"/>
    <w:rsid w:val="00785259"/>
    <w:rsid w:val="007910E0"/>
    <w:rsid w:val="00793CCF"/>
    <w:rsid w:val="007B17DD"/>
    <w:rsid w:val="007B419C"/>
    <w:rsid w:val="007B54FA"/>
    <w:rsid w:val="007B78CF"/>
    <w:rsid w:val="007C0516"/>
    <w:rsid w:val="007C3A42"/>
    <w:rsid w:val="007C6A4D"/>
    <w:rsid w:val="007C72D3"/>
    <w:rsid w:val="007D5D5C"/>
    <w:rsid w:val="007E3C14"/>
    <w:rsid w:val="007F0969"/>
    <w:rsid w:val="007F2FE3"/>
    <w:rsid w:val="007F312D"/>
    <w:rsid w:val="007F6EAD"/>
    <w:rsid w:val="007F7F71"/>
    <w:rsid w:val="0080080C"/>
    <w:rsid w:val="00804F4D"/>
    <w:rsid w:val="008079FF"/>
    <w:rsid w:val="00827D03"/>
    <w:rsid w:val="00830D7B"/>
    <w:rsid w:val="00831FA0"/>
    <w:rsid w:val="00832347"/>
    <w:rsid w:val="00832361"/>
    <w:rsid w:val="00834D9E"/>
    <w:rsid w:val="0084096D"/>
    <w:rsid w:val="008517FB"/>
    <w:rsid w:val="00855ED6"/>
    <w:rsid w:val="00861F21"/>
    <w:rsid w:val="00874DD9"/>
    <w:rsid w:val="00875787"/>
    <w:rsid w:val="0087585F"/>
    <w:rsid w:val="00880A85"/>
    <w:rsid w:val="008827E8"/>
    <w:rsid w:val="00883A65"/>
    <w:rsid w:val="00887ED6"/>
    <w:rsid w:val="00892932"/>
    <w:rsid w:val="008A4039"/>
    <w:rsid w:val="008B00BC"/>
    <w:rsid w:val="008B6D9D"/>
    <w:rsid w:val="008D4EB3"/>
    <w:rsid w:val="008D6A20"/>
    <w:rsid w:val="008D6C84"/>
    <w:rsid w:val="008E6C1F"/>
    <w:rsid w:val="008F4955"/>
    <w:rsid w:val="008F6F35"/>
    <w:rsid w:val="009100CF"/>
    <w:rsid w:val="00910C8D"/>
    <w:rsid w:val="00912F08"/>
    <w:rsid w:val="009256CB"/>
    <w:rsid w:val="00927A38"/>
    <w:rsid w:val="0093005F"/>
    <w:rsid w:val="00935027"/>
    <w:rsid w:val="00936D07"/>
    <w:rsid w:val="00940773"/>
    <w:rsid w:val="00942E5C"/>
    <w:rsid w:val="00943165"/>
    <w:rsid w:val="00944709"/>
    <w:rsid w:val="00946356"/>
    <w:rsid w:val="0095250E"/>
    <w:rsid w:val="00954DC7"/>
    <w:rsid w:val="0096290E"/>
    <w:rsid w:val="009636C2"/>
    <w:rsid w:val="00963DC7"/>
    <w:rsid w:val="00965451"/>
    <w:rsid w:val="00967213"/>
    <w:rsid w:val="00973BFE"/>
    <w:rsid w:val="00975912"/>
    <w:rsid w:val="009765EB"/>
    <w:rsid w:val="00981D60"/>
    <w:rsid w:val="009833D9"/>
    <w:rsid w:val="00987890"/>
    <w:rsid w:val="00993C7C"/>
    <w:rsid w:val="00994560"/>
    <w:rsid w:val="009A0C8C"/>
    <w:rsid w:val="009A1297"/>
    <w:rsid w:val="009A650A"/>
    <w:rsid w:val="009A673B"/>
    <w:rsid w:val="009B0B6A"/>
    <w:rsid w:val="009B0DBF"/>
    <w:rsid w:val="009B1486"/>
    <w:rsid w:val="009B5F0B"/>
    <w:rsid w:val="009B6FF4"/>
    <w:rsid w:val="009C150D"/>
    <w:rsid w:val="009D0571"/>
    <w:rsid w:val="009D2A13"/>
    <w:rsid w:val="009D57C7"/>
    <w:rsid w:val="009E2C4B"/>
    <w:rsid w:val="009E3ECB"/>
    <w:rsid w:val="009E6FA2"/>
    <w:rsid w:val="009F4CC2"/>
    <w:rsid w:val="009F5084"/>
    <w:rsid w:val="00A01955"/>
    <w:rsid w:val="00A04C00"/>
    <w:rsid w:val="00A1068E"/>
    <w:rsid w:val="00A110AD"/>
    <w:rsid w:val="00A25C43"/>
    <w:rsid w:val="00A27138"/>
    <w:rsid w:val="00A31C9A"/>
    <w:rsid w:val="00A34268"/>
    <w:rsid w:val="00A3461B"/>
    <w:rsid w:val="00A347AF"/>
    <w:rsid w:val="00A34B4C"/>
    <w:rsid w:val="00A44DF4"/>
    <w:rsid w:val="00A500C7"/>
    <w:rsid w:val="00A501A3"/>
    <w:rsid w:val="00A5495D"/>
    <w:rsid w:val="00A61546"/>
    <w:rsid w:val="00A61550"/>
    <w:rsid w:val="00A6343F"/>
    <w:rsid w:val="00A71B3F"/>
    <w:rsid w:val="00A77E2E"/>
    <w:rsid w:val="00A8692A"/>
    <w:rsid w:val="00A96646"/>
    <w:rsid w:val="00A971D0"/>
    <w:rsid w:val="00AA2380"/>
    <w:rsid w:val="00AA713A"/>
    <w:rsid w:val="00AB5483"/>
    <w:rsid w:val="00AB54A5"/>
    <w:rsid w:val="00AB74C8"/>
    <w:rsid w:val="00AC2A83"/>
    <w:rsid w:val="00AC3FD1"/>
    <w:rsid w:val="00AC475F"/>
    <w:rsid w:val="00AC7671"/>
    <w:rsid w:val="00AD4A46"/>
    <w:rsid w:val="00AD6961"/>
    <w:rsid w:val="00AE7590"/>
    <w:rsid w:val="00AF400F"/>
    <w:rsid w:val="00B0624B"/>
    <w:rsid w:val="00B1220E"/>
    <w:rsid w:val="00B169A4"/>
    <w:rsid w:val="00B21939"/>
    <w:rsid w:val="00B21CEC"/>
    <w:rsid w:val="00B27ABC"/>
    <w:rsid w:val="00B304C1"/>
    <w:rsid w:val="00B357D2"/>
    <w:rsid w:val="00B40FE3"/>
    <w:rsid w:val="00B45F02"/>
    <w:rsid w:val="00B47CAE"/>
    <w:rsid w:val="00B56AAE"/>
    <w:rsid w:val="00B57F61"/>
    <w:rsid w:val="00B62108"/>
    <w:rsid w:val="00B64609"/>
    <w:rsid w:val="00B7000C"/>
    <w:rsid w:val="00B728D9"/>
    <w:rsid w:val="00B90D0C"/>
    <w:rsid w:val="00BA3334"/>
    <w:rsid w:val="00BA347C"/>
    <w:rsid w:val="00BA63E1"/>
    <w:rsid w:val="00BA724F"/>
    <w:rsid w:val="00BA7BD8"/>
    <w:rsid w:val="00BB4144"/>
    <w:rsid w:val="00BB5281"/>
    <w:rsid w:val="00BB6A08"/>
    <w:rsid w:val="00BC3635"/>
    <w:rsid w:val="00BC495F"/>
    <w:rsid w:val="00BD1108"/>
    <w:rsid w:val="00BD1D84"/>
    <w:rsid w:val="00BD32CA"/>
    <w:rsid w:val="00BD66FA"/>
    <w:rsid w:val="00BE35F2"/>
    <w:rsid w:val="00BE6D09"/>
    <w:rsid w:val="00BF1DD6"/>
    <w:rsid w:val="00BF4875"/>
    <w:rsid w:val="00BF6FFB"/>
    <w:rsid w:val="00C020B8"/>
    <w:rsid w:val="00C03F16"/>
    <w:rsid w:val="00C05F0E"/>
    <w:rsid w:val="00C076B2"/>
    <w:rsid w:val="00C10A4A"/>
    <w:rsid w:val="00C20240"/>
    <w:rsid w:val="00C21DD2"/>
    <w:rsid w:val="00C2229F"/>
    <w:rsid w:val="00C25C0F"/>
    <w:rsid w:val="00C30180"/>
    <w:rsid w:val="00C31BDA"/>
    <w:rsid w:val="00C32B5B"/>
    <w:rsid w:val="00C47295"/>
    <w:rsid w:val="00C57097"/>
    <w:rsid w:val="00C57BC8"/>
    <w:rsid w:val="00C717CA"/>
    <w:rsid w:val="00C71E8A"/>
    <w:rsid w:val="00C73E1D"/>
    <w:rsid w:val="00C76D59"/>
    <w:rsid w:val="00C77CC9"/>
    <w:rsid w:val="00C77D1D"/>
    <w:rsid w:val="00C81576"/>
    <w:rsid w:val="00C86CE9"/>
    <w:rsid w:val="00C87B95"/>
    <w:rsid w:val="00C90497"/>
    <w:rsid w:val="00C93D9F"/>
    <w:rsid w:val="00C96CE0"/>
    <w:rsid w:val="00CA16B2"/>
    <w:rsid w:val="00CB08EB"/>
    <w:rsid w:val="00CB11FC"/>
    <w:rsid w:val="00CB1B7F"/>
    <w:rsid w:val="00CB5F0B"/>
    <w:rsid w:val="00CC3E11"/>
    <w:rsid w:val="00CD420E"/>
    <w:rsid w:val="00CD6744"/>
    <w:rsid w:val="00CD7DB0"/>
    <w:rsid w:val="00CF251F"/>
    <w:rsid w:val="00D025AC"/>
    <w:rsid w:val="00D1011E"/>
    <w:rsid w:val="00D105BD"/>
    <w:rsid w:val="00D115CD"/>
    <w:rsid w:val="00D125CE"/>
    <w:rsid w:val="00D14015"/>
    <w:rsid w:val="00D21422"/>
    <w:rsid w:val="00D22C21"/>
    <w:rsid w:val="00D23C41"/>
    <w:rsid w:val="00D246FC"/>
    <w:rsid w:val="00D27474"/>
    <w:rsid w:val="00D35555"/>
    <w:rsid w:val="00D43A03"/>
    <w:rsid w:val="00D500E5"/>
    <w:rsid w:val="00D55630"/>
    <w:rsid w:val="00D56C85"/>
    <w:rsid w:val="00D635DE"/>
    <w:rsid w:val="00D65BEA"/>
    <w:rsid w:val="00D675A9"/>
    <w:rsid w:val="00D711A9"/>
    <w:rsid w:val="00D726E6"/>
    <w:rsid w:val="00D7494A"/>
    <w:rsid w:val="00D74DE4"/>
    <w:rsid w:val="00D83FC1"/>
    <w:rsid w:val="00D91621"/>
    <w:rsid w:val="00D94475"/>
    <w:rsid w:val="00D97B96"/>
    <w:rsid w:val="00DA1C10"/>
    <w:rsid w:val="00DA26F0"/>
    <w:rsid w:val="00DA3EBE"/>
    <w:rsid w:val="00DA629F"/>
    <w:rsid w:val="00DB68C9"/>
    <w:rsid w:val="00DC38CF"/>
    <w:rsid w:val="00DD2331"/>
    <w:rsid w:val="00DD3997"/>
    <w:rsid w:val="00DD4B0C"/>
    <w:rsid w:val="00DE2AC2"/>
    <w:rsid w:val="00DF2A12"/>
    <w:rsid w:val="00DF3897"/>
    <w:rsid w:val="00DF4170"/>
    <w:rsid w:val="00DF4F9C"/>
    <w:rsid w:val="00E01418"/>
    <w:rsid w:val="00E06355"/>
    <w:rsid w:val="00E12BCF"/>
    <w:rsid w:val="00E22923"/>
    <w:rsid w:val="00E236C9"/>
    <w:rsid w:val="00E2561F"/>
    <w:rsid w:val="00E25A27"/>
    <w:rsid w:val="00E30B7B"/>
    <w:rsid w:val="00E337B2"/>
    <w:rsid w:val="00E3744F"/>
    <w:rsid w:val="00E40EE6"/>
    <w:rsid w:val="00E4418D"/>
    <w:rsid w:val="00E4437E"/>
    <w:rsid w:val="00E45D97"/>
    <w:rsid w:val="00E56F46"/>
    <w:rsid w:val="00E56FEE"/>
    <w:rsid w:val="00E62E50"/>
    <w:rsid w:val="00E825E4"/>
    <w:rsid w:val="00E82AC3"/>
    <w:rsid w:val="00E83D1F"/>
    <w:rsid w:val="00E92A2F"/>
    <w:rsid w:val="00E93936"/>
    <w:rsid w:val="00E94CEE"/>
    <w:rsid w:val="00EA1ABB"/>
    <w:rsid w:val="00EA26F6"/>
    <w:rsid w:val="00EA3DFC"/>
    <w:rsid w:val="00EA4351"/>
    <w:rsid w:val="00EB040A"/>
    <w:rsid w:val="00ED4A6A"/>
    <w:rsid w:val="00ED6FC5"/>
    <w:rsid w:val="00EE2689"/>
    <w:rsid w:val="00EE4693"/>
    <w:rsid w:val="00EF0785"/>
    <w:rsid w:val="00EF182E"/>
    <w:rsid w:val="00EF1D2F"/>
    <w:rsid w:val="00EF69E9"/>
    <w:rsid w:val="00F00F92"/>
    <w:rsid w:val="00F014A1"/>
    <w:rsid w:val="00F03DB7"/>
    <w:rsid w:val="00F053BD"/>
    <w:rsid w:val="00F066C5"/>
    <w:rsid w:val="00F11D75"/>
    <w:rsid w:val="00F22654"/>
    <w:rsid w:val="00F24EAC"/>
    <w:rsid w:val="00F305E8"/>
    <w:rsid w:val="00F34388"/>
    <w:rsid w:val="00F34E45"/>
    <w:rsid w:val="00F43463"/>
    <w:rsid w:val="00F4592B"/>
    <w:rsid w:val="00F45DF6"/>
    <w:rsid w:val="00F46E9F"/>
    <w:rsid w:val="00F47D9C"/>
    <w:rsid w:val="00F50AC4"/>
    <w:rsid w:val="00F51965"/>
    <w:rsid w:val="00F5396E"/>
    <w:rsid w:val="00F543E6"/>
    <w:rsid w:val="00F62B7F"/>
    <w:rsid w:val="00F67E82"/>
    <w:rsid w:val="00F775C7"/>
    <w:rsid w:val="00F81502"/>
    <w:rsid w:val="00FA467B"/>
    <w:rsid w:val="00FA5DED"/>
    <w:rsid w:val="00FA7193"/>
    <w:rsid w:val="00FA7682"/>
    <w:rsid w:val="00FB14E1"/>
    <w:rsid w:val="00FC1363"/>
    <w:rsid w:val="00FC1C31"/>
    <w:rsid w:val="00FD0B6D"/>
    <w:rsid w:val="00FD3F23"/>
    <w:rsid w:val="00FD44B8"/>
    <w:rsid w:val="00FE0965"/>
    <w:rsid w:val="00FE176E"/>
    <w:rsid w:val="00FE28A1"/>
    <w:rsid w:val="00FE5549"/>
    <w:rsid w:val="00FE5BA9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A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E2AC2"/>
    <w:rPr>
      <w:sz w:val="16"/>
      <w:szCs w:val="16"/>
    </w:rPr>
  </w:style>
  <w:style w:type="paragraph" w:styleId="CommentText">
    <w:name w:val="annotation text"/>
    <w:basedOn w:val="Normal"/>
    <w:semiHidden/>
    <w:rsid w:val="00DE2AC2"/>
    <w:rPr>
      <w:sz w:val="20"/>
      <w:szCs w:val="20"/>
    </w:rPr>
  </w:style>
  <w:style w:type="paragraph" w:styleId="BalloonText">
    <w:name w:val="Balloon Text"/>
    <w:basedOn w:val="Normal"/>
    <w:semiHidden/>
    <w:rsid w:val="00DE2AC2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84096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84096D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84096D"/>
    <w:pPr>
      <w:spacing w:before="240"/>
    </w:pPr>
  </w:style>
  <w:style w:type="paragraph" w:customStyle="1" w:styleId="LDSignatory">
    <w:name w:val="LDSignatory"/>
    <w:basedOn w:val="LDBodytext"/>
    <w:next w:val="LDBodytext"/>
    <w:rsid w:val="0084096D"/>
    <w:pPr>
      <w:keepNext/>
      <w:spacing w:before="900"/>
    </w:pPr>
  </w:style>
  <w:style w:type="character" w:customStyle="1" w:styleId="LDCitation">
    <w:name w:val="LDCitation"/>
    <w:rsid w:val="0084096D"/>
    <w:rPr>
      <w:i/>
      <w:iCs/>
    </w:rPr>
  </w:style>
  <w:style w:type="paragraph" w:customStyle="1" w:styleId="LDDescription">
    <w:name w:val="LD Description"/>
    <w:basedOn w:val="LDTitle"/>
    <w:rsid w:val="0084096D"/>
    <w:pPr>
      <w:pBdr>
        <w:bottom w:val="single" w:sz="4" w:space="3" w:color="auto"/>
      </w:pBdr>
      <w:spacing w:before="360" w:after="120"/>
    </w:pPr>
    <w:rPr>
      <w:b/>
    </w:rPr>
  </w:style>
  <w:style w:type="paragraph" w:styleId="Header">
    <w:name w:val="header"/>
    <w:basedOn w:val="Normal"/>
    <w:rsid w:val="008409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96D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sid w:val="006F4482"/>
    <w:rPr>
      <w:b/>
      <w:bCs/>
    </w:rPr>
  </w:style>
  <w:style w:type="paragraph" w:customStyle="1" w:styleId="LDClauseHeading">
    <w:name w:val="LDClauseHeading"/>
    <w:basedOn w:val="LDTitle"/>
    <w:next w:val="Normal"/>
    <w:rsid w:val="003E182F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3E182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PageNumber">
    <w:name w:val="page number"/>
    <w:basedOn w:val="DefaultParagraphFont"/>
    <w:rsid w:val="003D2A61"/>
  </w:style>
  <w:style w:type="paragraph" w:customStyle="1" w:styleId="LDP1a">
    <w:name w:val="LDP1(a)"/>
    <w:basedOn w:val="LDClause"/>
    <w:rsid w:val="00EF182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B40FE3"/>
    <w:pPr>
      <w:tabs>
        <w:tab w:val="clear" w:pos="1191"/>
        <w:tab w:val="right" w:pos="1418"/>
        <w:tab w:val="left" w:pos="1559"/>
      </w:tabs>
      <w:ind w:left="1588" w:hanging="1134"/>
    </w:pPr>
    <w:rPr>
      <w:lang w:val="x-none"/>
    </w:rPr>
  </w:style>
  <w:style w:type="paragraph" w:customStyle="1" w:styleId="LDEndLine">
    <w:name w:val="LDEndLine"/>
    <w:basedOn w:val="BodyText"/>
    <w:rsid w:val="0076204B"/>
    <w:pPr>
      <w:pBdr>
        <w:bottom w:val="single" w:sz="2" w:space="0" w:color="auto"/>
      </w:pBdr>
      <w:spacing w:after="0"/>
    </w:pPr>
    <w:rPr>
      <w:lang w:eastAsia="en-US"/>
    </w:rPr>
  </w:style>
  <w:style w:type="paragraph" w:styleId="BodyText">
    <w:name w:val="Body Text"/>
    <w:basedOn w:val="Normal"/>
    <w:link w:val="BodyTextChar"/>
    <w:rsid w:val="0076204B"/>
    <w:pPr>
      <w:spacing w:after="120"/>
    </w:pPr>
  </w:style>
  <w:style w:type="paragraph" w:customStyle="1" w:styleId="LDNote">
    <w:name w:val="LDNote"/>
    <w:basedOn w:val="Normal"/>
    <w:rsid w:val="0069085C"/>
    <w:pPr>
      <w:tabs>
        <w:tab w:val="right" w:pos="454"/>
        <w:tab w:val="left" w:pos="737"/>
      </w:tabs>
      <w:spacing w:before="60" w:after="60"/>
      <w:ind w:left="737"/>
    </w:pPr>
    <w:rPr>
      <w:sz w:val="20"/>
      <w:lang w:eastAsia="en-US"/>
    </w:rPr>
  </w:style>
  <w:style w:type="character" w:customStyle="1" w:styleId="LDBodytextChar">
    <w:name w:val="LDBody text Char"/>
    <w:link w:val="LDBodytext"/>
    <w:rsid w:val="00EA4351"/>
    <w:rPr>
      <w:sz w:val="24"/>
      <w:szCs w:val="24"/>
      <w:lang w:eastAsia="en-US" w:bidi="ar-SA"/>
    </w:rPr>
  </w:style>
  <w:style w:type="paragraph" w:customStyle="1" w:styleId="LDdefinition">
    <w:name w:val="LDdefinition"/>
    <w:basedOn w:val="LDClause"/>
    <w:link w:val="LDdefinitionChar"/>
    <w:rsid w:val="00133460"/>
    <w:pPr>
      <w:tabs>
        <w:tab w:val="clear" w:pos="454"/>
        <w:tab w:val="clear" w:pos="737"/>
      </w:tabs>
      <w:ind w:firstLine="0"/>
    </w:pPr>
    <w:rPr>
      <w:lang w:val="x-none"/>
    </w:rPr>
  </w:style>
  <w:style w:type="character" w:customStyle="1" w:styleId="LDdefinitionChar">
    <w:name w:val="LDdefinition Char"/>
    <w:link w:val="LDdefinition"/>
    <w:rsid w:val="00133460"/>
    <w:rPr>
      <w:sz w:val="24"/>
      <w:szCs w:val="24"/>
      <w:lang w:eastAsia="en-US"/>
    </w:rPr>
  </w:style>
  <w:style w:type="character" w:customStyle="1" w:styleId="LDP2iChar">
    <w:name w:val="LDP2 (i) Char"/>
    <w:link w:val="LDP2i"/>
    <w:rsid w:val="004C4D64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A500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A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E2AC2"/>
    <w:rPr>
      <w:sz w:val="16"/>
      <w:szCs w:val="16"/>
    </w:rPr>
  </w:style>
  <w:style w:type="paragraph" w:styleId="CommentText">
    <w:name w:val="annotation text"/>
    <w:basedOn w:val="Normal"/>
    <w:semiHidden/>
    <w:rsid w:val="00DE2AC2"/>
    <w:rPr>
      <w:sz w:val="20"/>
      <w:szCs w:val="20"/>
    </w:rPr>
  </w:style>
  <w:style w:type="paragraph" w:styleId="BalloonText">
    <w:name w:val="Balloon Text"/>
    <w:basedOn w:val="Normal"/>
    <w:semiHidden/>
    <w:rsid w:val="00DE2AC2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84096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84096D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84096D"/>
    <w:pPr>
      <w:spacing w:before="240"/>
    </w:pPr>
  </w:style>
  <w:style w:type="paragraph" w:customStyle="1" w:styleId="LDSignatory">
    <w:name w:val="LDSignatory"/>
    <w:basedOn w:val="LDBodytext"/>
    <w:next w:val="LDBodytext"/>
    <w:rsid w:val="0084096D"/>
    <w:pPr>
      <w:keepNext/>
      <w:spacing w:before="900"/>
    </w:pPr>
  </w:style>
  <w:style w:type="character" w:customStyle="1" w:styleId="LDCitation">
    <w:name w:val="LDCitation"/>
    <w:rsid w:val="0084096D"/>
    <w:rPr>
      <w:i/>
      <w:iCs/>
    </w:rPr>
  </w:style>
  <w:style w:type="paragraph" w:customStyle="1" w:styleId="LDDescription">
    <w:name w:val="LD Description"/>
    <w:basedOn w:val="LDTitle"/>
    <w:rsid w:val="0084096D"/>
    <w:pPr>
      <w:pBdr>
        <w:bottom w:val="single" w:sz="4" w:space="3" w:color="auto"/>
      </w:pBdr>
      <w:spacing w:before="360" w:after="120"/>
    </w:pPr>
    <w:rPr>
      <w:b/>
    </w:rPr>
  </w:style>
  <w:style w:type="paragraph" w:styleId="Header">
    <w:name w:val="header"/>
    <w:basedOn w:val="Normal"/>
    <w:rsid w:val="008409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96D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sid w:val="006F4482"/>
    <w:rPr>
      <w:b/>
      <w:bCs/>
    </w:rPr>
  </w:style>
  <w:style w:type="paragraph" w:customStyle="1" w:styleId="LDClauseHeading">
    <w:name w:val="LDClauseHeading"/>
    <w:basedOn w:val="LDTitle"/>
    <w:next w:val="Normal"/>
    <w:rsid w:val="003E182F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3E182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PageNumber">
    <w:name w:val="page number"/>
    <w:basedOn w:val="DefaultParagraphFont"/>
    <w:rsid w:val="003D2A61"/>
  </w:style>
  <w:style w:type="paragraph" w:customStyle="1" w:styleId="LDP1a">
    <w:name w:val="LDP1(a)"/>
    <w:basedOn w:val="LDClause"/>
    <w:rsid w:val="00EF182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B40FE3"/>
    <w:pPr>
      <w:tabs>
        <w:tab w:val="clear" w:pos="1191"/>
        <w:tab w:val="right" w:pos="1418"/>
        <w:tab w:val="left" w:pos="1559"/>
      </w:tabs>
      <w:ind w:left="1588" w:hanging="1134"/>
    </w:pPr>
    <w:rPr>
      <w:lang w:val="x-none"/>
    </w:rPr>
  </w:style>
  <w:style w:type="paragraph" w:customStyle="1" w:styleId="LDEndLine">
    <w:name w:val="LDEndLine"/>
    <w:basedOn w:val="BodyText"/>
    <w:rsid w:val="0076204B"/>
    <w:pPr>
      <w:pBdr>
        <w:bottom w:val="single" w:sz="2" w:space="0" w:color="auto"/>
      </w:pBdr>
      <w:spacing w:after="0"/>
    </w:pPr>
    <w:rPr>
      <w:lang w:eastAsia="en-US"/>
    </w:rPr>
  </w:style>
  <w:style w:type="paragraph" w:styleId="BodyText">
    <w:name w:val="Body Text"/>
    <w:basedOn w:val="Normal"/>
    <w:link w:val="BodyTextChar"/>
    <w:rsid w:val="0076204B"/>
    <w:pPr>
      <w:spacing w:after="120"/>
    </w:pPr>
  </w:style>
  <w:style w:type="paragraph" w:customStyle="1" w:styleId="LDNote">
    <w:name w:val="LDNote"/>
    <w:basedOn w:val="Normal"/>
    <w:rsid w:val="0069085C"/>
    <w:pPr>
      <w:tabs>
        <w:tab w:val="right" w:pos="454"/>
        <w:tab w:val="left" w:pos="737"/>
      </w:tabs>
      <w:spacing w:before="60" w:after="60"/>
      <w:ind w:left="737"/>
    </w:pPr>
    <w:rPr>
      <w:sz w:val="20"/>
      <w:lang w:eastAsia="en-US"/>
    </w:rPr>
  </w:style>
  <w:style w:type="character" w:customStyle="1" w:styleId="LDBodytextChar">
    <w:name w:val="LDBody text Char"/>
    <w:link w:val="LDBodytext"/>
    <w:rsid w:val="00EA4351"/>
    <w:rPr>
      <w:sz w:val="24"/>
      <w:szCs w:val="24"/>
      <w:lang w:eastAsia="en-US" w:bidi="ar-SA"/>
    </w:rPr>
  </w:style>
  <w:style w:type="paragraph" w:customStyle="1" w:styleId="LDdefinition">
    <w:name w:val="LDdefinition"/>
    <w:basedOn w:val="LDClause"/>
    <w:link w:val="LDdefinitionChar"/>
    <w:rsid w:val="00133460"/>
    <w:pPr>
      <w:tabs>
        <w:tab w:val="clear" w:pos="454"/>
        <w:tab w:val="clear" w:pos="737"/>
      </w:tabs>
      <w:ind w:firstLine="0"/>
    </w:pPr>
    <w:rPr>
      <w:lang w:val="x-none"/>
    </w:rPr>
  </w:style>
  <w:style w:type="character" w:customStyle="1" w:styleId="LDdefinitionChar">
    <w:name w:val="LDdefinition Char"/>
    <w:link w:val="LDdefinition"/>
    <w:rsid w:val="00133460"/>
    <w:rPr>
      <w:sz w:val="24"/>
      <w:szCs w:val="24"/>
      <w:lang w:eastAsia="en-US"/>
    </w:rPr>
  </w:style>
  <w:style w:type="character" w:customStyle="1" w:styleId="LDP2iChar">
    <w:name w:val="LDP2 (i) Char"/>
    <w:link w:val="LDP2i"/>
    <w:rsid w:val="004C4D64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A500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0</TotalTime>
  <Pages>5</Pages>
  <Words>1796</Words>
  <Characters>9362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11/17</vt:lpstr>
    </vt:vector>
  </TitlesOfParts>
  <Company>CASA</Company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11/17</dc:title>
  <dc:subject>Direction — conduct of parachute training operations</dc:subject>
  <dc:creator>Civil Aviation Safety Authority</dc:creator>
  <cp:lastModifiedBy>Nadia Spesyvy</cp:lastModifiedBy>
  <cp:revision>2</cp:revision>
  <cp:lastPrinted>2017-02-02T05:33:00Z</cp:lastPrinted>
  <dcterms:created xsi:type="dcterms:W3CDTF">2017-02-03T00:51:00Z</dcterms:created>
  <dcterms:modified xsi:type="dcterms:W3CDTF">2017-02-03T00:51:00Z</dcterms:modified>
  <cp:category>Directions</cp:category>
</cp:coreProperties>
</file>