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EC" w:rsidRPr="00E6045C" w:rsidRDefault="008A0C22" w:rsidP="00A74CEC">
      <w:pPr>
        <w:rPr>
          <w:rFonts w:ascii="Arial" w:hAnsi="Arial" w:cs="Arial"/>
          <w:color w:val="000000"/>
        </w:rPr>
      </w:pPr>
      <w:r w:rsidRPr="00E6045C">
        <w:rPr>
          <w:rFonts w:ascii="Arial" w:hAnsi="Arial" w:cs="Arial"/>
          <w:noProof/>
          <w:color w:val="000000"/>
          <w:lang w:eastAsia="en-AU"/>
        </w:rPr>
        <w:drawing>
          <wp:inline distT="0" distB="0" distL="0" distR="0">
            <wp:extent cx="3619500" cy="7334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0" cy="733425"/>
                    </a:xfrm>
                    <a:prstGeom prst="rect">
                      <a:avLst/>
                    </a:prstGeom>
                    <a:noFill/>
                    <a:ln>
                      <a:noFill/>
                    </a:ln>
                  </pic:spPr>
                </pic:pic>
              </a:graphicData>
            </a:graphic>
          </wp:inline>
        </w:drawing>
      </w:r>
    </w:p>
    <w:p w:rsidR="00971F0C" w:rsidRPr="00E6045C" w:rsidRDefault="00971F0C" w:rsidP="00F33A28">
      <w:pPr>
        <w:pStyle w:val="LDTitle"/>
        <w:rPr>
          <w:rStyle w:val="LDCitation"/>
        </w:rPr>
      </w:pPr>
      <w:r w:rsidRPr="00E6045C">
        <w:t xml:space="preserve">AMSA MO </w:t>
      </w:r>
      <w:r w:rsidR="00631841" w:rsidRPr="00E6045C">
        <w:t>201</w:t>
      </w:r>
      <w:r w:rsidR="00950B8F" w:rsidRPr="00E6045C">
        <w:t>6</w:t>
      </w:r>
      <w:r w:rsidR="001773B5">
        <w:t>/23</w:t>
      </w:r>
    </w:p>
    <w:p w:rsidR="00F54C84" w:rsidRPr="00E6045C" w:rsidRDefault="00F54C84" w:rsidP="00F54C84">
      <w:pPr>
        <w:pStyle w:val="LDDescription"/>
      </w:pPr>
      <w:r w:rsidRPr="00E6045C">
        <w:t>Marine Order</w:t>
      </w:r>
      <w:r w:rsidR="00C129D7" w:rsidRPr="00E6045C">
        <w:t xml:space="preserve"> </w:t>
      </w:r>
      <w:r w:rsidR="00EE75EF" w:rsidRPr="00E6045C">
        <w:t xml:space="preserve">11 </w:t>
      </w:r>
      <w:r w:rsidR="00C129D7" w:rsidRPr="00E6045C">
        <w:t>(</w:t>
      </w:r>
      <w:r w:rsidR="00EE75EF" w:rsidRPr="00E6045C">
        <w:t>Living and working conditions on vessels</w:t>
      </w:r>
      <w:r w:rsidR="00C129D7" w:rsidRPr="00E6045C">
        <w:t>)</w:t>
      </w:r>
      <w:r w:rsidRPr="00E6045C">
        <w:t xml:space="preserve"> Amendment </w:t>
      </w:r>
      <w:r w:rsidR="00C129D7" w:rsidRPr="00E6045C">
        <w:t>201</w:t>
      </w:r>
      <w:r w:rsidR="007E4AB0" w:rsidRPr="00E6045C">
        <w:t>6 (No. 1)</w:t>
      </w:r>
    </w:p>
    <w:p w:rsidR="002320F6" w:rsidRPr="00E6045C" w:rsidRDefault="002320F6" w:rsidP="00F33A28">
      <w:pPr>
        <w:pStyle w:val="LDBodytext"/>
      </w:pPr>
      <w:r w:rsidRPr="00E6045C">
        <w:t xml:space="preserve">I, </w:t>
      </w:r>
      <w:r w:rsidR="001773B5">
        <w:t>Gary Prosser</w:t>
      </w:r>
      <w:r w:rsidRPr="00E6045C">
        <w:t xml:space="preserve">, </w:t>
      </w:r>
      <w:r w:rsidR="001773B5">
        <w:t xml:space="preserve">Acting </w:t>
      </w:r>
      <w:r w:rsidR="009D5332" w:rsidRPr="00E6045C">
        <w:t>Chief Executive Officer</w:t>
      </w:r>
      <w:r w:rsidR="00971F0C" w:rsidRPr="00E6045C">
        <w:t xml:space="preserve"> of the Australian Maritime Safety Authority, make this</w:t>
      </w:r>
      <w:r w:rsidRPr="00E6045C">
        <w:t xml:space="preserve"> Order under </w:t>
      </w:r>
      <w:r w:rsidR="00587B31" w:rsidRPr="00E6045C">
        <w:t>subsection </w:t>
      </w:r>
      <w:r w:rsidR="00094FBA" w:rsidRPr="00E6045C">
        <w:t>342</w:t>
      </w:r>
      <w:r w:rsidR="00971F0C" w:rsidRPr="00E6045C">
        <w:t xml:space="preserve">(1) of </w:t>
      </w:r>
      <w:r w:rsidR="009D5332" w:rsidRPr="00E6045C">
        <w:t xml:space="preserve">the </w:t>
      </w:r>
      <w:r w:rsidR="00094FBA" w:rsidRPr="00E6045C">
        <w:rPr>
          <w:i/>
        </w:rPr>
        <w:t>Navigation Act 2012</w:t>
      </w:r>
      <w:r w:rsidRPr="00E6045C">
        <w:t>.</w:t>
      </w:r>
    </w:p>
    <w:p w:rsidR="00641705" w:rsidRPr="00E6045C" w:rsidRDefault="009E5AF8" w:rsidP="00641705">
      <w:pPr>
        <w:pStyle w:val="LDDate"/>
      </w:pPr>
      <w:r>
        <w:t xml:space="preserve">8 December </w:t>
      </w:r>
      <w:r w:rsidR="00641705" w:rsidRPr="00E6045C">
        <w:t>201</w:t>
      </w:r>
      <w:r w:rsidR="00E424C0" w:rsidRPr="00E6045C">
        <w:t>6</w:t>
      </w:r>
    </w:p>
    <w:p w:rsidR="005F6E40" w:rsidRPr="00E6045C" w:rsidRDefault="009E5AF8" w:rsidP="00641705">
      <w:pPr>
        <w:pStyle w:val="LDSignatory"/>
      </w:pPr>
      <w:r>
        <w:rPr>
          <w:rStyle w:val="StyleLDSignatoryBoldChar"/>
        </w:rPr>
        <w:t>Gary Prosser</w:t>
      </w:r>
      <w:bookmarkStart w:id="0" w:name="_GoBack"/>
      <w:bookmarkEnd w:id="0"/>
      <w:r w:rsidR="00F33A28" w:rsidRPr="00E6045C">
        <w:rPr>
          <w:rStyle w:val="StyleLDSignatoryBoldChar"/>
        </w:rPr>
        <w:br/>
      </w:r>
      <w:r w:rsidR="00744D31">
        <w:t xml:space="preserve">Acting </w:t>
      </w:r>
      <w:r w:rsidR="00F33A28" w:rsidRPr="00E6045C">
        <w:t>Chief Executive Officer</w:t>
      </w:r>
    </w:p>
    <w:p w:rsidR="00E156DE" w:rsidRPr="00E6045C" w:rsidRDefault="00E156DE" w:rsidP="00E156DE">
      <w:pPr>
        <w:pStyle w:val="LDBodytext"/>
      </w:pPr>
    </w:p>
    <w:p w:rsidR="00C83A97" w:rsidRPr="00E6045C" w:rsidRDefault="00C83A97" w:rsidP="00E156DE">
      <w:pPr>
        <w:pStyle w:val="SigningPageBreak"/>
      </w:pPr>
      <w:bookmarkStart w:id="1" w:name="_Toc298239777"/>
      <w:bookmarkStart w:id="2" w:name="_Toc298239791"/>
    </w:p>
    <w:p w:rsidR="00C83A97" w:rsidRPr="00E6045C" w:rsidRDefault="00C83A97" w:rsidP="00C83A97"/>
    <w:p w:rsidR="00C83A97" w:rsidRPr="00E6045C" w:rsidRDefault="00C83A97" w:rsidP="00C83A97"/>
    <w:p w:rsidR="00C83A97" w:rsidRPr="00E6045C" w:rsidRDefault="00C83A97" w:rsidP="00C83A97"/>
    <w:p w:rsidR="00C83A97" w:rsidRPr="00E6045C" w:rsidRDefault="00C83A97" w:rsidP="00C83A97"/>
    <w:p w:rsidR="00C83A97" w:rsidRPr="00E6045C" w:rsidRDefault="00C83A97" w:rsidP="00C83A97"/>
    <w:p w:rsidR="00C83A97" w:rsidRPr="00E6045C" w:rsidRDefault="00C83A97" w:rsidP="00C83A97"/>
    <w:p w:rsidR="00C83A97" w:rsidRPr="00E6045C" w:rsidRDefault="00C83A97" w:rsidP="00C83A97"/>
    <w:p w:rsidR="00C83A97" w:rsidRPr="00E6045C" w:rsidRDefault="00C83A97" w:rsidP="00C83A97"/>
    <w:p w:rsidR="00C83A97" w:rsidRPr="00E6045C" w:rsidRDefault="00C83A97" w:rsidP="00C83A97"/>
    <w:p w:rsidR="00C83A97" w:rsidRPr="00E6045C" w:rsidRDefault="00C83A97" w:rsidP="00C83A97"/>
    <w:p w:rsidR="00C83A97" w:rsidRPr="00E6045C" w:rsidRDefault="00C83A97" w:rsidP="00C83A97"/>
    <w:p w:rsidR="00C83A97" w:rsidRPr="00E6045C" w:rsidRDefault="00C83A97" w:rsidP="00C83A97"/>
    <w:p w:rsidR="00C83A97" w:rsidRPr="00E6045C" w:rsidRDefault="00C83A97" w:rsidP="003825D5"/>
    <w:p w:rsidR="00C83A97" w:rsidRPr="00E6045C" w:rsidRDefault="00C83A97" w:rsidP="00C83A97"/>
    <w:p w:rsidR="00C01056" w:rsidRPr="00E6045C" w:rsidRDefault="00C01056" w:rsidP="00C83A97">
      <w:pPr>
        <w:sectPr w:rsidR="00C01056" w:rsidRPr="00E6045C" w:rsidSect="00E156DE">
          <w:headerReference w:type="even" r:id="rId8"/>
          <w:headerReference w:type="default" r:id="rId9"/>
          <w:footerReference w:type="even" r:id="rId10"/>
          <w:footerReference w:type="default" r:id="rId11"/>
          <w:headerReference w:type="first" r:id="rId12"/>
          <w:footerReference w:type="first" r:id="rId13"/>
          <w:pgSz w:w="11907" w:h="16839" w:code="9"/>
          <w:pgMar w:top="1361" w:right="1701" w:bottom="1361" w:left="1701" w:header="567" w:footer="567" w:gutter="0"/>
          <w:cols w:space="708"/>
          <w:titlePg/>
          <w:docGrid w:linePitch="360"/>
        </w:sectPr>
      </w:pPr>
    </w:p>
    <w:p w:rsidR="004C6E70" w:rsidRPr="00E6045C" w:rsidRDefault="002320F6" w:rsidP="00CE5AD0">
      <w:pPr>
        <w:pStyle w:val="LDClauseHeading"/>
        <w:tabs>
          <w:tab w:val="left" w:pos="360"/>
        </w:tabs>
      </w:pPr>
      <w:r w:rsidRPr="00E6045C">
        <w:rPr>
          <w:rStyle w:val="CharSectNo"/>
        </w:rPr>
        <w:lastRenderedPageBreak/>
        <w:t>1</w:t>
      </w:r>
      <w:r w:rsidRPr="00E6045C">
        <w:tab/>
      </w:r>
      <w:r w:rsidR="00CE5AD0" w:rsidRPr="00E6045C">
        <w:tab/>
      </w:r>
      <w:r w:rsidRPr="00E6045C">
        <w:t>Name of Order</w:t>
      </w:r>
      <w:bookmarkEnd w:id="1"/>
      <w:bookmarkEnd w:id="2"/>
    </w:p>
    <w:p w:rsidR="002320F6" w:rsidRPr="00072819" w:rsidRDefault="002320F6" w:rsidP="00692F9E">
      <w:pPr>
        <w:pStyle w:val="LDClause"/>
      </w:pPr>
      <w:r w:rsidRPr="00E6045C">
        <w:tab/>
      </w:r>
      <w:r w:rsidRPr="00E6045C">
        <w:tab/>
        <w:t>Th</w:t>
      </w:r>
      <w:r w:rsidR="00F33A28" w:rsidRPr="00E6045C">
        <w:t>is</w:t>
      </w:r>
      <w:r w:rsidRPr="00E6045C">
        <w:t xml:space="preserve"> Ord</w:t>
      </w:r>
      <w:r w:rsidR="0043276E" w:rsidRPr="00E6045C">
        <w:t>er</w:t>
      </w:r>
      <w:r w:rsidRPr="00E6045C">
        <w:t xml:space="preserve"> </w:t>
      </w:r>
      <w:r w:rsidR="00F33A28" w:rsidRPr="00E6045C">
        <w:t>is</w:t>
      </w:r>
      <w:r w:rsidRPr="00E6045C">
        <w:t xml:space="preserve"> </w:t>
      </w:r>
      <w:r w:rsidR="00800857" w:rsidRPr="00800857">
        <w:rPr>
          <w:i/>
        </w:rPr>
        <w:t>Marine Order 11 (Living and working conditions on vessels) Amendment 2016 (No. 1)</w:t>
      </w:r>
      <w:r w:rsidR="00072819">
        <w:t>.</w:t>
      </w:r>
    </w:p>
    <w:p w:rsidR="002320F6" w:rsidRPr="00E6045C" w:rsidRDefault="002320F6" w:rsidP="00692F9E">
      <w:pPr>
        <w:pStyle w:val="LDClauseHeading"/>
      </w:pPr>
      <w:bookmarkStart w:id="3" w:name="_Toc298239778"/>
      <w:bookmarkStart w:id="4" w:name="_Toc298239792"/>
      <w:r w:rsidRPr="00E6045C">
        <w:rPr>
          <w:rStyle w:val="CharSectNo"/>
        </w:rPr>
        <w:t>2</w:t>
      </w:r>
      <w:r w:rsidRPr="00E6045C">
        <w:tab/>
        <w:t>Commencement</w:t>
      </w:r>
      <w:bookmarkEnd w:id="3"/>
      <w:bookmarkEnd w:id="4"/>
    </w:p>
    <w:p w:rsidR="002320F6" w:rsidRPr="00E6045C" w:rsidRDefault="0043276E" w:rsidP="00692F9E">
      <w:pPr>
        <w:pStyle w:val="LDClause"/>
      </w:pPr>
      <w:r w:rsidRPr="00E6045C">
        <w:tab/>
      </w:r>
      <w:r w:rsidRPr="00E6045C">
        <w:tab/>
        <w:t>This</w:t>
      </w:r>
      <w:r w:rsidR="002320F6" w:rsidRPr="00E6045C">
        <w:t xml:space="preserve"> Ord</w:t>
      </w:r>
      <w:r w:rsidRPr="00E6045C">
        <w:t>er</w:t>
      </w:r>
      <w:r w:rsidR="002320F6" w:rsidRPr="00E6045C">
        <w:t xml:space="preserve"> commence</w:t>
      </w:r>
      <w:r w:rsidRPr="00E6045C">
        <w:t>s</w:t>
      </w:r>
      <w:r w:rsidR="002320F6" w:rsidRPr="00E6045C">
        <w:t xml:space="preserve"> on</w:t>
      </w:r>
      <w:r w:rsidR="006B6EBF" w:rsidRPr="00E6045C">
        <w:t xml:space="preserve"> </w:t>
      </w:r>
      <w:r w:rsidR="00EE75EF" w:rsidRPr="00E6045C">
        <w:t>18 January 2017</w:t>
      </w:r>
      <w:r w:rsidR="002320F6" w:rsidRPr="00E6045C">
        <w:t>.</w:t>
      </w:r>
    </w:p>
    <w:p w:rsidR="007B6407" w:rsidRPr="00E6045C" w:rsidRDefault="002320F6" w:rsidP="007B6407">
      <w:pPr>
        <w:pStyle w:val="LDClauseHeading"/>
        <w:rPr>
          <w:i/>
        </w:rPr>
      </w:pPr>
      <w:bookmarkStart w:id="5" w:name="_Toc298239779"/>
      <w:bookmarkStart w:id="6" w:name="_Toc298239793"/>
      <w:r w:rsidRPr="00E6045C">
        <w:rPr>
          <w:rStyle w:val="CharSectNo"/>
        </w:rPr>
        <w:t>3</w:t>
      </w:r>
      <w:r w:rsidRPr="00E6045C">
        <w:tab/>
        <w:t xml:space="preserve">Amendment of </w:t>
      </w:r>
      <w:r w:rsidR="009D5332" w:rsidRPr="00E6045C">
        <w:rPr>
          <w:i/>
        </w:rPr>
        <w:t>Marine</w:t>
      </w:r>
      <w:r w:rsidRPr="00E6045C">
        <w:rPr>
          <w:i/>
        </w:rPr>
        <w:t xml:space="preserve"> Order</w:t>
      </w:r>
      <w:bookmarkEnd w:id="5"/>
      <w:bookmarkEnd w:id="6"/>
      <w:r w:rsidR="009D17FC" w:rsidRPr="00E6045C">
        <w:rPr>
          <w:i/>
        </w:rPr>
        <w:t xml:space="preserve"> 11 (Living and working conditions on vessels) 2015</w:t>
      </w:r>
    </w:p>
    <w:p w:rsidR="006F6039" w:rsidRPr="00E6045C" w:rsidRDefault="002320F6" w:rsidP="007B6407">
      <w:pPr>
        <w:pStyle w:val="LDClause"/>
      </w:pPr>
      <w:r w:rsidRPr="00E6045C">
        <w:tab/>
      </w:r>
      <w:r w:rsidRPr="00E6045C">
        <w:tab/>
        <w:t xml:space="preserve">Schedule 1 amends </w:t>
      </w:r>
      <w:r w:rsidR="009D5332" w:rsidRPr="00E6045C">
        <w:rPr>
          <w:i/>
        </w:rPr>
        <w:t>Marine</w:t>
      </w:r>
      <w:r w:rsidRPr="00E6045C">
        <w:rPr>
          <w:i/>
        </w:rPr>
        <w:t xml:space="preserve"> Order</w:t>
      </w:r>
      <w:r w:rsidR="00D31BFF" w:rsidRPr="00E6045C">
        <w:rPr>
          <w:i/>
        </w:rPr>
        <w:t xml:space="preserve"> </w:t>
      </w:r>
      <w:r w:rsidR="00EE75EF" w:rsidRPr="00E6045C">
        <w:rPr>
          <w:i/>
        </w:rPr>
        <w:t xml:space="preserve">11 </w:t>
      </w:r>
      <w:r w:rsidR="00D31BFF" w:rsidRPr="00E6045C">
        <w:rPr>
          <w:i/>
        </w:rPr>
        <w:t>(</w:t>
      </w:r>
      <w:r w:rsidR="00EE75EF" w:rsidRPr="00E6045C">
        <w:rPr>
          <w:i/>
        </w:rPr>
        <w:t>Living and working conditions on vessels</w:t>
      </w:r>
      <w:r w:rsidR="00D31BFF" w:rsidRPr="00E6045C">
        <w:rPr>
          <w:i/>
        </w:rPr>
        <w:t>)</w:t>
      </w:r>
      <w:r w:rsidR="00EE75EF" w:rsidRPr="00E6045C">
        <w:rPr>
          <w:i/>
        </w:rPr>
        <w:t> 2015</w:t>
      </w:r>
      <w:r w:rsidRPr="00E6045C">
        <w:t>.</w:t>
      </w:r>
    </w:p>
    <w:p w:rsidR="00065CA9" w:rsidRDefault="00065CA9" w:rsidP="00455536">
      <w:pPr>
        <w:pStyle w:val="LDClause"/>
        <w:sectPr w:rsidR="00065CA9" w:rsidSect="00E50DDF">
          <w:headerReference w:type="even" r:id="rId14"/>
          <w:headerReference w:type="default" r:id="rId15"/>
          <w:headerReference w:type="first" r:id="rId16"/>
          <w:footerReference w:type="first" r:id="rId17"/>
          <w:pgSz w:w="11907" w:h="16839" w:code="9"/>
          <w:pgMar w:top="1361" w:right="1701" w:bottom="1361" w:left="1701" w:header="567" w:footer="567" w:gutter="0"/>
          <w:cols w:space="708"/>
          <w:docGrid w:linePitch="360"/>
        </w:sectPr>
      </w:pPr>
      <w:bookmarkStart w:id="7" w:name="_Toc298239780"/>
      <w:bookmarkStart w:id="8" w:name="_Toc298239794"/>
    </w:p>
    <w:p w:rsidR="00065CA9" w:rsidRPr="00E6045C" w:rsidRDefault="00065CA9" w:rsidP="00065CA9">
      <w:pPr>
        <w:pStyle w:val="LDScheduleheading"/>
      </w:pPr>
      <w:r w:rsidRPr="00E6045C">
        <w:t>Schedule 1</w:t>
      </w:r>
      <w:r w:rsidRPr="00E6045C">
        <w:tab/>
        <w:t>Amendment</w:t>
      </w:r>
    </w:p>
    <w:p w:rsidR="00065CA9" w:rsidRPr="00E6045C" w:rsidRDefault="00065CA9" w:rsidP="00065CA9">
      <w:pPr>
        <w:pStyle w:val="LDAmendHeading"/>
        <w:rPr>
          <w:i/>
        </w:rPr>
      </w:pPr>
      <w:r w:rsidRPr="00E6045C">
        <w:t>[</w:t>
      </w:r>
      <w:r>
        <w:rPr>
          <w:noProof/>
        </w:rPr>
        <w:t>1</w:t>
      </w:r>
      <w:r w:rsidRPr="00E6045C">
        <w:t>]</w:t>
      </w:r>
      <w:r w:rsidRPr="00E6045C">
        <w:tab/>
        <w:t>After subsection 27(3)</w:t>
      </w:r>
    </w:p>
    <w:p w:rsidR="00065CA9" w:rsidRPr="00E6045C" w:rsidRDefault="00065CA9" w:rsidP="00065CA9">
      <w:pPr>
        <w:pStyle w:val="LDAmendInstruction"/>
      </w:pPr>
      <w:proofErr w:type="gramStart"/>
      <w:r w:rsidRPr="00E6045C">
        <w:t>insert</w:t>
      </w:r>
      <w:proofErr w:type="gramEnd"/>
    </w:p>
    <w:p w:rsidR="00065CA9" w:rsidRPr="00E6045C" w:rsidRDefault="00065CA9" w:rsidP="00065CA9">
      <w:pPr>
        <w:pStyle w:val="LDClause"/>
      </w:pPr>
      <w:r w:rsidRPr="00E6045C">
        <w:tab/>
        <w:t>(3A)</w:t>
      </w:r>
      <w:r w:rsidRPr="00E6045C">
        <w:tab/>
        <w:t>For subsection (3), if a proportion of the seafarer’s earnings are sent by bank transfer or similar means, the rate of any currency exchange must be the exchange rate published by the Reserve Bank of Australia for the day transfer occurs.</w:t>
      </w:r>
    </w:p>
    <w:p w:rsidR="00065CA9" w:rsidRPr="00E6045C" w:rsidRDefault="00065CA9" w:rsidP="00065CA9">
      <w:pPr>
        <w:pStyle w:val="LDAmendHeading"/>
        <w:rPr>
          <w:i/>
        </w:rPr>
      </w:pPr>
      <w:r w:rsidRPr="00E6045C">
        <w:t>[</w:t>
      </w:r>
      <w:r>
        <w:rPr>
          <w:noProof/>
        </w:rPr>
        <w:t>2</w:t>
      </w:r>
      <w:r w:rsidRPr="00E6045C">
        <w:t>]</w:t>
      </w:r>
      <w:r w:rsidRPr="00E6045C">
        <w:tab/>
        <w:t>After section 34</w:t>
      </w:r>
    </w:p>
    <w:p w:rsidR="00065CA9" w:rsidRPr="00E6045C" w:rsidRDefault="00065CA9" w:rsidP="00065CA9">
      <w:pPr>
        <w:pStyle w:val="LDAmendInstruction"/>
      </w:pPr>
      <w:proofErr w:type="gramStart"/>
      <w:r w:rsidRPr="00E6045C">
        <w:t>insert</w:t>
      </w:r>
      <w:proofErr w:type="gramEnd"/>
    </w:p>
    <w:p w:rsidR="00065CA9" w:rsidRPr="00E6045C" w:rsidRDefault="00065CA9" w:rsidP="00065CA9">
      <w:pPr>
        <w:pStyle w:val="LDClauseHeading"/>
      </w:pPr>
      <w:r w:rsidRPr="00E6045C">
        <w:t>34A</w:t>
      </w:r>
      <w:r w:rsidRPr="00E6045C">
        <w:tab/>
      </w:r>
      <w:proofErr w:type="gramStart"/>
      <w:r w:rsidRPr="00E6045C">
        <w:t>Financial</w:t>
      </w:r>
      <w:proofErr w:type="gramEnd"/>
      <w:r w:rsidRPr="00E6045C">
        <w:t xml:space="preserve"> security to meet abandonment liability</w:t>
      </w:r>
    </w:p>
    <w:p w:rsidR="00065CA9" w:rsidRPr="00E6045C" w:rsidRDefault="00065CA9" w:rsidP="00065CA9">
      <w:pPr>
        <w:pStyle w:val="LDClause"/>
      </w:pPr>
      <w:r w:rsidRPr="00E6045C">
        <w:tab/>
        <w:t>(1)</w:t>
      </w:r>
      <w:r w:rsidRPr="00E6045C">
        <w:tab/>
        <w:t xml:space="preserve">A master or owner of a vessel must not take the vessel to </w:t>
      </w:r>
      <w:proofErr w:type="spellStart"/>
      <w:r w:rsidRPr="00E6045C">
        <w:t>sea</w:t>
      </w:r>
      <w:proofErr w:type="spellEnd"/>
      <w:r w:rsidRPr="00E6045C">
        <w:t xml:space="preserve"> if the vessel does not have on board documentary evidence of financial security to meet liability arising from abandonment of any seafarer of the vessel.</w:t>
      </w:r>
    </w:p>
    <w:p w:rsidR="00065CA9" w:rsidRPr="00E6045C" w:rsidRDefault="00065CA9" w:rsidP="00065CA9">
      <w:pPr>
        <w:pStyle w:val="LDpenalty"/>
      </w:pPr>
      <w:r w:rsidRPr="00E6045C">
        <w:t>Penalty:</w:t>
      </w:r>
      <w:r w:rsidRPr="00E6045C">
        <w:tab/>
        <w:t>50 penalty units.</w:t>
      </w:r>
    </w:p>
    <w:p w:rsidR="00065CA9" w:rsidRPr="00E6045C" w:rsidRDefault="00065CA9" w:rsidP="00065CA9">
      <w:pPr>
        <w:pStyle w:val="LDClause"/>
      </w:pPr>
      <w:r w:rsidRPr="00E6045C">
        <w:tab/>
        <w:t>(2)</w:t>
      </w:r>
      <w:r w:rsidRPr="00E6045C">
        <w:tab/>
        <w:t>The documentary evidence of financial security must include the following information:</w:t>
      </w:r>
    </w:p>
    <w:p w:rsidR="00065CA9" w:rsidRPr="00E6045C" w:rsidRDefault="00065CA9" w:rsidP="00065CA9">
      <w:pPr>
        <w:pStyle w:val="LDP1a"/>
      </w:pPr>
      <w:r w:rsidRPr="00E6045C">
        <w:t>(a)</w:t>
      </w:r>
      <w:r w:rsidRPr="00E6045C">
        <w:tab/>
      </w:r>
      <w:proofErr w:type="gramStart"/>
      <w:r>
        <w:t>the</w:t>
      </w:r>
      <w:proofErr w:type="gramEnd"/>
      <w:r>
        <w:t xml:space="preserve"> </w:t>
      </w:r>
      <w:r w:rsidRPr="00E6045C">
        <w:t>name of the vessel;</w:t>
      </w:r>
    </w:p>
    <w:p w:rsidR="00065CA9" w:rsidRPr="00E6045C" w:rsidRDefault="00065CA9" w:rsidP="00065CA9">
      <w:pPr>
        <w:pStyle w:val="LDP1a"/>
      </w:pPr>
      <w:r w:rsidRPr="00E6045C">
        <w:t>(b)</w:t>
      </w:r>
      <w:r w:rsidRPr="00E6045C">
        <w:tab/>
      </w:r>
      <w:proofErr w:type="gramStart"/>
      <w:r>
        <w:t>the</w:t>
      </w:r>
      <w:proofErr w:type="gramEnd"/>
      <w:r>
        <w:t xml:space="preserve"> </w:t>
      </w:r>
      <w:r w:rsidRPr="00E6045C">
        <w:t>home port of the vessel;</w:t>
      </w:r>
    </w:p>
    <w:p w:rsidR="00065CA9" w:rsidRPr="00E6045C" w:rsidRDefault="00065CA9" w:rsidP="00065CA9">
      <w:pPr>
        <w:pStyle w:val="LDP1a"/>
      </w:pPr>
      <w:r w:rsidRPr="00E6045C">
        <w:t>(c)</w:t>
      </w:r>
      <w:r w:rsidRPr="00E6045C">
        <w:tab/>
      </w:r>
      <w:proofErr w:type="gramStart"/>
      <w:r>
        <w:t>the</w:t>
      </w:r>
      <w:proofErr w:type="gramEnd"/>
      <w:r>
        <w:t xml:space="preserve"> </w:t>
      </w:r>
      <w:r w:rsidRPr="00E6045C">
        <w:t>call sign of the vessel;</w:t>
      </w:r>
    </w:p>
    <w:p w:rsidR="00065CA9" w:rsidRPr="00E6045C" w:rsidRDefault="00065CA9" w:rsidP="00065CA9">
      <w:pPr>
        <w:pStyle w:val="LDP1a"/>
      </w:pPr>
      <w:r w:rsidRPr="00E6045C">
        <w:t>(d)</w:t>
      </w:r>
      <w:r w:rsidRPr="00E6045C">
        <w:tab/>
      </w:r>
      <w:proofErr w:type="gramStart"/>
      <w:r>
        <w:t>the</w:t>
      </w:r>
      <w:proofErr w:type="gramEnd"/>
      <w:r>
        <w:t xml:space="preserve"> </w:t>
      </w:r>
      <w:r w:rsidRPr="00E6045C">
        <w:t>IMO number of the vessel;</w:t>
      </w:r>
    </w:p>
    <w:p w:rsidR="00065CA9" w:rsidRPr="00E6045C" w:rsidRDefault="00065CA9" w:rsidP="00065CA9">
      <w:pPr>
        <w:pStyle w:val="LDP1a"/>
      </w:pPr>
      <w:r w:rsidRPr="00E6045C">
        <w:t>(e)</w:t>
      </w:r>
      <w:r w:rsidRPr="00E6045C">
        <w:tab/>
      </w:r>
      <w:proofErr w:type="gramStart"/>
      <w:r>
        <w:t>the</w:t>
      </w:r>
      <w:proofErr w:type="gramEnd"/>
      <w:r>
        <w:t xml:space="preserve"> </w:t>
      </w:r>
      <w:r w:rsidRPr="00E6045C">
        <w:t xml:space="preserve">name and address of </w:t>
      </w:r>
      <w:r>
        <w:t>the</w:t>
      </w:r>
      <w:r w:rsidRPr="00E6045C">
        <w:t xml:space="preserve"> provider </w:t>
      </w:r>
      <w:r>
        <w:t xml:space="preserve">or providers </w:t>
      </w:r>
      <w:r w:rsidRPr="00E6045C">
        <w:t>of the financial security;</w:t>
      </w:r>
    </w:p>
    <w:p w:rsidR="00065CA9" w:rsidRPr="00E6045C" w:rsidRDefault="00065CA9" w:rsidP="00065CA9">
      <w:pPr>
        <w:pStyle w:val="LDP1a"/>
      </w:pPr>
      <w:r w:rsidRPr="00E6045C">
        <w:t>(f)</w:t>
      </w:r>
      <w:r w:rsidRPr="00E6045C">
        <w:tab/>
      </w:r>
      <w:proofErr w:type="gramStart"/>
      <w:r>
        <w:t>the</w:t>
      </w:r>
      <w:proofErr w:type="gramEnd"/>
      <w:r>
        <w:t xml:space="preserve"> </w:t>
      </w:r>
      <w:r w:rsidRPr="00E6045C">
        <w:t>contact details of the person responsible for receiving requests and arranging seafarer assistance;</w:t>
      </w:r>
    </w:p>
    <w:p w:rsidR="00065CA9" w:rsidRPr="00E6045C" w:rsidRDefault="00065CA9" w:rsidP="00065CA9">
      <w:pPr>
        <w:pStyle w:val="LDP1a"/>
      </w:pPr>
      <w:r w:rsidRPr="00E6045C">
        <w:t>(g)</w:t>
      </w:r>
      <w:r w:rsidRPr="00E6045C">
        <w:tab/>
      </w:r>
      <w:proofErr w:type="gramStart"/>
      <w:r>
        <w:t>the</w:t>
      </w:r>
      <w:proofErr w:type="gramEnd"/>
      <w:r>
        <w:t xml:space="preserve"> </w:t>
      </w:r>
      <w:r w:rsidRPr="00E6045C">
        <w:t>name of the owner of the vessel;</w:t>
      </w:r>
    </w:p>
    <w:p w:rsidR="00065CA9" w:rsidRPr="00E6045C" w:rsidRDefault="00065CA9" w:rsidP="00065CA9">
      <w:pPr>
        <w:pStyle w:val="LDP1a"/>
      </w:pPr>
      <w:r w:rsidRPr="00E6045C">
        <w:t>(h)</w:t>
      </w:r>
      <w:r w:rsidRPr="00E6045C">
        <w:tab/>
      </w:r>
      <w:proofErr w:type="gramStart"/>
      <w:r>
        <w:t>the</w:t>
      </w:r>
      <w:proofErr w:type="gramEnd"/>
      <w:r>
        <w:t xml:space="preserve"> </w:t>
      </w:r>
      <w:r w:rsidRPr="00E6045C">
        <w:t>period of validity of the financial security;</w:t>
      </w:r>
    </w:p>
    <w:p w:rsidR="00065CA9" w:rsidRPr="00E6045C" w:rsidRDefault="00065CA9" w:rsidP="00065CA9">
      <w:pPr>
        <w:pStyle w:val="LDP1a"/>
      </w:pPr>
      <w:r w:rsidRPr="00E6045C">
        <w:t>(</w:t>
      </w:r>
      <w:proofErr w:type="spellStart"/>
      <w:r w:rsidRPr="00E6045C">
        <w:t>i</w:t>
      </w:r>
      <w:proofErr w:type="spellEnd"/>
      <w:r w:rsidRPr="00E6045C">
        <w:t>)</w:t>
      </w:r>
      <w:r w:rsidRPr="00E6045C">
        <w:tab/>
      </w:r>
      <w:proofErr w:type="gramStart"/>
      <w:r>
        <w:t>an</w:t>
      </w:r>
      <w:proofErr w:type="gramEnd"/>
      <w:r>
        <w:t xml:space="preserve"> </w:t>
      </w:r>
      <w:r w:rsidRPr="00E6045C">
        <w:t xml:space="preserve">attestation by </w:t>
      </w:r>
      <w:r>
        <w:t>the</w:t>
      </w:r>
      <w:r w:rsidRPr="00E6045C">
        <w:t xml:space="preserve"> provider </w:t>
      </w:r>
      <w:r>
        <w:t xml:space="preserve">or providers </w:t>
      </w:r>
      <w:r w:rsidRPr="00E6045C">
        <w:t>of the financial security that the security meets the requirements of MLC standard A2.5.2.</w:t>
      </w:r>
    </w:p>
    <w:p w:rsidR="00065CA9" w:rsidRPr="00E6045C" w:rsidRDefault="00065CA9" w:rsidP="00254926">
      <w:pPr>
        <w:pStyle w:val="LDClause"/>
        <w:keepNext/>
      </w:pPr>
      <w:r w:rsidRPr="00E6045C">
        <w:lastRenderedPageBreak/>
        <w:tab/>
        <w:t>(3)</w:t>
      </w:r>
      <w:r w:rsidRPr="00E6045C">
        <w:tab/>
        <w:t>For subsection (1), abandonment is taken to have occurred if the owner of the vessel has not:</w:t>
      </w:r>
    </w:p>
    <w:p w:rsidR="00065CA9" w:rsidRPr="00E6045C" w:rsidRDefault="00065CA9" w:rsidP="00065CA9">
      <w:pPr>
        <w:pStyle w:val="LDP1a"/>
      </w:pPr>
      <w:r w:rsidRPr="00E6045C">
        <w:t>(a)</w:t>
      </w:r>
      <w:r w:rsidRPr="00E6045C">
        <w:tab/>
      </w:r>
      <w:proofErr w:type="gramStart"/>
      <w:r w:rsidRPr="00E6045C">
        <w:t>complied</w:t>
      </w:r>
      <w:proofErr w:type="gramEnd"/>
      <w:r w:rsidRPr="00E6045C">
        <w:t xml:space="preserve"> with any repatriation requirement mentioned in sections 31 to 33; or</w:t>
      </w:r>
    </w:p>
    <w:p w:rsidR="00065CA9" w:rsidRPr="00E6045C" w:rsidRDefault="00065CA9" w:rsidP="00065CA9">
      <w:pPr>
        <w:pStyle w:val="LDP1a"/>
      </w:pPr>
      <w:r w:rsidRPr="00E6045C">
        <w:t>(b)</w:t>
      </w:r>
      <w:r w:rsidRPr="00E6045C">
        <w:tab/>
      </w:r>
      <w:proofErr w:type="gramStart"/>
      <w:r w:rsidRPr="00E6045C">
        <w:t>paid</w:t>
      </w:r>
      <w:proofErr w:type="gramEnd"/>
      <w:r w:rsidRPr="00E6045C">
        <w:t xml:space="preserve"> wages or other payments due to the seafarer for 2 months; or</w:t>
      </w:r>
    </w:p>
    <w:p w:rsidR="00065CA9" w:rsidRPr="00E6045C" w:rsidRDefault="00065CA9" w:rsidP="00065CA9">
      <w:pPr>
        <w:pStyle w:val="LDP1a"/>
      </w:pPr>
      <w:r w:rsidRPr="00E6045C">
        <w:t>(c)</w:t>
      </w:r>
      <w:r w:rsidRPr="00E6045C">
        <w:tab/>
      </w:r>
      <w:proofErr w:type="gramStart"/>
      <w:r w:rsidRPr="00E6045C">
        <w:t>provided</w:t>
      </w:r>
      <w:proofErr w:type="gramEnd"/>
      <w:r w:rsidRPr="00E6045C">
        <w:t xml:space="preserve"> the necessary maintenance and support mentioned in paragraph 2(b) of MLC standard A2.5.2.</w:t>
      </w:r>
    </w:p>
    <w:p w:rsidR="00065CA9" w:rsidRPr="00E6045C" w:rsidRDefault="00065CA9" w:rsidP="00065CA9">
      <w:pPr>
        <w:pStyle w:val="LDNote"/>
      </w:pPr>
      <w:r w:rsidRPr="00E6045C">
        <w:rPr>
          <w:i/>
        </w:rPr>
        <w:t>Note   </w:t>
      </w:r>
      <w:r w:rsidRPr="00E6045C">
        <w:t>Paragraph 5 of MLC standard A2.5.2 provides that for paragraph 2(b) necessary maintenance and support includes adequate food, accommodation, drinking water supplies, essential fuel for survival on board the ship and necessary medical care.</w:t>
      </w:r>
    </w:p>
    <w:p w:rsidR="00065CA9" w:rsidRPr="00E6045C" w:rsidRDefault="00065CA9" w:rsidP="00065CA9">
      <w:pPr>
        <w:pStyle w:val="LDClause"/>
        <w:keepNext/>
      </w:pPr>
      <w:r w:rsidRPr="00E6045C">
        <w:tab/>
        <w:t>(4)</w:t>
      </w:r>
      <w:r w:rsidRPr="00E6045C">
        <w:tab/>
        <w:t>The owner must ensure that documentary evidence of financial security is placed on board the vessel in a location where it is available for perusal, without the need for a seafarer to ask to access it.</w:t>
      </w:r>
    </w:p>
    <w:p w:rsidR="00065CA9" w:rsidRPr="00E6045C" w:rsidRDefault="00065CA9" w:rsidP="00065CA9">
      <w:pPr>
        <w:pStyle w:val="LDpenalty"/>
      </w:pPr>
      <w:r w:rsidRPr="00E6045C">
        <w:t>Penalty:</w:t>
      </w:r>
      <w:r w:rsidRPr="00E6045C">
        <w:tab/>
        <w:t>50 penalty units.</w:t>
      </w:r>
    </w:p>
    <w:p w:rsidR="00065CA9" w:rsidRPr="00E6045C" w:rsidRDefault="00065CA9" w:rsidP="00065CA9">
      <w:pPr>
        <w:pStyle w:val="LDClause"/>
      </w:pPr>
      <w:r w:rsidRPr="00E6045C">
        <w:tab/>
        <w:t>(5)</w:t>
      </w:r>
      <w:r w:rsidRPr="00E6045C">
        <w:tab/>
        <w:t>An offence against subsection (1) or (4) is a strict liability offence.</w:t>
      </w:r>
    </w:p>
    <w:p w:rsidR="00065CA9" w:rsidRPr="00E6045C" w:rsidRDefault="00065CA9" w:rsidP="00065CA9">
      <w:pPr>
        <w:pStyle w:val="LDClause"/>
      </w:pPr>
      <w:r w:rsidRPr="00E6045C">
        <w:tab/>
        <w:t>(6)</w:t>
      </w:r>
      <w:r w:rsidRPr="00E6045C">
        <w:tab/>
        <w:t>A person is liable to a civil penalty if the person contravenes subsection (1) or (4).</w:t>
      </w:r>
    </w:p>
    <w:p w:rsidR="00065CA9" w:rsidRPr="00E6045C" w:rsidRDefault="00065CA9" w:rsidP="00065CA9">
      <w:pPr>
        <w:pStyle w:val="LDpenalty"/>
      </w:pPr>
      <w:r w:rsidRPr="00E6045C">
        <w:t>Civil penalty:</w:t>
      </w:r>
      <w:r w:rsidRPr="00E6045C">
        <w:tab/>
        <w:t>50 penalty units.</w:t>
      </w:r>
    </w:p>
    <w:p w:rsidR="00065CA9" w:rsidRPr="00E6045C" w:rsidRDefault="00065CA9" w:rsidP="00065CA9">
      <w:pPr>
        <w:pStyle w:val="LDAmendHeading"/>
        <w:rPr>
          <w:i/>
        </w:rPr>
      </w:pPr>
      <w:r w:rsidRPr="00E6045C">
        <w:t>[</w:t>
      </w:r>
      <w:r>
        <w:rPr>
          <w:noProof/>
        </w:rPr>
        <w:t>3</w:t>
      </w:r>
      <w:r w:rsidRPr="00E6045C">
        <w:t>]</w:t>
      </w:r>
      <w:r w:rsidRPr="00E6045C">
        <w:tab/>
        <w:t>Subsection 36(1)</w:t>
      </w:r>
    </w:p>
    <w:p w:rsidR="00065CA9" w:rsidRPr="00E6045C" w:rsidRDefault="00065CA9" w:rsidP="00065CA9">
      <w:pPr>
        <w:pStyle w:val="LDAmendInstruction"/>
      </w:pPr>
      <w:proofErr w:type="gramStart"/>
      <w:r w:rsidRPr="00E6045C">
        <w:t>after</w:t>
      </w:r>
      <w:proofErr w:type="gramEnd"/>
    </w:p>
    <w:p w:rsidR="00065CA9" w:rsidRPr="00E6045C" w:rsidRDefault="00065CA9" w:rsidP="00065CA9">
      <w:pPr>
        <w:pStyle w:val="LDAmendText"/>
      </w:pPr>
      <w:r w:rsidRPr="00E6045C">
        <w:t>Register</w:t>
      </w:r>
    </w:p>
    <w:p w:rsidR="00065CA9" w:rsidRPr="00E6045C" w:rsidRDefault="00065CA9" w:rsidP="00065CA9">
      <w:pPr>
        <w:pStyle w:val="LDAmendInstruction"/>
      </w:pPr>
      <w:proofErr w:type="gramStart"/>
      <w:r w:rsidRPr="00E6045C">
        <w:t>insert</w:t>
      </w:r>
      <w:proofErr w:type="gramEnd"/>
    </w:p>
    <w:p w:rsidR="00065CA9" w:rsidRPr="00E6045C" w:rsidRDefault="00065CA9" w:rsidP="00065CA9">
      <w:pPr>
        <w:pStyle w:val="LDAmendText"/>
      </w:pPr>
      <w:proofErr w:type="gramStart"/>
      <w:r w:rsidRPr="00E6045C">
        <w:t>or</w:t>
      </w:r>
      <w:proofErr w:type="gramEnd"/>
      <w:r w:rsidRPr="00E6045C">
        <w:t xml:space="preserve"> Australian International Shipping Register</w:t>
      </w:r>
    </w:p>
    <w:p w:rsidR="00065CA9" w:rsidRPr="00E6045C" w:rsidRDefault="00065CA9" w:rsidP="00065CA9">
      <w:pPr>
        <w:pStyle w:val="LDAmendHeading"/>
        <w:rPr>
          <w:i/>
        </w:rPr>
      </w:pPr>
      <w:r w:rsidRPr="00E6045C">
        <w:t>[</w:t>
      </w:r>
      <w:r>
        <w:rPr>
          <w:noProof/>
        </w:rPr>
        <w:t>4</w:t>
      </w:r>
      <w:r w:rsidRPr="00E6045C">
        <w:t>]</w:t>
      </w:r>
      <w:r w:rsidRPr="00E6045C">
        <w:tab/>
        <w:t>Section 64</w:t>
      </w:r>
    </w:p>
    <w:p w:rsidR="00065CA9" w:rsidRPr="00E6045C" w:rsidRDefault="00065CA9" w:rsidP="00065CA9">
      <w:pPr>
        <w:pStyle w:val="LDAmendInstruction"/>
      </w:pPr>
      <w:proofErr w:type="gramStart"/>
      <w:r w:rsidRPr="00E6045C">
        <w:t>substitute</w:t>
      </w:r>
      <w:proofErr w:type="gramEnd"/>
    </w:p>
    <w:p w:rsidR="00065CA9" w:rsidRPr="00E6045C" w:rsidRDefault="00065CA9" w:rsidP="00065CA9">
      <w:pPr>
        <w:pStyle w:val="LDClauseHeading"/>
      </w:pPr>
      <w:r w:rsidRPr="00E6045C">
        <w:t>64</w:t>
      </w:r>
      <w:r w:rsidRPr="00E6045C">
        <w:tab/>
        <w:t>Medical care for seafarers on board</w:t>
      </w:r>
    </w:p>
    <w:p w:rsidR="00065CA9" w:rsidRPr="00E6045C" w:rsidRDefault="00065CA9" w:rsidP="00065CA9">
      <w:pPr>
        <w:pStyle w:val="LDClause"/>
        <w:rPr>
          <w:lang w:val="en-US" w:eastAsia="en-AU"/>
        </w:rPr>
      </w:pPr>
      <w:r w:rsidRPr="00E6045C">
        <w:tab/>
      </w:r>
      <w:r w:rsidRPr="00E6045C">
        <w:tab/>
        <w:t>The owner of a vessel must put in place measures for the health protection, medical care and essential dental care for seafarers on board that:</w:t>
      </w:r>
    </w:p>
    <w:p w:rsidR="00065CA9" w:rsidRPr="00E6045C" w:rsidRDefault="00065CA9" w:rsidP="00065CA9">
      <w:pPr>
        <w:pStyle w:val="LDP1a"/>
        <w:rPr>
          <w:lang w:val="en-US"/>
        </w:rPr>
      </w:pPr>
      <w:r w:rsidRPr="00E6045C">
        <w:t>(a)</w:t>
      </w:r>
      <w:r w:rsidRPr="00E6045C">
        <w:tab/>
      </w:r>
      <w:proofErr w:type="gramStart"/>
      <w:r w:rsidRPr="00E6045C">
        <w:t>give</w:t>
      </w:r>
      <w:proofErr w:type="gramEnd"/>
      <w:r w:rsidRPr="00E6045C">
        <w:t xml:space="preserve"> effect to:</w:t>
      </w:r>
    </w:p>
    <w:p w:rsidR="00065CA9" w:rsidRPr="00E6045C" w:rsidRDefault="00065CA9" w:rsidP="00065CA9">
      <w:pPr>
        <w:pStyle w:val="LDP2i"/>
        <w:rPr>
          <w:lang w:val="en-US"/>
        </w:rPr>
      </w:pPr>
      <w:r w:rsidRPr="00E6045C">
        <w:tab/>
        <w:t>(</w:t>
      </w:r>
      <w:proofErr w:type="spellStart"/>
      <w:r w:rsidRPr="00E6045C">
        <w:t>i</w:t>
      </w:r>
      <w:proofErr w:type="spellEnd"/>
      <w:r w:rsidRPr="00E6045C">
        <w:t>)</w:t>
      </w:r>
      <w:r w:rsidRPr="00E6045C">
        <w:tab/>
      </w:r>
      <w:proofErr w:type="gramStart"/>
      <w:r w:rsidRPr="00E6045C">
        <w:t>any</w:t>
      </w:r>
      <w:proofErr w:type="gramEnd"/>
      <w:r w:rsidRPr="00E6045C">
        <w:t xml:space="preserve"> requirements for occupational health protection and medical care relevant to their duties; and</w:t>
      </w:r>
    </w:p>
    <w:p w:rsidR="00065CA9" w:rsidRPr="00E6045C" w:rsidRDefault="00065CA9" w:rsidP="00065CA9">
      <w:pPr>
        <w:pStyle w:val="LDP2i"/>
        <w:rPr>
          <w:lang w:val="en-US"/>
        </w:rPr>
      </w:pPr>
      <w:r w:rsidRPr="00E6045C">
        <w:tab/>
        <w:t>(ii)</w:t>
      </w:r>
      <w:r w:rsidRPr="00E6045C">
        <w:tab/>
      </w:r>
      <w:proofErr w:type="gramStart"/>
      <w:r w:rsidRPr="00E6045C">
        <w:t>any</w:t>
      </w:r>
      <w:proofErr w:type="gramEnd"/>
      <w:r w:rsidRPr="00E6045C">
        <w:t xml:space="preserve"> requirements for seafarers on board imposed by the country in which the vessel is registered; and</w:t>
      </w:r>
    </w:p>
    <w:p w:rsidR="00065CA9" w:rsidRPr="00E6045C" w:rsidRDefault="00065CA9" w:rsidP="00065CA9">
      <w:pPr>
        <w:pStyle w:val="LDP1a"/>
        <w:rPr>
          <w:lang w:val="en-US"/>
        </w:rPr>
      </w:pPr>
      <w:r w:rsidRPr="00E6045C">
        <w:t>(b)</w:t>
      </w:r>
      <w:r w:rsidRPr="00E6045C">
        <w:tab/>
      </w:r>
      <w:proofErr w:type="gramStart"/>
      <w:r w:rsidRPr="00E6045C">
        <w:t>ensure</w:t>
      </w:r>
      <w:proofErr w:type="gramEnd"/>
      <w:r w:rsidRPr="00E6045C">
        <w:t xml:space="preserve"> seafarers have health protection and medical care as comparable as possible to that available to workers on shore, including prompt access to:</w:t>
      </w:r>
    </w:p>
    <w:p w:rsidR="00065CA9" w:rsidRPr="00E6045C" w:rsidRDefault="00065CA9" w:rsidP="00065CA9">
      <w:pPr>
        <w:pStyle w:val="LDP2i"/>
        <w:rPr>
          <w:lang w:val="en-US"/>
        </w:rPr>
      </w:pPr>
      <w:r w:rsidRPr="00E6045C">
        <w:tab/>
        <w:t>(</w:t>
      </w:r>
      <w:proofErr w:type="spellStart"/>
      <w:r w:rsidRPr="00E6045C">
        <w:t>i</w:t>
      </w:r>
      <w:proofErr w:type="spellEnd"/>
      <w:r w:rsidRPr="00E6045C">
        <w:t>)</w:t>
      </w:r>
      <w:r w:rsidRPr="00E6045C">
        <w:tab/>
      </w:r>
      <w:proofErr w:type="gramStart"/>
      <w:r w:rsidRPr="00E6045C">
        <w:t>necessary</w:t>
      </w:r>
      <w:proofErr w:type="gramEnd"/>
      <w:r w:rsidRPr="00E6045C">
        <w:t xml:space="preserve"> medicines, medical equipment and facilities for diagnosis and treatment; and</w:t>
      </w:r>
    </w:p>
    <w:p w:rsidR="00065CA9" w:rsidRPr="00E6045C" w:rsidRDefault="00065CA9" w:rsidP="00065CA9">
      <w:pPr>
        <w:pStyle w:val="LDP2i"/>
      </w:pPr>
      <w:r w:rsidRPr="00E6045C">
        <w:tab/>
        <w:t>(ii)</w:t>
      </w:r>
      <w:r w:rsidRPr="00E6045C">
        <w:tab/>
      </w:r>
      <w:proofErr w:type="gramStart"/>
      <w:r w:rsidRPr="00E6045C">
        <w:t>medical</w:t>
      </w:r>
      <w:proofErr w:type="gramEnd"/>
      <w:r w:rsidRPr="00E6045C">
        <w:t xml:space="preserve"> information and expertise.</w:t>
      </w:r>
    </w:p>
    <w:p w:rsidR="00065CA9" w:rsidRPr="00E6045C" w:rsidRDefault="00065CA9" w:rsidP="00065CA9">
      <w:pPr>
        <w:pStyle w:val="LDAmendHeading"/>
      </w:pPr>
      <w:r w:rsidRPr="00E6045C">
        <w:t>[</w:t>
      </w:r>
      <w:r>
        <w:rPr>
          <w:noProof/>
        </w:rPr>
        <w:t>5</w:t>
      </w:r>
      <w:r w:rsidRPr="00E6045C">
        <w:t>]</w:t>
      </w:r>
      <w:r w:rsidRPr="00E6045C">
        <w:tab/>
        <w:t>Schedule 5, clause 2, at the foot</w:t>
      </w:r>
    </w:p>
    <w:p w:rsidR="00065CA9" w:rsidRPr="00E6045C" w:rsidRDefault="00065CA9" w:rsidP="00065CA9">
      <w:pPr>
        <w:pStyle w:val="LDAmendInstruction"/>
      </w:pPr>
      <w:proofErr w:type="gramStart"/>
      <w:r w:rsidRPr="00E6045C">
        <w:t>insert</w:t>
      </w:r>
      <w:proofErr w:type="gramEnd"/>
    </w:p>
    <w:p w:rsidR="00065CA9" w:rsidRPr="00E6045C" w:rsidRDefault="00065CA9" w:rsidP="00065CA9">
      <w:pPr>
        <w:pStyle w:val="LDNote"/>
      </w:pPr>
      <w:r w:rsidRPr="00E6045C">
        <w:rPr>
          <w:i/>
        </w:rPr>
        <w:t>Note for subparagraph (c</w:t>
      </w:r>
      <w:proofErr w:type="gramStart"/>
      <w:r w:rsidRPr="00E6045C">
        <w:rPr>
          <w:i/>
        </w:rPr>
        <w:t>)(</w:t>
      </w:r>
      <w:proofErr w:type="spellStart"/>
      <w:proofErr w:type="gramEnd"/>
      <w:r w:rsidRPr="00E6045C">
        <w:rPr>
          <w:i/>
        </w:rPr>
        <w:t>i</w:t>
      </w:r>
      <w:proofErr w:type="spellEnd"/>
      <w:r w:rsidRPr="00E6045C">
        <w:rPr>
          <w:i/>
        </w:rPr>
        <w:t>)   </w:t>
      </w:r>
      <w:r w:rsidRPr="00E6045C">
        <w:t>The height of the mattress is not included in this measurement.</w:t>
      </w:r>
    </w:p>
    <w:p w:rsidR="00065CA9" w:rsidRPr="00E6045C" w:rsidRDefault="00065CA9" w:rsidP="00065CA9">
      <w:pPr>
        <w:pStyle w:val="SchedSectionBreak"/>
        <w:sectPr w:rsidR="00065CA9" w:rsidRPr="00E6045C" w:rsidSect="00065CA9">
          <w:headerReference w:type="even" r:id="rId18"/>
          <w:headerReference w:type="default" r:id="rId19"/>
          <w:headerReference w:type="first" r:id="rId20"/>
          <w:footerReference w:type="first" r:id="rId21"/>
          <w:type w:val="continuous"/>
          <w:pgSz w:w="11907" w:h="16839" w:code="9"/>
          <w:pgMar w:top="1361" w:right="1701" w:bottom="1361" w:left="1701" w:header="567" w:footer="567" w:gutter="0"/>
          <w:cols w:space="708"/>
          <w:docGrid w:linePitch="360"/>
        </w:sectPr>
      </w:pPr>
    </w:p>
    <w:bookmarkEnd w:id="7"/>
    <w:bookmarkEnd w:id="8"/>
    <w:p w:rsidR="00F22B15" w:rsidRPr="00E6045C" w:rsidRDefault="00F22B15" w:rsidP="00F22B15">
      <w:pPr>
        <w:keepNext/>
        <w:pBdr>
          <w:top w:val="single" w:sz="4" w:space="3" w:color="auto"/>
        </w:pBdr>
        <w:spacing w:before="480"/>
        <w:rPr>
          <w:rFonts w:ascii="Arial" w:hAnsi="Arial"/>
          <w:b/>
        </w:rPr>
      </w:pPr>
      <w:r w:rsidRPr="00E6045C">
        <w:rPr>
          <w:rFonts w:ascii="Arial" w:hAnsi="Arial"/>
          <w:b/>
        </w:rPr>
        <w:lastRenderedPageBreak/>
        <w:t>Note</w:t>
      </w:r>
    </w:p>
    <w:p w:rsidR="006F6039" w:rsidRDefault="00F22B15" w:rsidP="00F22B15">
      <w:pPr>
        <w:rPr>
          <w:color w:val="000000"/>
        </w:rPr>
      </w:pPr>
      <w:r w:rsidRPr="00E6045C">
        <w:rPr>
          <w:color w:val="000000"/>
        </w:rPr>
        <w:t>1.</w:t>
      </w:r>
      <w:r w:rsidRPr="00E6045C">
        <w:rPr>
          <w:color w:val="000000"/>
        </w:rPr>
        <w:tab/>
        <w:t xml:space="preserve">All legislative instruments and compilations </w:t>
      </w:r>
      <w:r w:rsidR="002D01E3" w:rsidRPr="00E6045C">
        <w:rPr>
          <w:color w:val="000000"/>
        </w:rPr>
        <w:t xml:space="preserve">of legislative instruments </w:t>
      </w:r>
      <w:r w:rsidRPr="00E6045C">
        <w:rPr>
          <w:color w:val="000000"/>
        </w:rPr>
        <w:t>are registered on the Federal Register</w:t>
      </w:r>
      <w:r w:rsidR="002D01E3" w:rsidRPr="00E6045C">
        <w:rPr>
          <w:color w:val="000000"/>
        </w:rPr>
        <w:t xml:space="preserve"> of Legislation</w:t>
      </w:r>
      <w:r w:rsidRPr="00E6045C">
        <w:rPr>
          <w:color w:val="000000"/>
        </w:rPr>
        <w:t xml:space="preserve"> under the </w:t>
      </w:r>
      <w:r w:rsidR="002D01E3" w:rsidRPr="00E6045C">
        <w:rPr>
          <w:i/>
          <w:color w:val="000000"/>
        </w:rPr>
        <w:t xml:space="preserve">Legislation </w:t>
      </w:r>
      <w:r w:rsidRPr="00E6045C">
        <w:rPr>
          <w:i/>
          <w:color w:val="000000"/>
        </w:rPr>
        <w:t xml:space="preserve">Act 2003. </w:t>
      </w:r>
      <w:r w:rsidRPr="00E6045C">
        <w:rPr>
          <w:color w:val="000000"/>
        </w:rPr>
        <w:t xml:space="preserve">See </w:t>
      </w:r>
      <w:r w:rsidRPr="00E6045C">
        <w:rPr>
          <w:color w:val="000000"/>
          <w:u w:val="single"/>
        </w:rPr>
        <w:t>http</w:t>
      </w:r>
      <w:r w:rsidR="00070827" w:rsidRPr="00E6045C">
        <w:rPr>
          <w:color w:val="000000"/>
          <w:u w:val="single"/>
        </w:rPr>
        <w:t>s</w:t>
      </w:r>
      <w:r w:rsidRPr="00E6045C">
        <w:rPr>
          <w:color w:val="000000"/>
          <w:u w:val="single"/>
        </w:rPr>
        <w:t>://www.</w:t>
      </w:r>
      <w:r w:rsidR="002D01E3" w:rsidRPr="00E6045C">
        <w:rPr>
          <w:color w:val="000000"/>
          <w:u w:val="single"/>
        </w:rPr>
        <w:t>legislation</w:t>
      </w:r>
      <w:r w:rsidRPr="00E6045C">
        <w:rPr>
          <w:color w:val="000000"/>
          <w:u w:val="single"/>
        </w:rPr>
        <w:t>.gov.au</w:t>
      </w:r>
      <w:r w:rsidRPr="00E6045C">
        <w:rPr>
          <w:color w:val="000000"/>
        </w:rPr>
        <w:t>.</w:t>
      </w:r>
    </w:p>
    <w:p w:rsidR="00877BC4" w:rsidRDefault="00877BC4" w:rsidP="00877BC4">
      <w:pPr>
        <w:pStyle w:val="NotesSectionBreak"/>
        <w:sectPr w:rsidR="00877BC4" w:rsidSect="00CB4A00">
          <w:headerReference w:type="even" r:id="rId22"/>
          <w:headerReference w:type="default" r:id="rId23"/>
          <w:headerReference w:type="first" r:id="rId24"/>
          <w:footerReference w:type="first" r:id="rId25"/>
          <w:type w:val="continuous"/>
          <w:pgSz w:w="11907" w:h="16839" w:code="9"/>
          <w:pgMar w:top="1361" w:right="1701" w:bottom="1361" w:left="1701" w:header="567" w:footer="567" w:gutter="0"/>
          <w:cols w:space="708"/>
          <w:docGrid w:linePitch="360"/>
        </w:sectPr>
      </w:pPr>
    </w:p>
    <w:p w:rsidR="004C3987" w:rsidRPr="008E39AE" w:rsidRDefault="004C3987" w:rsidP="008E39AE">
      <w:pPr>
        <w:tabs>
          <w:tab w:val="clear" w:pos="567"/>
          <w:tab w:val="left" w:pos="1568"/>
        </w:tabs>
      </w:pPr>
    </w:p>
    <w:sectPr w:rsidR="004C3987" w:rsidRPr="008E39AE" w:rsidSect="00F445EF">
      <w:headerReference w:type="even" r:id="rId26"/>
      <w:headerReference w:type="default" r:id="rId27"/>
      <w:footerReference w:type="even" r:id="rId28"/>
      <w:footerReference w:type="default" r:id="rId29"/>
      <w:footerReference w:type="first" r:id="rId30"/>
      <w:type w:val="continuous"/>
      <w:pgSz w:w="11907" w:h="16839" w:code="9"/>
      <w:pgMar w:top="1361" w:right="1701"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8CC" w:rsidRDefault="00E638CC">
      <w:r>
        <w:separator/>
      </w:r>
    </w:p>
  </w:endnote>
  <w:endnote w:type="continuationSeparator" w:id="0">
    <w:p w:rsidR="00E638CC" w:rsidRDefault="00E6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AB0" w:rsidRPr="007E4AB0" w:rsidRDefault="007E4AB0" w:rsidP="007E4AB0">
    <w:pPr>
      <w:jc w:val="center"/>
      <w:rPr>
        <w:rFonts w:ascii="Arial" w:hAnsi="Arial" w:cs="Arial"/>
        <w:sz w:val="28"/>
        <w:szCs w:val="28"/>
      </w:rPr>
    </w:pPr>
  </w:p>
  <w:tbl>
    <w:tblPr>
      <w:tblW w:w="9503" w:type="dxa"/>
      <w:tblBorders>
        <w:top w:val="single" w:sz="4" w:space="0" w:color="auto"/>
      </w:tblBorders>
      <w:tblLayout w:type="fixed"/>
      <w:tblLook w:val="01E0" w:firstRow="1" w:lastRow="1" w:firstColumn="1" w:lastColumn="1" w:noHBand="0" w:noVBand="0"/>
    </w:tblPr>
    <w:tblGrid>
      <w:gridCol w:w="675"/>
      <w:gridCol w:w="7122"/>
      <w:gridCol w:w="853"/>
      <w:gridCol w:w="853"/>
    </w:tblGrid>
    <w:tr w:rsidR="007F59E3" w:rsidTr="007F59E3">
      <w:tc>
        <w:tcPr>
          <w:tcW w:w="675" w:type="dxa"/>
          <w:shd w:val="clear" w:color="auto" w:fill="auto"/>
        </w:tcPr>
        <w:p w:rsidR="007F59E3" w:rsidRPr="007F6065" w:rsidRDefault="007F59E3" w:rsidP="00DD3019">
          <w:pPr>
            <w:pStyle w:val="Footer"/>
            <w:spacing w:before="20"/>
            <w:rPr>
              <w:rStyle w:val="PageNumber"/>
            </w:rPr>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9E5AF8">
            <w:rPr>
              <w:rStyle w:val="PageNumber"/>
              <w:noProof/>
            </w:rPr>
            <w:t>4</w:t>
          </w:r>
          <w:r w:rsidRPr="007F6065">
            <w:rPr>
              <w:rStyle w:val="PageNumber"/>
            </w:rPr>
            <w:fldChar w:fldCharType="end"/>
          </w:r>
        </w:p>
      </w:tc>
      <w:tc>
        <w:tcPr>
          <w:tcW w:w="7122" w:type="dxa"/>
          <w:shd w:val="clear" w:color="auto" w:fill="auto"/>
        </w:tcPr>
        <w:p w:rsidR="007F59E3" w:rsidRPr="00EF2F9D" w:rsidRDefault="007F59E3" w:rsidP="00DD3019">
          <w:pPr>
            <w:pStyle w:val="FooterCitation"/>
          </w:pPr>
          <w:r w:rsidRPr="00E6045C">
            <w:t>Marine Order 11 (Living and working conditions on vessels) Amendment 2016 (No. 1)</w:t>
          </w:r>
        </w:p>
      </w:tc>
      <w:tc>
        <w:tcPr>
          <w:tcW w:w="853" w:type="dxa"/>
        </w:tcPr>
        <w:p w:rsidR="007F59E3" w:rsidRPr="007F6065" w:rsidRDefault="007F59E3" w:rsidP="00DD3019">
          <w:pPr>
            <w:pStyle w:val="Footer"/>
            <w:spacing w:before="20"/>
            <w:jc w:val="right"/>
          </w:pPr>
        </w:p>
      </w:tc>
      <w:tc>
        <w:tcPr>
          <w:tcW w:w="853" w:type="dxa"/>
          <w:shd w:val="clear" w:color="auto" w:fill="auto"/>
        </w:tcPr>
        <w:p w:rsidR="007F59E3" w:rsidRPr="007F6065" w:rsidRDefault="007F59E3" w:rsidP="00DD3019">
          <w:pPr>
            <w:pStyle w:val="Footer"/>
            <w:spacing w:before="20"/>
            <w:jc w:val="right"/>
          </w:pPr>
        </w:p>
      </w:tc>
    </w:tr>
  </w:tbl>
  <w:p w:rsidR="00C01056" w:rsidRPr="00C17FF5" w:rsidRDefault="006A5D92" w:rsidP="00C17FF5">
    <w:pPr>
      <w:pStyle w:val="Footer"/>
    </w:pPr>
    <w:r>
      <w:rPr>
        <w:noProof/>
        <w:sz w:val="16"/>
        <w:szCs w:val="16"/>
      </w:rPr>
      <w:t>MO11 amend 161207Z.docx</w:t>
    </w:r>
    <w:r w:rsidR="00C17FF5">
      <w:rPr>
        <w:noProof/>
        <w:lang w:eastAsia="en-AU"/>
      </w:rPr>
      <mc:AlternateContent>
        <mc:Choice Requires="wps">
          <w:drawing>
            <wp:anchor distT="0" distB="0" distL="114300" distR="114300" simplePos="0" relativeHeight="251656192" behindDoc="0" locked="0" layoutInCell="1" allowOverlap="1" wp14:anchorId="7EA6E989" wp14:editId="645A2BD9">
              <wp:simplePos x="0" y="0"/>
              <wp:positionH relativeFrom="column">
                <wp:posOffset>0</wp:posOffset>
              </wp:positionH>
              <wp:positionV relativeFrom="paragraph">
                <wp:posOffset>9966325</wp:posOffset>
              </wp:positionV>
              <wp:extent cx="4438650" cy="52578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FF5" w:rsidRDefault="00C17FF5"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DE43C" id="_x0000_t202" coordsize="21600,21600" o:spt="202" path="m,l,21600r21600,l21600,xe">
              <v:stroke joinstyle="miter"/>
              <v:path gradientshapeok="t" o:connecttype="rect"/>
            </v:shapetype>
            <v:shape id="Text Box 20" o:spid="_x0000_s1026" type="#_x0000_t202" style="position:absolute;margin-left:0;margin-top:784.7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9Qtw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" filled="f" stroked="f">
              <v:textbox>
                <w:txbxContent>
                  <w:p w:rsidR="00C17FF5" w:rsidRDefault="00C17FF5" w:rsidP="00C17FF5"/>
                </w:txbxContent>
              </v:textbox>
            </v:shape>
          </w:pict>
        </mc:Fallback>
      </mc:AlternateContent>
    </w:r>
    <w:r w:rsidR="00C17FF5">
      <w:rPr>
        <w:noProof/>
        <w:lang w:eastAsia="en-AU"/>
      </w:rPr>
      <mc:AlternateContent>
        <mc:Choice Requires="wps">
          <w:drawing>
            <wp:anchor distT="0" distB="0" distL="114300" distR="114300" simplePos="0" relativeHeight="251652096" behindDoc="0" locked="0" layoutInCell="1" allowOverlap="1" wp14:anchorId="72510011" wp14:editId="287C7D05">
              <wp:simplePos x="0" y="0"/>
              <wp:positionH relativeFrom="column">
                <wp:posOffset>-457200</wp:posOffset>
              </wp:positionH>
              <wp:positionV relativeFrom="paragraph">
                <wp:posOffset>2394585</wp:posOffset>
              </wp:positionV>
              <wp:extent cx="4438650" cy="52578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FF5" w:rsidRDefault="00C17FF5"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2A67A" id="Text Box 19" o:spid="_x0000_s1027" type="#_x0000_t202" style="position:absolute;margin-left:-36pt;margin-top:188.55pt;width:349.5pt;height:4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pkuAIAAME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F1wGmS4&#10;AgAAwQUAAA4AAAAAAAAAAAAAAAAALgIAAGRycy9lMm9Eb2MueG1sUEsBAi0AFAAGAAgAAAAhAIEQ&#10;FazgAAAACwEAAA8AAAAAAAAAAAAAAAAAEgUAAGRycy9kb3ducmV2LnhtbFBLBQYAAAAABAAEAPMA&#10;AAAfBgAAAAA=&#10;" filled="f" stroked="f">
              <v:textbox>
                <w:txbxContent>
                  <w:p w:rsidR="00C17FF5" w:rsidRDefault="00C17FF5" w:rsidP="00C17FF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AB0" w:rsidRPr="007E4AB0" w:rsidRDefault="007E4AB0" w:rsidP="00DE2F47">
    <w:pPr>
      <w:jc w:val="center"/>
      <w:rPr>
        <w:rFonts w:ascii="Arial" w:hAnsi="Arial" w:cs="Arial"/>
        <w:sz w:val="28"/>
        <w:szCs w:val="28"/>
      </w:rPr>
    </w:pPr>
  </w:p>
  <w:tbl>
    <w:tblPr>
      <w:tblW w:w="8650" w:type="dxa"/>
      <w:tblBorders>
        <w:top w:val="single" w:sz="4" w:space="0" w:color="auto"/>
      </w:tblBorders>
      <w:tblLayout w:type="fixed"/>
      <w:tblLook w:val="01E0" w:firstRow="1" w:lastRow="1" w:firstColumn="1" w:lastColumn="1" w:noHBand="0" w:noVBand="0"/>
    </w:tblPr>
    <w:tblGrid>
      <w:gridCol w:w="675"/>
      <w:gridCol w:w="7122"/>
      <w:gridCol w:w="853"/>
    </w:tblGrid>
    <w:tr w:rsidR="00C17FF5" w:rsidTr="00620865">
      <w:tc>
        <w:tcPr>
          <w:tcW w:w="675" w:type="dxa"/>
          <w:shd w:val="clear" w:color="auto" w:fill="auto"/>
        </w:tcPr>
        <w:p w:rsidR="00C17FF5" w:rsidRPr="007F6065" w:rsidRDefault="00C17FF5" w:rsidP="00DD3019">
          <w:pPr>
            <w:pStyle w:val="Footer"/>
            <w:spacing w:before="20"/>
            <w:rPr>
              <w:rStyle w:val="PageNumber"/>
            </w:rPr>
          </w:pPr>
        </w:p>
      </w:tc>
      <w:tc>
        <w:tcPr>
          <w:tcW w:w="7122" w:type="dxa"/>
          <w:shd w:val="clear" w:color="auto" w:fill="auto"/>
        </w:tcPr>
        <w:p w:rsidR="00C17FF5" w:rsidRPr="00EF2F9D" w:rsidRDefault="00800857" w:rsidP="00DD3019">
          <w:pPr>
            <w:pStyle w:val="FooterCitation"/>
          </w:pPr>
          <w:r w:rsidRPr="00E6045C">
            <w:t>Marine Order 11 (Living and working conditions on vessels) Amendment 2016 (No. 1)</w:t>
          </w:r>
        </w:p>
      </w:tc>
      <w:tc>
        <w:tcPr>
          <w:tcW w:w="853" w:type="dxa"/>
          <w:shd w:val="clear" w:color="auto" w:fill="auto"/>
        </w:tcPr>
        <w:p w:rsidR="00C17FF5" w:rsidRPr="007F6065" w:rsidRDefault="00C17FF5" w:rsidP="00DD3019">
          <w:pPr>
            <w:pStyle w:val="Footer"/>
            <w:spacing w:before="20"/>
            <w:jc w:val="right"/>
          </w:pPr>
          <w:r w:rsidRPr="007F6065">
            <w:rPr>
              <w:rStyle w:val="PageNumber"/>
            </w:rPr>
            <w:fldChar w:fldCharType="begin"/>
          </w:r>
          <w:r w:rsidRPr="007F6065">
            <w:rPr>
              <w:rStyle w:val="PageNumber"/>
            </w:rPr>
            <w:instrText xml:space="preserve"> PAGE </w:instrText>
          </w:r>
          <w:r w:rsidRPr="007F6065">
            <w:rPr>
              <w:rStyle w:val="PageNumber"/>
            </w:rPr>
            <w:fldChar w:fldCharType="separate"/>
          </w:r>
          <w:r w:rsidR="009E5AF8">
            <w:rPr>
              <w:rStyle w:val="PageNumber"/>
              <w:noProof/>
            </w:rPr>
            <w:t>3</w:t>
          </w:r>
          <w:r w:rsidRPr="007F6065">
            <w:rPr>
              <w:rStyle w:val="PageNumber"/>
            </w:rPr>
            <w:fldChar w:fldCharType="end"/>
          </w:r>
        </w:p>
      </w:tc>
    </w:tr>
  </w:tbl>
  <w:p w:rsidR="00C01056" w:rsidRPr="00C17FF5" w:rsidRDefault="006A5D92" w:rsidP="00C17FF5">
    <w:pPr>
      <w:pStyle w:val="Footer"/>
    </w:pPr>
    <w:r>
      <w:rPr>
        <w:noProof/>
        <w:sz w:val="16"/>
        <w:szCs w:val="16"/>
      </w:rPr>
      <w:t>MO11 amend 161207Z.docx</w:t>
    </w:r>
    <w:r w:rsidR="00C17FF5">
      <w:rPr>
        <w:noProof/>
        <w:lang w:eastAsia="en-AU"/>
      </w:rPr>
      <mc:AlternateContent>
        <mc:Choice Requires="wps">
          <w:drawing>
            <wp:anchor distT="0" distB="0" distL="114300" distR="114300" simplePos="0" relativeHeight="251667456" behindDoc="0" locked="0" layoutInCell="1" allowOverlap="1" wp14:anchorId="58EF5E42" wp14:editId="71FFF3D9">
              <wp:simplePos x="0" y="0"/>
              <wp:positionH relativeFrom="column">
                <wp:posOffset>0</wp:posOffset>
              </wp:positionH>
              <wp:positionV relativeFrom="paragraph">
                <wp:posOffset>9966325</wp:posOffset>
              </wp:positionV>
              <wp:extent cx="4438650" cy="52578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FF5" w:rsidRDefault="00C17FF5"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5913A" id="_x0000_t202" coordsize="21600,21600" o:spt="202" path="m,l,21600r21600,l21600,xe">
              <v:stroke joinstyle="miter"/>
              <v:path gradientshapeok="t" o:connecttype="rect"/>
            </v:shapetype>
            <v:shape id="_x0000_s1028" type="#_x0000_t202" style="position:absolute;margin-left:0;margin-top:784.75pt;width:349.5pt;height:4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" filled="f" stroked="f">
              <v:textbox>
                <w:txbxContent>
                  <w:p w:rsidR="00C17FF5" w:rsidRDefault="00C17FF5" w:rsidP="00C17FF5"/>
                </w:txbxContent>
              </v:textbox>
            </v:shape>
          </w:pict>
        </mc:Fallback>
      </mc:AlternateContent>
    </w:r>
    <w:r w:rsidR="00C17FF5">
      <w:rPr>
        <w:noProof/>
        <w:lang w:eastAsia="en-AU"/>
      </w:rPr>
      <mc:AlternateContent>
        <mc:Choice Requires="wps">
          <w:drawing>
            <wp:anchor distT="0" distB="0" distL="114300" distR="114300" simplePos="0" relativeHeight="251662336" behindDoc="0" locked="0" layoutInCell="1" allowOverlap="1" wp14:anchorId="033ABEED" wp14:editId="7FBB3D92">
              <wp:simplePos x="0" y="0"/>
              <wp:positionH relativeFrom="column">
                <wp:posOffset>-457200</wp:posOffset>
              </wp:positionH>
              <wp:positionV relativeFrom="paragraph">
                <wp:posOffset>2394585</wp:posOffset>
              </wp:positionV>
              <wp:extent cx="4438650" cy="525780"/>
              <wp:effectExtent l="0" t="0" r="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FF5" w:rsidRDefault="00C17FF5" w:rsidP="00C17F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988A6" id="_x0000_s1029" type="#_x0000_t202" style="position:absolute;margin-left:-36pt;margin-top:188.55pt;width:349.5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R2ugIAAME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ZF6U&#10;droCAADBBQAADgAAAAAAAAAAAAAAAAAuAgAAZHJzL2Uyb0RvYy54bWxQSwECLQAUAAYACAAAACEA&#10;gRAVrOAAAAALAQAADwAAAAAAAAAAAAAAAAAUBQAAZHJzL2Rvd25yZXYueG1sUEsFBgAAAAAEAAQA&#10;8wAAACEGAAAAAA==&#10;" filled="f" stroked="f">
              <v:textbox>
                <w:txbxContent>
                  <w:p w:rsidR="00C17FF5" w:rsidRDefault="00C17FF5" w:rsidP="00C17FF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056" w:rsidRPr="007E4AB0" w:rsidRDefault="00C01056" w:rsidP="00E14409">
    <w:pPr>
      <w:jc w:val="center"/>
      <w:rPr>
        <w:rFonts w:ascii="Arial" w:hAnsi="Arial" w:cs="Arial"/>
        <w:sz w:val="28"/>
        <w:szCs w:val="28"/>
      </w:rPr>
    </w:pPr>
  </w:p>
  <w:p w:rsidR="00C01056" w:rsidRPr="00CA5F5B" w:rsidRDefault="006A5D92">
    <w:pPr>
      <w:rPr>
        <w:sz w:val="16"/>
        <w:szCs w:val="16"/>
      </w:rPr>
    </w:pPr>
    <w:r>
      <w:rPr>
        <w:noProof/>
        <w:sz w:val="16"/>
        <w:szCs w:val="16"/>
      </w:rPr>
      <w:t>MO11 amend 161207Z.docx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536" w:rsidRPr="00556EB9" w:rsidRDefault="009E5AF8" w:rsidP="00CB4A00">
    <w:pPr>
      <w:pStyle w:val="FooterCitation"/>
    </w:pPr>
    <w:r>
      <w:fldChar w:fldCharType="begin"/>
    </w:r>
    <w:r>
      <w:instrText xml:space="preserve"> filename \p \*charformat </w:instrText>
    </w:r>
    <w:r>
      <w:fldChar w:fldCharType="separate"/>
    </w:r>
    <w:r w:rsidR="00FD6238">
      <w:rPr>
        <w:noProof/>
      </w:rPr>
      <w:t>J:\Legislative Drafting\drafts-Nav Act\MO11 amend\MO11 amend 161207Z.docx</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CA9" w:rsidRPr="00556EB9" w:rsidRDefault="009E5AF8" w:rsidP="00CB4A00">
    <w:pPr>
      <w:pStyle w:val="FooterCitation"/>
    </w:pPr>
    <w:r>
      <w:fldChar w:fldCharType="begin"/>
    </w:r>
    <w:r>
      <w:instrText xml:space="preserve"> filename \p \*charformat </w:instrText>
    </w:r>
    <w:r>
      <w:fldChar w:fldCharType="separate"/>
    </w:r>
    <w:r w:rsidR="00FD6238">
      <w:rPr>
        <w:noProof/>
      </w:rPr>
      <w:t>J:\Legislative Drafting\drafts-Nav Act\MO11 amend\MO11 amend 161207Z.docx</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C4" w:rsidRPr="00556EB9" w:rsidRDefault="00FD6238" w:rsidP="00CB4A00">
    <w:pPr>
      <w:pStyle w:val="FooterCitation"/>
    </w:pPr>
    <w:fldSimple w:instr=" filename \p \*charformat ">
      <w:r>
        <w:rPr>
          <w:noProof/>
        </w:rPr>
        <w:t>J:\Legislative Drafting\drafts-Nav Act\MO11 amend\MO11 amend 161207Z.docx</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6B" w:rsidRDefault="009F5C6B"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9F5C6B">
      <w:tc>
        <w:tcPr>
          <w:tcW w:w="1134" w:type="dxa"/>
        </w:tcPr>
        <w:p w:rsidR="009F5C6B" w:rsidRPr="003D7214" w:rsidRDefault="009F5C6B" w:rsidP="00BD545A">
          <w:pPr>
            <w:spacing w:line="240" w:lineRule="exact"/>
            <w:rPr>
              <w:rFonts w:ascii="Arial" w:hAnsi="Arial" w:cs="Arial"/>
              <w:sz w:val="22"/>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Pr>
              <w:rFonts w:cs="Arial"/>
              <w:noProof/>
              <w:szCs w:val="22"/>
            </w:rPr>
            <w:t>2</w:t>
          </w:r>
          <w:r w:rsidRPr="003D7214">
            <w:rPr>
              <w:rFonts w:cs="Arial"/>
              <w:szCs w:val="22"/>
            </w:rPr>
            <w:fldChar w:fldCharType="end"/>
          </w:r>
        </w:p>
      </w:tc>
      <w:tc>
        <w:tcPr>
          <w:tcW w:w="6095" w:type="dxa"/>
        </w:tcPr>
        <w:p w:rsidR="009F5C6B" w:rsidRPr="004F5D6D" w:rsidRDefault="00FD6238" w:rsidP="00BD545A">
          <w:pPr>
            <w:spacing w:before="20" w:line="240" w:lineRule="exact"/>
          </w:pPr>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9F5C6B" w:rsidRPr="00451BF5" w:rsidRDefault="009F5C6B" w:rsidP="00BD545A">
          <w:pPr>
            <w:spacing w:line="240" w:lineRule="exact"/>
            <w:jc w:val="right"/>
          </w:pPr>
        </w:p>
      </w:tc>
    </w:tr>
  </w:tbl>
  <w:p w:rsidR="009F5C6B" w:rsidRDefault="009F5C6B" w:rsidP="00BD545A">
    <w:pPr>
      <w:ind w:right="360" w:firstLine="360"/>
    </w:pPr>
    <w:r>
      <w:t>DRAFT ONLY</w:t>
    </w:r>
  </w:p>
  <w:p w:rsidR="009F5C6B" w:rsidRDefault="009E5AF8" w:rsidP="00BD545A">
    <w:r>
      <w:fldChar w:fldCharType="begin"/>
    </w:r>
    <w:r>
      <w:instrText xml:space="preserve"> FILENAME   \* MERGEFORMAT </w:instrText>
    </w:r>
    <w:r>
      <w:fldChar w:fldCharType="separate"/>
    </w:r>
    <w:r w:rsidR="00FD6238">
      <w:rPr>
        <w:noProof/>
      </w:rPr>
      <w:t>MO11 amend 161207Z.docx</w:t>
    </w:r>
    <w:r>
      <w:rPr>
        <w:noProof/>
      </w:rPr>
      <w:fldChar w:fldCharType="end"/>
    </w:r>
    <w:r w:rsidR="009F5C6B" w:rsidRPr="00974D8C">
      <w:t xml:space="preserve"> </w:t>
    </w:r>
    <w:r w:rsidR="009F5C6B">
      <w:fldChar w:fldCharType="begin"/>
    </w:r>
    <w:r w:rsidR="009F5C6B">
      <w:instrText xml:space="preserve"> DATE  \@ "D/MM/YYYY"  \* MERGEFORMAT </w:instrText>
    </w:r>
    <w:r w:rsidR="009F5C6B">
      <w:fldChar w:fldCharType="separate"/>
    </w:r>
    <w:r>
      <w:rPr>
        <w:noProof/>
      </w:rPr>
      <w:t>9/12/2016</w:t>
    </w:r>
    <w:r w:rsidR="009F5C6B">
      <w:fldChar w:fldCharType="end"/>
    </w:r>
    <w:r w:rsidR="009F5C6B">
      <w:t xml:space="preserve"> </w:t>
    </w:r>
    <w:r w:rsidR="009F5C6B">
      <w:fldChar w:fldCharType="begin"/>
    </w:r>
    <w:r w:rsidR="009F5C6B">
      <w:instrText xml:space="preserve"> TIME  \@ "h:mm am/pm"  \* MERGEFORMAT </w:instrText>
    </w:r>
    <w:r w:rsidR="009F5C6B">
      <w:fldChar w:fldCharType="separate"/>
    </w:r>
    <w:r>
      <w:rPr>
        <w:noProof/>
      </w:rPr>
      <w:t>10:48 AM</w:t>
    </w:r>
    <w:r w:rsidR="009F5C6B">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6B" w:rsidRDefault="009F5C6B"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9F5C6B">
      <w:tc>
        <w:tcPr>
          <w:tcW w:w="1134" w:type="dxa"/>
        </w:tcPr>
        <w:p w:rsidR="009F5C6B" w:rsidRDefault="009F5C6B" w:rsidP="00BD545A">
          <w:pPr>
            <w:spacing w:line="240" w:lineRule="exact"/>
          </w:pPr>
        </w:p>
      </w:tc>
      <w:tc>
        <w:tcPr>
          <w:tcW w:w="6095" w:type="dxa"/>
        </w:tcPr>
        <w:p w:rsidR="009F5C6B" w:rsidRPr="004F5D6D" w:rsidRDefault="00FD6238" w:rsidP="00BD545A">
          <w:r>
            <w:fldChar w:fldCharType="begin"/>
          </w:r>
          <w:r>
            <w:instrText xml:space="preserve"> REF  Citation </w:instrText>
          </w:r>
          <w:r>
            <w:fldChar w:fldCharType="separate"/>
          </w:r>
          <w:r>
            <w:rPr>
              <w:b/>
              <w:bCs/>
              <w:lang w:val="en-US"/>
            </w:rPr>
            <w:t>Error! Reference source not found.</w:t>
          </w:r>
          <w:r>
            <w:fldChar w:fldCharType="end"/>
          </w:r>
        </w:p>
      </w:tc>
      <w:tc>
        <w:tcPr>
          <w:tcW w:w="1134" w:type="dxa"/>
        </w:tcPr>
        <w:p w:rsidR="009F5C6B" w:rsidRPr="003D7214" w:rsidRDefault="009F5C6B" w:rsidP="00BD545A">
          <w:pPr>
            <w:spacing w:line="240" w:lineRule="exact"/>
            <w:jc w:val="right"/>
            <w:rPr>
              <w:rFonts w:cs="Arial"/>
              <w:szCs w:val="22"/>
            </w:rPr>
          </w:pPr>
          <w:r w:rsidRPr="003D7214">
            <w:rPr>
              <w:rFonts w:cs="Arial"/>
              <w:szCs w:val="22"/>
            </w:rPr>
            <w:fldChar w:fldCharType="begin"/>
          </w:r>
          <w:r w:rsidRPr="003D7214">
            <w:rPr>
              <w:rFonts w:cs="Arial"/>
              <w:szCs w:val="22"/>
            </w:rPr>
            <w:instrText xml:space="preserve">PAGE  </w:instrText>
          </w:r>
          <w:r w:rsidRPr="003D7214">
            <w:rPr>
              <w:rFonts w:cs="Arial"/>
              <w:szCs w:val="22"/>
            </w:rPr>
            <w:fldChar w:fldCharType="separate"/>
          </w:r>
          <w:r w:rsidR="005341FB">
            <w:rPr>
              <w:rFonts w:cs="Arial"/>
              <w:noProof/>
              <w:szCs w:val="22"/>
            </w:rPr>
            <w:t>5</w:t>
          </w:r>
          <w:r w:rsidRPr="003D7214">
            <w:rPr>
              <w:rFonts w:cs="Arial"/>
              <w:szCs w:val="22"/>
            </w:rPr>
            <w:fldChar w:fldCharType="end"/>
          </w:r>
        </w:p>
      </w:tc>
    </w:tr>
  </w:tbl>
  <w:p w:rsidR="009F5C6B" w:rsidRDefault="009F5C6B" w:rsidP="00BD545A">
    <w:r>
      <w:t>DRAFT ONLY</w:t>
    </w:r>
  </w:p>
  <w:p w:rsidR="009F5C6B" w:rsidRDefault="009E5AF8" w:rsidP="00BD545A">
    <w:r>
      <w:fldChar w:fldCharType="begin"/>
    </w:r>
    <w:r>
      <w:instrText xml:space="preserve"> FILENAME   \* MERGEFO</w:instrText>
    </w:r>
    <w:r>
      <w:instrText xml:space="preserve">RMAT </w:instrText>
    </w:r>
    <w:r>
      <w:fldChar w:fldCharType="separate"/>
    </w:r>
    <w:r w:rsidR="00FD6238">
      <w:rPr>
        <w:noProof/>
      </w:rPr>
      <w:t>MO11 amend 161207Z.docx</w:t>
    </w:r>
    <w:r>
      <w:rPr>
        <w:noProof/>
      </w:rPr>
      <w:fldChar w:fldCharType="end"/>
    </w:r>
    <w:r w:rsidR="009F5C6B" w:rsidRPr="00974D8C">
      <w:t xml:space="preserve"> </w:t>
    </w:r>
    <w:r w:rsidR="009F5C6B">
      <w:fldChar w:fldCharType="begin"/>
    </w:r>
    <w:r w:rsidR="009F5C6B">
      <w:instrText xml:space="preserve"> DATE  \@ "D/MM/YYYY"  \* MERGEFORMAT </w:instrText>
    </w:r>
    <w:r w:rsidR="009F5C6B">
      <w:fldChar w:fldCharType="separate"/>
    </w:r>
    <w:r>
      <w:rPr>
        <w:noProof/>
      </w:rPr>
      <w:t>9/12/2016</w:t>
    </w:r>
    <w:r w:rsidR="009F5C6B">
      <w:fldChar w:fldCharType="end"/>
    </w:r>
    <w:r w:rsidR="009F5C6B">
      <w:t xml:space="preserve"> </w:t>
    </w:r>
    <w:r w:rsidR="009F5C6B">
      <w:fldChar w:fldCharType="begin"/>
    </w:r>
    <w:r w:rsidR="009F5C6B">
      <w:instrText xml:space="preserve"> TIME  \@ "h:mm am/pm"  \* MERGEFORMAT </w:instrText>
    </w:r>
    <w:r w:rsidR="009F5C6B">
      <w:fldChar w:fldCharType="separate"/>
    </w:r>
    <w:r>
      <w:rPr>
        <w:noProof/>
      </w:rPr>
      <w:t>10:48 AM</w:t>
    </w:r>
    <w:r w:rsidR="009F5C6B">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6B" w:rsidRDefault="009F5C6B">
    <w:r>
      <w:t>DRAFT ONLY</w:t>
    </w:r>
  </w:p>
  <w:p w:rsidR="009F5C6B" w:rsidRPr="00974D8C" w:rsidRDefault="009E5AF8">
    <w:r>
      <w:fldChar w:fldCharType="begin"/>
    </w:r>
    <w:r>
      <w:instrText xml:space="preserve"> FILENAME   \* MERGEFORMAT </w:instrText>
    </w:r>
    <w:r>
      <w:fldChar w:fldCharType="separate"/>
    </w:r>
    <w:r w:rsidR="00FD6238">
      <w:rPr>
        <w:noProof/>
      </w:rPr>
      <w:t>MO11 amend 161207Z.docx</w:t>
    </w:r>
    <w:r>
      <w:rPr>
        <w:noProof/>
      </w:rPr>
      <w:fldChar w:fldCharType="end"/>
    </w:r>
    <w:r w:rsidR="009F5C6B" w:rsidRPr="00974D8C">
      <w:t xml:space="preserve"> </w:t>
    </w:r>
    <w:r w:rsidR="009F5C6B">
      <w:fldChar w:fldCharType="begin"/>
    </w:r>
    <w:r w:rsidR="009F5C6B">
      <w:instrText xml:space="preserve"> DATE  \@ "D/MM/YYYY"  \* MERGEFORMAT </w:instrText>
    </w:r>
    <w:r w:rsidR="009F5C6B">
      <w:fldChar w:fldCharType="separate"/>
    </w:r>
    <w:r>
      <w:rPr>
        <w:noProof/>
      </w:rPr>
      <w:t>9/12/2016</w:t>
    </w:r>
    <w:r w:rsidR="009F5C6B">
      <w:fldChar w:fldCharType="end"/>
    </w:r>
    <w:r w:rsidR="009F5C6B">
      <w:t xml:space="preserve"> </w:t>
    </w:r>
    <w:r w:rsidR="009F5C6B">
      <w:fldChar w:fldCharType="begin"/>
    </w:r>
    <w:r w:rsidR="009F5C6B">
      <w:instrText xml:space="preserve"> TIME  \@ "h:mm am/pm"  \* MERGEFORMAT </w:instrText>
    </w:r>
    <w:r w:rsidR="009F5C6B">
      <w:fldChar w:fldCharType="separate"/>
    </w:r>
    <w:r>
      <w:rPr>
        <w:noProof/>
      </w:rPr>
      <w:t>10:48 AM</w:t>
    </w:r>
    <w:r w:rsidR="009F5C6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8CC" w:rsidRDefault="00E638CC">
      <w:r>
        <w:separator/>
      </w:r>
    </w:p>
  </w:footnote>
  <w:footnote w:type="continuationSeparator" w:id="0">
    <w:p w:rsidR="00E638CC" w:rsidRDefault="00E63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494"/>
      <w:gridCol w:w="6891"/>
    </w:tblGrid>
    <w:tr w:rsidR="00C01056">
      <w:tc>
        <w:tcPr>
          <w:tcW w:w="1494" w:type="dxa"/>
        </w:tcPr>
        <w:p w:rsidR="00C01056" w:rsidRDefault="00C01056" w:rsidP="00BD545A"/>
      </w:tc>
      <w:tc>
        <w:tcPr>
          <w:tcW w:w="6891" w:type="dxa"/>
        </w:tcPr>
        <w:p w:rsidR="00C01056" w:rsidRDefault="00C01056" w:rsidP="00BD545A"/>
      </w:tc>
    </w:tr>
    <w:tr w:rsidR="00C01056">
      <w:tc>
        <w:tcPr>
          <w:tcW w:w="1494" w:type="dxa"/>
        </w:tcPr>
        <w:p w:rsidR="00C01056" w:rsidRDefault="00C01056" w:rsidP="00BD545A"/>
      </w:tc>
      <w:tc>
        <w:tcPr>
          <w:tcW w:w="6891" w:type="dxa"/>
        </w:tcPr>
        <w:p w:rsidR="00C01056" w:rsidRDefault="00C01056" w:rsidP="00BD545A"/>
      </w:tc>
    </w:tr>
    <w:tr w:rsidR="00C01056">
      <w:tc>
        <w:tcPr>
          <w:tcW w:w="8385" w:type="dxa"/>
          <w:gridSpan w:val="2"/>
          <w:tcBorders>
            <w:bottom w:val="single" w:sz="4" w:space="0" w:color="auto"/>
          </w:tcBorders>
        </w:tcPr>
        <w:p w:rsidR="00C01056" w:rsidRDefault="00C01056" w:rsidP="00BD545A"/>
      </w:tc>
    </w:tr>
  </w:tbl>
  <w:p w:rsidR="00C01056" w:rsidRDefault="00C01056" w:rsidP="00BD545A"/>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8505"/>
    </w:tblGrid>
    <w:tr w:rsidR="00877BC4" w:rsidTr="00641705">
      <w:tc>
        <w:tcPr>
          <w:tcW w:w="8628" w:type="dxa"/>
        </w:tcPr>
        <w:p w:rsidR="00877BC4" w:rsidRDefault="00877BC4">
          <w:pPr>
            <w:pStyle w:val="HeaderLiteEven"/>
          </w:pPr>
          <w:r>
            <w:t>Note</w:t>
          </w:r>
        </w:p>
      </w:tc>
    </w:tr>
    <w:tr w:rsidR="00877BC4" w:rsidTr="00641705">
      <w:tc>
        <w:tcPr>
          <w:tcW w:w="8628" w:type="dxa"/>
        </w:tcPr>
        <w:p w:rsidR="00877BC4" w:rsidRDefault="00877BC4">
          <w:pPr>
            <w:pStyle w:val="HeaderLiteEven"/>
          </w:pPr>
        </w:p>
      </w:tc>
    </w:tr>
    <w:tr w:rsidR="00877BC4" w:rsidTr="00641705">
      <w:tc>
        <w:tcPr>
          <w:tcW w:w="8628" w:type="dxa"/>
          <w:tcBorders>
            <w:bottom w:val="single" w:sz="4" w:space="0" w:color="auto"/>
          </w:tcBorders>
          <w:shd w:val="clear" w:color="auto" w:fill="auto"/>
        </w:tcPr>
        <w:p w:rsidR="00877BC4" w:rsidRDefault="00877BC4">
          <w:pPr>
            <w:pStyle w:val="HeaderBoldEven"/>
          </w:pPr>
        </w:p>
      </w:tc>
    </w:tr>
  </w:tbl>
  <w:p w:rsidR="00877BC4" w:rsidRDefault="00877BC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8080"/>
    </w:tblGrid>
    <w:tr w:rsidR="00877BC4" w:rsidTr="00607067">
      <w:tc>
        <w:tcPr>
          <w:tcW w:w="8080" w:type="dxa"/>
        </w:tcPr>
        <w:p w:rsidR="00877BC4" w:rsidRDefault="00877BC4">
          <w:pPr>
            <w:pStyle w:val="HeaderLiteOdd"/>
          </w:pPr>
          <w:r>
            <w:t>Note</w:t>
          </w:r>
        </w:p>
      </w:tc>
    </w:tr>
    <w:tr w:rsidR="00877BC4" w:rsidTr="00607067">
      <w:tc>
        <w:tcPr>
          <w:tcW w:w="8080" w:type="dxa"/>
        </w:tcPr>
        <w:p w:rsidR="00877BC4" w:rsidRDefault="00877BC4">
          <w:pPr>
            <w:pStyle w:val="HeaderLiteOdd"/>
          </w:pPr>
        </w:p>
      </w:tc>
    </w:tr>
    <w:tr w:rsidR="00877BC4" w:rsidTr="00607067">
      <w:tc>
        <w:tcPr>
          <w:tcW w:w="8080" w:type="dxa"/>
          <w:tcBorders>
            <w:bottom w:val="single" w:sz="4" w:space="0" w:color="auto"/>
          </w:tcBorders>
          <w:shd w:val="clear" w:color="auto" w:fill="auto"/>
        </w:tcPr>
        <w:p w:rsidR="00877BC4" w:rsidRDefault="00877BC4">
          <w:pPr>
            <w:pStyle w:val="HeaderBoldOdd"/>
          </w:pPr>
        </w:p>
      </w:tc>
    </w:tr>
  </w:tbl>
  <w:p w:rsidR="00877BC4" w:rsidRDefault="00877B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C4" w:rsidRDefault="00877BC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494"/>
      <w:gridCol w:w="6891"/>
    </w:tblGrid>
    <w:tr w:rsidR="009F5C6B">
      <w:tc>
        <w:tcPr>
          <w:tcW w:w="1494" w:type="dxa"/>
        </w:tcPr>
        <w:p w:rsidR="009F5C6B" w:rsidRDefault="009F5C6B" w:rsidP="00BD545A"/>
      </w:tc>
      <w:tc>
        <w:tcPr>
          <w:tcW w:w="6891" w:type="dxa"/>
        </w:tcPr>
        <w:p w:rsidR="009F5C6B" w:rsidRDefault="009F5C6B" w:rsidP="00BD545A"/>
      </w:tc>
    </w:tr>
    <w:tr w:rsidR="009F5C6B">
      <w:tc>
        <w:tcPr>
          <w:tcW w:w="1494" w:type="dxa"/>
        </w:tcPr>
        <w:p w:rsidR="009F5C6B" w:rsidRDefault="009F5C6B" w:rsidP="00BD545A"/>
      </w:tc>
      <w:tc>
        <w:tcPr>
          <w:tcW w:w="6891" w:type="dxa"/>
        </w:tcPr>
        <w:p w:rsidR="009F5C6B" w:rsidRDefault="009F5C6B" w:rsidP="00BD545A"/>
      </w:tc>
    </w:tr>
    <w:tr w:rsidR="009F5C6B">
      <w:tc>
        <w:tcPr>
          <w:tcW w:w="8385" w:type="dxa"/>
          <w:gridSpan w:val="2"/>
          <w:tcBorders>
            <w:bottom w:val="single" w:sz="4" w:space="0" w:color="auto"/>
          </w:tcBorders>
        </w:tcPr>
        <w:p w:rsidR="009F5C6B" w:rsidRDefault="009F5C6B" w:rsidP="00BD545A"/>
      </w:tc>
    </w:tr>
  </w:tbl>
  <w:p w:rsidR="009F5C6B" w:rsidRDefault="009F5C6B" w:rsidP="00BD545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914"/>
      <w:gridCol w:w="1471"/>
    </w:tblGrid>
    <w:tr w:rsidR="009F5C6B">
      <w:tc>
        <w:tcPr>
          <w:tcW w:w="6914" w:type="dxa"/>
        </w:tcPr>
        <w:p w:rsidR="009F5C6B" w:rsidRDefault="009F5C6B" w:rsidP="00BD545A"/>
      </w:tc>
      <w:tc>
        <w:tcPr>
          <w:tcW w:w="1471" w:type="dxa"/>
        </w:tcPr>
        <w:p w:rsidR="009F5C6B" w:rsidRDefault="009F5C6B" w:rsidP="00BD545A"/>
      </w:tc>
    </w:tr>
    <w:tr w:rsidR="009F5C6B">
      <w:tc>
        <w:tcPr>
          <w:tcW w:w="6914" w:type="dxa"/>
        </w:tcPr>
        <w:p w:rsidR="009F5C6B" w:rsidRDefault="009F5C6B" w:rsidP="00BD545A"/>
      </w:tc>
      <w:tc>
        <w:tcPr>
          <w:tcW w:w="1471" w:type="dxa"/>
        </w:tcPr>
        <w:p w:rsidR="009F5C6B" w:rsidRDefault="009F5C6B" w:rsidP="00BD545A"/>
      </w:tc>
    </w:tr>
    <w:tr w:rsidR="009F5C6B">
      <w:tc>
        <w:tcPr>
          <w:tcW w:w="8385" w:type="dxa"/>
          <w:gridSpan w:val="2"/>
          <w:tcBorders>
            <w:bottom w:val="single" w:sz="4" w:space="0" w:color="auto"/>
          </w:tcBorders>
        </w:tcPr>
        <w:p w:rsidR="009F5C6B" w:rsidRDefault="009F5C6B" w:rsidP="00BD545A"/>
      </w:tc>
    </w:tr>
  </w:tbl>
  <w:p w:rsidR="009F5C6B" w:rsidRDefault="009F5C6B" w:rsidP="00BD5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914"/>
      <w:gridCol w:w="1471"/>
    </w:tblGrid>
    <w:tr w:rsidR="00C01056">
      <w:tc>
        <w:tcPr>
          <w:tcW w:w="6914" w:type="dxa"/>
        </w:tcPr>
        <w:p w:rsidR="00C01056" w:rsidRDefault="00C01056" w:rsidP="00BD545A"/>
      </w:tc>
      <w:tc>
        <w:tcPr>
          <w:tcW w:w="1471" w:type="dxa"/>
        </w:tcPr>
        <w:p w:rsidR="00C01056" w:rsidRDefault="00C01056" w:rsidP="00BD545A"/>
      </w:tc>
    </w:tr>
    <w:tr w:rsidR="00C01056">
      <w:tc>
        <w:tcPr>
          <w:tcW w:w="6914" w:type="dxa"/>
        </w:tcPr>
        <w:p w:rsidR="00C01056" w:rsidRDefault="00C01056" w:rsidP="00BD545A"/>
      </w:tc>
      <w:tc>
        <w:tcPr>
          <w:tcW w:w="1471" w:type="dxa"/>
        </w:tcPr>
        <w:p w:rsidR="00C01056" w:rsidRDefault="00C01056" w:rsidP="00BD545A"/>
      </w:tc>
    </w:tr>
    <w:tr w:rsidR="00C01056">
      <w:tc>
        <w:tcPr>
          <w:tcW w:w="8385" w:type="dxa"/>
          <w:gridSpan w:val="2"/>
          <w:tcBorders>
            <w:bottom w:val="single" w:sz="4" w:space="0" w:color="auto"/>
          </w:tcBorders>
        </w:tcPr>
        <w:p w:rsidR="00C01056" w:rsidRDefault="00C01056" w:rsidP="00BD545A"/>
      </w:tc>
    </w:tr>
  </w:tbl>
  <w:p w:rsidR="00C01056" w:rsidRDefault="00C01056" w:rsidP="00BD54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70C" w:rsidRDefault="009237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09"/>
      <w:gridCol w:w="6996"/>
    </w:tblGrid>
    <w:tr w:rsidR="00455536" w:rsidTr="00CB4A00">
      <w:tc>
        <w:tcPr>
          <w:tcW w:w="1531" w:type="dxa"/>
        </w:tcPr>
        <w:p w:rsidR="00455536" w:rsidRDefault="00455536" w:rsidP="00CB4A00">
          <w:pPr>
            <w:pStyle w:val="HeaderLiteEven"/>
          </w:pPr>
          <w:r>
            <w:fldChar w:fldCharType="begin"/>
          </w:r>
          <w:r>
            <w:instrText xml:space="preserve"> If </w:instrText>
          </w:r>
          <w:r>
            <w:fldChar w:fldCharType="begin"/>
          </w:r>
          <w:r>
            <w:instrText xml:space="preserve"> STYLEREF CharPartNo \*Charformat </w:instrText>
          </w:r>
          <w:r>
            <w:fldChar w:fldCharType="separate"/>
          </w:r>
          <w:r w:rsidR="009E5AF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CharPartNo \*Charformat </w:instrText>
          </w:r>
          <w:r>
            <w:fldChar w:fldCharType="end"/>
          </w:r>
          <w:r>
            <w:instrText xml:space="preserve"> </w:instrText>
          </w:r>
          <w:r>
            <w:fldChar w:fldCharType="end"/>
          </w:r>
        </w:p>
      </w:tc>
      <w:tc>
        <w:tcPr>
          <w:tcW w:w="7119" w:type="dxa"/>
          <w:vAlign w:val="bottom"/>
        </w:tcPr>
        <w:p w:rsidR="00455536" w:rsidRDefault="00455536" w:rsidP="00CB4A00">
          <w:pPr>
            <w:pStyle w:val="HeaderLiteEven"/>
          </w:pPr>
          <w:r>
            <w:fldChar w:fldCharType="begin"/>
          </w:r>
          <w:r>
            <w:instrText xml:space="preserve"> If </w:instrText>
          </w:r>
          <w:r>
            <w:fldChar w:fldCharType="begin"/>
          </w:r>
          <w:r>
            <w:instrText xml:space="preserve"> STYLEREF CharPartText \*Charformat </w:instrText>
          </w:r>
          <w:r>
            <w:fldChar w:fldCharType="separate"/>
          </w:r>
          <w:r w:rsidR="009E5AF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CharPartText \*Charformat </w:instrText>
          </w:r>
          <w:r>
            <w:fldChar w:fldCharType="end"/>
          </w:r>
          <w:r>
            <w:instrText xml:space="preserve"> </w:instrText>
          </w:r>
          <w:r>
            <w:fldChar w:fldCharType="end"/>
          </w:r>
        </w:p>
      </w:tc>
    </w:tr>
    <w:tr w:rsidR="00455536" w:rsidTr="00CB4A00">
      <w:tc>
        <w:tcPr>
          <w:tcW w:w="1531" w:type="dxa"/>
        </w:tcPr>
        <w:p w:rsidR="00455536" w:rsidRDefault="00455536" w:rsidP="00CB4A00">
          <w:pPr>
            <w:pStyle w:val="HeaderLiteEven"/>
          </w:pPr>
          <w:r>
            <w:fldChar w:fldCharType="begin"/>
          </w:r>
          <w:r>
            <w:instrText xml:space="preserve"> If </w:instrText>
          </w:r>
          <w:r>
            <w:fldChar w:fldCharType="begin"/>
          </w:r>
          <w:r>
            <w:instrText xml:space="preserve"> STYLEREF CharDivNo \*Charformat </w:instrText>
          </w:r>
          <w:r>
            <w:fldChar w:fldCharType="separate"/>
          </w:r>
          <w:r w:rsidR="009E5AF8">
            <w:rPr>
              <w:b/>
              <w:bCs/>
              <w:noProof/>
              <w:lang w:val="en-US"/>
            </w:rPr>
            <w:instrText>Error! No text of specified style in document.</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c>
        <w:tcPr>
          <w:tcW w:w="7119" w:type="dxa"/>
          <w:vAlign w:val="bottom"/>
        </w:tcPr>
        <w:p w:rsidR="00455536" w:rsidRDefault="00455536" w:rsidP="00CB4A00">
          <w:pPr>
            <w:pStyle w:val="HeaderLiteEven"/>
          </w:pPr>
          <w:r>
            <w:fldChar w:fldCharType="begin"/>
          </w:r>
          <w:r>
            <w:instrText xml:space="preserve"> If </w:instrText>
          </w:r>
          <w:r>
            <w:fldChar w:fldCharType="begin"/>
          </w:r>
          <w:r>
            <w:instrText xml:space="preserve"> STYLEREF CharDivText \*Charformat </w:instrText>
          </w:r>
          <w:r>
            <w:fldChar w:fldCharType="separate"/>
          </w:r>
          <w:r w:rsidR="009E5AF8">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455536" w:rsidTr="00CB4A00">
      <w:tc>
        <w:tcPr>
          <w:tcW w:w="8650" w:type="dxa"/>
          <w:gridSpan w:val="2"/>
          <w:tcBorders>
            <w:bottom w:val="single" w:sz="4" w:space="0" w:color="auto"/>
          </w:tcBorders>
          <w:shd w:val="clear" w:color="auto" w:fill="auto"/>
        </w:tcPr>
        <w:p w:rsidR="00455536" w:rsidRDefault="00455536" w:rsidP="00373053">
          <w:pPr>
            <w:pStyle w:val="HeaderBoldEven"/>
          </w:pPr>
          <w:r>
            <w:t>Section  1</w:t>
          </w:r>
        </w:p>
      </w:tc>
    </w:tr>
  </w:tbl>
  <w:p w:rsidR="00455536" w:rsidRDefault="0045553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847"/>
      <w:gridCol w:w="1658"/>
    </w:tblGrid>
    <w:tr w:rsidR="00455536" w:rsidTr="00CB4A00">
      <w:tc>
        <w:tcPr>
          <w:tcW w:w="6948" w:type="dxa"/>
        </w:tcPr>
        <w:p w:rsidR="00455536" w:rsidRDefault="00455536" w:rsidP="00CB4A00">
          <w:pPr>
            <w:pStyle w:val="HeaderLiteEven"/>
            <w:jc w:val="right"/>
          </w:pPr>
          <w:r>
            <w:fldChar w:fldCharType="begin"/>
          </w:r>
          <w:r>
            <w:instrText xml:space="preserve"> If </w:instrText>
          </w:r>
          <w:r>
            <w:fldChar w:fldCharType="begin"/>
          </w:r>
          <w:r>
            <w:instrText xml:space="preserve"> STYLEREF CharPartText \*Charformat </w:instrText>
          </w:r>
          <w:r>
            <w:fldChar w:fldCharType="separate"/>
          </w:r>
          <w:r w:rsidR="00FD623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CharPartText \*Charformat </w:instrText>
          </w:r>
          <w:r>
            <w:fldChar w:fldCharType="end"/>
          </w:r>
          <w:r>
            <w:instrText xml:space="preserve"> </w:instrText>
          </w:r>
          <w:r>
            <w:fldChar w:fldCharType="end"/>
          </w:r>
        </w:p>
      </w:tc>
      <w:tc>
        <w:tcPr>
          <w:tcW w:w="1680" w:type="dxa"/>
          <w:vAlign w:val="bottom"/>
        </w:tcPr>
        <w:p w:rsidR="00455536" w:rsidRDefault="00455536" w:rsidP="00CB4A00">
          <w:pPr>
            <w:pStyle w:val="HeaderLiteEven"/>
          </w:pPr>
          <w:r>
            <w:fldChar w:fldCharType="begin"/>
          </w:r>
          <w:r>
            <w:instrText xml:space="preserve"> If </w:instrText>
          </w:r>
          <w:r>
            <w:fldChar w:fldCharType="begin"/>
          </w:r>
          <w:r>
            <w:instrText xml:space="preserve"> STYLEREF CharPartNo \*Charformat </w:instrText>
          </w:r>
          <w:r>
            <w:fldChar w:fldCharType="separate"/>
          </w:r>
          <w:r w:rsidR="00FD623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CharPartNo \*Charformat </w:instrText>
          </w:r>
          <w:r>
            <w:fldChar w:fldCharType="end"/>
          </w:r>
          <w:r>
            <w:instrText xml:space="preserve"> </w:instrText>
          </w:r>
          <w:r>
            <w:fldChar w:fldCharType="end"/>
          </w:r>
        </w:p>
      </w:tc>
    </w:tr>
    <w:tr w:rsidR="00455536" w:rsidTr="00CB4A00">
      <w:tc>
        <w:tcPr>
          <w:tcW w:w="6948" w:type="dxa"/>
        </w:tcPr>
        <w:p w:rsidR="00455536" w:rsidRDefault="00455536" w:rsidP="00CB4A00">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FD6238">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680" w:type="dxa"/>
          <w:vAlign w:val="bottom"/>
        </w:tcPr>
        <w:p w:rsidR="00455536" w:rsidRDefault="00455536" w:rsidP="00CB4A00">
          <w:pPr>
            <w:pStyle w:val="HeaderLiteEven"/>
          </w:pPr>
          <w:r>
            <w:fldChar w:fldCharType="begin"/>
          </w:r>
          <w:r>
            <w:instrText xml:space="preserve"> If </w:instrText>
          </w:r>
          <w:r>
            <w:fldChar w:fldCharType="begin"/>
          </w:r>
          <w:r>
            <w:instrText xml:space="preserve"> STYLEREF CharDivNo \*Charformat </w:instrText>
          </w:r>
          <w:r>
            <w:fldChar w:fldCharType="separate"/>
          </w:r>
          <w:r w:rsidR="00FD6238">
            <w:rPr>
              <w:b/>
              <w:bCs/>
              <w:noProof/>
              <w:lang w:val="en-US"/>
            </w:rPr>
            <w:instrText>Error! No text of specified style in document.</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r>
    <w:tr w:rsidR="00455536" w:rsidTr="00CB4A00">
      <w:tc>
        <w:tcPr>
          <w:tcW w:w="8628" w:type="dxa"/>
          <w:gridSpan w:val="2"/>
          <w:tcBorders>
            <w:bottom w:val="single" w:sz="4" w:space="0" w:color="auto"/>
          </w:tcBorders>
          <w:shd w:val="clear" w:color="auto" w:fill="auto"/>
        </w:tcPr>
        <w:p w:rsidR="00455536" w:rsidRDefault="00455536" w:rsidP="00CB4A00">
          <w:pPr>
            <w:pStyle w:val="HeaderBoldOdd"/>
          </w:pPr>
        </w:p>
      </w:tc>
    </w:tr>
  </w:tbl>
  <w:p w:rsidR="00455536" w:rsidRDefault="0045553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536" w:rsidRDefault="0045553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508"/>
      <w:gridCol w:w="6997"/>
    </w:tblGrid>
    <w:tr w:rsidR="00065CA9" w:rsidTr="00CB4A00">
      <w:tc>
        <w:tcPr>
          <w:tcW w:w="1531" w:type="dxa"/>
        </w:tcPr>
        <w:p w:rsidR="00065CA9" w:rsidRDefault="00065CA9" w:rsidP="00CB4A00">
          <w:pPr>
            <w:pStyle w:val="HeaderLiteEven"/>
          </w:pPr>
          <w:r>
            <w:fldChar w:fldCharType="begin"/>
          </w:r>
          <w:r>
            <w:instrText xml:space="preserve"> If </w:instrText>
          </w:r>
          <w:r>
            <w:fldChar w:fldCharType="begin"/>
          </w:r>
          <w:r>
            <w:instrText xml:space="preserve"> STYLEREF CharPartNo \*Charformat </w:instrText>
          </w:r>
          <w:r>
            <w:fldChar w:fldCharType="separate"/>
          </w:r>
          <w:r w:rsidR="00FD623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CharPartNo \*Charformat </w:instrText>
          </w:r>
          <w:r>
            <w:fldChar w:fldCharType="end"/>
          </w:r>
          <w:r>
            <w:instrText xml:space="preserve"> </w:instrText>
          </w:r>
          <w:r>
            <w:fldChar w:fldCharType="end"/>
          </w:r>
        </w:p>
      </w:tc>
      <w:tc>
        <w:tcPr>
          <w:tcW w:w="7119" w:type="dxa"/>
          <w:vAlign w:val="bottom"/>
        </w:tcPr>
        <w:p w:rsidR="00065CA9" w:rsidRDefault="00065CA9" w:rsidP="00CB4A00">
          <w:pPr>
            <w:pStyle w:val="HeaderLiteEven"/>
          </w:pPr>
          <w:r>
            <w:fldChar w:fldCharType="begin"/>
          </w:r>
          <w:r>
            <w:instrText xml:space="preserve"> If </w:instrText>
          </w:r>
          <w:r>
            <w:fldChar w:fldCharType="begin"/>
          </w:r>
          <w:r>
            <w:instrText xml:space="preserve"> STYLEREF CharPartText \*Charformat </w:instrText>
          </w:r>
          <w:r>
            <w:fldChar w:fldCharType="separate"/>
          </w:r>
          <w:r w:rsidR="00FD623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CharPartText \*Charformat </w:instrText>
          </w:r>
          <w:r>
            <w:fldChar w:fldCharType="end"/>
          </w:r>
          <w:r>
            <w:instrText xml:space="preserve"> </w:instrText>
          </w:r>
          <w:r>
            <w:fldChar w:fldCharType="end"/>
          </w:r>
        </w:p>
      </w:tc>
    </w:tr>
    <w:tr w:rsidR="00065CA9" w:rsidTr="00CB4A00">
      <w:tc>
        <w:tcPr>
          <w:tcW w:w="1531" w:type="dxa"/>
        </w:tcPr>
        <w:p w:rsidR="00065CA9" w:rsidRDefault="00065CA9" w:rsidP="00CB4A00">
          <w:pPr>
            <w:pStyle w:val="HeaderLiteEven"/>
          </w:pPr>
          <w:r>
            <w:fldChar w:fldCharType="begin"/>
          </w:r>
          <w:r>
            <w:instrText xml:space="preserve"> If </w:instrText>
          </w:r>
          <w:r>
            <w:fldChar w:fldCharType="begin"/>
          </w:r>
          <w:r>
            <w:instrText xml:space="preserve"> STYLEREF CharDivNo \*Charformat </w:instrText>
          </w:r>
          <w:r>
            <w:fldChar w:fldCharType="separate"/>
          </w:r>
          <w:r w:rsidR="00FD6238">
            <w:rPr>
              <w:b/>
              <w:bCs/>
              <w:noProof/>
              <w:lang w:val="en-US"/>
            </w:rPr>
            <w:instrText>Error! No text of specified style in document.</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c>
        <w:tcPr>
          <w:tcW w:w="7119" w:type="dxa"/>
          <w:vAlign w:val="bottom"/>
        </w:tcPr>
        <w:p w:rsidR="00065CA9" w:rsidRDefault="00065CA9" w:rsidP="00CB4A00">
          <w:pPr>
            <w:pStyle w:val="HeaderLiteEven"/>
          </w:pPr>
          <w:r>
            <w:fldChar w:fldCharType="begin"/>
          </w:r>
          <w:r>
            <w:instrText xml:space="preserve"> If </w:instrText>
          </w:r>
          <w:r>
            <w:fldChar w:fldCharType="begin"/>
          </w:r>
          <w:r>
            <w:instrText xml:space="preserve"> STYLEREF CharDivText \*Charformat </w:instrText>
          </w:r>
          <w:r>
            <w:fldChar w:fldCharType="separate"/>
          </w:r>
          <w:r w:rsidR="00FD6238">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r>
    <w:tr w:rsidR="00065CA9" w:rsidTr="00CB4A00">
      <w:tc>
        <w:tcPr>
          <w:tcW w:w="8650" w:type="dxa"/>
          <w:gridSpan w:val="2"/>
          <w:tcBorders>
            <w:bottom w:val="single" w:sz="4" w:space="0" w:color="auto"/>
          </w:tcBorders>
          <w:shd w:val="clear" w:color="auto" w:fill="auto"/>
        </w:tcPr>
        <w:p w:rsidR="00065CA9" w:rsidRDefault="00065CA9" w:rsidP="00CB4A00">
          <w:pPr>
            <w:pStyle w:val="HeaderBoldEven"/>
          </w:pPr>
        </w:p>
      </w:tc>
    </w:tr>
  </w:tbl>
  <w:p w:rsidR="00065CA9" w:rsidRDefault="00065CA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6847"/>
      <w:gridCol w:w="1658"/>
    </w:tblGrid>
    <w:tr w:rsidR="00065CA9" w:rsidTr="00CB4A00">
      <w:tc>
        <w:tcPr>
          <w:tcW w:w="6948" w:type="dxa"/>
        </w:tcPr>
        <w:p w:rsidR="00065CA9" w:rsidRDefault="00065CA9" w:rsidP="00CB4A00">
          <w:pPr>
            <w:pStyle w:val="HeaderLiteEven"/>
            <w:jc w:val="right"/>
          </w:pPr>
          <w:r>
            <w:fldChar w:fldCharType="begin"/>
          </w:r>
          <w:r>
            <w:instrText xml:space="preserve"> If </w:instrText>
          </w:r>
          <w:r>
            <w:fldChar w:fldCharType="begin"/>
          </w:r>
          <w:r>
            <w:instrText xml:space="preserve"> STYLEREF CharPartText \*Charformat </w:instrText>
          </w:r>
          <w:r>
            <w:fldChar w:fldCharType="separate"/>
          </w:r>
          <w:r w:rsidR="009E5AF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CharPartText \*Charformat </w:instrText>
          </w:r>
          <w:r>
            <w:fldChar w:fldCharType="end"/>
          </w:r>
          <w:r>
            <w:instrText xml:space="preserve"> </w:instrText>
          </w:r>
          <w:r>
            <w:fldChar w:fldCharType="end"/>
          </w:r>
        </w:p>
      </w:tc>
      <w:tc>
        <w:tcPr>
          <w:tcW w:w="1680" w:type="dxa"/>
          <w:vAlign w:val="bottom"/>
        </w:tcPr>
        <w:p w:rsidR="00065CA9" w:rsidRDefault="00065CA9" w:rsidP="00CB4A00">
          <w:pPr>
            <w:pStyle w:val="HeaderLiteEven"/>
          </w:pPr>
          <w:r>
            <w:fldChar w:fldCharType="begin"/>
          </w:r>
          <w:r>
            <w:instrText xml:space="preserve"> If </w:instrText>
          </w:r>
          <w:r>
            <w:fldChar w:fldCharType="begin"/>
          </w:r>
          <w:r>
            <w:instrText xml:space="preserve"> STYLEREF CharPartNo \*Charformat </w:instrText>
          </w:r>
          <w:r>
            <w:fldChar w:fldCharType="separate"/>
          </w:r>
          <w:r w:rsidR="009E5AF8">
            <w:rPr>
              <w:b/>
              <w:bCs/>
              <w:noProof/>
              <w:lang w:val="en-US"/>
            </w:rPr>
            <w:instrText>Error! No text of specified style in document.</w:instrText>
          </w:r>
          <w:r>
            <w:fldChar w:fldCharType="end"/>
          </w:r>
          <w:r>
            <w:instrText xml:space="preserve"> &lt;&gt; "Error*" </w:instrText>
          </w:r>
          <w:r>
            <w:fldChar w:fldCharType="begin"/>
          </w:r>
          <w:r>
            <w:instrText xml:space="preserve"> STYLEREF CharPartNo \*Charformat </w:instrText>
          </w:r>
          <w:r>
            <w:fldChar w:fldCharType="end"/>
          </w:r>
          <w:r>
            <w:instrText xml:space="preserve"> </w:instrText>
          </w:r>
          <w:r>
            <w:fldChar w:fldCharType="end"/>
          </w:r>
        </w:p>
      </w:tc>
    </w:tr>
    <w:tr w:rsidR="00065CA9" w:rsidTr="00CB4A00">
      <w:tc>
        <w:tcPr>
          <w:tcW w:w="6948" w:type="dxa"/>
        </w:tcPr>
        <w:p w:rsidR="00065CA9" w:rsidRDefault="00065CA9" w:rsidP="00CB4A00">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9E5AF8">
            <w:rPr>
              <w:b/>
              <w:bCs/>
              <w:noProof/>
              <w:lang w:val="en-US"/>
            </w:rPr>
            <w:instrText>Error! No text of specified style in document.</w:instrText>
          </w:r>
          <w:r>
            <w:fldChar w:fldCharType="end"/>
          </w:r>
          <w:r>
            <w:instrText xml:space="preserve"> &lt;&gt; "Error*" </w:instrText>
          </w:r>
          <w:r>
            <w:fldChar w:fldCharType="begin"/>
          </w:r>
          <w:r>
            <w:instrText xml:space="preserve"> STYLEREF CharDivText \*Charformat </w:instrText>
          </w:r>
          <w:r>
            <w:fldChar w:fldCharType="end"/>
          </w:r>
          <w:r>
            <w:instrText xml:space="preserve"> </w:instrText>
          </w:r>
          <w:r>
            <w:fldChar w:fldCharType="end"/>
          </w:r>
        </w:p>
      </w:tc>
      <w:tc>
        <w:tcPr>
          <w:tcW w:w="1680" w:type="dxa"/>
          <w:vAlign w:val="bottom"/>
        </w:tcPr>
        <w:p w:rsidR="00065CA9" w:rsidRDefault="00065CA9" w:rsidP="00CB4A00">
          <w:pPr>
            <w:pStyle w:val="HeaderLiteEven"/>
          </w:pPr>
          <w:r>
            <w:fldChar w:fldCharType="begin"/>
          </w:r>
          <w:r>
            <w:instrText xml:space="preserve"> If </w:instrText>
          </w:r>
          <w:r>
            <w:fldChar w:fldCharType="begin"/>
          </w:r>
          <w:r>
            <w:instrText xml:space="preserve"> STYLEREF CharDivNo \*Charformat </w:instrText>
          </w:r>
          <w:r>
            <w:fldChar w:fldCharType="separate"/>
          </w:r>
          <w:r w:rsidR="009E5AF8">
            <w:rPr>
              <w:b/>
              <w:bCs/>
              <w:noProof/>
              <w:lang w:val="en-US"/>
            </w:rPr>
            <w:instrText>Error! No text of specified style in document.</w:instrText>
          </w:r>
          <w:r>
            <w:fldChar w:fldCharType="end"/>
          </w:r>
          <w:r>
            <w:instrText xml:space="preserve"> &lt;&gt; "Error*" </w:instrText>
          </w:r>
          <w:r>
            <w:fldChar w:fldCharType="begin"/>
          </w:r>
          <w:r>
            <w:instrText xml:space="preserve"> STYLEREF CharDivNo \*Charformat </w:instrText>
          </w:r>
          <w:r>
            <w:fldChar w:fldCharType="end"/>
          </w:r>
          <w:r>
            <w:instrText xml:space="preserve"> </w:instrText>
          </w:r>
          <w:r>
            <w:fldChar w:fldCharType="end"/>
          </w:r>
        </w:p>
      </w:tc>
    </w:tr>
    <w:tr w:rsidR="00065CA9" w:rsidTr="00CB4A00">
      <w:tc>
        <w:tcPr>
          <w:tcW w:w="8628" w:type="dxa"/>
          <w:gridSpan w:val="2"/>
          <w:tcBorders>
            <w:bottom w:val="single" w:sz="4" w:space="0" w:color="auto"/>
          </w:tcBorders>
          <w:shd w:val="clear" w:color="auto" w:fill="auto"/>
        </w:tcPr>
        <w:p w:rsidR="00065CA9" w:rsidRDefault="00065CA9" w:rsidP="00CB4A00">
          <w:pPr>
            <w:pStyle w:val="HeaderBoldOdd"/>
          </w:pPr>
        </w:p>
      </w:tc>
    </w:tr>
  </w:tbl>
  <w:p w:rsidR="00065CA9" w:rsidRDefault="00065CA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CA9" w:rsidRDefault="00065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AB0992"/>
    <w:multiLevelType w:val="multilevel"/>
    <w:tmpl w:val="DD92B060"/>
    <w:lvl w:ilvl="0">
      <w:start w:val="1"/>
      <w:numFmt w:val="decimal"/>
      <w:pStyle w:val="Healthnumlevel2"/>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pStyle w:val="HealthnumLevel3"/>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pStyle w:val="HealthnumLevel4"/>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E638CC"/>
    <w:rsid w:val="000038A0"/>
    <w:rsid w:val="00005E11"/>
    <w:rsid w:val="00012F8A"/>
    <w:rsid w:val="00013ED2"/>
    <w:rsid w:val="0001662A"/>
    <w:rsid w:val="00020108"/>
    <w:rsid w:val="00032F2C"/>
    <w:rsid w:val="00040090"/>
    <w:rsid w:val="000403D5"/>
    <w:rsid w:val="000427E4"/>
    <w:rsid w:val="0004456C"/>
    <w:rsid w:val="00045BA4"/>
    <w:rsid w:val="00045F1B"/>
    <w:rsid w:val="000521B7"/>
    <w:rsid w:val="0005339D"/>
    <w:rsid w:val="00060076"/>
    <w:rsid w:val="00064489"/>
    <w:rsid w:val="000646EC"/>
    <w:rsid w:val="00065118"/>
    <w:rsid w:val="00065296"/>
    <w:rsid w:val="00065CA9"/>
    <w:rsid w:val="00070827"/>
    <w:rsid w:val="000715D1"/>
    <w:rsid w:val="00072819"/>
    <w:rsid w:val="00082916"/>
    <w:rsid w:val="00083189"/>
    <w:rsid w:val="00084E4F"/>
    <w:rsid w:val="0008560A"/>
    <w:rsid w:val="00091146"/>
    <w:rsid w:val="00094FBA"/>
    <w:rsid w:val="00095849"/>
    <w:rsid w:val="000A0788"/>
    <w:rsid w:val="000A0CCA"/>
    <w:rsid w:val="000A1742"/>
    <w:rsid w:val="000A620C"/>
    <w:rsid w:val="000A7869"/>
    <w:rsid w:val="000B4121"/>
    <w:rsid w:val="000B4194"/>
    <w:rsid w:val="000B51B3"/>
    <w:rsid w:val="000B7FB3"/>
    <w:rsid w:val="000C5E5C"/>
    <w:rsid w:val="000D1916"/>
    <w:rsid w:val="000E0A7C"/>
    <w:rsid w:val="000E16EC"/>
    <w:rsid w:val="000E27E3"/>
    <w:rsid w:val="000E48BD"/>
    <w:rsid w:val="000E4A81"/>
    <w:rsid w:val="000E7494"/>
    <w:rsid w:val="000F2967"/>
    <w:rsid w:val="000F64D6"/>
    <w:rsid w:val="00103F01"/>
    <w:rsid w:val="00105BB8"/>
    <w:rsid w:val="00111D90"/>
    <w:rsid w:val="00116989"/>
    <w:rsid w:val="0012225E"/>
    <w:rsid w:val="001248EE"/>
    <w:rsid w:val="00125657"/>
    <w:rsid w:val="001312D8"/>
    <w:rsid w:val="001328CE"/>
    <w:rsid w:val="00134DDC"/>
    <w:rsid w:val="0013727E"/>
    <w:rsid w:val="00140090"/>
    <w:rsid w:val="001409F1"/>
    <w:rsid w:val="0014186A"/>
    <w:rsid w:val="00141CBA"/>
    <w:rsid w:val="00144DE3"/>
    <w:rsid w:val="00153195"/>
    <w:rsid w:val="00162609"/>
    <w:rsid w:val="00164935"/>
    <w:rsid w:val="00165D61"/>
    <w:rsid w:val="0017685B"/>
    <w:rsid w:val="001773B5"/>
    <w:rsid w:val="001809EF"/>
    <w:rsid w:val="00185F83"/>
    <w:rsid w:val="00186360"/>
    <w:rsid w:val="00187D63"/>
    <w:rsid w:val="00190054"/>
    <w:rsid w:val="00191FA5"/>
    <w:rsid w:val="00192C10"/>
    <w:rsid w:val="00193F32"/>
    <w:rsid w:val="0019487C"/>
    <w:rsid w:val="001A0341"/>
    <w:rsid w:val="001A4DD7"/>
    <w:rsid w:val="001A6C59"/>
    <w:rsid w:val="001B195B"/>
    <w:rsid w:val="001C22F5"/>
    <w:rsid w:val="001C25FE"/>
    <w:rsid w:val="001C5D25"/>
    <w:rsid w:val="001C7118"/>
    <w:rsid w:val="001C769F"/>
    <w:rsid w:val="001D2612"/>
    <w:rsid w:val="001D282E"/>
    <w:rsid w:val="001D6D71"/>
    <w:rsid w:val="001E092D"/>
    <w:rsid w:val="001E1749"/>
    <w:rsid w:val="001E447D"/>
    <w:rsid w:val="001F108C"/>
    <w:rsid w:val="001F35BB"/>
    <w:rsid w:val="001F41C5"/>
    <w:rsid w:val="002015B2"/>
    <w:rsid w:val="00203232"/>
    <w:rsid w:val="00210652"/>
    <w:rsid w:val="00214C3B"/>
    <w:rsid w:val="00221073"/>
    <w:rsid w:val="00222FD0"/>
    <w:rsid w:val="002252C7"/>
    <w:rsid w:val="0022734F"/>
    <w:rsid w:val="002320F6"/>
    <w:rsid w:val="00233C57"/>
    <w:rsid w:val="0023489C"/>
    <w:rsid w:val="00234E9A"/>
    <w:rsid w:val="0024222C"/>
    <w:rsid w:val="00243601"/>
    <w:rsid w:val="00244C01"/>
    <w:rsid w:val="00246042"/>
    <w:rsid w:val="00252F17"/>
    <w:rsid w:val="00253DDD"/>
    <w:rsid w:val="00254926"/>
    <w:rsid w:val="00254D0C"/>
    <w:rsid w:val="00260876"/>
    <w:rsid w:val="00260912"/>
    <w:rsid w:val="0026448D"/>
    <w:rsid w:val="00275245"/>
    <w:rsid w:val="00281E63"/>
    <w:rsid w:val="0028609E"/>
    <w:rsid w:val="00286CEA"/>
    <w:rsid w:val="00291BA5"/>
    <w:rsid w:val="00293BC3"/>
    <w:rsid w:val="002A0984"/>
    <w:rsid w:val="002A133A"/>
    <w:rsid w:val="002A19B0"/>
    <w:rsid w:val="002A37DA"/>
    <w:rsid w:val="002A4119"/>
    <w:rsid w:val="002B104A"/>
    <w:rsid w:val="002B1EBA"/>
    <w:rsid w:val="002B265A"/>
    <w:rsid w:val="002B3023"/>
    <w:rsid w:val="002B3196"/>
    <w:rsid w:val="002B32C5"/>
    <w:rsid w:val="002B519A"/>
    <w:rsid w:val="002B7DCF"/>
    <w:rsid w:val="002C3333"/>
    <w:rsid w:val="002D01E3"/>
    <w:rsid w:val="002D417A"/>
    <w:rsid w:val="002D4558"/>
    <w:rsid w:val="002D635B"/>
    <w:rsid w:val="002D71AC"/>
    <w:rsid w:val="002D7932"/>
    <w:rsid w:val="002E2552"/>
    <w:rsid w:val="002E5749"/>
    <w:rsid w:val="002F2BE6"/>
    <w:rsid w:val="002F353D"/>
    <w:rsid w:val="002F78D5"/>
    <w:rsid w:val="00301592"/>
    <w:rsid w:val="00306194"/>
    <w:rsid w:val="003072E7"/>
    <w:rsid w:val="00311C34"/>
    <w:rsid w:val="003151F5"/>
    <w:rsid w:val="00317C17"/>
    <w:rsid w:val="003226E7"/>
    <w:rsid w:val="003231FF"/>
    <w:rsid w:val="00327199"/>
    <w:rsid w:val="00333426"/>
    <w:rsid w:val="0033573E"/>
    <w:rsid w:val="00336724"/>
    <w:rsid w:val="003404B4"/>
    <w:rsid w:val="00343B24"/>
    <w:rsid w:val="00345460"/>
    <w:rsid w:val="003469E3"/>
    <w:rsid w:val="0035001E"/>
    <w:rsid w:val="00353F3B"/>
    <w:rsid w:val="00357657"/>
    <w:rsid w:val="00367E3F"/>
    <w:rsid w:val="00370DD7"/>
    <w:rsid w:val="0037255F"/>
    <w:rsid w:val="0038199B"/>
    <w:rsid w:val="003825D5"/>
    <w:rsid w:val="00386F67"/>
    <w:rsid w:val="00387F34"/>
    <w:rsid w:val="00392557"/>
    <w:rsid w:val="0039396B"/>
    <w:rsid w:val="00397A74"/>
    <w:rsid w:val="003A5AF1"/>
    <w:rsid w:val="003A77F7"/>
    <w:rsid w:val="003B0D29"/>
    <w:rsid w:val="003B6A28"/>
    <w:rsid w:val="003B7E2B"/>
    <w:rsid w:val="003C1D25"/>
    <w:rsid w:val="003D1079"/>
    <w:rsid w:val="003D1FD3"/>
    <w:rsid w:val="003D5FC8"/>
    <w:rsid w:val="003D659C"/>
    <w:rsid w:val="003D6F03"/>
    <w:rsid w:val="003E6D06"/>
    <w:rsid w:val="003F17AE"/>
    <w:rsid w:val="003F64F2"/>
    <w:rsid w:val="003F6833"/>
    <w:rsid w:val="004005D4"/>
    <w:rsid w:val="004029F2"/>
    <w:rsid w:val="004032A0"/>
    <w:rsid w:val="00403F78"/>
    <w:rsid w:val="00421964"/>
    <w:rsid w:val="00422522"/>
    <w:rsid w:val="004255DD"/>
    <w:rsid w:val="004311E3"/>
    <w:rsid w:val="0043276E"/>
    <w:rsid w:val="00433B06"/>
    <w:rsid w:val="004361A5"/>
    <w:rsid w:val="00440B24"/>
    <w:rsid w:val="00442AA3"/>
    <w:rsid w:val="00443890"/>
    <w:rsid w:val="0044430D"/>
    <w:rsid w:val="004447F9"/>
    <w:rsid w:val="00444F77"/>
    <w:rsid w:val="004459DE"/>
    <w:rsid w:val="00450DE1"/>
    <w:rsid w:val="004533FC"/>
    <w:rsid w:val="00455536"/>
    <w:rsid w:val="004624D8"/>
    <w:rsid w:val="00464092"/>
    <w:rsid w:val="004640EA"/>
    <w:rsid w:val="00464AD1"/>
    <w:rsid w:val="00465D6A"/>
    <w:rsid w:val="00466DBA"/>
    <w:rsid w:val="00481F80"/>
    <w:rsid w:val="004839A4"/>
    <w:rsid w:val="004879CB"/>
    <w:rsid w:val="0049172E"/>
    <w:rsid w:val="004A20E2"/>
    <w:rsid w:val="004A346E"/>
    <w:rsid w:val="004A7713"/>
    <w:rsid w:val="004A7AA7"/>
    <w:rsid w:val="004B1AC1"/>
    <w:rsid w:val="004B6C4F"/>
    <w:rsid w:val="004C3987"/>
    <w:rsid w:val="004C6E70"/>
    <w:rsid w:val="004D2382"/>
    <w:rsid w:val="004D32C2"/>
    <w:rsid w:val="004D5EAB"/>
    <w:rsid w:val="004D6045"/>
    <w:rsid w:val="004E0619"/>
    <w:rsid w:val="004E1C75"/>
    <w:rsid w:val="004E2FEB"/>
    <w:rsid w:val="004E7590"/>
    <w:rsid w:val="004F5D6D"/>
    <w:rsid w:val="00501E0C"/>
    <w:rsid w:val="005056C8"/>
    <w:rsid w:val="0051137B"/>
    <w:rsid w:val="00511776"/>
    <w:rsid w:val="00511924"/>
    <w:rsid w:val="00512974"/>
    <w:rsid w:val="0051511D"/>
    <w:rsid w:val="0051578E"/>
    <w:rsid w:val="0052220C"/>
    <w:rsid w:val="005234C7"/>
    <w:rsid w:val="005238E0"/>
    <w:rsid w:val="005277E8"/>
    <w:rsid w:val="005341FB"/>
    <w:rsid w:val="00534935"/>
    <w:rsid w:val="00536D4B"/>
    <w:rsid w:val="00541007"/>
    <w:rsid w:val="0054351E"/>
    <w:rsid w:val="00550962"/>
    <w:rsid w:val="005516CA"/>
    <w:rsid w:val="00557AAC"/>
    <w:rsid w:val="00567144"/>
    <w:rsid w:val="005672DE"/>
    <w:rsid w:val="005749F6"/>
    <w:rsid w:val="00576569"/>
    <w:rsid w:val="00577E10"/>
    <w:rsid w:val="00580301"/>
    <w:rsid w:val="005858BB"/>
    <w:rsid w:val="005859FB"/>
    <w:rsid w:val="00587B31"/>
    <w:rsid w:val="00592213"/>
    <w:rsid w:val="005924C4"/>
    <w:rsid w:val="005943B6"/>
    <w:rsid w:val="00595F36"/>
    <w:rsid w:val="005A4031"/>
    <w:rsid w:val="005B3143"/>
    <w:rsid w:val="005B5BAF"/>
    <w:rsid w:val="005B6923"/>
    <w:rsid w:val="005B7B02"/>
    <w:rsid w:val="005C4A85"/>
    <w:rsid w:val="005C58AF"/>
    <w:rsid w:val="005D0D39"/>
    <w:rsid w:val="005D2F97"/>
    <w:rsid w:val="005D4DE2"/>
    <w:rsid w:val="005D692B"/>
    <w:rsid w:val="005E43E5"/>
    <w:rsid w:val="005E563D"/>
    <w:rsid w:val="005F0DDB"/>
    <w:rsid w:val="005F47D8"/>
    <w:rsid w:val="005F52A1"/>
    <w:rsid w:val="005F6E40"/>
    <w:rsid w:val="00602748"/>
    <w:rsid w:val="006047C5"/>
    <w:rsid w:val="00607067"/>
    <w:rsid w:val="006156C1"/>
    <w:rsid w:val="00620865"/>
    <w:rsid w:val="00621915"/>
    <w:rsid w:val="00624074"/>
    <w:rsid w:val="0062769F"/>
    <w:rsid w:val="00631841"/>
    <w:rsid w:val="006375A7"/>
    <w:rsid w:val="00637E6C"/>
    <w:rsid w:val="00641664"/>
    <w:rsid w:val="00641705"/>
    <w:rsid w:val="00647667"/>
    <w:rsid w:val="0065001E"/>
    <w:rsid w:val="006533B7"/>
    <w:rsid w:val="00665E85"/>
    <w:rsid w:val="00670CD9"/>
    <w:rsid w:val="00674073"/>
    <w:rsid w:val="00674B00"/>
    <w:rsid w:val="006921DC"/>
    <w:rsid w:val="00692F9E"/>
    <w:rsid w:val="006A1ABA"/>
    <w:rsid w:val="006A5D92"/>
    <w:rsid w:val="006B1D9C"/>
    <w:rsid w:val="006B6EBF"/>
    <w:rsid w:val="006C2616"/>
    <w:rsid w:val="006C5742"/>
    <w:rsid w:val="006D018E"/>
    <w:rsid w:val="006D3078"/>
    <w:rsid w:val="006D3FDA"/>
    <w:rsid w:val="006D4034"/>
    <w:rsid w:val="006E2530"/>
    <w:rsid w:val="006E37F4"/>
    <w:rsid w:val="006E548F"/>
    <w:rsid w:val="006E7E7A"/>
    <w:rsid w:val="006F0BD8"/>
    <w:rsid w:val="006F6039"/>
    <w:rsid w:val="006F73F0"/>
    <w:rsid w:val="00702998"/>
    <w:rsid w:val="007047C3"/>
    <w:rsid w:val="0071055A"/>
    <w:rsid w:val="0071414A"/>
    <w:rsid w:val="0071514F"/>
    <w:rsid w:val="00716F1E"/>
    <w:rsid w:val="00717CC4"/>
    <w:rsid w:val="00717F9C"/>
    <w:rsid w:val="00727685"/>
    <w:rsid w:val="00730AF8"/>
    <w:rsid w:val="00735D7F"/>
    <w:rsid w:val="007375F7"/>
    <w:rsid w:val="00737A90"/>
    <w:rsid w:val="00740322"/>
    <w:rsid w:val="00740916"/>
    <w:rsid w:val="00742FC6"/>
    <w:rsid w:val="007431FF"/>
    <w:rsid w:val="00744D31"/>
    <w:rsid w:val="00746607"/>
    <w:rsid w:val="00756001"/>
    <w:rsid w:val="00756F9E"/>
    <w:rsid w:val="007659AC"/>
    <w:rsid w:val="00770AF1"/>
    <w:rsid w:val="00771E75"/>
    <w:rsid w:val="00772ADE"/>
    <w:rsid w:val="007806DC"/>
    <w:rsid w:val="00781A35"/>
    <w:rsid w:val="00782614"/>
    <w:rsid w:val="0078300B"/>
    <w:rsid w:val="007833A9"/>
    <w:rsid w:val="007844E1"/>
    <w:rsid w:val="007851E9"/>
    <w:rsid w:val="007910D2"/>
    <w:rsid w:val="00791AA4"/>
    <w:rsid w:val="00794754"/>
    <w:rsid w:val="007A3064"/>
    <w:rsid w:val="007B0709"/>
    <w:rsid w:val="007B6407"/>
    <w:rsid w:val="007C7959"/>
    <w:rsid w:val="007D1A1E"/>
    <w:rsid w:val="007D2760"/>
    <w:rsid w:val="007E231D"/>
    <w:rsid w:val="007E3AA5"/>
    <w:rsid w:val="007E4AB0"/>
    <w:rsid w:val="007F488D"/>
    <w:rsid w:val="007F59E3"/>
    <w:rsid w:val="007F75DF"/>
    <w:rsid w:val="00800009"/>
    <w:rsid w:val="008002E8"/>
    <w:rsid w:val="008006D5"/>
    <w:rsid w:val="00800857"/>
    <w:rsid w:val="00802830"/>
    <w:rsid w:val="00811B2B"/>
    <w:rsid w:val="00813D44"/>
    <w:rsid w:val="0081463D"/>
    <w:rsid w:val="008149B7"/>
    <w:rsid w:val="00814AC7"/>
    <w:rsid w:val="00817272"/>
    <w:rsid w:val="00825250"/>
    <w:rsid w:val="008279EB"/>
    <w:rsid w:val="008322B6"/>
    <w:rsid w:val="008349F1"/>
    <w:rsid w:val="00836024"/>
    <w:rsid w:val="00836392"/>
    <w:rsid w:val="008416EA"/>
    <w:rsid w:val="00844132"/>
    <w:rsid w:val="00847850"/>
    <w:rsid w:val="008546A9"/>
    <w:rsid w:val="00854857"/>
    <w:rsid w:val="00856EB5"/>
    <w:rsid w:val="00863597"/>
    <w:rsid w:val="008636FD"/>
    <w:rsid w:val="0086648B"/>
    <w:rsid w:val="00866866"/>
    <w:rsid w:val="008673F2"/>
    <w:rsid w:val="00867E7D"/>
    <w:rsid w:val="00872EB7"/>
    <w:rsid w:val="008731F9"/>
    <w:rsid w:val="00873699"/>
    <w:rsid w:val="00873E3C"/>
    <w:rsid w:val="008750E2"/>
    <w:rsid w:val="00876486"/>
    <w:rsid w:val="00877BC4"/>
    <w:rsid w:val="00881B6A"/>
    <w:rsid w:val="00884C6C"/>
    <w:rsid w:val="00886003"/>
    <w:rsid w:val="008866E8"/>
    <w:rsid w:val="0088671C"/>
    <w:rsid w:val="00886C7C"/>
    <w:rsid w:val="00894C9F"/>
    <w:rsid w:val="008A0C22"/>
    <w:rsid w:val="008A2CE6"/>
    <w:rsid w:val="008A38CA"/>
    <w:rsid w:val="008A4808"/>
    <w:rsid w:val="008A656F"/>
    <w:rsid w:val="008A6DFE"/>
    <w:rsid w:val="008B0EFE"/>
    <w:rsid w:val="008B183C"/>
    <w:rsid w:val="008B1E93"/>
    <w:rsid w:val="008B5978"/>
    <w:rsid w:val="008B5981"/>
    <w:rsid w:val="008B6C52"/>
    <w:rsid w:val="008C3068"/>
    <w:rsid w:val="008C43C2"/>
    <w:rsid w:val="008C48D9"/>
    <w:rsid w:val="008D4B65"/>
    <w:rsid w:val="008D5B3D"/>
    <w:rsid w:val="008E2235"/>
    <w:rsid w:val="008E3423"/>
    <w:rsid w:val="008E39AE"/>
    <w:rsid w:val="008E63C4"/>
    <w:rsid w:val="008F16BC"/>
    <w:rsid w:val="008F1DAB"/>
    <w:rsid w:val="008F3C01"/>
    <w:rsid w:val="009007F1"/>
    <w:rsid w:val="009078CC"/>
    <w:rsid w:val="00911F7B"/>
    <w:rsid w:val="00913281"/>
    <w:rsid w:val="00913EA5"/>
    <w:rsid w:val="009146C1"/>
    <w:rsid w:val="00914E4E"/>
    <w:rsid w:val="00915D96"/>
    <w:rsid w:val="0092370C"/>
    <w:rsid w:val="00927849"/>
    <w:rsid w:val="00930919"/>
    <w:rsid w:val="00937ED5"/>
    <w:rsid w:val="009403DB"/>
    <w:rsid w:val="00943CEA"/>
    <w:rsid w:val="00945A5E"/>
    <w:rsid w:val="00946C37"/>
    <w:rsid w:val="00950B8F"/>
    <w:rsid w:val="009612A7"/>
    <w:rsid w:val="00961ECE"/>
    <w:rsid w:val="009625BB"/>
    <w:rsid w:val="00963ADB"/>
    <w:rsid w:val="00967444"/>
    <w:rsid w:val="00971F0C"/>
    <w:rsid w:val="00976374"/>
    <w:rsid w:val="00983A1F"/>
    <w:rsid w:val="00985ED1"/>
    <w:rsid w:val="00987485"/>
    <w:rsid w:val="00990D26"/>
    <w:rsid w:val="0099167B"/>
    <w:rsid w:val="00992E66"/>
    <w:rsid w:val="00993442"/>
    <w:rsid w:val="009A0CC8"/>
    <w:rsid w:val="009A1989"/>
    <w:rsid w:val="009A207B"/>
    <w:rsid w:val="009A5A0D"/>
    <w:rsid w:val="009A679E"/>
    <w:rsid w:val="009A6D1B"/>
    <w:rsid w:val="009B303B"/>
    <w:rsid w:val="009B3BDA"/>
    <w:rsid w:val="009B76D8"/>
    <w:rsid w:val="009B785F"/>
    <w:rsid w:val="009C0398"/>
    <w:rsid w:val="009C5167"/>
    <w:rsid w:val="009D17FC"/>
    <w:rsid w:val="009D4B96"/>
    <w:rsid w:val="009D5332"/>
    <w:rsid w:val="009D6B2A"/>
    <w:rsid w:val="009D7BDF"/>
    <w:rsid w:val="009E1C06"/>
    <w:rsid w:val="009E28DB"/>
    <w:rsid w:val="009E2D2F"/>
    <w:rsid w:val="009E30FA"/>
    <w:rsid w:val="009E5AF8"/>
    <w:rsid w:val="009F0DF4"/>
    <w:rsid w:val="009F3F7B"/>
    <w:rsid w:val="009F5232"/>
    <w:rsid w:val="009F5C6B"/>
    <w:rsid w:val="00A00C88"/>
    <w:rsid w:val="00A01386"/>
    <w:rsid w:val="00A046F7"/>
    <w:rsid w:val="00A06F9A"/>
    <w:rsid w:val="00A10B39"/>
    <w:rsid w:val="00A13F63"/>
    <w:rsid w:val="00A14766"/>
    <w:rsid w:val="00A15843"/>
    <w:rsid w:val="00A15B2B"/>
    <w:rsid w:val="00A1743F"/>
    <w:rsid w:val="00A21D2D"/>
    <w:rsid w:val="00A223AA"/>
    <w:rsid w:val="00A24F06"/>
    <w:rsid w:val="00A266F5"/>
    <w:rsid w:val="00A30ABA"/>
    <w:rsid w:val="00A314B9"/>
    <w:rsid w:val="00A31BC2"/>
    <w:rsid w:val="00A33D5D"/>
    <w:rsid w:val="00A41885"/>
    <w:rsid w:val="00A41B45"/>
    <w:rsid w:val="00A52515"/>
    <w:rsid w:val="00A54B37"/>
    <w:rsid w:val="00A609DD"/>
    <w:rsid w:val="00A60B57"/>
    <w:rsid w:val="00A61815"/>
    <w:rsid w:val="00A63397"/>
    <w:rsid w:val="00A644DE"/>
    <w:rsid w:val="00A65157"/>
    <w:rsid w:val="00A6740F"/>
    <w:rsid w:val="00A72BA0"/>
    <w:rsid w:val="00A74CEC"/>
    <w:rsid w:val="00A90C9D"/>
    <w:rsid w:val="00A921BD"/>
    <w:rsid w:val="00A959AA"/>
    <w:rsid w:val="00A95A88"/>
    <w:rsid w:val="00AA1B63"/>
    <w:rsid w:val="00AA3188"/>
    <w:rsid w:val="00AA3F1A"/>
    <w:rsid w:val="00AA420D"/>
    <w:rsid w:val="00AA7D08"/>
    <w:rsid w:val="00AB2C8C"/>
    <w:rsid w:val="00AB37CE"/>
    <w:rsid w:val="00AB444A"/>
    <w:rsid w:val="00AB7B7A"/>
    <w:rsid w:val="00AC405E"/>
    <w:rsid w:val="00AD4CCA"/>
    <w:rsid w:val="00AE732F"/>
    <w:rsid w:val="00AF074C"/>
    <w:rsid w:val="00AF716F"/>
    <w:rsid w:val="00B03AF0"/>
    <w:rsid w:val="00B05373"/>
    <w:rsid w:val="00B067E6"/>
    <w:rsid w:val="00B11A88"/>
    <w:rsid w:val="00B12260"/>
    <w:rsid w:val="00B13CDE"/>
    <w:rsid w:val="00B13F00"/>
    <w:rsid w:val="00B156E1"/>
    <w:rsid w:val="00B25433"/>
    <w:rsid w:val="00B2626C"/>
    <w:rsid w:val="00B32C05"/>
    <w:rsid w:val="00B36324"/>
    <w:rsid w:val="00B3694C"/>
    <w:rsid w:val="00B3728B"/>
    <w:rsid w:val="00B37E12"/>
    <w:rsid w:val="00B408B6"/>
    <w:rsid w:val="00B45F63"/>
    <w:rsid w:val="00B531ED"/>
    <w:rsid w:val="00B53574"/>
    <w:rsid w:val="00B54DBD"/>
    <w:rsid w:val="00B60027"/>
    <w:rsid w:val="00B61908"/>
    <w:rsid w:val="00B63AE9"/>
    <w:rsid w:val="00B662B0"/>
    <w:rsid w:val="00B670FF"/>
    <w:rsid w:val="00B70B80"/>
    <w:rsid w:val="00B769C4"/>
    <w:rsid w:val="00B76BE0"/>
    <w:rsid w:val="00B80913"/>
    <w:rsid w:val="00B8139C"/>
    <w:rsid w:val="00B91A8D"/>
    <w:rsid w:val="00B95BB4"/>
    <w:rsid w:val="00BA34AD"/>
    <w:rsid w:val="00BA4B2A"/>
    <w:rsid w:val="00BB69FF"/>
    <w:rsid w:val="00BC1F63"/>
    <w:rsid w:val="00BC639D"/>
    <w:rsid w:val="00BD545A"/>
    <w:rsid w:val="00BE4C6E"/>
    <w:rsid w:val="00BE7F9D"/>
    <w:rsid w:val="00BF1C2D"/>
    <w:rsid w:val="00BF2735"/>
    <w:rsid w:val="00BF30CA"/>
    <w:rsid w:val="00BF738E"/>
    <w:rsid w:val="00C01056"/>
    <w:rsid w:val="00C036DE"/>
    <w:rsid w:val="00C0402F"/>
    <w:rsid w:val="00C07AE0"/>
    <w:rsid w:val="00C100FF"/>
    <w:rsid w:val="00C129D7"/>
    <w:rsid w:val="00C14CE5"/>
    <w:rsid w:val="00C17FF5"/>
    <w:rsid w:val="00C24D41"/>
    <w:rsid w:val="00C30025"/>
    <w:rsid w:val="00C3254A"/>
    <w:rsid w:val="00C329A2"/>
    <w:rsid w:val="00C35EC8"/>
    <w:rsid w:val="00C37937"/>
    <w:rsid w:val="00C4010F"/>
    <w:rsid w:val="00C4065A"/>
    <w:rsid w:val="00C412B4"/>
    <w:rsid w:val="00C42FF3"/>
    <w:rsid w:val="00C447FD"/>
    <w:rsid w:val="00C44BA2"/>
    <w:rsid w:val="00C464FB"/>
    <w:rsid w:val="00C479EC"/>
    <w:rsid w:val="00C5024F"/>
    <w:rsid w:val="00C51630"/>
    <w:rsid w:val="00C52F4B"/>
    <w:rsid w:val="00C53754"/>
    <w:rsid w:val="00C55DA6"/>
    <w:rsid w:val="00C6035E"/>
    <w:rsid w:val="00C60BD3"/>
    <w:rsid w:val="00C639B5"/>
    <w:rsid w:val="00C6452B"/>
    <w:rsid w:val="00C651A6"/>
    <w:rsid w:val="00C66588"/>
    <w:rsid w:val="00C665C5"/>
    <w:rsid w:val="00C66839"/>
    <w:rsid w:val="00C673E4"/>
    <w:rsid w:val="00C725F3"/>
    <w:rsid w:val="00C72C99"/>
    <w:rsid w:val="00C7382F"/>
    <w:rsid w:val="00C822F8"/>
    <w:rsid w:val="00C8251B"/>
    <w:rsid w:val="00C83482"/>
    <w:rsid w:val="00C83A6F"/>
    <w:rsid w:val="00C83A97"/>
    <w:rsid w:val="00C83CEC"/>
    <w:rsid w:val="00C8799B"/>
    <w:rsid w:val="00C90C5D"/>
    <w:rsid w:val="00C92461"/>
    <w:rsid w:val="00C92D6F"/>
    <w:rsid w:val="00C93DEA"/>
    <w:rsid w:val="00C97351"/>
    <w:rsid w:val="00C97D8E"/>
    <w:rsid w:val="00CA2A23"/>
    <w:rsid w:val="00CA4DDD"/>
    <w:rsid w:val="00CA6497"/>
    <w:rsid w:val="00CA752C"/>
    <w:rsid w:val="00CB009F"/>
    <w:rsid w:val="00CB221F"/>
    <w:rsid w:val="00CB4A00"/>
    <w:rsid w:val="00CB767D"/>
    <w:rsid w:val="00CB7E62"/>
    <w:rsid w:val="00CC3524"/>
    <w:rsid w:val="00CD2696"/>
    <w:rsid w:val="00CD3C04"/>
    <w:rsid w:val="00CD3C3C"/>
    <w:rsid w:val="00CE5AD0"/>
    <w:rsid w:val="00CE662A"/>
    <w:rsid w:val="00CF73A6"/>
    <w:rsid w:val="00D05575"/>
    <w:rsid w:val="00D118BD"/>
    <w:rsid w:val="00D13C76"/>
    <w:rsid w:val="00D15042"/>
    <w:rsid w:val="00D15738"/>
    <w:rsid w:val="00D20A44"/>
    <w:rsid w:val="00D2157E"/>
    <w:rsid w:val="00D22AE7"/>
    <w:rsid w:val="00D24F42"/>
    <w:rsid w:val="00D2550B"/>
    <w:rsid w:val="00D271FF"/>
    <w:rsid w:val="00D31BFF"/>
    <w:rsid w:val="00D3367E"/>
    <w:rsid w:val="00D33956"/>
    <w:rsid w:val="00D34F1B"/>
    <w:rsid w:val="00D41229"/>
    <w:rsid w:val="00D4226D"/>
    <w:rsid w:val="00D4367A"/>
    <w:rsid w:val="00D57D13"/>
    <w:rsid w:val="00D6243F"/>
    <w:rsid w:val="00D6392D"/>
    <w:rsid w:val="00D6403A"/>
    <w:rsid w:val="00D70518"/>
    <w:rsid w:val="00D774C6"/>
    <w:rsid w:val="00D7795F"/>
    <w:rsid w:val="00D80163"/>
    <w:rsid w:val="00D84CCB"/>
    <w:rsid w:val="00D84E18"/>
    <w:rsid w:val="00D86C8D"/>
    <w:rsid w:val="00D95125"/>
    <w:rsid w:val="00DA7E93"/>
    <w:rsid w:val="00DB08EC"/>
    <w:rsid w:val="00DB2470"/>
    <w:rsid w:val="00DB292C"/>
    <w:rsid w:val="00DC1B4F"/>
    <w:rsid w:val="00DC7FB4"/>
    <w:rsid w:val="00DE12C9"/>
    <w:rsid w:val="00DE2F47"/>
    <w:rsid w:val="00DE5043"/>
    <w:rsid w:val="00DE7476"/>
    <w:rsid w:val="00DF2948"/>
    <w:rsid w:val="00DF2AEA"/>
    <w:rsid w:val="00DF44BE"/>
    <w:rsid w:val="00DF45D4"/>
    <w:rsid w:val="00DF51DA"/>
    <w:rsid w:val="00DF64FD"/>
    <w:rsid w:val="00DF79DE"/>
    <w:rsid w:val="00E05AF6"/>
    <w:rsid w:val="00E10958"/>
    <w:rsid w:val="00E116C0"/>
    <w:rsid w:val="00E127AC"/>
    <w:rsid w:val="00E14318"/>
    <w:rsid w:val="00E14409"/>
    <w:rsid w:val="00E156DE"/>
    <w:rsid w:val="00E23C5C"/>
    <w:rsid w:val="00E24EF9"/>
    <w:rsid w:val="00E24FB9"/>
    <w:rsid w:val="00E24FC1"/>
    <w:rsid w:val="00E26CD1"/>
    <w:rsid w:val="00E26F82"/>
    <w:rsid w:val="00E34EA2"/>
    <w:rsid w:val="00E35189"/>
    <w:rsid w:val="00E424C0"/>
    <w:rsid w:val="00E43E27"/>
    <w:rsid w:val="00E44149"/>
    <w:rsid w:val="00E44D80"/>
    <w:rsid w:val="00E44ECA"/>
    <w:rsid w:val="00E459C3"/>
    <w:rsid w:val="00E53A61"/>
    <w:rsid w:val="00E57384"/>
    <w:rsid w:val="00E5755C"/>
    <w:rsid w:val="00E6045C"/>
    <w:rsid w:val="00E638CC"/>
    <w:rsid w:val="00E64A34"/>
    <w:rsid w:val="00E6578A"/>
    <w:rsid w:val="00E678BB"/>
    <w:rsid w:val="00E726B2"/>
    <w:rsid w:val="00E7293B"/>
    <w:rsid w:val="00E74109"/>
    <w:rsid w:val="00E750F1"/>
    <w:rsid w:val="00E75FD4"/>
    <w:rsid w:val="00E814E3"/>
    <w:rsid w:val="00E83542"/>
    <w:rsid w:val="00E9172F"/>
    <w:rsid w:val="00EA0DE3"/>
    <w:rsid w:val="00EA0E4D"/>
    <w:rsid w:val="00EA7496"/>
    <w:rsid w:val="00EB1E0E"/>
    <w:rsid w:val="00EB3EB2"/>
    <w:rsid w:val="00EB77D8"/>
    <w:rsid w:val="00EB7CEA"/>
    <w:rsid w:val="00EC100A"/>
    <w:rsid w:val="00EC6F84"/>
    <w:rsid w:val="00ED1C66"/>
    <w:rsid w:val="00ED1FB9"/>
    <w:rsid w:val="00ED256D"/>
    <w:rsid w:val="00EE081F"/>
    <w:rsid w:val="00EE4BF8"/>
    <w:rsid w:val="00EE5042"/>
    <w:rsid w:val="00EE739D"/>
    <w:rsid w:val="00EE75EF"/>
    <w:rsid w:val="00EF15F7"/>
    <w:rsid w:val="00EF1EE8"/>
    <w:rsid w:val="00EF63BE"/>
    <w:rsid w:val="00EF69B2"/>
    <w:rsid w:val="00F02711"/>
    <w:rsid w:val="00F02993"/>
    <w:rsid w:val="00F10F95"/>
    <w:rsid w:val="00F11A57"/>
    <w:rsid w:val="00F13014"/>
    <w:rsid w:val="00F172D2"/>
    <w:rsid w:val="00F22B15"/>
    <w:rsid w:val="00F242C4"/>
    <w:rsid w:val="00F336D9"/>
    <w:rsid w:val="00F33A28"/>
    <w:rsid w:val="00F3585C"/>
    <w:rsid w:val="00F37E63"/>
    <w:rsid w:val="00F41F12"/>
    <w:rsid w:val="00F4222D"/>
    <w:rsid w:val="00F4346D"/>
    <w:rsid w:val="00F445EF"/>
    <w:rsid w:val="00F511C0"/>
    <w:rsid w:val="00F54C84"/>
    <w:rsid w:val="00F719EC"/>
    <w:rsid w:val="00F7591B"/>
    <w:rsid w:val="00F76ECD"/>
    <w:rsid w:val="00F86BD5"/>
    <w:rsid w:val="00F92D2D"/>
    <w:rsid w:val="00F94BAB"/>
    <w:rsid w:val="00F9606B"/>
    <w:rsid w:val="00F96711"/>
    <w:rsid w:val="00F97D20"/>
    <w:rsid w:val="00FA0DB4"/>
    <w:rsid w:val="00FA2D81"/>
    <w:rsid w:val="00FA3CFD"/>
    <w:rsid w:val="00FB1906"/>
    <w:rsid w:val="00FC38E4"/>
    <w:rsid w:val="00FC61FD"/>
    <w:rsid w:val="00FD119D"/>
    <w:rsid w:val="00FD5433"/>
    <w:rsid w:val="00FD6238"/>
    <w:rsid w:val="00FD6632"/>
    <w:rsid w:val="00FD7A13"/>
    <w:rsid w:val="00FE262A"/>
    <w:rsid w:val="00FE36CF"/>
    <w:rsid w:val="00FE3A0D"/>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830"/>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802830"/>
    <w:pPr>
      <w:keepNext/>
      <w:outlineLvl w:val="0"/>
    </w:pPr>
    <w:rPr>
      <w:rFonts w:ascii="Arial" w:hAnsi="Arial"/>
      <w:sz w:val="24"/>
      <w:szCs w:val="24"/>
      <w:lang w:eastAsia="en-US"/>
    </w:rPr>
  </w:style>
  <w:style w:type="paragraph" w:styleId="Heading2">
    <w:name w:val="heading 2"/>
    <w:basedOn w:val="Normal"/>
    <w:next w:val="Normal"/>
    <w:qFormat/>
    <w:rsid w:val="00802830"/>
    <w:pPr>
      <w:keepNext/>
      <w:outlineLvl w:val="1"/>
    </w:pPr>
    <w:rPr>
      <w:rFonts w:ascii="Arial" w:hAnsi="Arial" w:cs="Arial"/>
      <w:b/>
    </w:rPr>
  </w:style>
  <w:style w:type="paragraph" w:styleId="Heading3">
    <w:name w:val="heading 3"/>
    <w:aliases w:val="Provision Heading"/>
    <w:basedOn w:val="Normal"/>
    <w:next w:val="Normal"/>
    <w:qFormat/>
    <w:rsid w:val="00802830"/>
    <w:pPr>
      <w:keepNext/>
      <w:spacing w:before="240" w:after="60"/>
      <w:outlineLvl w:val="2"/>
    </w:pPr>
    <w:rPr>
      <w:rFonts w:ascii="Arial" w:hAnsi="Arial" w:cs="Arial"/>
      <w:b/>
      <w:bCs/>
      <w:szCs w:val="26"/>
    </w:rPr>
  </w:style>
  <w:style w:type="paragraph" w:styleId="Heading4">
    <w:name w:val="heading 4"/>
    <w:basedOn w:val="Normal"/>
    <w:next w:val="Normal"/>
    <w:qFormat/>
    <w:rsid w:val="0080283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02830"/>
    <w:pPr>
      <w:spacing w:before="240" w:after="60"/>
      <w:outlineLvl w:val="4"/>
    </w:pPr>
    <w:rPr>
      <w:b/>
      <w:bCs/>
      <w:i/>
      <w:iCs/>
      <w:szCs w:val="26"/>
    </w:rPr>
  </w:style>
  <w:style w:type="paragraph" w:styleId="Heading6">
    <w:name w:val="heading 6"/>
    <w:basedOn w:val="Normal"/>
    <w:next w:val="Normal"/>
    <w:qFormat/>
    <w:rsid w:val="00802830"/>
    <w:pPr>
      <w:spacing w:before="240" w:after="60"/>
      <w:outlineLvl w:val="5"/>
    </w:pPr>
    <w:rPr>
      <w:rFonts w:ascii="Times New Roman" w:hAnsi="Times New Roman"/>
      <w:b/>
      <w:bCs/>
      <w:sz w:val="22"/>
      <w:szCs w:val="22"/>
    </w:rPr>
  </w:style>
  <w:style w:type="paragraph" w:styleId="Heading7">
    <w:name w:val="heading 7"/>
    <w:basedOn w:val="Normal"/>
    <w:next w:val="Normal"/>
    <w:qFormat/>
    <w:rsid w:val="00802830"/>
    <w:pPr>
      <w:spacing w:before="240" w:after="60"/>
      <w:outlineLvl w:val="6"/>
    </w:pPr>
    <w:rPr>
      <w:rFonts w:ascii="Times New Roman" w:hAnsi="Times New Roman"/>
    </w:rPr>
  </w:style>
  <w:style w:type="paragraph" w:styleId="Heading8">
    <w:name w:val="heading 8"/>
    <w:basedOn w:val="Normal"/>
    <w:next w:val="Normal"/>
    <w:qFormat/>
    <w:rsid w:val="00802830"/>
    <w:pPr>
      <w:spacing w:before="240" w:after="60"/>
      <w:outlineLvl w:val="7"/>
    </w:pPr>
    <w:rPr>
      <w:rFonts w:ascii="Times New Roman" w:hAnsi="Times New Roman"/>
      <w:i/>
      <w:iCs/>
    </w:rPr>
  </w:style>
  <w:style w:type="paragraph" w:styleId="Heading9">
    <w:name w:val="heading 9"/>
    <w:basedOn w:val="Normal"/>
    <w:next w:val="Normal"/>
    <w:qFormat/>
    <w:rsid w:val="0080283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2830"/>
    <w:rPr>
      <w:rFonts w:ascii="Tahoma" w:hAnsi="Tahoma" w:cs="Tahoma"/>
      <w:sz w:val="16"/>
      <w:szCs w:val="16"/>
    </w:rPr>
  </w:style>
  <w:style w:type="paragraph" w:styleId="BlockText">
    <w:name w:val="Block Text"/>
    <w:basedOn w:val="Normal"/>
    <w:rsid w:val="00802830"/>
    <w:pPr>
      <w:spacing w:after="120"/>
      <w:ind w:left="1440" w:right="1440"/>
    </w:pPr>
  </w:style>
  <w:style w:type="paragraph" w:styleId="BodyText">
    <w:name w:val="Body Text"/>
    <w:basedOn w:val="Normal"/>
    <w:rsid w:val="00802830"/>
    <w:pPr>
      <w:tabs>
        <w:tab w:val="clear" w:pos="567"/>
      </w:tabs>
      <w:overflowPunct/>
      <w:autoSpaceDE/>
      <w:autoSpaceDN/>
      <w:adjustRightInd/>
      <w:textAlignment w:val="auto"/>
    </w:pPr>
  </w:style>
  <w:style w:type="paragraph" w:styleId="BodyText2">
    <w:name w:val="Body Text 2"/>
    <w:basedOn w:val="Normal"/>
    <w:rsid w:val="00802830"/>
    <w:pPr>
      <w:spacing w:after="120" w:line="480" w:lineRule="auto"/>
    </w:pPr>
  </w:style>
  <w:style w:type="paragraph" w:styleId="BodyText3">
    <w:name w:val="Body Text 3"/>
    <w:basedOn w:val="Normal"/>
    <w:rsid w:val="00802830"/>
    <w:pPr>
      <w:spacing w:after="120"/>
    </w:pPr>
    <w:rPr>
      <w:sz w:val="16"/>
      <w:szCs w:val="16"/>
    </w:rPr>
  </w:style>
  <w:style w:type="paragraph" w:styleId="BodyTextFirstIndent">
    <w:name w:val="Body Text First Indent"/>
    <w:basedOn w:val="BodyText"/>
    <w:rsid w:val="00802830"/>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802830"/>
    <w:pPr>
      <w:spacing w:after="120"/>
      <w:ind w:left="283"/>
    </w:pPr>
  </w:style>
  <w:style w:type="paragraph" w:styleId="BodyTextFirstIndent2">
    <w:name w:val="Body Text First Indent 2"/>
    <w:basedOn w:val="BodyTextIndent"/>
    <w:rsid w:val="00802830"/>
    <w:pPr>
      <w:ind w:firstLine="210"/>
    </w:pPr>
  </w:style>
  <w:style w:type="paragraph" w:styleId="BodyTextIndent2">
    <w:name w:val="Body Text Indent 2"/>
    <w:basedOn w:val="Normal"/>
    <w:rsid w:val="00802830"/>
    <w:pPr>
      <w:spacing w:after="120" w:line="480" w:lineRule="auto"/>
      <w:ind w:left="283"/>
    </w:pPr>
  </w:style>
  <w:style w:type="paragraph" w:styleId="BodyTextIndent3">
    <w:name w:val="Body Text Indent 3"/>
    <w:basedOn w:val="Normal"/>
    <w:rsid w:val="00802830"/>
    <w:pPr>
      <w:spacing w:after="120"/>
      <w:ind w:left="283"/>
    </w:pPr>
    <w:rPr>
      <w:sz w:val="16"/>
      <w:szCs w:val="16"/>
    </w:rPr>
  </w:style>
  <w:style w:type="paragraph" w:styleId="Caption">
    <w:name w:val="caption"/>
    <w:basedOn w:val="Normal"/>
    <w:next w:val="Normal"/>
    <w:qFormat/>
    <w:rsid w:val="00802830"/>
    <w:rPr>
      <w:b/>
      <w:bCs/>
      <w:sz w:val="20"/>
    </w:rPr>
  </w:style>
  <w:style w:type="paragraph" w:styleId="Closing">
    <w:name w:val="Closing"/>
    <w:basedOn w:val="Normal"/>
    <w:rsid w:val="00802830"/>
    <w:pPr>
      <w:ind w:left="4252"/>
    </w:pPr>
  </w:style>
  <w:style w:type="paragraph" w:styleId="CommentText">
    <w:name w:val="annotation text"/>
    <w:basedOn w:val="Normal"/>
    <w:semiHidden/>
    <w:rsid w:val="00802830"/>
    <w:rPr>
      <w:sz w:val="20"/>
    </w:rPr>
  </w:style>
  <w:style w:type="paragraph" w:styleId="CommentSubject">
    <w:name w:val="annotation subject"/>
    <w:basedOn w:val="CommentText"/>
    <w:next w:val="CommentText"/>
    <w:semiHidden/>
    <w:rsid w:val="00802830"/>
    <w:rPr>
      <w:b/>
      <w:bCs/>
    </w:rPr>
  </w:style>
  <w:style w:type="paragraph" w:styleId="Date">
    <w:name w:val="Date"/>
    <w:basedOn w:val="Normal"/>
    <w:next w:val="Normal"/>
    <w:rsid w:val="00802830"/>
  </w:style>
  <w:style w:type="paragraph" w:styleId="DocumentMap">
    <w:name w:val="Document Map"/>
    <w:basedOn w:val="Normal"/>
    <w:semiHidden/>
    <w:rsid w:val="00802830"/>
    <w:pPr>
      <w:shd w:val="clear" w:color="auto" w:fill="000080"/>
    </w:pPr>
    <w:rPr>
      <w:rFonts w:ascii="Tahoma" w:hAnsi="Tahoma" w:cs="Tahoma"/>
      <w:sz w:val="20"/>
    </w:rPr>
  </w:style>
  <w:style w:type="paragraph" w:styleId="E-mailSignature">
    <w:name w:val="E-mail Signature"/>
    <w:basedOn w:val="Normal"/>
    <w:rsid w:val="00802830"/>
  </w:style>
  <w:style w:type="paragraph" w:styleId="EndnoteText">
    <w:name w:val="endnote text"/>
    <w:basedOn w:val="Normal"/>
    <w:semiHidden/>
    <w:rsid w:val="00802830"/>
    <w:rPr>
      <w:sz w:val="20"/>
    </w:rPr>
  </w:style>
  <w:style w:type="paragraph" w:styleId="EnvelopeAddress">
    <w:name w:val="envelope address"/>
    <w:basedOn w:val="Normal"/>
    <w:rsid w:val="0080283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02830"/>
    <w:rPr>
      <w:rFonts w:ascii="Arial" w:hAnsi="Arial" w:cs="Arial"/>
      <w:sz w:val="20"/>
    </w:rPr>
  </w:style>
  <w:style w:type="paragraph" w:styleId="Footer">
    <w:name w:val="footer"/>
    <w:basedOn w:val="Normal"/>
    <w:link w:val="FooterChar"/>
    <w:rsid w:val="00802830"/>
    <w:pPr>
      <w:tabs>
        <w:tab w:val="clear" w:pos="567"/>
        <w:tab w:val="right" w:pos="8505"/>
      </w:tabs>
    </w:pPr>
    <w:rPr>
      <w:sz w:val="20"/>
    </w:rPr>
  </w:style>
  <w:style w:type="character" w:customStyle="1" w:styleId="FooterChar">
    <w:name w:val="Footer Char"/>
    <w:link w:val="Footer"/>
    <w:rsid w:val="00802830"/>
    <w:rPr>
      <w:rFonts w:ascii="Times New (W1)" w:hAnsi="Times New (W1)"/>
      <w:szCs w:val="24"/>
      <w:lang w:val="en-AU" w:eastAsia="en-US" w:bidi="ar-SA"/>
    </w:rPr>
  </w:style>
  <w:style w:type="paragraph" w:styleId="FootnoteText">
    <w:name w:val="footnote text"/>
    <w:basedOn w:val="Normal"/>
    <w:semiHidden/>
    <w:rsid w:val="00802830"/>
    <w:rPr>
      <w:sz w:val="20"/>
    </w:rPr>
  </w:style>
  <w:style w:type="paragraph" w:styleId="Header">
    <w:name w:val="header"/>
    <w:basedOn w:val="Normal"/>
    <w:link w:val="HeaderChar"/>
    <w:rsid w:val="00802830"/>
    <w:pPr>
      <w:tabs>
        <w:tab w:val="clear" w:pos="567"/>
        <w:tab w:val="center" w:pos="4153"/>
        <w:tab w:val="right" w:pos="8306"/>
      </w:tabs>
    </w:pPr>
  </w:style>
  <w:style w:type="character" w:customStyle="1" w:styleId="HeaderChar">
    <w:name w:val="Header Char"/>
    <w:link w:val="Header"/>
    <w:rsid w:val="00802830"/>
    <w:rPr>
      <w:rFonts w:ascii="Times New (W1)" w:hAnsi="Times New (W1)"/>
      <w:sz w:val="24"/>
      <w:szCs w:val="24"/>
      <w:lang w:val="en-AU" w:eastAsia="en-US" w:bidi="ar-SA"/>
    </w:rPr>
  </w:style>
  <w:style w:type="paragraph" w:styleId="HTMLAddress">
    <w:name w:val="HTML Address"/>
    <w:basedOn w:val="Normal"/>
    <w:rsid w:val="00802830"/>
    <w:rPr>
      <w:i/>
      <w:iCs/>
    </w:rPr>
  </w:style>
  <w:style w:type="paragraph" w:styleId="HTMLPreformatted">
    <w:name w:val="HTML Preformatted"/>
    <w:basedOn w:val="Normal"/>
    <w:rsid w:val="00802830"/>
    <w:rPr>
      <w:rFonts w:ascii="Courier New" w:hAnsi="Courier New" w:cs="Courier New"/>
      <w:sz w:val="20"/>
    </w:rPr>
  </w:style>
  <w:style w:type="paragraph" w:customStyle="1" w:styleId="indent">
    <w:name w:val="indent"/>
    <w:basedOn w:val="Normal"/>
    <w:rsid w:val="00802830"/>
    <w:pPr>
      <w:tabs>
        <w:tab w:val="clear" w:pos="567"/>
        <w:tab w:val="right" w:pos="1134"/>
        <w:tab w:val="left" w:pos="1276"/>
      </w:tabs>
      <w:ind w:left="1276" w:hanging="1276"/>
      <w:jc w:val="both"/>
    </w:pPr>
    <w:rPr>
      <w:rFonts w:ascii="Times New Roman" w:hAnsi="Times New Roman"/>
      <w:lang w:val="en-GB"/>
    </w:rPr>
  </w:style>
  <w:style w:type="paragraph" w:styleId="Index1">
    <w:name w:val="index 1"/>
    <w:basedOn w:val="Normal"/>
    <w:next w:val="Normal"/>
    <w:autoRedefine/>
    <w:semiHidden/>
    <w:rsid w:val="00802830"/>
    <w:pPr>
      <w:tabs>
        <w:tab w:val="clear" w:pos="567"/>
      </w:tabs>
      <w:ind w:left="260" w:hanging="260"/>
    </w:pPr>
  </w:style>
  <w:style w:type="paragraph" w:styleId="Index2">
    <w:name w:val="index 2"/>
    <w:basedOn w:val="Normal"/>
    <w:next w:val="Normal"/>
    <w:autoRedefine/>
    <w:semiHidden/>
    <w:rsid w:val="00802830"/>
    <w:pPr>
      <w:tabs>
        <w:tab w:val="clear" w:pos="567"/>
      </w:tabs>
      <w:ind w:left="520" w:hanging="260"/>
    </w:pPr>
  </w:style>
  <w:style w:type="paragraph" w:styleId="Index3">
    <w:name w:val="index 3"/>
    <w:basedOn w:val="Normal"/>
    <w:next w:val="Normal"/>
    <w:autoRedefine/>
    <w:semiHidden/>
    <w:rsid w:val="00802830"/>
    <w:pPr>
      <w:tabs>
        <w:tab w:val="clear" w:pos="567"/>
      </w:tabs>
      <w:ind w:left="780" w:hanging="260"/>
    </w:pPr>
  </w:style>
  <w:style w:type="paragraph" w:styleId="Index4">
    <w:name w:val="index 4"/>
    <w:basedOn w:val="Normal"/>
    <w:next w:val="Normal"/>
    <w:autoRedefine/>
    <w:semiHidden/>
    <w:rsid w:val="00802830"/>
    <w:pPr>
      <w:tabs>
        <w:tab w:val="clear" w:pos="567"/>
      </w:tabs>
      <w:ind w:left="1040" w:hanging="260"/>
    </w:pPr>
  </w:style>
  <w:style w:type="paragraph" w:styleId="Index5">
    <w:name w:val="index 5"/>
    <w:basedOn w:val="Normal"/>
    <w:next w:val="Normal"/>
    <w:autoRedefine/>
    <w:semiHidden/>
    <w:rsid w:val="00802830"/>
    <w:pPr>
      <w:tabs>
        <w:tab w:val="clear" w:pos="567"/>
      </w:tabs>
      <w:ind w:left="1300" w:hanging="260"/>
    </w:pPr>
  </w:style>
  <w:style w:type="paragraph" w:styleId="Index6">
    <w:name w:val="index 6"/>
    <w:basedOn w:val="Normal"/>
    <w:next w:val="Normal"/>
    <w:autoRedefine/>
    <w:semiHidden/>
    <w:rsid w:val="00802830"/>
    <w:pPr>
      <w:tabs>
        <w:tab w:val="clear" w:pos="567"/>
      </w:tabs>
      <w:ind w:left="1560" w:hanging="260"/>
    </w:pPr>
  </w:style>
  <w:style w:type="paragraph" w:styleId="Index7">
    <w:name w:val="index 7"/>
    <w:basedOn w:val="Normal"/>
    <w:next w:val="Normal"/>
    <w:autoRedefine/>
    <w:semiHidden/>
    <w:rsid w:val="00802830"/>
    <w:pPr>
      <w:tabs>
        <w:tab w:val="clear" w:pos="567"/>
      </w:tabs>
      <w:ind w:left="1820" w:hanging="260"/>
    </w:pPr>
  </w:style>
  <w:style w:type="paragraph" w:styleId="Index8">
    <w:name w:val="index 8"/>
    <w:basedOn w:val="Normal"/>
    <w:next w:val="Normal"/>
    <w:autoRedefine/>
    <w:semiHidden/>
    <w:rsid w:val="00802830"/>
    <w:pPr>
      <w:tabs>
        <w:tab w:val="clear" w:pos="567"/>
      </w:tabs>
      <w:ind w:left="2080" w:hanging="260"/>
    </w:pPr>
  </w:style>
  <w:style w:type="paragraph" w:styleId="Index9">
    <w:name w:val="index 9"/>
    <w:basedOn w:val="Normal"/>
    <w:next w:val="Normal"/>
    <w:autoRedefine/>
    <w:semiHidden/>
    <w:rsid w:val="00802830"/>
    <w:pPr>
      <w:tabs>
        <w:tab w:val="clear" w:pos="567"/>
      </w:tabs>
      <w:ind w:left="2340" w:hanging="260"/>
    </w:pPr>
  </w:style>
  <w:style w:type="paragraph" w:styleId="IndexHeading">
    <w:name w:val="index heading"/>
    <w:basedOn w:val="Normal"/>
    <w:next w:val="Index1"/>
    <w:semiHidden/>
    <w:rsid w:val="00802830"/>
    <w:rPr>
      <w:rFonts w:ascii="Arial" w:hAnsi="Arial" w:cs="Arial"/>
      <w:b/>
      <w:bCs/>
    </w:rPr>
  </w:style>
  <w:style w:type="paragraph" w:customStyle="1" w:styleId="LDTitle">
    <w:name w:val="LDTitle"/>
    <w:rsid w:val="00802830"/>
    <w:pPr>
      <w:spacing w:before="480" w:after="480"/>
    </w:pPr>
    <w:rPr>
      <w:rFonts w:ascii="Arial" w:hAnsi="Arial"/>
      <w:sz w:val="24"/>
      <w:szCs w:val="24"/>
      <w:lang w:eastAsia="en-US"/>
    </w:rPr>
  </w:style>
  <w:style w:type="paragraph" w:customStyle="1" w:styleId="LDDescription">
    <w:name w:val="LD Description"/>
    <w:basedOn w:val="LDTitle"/>
    <w:rsid w:val="00802830"/>
    <w:pPr>
      <w:pBdr>
        <w:bottom w:val="single" w:sz="4" w:space="3" w:color="auto"/>
      </w:pBdr>
      <w:spacing w:before="600" w:after="120"/>
    </w:pPr>
    <w:rPr>
      <w:b/>
    </w:rPr>
  </w:style>
  <w:style w:type="paragraph" w:customStyle="1" w:styleId="LDAmendHeading">
    <w:name w:val="LDAmendHeading"/>
    <w:basedOn w:val="LDTitle"/>
    <w:next w:val="LDAmendInstruction"/>
    <w:rsid w:val="00802830"/>
    <w:pPr>
      <w:keepNext/>
      <w:spacing w:before="180" w:after="60"/>
      <w:ind w:left="720" w:hanging="720"/>
    </w:pPr>
    <w:rPr>
      <w:b/>
    </w:rPr>
  </w:style>
  <w:style w:type="paragraph" w:customStyle="1" w:styleId="LDAmendInstruction">
    <w:name w:val="LDAmendInstruction"/>
    <w:basedOn w:val="LDScheduleClause"/>
    <w:next w:val="LDAmendText"/>
    <w:rsid w:val="00802830"/>
    <w:pPr>
      <w:keepNext/>
      <w:spacing w:before="120"/>
      <w:ind w:left="737" w:firstLine="0"/>
    </w:pPr>
    <w:rPr>
      <w:i/>
    </w:rPr>
  </w:style>
  <w:style w:type="paragraph" w:customStyle="1" w:styleId="LDScheduleClause">
    <w:name w:val="LDScheduleClause"/>
    <w:basedOn w:val="LDClause"/>
    <w:rsid w:val="00802830"/>
    <w:pPr>
      <w:ind w:left="738" w:hanging="851"/>
    </w:pPr>
  </w:style>
  <w:style w:type="paragraph" w:customStyle="1" w:styleId="LDClause">
    <w:name w:val="LDClause"/>
    <w:basedOn w:val="LDBodytext"/>
    <w:link w:val="LDClauseChar"/>
    <w:rsid w:val="00802830"/>
    <w:pPr>
      <w:tabs>
        <w:tab w:val="right" w:pos="454"/>
        <w:tab w:val="left" w:pos="737"/>
      </w:tabs>
      <w:spacing w:before="60" w:after="60"/>
      <w:ind w:left="737" w:hanging="1021"/>
    </w:pPr>
  </w:style>
  <w:style w:type="paragraph" w:customStyle="1" w:styleId="LDBodytext">
    <w:name w:val="LDBody text"/>
    <w:link w:val="LDBodytextChar"/>
    <w:rsid w:val="00802830"/>
    <w:rPr>
      <w:sz w:val="24"/>
      <w:szCs w:val="24"/>
      <w:lang w:eastAsia="en-US"/>
    </w:rPr>
  </w:style>
  <w:style w:type="character" w:customStyle="1" w:styleId="LDBodytextChar">
    <w:name w:val="LDBody text Char"/>
    <w:link w:val="LDBodytext"/>
    <w:rsid w:val="00802830"/>
    <w:rPr>
      <w:sz w:val="24"/>
      <w:szCs w:val="24"/>
      <w:lang w:val="en-AU" w:eastAsia="en-US" w:bidi="ar-SA"/>
    </w:rPr>
  </w:style>
  <w:style w:type="character" w:customStyle="1" w:styleId="LDClauseChar">
    <w:name w:val="LDClause Char"/>
    <w:basedOn w:val="LDBodytextChar"/>
    <w:link w:val="LDClause"/>
    <w:rsid w:val="00802830"/>
    <w:rPr>
      <w:sz w:val="24"/>
      <w:szCs w:val="24"/>
      <w:lang w:val="en-AU" w:eastAsia="en-US" w:bidi="ar-SA"/>
    </w:rPr>
  </w:style>
  <w:style w:type="paragraph" w:customStyle="1" w:styleId="LDAmendText">
    <w:name w:val="LDAmendText"/>
    <w:basedOn w:val="LDBodytext"/>
    <w:next w:val="LDAmendInstruction"/>
    <w:rsid w:val="00802830"/>
    <w:pPr>
      <w:spacing w:before="60" w:after="60"/>
      <w:ind w:left="964"/>
    </w:pPr>
  </w:style>
  <w:style w:type="character" w:customStyle="1" w:styleId="LDCitation">
    <w:name w:val="LDCitation"/>
    <w:rsid w:val="00802830"/>
    <w:rPr>
      <w:i/>
      <w:iCs/>
    </w:rPr>
  </w:style>
  <w:style w:type="paragraph" w:customStyle="1" w:styleId="LDClauseHeading">
    <w:name w:val="LDClauseHeading"/>
    <w:basedOn w:val="LDTitle"/>
    <w:next w:val="LDClause"/>
    <w:rsid w:val="00802830"/>
    <w:pPr>
      <w:keepNext/>
      <w:tabs>
        <w:tab w:val="left" w:pos="737"/>
      </w:tabs>
      <w:spacing w:before="180" w:after="60"/>
      <w:ind w:left="737" w:hanging="737"/>
    </w:pPr>
    <w:rPr>
      <w:b/>
    </w:rPr>
  </w:style>
  <w:style w:type="paragraph" w:customStyle="1" w:styleId="LDDate">
    <w:name w:val="LDDate"/>
    <w:basedOn w:val="LDBodytext"/>
    <w:rsid w:val="00802830"/>
    <w:pPr>
      <w:tabs>
        <w:tab w:val="left" w:pos="3402"/>
      </w:tabs>
      <w:spacing w:before="240"/>
    </w:pPr>
  </w:style>
  <w:style w:type="paragraph" w:customStyle="1" w:styleId="LDdefinition">
    <w:name w:val="LDdefinition"/>
    <w:basedOn w:val="LDClause"/>
    <w:rsid w:val="00802830"/>
    <w:pPr>
      <w:tabs>
        <w:tab w:val="clear" w:pos="454"/>
        <w:tab w:val="clear" w:pos="737"/>
      </w:tabs>
      <w:ind w:firstLine="0"/>
    </w:pPr>
  </w:style>
  <w:style w:type="paragraph" w:customStyle="1" w:styleId="LDEndLine">
    <w:name w:val="LDEndLine"/>
    <w:basedOn w:val="BodyText"/>
    <w:rsid w:val="00802830"/>
    <w:pPr>
      <w:pBdr>
        <w:bottom w:val="single" w:sz="2" w:space="0" w:color="auto"/>
      </w:pBdr>
    </w:pPr>
    <w:rPr>
      <w:rFonts w:ascii="Times New Roman" w:hAnsi="Times New Roman"/>
    </w:rPr>
  </w:style>
  <w:style w:type="paragraph" w:customStyle="1" w:styleId="LDFollowing">
    <w:name w:val="LDFollowing"/>
    <w:basedOn w:val="LDDate"/>
    <w:next w:val="LDBodytext"/>
    <w:rsid w:val="00802830"/>
    <w:pPr>
      <w:spacing w:before="60"/>
    </w:pPr>
  </w:style>
  <w:style w:type="paragraph" w:customStyle="1" w:styleId="LDFooter">
    <w:name w:val="LDFooter"/>
    <w:basedOn w:val="LDBodytext"/>
    <w:rsid w:val="00802830"/>
    <w:pPr>
      <w:tabs>
        <w:tab w:val="right" w:pos="8505"/>
      </w:tabs>
    </w:pPr>
    <w:rPr>
      <w:sz w:val="20"/>
    </w:rPr>
  </w:style>
  <w:style w:type="paragraph" w:customStyle="1" w:styleId="LDNote">
    <w:name w:val="LDNote"/>
    <w:basedOn w:val="LDClause"/>
    <w:link w:val="LDNoteChar"/>
    <w:rsid w:val="00254D0C"/>
    <w:pPr>
      <w:ind w:firstLine="0"/>
    </w:pPr>
    <w:rPr>
      <w:sz w:val="20"/>
    </w:rPr>
  </w:style>
  <w:style w:type="character" w:customStyle="1" w:styleId="LDNoteChar">
    <w:name w:val="LDNote Char"/>
    <w:basedOn w:val="LDClauseChar"/>
    <w:link w:val="LDNote"/>
    <w:rsid w:val="00254D0C"/>
    <w:rPr>
      <w:sz w:val="24"/>
      <w:szCs w:val="24"/>
      <w:lang w:val="en-AU" w:eastAsia="en-US" w:bidi="ar-SA"/>
    </w:rPr>
  </w:style>
  <w:style w:type="paragraph" w:customStyle="1" w:styleId="LDNotePara">
    <w:name w:val="LDNotePara"/>
    <w:basedOn w:val="LDNote"/>
    <w:rsid w:val="00802830"/>
    <w:pPr>
      <w:tabs>
        <w:tab w:val="clear" w:pos="454"/>
      </w:tabs>
      <w:ind w:left="1701" w:hanging="454"/>
    </w:pPr>
  </w:style>
  <w:style w:type="paragraph" w:customStyle="1" w:styleId="LDP1a">
    <w:name w:val="LDP1(a)"/>
    <w:basedOn w:val="LDClause"/>
    <w:rsid w:val="00802830"/>
    <w:pPr>
      <w:tabs>
        <w:tab w:val="clear" w:pos="454"/>
        <w:tab w:val="clear" w:pos="737"/>
        <w:tab w:val="left" w:pos="1191"/>
      </w:tabs>
      <w:ind w:left="1191" w:hanging="454"/>
    </w:pPr>
  </w:style>
  <w:style w:type="paragraph" w:customStyle="1" w:styleId="LDP2i">
    <w:name w:val="LDP2 (i)"/>
    <w:basedOn w:val="LDP1a"/>
    <w:rsid w:val="00802830"/>
    <w:pPr>
      <w:tabs>
        <w:tab w:val="clear" w:pos="1191"/>
        <w:tab w:val="right" w:pos="1418"/>
        <w:tab w:val="left" w:pos="1559"/>
      </w:tabs>
      <w:ind w:left="1588" w:hanging="1134"/>
    </w:pPr>
  </w:style>
  <w:style w:type="paragraph" w:customStyle="1" w:styleId="LDP3A">
    <w:name w:val="LDP3 (A)"/>
    <w:basedOn w:val="LDP2i"/>
    <w:rsid w:val="00802830"/>
    <w:pPr>
      <w:tabs>
        <w:tab w:val="clear" w:pos="1418"/>
        <w:tab w:val="clear" w:pos="1559"/>
        <w:tab w:val="left" w:pos="1985"/>
      </w:tabs>
      <w:ind w:left="1985" w:hanging="567"/>
    </w:pPr>
  </w:style>
  <w:style w:type="paragraph" w:customStyle="1" w:styleId="LDReference">
    <w:name w:val="LDReference"/>
    <w:basedOn w:val="LDTitle"/>
    <w:rsid w:val="00802830"/>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802830"/>
  </w:style>
  <w:style w:type="paragraph" w:customStyle="1" w:styleId="LDSchedSubclHead">
    <w:name w:val="LDSchedSubclHead"/>
    <w:basedOn w:val="LDScheduleClauseHead"/>
    <w:rsid w:val="00CA4DDD"/>
    <w:rPr>
      <w:b w:val="0"/>
    </w:rPr>
  </w:style>
  <w:style w:type="paragraph" w:customStyle="1" w:styleId="LDScheduleheading">
    <w:name w:val="LDSchedule heading"/>
    <w:basedOn w:val="LDTitle"/>
    <w:next w:val="LDBodytext"/>
    <w:rsid w:val="00802830"/>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802830"/>
    <w:pPr>
      <w:keepNext/>
      <w:spacing w:before="1440"/>
    </w:pPr>
  </w:style>
  <w:style w:type="character" w:customStyle="1" w:styleId="LDSignatoryChar">
    <w:name w:val="LDSignatory Char"/>
    <w:basedOn w:val="LDBodytextChar"/>
    <w:link w:val="LDSignatory"/>
    <w:rsid w:val="00802830"/>
    <w:rPr>
      <w:sz w:val="24"/>
      <w:szCs w:val="24"/>
      <w:lang w:val="en-AU" w:eastAsia="en-US" w:bidi="ar-SA"/>
    </w:rPr>
  </w:style>
  <w:style w:type="paragraph" w:customStyle="1" w:styleId="LDSubclauseHead">
    <w:name w:val="LDSubclauseHead"/>
    <w:basedOn w:val="LDClauseHeading"/>
    <w:rsid w:val="00802830"/>
    <w:rPr>
      <w:b w:val="0"/>
    </w:rPr>
  </w:style>
  <w:style w:type="paragraph" w:customStyle="1" w:styleId="LDTableheading">
    <w:name w:val="LDTableheading"/>
    <w:basedOn w:val="LDBodytext"/>
    <w:rsid w:val="00802830"/>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802830"/>
    <w:pPr>
      <w:spacing w:before="120"/>
    </w:pPr>
  </w:style>
  <w:style w:type="paragraph" w:customStyle="1" w:styleId="LDTabletext">
    <w:name w:val="LDTabletext"/>
    <w:basedOn w:val="LDBodytext"/>
    <w:rsid w:val="00802830"/>
    <w:pPr>
      <w:tabs>
        <w:tab w:val="right" w:pos="1134"/>
        <w:tab w:val="left" w:pos="1276"/>
        <w:tab w:val="right" w:pos="1843"/>
        <w:tab w:val="left" w:pos="1985"/>
        <w:tab w:val="right" w:pos="2552"/>
        <w:tab w:val="left" w:pos="2693"/>
      </w:tabs>
      <w:spacing w:before="60" w:after="60"/>
    </w:pPr>
  </w:style>
  <w:style w:type="paragraph" w:styleId="List">
    <w:name w:val="List"/>
    <w:basedOn w:val="Normal"/>
    <w:rsid w:val="00802830"/>
    <w:pPr>
      <w:ind w:left="283" w:hanging="283"/>
    </w:pPr>
  </w:style>
  <w:style w:type="paragraph" w:styleId="List2">
    <w:name w:val="List 2"/>
    <w:basedOn w:val="Normal"/>
    <w:rsid w:val="00802830"/>
    <w:pPr>
      <w:ind w:left="566" w:hanging="283"/>
    </w:pPr>
  </w:style>
  <w:style w:type="paragraph" w:styleId="List3">
    <w:name w:val="List 3"/>
    <w:basedOn w:val="Normal"/>
    <w:rsid w:val="00802830"/>
    <w:pPr>
      <w:ind w:left="849" w:hanging="283"/>
    </w:pPr>
  </w:style>
  <w:style w:type="paragraph" w:styleId="List4">
    <w:name w:val="List 4"/>
    <w:basedOn w:val="Normal"/>
    <w:rsid w:val="00802830"/>
    <w:pPr>
      <w:ind w:left="1132" w:hanging="283"/>
    </w:pPr>
  </w:style>
  <w:style w:type="paragraph" w:styleId="List5">
    <w:name w:val="List 5"/>
    <w:basedOn w:val="Normal"/>
    <w:rsid w:val="00802830"/>
    <w:pPr>
      <w:ind w:left="1415" w:hanging="283"/>
    </w:pPr>
  </w:style>
  <w:style w:type="paragraph" w:styleId="ListBullet">
    <w:name w:val="List Bullet"/>
    <w:basedOn w:val="Normal"/>
    <w:rsid w:val="00802830"/>
    <w:pPr>
      <w:numPr>
        <w:numId w:val="15"/>
      </w:numPr>
    </w:pPr>
  </w:style>
  <w:style w:type="paragraph" w:styleId="ListBullet2">
    <w:name w:val="List Bullet 2"/>
    <w:basedOn w:val="Normal"/>
    <w:rsid w:val="00802830"/>
    <w:pPr>
      <w:numPr>
        <w:numId w:val="16"/>
      </w:numPr>
    </w:pPr>
  </w:style>
  <w:style w:type="paragraph" w:styleId="ListBullet3">
    <w:name w:val="List Bullet 3"/>
    <w:basedOn w:val="Normal"/>
    <w:rsid w:val="00802830"/>
    <w:pPr>
      <w:numPr>
        <w:numId w:val="17"/>
      </w:numPr>
    </w:pPr>
  </w:style>
  <w:style w:type="paragraph" w:styleId="ListBullet4">
    <w:name w:val="List Bullet 4"/>
    <w:basedOn w:val="Normal"/>
    <w:rsid w:val="00802830"/>
    <w:pPr>
      <w:numPr>
        <w:numId w:val="18"/>
      </w:numPr>
    </w:pPr>
  </w:style>
  <w:style w:type="paragraph" w:styleId="ListBullet5">
    <w:name w:val="List Bullet 5"/>
    <w:basedOn w:val="Normal"/>
    <w:rsid w:val="00802830"/>
    <w:pPr>
      <w:numPr>
        <w:numId w:val="19"/>
      </w:numPr>
    </w:pPr>
  </w:style>
  <w:style w:type="paragraph" w:styleId="ListContinue">
    <w:name w:val="List Continue"/>
    <w:basedOn w:val="Normal"/>
    <w:rsid w:val="00802830"/>
    <w:pPr>
      <w:spacing w:after="120"/>
      <w:ind w:left="283"/>
    </w:pPr>
  </w:style>
  <w:style w:type="paragraph" w:styleId="ListContinue2">
    <w:name w:val="List Continue 2"/>
    <w:basedOn w:val="Normal"/>
    <w:rsid w:val="00802830"/>
    <w:pPr>
      <w:spacing w:after="120"/>
      <w:ind w:left="566"/>
    </w:pPr>
  </w:style>
  <w:style w:type="paragraph" w:styleId="ListContinue3">
    <w:name w:val="List Continue 3"/>
    <w:basedOn w:val="Normal"/>
    <w:rsid w:val="00802830"/>
    <w:pPr>
      <w:spacing w:after="120"/>
      <w:ind w:left="849"/>
    </w:pPr>
  </w:style>
  <w:style w:type="paragraph" w:styleId="ListContinue4">
    <w:name w:val="List Continue 4"/>
    <w:basedOn w:val="Normal"/>
    <w:rsid w:val="00802830"/>
    <w:pPr>
      <w:spacing w:after="120"/>
      <w:ind w:left="1132"/>
    </w:pPr>
  </w:style>
  <w:style w:type="paragraph" w:styleId="ListContinue5">
    <w:name w:val="List Continue 5"/>
    <w:basedOn w:val="Normal"/>
    <w:rsid w:val="00802830"/>
    <w:pPr>
      <w:spacing w:after="120"/>
      <w:ind w:left="1415"/>
    </w:pPr>
  </w:style>
  <w:style w:type="paragraph" w:styleId="ListNumber">
    <w:name w:val="List Number"/>
    <w:basedOn w:val="Normal"/>
    <w:rsid w:val="00802830"/>
    <w:pPr>
      <w:numPr>
        <w:numId w:val="20"/>
      </w:numPr>
    </w:pPr>
  </w:style>
  <w:style w:type="paragraph" w:styleId="ListNumber2">
    <w:name w:val="List Number 2"/>
    <w:basedOn w:val="Normal"/>
    <w:rsid w:val="00802830"/>
    <w:pPr>
      <w:numPr>
        <w:numId w:val="21"/>
      </w:numPr>
    </w:pPr>
  </w:style>
  <w:style w:type="paragraph" w:styleId="ListNumber3">
    <w:name w:val="List Number 3"/>
    <w:basedOn w:val="Normal"/>
    <w:rsid w:val="00802830"/>
    <w:pPr>
      <w:numPr>
        <w:numId w:val="22"/>
      </w:numPr>
    </w:pPr>
  </w:style>
  <w:style w:type="paragraph" w:styleId="ListNumber4">
    <w:name w:val="List Number 4"/>
    <w:basedOn w:val="Normal"/>
    <w:rsid w:val="00802830"/>
    <w:pPr>
      <w:numPr>
        <w:numId w:val="23"/>
      </w:numPr>
    </w:pPr>
  </w:style>
  <w:style w:type="paragraph" w:styleId="ListNumber5">
    <w:name w:val="List Number 5"/>
    <w:basedOn w:val="Normal"/>
    <w:rsid w:val="00802830"/>
    <w:pPr>
      <w:numPr>
        <w:numId w:val="24"/>
      </w:numPr>
    </w:pPr>
  </w:style>
  <w:style w:type="paragraph" w:styleId="MacroText">
    <w:name w:val="macro"/>
    <w:semiHidden/>
    <w:rsid w:val="0080283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8028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02830"/>
    <w:rPr>
      <w:rFonts w:ascii="Times New Roman" w:hAnsi="Times New Roman"/>
    </w:rPr>
  </w:style>
  <w:style w:type="paragraph" w:styleId="NormalIndent">
    <w:name w:val="Normal Indent"/>
    <w:basedOn w:val="Normal"/>
    <w:rsid w:val="00802830"/>
    <w:pPr>
      <w:ind w:left="720"/>
    </w:pPr>
  </w:style>
  <w:style w:type="paragraph" w:styleId="NoteHeading">
    <w:name w:val="Note Heading"/>
    <w:aliases w:val="HN"/>
    <w:basedOn w:val="Normal"/>
    <w:next w:val="Normal"/>
    <w:rsid w:val="00802830"/>
  </w:style>
  <w:style w:type="paragraph" w:customStyle="1" w:styleId="numeric">
    <w:name w:val="numeric"/>
    <w:basedOn w:val="Normal"/>
    <w:rsid w:val="00802830"/>
    <w:pPr>
      <w:tabs>
        <w:tab w:val="clear" w:pos="567"/>
        <w:tab w:val="right" w:pos="1843"/>
        <w:tab w:val="left" w:pos="1985"/>
      </w:tabs>
      <w:ind w:left="1985" w:hanging="1985"/>
      <w:jc w:val="both"/>
    </w:pPr>
    <w:rPr>
      <w:rFonts w:ascii="Times New Roman" w:hAnsi="Times New Roman"/>
      <w:lang w:val="en-GB"/>
    </w:rPr>
  </w:style>
  <w:style w:type="character" w:styleId="PageNumber">
    <w:name w:val="page number"/>
    <w:basedOn w:val="DefaultParagraphFont"/>
    <w:rsid w:val="00802830"/>
  </w:style>
  <w:style w:type="paragraph" w:styleId="PlainText">
    <w:name w:val="Plain Text"/>
    <w:basedOn w:val="Normal"/>
    <w:rsid w:val="00802830"/>
    <w:rPr>
      <w:rFonts w:ascii="Courier New" w:hAnsi="Courier New" w:cs="Courier New"/>
      <w:sz w:val="20"/>
    </w:rPr>
  </w:style>
  <w:style w:type="paragraph" w:customStyle="1" w:styleId="Reference">
    <w:name w:val="Reference"/>
    <w:basedOn w:val="BodyText"/>
    <w:rsid w:val="00802830"/>
    <w:pPr>
      <w:spacing w:before="360"/>
    </w:pPr>
    <w:rPr>
      <w:rFonts w:ascii="Arial" w:hAnsi="Arial"/>
      <w:b/>
      <w:lang w:val="en-GB"/>
    </w:rPr>
  </w:style>
  <w:style w:type="paragraph" w:styleId="Salutation">
    <w:name w:val="Salutation"/>
    <w:basedOn w:val="Normal"/>
    <w:next w:val="Normal"/>
    <w:rsid w:val="00802830"/>
  </w:style>
  <w:style w:type="paragraph" w:styleId="Signature">
    <w:name w:val="Signature"/>
    <w:basedOn w:val="Normal"/>
    <w:rsid w:val="00802830"/>
    <w:pPr>
      <w:ind w:left="4252"/>
    </w:pPr>
  </w:style>
  <w:style w:type="paragraph" w:customStyle="1" w:styleId="StyleLDClause">
    <w:name w:val="Style LDClause"/>
    <w:basedOn w:val="LDClause"/>
    <w:rsid w:val="00802830"/>
    <w:rPr>
      <w:szCs w:val="20"/>
    </w:rPr>
  </w:style>
  <w:style w:type="paragraph" w:customStyle="1" w:styleId="Style2">
    <w:name w:val="Style2"/>
    <w:basedOn w:val="Normal"/>
    <w:rsid w:val="00802830"/>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Subtitle">
    <w:name w:val="Subtitle"/>
    <w:basedOn w:val="Normal"/>
    <w:qFormat/>
    <w:rsid w:val="00802830"/>
    <w:pPr>
      <w:spacing w:after="60"/>
      <w:jc w:val="center"/>
      <w:outlineLvl w:val="1"/>
    </w:pPr>
    <w:rPr>
      <w:rFonts w:ascii="Arial" w:hAnsi="Arial" w:cs="Arial"/>
    </w:rPr>
  </w:style>
  <w:style w:type="paragraph" w:styleId="TableofAuthorities">
    <w:name w:val="table of authorities"/>
    <w:basedOn w:val="Normal"/>
    <w:next w:val="Normal"/>
    <w:semiHidden/>
    <w:rsid w:val="00802830"/>
    <w:pPr>
      <w:tabs>
        <w:tab w:val="clear" w:pos="567"/>
      </w:tabs>
      <w:ind w:left="260" w:hanging="260"/>
    </w:pPr>
  </w:style>
  <w:style w:type="paragraph" w:styleId="TableofFigures">
    <w:name w:val="table of figures"/>
    <w:basedOn w:val="Normal"/>
    <w:next w:val="Normal"/>
    <w:semiHidden/>
    <w:rsid w:val="00802830"/>
    <w:pPr>
      <w:tabs>
        <w:tab w:val="clear" w:pos="567"/>
      </w:tabs>
    </w:pPr>
  </w:style>
  <w:style w:type="paragraph" w:styleId="Title">
    <w:name w:val="Title"/>
    <w:basedOn w:val="BodyText"/>
    <w:next w:val="BodyText"/>
    <w:qFormat/>
    <w:rsid w:val="00802830"/>
    <w:pPr>
      <w:spacing w:before="120" w:after="60"/>
      <w:outlineLvl w:val="0"/>
    </w:pPr>
    <w:rPr>
      <w:rFonts w:ascii="Arial" w:hAnsi="Arial" w:cs="Arial"/>
      <w:bCs/>
      <w:kern w:val="28"/>
      <w:szCs w:val="32"/>
    </w:rPr>
  </w:style>
  <w:style w:type="paragraph" w:styleId="TOAHeading">
    <w:name w:val="toa heading"/>
    <w:basedOn w:val="Normal"/>
    <w:next w:val="Normal"/>
    <w:semiHidden/>
    <w:rsid w:val="00802830"/>
    <w:pPr>
      <w:spacing w:before="120"/>
    </w:pPr>
    <w:rPr>
      <w:rFonts w:ascii="Arial" w:hAnsi="Arial" w:cs="Arial"/>
      <w:b/>
      <w:bCs/>
    </w:rPr>
  </w:style>
  <w:style w:type="paragraph" w:styleId="TOC1">
    <w:name w:val="toc 1"/>
    <w:basedOn w:val="Normal"/>
    <w:next w:val="Normal"/>
    <w:autoRedefine/>
    <w:rsid w:val="00802830"/>
    <w:pPr>
      <w:tabs>
        <w:tab w:val="clear" w:pos="567"/>
      </w:tabs>
    </w:pPr>
    <w:rPr>
      <w:rFonts w:ascii="Arial" w:hAnsi="Arial"/>
      <w:b/>
    </w:rPr>
  </w:style>
  <w:style w:type="paragraph" w:styleId="TOC2">
    <w:name w:val="toc 2"/>
    <w:basedOn w:val="Normal"/>
    <w:next w:val="Normal"/>
    <w:autoRedefine/>
    <w:rsid w:val="00802830"/>
    <w:pPr>
      <w:tabs>
        <w:tab w:val="clear" w:pos="567"/>
      </w:tabs>
      <w:ind w:left="260"/>
    </w:pPr>
    <w:rPr>
      <w:rFonts w:ascii="Arial" w:hAnsi="Arial"/>
      <w:b/>
      <w:sz w:val="20"/>
    </w:rPr>
  </w:style>
  <w:style w:type="paragraph" w:styleId="TOC3">
    <w:name w:val="toc 3"/>
    <w:basedOn w:val="Normal"/>
    <w:next w:val="Normal"/>
    <w:autoRedefine/>
    <w:rsid w:val="00802830"/>
    <w:pPr>
      <w:tabs>
        <w:tab w:val="clear" w:pos="567"/>
        <w:tab w:val="left" w:pos="1300"/>
        <w:tab w:val="right" w:leader="dot" w:pos="8495"/>
      </w:tabs>
      <w:ind w:left="1820" w:right="851" w:hanging="1298"/>
    </w:pPr>
    <w:rPr>
      <w:rFonts w:ascii="Arial" w:hAnsi="Arial"/>
      <w:sz w:val="20"/>
    </w:rPr>
  </w:style>
  <w:style w:type="paragraph" w:styleId="TOC4">
    <w:name w:val="toc 4"/>
    <w:basedOn w:val="Normal"/>
    <w:next w:val="Normal"/>
    <w:autoRedefine/>
    <w:rsid w:val="00802830"/>
    <w:pPr>
      <w:tabs>
        <w:tab w:val="clear" w:pos="567"/>
        <w:tab w:val="left" w:pos="2200"/>
        <w:tab w:val="right" w:leader="dot" w:pos="8495"/>
      </w:tabs>
    </w:pPr>
    <w:rPr>
      <w:rFonts w:ascii="Arial" w:hAnsi="Arial"/>
      <w:b/>
    </w:rPr>
  </w:style>
  <w:style w:type="paragraph" w:styleId="TOC5">
    <w:name w:val="toc 5"/>
    <w:basedOn w:val="Normal"/>
    <w:next w:val="Normal"/>
    <w:autoRedefine/>
    <w:rsid w:val="00802830"/>
    <w:pPr>
      <w:tabs>
        <w:tab w:val="clear" w:pos="567"/>
        <w:tab w:val="left" w:pos="2336"/>
        <w:tab w:val="right" w:leader="dot" w:pos="8495"/>
      </w:tabs>
      <w:ind w:left="567"/>
    </w:pPr>
    <w:rPr>
      <w:rFonts w:ascii="Arial" w:hAnsi="Arial"/>
      <w:b/>
      <w:sz w:val="20"/>
    </w:rPr>
  </w:style>
  <w:style w:type="paragraph" w:styleId="TOC6">
    <w:name w:val="toc 6"/>
    <w:basedOn w:val="Normal"/>
    <w:next w:val="Normal"/>
    <w:autoRedefine/>
    <w:rsid w:val="00802830"/>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rsid w:val="00802830"/>
    <w:pPr>
      <w:tabs>
        <w:tab w:val="clear" w:pos="567"/>
      </w:tabs>
      <w:ind w:left="1560"/>
    </w:pPr>
  </w:style>
  <w:style w:type="paragraph" w:styleId="TOC8">
    <w:name w:val="toc 8"/>
    <w:basedOn w:val="Normal"/>
    <w:next w:val="Normal"/>
    <w:autoRedefine/>
    <w:rsid w:val="00802830"/>
    <w:pPr>
      <w:tabs>
        <w:tab w:val="clear" w:pos="567"/>
      </w:tabs>
      <w:ind w:left="1820"/>
    </w:pPr>
  </w:style>
  <w:style w:type="paragraph" w:styleId="TOC9">
    <w:name w:val="toc 9"/>
    <w:basedOn w:val="Normal"/>
    <w:next w:val="Normal"/>
    <w:autoRedefine/>
    <w:rsid w:val="00802830"/>
    <w:pPr>
      <w:tabs>
        <w:tab w:val="clear" w:pos="567"/>
      </w:tabs>
      <w:ind w:left="2080"/>
    </w:pPr>
  </w:style>
  <w:style w:type="paragraph" w:customStyle="1" w:styleId="StyleLDSignatoryBold">
    <w:name w:val="Style LDSignatory + Bold"/>
    <w:basedOn w:val="LDSignatory"/>
    <w:link w:val="StyleLDSignatoryBoldChar"/>
    <w:rsid w:val="00802830"/>
    <w:pPr>
      <w:spacing w:before="1200"/>
    </w:pPr>
    <w:rPr>
      <w:b/>
      <w:bCs/>
    </w:rPr>
  </w:style>
  <w:style w:type="character" w:customStyle="1" w:styleId="StyleLDSignatoryBoldChar">
    <w:name w:val="Style LDSignatory + Bold Char"/>
    <w:link w:val="StyleLDSignatoryBold"/>
    <w:rsid w:val="00802830"/>
    <w:rPr>
      <w:b/>
      <w:bCs/>
      <w:sz w:val="24"/>
      <w:szCs w:val="24"/>
      <w:lang w:val="en-AU" w:eastAsia="en-US" w:bidi="ar-SA"/>
    </w:rPr>
  </w:style>
  <w:style w:type="paragraph" w:customStyle="1" w:styleId="LDDivision">
    <w:name w:val="LDDivision"/>
    <w:basedOn w:val="LDBodytext"/>
    <w:next w:val="LDClauseHeading"/>
    <w:rsid w:val="00802830"/>
    <w:pPr>
      <w:keepNext/>
      <w:keepLines/>
      <w:tabs>
        <w:tab w:val="left" w:pos="1701"/>
      </w:tabs>
      <w:spacing w:before="180" w:after="60"/>
      <w:ind w:left="1701" w:hanging="1701"/>
    </w:pPr>
    <w:rPr>
      <w:rFonts w:ascii="Arial" w:hAnsi="Arial"/>
      <w:b/>
      <w:sz w:val="28"/>
    </w:rPr>
  </w:style>
  <w:style w:type="paragraph" w:customStyle="1" w:styleId="penalty">
    <w:name w:val="penalty"/>
    <w:basedOn w:val="LDClause"/>
    <w:rsid w:val="00802830"/>
    <w:pPr>
      <w:ind w:left="1134" w:firstLine="0"/>
    </w:pPr>
  </w:style>
  <w:style w:type="paragraph" w:customStyle="1" w:styleId="LDpenalty">
    <w:name w:val="LDpenalty"/>
    <w:basedOn w:val="LDClause"/>
    <w:rsid w:val="00802830"/>
    <w:pPr>
      <w:ind w:left="1134" w:firstLine="0"/>
    </w:pPr>
  </w:style>
  <w:style w:type="paragraph" w:customStyle="1" w:styleId="LDquery">
    <w:name w:val="LDquery"/>
    <w:basedOn w:val="LDClause"/>
    <w:rsid w:val="00802830"/>
    <w:rPr>
      <w:b/>
      <w:i/>
    </w:rPr>
  </w:style>
  <w:style w:type="paragraph" w:customStyle="1" w:styleId="LDSubdivision">
    <w:name w:val="LDSubdivision"/>
    <w:basedOn w:val="LDDivision"/>
    <w:next w:val="LDClauseHeading"/>
    <w:rsid w:val="00802830"/>
    <w:pPr>
      <w:spacing w:after="240" w:line="260" w:lineRule="atLeast"/>
    </w:pPr>
    <w:rPr>
      <w:i/>
      <w:sz w:val="26"/>
    </w:rPr>
  </w:style>
  <w:style w:type="paragraph" w:customStyle="1" w:styleId="LDTableP1a">
    <w:name w:val="LDTableP1(a)"/>
    <w:basedOn w:val="LDTabletext"/>
    <w:qFormat/>
    <w:rsid w:val="00802830"/>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P1a"/>
    <w:qFormat/>
    <w:rsid w:val="00802830"/>
    <w:pPr>
      <w:tabs>
        <w:tab w:val="clear" w:pos="404"/>
        <w:tab w:val="right" w:pos="507"/>
        <w:tab w:val="left" w:pos="649"/>
      </w:tabs>
      <w:spacing w:line="240" w:lineRule="atLeast"/>
      <w:ind w:left="507" w:hanging="507"/>
    </w:pPr>
    <w:rPr>
      <w:rFonts w:ascii="CG Times (WN)" w:hAnsi="CG Times (WN)"/>
    </w:rPr>
  </w:style>
  <w:style w:type="paragraph" w:customStyle="1" w:styleId="LDtableP3A">
    <w:name w:val="LDtableP3(A)"/>
    <w:basedOn w:val="LDTableP2i"/>
    <w:rsid w:val="00802830"/>
    <w:pPr>
      <w:tabs>
        <w:tab w:val="clear" w:pos="507"/>
        <w:tab w:val="clear" w:pos="649"/>
        <w:tab w:val="right" w:pos="676"/>
        <w:tab w:val="left" w:pos="916"/>
      </w:tabs>
      <w:ind w:left="851" w:hanging="851"/>
    </w:pPr>
    <w:rPr>
      <w:lang w:val="en-GB" w:eastAsia="en-AU"/>
    </w:rPr>
  </w:style>
  <w:style w:type="paragraph" w:customStyle="1" w:styleId="LDSchedDivision">
    <w:name w:val="LDSchedDivision"/>
    <w:basedOn w:val="LDScheduleheading"/>
    <w:rsid w:val="002D635B"/>
    <w:pPr>
      <w:tabs>
        <w:tab w:val="clear" w:pos="1843"/>
        <w:tab w:val="left" w:pos="1440"/>
      </w:tabs>
      <w:ind w:left="1440" w:hanging="1440"/>
    </w:pPr>
    <w:rPr>
      <w:sz w:val="24"/>
    </w:rPr>
  </w:style>
  <w:style w:type="paragraph" w:customStyle="1" w:styleId="SigningPageBreak">
    <w:name w:val="SigningPage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HeaderBoldEven">
    <w:name w:val="HeaderBoldEven"/>
    <w:basedOn w:val="Normal"/>
    <w:rsid w:val="00802830"/>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802830"/>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LiteEven">
    <w:name w:val="HeaderLiteEven"/>
    <w:basedOn w:val="Normal"/>
    <w:rsid w:val="00802830"/>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802830"/>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paragraph" w:customStyle="1" w:styleId="FooterCitation">
    <w:name w:val="FooterCitation"/>
    <w:basedOn w:val="Footer"/>
    <w:rsid w:val="00802830"/>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802830"/>
    <w:pPr>
      <w:tabs>
        <w:tab w:val="clear" w:pos="567"/>
      </w:tabs>
      <w:overflowPunct/>
      <w:autoSpaceDE/>
      <w:autoSpaceDN/>
      <w:adjustRightInd/>
      <w:textAlignment w:val="auto"/>
    </w:pPr>
    <w:rPr>
      <w:rFonts w:ascii="Times New Roman" w:hAnsi="Times New Roman"/>
    </w:rPr>
  </w:style>
  <w:style w:type="character" w:styleId="Hyperlink">
    <w:name w:val="Hyperlink"/>
    <w:rsid w:val="00802830"/>
    <w:rPr>
      <w:color w:val="0000FF"/>
      <w:u w:val="single"/>
    </w:rPr>
  </w:style>
  <w:style w:type="paragraph" w:customStyle="1" w:styleId="Subsectiontext">
    <w:name w:val="Subsection text"/>
    <w:basedOn w:val="Normal"/>
    <w:link w:val="SubsectiontextChar"/>
    <w:rsid w:val="00802830"/>
    <w:pPr>
      <w:tabs>
        <w:tab w:val="clear" w:pos="567"/>
        <w:tab w:val="left" w:pos="993"/>
      </w:tabs>
      <w:overflowPunct/>
      <w:autoSpaceDE/>
      <w:autoSpaceDN/>
      <w:adjustRightInd/>
      <w:spacing w:before="100" w:beforeAutospacing="1" w:line="260" w:lineRule="exact"/>
      <w:ind w:left="992" w:hanging="992"/>
      <w:jc w:val="both"/>
      <w:textAlignment w:val="auto"/>
    </w:pPr>
    <w:rPr>
      <w:rFonts w:ascii="Times New Roman" w:hAnsi="Times New Roman"/>
      <w:bCs/>
      <w:szCs w:val="28"/>
      <w:lang w:val="en-GB"/>
    </w:rPr>
  </w:style>
  <w:style w:type="character" w:customStyle="1" w:styleId="SubsectiontextChar">
    <w:name w:val="Subsection text Char"/>
    <w:link w:val="Subsectiontext"/>
    <w:rsid w:val="00802830"/>
    <w:rPr>
      <w:bCs/>
      <w:sz w:val="24"/>
      <w:szCs w:val="28"/>
      <w:lang w:val="en-GB" w:eastAsia="en-US" w:bidi="ar-SA"/>
    </w:rPr>
  </w:style>
  <w:style w:type="paragraph" w:customStyle="1" w:styleId="paratext">
    <w:name w:val="para text"/>
    <w:basedOn w:val="Normal"/>
    <w:link w:val="paratextChar"/>
    <w:rsid w:val="00802830"/>
    <w:pPr>
      <w:tabs>
        <w:tab w:val="clear" w:pos="567"/>
        <w:tab w:val="left" w:pos="1418"/>
      </w:tabs>
      <w:overflowPunct/>
      <w:autoSpaceDE/>
      <w:autoSpaceDN/>
      <w:adjustRightInd/>
      <w:spacing w:before="60"/>
      <w:ind w:left="1417" w:hanging="425"/>
      <w:textAlignment w:val="auto"/>
    </w:pPr>
    <w:rPr>
      <w:rFonts w:ascii="Times New Roman" w:hAnsi="Times New Roman"/>
      <w:szCs w:val="20"/>
      <w:lang w:val="en-GB"/>
    </w:rPr>
  </w:style>
  <w:style w:type="character" w:customStyle="1" w:styleId="paratextChar">
    <w:name w:val="para text Char"/>
    <w:link w:val="paratext"/>
    <w:rsid w:val="00802830"/>
    <w:rPr>
      <w:sz w:val="24"/>
      <w:lang w:val="en-GB" w:eastAsia="en-US" w:bidi="ar-SA"/>
    </w:rPr>
  </w:style>
  <w:style w:type="paragraph" w:customStyle="1" w:styleId="Definition">
    <w:name w:val="Definition"/>
    <w:basedOn w:val="Normal"/>
    <w:link w:val="DefinitionChar"/>
    <w:autoRedefine/>
    <w:rsid w:val="00802830"/>
    <w:pPr>
      <w:tabs>
        <w:tab w:val="clear" w:pos="567"/>
      </w:tabs>
      <w:overflowPunct/>
      <w:autoSpaceDE/>
      <w:autoSpaceDN/>
      <w:adjustRightInd/>
      <w:spacing w:before="120" w:after="120" w:line="260" w:lineRule="atLeast"/>
      <w:ind w:left="1080"/>
      <w:textAlignment w:val="auto"/>
    </w:pPr>
    <w:rPr>
      <w:rFonts w:ascii="Times New Roman" w:hAnsi="Times New Roman"/>
      <w:sz w:val="20"/>
      <w:szCs w:val="20"/>
      <w:lang w:val="en-GB"/>
    </w:rPr>
  </w:style>
  <w:style w:type="character" w:customStyle="1" w:styleId="DefinitionChar">
    <w:name w:val="Definition Char"/>
    <w:link w:val="Definition"/>
    <w:rsid w:val="00802830"/>
    <w:rPr>
      <w:lang w:val="en-GB" w:eastAsia="en-US" w:bidi="ar-SA"/>
    </w:rPr>
  </w:style>
  <w:style w:type="paragraph" w:customStyle="1" w:styleId="definitionnote">
    <w:name w:val="definition note"/>
    <w:basedOn w:val="Normal"/>
    <w:next w:val="Definition"/>
    <w:autoRedefine/>
    <w:rsid w:val="00802830"/>
    <w:pPr>
      <w:tabs>
        <w:tab w:val="clear" w:pos="567"/>
        <w:tab w:val="left" w:pos="1980"/>
      </w:tabs>
      <w:overflowPunct/>
      <w:autoSpaceDE/>
      <w:autoSpaceDN/>
      <w:adjustRightInd/>
      <w:spacing w:before="120" w:after="120" w:line="260" w:lineRule="atLeast"/>
      <w:ind w:left="1980" w:right="26" w:hanging="540"/>
      <w:textAlignment w:val="auto"/>
    </w:pPr>
    <w:rPr>
      <w:rFonts w:ascii="Times New Roman" w:hAnsi="Times New Roman"/>
      <w:i/>
      <w:sz w:val="20"/>
      <w:szCs w:val="28"/>
      <w:lang w:val="en-GB"/>
    </w:rPr>
  </w:style>
  <w:style w:type="paragraph" w:customStyle="1" w:styleId="definitionparagrapha">
    <w:name w:val="definition paragraph (a)"/>
    <w:basedOn w:val="Normal"/>
    <w:autoRedefine/>
    <w:rsid w:val="00802830"/>
    <w:pPr>
      <w:tabs>
        <w:tab w:val="clear" w:pos="567"/>
        <w:tab w:val="left" w:pos="1440"/>
      </w:tabs>
      <w:overflowPunct/>
      <w:autoSpaceDE/>
      <w:autoSpaceDN/>
      <w:adjustRightInd/>
      <w:spacing w:before="120" w:after="120" w:line="260" w:lineRule="atLeast"/>
      <w:ind w:left="1440" w:hanging="1230"/>
      <w:textAlignment w:val="auto"/>
    </w:pPr>
    <w:rPr>
      <w:rFonts w:ascii="Times New Roman" w:hAnsi="Times New Roman"/>
      <w:lang w:val="en-GB"/>
    </w:rPr>
  </w:style>
  <w:style w:type="paragraph" w:customStyle="1" w:styleId="Subparai">
    <w:name w:val="Subpara (i)"/>
    <w:basedOn w:val="Normal"/>
    <w:autoRedefine/>
    <w:rsid w:val="00802830"/>
    <w:pPr>
      <w:tabs>
        <w:tab w:val="clear" w:pos="567"/>
        <w:tab w:val="left" w:pos="1440"/>
        <w:tab w:val="left" w:pos="2880"/>
      </w:tabs>
      <w:overflowPunct/>
      <w:autoSpaceDE/>
      <w:autoSpaceDN/>
      <w:adjustRightInd/>
      <w:spacing w:before="60" w:line="260" w:lineRule="exact"/>
      <w:ind w:left="2880" w:hanging="720"/>
      <w:textAlignment w:val="auto"/>
    </w:pPr>
    <w:rPr>
      <w:rFonts w:ascii="Times New Roman" w:hAnsi="Times New Roman"/>
      <w:color w:val="000000"/>
      <w:lang w:val="en-GB"/>
    </w:rPr>
  </w:style>
  <w:style w:type="paragraph" w:customStyle="1" w:styleId="Tablecolumnheading">
    <w:name w:val="Table column heading"/>
    <w:basedOn w:val="Normal"/>
    <w:autoRedefine/>
    <w:rsid w:val="00802830"/>
    <w:pPr>
      <w:tabs>
        <w:tab w:val="clear" w:pos="567"/>
        <w:tab w:val="left" w:pos="680"/>
      </w:tabs>
      <w:overflowPunct/>
      <w:autoSpaceDE/>
      <w:autoSpaceDN/>
      <w:adjustRightInd/>
      <w:spacing w:before="60" w:line="240" w:lineRule="atLeast"/>
      <w:textAlignment w:val="auto"/>
    </w:pPr>
    <w:rPr>
      <w:rFonts w:ascii="Arial" w:hAnsi="Arial"/>
      <w:b/>
      <w:sz w:val="20"/>
      <w:szCs w:val="28"/>
      <w:lang w:val="en-GB"/>
    </w:rPr>
  </w:style>
  <w:style w:type="paragraph" w:customStyle="1" w:styleId="Tablecolumntext">
    <w:name w:val="Table column text"/>
    <w:basedOn w:val="Tablecolumnheading"/>
    <w:autoRedefine/>
    <w:rsid w:val="00802830"/>
    <w:pPr>
      <w:tabs>
        <w:tab w:val="clear" w:pos="680"/>
        <w:tab w:val="left" w:pos="459"/>
        <w:tab w:val="left" w:pos="1440"/>
      </w:tabs>
      <w:spacing w:before="0" w:line="260" w:lineRule="atLeast"/>
      <w:jc w:val="center"/>
    </w:pPr>
    <w:rPr>
      <w:b w:val="0"/>
    </w:rPr>
  </w:style>
  <w:style w:type="paragraph" w:customStyle="1" w:styleId="StyleDefinitionBold">
    <w:name w:val="Style Definition + Bold"/>
    <w:basedOn w:val="Definition"/>
    <w:link w:val="StyleDefinitionBoldChar"/>
    <w:autoRedefine/>
    <w:rsid w:val="00802830"/>
    <w:rPr>
      <w:bCs/>
    </w:rPr>
  </w:style>
  <w:style w:type="character" w:customStyle="1" w:styleId="StyleDefinitionBoldChar">
    <w:name w:val="Style Definition + Bold Char"/>
    <w:link w:val="StyleDefinitionBold"/>
    <w:rsid w:val="00802830"/>
    <w:rPr>
      <w:bCs/>
      <w:lang w:val="en-GB" w:eastAsia="en-US" w:bidi="ar-SA"/>
    </w:rPr>
  </w:style>
  <w:style w:type="paragraph" w:customStyle="1" w:styleId="Healthnote">
    <w:name w:val="Health note"/>
    <w:basedOn w:val="Normal"/>
    <w:link w:val="HealthnoteChar"/>
    <w:rsid w:val="00802830"/>
    <w:pPr>
      <w:overflowPunct/>
      <w:adjustRightInd/>
      <w:spacing w:before="120" w:line="220" w:lineRule="exact"/>
      <w:ind w:left="851"/>
      <w:textAlignment w:val="auto"/>
    </w:pPr>
    <w:rPr>
      <w:rFonts w:ascii="Times New Roman" w:hAnsi="Times New Roman"/>
      <w:iCs/>
      <w:color w:val="000000"/>
      <w:sz w:val="20"/>
      <w:szCs w:val="20"/>
    </w:rPr>
  </w:style>
  <w:style w:type="character" w:customStyle="1" w:styleId="HealthnoteChar">
    <w:name w:val="Health note Char"/>
    <w:link w:val="Healthnote"/>
    <w:rsid w:val="00802830"/>
    <w:rPr>
      <w:iCs/>
      <w:color w:val="000000"/>
      <w:lang w:val="en-AU" w:eastAsia="en-US" w:bidi="ar-SA"/>
    </w:rPr>
  </w:style>
  <w:style w:type="paragraph" w:customStyle="1" w:styleId="Sectionheading">
    <w:name w:val="Section heading"/>
    <w:basedOn w:val="Heading7"/>
    <w:next w:val="Normal"/>
    <w:link w:val="SectionheadingChar"/>
    <w:autoRedefine/>
    <w:rsid w:val="00802830"/>
    <w:pPr>
      <w:keepNext/>
      <w:tabs>
        <w:tab w:val="clear" w:pos="567"/>
        <w:tab w:val="left" w:pos="993"/>
        <w:tab w:val="left" w:pos="2410"/>
      </w:tabs>
      <w:overflowPunct/>
      <w:autoSpaceDE/>
      <w:autoSpaceDN/>
      <w:adjustRightInd/>
      <w:spacing w:before="360" w:after="120"/>
      <w:ind w:left="993" w:hanging="993"/>
      <w:jc w:val="both"/>
      <w:textAlignment w:val="auto"/>
      <w:outlineLvl w:val="9"/>
    </w:pPr>
    <w:rPr>
      <w:rFonts w:ascii="Arial" w:hAnsi="Arial" w:cs="Arial"/>
      <w:b/>
      <w:sz w:val="32"/>
      <w:szCs w:val="28"/>
      <w:lang w:val="en-GB"/>
    </w:rPr>
  </w:style>
  <w:style w:type="character" w:customStyle="1" w:styleId="SectionheadingChar">
    <w:name w:val="Section heading Char"/>
    <w:link w:val="Sectionheading"/>
    <w:rsid w:val="00802830"/>
    <w:rPr>
      <w:rFonts w:ascii="Arial" w:hAnsi="Arial" w:cs="Arial"/>
      <w:b/>
      <w:sz w:val="32"/>
      <w:szCs w:val="28"/>
      <w:lang w:val="en-GB" w:eastAsia="en-US" w:bidi="ar-SA"/>
    </w:rPr>
  </w:style>
  <w:style w:type="paragraph" w:customStyle="1" w:styleId="Note">
    <w:name w:val="Note"/>
    <w:basedOn w:val="Normal"/>
    <w:link w:val="NoteChar"/>
    <w:autoRedefine/>
    <w:rsid w:val="00802830"/>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802830"/>
    <w:rPr>
      <w:i/>
      <w:lang w:val="en-GB" w:eastAsia="en-US" w:bidi="ar-SA"/>
    </w:rPr>
  </w:style>
  <w:style w:type="paragraph" w:customStyle="1" w:styleId="HealthnumLevel5">
    <w:name w:val="Health (num) Level 5"/>
    <w:basedOn w:val="Normal"/>
    <w:rsid w:val="00802830"/>
    <w:pPr>
      <w:tabs>
        <w:tab w:val="clear" w:pos="567"/>
        <w:tab w:val="num" w:pos="360"/>
      </w:tabs>
      <w:overflowPunct/>
      <w:adjustRightInd/>
      <w:spacing w:before="180" w:line="260" w:lineRule="exact"/>
      <w:textAlignment w:val="auto"/>
    </w:pPr>
    <w:rPr>
      <w:rFonts w:ascii="Times New Roman" w:hAnsi="Times New Roman"/>
    </w:rPr>
  </w:style>
  <w:style w:type="paragraph" w:customStyle="1" w:styleId="aNote">
    <w:name w:val="aNote"/>
    <w:basedOn w:val="Normal"/>
    <w:rsid w:val="00802830"/>
    <w:pPr>
      <w:tabs>
        <w:tab w:val="clear" w:pos="567"/>
      </w:tabs>
      <w:overflowPunct/>
      <w:autoSpaceDE/>
      <w:autoSpaceDN/>
      <w:adjustRightInd/>
      <w:spacing w:before="80" w:after="60"/>
      <w:ind w:left="1900" w:hanging="800"/>
      <w:jc w:val="both"/>
      <w:textAlignment w:val="auto"/>
    </w:pPr>
    <w:rPr>
      <w:rFonts w:ascii="Times New Roman" w:hAnsi="Times New Roman"/>
      <w:sz w:val="20"/>
      <w:szCs w:val="20"/>
    </w:rPr>
  </w:style>
  <w:style w:type="character" w:customStyle="1" w:styleId="charItals">
    <w:name w:val="charItals"/>
    <w:rsid w:val="00802830"/>
    <w:rPr>
      <w:rFonts w:cs="Times New Roman"/>
      <w:i/>
    </w:rPr>
  </w:style>
  <w:style w:type="paragraph" w:customStyle="1" w:styleId="aNoteBulletss">
    <w:name w:val="aNoteBulletss"/>
    <w:basedOn w:val="Normal"/>
    <w:rsid w:val="00802830"/>
    <w:pPr>
      <w:tabs>
        <w:tab w:val="clear" w:pos="567"/>
      </w:tabs>
      <w:overflowPunct/>
      <w:autoSpaceDE/>
      <w:autoSpaceDN/>
      <w:adjustRightInd/>
      <w:spacing w:after="60"/>
      <w:ind w:left="2300" w:hanging="400"/>
      <w:jc w:val="both"/>
      <w:textAlignment w:val="auto"/>
    </w:pPr>
    <w:rPr>
      <w:rFonts w:ascii="Times New Roman" w:hAnsi="Times New Roman"/>
      <w:sz w:val="20"/>
      <w:szCs w:val="20"/>
    </w:rPr>
  </w:style>
  <w:style w:type="paragraph" w:customStyle="1" w:styleId="subsubsectiontext">
    <w:name w:val="subsubsection text"/>
    <w:basedOn w:val="Normal"/>
    <w:rsid w:val="00802830"/>
    <w:pPr>
      <w:tabs>
        <w:tab w:val="clear" w:pos="567"/>
        <w:tab w:val="left" w:pos="851"/>
      </w:tabs>
      <w:overflowPunct/>
      <w:autoSpaceDE/>
      <w:autoSpaceDN/>
      <w:adjustRightInd/>
      <w:spacing w:before="240"/>
      <w:ind w:left="851" w:hanging="851"/>
      <w:textAlignment w:val="auto"/>
    </w:pPr>
    <w:rPr>
      <w:rFonts w:ascii="Times New Roman" w:hAnsi="Times New Roman"/>
      <w:szCs w:val="20"/>
      <w:lang w:val="en-GB"/>
    </w:rPr>
  </w:style>
  <w:style w:type="character" w:customStyle="1" w:styleId="charBoldItals">
    <w:name w:val="charBoldItals"/>
    <w:rsid w:val="00802830"/>
    <w:rPr>
      <w:rFonts w:cs="Times New Roman"/>
      <w:b/>
      <w:i/>
    </w:rPr>
  </w:style>
  <w:style w:type="paragraph" w:customStyle="1" w:styleId="aDef">
    <w:name w:val="aDef"/>
    <w:basedOn w:val="Normal"/>
    <w:link w:val="aDefCharChar"/>
    <w:rsid w:val="00802830"/>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aDefCharChar">
    <w:name w:val="aDef Char Char"/>
    <w:link w:val="aDef"/>
    <w:locked/>
    <w:rsid w:val="00802830"/>
    <w:rPr>
      <w:sz w:val="24"/>
      <w:lang w:val="en-AU" w:eastAsia="en-US" w:bidi="ar-SA"/>
    </w:rPr>
  </w:style>
  <w:style w:type="paragraph" w:customStyle="1" w:styleId="aDefpara">
    <w:name w:val="aDef para"/>
    <w:basedOn w:val="Normal"/>
    <w:rsid w:val="00813D44"/>
    <w:pPr>
      <w:tabs>
        <w:tab w:val="clear" w:pos="567"/>
        <w:tab w:val="right" w:pos="1400"/>
        <w:tab w:val="left" w:pos="1600"/>
      </w:tabs>
      <w:overflowPunct/>
      <w:autoSpaceDE/>
      <w:autoSpaceDN/>
      <w:adjustRightInd/>
      <w:spacing w:before="80" w:after="60"/>
      <w:ind w:left="1600" w:hanging="1600"/>
      <w:jc w:val="both"/>
      <w:textAlignment w:val="auto"/>
      <w:outlineLvl w:val="6"/>
    </w:pPr>
    <w:rPr>
      <w:rFonts w:ascii="Times New Roman" w:hAnsi="Times New Roman"/>
      <w:szCs w:val="20"/>
    </w:rPr>
  </w:style>
  <w:style w:type="paragraph" w:customStyle="1" w:styleId="aExamHdgss">
    <w:name w:val="aExamHdgss"/>
    <w:basedOn w:val="Normal"/>
    <w:next w:val="Normal"/>
    <w:rsid w:val="00802830"/>
    <w:pPr>
      <w:keepNext/>
      <w:tabs>
        <w:tab w:val="clear" w:pos="567"/>
      </w:tabs>
      <w:overflowPunct/>
      <w:autoSpaceDE/>
      <w:autoSpaceDN/>
      <w:adjustRightInd/>
      <w:spacing w:before="80" w:after="60"/>
      <w:ind w:left="1100"/>
      <w:textAlignment w:val="auto"/>
    </w:pPr>
    <w:rPr>
      <w:rFonts w:ascii="Arial" w:hAnsi="Arial"/>
      <w:b/>
      <w:sz w:val="18"/>
      <w:szCs w:val="20"/>
    </w:rPr>
  </w:style>
  <w:style w:type="paragraph" w:customStyle="1" w:styleId="aExamss">
    <w:name w:val="aExamss"/>
    <w:basedOn w:val="aNote"/>
    <w:rsid w:val="00802830"/>
    <w:pPr>
      <w:spacing w:before="0"/>
      <w:ind w:left="1100" w:firstLine="0"/>
    </w:pPr>
  </w:style>
  <w:style w:type="character" w:customStyle="1" w:styleId="CharSectNo">
    <w:name w:val="CharSectNo"/>
    <w:rsid w:val="00802830"/>
    <w:rPr>
      <w:rFonts w:cs="Times New Roman"/>
    </w:rPr>
  </w:style>
  <w:style w:type="paragraph" w:customStyle="1" w:styleId="Penalty0">
    <w:name w:val="Penalty"/>
    <w:basedOn w:val="Normal"/>
    <w:rsid w:val="00802830"/>
    <w:pPr>
      <w:tabs>
        <w:tab w:val="clear" w:pos="567"/>
      </w:tabs>
      <w:overflowPunct/>
      <w:autoSpaceDE/>
      <w:autoSpaceDN/>
      <w:adjustRightInd/>
      <w:spacing w:before="80" w:after="60"/>
      <w:ind w:left="1100"/>
      <w:jc w:val="both"/>
      <w:textAlignment w:val="auto"/>
    </w:pPr>
    <w:rPr>
      <w:rFonts w:ascii="Times New Roman" w:hAnsi="Times New Roman"/>
      <w:szCs w:val="20"/>
    </w:rPr>
  </w:style>
  <w:style w:type="character" w:customStyle="1" w:styleId="CharDivNo">
    <w:name w:val="CharDivNo"/>
    <w:rsid w:val="00802830"/>
    <w:rPr>
      <w:rFonts w:cs="Times New Roman"/>
    </w:rPr>
  </w:style>
  <w:style w:type="character" w:customStyle="1" w:styleId="CharDivText">
    <w:name w:val="CharDivText"/>
    <w:rsid w:val="00802830"/>
    <w:rPr>
      <w:rFonts w:cs="Times New Roman"/>
    </w:rPr>
  </w:style>
  <w:style w:type="paragraph" w:customStyle="1" w:styleId="Placeholder">
    <w:name w:val="Placeholder"/>
    <w:basedOn w:val="Normal"/>
    <w:link w:val="PlaceholderChar"/>
    <w:rsid w:val="00802830"/>
    <w:pPr>
      <w:tabs>
        <w:tab w:val="clear" w:pos="567"/>
      </w:tabs>
      <w:overflowPunct/>
      <w:autoSpaceDE/>
      <w:autoSpaceDN/>
      <w:adjustRightInd/>
      <w:textAlignment w:val="auto"/>
    </w:pPr>
    <w:rPr>
      <w:rFonts w:ascii="Times New Roman" w:hAnsi="Times New Roman"/>
      <w:sz w:val="10"/>
      <w:szCs w:val="20"/>
    </w:rPr>
  </w:style>
  <w:style w:type="character" w:customStyle="1" w:styleId="PlaceholderChar">
    <w:name w:val="Placeholder Char"/>
    <w:link w:val="Placeholder"/>
    <w:rsid w:val="00802830"/>
    <w:rPr>
      <w:sz w:val="10"/>
      <w:lang w:val="en-AU" w:eastAsia="en-US" w:bidi="ar-SA"/>
    </w:rPr>
  </w:style>
  <w:style w:type="character" w:customStyle="1" w:styleId="CharPartText">
    <w:name w:val="CharPartText"/>
    <w:rsid w:val="00802830"/>
    <w:rPr>
      <w:rFonts w:cs="Times New Roman"/>
    </w:rPr>
  </w:style>
  <w:style w:type="paragraph" w:customStyle="1" w:styleId="aExamINumss">
    <w:name w:val="aExamINumss"/>
    <w:basedOn w:val="aExamss"/>
    <w:rsid w:val="00802830"/>
    <w:pPr>
      <w:tabs>
        <w:tab w:val="left" w:pos="1500"/>
      </w:tabs>
      <w:ind w:left="1500" w:hanging="400"/>
    </w:pPr>
  </w:style>
  <w:style w:type="paragraph" w:customStyle="1" w:styleId="Paragrapha">
    <w:name w:val="Paragraph (a)"/>
    <w:basedOn w:val="Normal"/>
    <w:link w:val="ParagraphaChar"/>
    <w:autoRedefine/>
    <w:rsid w:val="00802830"/>
    <w:pPr>
      <w:tabs>
        <w:tab w:val="clear" w:pos="567"/>
        <w:tab w:val="left" w:pos="1440"/>
      </w:tabs>
      <w:overflowPunct/>
      <w:autoSpaceDE/>
      <w:autoSpaceDN/>
      <w:adjustRightInd/>
      <w:spacing w:before="60" w:line="260" w:lineRule="exact"/>
      <w:ind w:left="1440" w:hanging="720"/>
      <w:jc w:val="both"/>
      <w:textAlignment w:val="auto"/>
    </w:pPr>
    <w:rPr>
      <w:rFonts w:ascii="Times New Roman" w:hAnsi="Times New Roman"/>
      <w:lang w:val="en-GB"/>
    </w:rPr>
  </w:style>
  <w:style w:type="character" w:customStyle="1" w:styleId="ParagraphaChar">
    <w:name w:val="Paragraph (a) Char"/>
    <w:link w:val="Paragrapha"/>
    <w:rsid w:val="00802830"/>
    <w:rPr>
      <w:sz w:val="24"/>
      <w:szCs w:val="24"/>
      <w:lang w:val="en-GB" w:eastAsia="en-US" w:bidi="ar-SA"/>
    </w:rPr>
  </w:style>
  <w:style w:type="paragraph" w:customStyle="1" w:styleId="HeaderEven">
    <w:name w:val="HeaderEven"/>
    <w:basedOn w:val="Normal"/>
    <w:rsid w:val="00802830"/>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rsid w:val="00802830"/>
    <w:pPr>
      <w:spacing w:before="120" w:after="60"/>
    </w:pPr>
  </w:style>
  <w:style w:type="paragraph" w:customStyle="1" w:styleId="HeaderOdd6">
    <w:name w:val="HeaderOdd6"/>
    <w:basedOn w:val="HeaderEven6"/>
    <w:rsid w:val="00802830"/>
    <w:pPr>
      <w:jc w:val="right"/>
    </w:pPr>
  </w:style>
  <w:style w:type="paragraph" w:customStyle="1" w:styleId="Sched-heading">
    <w:name w:val="Sched-heading"/>
    <w:basedOn w:val="Normal"/>
    <w:next w:val="ref"/>
    <w:rsid w:val="00802830"/>
    <w:pPr>
      <w:keepNext/>
      <w:tabs>
        <w:tab w:val="clear" w:pos="567"/>
        <w:tab w:val="left" w:pos="2600"/>
      </w:tabs>
      <w:overflowPunct/>
      <w:autoSpaceDE/>
      <w:autoSpaceDN/>
      <w:adjustRightInd/>
      <w:spacing w:before="320" w:after="60"/>
      <w:ind w:left="2600" w:hanging="2600"/>
      <w:textAlignment w:val="auto"/>
      <w:outlineLvl w:val="0"/>
    </w:pPr>
    <w:rPr>
      <w:rFonts w:ascii="Arial" w:hAnsi="Arial"/>
      <w:b/>
      <w:sz w:val="34"/>
      <w:szCs w:val="20"/>
    </w:rPr>
  </w:style>
  <w:style w:type="paragraph" w:customStyle="1" w:styleId="ref">
    <w:name w:val="ref"/>
    <w:basedOn w:val="Normal"/>
    <w:next w:val="Normal"/>
    <w:rsid w:val="00802830"/>
    <w:pPr>
      <w:tabs>
        <w:tab w:val="clear" w:pos="567"/>
      </w:tabs>
      <w:overflowPunct/>
      <w:autoSpaceDE/>
      <w:autoSpaceDN/>
      <w:adjustRightInd/>
      <w:spacing w:after="60"/>
      <w:jc w:val="both"/>
      <w:textAlignment w:val="auto"/>
    </w:pPr>
    <w:rPr>
      <w:rFonts w:ascii="Times New Roman" w:hAnsi="Times New Roman"/>
      <w:sz w:val="18"/>
      <w:szCs w:val="20"/>
    </w:rPr>
  </w:style>
  <w:style w:type="character" w:customStyle="1" w:styleId="CharPartNo">
    <w:name w:val="CharPartNo"/>
    <w:rsid w:val="00802830"/>
    <w:rPr>
      <w:rFonts w:cs="Times New Roman"/>
    </w:rPr>
  </w:style>
  <w:style w:type="character" w:customStyle="1" w:styleId="CharChapNo">
    <w:name w:val="CharChapNo"/>
    <w:rsid w:val="00802830"/>
    <w:rPr>
      <w:rFonts w:cs="Times New Roman"/>
    </w:rPr>
  </w:style>
  <w:style w:type="character" w:customStyle="1" w:styleId="CharChapText">
    <w:name w:val="CharChapText"/>
    <w:rsid w:val="00802830"/>
    <w:rPr>
      <w:rFonts w:cs="Times New Roman"/>
    </w:rPr>
  </w:style>
  <w:style w:type="paragraph" w:customStyle="1" w:styleId="TableColHd">
    <w:name w:val="TableColHd"/>
    <w:basedOn w:val="Normal"/>
    <w:rsid w:val="00802830"/>
    <w:pPr>
      <w:keepNext/>
      <w:tabs>
        <w:tab w:val="clear" w:pos="567"/>
      </w:tabs>
      <w:overflowPunct/>
      <w:autoSpaceDE/>
      <w:autoSpaceDN/>
      <w:adjustRightInd/>
      <w:spacing w:after="60"/>
      <w:textAlignment w:val="auto"/>
    </w:pPr>
    <w:rPr>
      <w:rFonts w:ascii="Arial" w:hAnsi="Arial"/>
      <w:b/>
      <w:sz w:val="18"/>
      <w:szCs w:val="20"/>
    </w:rPr>
  </w:style>
  <w:style w:type="paragraph" w:customStyle="1" w:styleId="TableText">
    <w:name w:val="TableText"/>
    <w:basedOn w:val="Normal"/>
    <w:rsid w:val="00802830"/>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rsid w:val="00802830"/>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rsid w:val="00802830"/>
    <w:pPr>
      <w:tabs>
        <w:tab w:val="clear" w:pos="567"/>
        <w:tab w:val="right" w:pos="7707"/>
      </w:tabs>
      <w:overflowPunct/>
      <w:autoSpaceDE/>
      <w:autoSpaceDN/>
      <w:adjustRightInd/>
      <w:jc w:val="center"/>
      <w:textAlignment w:val="auto"/>
    </w:pPr>
    <w:rPr>
      <w:rFonts w:ascii="Arial" w:hAnsi="Arial"/>
      <w:sz w:val="18"/>
      <w:szCs w:val="20"/>
    </w:rPr>
  </w:style>
  <w:style w:type="paragraph" w:customStyle="1" w:styleId="Healthnumlevel2">
    <w:name w:val="Health (num) level 2"/>
    <w:basedOn w:val="Normal"/>
    <w:link w:val="Healthnumlevel2Char"/>
    <w:rsid w:val="00802830"/>
    <w:pPr>
      <w:numPr>
        <w:numId w:val="14"/>
      </w:numPr>
      <w:tabs>
        <w:tab w:val="clear" w:pos="567"/>
      </w:tabs>
      <w:overflowPunct/>
      <w:adjustRightInd/>
      <w:spacing w:before="60"/>
      <w:textAlignment w:val="auto"/>
    </w:pPr>
    <w:rPr>
      <w:rFonts w:ascii="Times New Roman" w:hAnsi="Times New Roman"/>
      <w:color w:val="000000"/>
    </w:rPr>
  </w:style>
  <w:style w:type="character" w:customStyle="1" w:styleId="Healthnumlevel2Char">
    <w:name w:val="Health (num) level 2 Char"/>
    <w:link w:val="Healthnumlevel2"/>
    <w:rsid w:val="00802830"/>
    <w:rPr>
      <w:color w:val="000000"/>
      <w:sz w:val="24"/>
      <w:szCs w:val="24"/>
      <w:lang w:val="en-AU" w:eastAsia="en-US" w:bidi="ar-SA"/>
    </w:rPr>
  </w:style>
  <w:style w:type="paragraph" w:customStyle="1" w:styleId="HealthnumLevel3">
    <w:name w:val="Health (num) Level 3"/>
    <w:basedOn w:val="Normal"/>
    <w:link w:val="HealthnumLevel3Char"/>
    <w:rsid w:val="00802830"/>
    <w:pPr>
      <w:numPr>
        <w:ilvl w:val="2"/>
        <w:numId w:val="14"/>
      </w:numPr>
      <w:tabs>
        <w:tab w:val="clear" w:pos="567"/>
      </w:tabs>
      <w:overflowPunct/>
      <w:adjustRightInd/>
      <w:spacing w:before="60" w:line="260" w:lineRule="exact"/>
      <w:jc w:val="both"/>
      <w:textAlignment w:val="auto"/>
    </w:pPr>
    <w:rPr>
      <w:rFonts w:ascii="Times New Roman" w:hAnsi="Times New Roman"/>
      <w:color w:val="000000"/>
    </w:rPr>
  </w:style>
  <w:style w:type="character" w:customStyle="1" w:styleId="HealthnumLevel3Char">
    <w:name w:val="Health (num) Level 3 Char"/>
    <w:link w:val="HealthnumLevel3"/>
    <w:rsid w:val="00802830"/>
    <w:rPr>
      <w:color w:val="000000"/>
      <w:sz w:val="24"/>
      <w:szCs w:val="24"/>
      <w:lang w:val="en-AU" w:eastAsia="en-US" w:bidi="ar-SA"/>
    </w:rPr>
  </w:style>
  <w:style w:type="paragraph" w:customStyle="1" w:styleId="HealthnumLevel4">
    <w:name w:val="Health (num) Level 4"/>
    <w:basedOn w:val="Normal"/>
    <w:rsid w:val="00802830"/>
    <w:pPr>
      <w:numPr>
        <w:ilvl w:val="4"/>
        <w:numId w:val="14"/>
      </w:numPr>
      <w:tabs>
        <w:tab w:val="clear" w:pos="567"/>
      </w:tabs>
      <w:overflowPunct/>
      <w:adjustRightInd/>
      <w:spacing w:before="60" w:line="260" w:lineRule="exact"/>
      <w:textAlignment w:val="auto"/>
    </w:pPr>
    <w:rPr>
      <w:rFonts w:ascii="Times New Roman" w:hAnsi="Times New Roman"/>
    </w:rPr>
  </w:style>
  <w:style w:type="paragraph" w:customStyle="1" w:styleId="Tableparagrapha">
    <w:name w:val="Table paragraph (a)"/>
    <w:basedOn w:val="Tablecolumntext"/>
    <w:autoRedefine/>
    <w:rsid w:val="00802830"/>
    <w:pPr>
      <w:tabs>
        <w:tab w:val="clear" w:pos="1440"/>
      </w:tabs>
      <w:spacing w:before="60" w:line="240" w:lineRule="atLeast"/>
      <w:ind w:left="459" w:hanging="459"/>
      <w:jc w:val="left"/>
    </w:pPr>
  </w:style>
  <w:style w:type="paragraph" w:customStyle="1" w:styleId="subsubsectiontextBefore6pt">
    <w:name w:val="subsubsection text + Before:  6 pt"/>
    <w:aliases w:val="After:  6 pt,Line spacing:  At least 13 ..."/>
    <w:basedOn w:val="Heading3"/>
    <w:rsid w:val="00802830"/>
    <w:pPr>
      <w:tabs>
        <w:tab w:val="clear" w:pos="567"/>
        <w:tab w:val="num" w:pos="907"/>
      </w:tabs>
      <w:overflowPunct/>
      <w:autoSpaceDE/>
      <w:autoSpaceDN/>
      <w:adjustRightInd/>
      <w:ind w:left="907" w:hanging="623"/>
      <w:textAlignment w:val="auto"/>
    </w:pPr>
    <w:rPr>
      <w:rFonts w:ascii="Times New Roman" w:hAnsi="Times New Roman"/>
      <w:b w:val="0"/>
      <w:sz w:val="26"/>
      <w:lang w:eastAsia="en-AU"/>
    </w:rPr>
  </w:style>
  <w:style w:type="paragraph" w:customStyle="1" w:styleId="para">
    <w:name w:val="para"/>
    <w:basedOn w:val="Normal"/>
    <w:rsid w:val="00802830"/>
    <w:pPr>
      <w:tabs>
        <w:tab w:val="clear" w:pos="567"/>
        <w:tab w:val="left" w:pos="425"/>
      </w:tabs>
      <w:overflowPunct/>
      <w:autoSpaceDE/>
      <w:autoSpaceDN/>
      <w:adjustRightInd/>
      <w:spacing w:before="120"/>
      <w:ind w:left="425" w:hanging="425"/>
      <w:textAlignment w:val="auto"/>
    </w:pPr>
    <w:rPr>
      <w:rFonts w:ascii="CG Times" w:hAnsi="CG Times"/>
      <w:sz w:val="28"/>
      <w:szCs w:val="28"/>
    </w:rPr>
  </w:style>
  <w:style w:type="paragraph" w:customStyle="1" w:styleId="ContentsSectionBreak">
    <w:name w:val="ContentsSectionBreak"/>
    <w:basedOn w:val="Normal"/>
    <w:next w:val="Normal"/>
    <w:rsid w:val="00802830"/>
    <w:pPr>
      <w:tabs>
        <w:tab w:val="clear" w:pos="567"/>
      </w:tabs>
      <w:overflowPunct/>
      <w:autoSpaceDE/>
      <w:autoSpaceDN/>
      <w:adjustRightInd/>
      <w:textAlignment w:val="auto"/>
    </w:pPr>
    <w:rPr>
      <w:rFonts w:ascii="Times New Roman" w:hAnsi="Times New Roman"/>
    </w:rPr>
  </w:style>
  <w:style w:type="paragraph" w:customStyle="1" w:styleId="HeaderContentsPage">
    <w:name w:val="HeaderContents&quot;Page&quot;"/>
    <w:basedOn w:val="Normal"/>
    <w:rsid w:val="00802830"/>
    <w:pPr>
      <w:tabs>
        <w:tab w:val="clear" w:pos="567"/>
      </w:tabs>
      <w:overflowPunct/>
      <w:autoSpaceDE/>
      <w:autoSpaceDN/>
      <w:adjustRightInd/>
      <w:spacing w:before="120" w:after="120"/>
      <w:jc w:val="right"/>
      <w:textAlignment w:val="auto"/>
    </w:pPr>
    <w:rPr>
      <w:rFonts w:ascii="Arial" w:hAnsi="Arial"/>
      <w:sz w:val="20"/>
    </w:rPr>
  </w:style>
  <w:style w:type="paragraph" w:customStyle="1" w:styleId="LDSchedDivHead">
    <w:name w:val="LDSchedDivHead"/>
    <w:basedOn w:val="LDDivision"/>
    <w:rsid w:val="00802830"/>
  </w:style>
  <w:style w:type="character" w:customStyle="1" w:styleId="CharChar15">
    <w:name w:val="Char Char15"/>
    <w:rsid w:val="006F6039"/>
    <w:rPr>
      <w:rFonts w:ascii="Arial" w:hAnsi="Arial"/>
      <w:sz w:val="16"/>
      <w:szCs w:val="24"/>
    </w:rPr>
  </w:style>
  <w:style w:type="character" w:customStyle="1" w:styleId="CharENotesHeading">
    <w:name w:val="CharENotesHeading"/>
    <w:basedOn w:val="DefaultParagraphFont"/>
    <w:rsid w:val="00802830"/>
  </w:style>
  <w:style w:type="paragraph" w:customStyle="1" w:styleId="EndNotes">
    <w:name w:val="EndNotes"/>
    <w:basedOn w:val="Normal"/>
    <w:rsid w:val="00802830"/>
    <w:pPr>
      <w:tabs>
        <w:tab w:val="clear" w:pos="567"/>
      </w:tabs>
      <w:overflowPunct/>
      <w:autoSpaceDE/>
      <w:autoSpaceDN/>
      <w:adjustRightInd/>
      <w:spacing w:before="120" w:line="260" w:lineRule="exact"/>
      <w:jc w:val="both"/>
      <w:textAlignment w:val="auto"/>
    </w:pPr>
    <w:rPr>
      <w:rFonts w:ascii="Times New Roman" w:hAnsi="Times New Roman"/>
      <w:lang w:eastAsia="en-AU"/>
    </w:rPr>
  </w:style>
  <w:style w:type="paragraph" w:customStyle="1" w:styleId="ENoteNo">
    <w:name w:val="ENoteNo"/>
    <w:basedOn w:val="EndNotes"/>
    <w:rsid w:val="00802830"/>
    <w:pPr>
      <w:ind w:left="357" w:hanging="357"/>
    </w:pPr>
    <w:rPr>
      <w:rFonts w:ascii="Arial" w:hAnsi="Arial"/>
      <w:b/>
    </w:rPr>
  </w:style>
  <w:style w:type="paragraph" w:customStyle="1" w:styleId="LDCompilation">
    <w:name w:val="LDCompilation"/>
    <w:next w:val="LDDescription"/>
    <w:rsid w:val="00802830"/>
    <w:pPr>
      <w:spacing w:before="360"/>
    </w:pPr>
    <w:rPr>
      <w:rFonts w:ascii="Arial" w:hAnsi="Arial"/>
      <w:b/>
      <w:sz w:val="24"/>
      <w:szCs w:val="24"/>
      <w:lang w:eastAsia="en-US"/>
    </w:rPr>
  </w:style>
  <w:style w:type="paragraph" w:customStyle="1" w:styleId="LDsolas">
    <w:name w:val="LDsolas"/>
    <w:basedOn w:val="LDBodytext"/>
    <w:rsid w:val="00802830"/>
    <w:pPr>
      <w:keepNext/>
      <w:ind w:left="709"/>
    </w:pPr>
    <w:rPr>
      <w:rFonts w:ascii="Arial" w:hAnsi="Arial"/>
      <w:b/>
      <w:bCs/>
      <w:i/>
      <w:iCs/>
      <w:sz w:val="20"/>
      <w:szCs w:val="32"/>
    </w:rPr>
  </w:style>
  <w:style w:type="paragraph" w:customStyle="1" w:styleId="RegNotesa">
    <w:name w:val="RegNotes(a)"/>
    <w:basedOn w:val="Normal"/>
    <w:rsid w:val="00802830"/>
    <w:pPr>
      <w:tabs>
        <w:tab w:val="clear" w:pos="567"/>
      </w:tabs>
      <w:overflowPunct/>
      <w:autoSpaceDE/>
      <w:autoSpaceDN/>
      <w:adjustRightInd/>
      <w:spacing w:before="60" w:line="200" w:lineRule="exact"/>
      <w:ind w:left="425" w:hanging="425"/>
      <w:jc w:val="both"/>
      <w:textAlignment w:val="auto"/>
    </w:pPr>
    <w:rPr>
      <w:rFonts w:ascii="Arial" w:hAnsi="Arial"/>
      <w:sz w:val="18"/>
      <w:lang w:eastAsia="en-AU"/>
    </w:rPr>
  </w:style>
  <w:style w:type="paragraph" w:customStyle="1" w:styleId="TableColHead">
    <w:name w:val="TableColHead"/>
    <w:basedOn w:val="Normal"/>
    <w:rsid w:val="00802830"/>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ENotesHeading">
    <w:name w:val="TableENotesHeading"/>
    <w:basedOn w:val="Normal"/>
    <w:next w:val="Normal"/>
    <w:rsid w:val="00802830"/>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ENotesHeadingAmdt">
    <w:name w:val="TableENotesHeadingAmdt"/>
    <w:basedOn w:val="Normal"/>
    <w:rsid w:val="00802830"/>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rsid w:val="00802830"/>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rsid w:val="00802830"/>
    <w:pPr>
      <w:spacing w:before="0"/>
    </w:pPr>
  </w:style>
  <w:style w:type="paragraph" w:customStyle="1" w:styleId="TableOfAmendHead">
    <w:name w:val="TableOfAmendHead"/>
    <w:basedOn w:val="TableOfAmend"/>
    <w:next w:val="Normal"/>
    <w:rsid w:val="00802830"/>
    <w:pPr>
      <w:spacing w:after="60"/>
    </w:pPr>
    <w:rPr>
      <w:sz w:val="16"/>
    </w:rPr>
  </w:style>
  <w:style w:type="paragraph" w:customStyle="1" w:styleId="TableOfStatRules">
    <w:name w:val="TableOfStatRules"/>
    <w:basedOn w:val="Normal"/>
    <w:rsid w:val="00802830"/>
    <w:pPr>
      <w:tabs>
        <w:tab w:val="clear" w:pos="567"/>
      </w:tabs>
      <w:overflowPunct/>
      <w:autoSpaceDE/>
      <w:autoSpaceDN/>
      <w:adjustRightInd/>
      <w:spacing w:before="60" w:line="200" w:lineRule="exact"/>
      <w:textAlignment w:val="auto"/>
    </w:pPr>
    <w:rPr>
      <w:rFonts w:ascii="Arial" w:hAnsi="Arial"/>
      <w:sz w:val="18"/>
      <w:lang w:eastAsia="en-AU"/>
    </w:rPr>
  </w:style>
  <w:style w:type="character" w:customStyle="1" w:styleId="CharSchPTNo">
    <w:name w:val="CharSchPTNo"/>
    <w:basedOn w:val="DefaultParagraphFont"/>
    <w:rsid w:val="00641705"/>
  </w:style>
  <w:style w:type="character" w:customStyle="1" w:styleId="CharSchPTText">
    <w:name w:val="CharSchPTText"/>
    <w:basedOn w:val="DefaultParagraphFont"/>
    <w:rsid w:val="00641705"/>
  </w:style>
  <w:style w:type="paragraph" w:customStyle="1" w:styleId="ldclause0">
    <w:name w:val="ldclause"/>
    <w:basedOn w:val="Normal"/>
    <w:rsid w:val="00C7382F"/>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1a0">
    <w:name w:val="ldp1a"/>
    <w:basedOn w:val="Normal"/>
    <w:rsid w:val="00C7382F"/>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2i0">
    <w:name w:val="ldp2i"/>
    <w:basedOn w:val="Normal"/>
    <w:rsid w:val="00C7382F"/>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styleId="Revision">
    <w:name w:val="Revision"/>
    <w:hidden/>
    <w:uiPriority w:val="99"/>
    <w:semiHidden/>
    <w:rsid w:val="00607067"/>
    <w:rPr>
      <w:rFonts w:ascii="Times New (W1)" w:hAnsi="Times New (W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202516">
      <w:bodyDiv w:val="1"/>
      <w:marLeft w:val="0"/>
      <w:marRight w:val="0"/>
      <w:marTop w:val="0"/>
      <w:marBottom w:val="0"/>
      <w:divBdr>
        <w:top w:val="none" w:sz="0" w:space="0" w:color="auto"/>
        <w:left w:val="none" w:sz="0" w:space="0" w:color="auto"/>
        <w:bottom w:val="none" w:sz="0" w:space="0" w:color="auto"/>
        <w:right w:val="none" w:sz="0" w:space="0" w:color="auto"/>
      </w:divBdr>
      <w:divsChild>
        <w:div w:id="716975165">
          <w:marLeft w:val="0"/>
          <w:marRight w:val="0"/>
          <w:marTop w:val="0"/>
          <w:marBottom w:val="0"/>
          <w:divBdr>
            <w:top w:val="none" w:sz="0" w:space="0" w:color="auto"/>
            <w:left w:val="none" w:sz="0" w:space="0" w:color="auto"/>
            <w:bottom w:val="none" w:sz="0" w:space="0" w:color="auto"/>
            <w:right w:val="none" w:sz="0" w:space="0" w:color="auto"/>
          </w:divBdr>
          <w:divsChild>
            <w:div w:id="577790370">
              <w:marLeft w:val="0"/>
              <w:marRight w:val="0"/>
              <w:marTop w:val="0"/>
              <w:marBottom w:val="0"/>
              <w:divBdr>
                <w:top w:val="none" w:sz="0" w:space="0" w:color="auto"/>
                <w:left w:val="none" w:sz="0" w:space="0" w:color="auto"/>
                <w:bottom w:val="none" w:sz="0" w:space="0" w:color="auto"/>
                <w:right w:val="none" w:sz="0" w:space="0" w:color="auto"/>
              </w:divBdr>
              <w:divsChild>
                <w:div w:id="2043506770">
                  <w:marLeft w:val="0"/>
                  <w:marRight w:val="0"/>
                  <w:marTop w:val="0"/>
                  <w:marBottom w:val="0"/>
                  <w:divBdr>
                    <w:top w:val="none" w:sz="0" w:space="0" w:color="auto"/>
                    <w:left w:val="none" w:sz="0" w:space="0" w:color="auto"/>
                    <w:bottom w:val="none" w:sz="0" w:space="0" w:color="auto"/>
                    <w:right w:val="none" w:sz="0" w:space="0" w:color="auto"/>
                  </w:divBdr>
                  <w:divsChild>
                    <w:div w:id="1542397961">
                      <w:marLeft w:val="0"/>
                      <w:marRight w:val="0"/>
                      <w:marTop w:val="0"/>
                      <w:marBottom w:val="0"/>
                      <w:divBdr>
                        <w:top w:val="none" w:sz="0" w:space="0" w:color="auto"/>
                        <w:left w:val="none" w:sz="0" w:space="0" w:color="auto"/>
                        <w:bottom w:val="none" w:sz="0" w:space="0" w:color="auto"/>
                        <w:right w:val="none" w:sz="0" w:space="0" w:color="auto"/>
                      </w:divBdr>
                      <w:divsChild>
                        <w:div w:id="969751969">
                          <w:marLeft w:val="0"/>
                          <w:marRight w:val="0"/>
                          <w:marTop w:val="0"/>
                          <w:marBottom w:val="0"/>
                          <w:divBdr>
                            <w:top w:val="none" w:sz="0" w:space="0" w:color="auto"/>
                            <w:left w:val="none" w:sz="0" w:space="0" w:color="auto"/>
                            <w:bottom w:val="none" w:sz="0" w:space="0" w:color="auto"/>
                            <w:right w:val="none" w:sz="0" w:space="0" w:color="auto"/>
                          </w:divBdr>
                          <w:divsChild>
                            <w:div w:id="160587297">
                              <w:marLeft w:val="0"/>
                              <w:marRight w:val="0"/>
                              <w:marTop w:val="0"/>
                              <w:marBottom w:val="0"/>
                              <w:divBdr>
                                <w:top w:val="none" w:sz="0" w:space="0" w:color="auto"/>
                                <w:left w:val="none" w:sz="0" w:space="0" w:color="auto"/>
                                <w:bottom w:val="none" w:sz="0" w:space="0" w:color="auto"/>
                                <w:right w:val="none" w:sz="0" w:space="0" w:color="auto"/>
                              </w:divBdr>
                              <w:divsChild>
                                <w:div w:id="1798988260">
                                  <w:marLeft w:val="0"/>
                                  <w:marRight w:val="0"/>
                                  <w:marTop w:val="0"/>
                                  <w:marBottom w:val="0"/>
                                  <w:divBdr>
                                    <w:top w:val="none" w:sz="0" w:space="0" w:color="auto"/>
                                    <w:left w:val="none" w:sz="0" w:space="0" w:color="auto"/>
                                    <w:bottom w:val="none" w:sz="0" w:space="0" w:color="auto"/>
                                    <w:right w:val="none" w:sz="0" w:space="0" w:color="auto"/>
                                  </w:divBdr>
                                  <w:divsChild>
                                    <w:div w:id="331226971">
                                      <w:marLeft w:val="0"/>
                                      <w:marRight w:val="0"/>
                                      <w:marTop w:val="0"/>
                                      <w:marBottom w:val="0"/>
                                      <w:divBdr>
                                        <w:top w:val="none" w:sz="0" w:space="0" w:color="auto"/>
                                        <w:left w:val="none" w:sz="0" w:space="0" w:color="auto"/>
                                        <w:bottom w:val="none" w:sz="0" w:space="0" w:color="auto"/>
                                        <w:right w:val="none" w:sz="0" w:space="0" w:color="auto"/>
                                      </w:divBdr>
                                      <w:divsChild>
                                        <w:div w:id="531308426">
                                          <w:marLeft w:val="0"/>
                                          <w:marRight w:val="0"/>
                                          <w:marTop w:val="0"/>
                                          <w:marBottom w:val="0"/>
                                          <w:divBdr>
                                            <w:top w:val="none" w:sz="0" w:space="0" w:color="auto"/>
                                            <w:left w:val="none" w:sz="0" w:space="0" w:color="auto"/>
                                            <w:bottom w:val="none" w:sz="0" w:space="0" w:color="auto"/>
                                            <w:right w:val="none" w:sz="0" w:space="0" w:color="auto"/>
                                          </w:divBdr>
                                          <w:divsChild>
                                            <w:div w:id="1310594050">
                                              <w:marLeft w:val="0"/>
                                              <w:marRight w:val="0"/>
                                              <w:marTop w:val="0"/>
                                              <w:marBottom w:val="0"/>
                                              <w:divBdr>
                                                <w:top w:val="none" w:sz="0" w:space="0" w:color="auto"/>
                                                <w:left w:val="none" w:sz="0" w:space="0" w:color="auto"/>
                                                <w:bottom w:val="none" w:sz="0" w:space="0" w:color="auto"/>
                                                <w:right w:val="none" w:sz="0" w:space="0" w:color="auto"/>
                                              </w:divBdr>
                                              <w:divsChild>
                                                <w:div w:id="1427263028">
                                                  <w:marLeft w:val="0"/>
                                                  <w:marRight w:val="0"/>
                                                  <w:marTop w:val="0"/>
                                                  <w:marBottom w:val="0"/>
                                                  <w:divBdr>
                                                    <w:top w:val="none" w:sz="0" w:space="0" w:color="auto"/>
                                                    <w:left w:val="none" w:sz="0" w:space="0" w:color="auto"/>
                                                    <w:bottom w:val="none" w:sz="0" w:space="0" w:color="auto"/>
                                                    <w:right w:val="none" w:sz="0" w:space="0" w:color="auto"/>
                                                  </w:divBdr>
                                                  <w:divsChild>
                                                    <w:div w:id="1089231233">
                                                      <w:marLeft w:val="0"/>
                                                      <w:marRight w:val="0"/>
                                                      <w:marTop w:val="0"/>
                                                      <w:marBottom w:val="0"/>
                                                      <w:divBdr>
                                                        <w:top w:val="none" w:sz="0" w:space="0" w:color="auto"/>
                                                        <w:left w:val="none" w:sz="0" w:space="0" w:color="auto"/>
                                                        <w:bottom w:val="none" w:sz="0" w:space="0" w:color="auto"/>
                                                        <w:right w:val="none" w:sz="0" w:space="0" w:color="auto"/>
                                                      </w:divBdr>
                                                      <w:divsChild>
                                                        <w:div w:id="18799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2016-12-07T04:21:00Z</dcterms:created>
  <dcterms:modified xsi:type="dcterms:W3CDTF">2016-12-08T23:49:00Z</dcterms:modified>
</cp:coreProperties>
</file>