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35" w:rsidRPr="003D0F02" w:rsidRDefault="00C06C17" w:rsidP="00437F35">
      <w:pPr>
        <w:ind w:right="57" w:firstLine="11"/>
        <w:jc w:val="center"/>
        <w:rPr>
          <w:szCs w:val="23"/>
        </w:rPr>
      </w:pPr>
      <w:r>
        <w:rPr>
          <w:noProof/>
          <w:snapToGrid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3.45pt;margin-top:-54pt;width:225pt;height:121.5pt;z-index:251659264;visibility:visible;mso-wrap-edited:f">
            <v:imagedata r:id="rId9" o:title=""/>
            <w10:wrap type="topAndBottom"/>
          </v:shape>
          <o:OLEObject Type="Embed" ProgID="Word.Picture.8" ShapeID="_x0000_s1026" DrawAspect="Content" ObjectID="_1541334290" r:id="rId10"/>
        </w:pict>
      </w:r>
      <w:r w:rsidR="00437F35" w:rsidRPr="003D0F02">
        <w:rPr>
          <w:b/>
          <w:szCs w:val="23"/>
        </w:rPr>
        <w:t>Commonwealth of Australia</w:t>
      </w:r>
    </w:p>
    <w:p w:rsidR="00437F35" w:rsidRPr="00310C06" w:rsidRDefault="00437F35" w:rsidP="00437F35">
      <w:pPr>
        <w:tabs>
          <w:tab w:val="center" w:pos="4513"/>
        </w:tabs>
        <w:spacing w:before="120" w:after="360"/>
        <w:ind w:right="57"/>
        <w:jc w:val="center"/>
        <w:rPr>
          <w:i/>
          <w:szCs w:val="23"/>
        </w:rPr>
      </w:pPr>
      <w:r w:rsidRPr="00341B2D">
        <w:rPr>
          <w:i/>
          <w:szCs w:val="23"/>
        </w:rPr>
        <w:t>Migration Regulations 1994</w:t>
      </w:r>
      <w:r w:rsidRPr="00310C06">
        <w:rPr>
          <w:i/>
          <w:szCs w:val="23"/>
        </w:rPr>
        <w:t xml:space="preserve"> </w:t>
      </w:r>
    </w:p>
    <w:p w:rsidR="00437F35" w:rsidRPr="00F41231" w:rsidRDefault="00EB129D" w:rsidP="00437F35">
      <w:pPr>
        <w:pStyle w:val="Heading1"/>
        <w:spacing w:after="120"/>
      </w:pPr>
      <w:r>
        <w:t xml:space="preserve">CLASS OF PERSONS FOR </w:t>
      </w:r>
      <w:r w:rsidR="00F12A65">
        <w:t xml:space="preserve">REDUCED VISA APPLICATION CHARGE FOR </w:t>
      </w:r>
      <w:r>
        <w:t>TEMPORARY ACTIVITY (CLASS GG</w:t>
      </w:r>
      <w:r w:rsidR="000E75C5">
        <w:t xml:space="preserve">) VISA </w:t>
      </w:r>
      <w:r w:rsidR="00437F35" w:rsidRPr="00F41231">
        <w:t>2016/1</w:t>
      </w:r>
      <w:r w:rsidR="00F12A65">
        <w:t>17</w:t>
      </w:r>
    </w:p>
    <w:p w:rsidR="00437F35" w:rsidRPr="00A779AC" w:rsidRDefault="00C302E4" w:rsidP="00437F35">
      <w:pPr>
        <w:pStyle w:val="StyleCentered"/>
        <w:spacing w:after="480"/>
        <w:rPr>
          <w:i/>
        </w:rPr>
      </w:pPr>
      <w:r>
        <w:rPr>
          <w:i/>
        </w:rPr>
        <w:t>(</w:t>
      </w:r>
      <w:r w:rsidR="001D70A9">
        <w:rPr>
          <w:i/>
        </w:rPr>
        <w:t>S</w:t>
      </w:r>
      <w:r w:rsidR="00437F35" w:rsidRPr="00F41231">
        <w:rPr>
          <w:i/>
        </w:rPr>
        <w:t>ubitem 1237(2</w:t>
      </w:r>
      <w:r w:rsidR="00F12A65">
        <w:rPr>
          <w:i/>
        </w:rPr>
        <w:t>))</w:t>
      </w:r>
    </w:p>
    <w:p w:rsidR="00437F35" w:rsidRDefault="00437F35" w:rsidP="00437F35">
      <w:pPr>
        <w:spacing w:after="240" w:line="276" w:lineRule="auto"/>
        <w:ind w:right="57"/>
        <w:jc w:val="both"/>
        <w:rPr>
          <w:lang w:val="en-AU"/>
        </w:rPr>
      </w:pPr>
      <w:r w:rsidRPr="00310C06">
        <w:rPr>
          <w:lang w:val="en-AU"/>
        </w:rPr>
        <w:t xml:space="preserve">I, </w:t>
      </w:r>
      <w:r w:rsidRPr="00310C06">
        <w:rPr>
          <w:i/>
          <w:lang w:val="en-AU"/>
        </w:rPr>
        <w:t>PETER DUTTON</w:t>
      </w:r>
      <w:r>
        <w:rPr>
          <w:i/>
          <w:lang w:val="en-AU"/>
        </w:rPr>
        <w:t xml:space="preserve">, </w:t>
      </w:r>
      <w:r w:rsidRPr="00310C06">
        <w:rPr>
          <w:lang w:val="en-AU"/>
        </w:rPr>
        <w:t>Minister for Immigration and Border Protection, acting under</w:t>
      </w:r>
      <w:r>
        <w:rPr>
          <w:lang w:val="en-AU"/>
        </w:rPr>
        <w:t xml:space="preserve"> subregulation 2.07(5) </w:t>
      </w:r>
      <w:r w:rsidR="00DF049C">
        <w:rPr>
          <w:lang w:val="en-AU"/>
        </w:rPr>
        <w:t xml:space="preserve">of the </w:t>
      </w:r>
      <w:r w:rsidR="00DF049C" w:rsidRPr="00341B2D">
        <w:rPr>
          <w:i/>
          <w:szCs w:val="23"/>
        </w:rPr>
        <w:t>Migration Regulations 1994</w:t>
      </w:r>
      <w:r w:rsidR="00DF049C" w:rsidRPr="00310C06">
        <w:rPr>
          <w:i/>
          <w:szCs w:val="23"/>
        </w:rPr>
        <w:t xml:space="preserve"> </w:t>
      </w:r>
      <w:r w:rsidR="00DF049C">
        <w:rPr>
          <w:lang w:val="en-AU"/>
        </w:rPr>
        <w:t>(the Regulations</w:t>
      </w:r>
      <w:r w:rsidR="00DF049C" w:rsidRPr="00310C06">
        <w:rPr>
          <w:lang w:val="en-AU"/>
        </w:rPr>
        <w:t>)</w:t>
      </w:r>
      <w:r w:rsidR="00F12A65">
        <w:rPr>
          <w:lang w:val="en-AU"/>
        </w:rPr>
        <w:t>:</w:t>
      </w:r>
    </w:p>
    <w:p w:rsidR="00437F35" w:rsidRDefault="00437F35" w:rsidP="00FE4023">
      <w:pPr>
        <w:numPr>
          <w:ilvl w:val="0"/>
          <w:numId w:val="1"/>
        </w:numPr>
        <w:tabs>
          <w:tab w:val="left" w:pos="567"/>
        </w:tabs>
        <w:spacing w:before="240" w:after="240" w:line="276" w:lineRule="auto"/>
        <w:ind w:left="567" w:right="57" w:hanging="567"/>
        <w:jc w:val="both"/>
        <w:rPr>
          <w:lang w:val="en-AU"/>
        </w:rPr>
      </w:pPr>
      <w:r>
        <w:rPr>
          <w:lang w:val="en-AU"/>
        </w:rPr>
        <w:t>SPECIFY for the purposes of subparagraph 1237(2)(a)(i</w:t>
      </w:r>
      <w:r w:rsidR="00F12A65">
        <w:rPr>
          <w:lang w:val="en-AU"/>
        </w:rPr>
        <w:t>ii</w:t>
      </w:r>
      <w:r>
        <w:rPr>
          <w:lang w:val="en-AU"/>
        </w:rPr>
        <w:t xml:space="preserve">) of Schedule 1 to the Regulations, </w:t>
      </w:r>
      <w:r w:rsidR="009310C6">
        <w:rPr>
          <w:lang w:val="en-AU"/>
        </w:rPr>
        <w:t>an applicant is in</w:t>
      </w:r>
      <w:r w:rsidR="00F235A0">
        <w:rPr>
          <w:lang w:val="en-AU"/>
        </w:rPr>
        <w:t xml:space="preserve"> a</w:t>
      </w:r>
      <w:r w:rsidR="009310C6">
        <w:rPr>
          <w:lang w:val="en-AU"/>
        </w:rPr>
        <w:t xml:space="preserve"> class of persons where</w:t>
      </w:r>
      <w:r>
        <w:rPr>
          <w:lang w:val="en-AU"/>
        </w:rPr>
        <w:t>:</w:t>
      </w:r>
    </w:p>
    <w:p w:rsidR="00EB129D" w:rsidRDefault="009310C6" w:rsidP="00EF03A8">
      <w:pPr>
        <w:pStyle w:val="ListParagraph"/>
        <w:numPr>
          <w:ilvl w:val="0"/>
          <w:numId w:val="8"/>
        </w:numPr>
        <w:tabs>
          <w:tab w:val="left" w:pos="567"/>
        </w:tabs>
        <w:spacing w:before="240" w:after="240" w:line="276" w:lineRule="auto"/>
        <w:ind w:right="57" w:hanging="357"/>
        <w:contextualSpacing w:val="0"/>
        <w:jc w:val="both"/>
        <w:rPr>
          <w:lang w:val="en-AU"/>
        </w:rPr>
      </w:pPr>
      <w:r>
        <w:rPr>
          <w:lang w:val="en-AU"/>
        </w:rPr>
        <w:t xml:space="preserve">clause 408.229A </w:t>
      </w:r>
      <w:r w:rsidR="00A036AE">
        <w:rPr>
          <w:lang w:val="en-AU"/>
        </w:rPr>
        <w:t xml:space="preserve">of Schedule 2 to the Regulations </w:t>
      </w:r>
      <w:r>
        <w:rPr>
          <w:lang w:val="en-AU"/>
        </w:rPr>
        <w:t>applies to the applicant;</w:t>
      </w:r>
    </w:p>
    <w:p w:rsidR="00A036AE" w:rsidRPr="009559F8" w:rsidRDefault="00A036AE" w:rsidP="00A036AE">
      <w:pPr>
        <w:pStyle w:val="ListParagraph"/>
        <w:numPr>
          <w:ilvl w:val="0"/>
          <w:numId w:val="8"/>
        </w:numPr>
        <w:tabs>
          <w:tab w:val="left" w:pos="567"/>
        </w:tabs>
        <w:spacing w:before="240" w:after="240" w:line="276" w:lineRule="auto"/>
        <w:ind w:right="57" w:hanging="357"/>
        <w:contextualSpacing w:val="0"/>
        <w:jc w:val="both"/>
        <w:rPr>
          <w:lang w:val="en-AU"/>
        </w:rPr>
      </w:pPr>
      <w:r>
        <w:rPr>
          <w:lang w:val="en-AU"/>
        </w:rPr>
        <w:t>the</w:t>
      </w:r>
      <w:r w:rsidR="00F235A0">
        <w:rPr>
          <w:lang w:val="en-AU"/>
        </w:rPr>
        <w:t xml:space="preserve"> applicant’s </w:t>
      </w:r>
      <w:r>
        <w:rPr>
          <w:lang w:val="en-AU"/>
        </w:rPr>
        <w:t>production, engag</w:t>
      </w:r>
      <w:r w:rsidR="00F235A0">
        <w:rPr>
          <w:lang w:val="en-AU"/>
        </w:rPr>
        <w:t xml:space="preserve">ement or program, to which </w:t>
      </w:r>
      <w:r>
        <w:rPr>
          <w:lang w:val="en-AU"/>
        </w:rPr>
        <w:t>clause 408.229A of Schedule 2 to the Regulations applies</w:t>
      </w:r>
      <w:r w:rsidR="00F235A0">
        <w:rPr>
          <w:lang w:val="en-AU"/>
        </w:rPr>
        <w:t>,</w:t>
      </w:r>
      <w:r>
        <w:rPr>
          <w:lang w:val="en-AU"/>
        </w:rPr>
        <w:t xml:space="preserve"> will commence on or before 30 June 2017; and</w:t>
      </w:r>
    </w:p>
    <w:p w:rsidR="009310C6" w:rsidRDefault="009310C6" w:rsidP="00EF03A8">
      <w:pPr>
        <w:pStyle w:val="ListParagraph"/>
        <w:numPr>
          <w:ilvl w:val="0"/>
          <w:numId w:val="8"/>
        </w:numPr>
        <w:tabs>
          <w:tab w:val="left" w:pos="567"/>
        </w:tabs>
        <w:spacing w:before="240" w:after="240" w:line="276" w:lineRule="auto"/>
        <w:ind w:right="57" w:hanging="357"/>
        <w:contextualSpacing w:val="0"/>
        <w:jc w:val="both"/>
        <w:rPr>
          <w:lang w:val="en-AU"/>
        </w:rPr>
      </w:pPr>
      <w:proofErr w:type="gramStart"/>
      <w:r>
        <w:rPr>
          <w:lang w:val="en-AU"/>
        </w:rPr>
        <w:t>the</w:t>
      </w:r>
      <w:proofErr w:type="gramEnd"/>
      <w:r>
        <w:rPr>
          <w:lang w:val="en-AU"/>
        </w:rPr>
        <w:t xml:space="preserve"> </w:t>
      </w:r>
      <w:r w:rsidR="00EA6022">
        <w:rPr>
          <w:lang w:val="en-AU"/>
        </w:rPr>
        <w:t xml:space="preserve">applicant’s sponsor or supporter is or was an entertainment sponsor identified by a </w:t>
      </w:r>
      <w:r>
        <w:rPr>
          <w:lang w:val="en-AU"/>
        </w:rPr>
        <w:t xml:space="preserve">Permission Request ID </w:t>
      </w:r>
      <w:r w:rsidR="00EA6022">
        <w:rPr>
          <w:lang w:val="en-AU"/>
        </w:rPr>
        <w:t xml:space="preserve">number </w:t>
      </w:r>
      <w:r>
        <w:rPr>
          <w:lang w:val="en-AU"/>
        </w:rPr>
        <w:t>listed in the Schedule to this Instrument</w:t>
      </w:r>
      <w:r w:rsidR="00A036AE">
        <w:rPr>
          <w:lang w:val="en-AU"/>
        </w:rPr>
        <w:t>.</w:t>
      </w:r>
    </w:p>
    <w:p w:rsidR="00437F35" w:rsidRPr="0056032A" w:rsidRDefault="00437F35" w:rsidP="00FE4023">
      <w:pPr>
        <w:spacing w:before="240" w:line="276" w:lineRule="auto"/>
        <w:ind w:right="57"/>
        <w:jc w:val="both"/>
        <w:rPr>
          <w:i/>
          <w:lang w:val="en-AU"/>
        </w:rPr>
      </w:pPr>
      <w:r>
        <w:rPr>
          <w:lang w:val="en-AU"/>
        </w:rPr>
        <w:t xml:space="preserve">This Instrument, </w:t>
      </w:r>
      <w:r w:rsidR="0048366E">
        <w:rPr>
          <w:lang w:val="en-AU"/>
        </w:rPr>
        <w:t xml:space="preserve">Class of Persons for </w:t>
      </w:r>
      <w:r w:rsidR="00F12A65">
        <w:rPr>
          <w:lang w:val="en-AU"/>
        </w:rPr>
        <w:t xml:space="preserve">Reduced Visa Application Charge for </w:t>
      </w:r>
      <w:r w:rsidR="0048366E">
        <w:rPr>
          <w:lang w:val="en-AU"/>
        </w:rPr>
        <w:t>Temporary Activity (Class GG) Visa 2016/1</w:t>
      </w:r>
      <w:r w:rsidR="00F12A65">
        <w:rPr>
          <w:lang w:val="en-AU"/>
        </w:rPr>
        <w:t>17</w:t>
      </w:r>
      <w:r w:rsidR="007F2C36">
        <w:rPr>
          <w:lang w:val="en-AU"/>
        </w:rPr>
        <w:t xml:space="preserve">, </w:t>
      </w:r>
      <w:r>
        <w:rPr>
          <w:lang w:val="en-AU"/>
        </w:rPr>
        <w:t>IMMI 16/1</w:t>
      </w:r>
      <w:r w:rsidR="00F12A65">
        <w:rPr>
          <w:lang w:val="en-AU"/>
        </w:rPr>
        <w:t>17</w:t>
      </w:r>
      <w:r w:rsidR="00AC0C7D">
        <w:rPr>
          <w:lang w:val="en-AU"/>
        </w:rPr>
        <w:t>,</w:t>
      </w:r>
      <w:r>
        <w:rPr>
          <w:lang w:val="en-AU"/>
        </w:rPr>
        <w:t xml:space="preserve"> commences immediately after the commencement of the </w:t>
      </w:r>
      <w:r>
        <w:rPr>
          <w:i/>
          <w:lang w:val="en-AU"/>
        </w:rPr>
        <w:t>Migration Amendment (Temporary Activity Visas) Regulation 2016.</w:t>
      </w:r>
    </w:p>
    <w:p w:rsidR="00437F35" w:rsidRDefault="00437F35" w:rsidP="00437F35">
      <w:pPr>
        <w:tabs>
          <w:tab w:val="left" w:pos="4536"/>
        </w:tabs>
        <w:spacing w:before="240" w:line="276" w:lineRule="auto"/>
        <w:ind w:right="57"/>
        <w:jc w:val="both"/>
        <w:rPr>
          <w:lang w:val="en-AU"/>
        </w:rPr>
      </w:pPr>
      <w:r>
        <w:rPr>
          <w:lang w:val="en-AU"/>
        </w:rPr>
        <w:t xml:space="preserve">Dated: </w:t>
      </w:r>
      <w:r w:rsidR="00C06C17">
        <w:rPr>
          <w:lang w:val="en-AU"/>
        </w:rPr>
        <w:t>22 November 2016</w:t>
      </w:r>
    </w:p>
    <w:p w:rsidR="00C06C17" w:rsidRDefault="00C06C17" w:rsidP="000B45B5">
      <w:pPr>
        <w:tabs>
          <w:tab w:val="center" w:pos="4513"/>
        </w:tabs>
        <w:spacing w:before="2160"/>
        <w:ind w:right="57"/>
        <w:jc w:val="center"/>
        <w:rPr>
          <w:lang w:val="en-AU"/>
        </w:rPr>
      </w:pPr>
      <w:r>
        <w:rPr>
          <w:lang w:val="en-AU"/>
        </w:rPr>
        <w:t>Peter Dutton</w:t>
      </w:r>
    </w:p>
    <w:p w:rsidR="00437F35" w:rsidRPr="00603F65" w:rsidRDefault="00437F35" w:rsidP="00C06C17">
      <w:pPr>
        <w:tabs>
          <w:tab w:val="center" w:pos="4513"/>
        </w:tabs>
        <w:spacing w:before="120"/>
        <w:ind w:right="57"/>
        <w:jc w:val="center"/>
        <w:rPr>
          <w:lang w:val="en-AU"/>
        </w:rPr>
      </w:pPr>
      <w:r>
        <w:rPr>
          <w:lang w:val="en-AU"/>
        </w:rPr>
        <w:t>THE HON PETER DUTT</w:t>
      </w:r>
      <w:bookmarkStart w:id="0" w:name="_GoBack"/>
      <w:bookmarkEnd w:id="0"/>
      <w:r>
        <w:rPr>
          <w:lang w:val="en-AU"/>
        </w:rPr>
        <w:t>ON MP</w:t>
      </w:r>
    </w:p>
    <w:p w:rsidR="00A036AE" w:rsidRDefault="00437F35" w:rsidP="00437F35">
      <w:pPr>
        <w:tabs>
          <w:tab w:val="center" w:pos="4513"/>
        </w:tabs>
        <w:ind w:right="57"/>
        <w:jc w:val="center"/>
        <w:rPr>
          <w:lang w:val="en-AU"/>
        </w:rPr>
      </w:pPr>
      <w:r w:rsidRPr="00603F65">
        <w:rPr>
          <w:lang w:val="en-AU"/>
        </w:rPr>
        <w:t>Minister for Immigration and Border Protection</w:t>
      </w:r>
    </w:p>
    <w:p w:rsidR="00A036AE" w:rsidRDefault="00A036AE">
      <w:pPr>
        <w:widowControl/>
        <w:spacing w:after="200" w:line="276" w:lineRule="auto"/>
        <w:rPr>
          <w:lang w:val="en-AU"/>
        </w:rPr>
      </w:pPr>
      <w:r>
        <w:rPr>
          <w:lang w:val="en-AU"/>
        </w:rPr>
        <w:br w:type="page"/>
      </w:r>
    </w:p>
    <w:p w:rsidR="00A036AE" w:rsidRPr="00F235A0" w:rsidRDefault="00F235A0" w:rsidP="00F235A0">
      <w:pPr>
        <w:tabs>
          <w:tab w:val="center" w:pos="4513"/>
        </w:tabs>
        <w:spacing w:after="120"/>
        <w:ind w:right="57"/>
        <w:jc w:val="center"/>
        <w:rPr>
          <w:b/>
          <w:lang w:val="en-AU"/>
        </w:rPr>
      </w:pPr>
      <w:r w:rsidRPr="00A036AE">
        <w:rPr>
          <w:b/>
          <w:lang w:val="en-AU"/>
        </w:rPr>
        <w:lastRenderedPageBreak/>
        <w:t>SCHEDULE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410"/>
        <w:gridCol w:w="2316"/>
      </w:tblGrid>
      <w:tr w:rsidR="00F235A0" w:rsidTr="00F235A0">
        <w:trPr>
          <w:jc w:val="center"/>
        </w:trPr>
        <w:tc>
          <w:tcPr>
            <w:tcW w:w="7102" w:type="dxa"/>
            <w:gridSpan w:val="3"/>
            <w:shd w:val="clear" w:color="auto" w:fill="D9D9D9" w:themeFill="background1" w:themeFillShade="D9"/>
          </w:tcPr>
          <w:p w:rsidR="00F235A0" w:rsidRPr="00A036AE" w:rsidRDefault="00EA6022" w:rsidP="00F235A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Entertainment sponsor </w:t>
            </w:r>
            <w:r w:rsidR="00F235A0" w:rsidRPr="00A036AE">
              <w:rPr>
                <w:b/>
              </w:rPr>
              <w:t>Permission Request ID numbers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10569146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660582989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1230588109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15562109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685564068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1245582523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30558081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725588264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1255565985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45592855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735573522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1290585345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55591047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735589297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1325592141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65565122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745571493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1335554547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135594225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750588191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1350568970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165583686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780567527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1360585025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175566728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795584411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1395591088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175590697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800561161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1405593725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175591738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800585833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1410586181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190564477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830588797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1415582056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220574209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835574500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1420592790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225589230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850584838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1480593176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230586909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860580201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1485587072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265566004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865551045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1525565813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275592045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890591861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1540593235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285595069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895586905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1545589371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290565565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915586528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1565594574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330589538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940567860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1575591467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345560358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940574578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1580593911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350551402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950573079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1600589980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350589266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950579379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1610586669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center"/>
          </w:tcPr>
          <w:p w:rsidR="00F235A0" w:rsidRDefault="00F235A0">
            <w:pPr>
              <w:jc w:val="right"/>
              <w:rPr>
                <w:rFonts w:ascii="Arial" w:eastAsiaTheme="minorHAnsi" w:hAnsi="Arial" w:cs="Arial"/>
                <w:color w:val="000000"/>
                <w:sz w:val="20"/>
                <w:lang w:eastAsia="en-AU"/>
              </w:rPr>
            </w:pPr>
            <w:r w:rsidRPr="008A4E62">
              <w:rPr>
                <w:color w:val="000000"/>
                <w:lang w:eastAsia="en-AU"/>
              </w:rPr>
              <w:t>355574539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965590619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1625570830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410571658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970571214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1630566625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450567415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1000581826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1650589992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465576446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1005586801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1660585101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465587896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1015589574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1690593158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470562263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1020583592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1735593805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470587759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1020584511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1780584614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470593416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1030584590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1805586957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475588480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1030592758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1810585973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490565681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1035594852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1830586179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530588627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1085556847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1885583998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535558137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1095566851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1945589107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550579920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1105567316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1965580768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575584005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1140589970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1995584676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575589496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1145551883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2000562938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585555740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1150592437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2015577763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610590651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1170586378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2060587253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635586309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1175586106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2065587227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640581737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1190593448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2070584940</w:t>
            </w:r>
          </w:p>
        </w:tc>
      </w:tr>
      <w:tr w:rsidR="00F235A0" w:rsidTr="00F235A0">
        <w:trPr>
          <w:trHeight w:val="315"/>
          <w:jc w:val="center"/>
        </w:trPr>
        <w:tc>
          <w:tcPr>
            <w:tcW w:w="2376" w:type="dxa"/>
            <w:noWrap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645589782</w:t>
            </w:r>
          </w:p>
        </w:tc>
        <w:tc>
          <w:tcPr>
            <w:tcW w:w="2410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1200563827</w:t>
            </w:r>
          </w:p>
        </w:tc>
        <w:tc>
          <w:tcPr>
            <w:tcW w:w="2316" w:type="dxa"/>
            <w:vAlign w:val="bottom"/>
          </w:tcPr>
          <w:p w:rsidR="00F235A0" w:rsidRDefault="00F235A0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lang w:eastAsia="en-AU"/>
              </w:rPr>
              <w:t>2080591288</w:t>
            </w:r>
          </w:p>
        </w:tc>
      </w:tr>
    </w:tbl>
    <w:p w:rsidR="00A036AE" w:rsidRDefault="00A036AE" w:rsidP="00E82E61">
      <w:pPr>
        <w:widowControl/>
        <w:spacing w:after="200" w:line="276" w:lineRule="auto"/>
      </w:pPr>
    </w:p>
    <w:sectPr w:rsidR="00A036AE" w:rsidSect="00F235A0">
      <w:headerReference w:type="default" r:id="rId11"/>
      <w:endnotePr>
        <w:numFmt w:val="decimal"/>
      </w:endnotePr>
      <w:pgSz w:w="11906" w:h="16838"/>
      <w:pgMar w:top="709" w:right="1416" w:bottom="568" w:left="1418" w:header="284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C3" w:rsidRDefault="00FE4023">
      <w:r>
        <w:separator/>
      </w:r>
    </w:p>
  </w:endnote>
  <w:endnote w:type="continuationSeparator" w:id="0">
    <w:p w:rsidR="006D49C3" w:rsidRDefault="00FE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C3" w:rsidRDefault="00FE4023">
      <w:r>
        <w:separator/>
      </w:r>
    </w:p>
  </w:footnote>
  <w:footnote w:type="continuationSeparator" w:id="0">
    <w:p w:rsidR="006D49C3" w:rsidRDefault="00FE4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40" w:rsidRPr="00A47140" w:rsidRDefault="00437F35" w:rsidP="00523B7F">
    <w:pPr>
      <w:pStyle w:val="Header"/>
      <w:jc w:val="right"/>
      <w:rPr>
        <w:i/>
        <w:sz w:val="22"/>
        <w:szCs w:val="22"/>
        <w:lang w:val="en-AU"/>
      </w:rPr>
    </w:pPr>
    <w:r>
      <w:rPr>
        <w:i/>
        <w:sz w:val="22"/>
        <w:szCs w:val="22"/>
        <w:lang w:val="en-AU"/>
      </w:rPr>
      <w:t>IMMI 16/1</w:t>
    </w:r>
    <w:r w:rsidR="00F12A65">
      <w:rPr>
        <w:i/>
        <w:sz w:val="22"/>
        <w:szCs w:val="22"/>
        <w:lang w:val="en-AU"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9B8"/>
    <w:multiLevelType w:val="multilevel"/>
    <w:tmpl w:val="8E2812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i)%2"/>
      <w:lvlJc w:val="righ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0353BB"/>
    <w:multiLevelType w:val="hybridMultilevel"/>
    <w:tmpl w:val="957C5958"/>
    <w:lvl w:ilvl="0" w:tplc="0C090017">
      <w:start w:val="1"/>
      <w:numFmt w:val="lowerLetter"/>
      <w:lvlText w:val="%1)"/>
      <w:lvlJc w:val="left"/>
      <w:pPr>
        <w:ind w:left="927" w:hanging="360"/>
      </w:pPr>
    </w:lvl>
    <w:lvl w:ilvl="1" w:tplc="0C09001B">
      <w:start w:val="1"/>
      <w:numFmt w:val="lowerRoman"/>
      <w:lvlText w:val="%2."/>
      <w:lvlJc w:val="right"/>
      <w:pPr>
        <w:ind w:left="1647" w:hanging="360"/>
      </w:pPr>
    </w:lvl>
    <w:lvl w:ilvl="2" w:tplc="0C090015">
      <w:start w:val="1"/>
      <w:numFmt w:val="upperLetter"/>
      <w:lvlText w:val="%3."/>
      <w:lvlJc w:val="lef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03116D"/>
    <w:multiLevelType w:val="multilevel"/>
    <w:tmpl w:val="386CE5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i)%2"/>
      <w:lvlJc w:val="righ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3622263"/>
    <w:multiLevelType w:val="multilevel"/>
    <w:tmpl w:val="E8AED8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i)%2"/>
      <w:lvlJc w:val="righ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3DE06CE"/>
    <w:multiLevelType w:val="multilevel"/>
    <w:tmpl w:val="C6F437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i)%2"/>
      <w:lvlJc w:val="righ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81007E1"/>
    <w:multiLevelType w:val="hybridMultilevel"/>
    <w:tmpl w:val="6816A4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F3964"/>
    <w:multiLevelType w:val="multilevel"/>
    <w:tmpl w:val="8E2812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i)%2"/>
      <w:lvlJc w:val="righ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516242F"/>
    <w:multiLevelType w:val="multilevel"/>
    <w:tmpl w:val="8E2812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i)%2"/>
      <w:lvlJc w:val="righ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35"/>
    <w:rsid w:val="000546BC"/>
    <w:rsid w:val="00093905"/>
    <w:rsid w:val="000B45B5"/>
    <w:rsid w:val="000E75C5"/>
    <w:rsid w:val="000F2601"/>
    <w:rsid w:val="00106C29"/>
    <w:rsid w:val="00131B0E"/>
    <w:rsid w:val="001502CD"/>
    <w:rsid w:val="00197CBD"/>
    <w:rsid w:val="00197E41"/>
    <w:rsid w:val="001D70A9"/>
    <w:rsid w:val="001E1BA2"/>
    <w:rsid w:val="00275177"/>
    <w:rsid w:val="00373C7A"/>
    <w:rsid w:val="00386838"/>
    <w:rsid w:val="0040205E"/>
    <w:rsid w:val="0040635F"/>
    <w:rsid w:val="00435F42"/>
    <w:rsid w:val="00437F35"/>
    <w:rsid w:val="0048366E"/>
    <w:rsid w:val="004F4D71"/>
    <w:rsid w:val="00577C4F"/>
    <w:rsid w:val="00586C05"/>
    <w:rsid w:val="005F2049"/>
    <w:rsid w:val="00635DAA"/>
    <w:rsid w:val="00672A04"/>
    <w:rsid w:val="006B3B3E"/>
    <w:rsid w:val="006D49C3"/>
    <w:rsid w:val="00751A83"/>
    <w:rsid w:val="007D7797"/>
    <w:rsid w:val="007F2C36"/>
    <w:rsid w:val="008646E3"/>
    <w:rsid w:val="00882FA2"/>
    <w:rsid w:val="008A4E62"/>
    <w:rsid w:val="009310C6"/>
    <w:rsid w:val="009559F8"/>
    <w:rsid w:val="009856D4"/>
    <w:rsid w:val="009A76AA"/>
    <w:rsid w:val="00A036AE"/>
    <w:rsid w:val="00A622AA"/>
    <w:rsid w:val="00AC0C7D"/>
    <w:rsid w:val="00B171D7"/>
    <w:rsid w:val="00B24266"/>
    <w:rsid w:val="00BD01B2"/>
    <w:rsid w:val="00C06C17"/>
    <w:rsid w:val="00C302E4"/>
    <w:rsid w:val="00C855EF"/>
    <w:rsid w:val="00CB2092"/>
    <w:rsid w:val="00CC56C6"/>
    <w:rsid w:val="00D00483"/>
    <w:rsid w:val="00D31118"/>
    <w:rsid w:val="00DF049C"/>
    <w:rsid w:val="00E41CBF"/>
    <w:rsid w:val="00E41FF8"/>
    <w:rsid w:val="00E82E61"/>
    <w:rsid w:val="00E83246"/>
    <w:rsid w:val="00EA6022"/>
    <w:rsid w:val="00EB129D"/>
    <w:rsid w:val="00EC7AF5"/>
    <w:rsid w:val="00EF03A8"/>
    <w:rsid w:val="00F12A65"/>
    <w:rsid w:val="00F235A0"/>
    <w:rsid w:val="00F50731"/>
    <w:rsid w:val="00F540F6"/>
    <w:rsid w:val="00F54237"/>
    <w:rsid w:val="00F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F3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37F35"/>
    <w:pPr>
      <w:keepNext/>
      <w:tabs>
        <w:tab w:val="center" w:pos="4513"/>
      </w:tabs>
      <w:jc w:val="center"/>
      <w:outlineLvl w:val="0"/>
    </w:pPr>
    <w:rPr>
      <w:b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7F3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Header">
    <w:name w:val="header"/>
    <w:basedOn w:val="Normal"/>
    <w:link w:val="HeaderChar"/>
    <w:rsid w:val="00437F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37F35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StyleCentered">
    <w:name w:val="Style Centered"/>
    <w:basedOn w:val="Normal"/>
    <w:rsid w:val="00437F35"/>
    <w:pPr>
      <w:jc w:val="center"/>
    </w:pPr>
    <w:rPr>
      <w:sz w:val="22"/>
    </w:rPr>
  </w:style>
  <w:style w:type="paragraph" w:styleId="ListParagraph">
    <w:name w:val="List Paragraph"/>
    <w:basedOn w:val="Normal"/>
    <w:uiPriority w:val="34"/>
    <w:qFormat/>
    <w:rsid w:val="00FE40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7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1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1D7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1D7"/>
    <w:rPr>
      <w:rFonts w:ascii="Times New Roman" w:eastAsia="Times New Roman" w:hAnsi="Times New Roman" w:cs="Times New Roman"/>
      <w:b/>
      <w:bCs/>
      <w:snapToGrid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1D7"/>
    <w:rPr>
      <w:rFonts w:ascii="Tahoma" w:eastAsia="Times New Roman" w:hAnsi="Tahoma" w:cs="Tahoma"/>
      <w:snapToGrid w:val="0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46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6BC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A0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F3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37F35"/>
    <w:pPr>
      <w:keepNext/>
      <w:tabs>
        <w:tab w:val="center" w:pos="4513"/>
      </w:tabs>
      <w:jc w:val="center"/>
      <w:outlineLvl w:val="0"/>
    </w:pPr>
    <w:rPr>
      <w:b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7F3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Header">
    <w:name w:val="header"/>
    <w:basedOn w:val="Normal"/>
    <w:link w:val="HeaderChar"/>
    <w:rsid w:val="00437F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37F35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StyleCentered">
    <w:name w:val="Style Centered"/>
    <w:basedOn w:val="Normal"/>
    <w:rsid w:val="00437F35"/>
    <w:pPr>
      <w:jc w:val="center"/>
    </w:pPr>
    <w:rPr>
      <w:sz w:val="22"/>
    </w:rPr>
  </w:style>
  <w:style w:type="paragraph" w:styleId="ListParagraph">
    <w:name w:val="List Paragraph"/>
    <w:basedOn w:val="Normal"/>
    <w:uiPriority w:val="34"/>
    <w:qFormat/>
    <w:rsid w:val="00FE40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7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1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1D7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1D7"/>
    <w:rPr>
      <w:rFonts w:ascii="Times New Roman" w:eastAsia="Times New Roman" w:hAnsi="Times New Roman" w:cs="Times New Roman"/>
      <w:b/>
      <w:bCs/>
      <w:snapToGrid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1D7"/>
    <w:rPr>
      <w:rFonts w:ascii="Tahoma" w:eastAsia="Times New Roman" w:hAnsi="Tahoma" w:cs="Tahoma"/>
      <w:snapToGrid w:val="0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46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6BC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A0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726B3-993F-44A6-B425-5741B37E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BURKE</dc:creator>
  <cp:lastModifiedBy>Leah BUTTERFIELD</cp:lastModifiedBy>
  <cp:revision>56</cp:revision>
  <dcterms:created xsi:type="dcterms:W3CDTF">2016-10-18T05:31:00Z</dcterms:created>
  <dcterms:modified xsi:type="dcterms:W3CDTF">2016-11-22T04:38:00Z</dcterms:modified>
</cp:coreProperties>
</file>