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7B69A6">
        <w:t>6</w:t>
      </w:r>
      <w:r w:rsidR="006A75B4">
        <w:t>/13</w:t>
      </w:r>
    </w:p>
    <w:p w:rsidR="00F54C84" w:rsidRPr="001409F1" w:rsidRDefault="00F54C84" w:rsidP="00F54C84">
      <w:pPr>
        <w:pStyle w:val="LDDescription"/>
      </w:pPr>
      <w:r>
        <w:t>Marine Order</w:t>
      </w:r>
      <w:r w:rsidR="00C129D7">
        <w:t xml:space="preserve"> </w:t>
      </w:r>
      <w:r w:rsidR="007B69A6">
        <w:t xml:space="preserve">508 (National law amendment) </w:t>
      </w:r>
      <w:r w:rsidR="00C129D7">
        <w:t>201</w:t>
      </w:r>
      <w:r w:rsidR="007B69A6">
        <w:t>6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</w:t>
      </w:r>
      <w:r w:rsidR="00E56D66">
        <w:t xml:space="preserve">(the National Marine Safety Regulator under section 9 of the </w:t>
      </w:r>
      <w:r w:rsidR="00E56D66">
        <w:rPr>
          <w:i/>
        </w:rPr>
        <w:t xml:space="preserve">Marine Safety (Domestic Commercial Vessel) National </w:t>
      </w:r>
      <w:r w:rsidR="00E56D66" w:rsidRPr="00751E65">
        <w:rPr>
          <w:i/>
        </w:rPr>
        <w:t>Law</w:t>
      </w:r>
      <w:r w:rsidR="00E56D66">
        <w:t xml:space="preserve">), make this Order under </w:t>
      </w:r>
      <w:r w:rsidR="00587B31">
        <w:t>subsection </w:t>
      </w:r>
      <w:r w:rsidR="00E56D66">
        <w:t>163</w:t>
      </w:r>
      <w:r w:rsidR="00971F0C">
        <w:t xml:space="preserve">(1) of </w:t>
      </w:r>
      <w:r w:rsidR="009D5332">
        <w:t xml:space="preserve">the </w:t>
      </w:r>
      <w:r w:rsidR="00E56D66">
        <w:rPr>
          <w:i/>
        </w:rPr>
        <w:t xml:space="preserve">Marine Safety (Domestic Commercial Vessel) National </w:t>
      </w:r>
      <w:r w:rsidR="00E56D66" w:rsidRPr="00E56D66">
        <w:rPr>
          <w:i/>
        </w:rPr>
        <w:t>Law</w:t>
      </w:r>
      <w:r w:rsidR="00E56D66">
        <w:t xml:space="preserve">. </w:t>
      </w:r>
    </w:p>
    <w:p w:rsidR="00641705" w:rsidRPr="009D5332" w:rsidRDefault="003E7F0C" w:rsidP="00641705">
      <w:pPr>
        <w:pStyle w:val="LDDate"/>
      </w:pPr>
      <w:r>
        <w:t xml:space="preserve">18 August </w:t>
      </w:r>
      <w:bookmarkStart w:id="0" w:name="_GoBack"/>
      <w:bookmarkEnd w:id="0"/>
      <w:r w:rsidR="00641705">
        <w:t>201</w:t>
      </w:r>
      <w:r w:rsidR="007B69A6">
        <w:t>6</w:t>
      </w:r>
    </w:p>
    <w:p w:rsidR="005F6E40" w:rsidRDefault="003E7F0C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1" w:name="_Toc298239777"/>
      <w:bookmarkStart w:id="2" w:name="_Toc298239791"/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087F13" w:rsidRPr="00087F13">
        <w:rPr>
          <w:i/>
        </w:rPr>
        <w:t>Marine Order 508 (National law amendment) 2016</w:t>
      </w:r>
      <w:r>
        <w:t>.</w:t>
      </w:r>
    </w:p>
    <w:p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</w:t>
      </w:r>
      <w:r w:rsidR="002320F6" w:rsidRPr="0051042D">
        <w:t>on</w:t>
      </w:r>
      <w:r w:rsidR="006B6EBF" w:rsidRPr="0051042D">
        <w:t xml:space="preserve"> </w:t>
      </w:r>
      <w:r w:rsidR="003C636E" w:rsidRPr="0051042D">
        <w:t>1 September 2016.</w:t>
      </w:r>
    </w:p>
    <w:p w:rsidR="007B6407" w:rsidRPr="007B69A6" w:rsidRDefault="002320F6" w:rsidP="007B6407">
      <w:pPr>
        <w:pStyle w:val="LDClauseHeading"/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bookmarkEnd w:id="5"/>
      <w:bookmarkEnd w:id="6"/>
      <w:r w:rsidR="007B69A6">
        <w:t>Marine Orders</w:t>
      </w:r>
    </w:p>
    <w:p w:rsidR="006F6039" w:rsidRDefault="002320F6" w:rsidP="007B6407">
      <w:pPr>
        <w:pStyle w:val="LDClause"/>
      </w:pPr>
      <w:r>
        <w:tab/>
      </w:r>
      <w:r>
        <w:tab/>
      </w:r>
      <w:r w:rsidR="007B69A6">
        <w:t>Each Order mentioned in the title of a Schedule to this Order is amended in accordance with the Schedule.</w:t>
      </w:r>
    </w:p>
    <w:p w:rsidR="002D635B" w:rsidRDefault="002320F6" w:rsidP="007B69A6">
      <w:pPr>
        <w:pStyle w:val="LDScheduleheading"/>
      </w:pPr>
      <w:bookmarkStart w:id="7" w:name="_Toc298239780"/>
      <w:bookmarkStart w:id="8" w:name="_Toc298239794"/>
      <w:r w:rsidRPr="00DA7E93">
        <w:t>Schedule 1</w:t>
      </w:r>
      <w:r w:rsidRPr="00DA7E93">
        <w:tab/>
      </w:r>
      <w:r w:rsidR="007B69A6">
        <w:t>Marine Order 501 (Administration — national law) 2013</w:t>
      </w:r>
      <w:bookmarkEnd w:id="7"/>
      <w:bookmarkEnd w:id="8"/>
    </w:p>
    <w:p w:rsidR="006B4EA5" w:rsidRDefault="006B4EA5" w:rsidP="00F94BAB">
      <w:pPr>
        <w:pStyle w:val="LDAmendHeading"/>
      </w:pPr>
      <w:r>
        <w:t>[</w:t>
      </w:r>
      <w:r w:rsidR="00087F13">
        <w:rPr>
          <w:noProof/>
        </w:rPr>
        <w:t>1</w:t>
      </w:r>
      <w:r>
        <w:t>]</w:t>
      </w:r>
      <w:r>
        <w:tab/>
        <w:t>After subsection 4(4)</w:t>
      </w:r>
    </w:p>
    <w:p w:rsidR="006B4EA5" w:rsidRDefault="006B4EA5" w:rsidP="006B4EA5">
      <w:pPr>
        <w:pStyle w:val="LDAmendInstruction"/>
      </w:pPr>
      <w:proofErr w:type="gramStart"/>
      <w:r>
        <w:t>insert</w:t>
      </w:r>
      <w:proofErr w:type="gramEnd"/>
    </w:p>
    <w:p w:rsidR="006B4EA5" w:rsidRDefault="006B4EA5" w:rsidP="006B4EA5">
      <w:pPr>
        <w:pStyle w:val="LDAmendText"/>
        <w:ind w:left="720" w:hanging="720"/>
      </w:pPr>
      <w:r>
        <w:t>(4A)</w:t>
      </w:r>
      <w:r>
        <w:tab/>
        <w:t>Paragraph 143(4</w:t>
      </w:r>
      <w:proofErr w:type="gramStart"/>
      <w:r>
        <w:t>)(</w:t>
      </w:r>
      <w:proofErr w:type="gramEnd"/>
      <w:r>
        <w:t>a) of the national law provides that an exemption may be granted on application in accordance with the regulations by a person.</w:t>
      </w:r>
    </w:p>
    <w:p w:rsidR="0092796C" w:rsidRPr="00930D34" w:rsidRDefault="0092796C" w:rsidP="0092796C">
      <w:pPr>
        <w:pStyle w:val="LDAmendHeading"/>
        <w:rPr>
          <w:i/>
        </w:rPr>
      </w:pPr>
      <w:r w:rsidRPr="00930D34">
        <w:t>[</w:t>
      </w:r>
      <w:r w:rsidR="00087F13">
        <w:rPr>
          <w:noProof/>
        </w:rPr>
        <w:t>2</w:t>
      </w:r>
      <w:r w:rsidRPr="00930D34">
        <w:t>]</w:t>
      </w:r>
      <w:r w:rsidRPr="00930D34">
        <w:tab/>
        <w:t xml:space="preserve">Section 7, definitions of </w:t>
      </w:r>
      <w:r w:rsidRPr="00930D34">
        <w:rPr>
          <w:i/>
        </w:rPr>
        <w:t xml:space="preserve">equivalent </w:t>
      </w:r>
      <w:r w:rsidRPr="00930D34">
        <w:t xml:space="preserve">and </w:t>
      </w:r>
      <w:r w:rsidRPr="00930D34">
        <w:rPr>
          <w:i/>
        </w:rPr>
        <w:t>equivalent guideline</w:t>
      </w:r>
    </w:p>
    <w:p w:rsidR="0092796C" w:rsidRPr="007603BA" w:rsidRDefault="00E314A9" w:rsidP="0092796C">
      <w:pPr>
        <w:pStyle w:val="LDAmendText"/>
        <w:rPr>
          <w:i/>
        </w:rPr>
      </w:pPr>
      <w:proofErr w:type="gramStart"/>
      <w:r w:rsidRPr="007603BA">
        <w:rPr>
          <w:i/>
        </w:rPr>
        <w:t>substitute</w:t>
      </w:r>
      <w:proofErr w:type="gramEnd"/>
      <w:r w:rsidRPr="007603BA">
        <w:rPr>
          <w:i/>
        </w:rPr>
        <w:t xml:space="preserve"> </w:t>
      </w:r>
    </w:p>
    <w:p w:rsidR="00E314A9" w:rsidRPr="007603BA" w:rsidRDefault="00E314A9" w:rsidP="00E314A9">
      <w:pPr>
        <w:pStyle w:val="LDdefinition"/>
      </w:pPr>
      <w:proofErr w:type="gramStart"/>
      <w:r w:rsidRPr="007603BA">
        <w:rPr>
          <w:b/>
          <w:i/>
        </w:rPr>
        <w:t>increased</w:t>
      </w:r>
      <w:proofErr w:type="gramEnd"/>
      <w:r w:rsidRPr="007603BA">
        <w:rPr>
          <w:b/>
          <w:i/>
        </w:rPr>
        <w:t xml:space="preserve"> level of risk</w:t>
      </w:r>
      <w:r w:rsidRPr="007603BA">
        <w:t xml:space="preserve">, for a vessel’s operations, has the meaning given by section 13 of the </w:t>
      </w:r>
      <w:r w:rsidRPr="007603BA">
        <w:rPr>
          <w:i/>
        </w:rPr>
        <w:t>Marine Safety (Domestic Commercial Vessel) National Law Regulation 2013.</w:t>
      </w:r>
    </w:p>
    <w:p w:rsidR="00452CB1" w:rsidRPr="007603BA" w:rsidRDefault="00452CB1" w:rsidP="00452CB1">
      <w:pPr>
        <w:pStyle w:val="LDAmendHeading"/>
        <w:rPr>
          <w:i/>
        </w:rPr>
      </w:pPr>
      <w:r w:rsidRPr="007603BA">
        <w:lastRenderedPageBreak/>
        <w:t>[</w:t>
      </w:r>
      <w:r w:rsidR="00087F13">
        <w:rPr>
          <w:noProof/>
        </w:rPr>
        <w:t>3</w:t>
      </w:r>
      <w:r w:rsidRPr="007603BA">
        <w:t>]</w:t>
      </w:r>
      <w:r w:rsidRPr="007603BA">
        <w:tab/>
        <w:t xml:space="preserve">Section 7, after definition of </w:t>
      </w:r>
      <w:r w:rsidRPr="007603BA">
        <w:rPr>
          <w:i/>
        </w:rPr>
        <w:t>Pollution Prevention Act</w:t>
      </w:r>
    </w:p>
    <w:p w:rsidR="00452CB1" w:rsidRPr="007603BA" w:rsidRDefault="00452CB1" w:rsidP="00452CB1">
      <w:pPr>
        <w:pStyle w:val="LDAmendInstruction"/>
      </w:pPr>
      <w:proofErr w:type="gramStart"/>
      <w:r w:rsidRPr="007603BA">
        <w:t>insert</w:t>
      </w:r>
      <w:proofErr w:type="gramEnd"/>
    </w:p>
    <w:p w:rsidR="00452CB1" w:rsidRPr="007603BA" w:rsidRDefault="00452CB1" w:rsidP="00452CB1">
      <w:pPr>
        <w:pStyle w:val="LDAmendInstruction"/>
      </w:pPr>
      <w:proofErr w:type="gramStart"/>
      <w:r w:rsidRPr="007603BA">
        <w:rPr>
          <w:b/>
        </w:rPr>
        <w:t>recognised</w:t>
      </w:r>
      <w:proofErr w:type="gramEnd"/>
      <w:r w:rsidRPr="007603BA">
        <w:rPr>
          <w:b/>
        </w:rPr>
        <w:t xml:space="preserve"> organisation </w:t>
      </w:r>
      <w:r w:rsidRPr="007603BA">
        <w:rPr>
          <w:b/>
          <w:i w:val="0"/>
        </w:rPr>
        <w:t xml:space="preserve">— </w:t>
      </w:r>
      <w:r w:rsidRPr="007603BA">
        <w:rPr>
          <w:i w:val="0"/>
        </w:rPr>
        <w:t xml:space="preserve">see section 14 of the </w:t>
      </w:r>
      <w:r w:rsidRPr="007603BA">
        <w:t xml:space="preserve">Navigation Act. </w:t>
      </w:r>
    </w:p>
    <w:p w:rsidR="00452CB1" w:rsidRDefault="00452CB1" w:rsidP="00452CB1">
      <w:pPr>
        <w:pStyle w:val="LDNote"/>
      </w:pPr>
      <w:r w:rsidRPr="007603BA">
        <w:rPr>
          <w:i/>
        </w:rPr>
        <w:t>Note   </w:t>
      </w:r>
      <w:r w:rsidRPr="007603BA">
        <w:t xml:space="preserve">For organisations that have been prescribed for this definition — see </w:t>
      </w:r>
      <w:r w:rsidRPr="007603BA">
        <w:rPr>
          <w:i/>
        </w:rPr>
        <w:t>Marine Order 1 (Administration) 2013</w:t>
      </w:r>
      <w:r w:rsidRPr="007603BA">
        <w:t>.</w:t>
      </w:r>
      <w:r>
        <w:t xml:space="preserve"> </w:t>
      </w:r>
    </w:p>
    <w:p w:rsidR="001377FD" w:rsidRDefault="001377FD" w:rsidP="001377FD">
      <w:pPr>
        <w:pStyle w:val="LDAmendHeading"/>
      </w:pPr>
      <w:r>
        <w:t>[</w:t>
      </w:r>
      <w:r w:rsidR="00087F13">
        <w:rPr>
          <w:noProof/>
        </w:rPr>
        <w:t>4</w:t>
      </w:r>
      <w:r>
        <w:t>]</w:t>
      </w:r>
      <w:r>
        <w:tab/>
        <w:t>After section 7</w:t>
      </w:r>
    </w:p>
    <w:p w:rsidR="001377FD" w:rsidRDefault="001377FD" w:rsidP="001377FD">
      <w:pPr>
        <w:pStyle w:val="LDAmendInstruction"/>
      </w:pPr>
      <w:proofErr w:type="gramStart"/>
      <w:r>
        <w:t>insert</w:t>
      </w:r>
      <w:proofErr w:type="gramEnd"/>
    </w:p>
    <w:p w:rsidR="001377FD" w:rsidRDefault="001377FD" w:rsidP="001377FD">
      <w:pPr>
        <w:pStyle w:val="LDClauseHeading"/>
      </w:pPr>
      <w:r>
        <w:t>7A</w:t>
      </w:r>
      <w:r>
        <w:tab/>
      </w:r>
      <w:proofErr w:type="gramStart"/>
      <w:r>
        <w:t>Required</w:t>
      </w:r>
      <w:proofErr w:type="gramEnd"/>
      <w:r>
        <w:t xml:space="preserve"> certificates, licences or qualifications</w:t>
      </w:r>
    </w:p>
    <w:p w:rsidR="001377FD" w:rsidRDefault="001377FD" w:rsidP="001377FD">
      <w:pPr>
        <w:pStyle w:val="LDClause"/>
      </w:pPr>
      <w:r>
        <w:tab/>
        <w:t>(1)</w:t>
      </w:r>
      <w:r>
        <w:tab/>
        <w:t>A requirement to have a certificate or licence is a requirement to have a certificate or licence that is in force.</w:t>
      </w:r>
    </w:p>
    <w:p w:rsidR="001377FD" w:rsidRDefault="001377FD" w:rsidP="001377FD">
      <w:pPr>
        <w:pStyle w:val="LDClause"/>
      </w:pPr>
      <w:r>
        <w:tab/>
        <w:t>(2)</w:t>
      </w:r>
      <w:r>
        <w:tab/>
        <w:t>If a certificate or licence is revoked or suspended it ceases to be in force.</w:t>
      </w:r>
    </w:p>
    <w:p w:rsidR="001377FD" w:rsidRDefault="001377FD" w:rsidP="001377FD">
      <w:pPr>
        <w:pStyle w:val="LDClause"/>
      </w:pPr>
      <w:r>
        <w:tab/>
        <w:t>(3)</w:t>
      </w:r>
      <w:r>
        <w:tab/>
        <w:t>A requirement to have any other qualification is a requirement to have a qualification that has not been revoked, however described.</w:t>
      </w:r>
    </w:p>
    <w:p w:rsidR="0044604C" w:rsidRPr="00E86406" w:rsidRDefault="0044604C" w:rsidP="00D27E50">
      <w:pPr>
        <w:pStyle w:val="LDClause"/>
        <w:keepNext/>
      </w:pPr>
      <w:r>
        <w:tab/>
      </w:r>
      <w:r w:rsidRPr="00E86406">
        <w:t>(4)</w:t>
      </w:r>
      <w:r w:rsidRPr="00E86406">
        <w:tab/>
        <w:t xml:space="preserve">This section does not apply to a certificate of </w:t>
      </w:r>
      <w:r w:rsidR="00E52E4B" w:rsidRPr="00E86406">
        <w:t xml:space="preserve">survey, certificate of </w:t>
      </w:r>
      <w:r w:rsidRPr="00E86406">
        <w:t>operation</w:t>
      </w:r>
      <w:r w:rsidR="00E52E4B" w:rsidRPr="00E86406">
        <w:t xml:space="preserve"> or a certificate of competency. </w:t>
      </w:r>
    </w:p>
    <w:p w:rsidR="0044604C" w:rsidRDefault="0044604C" w:rsidP="00E52E4B">
      <w:pPr>
        <w:pStyle w:val="LDNote"/>
      </w:pPr>
      <w:r w:rsidRPr="00E86406">
        <w:rPr>
          <w:i/>
        </w:rPr>
        <w:t>Note</w:t>
      </w:r>
      <w:r w:rsidR="00B95369" w:rsidRPr="00E86406">
        <w:rPr>
          <w:i/>
        </w:rPr>
        <w:t xml:space="preserve"> 1</w:t>
      </w:r>
      <w:r w:rsidRPr="00E86406">
        <w:rPr>
          <w:i/>
        </w:rPr>
        <w:t>   </w:t>
      </w:r>
      <w:r w:rsidR="00E52E4B" w:rsidRPr="00E86406">
        <w:t>A certificate</w:t>
      </w:r>
      <w:r w:rsidRPr="00E86406">
        <w:t xml:space="preserve"> of </w:t>
      </w:r>
      <w:r w:rsidR="00E52E4B" w:rsidRPr="00E86406">
        <w:t xml:space="preserve">survey, certificate of </w:t>
      </w:r>
      <w:r w:rsidRPr="00E86406">
        <w:t xml:space="preserve">operation </w:t>
      </w:r>
      <w:r w:rsidR="00E52E4B" w:rsidRPr="00E86406">
        <w:t>or certificate</w:t>
      </w:r>
      <w:r w:rsidRPr="00E86406">
        <w:t xml:space="preserve"> of competency </w:t>
      </w:r>
      <w:r w:rsidR="00E52E4B" w:rsidRPr="00E86406">
        <w:t>also ceases to be in force if it is suspended or revoked —</w:t>
      </w:r>
      <w:r w:rsidRPr="00E86406">
        <w:t xml:space="preserve">— see sections </w:t>
      </w:r>
      <w:r w:rsidR="00E52E4B" w:rsidRPr="00E86406">
        <w:t>38, 48 and 60 of the national law.</w:t>
      </w:r>
      <w:r w:rsidR="00E52E4B">
        <w:t xml:space="preserve"> </w:t>
      </w:r>
    </w:p>
    <w:p w:rsidR="004C6E70" w:rsidRPr="001377FD" w:rsidRDefault="000F64D6" w:rsidP="00F94BAB">
      <w:pPr>
        <w:pStyle w:val="LDAmendHeading"/>
      </w:pPr>
      <w:r>
        <w:t>[</w:t>
      </w:r>
      <w:r w:rsidR="00087F13">
        <w:rPr>
          <w:noProof/>
        </w:rPr>
        <w:t>5</w:t>
      </w:r>
      <w:r>
        <w:t>]</w:t>
      </w:r>
      <w:r>
        <w:tab/>
      </w:r>
      <w:r w:rsidR="00B70428" w:rsidRPr="001377FD">
        <w:t>After sub</w:t>
      </w:r>
      <w:r w:rsidR="00C168B0" w:rsidRPr="001377FD">
        <w:t>section 8</w:t>
      </w:r>
      <w:r w:rsidR="00530752" w:rsidRPr="001377FD">
        <w:t>(2</w:t>
      </w:r>
      <w:r w:rsidR="00B70428" w:rsidRPr="001377FD">
        <w:t>)</w:t>
      </w:r>
    </w:p>
    <w:p w:rsidR="004C6E70" w:rsidRPr="001377FD" w:rsidRDefault="00B70428" w:rsidP="004C6E70">
      <w:pPr>
        <w:pStyle w:val="LDAmendInstruction"/>
      </w:pPr>
      <w:proofErr w:type="gramStart"/>
      <w:r w:rsidRPr="001377FD">
        <w:t>insert</w:t>
      </w:r>
      <w:proofErr w:type="gramEnd"/>
    </w:p>
    <w:p w:rsidR="00B70428" w:rsidRDefault="00530752" w:rsidP="006B4EA5">
      <w:pPr>
        <w:pStyle w:val="LDClause"/>
      </w:pPr>
      <w:r w:rsidRPr="001377FD">
        <w:tab/>
        <w:t>(3</w:t>
      </w:r>
      <w:r w:rsidR="00B70428" w:rsidRPr="001377FD">
        <w:t>)</w:t>
      </w:r>
      <w:r w:rsidR="00B70428" w:rsidRPr="001377FD">
        <w:tab/>
        <w:t>For paragraph 143(4</w:t>
      </w:r>
      <w:proofErr w:type="gramStart"/>
      <w:r w:rsidR="00B70428" w:rsidRPr="001377FD">
        <w:t>)(</w:t>
      </w:r>
      <w:proofErr w:type="gramEnd"/>
      <w:r w:rsidR="00B70428" w:rsidRPr="001377FD">
        <w:t xml:space="preserve">a) of the national law, </w:t>
      </w:r>
      <w:r w:rsidR="00756257" w:rsidRPr="001377FD">
        <w:t xml:space="preserve">the granting of </w:t>
      </w:r>
      <w:r w:rsidR="00B70428" w:rsidRPr="001377FD">
        <w:t>an exemption under subsection 143(1) of the national law is a matter for which an application must be made in accordance with this Order.</w:t>
      </w:r>
    </w:p>
    <w:p w:rsidR="00BB09DE" w:rsidRDefault="00BB09DE" w:rsidP="00BB09DE">
      <w:pPr>
        <w:pStyle w:val="LDAmendHeading"/>
      </w:pPr>
      <w:r>
        <w:t>[</w:t>
      </w:r>
      <w:r w:rsidR="00087F13">
        <w:rPr>
          <w:noProof/>
        </w:rPr>
        <w:t>6</w:t>
      </w:r>
      <w:r>
        <w:t>]</w:t>
      </w:r>
      <w:r>
        <w:tab/>
      </w:r>
      <w:r w:rsidR="000A56EB">
        <w:t>After s</w:t>
      </w:r>
      <w:r>
        <w:t>ubparagraph 9(a</w:t>
      </w:r>
      <w:proofErr w:type="gramStart"/>
      <w:r>
        <w:t>)(</w:t>
      </w:r>
      <w:proofErr w:type="gramEnd"/>
      <w:r>
        <w:t>iv)</w:t>
      </w:r>
    </w:p>
    <w:p w:rsidR="00BB09DE" w:rsidRDefault="000A56EB" w:rsidP="00BB09DE">
      <w:pPr>
        <w:pStyle w:val="LDAmendInstruction"/>
      </w:pPr>
      <w:proofErr w:type="gramStart"/>
      <w:r>
        <w:t>insert</w:t>
      </w:r>
      <w:proofErr w:type="gramEnd"/>
      <w:r>
        <w:t xml:space="preserve"> </w:t>
      </w:r>
    </w:p>
    <w:p w:rsidR="00F629E4" w:rsidRPr="00F629E4" w:rsidRDefault="000A56EB" w:rsidP="00F629E4">
      <w:pPr>
        <w:pStyle w:val="LDP2i"/>
      </w:pPr>
      <w:r>
        <w:tab/>
      </w:r>
      <w:r w:rsidRPr="00E56D66">
        <w:t>(</w:t>
      </w:r>
      <w:r w:rsidR="00BB09DE" w:rsidRPr="00E56D66">
        <w:t>v)</w:t>
      </w:r>
      <w:r w:rsidR="00BB09DE" w:rsidRPr="00E56D66">
        <w:tab/>
      </w:r>
      <w:proofErr w:type="gramStart"/>
      <w:r w:rsidRPr="00E56D66">
        <w:t>be</w:t>
      </w:r>
      <w:proofErr w:type="gramEnd"/>
      <w:r w:rsidRPr="00E56D66">
        <w:t xml:space="preserve"> accompanied by any </w:t>
      </w:r>
      <w:r w:rsidR="0097614B" w:rsidRPr="00E56D66">
        <w:t xml:space="preserve">prescribed </w:t>
      </w:r>
      <w:r w:rsidRPr="00E56D66">
        <w:t xml:space="preserve">fee charged by </w:t>
      </w:r>
      <w:r w:rsidR="00BB09DE" w:rsidRPr="00E56D66">
        <w:t xml:space="preserve">the National Regulator for assessing the application; </w:t>
      </w:r>
      <w:r w:rsidR="00F629E4" w:rsidRPr="00E56D66">
        <w:t>and</w:t>
      </w:r>
    </w:p>
    <w:p w:rsidR="000A56EB" w:rsidRDefault="000A56EB" w:rsidP="000A56EB">
      <w:pPr>
        <w:pStyle w:val="LDAmendHeading"/>
      </w:pPr>
      <w:r>
        <w:t>[</w:t>
      </w:r>
      <w:r w:rsidR="00723A9A">
        <w:t>7</w:t>
      </w:r>
      <w:r>
        <w:t>]</w:t>
      </w:r>
      <w:r>
        <w:tab/>
        <w:t>Section 9, note 1</w:t>
      </w:r>
    </w:p>
    <w:p w:rsidR="000A56EB" w:rsidRDefault="000A56EB" w:rsidP="000A56EB">
      <w:pPr>
        <w:pStyle w:val="LDAmendInstruction"/>
      </w:pPr>
      <w:proofErr w:type="gramStart"/>
      <w:r>
        <w:t>substitute</w:t>
      </w:r>
      <w:proofErr w:type="gramEnd"/>
    </w:p>
    <w:p w:rsidR="000A56EB" w:rsidRDefault="000A56EB" w:rsidP="00C92CE7">
      <w:pPr>
        <w:pStyle w:val="LDNote"/>
        <w:rPr>
          <w:i/>
        </w:rPr>
      </w:pPr>
      <w:r>
        <w:rPr>
          <w:i/>
        </w:rPr>
        <w:t>Note 1    </w:t>
      </w:r>
      <w:r>
        <w:t xml:space="preserve">For </w:t>
      </w:r>
      <w:r w:rsidR="00D70236">
        <w:t xml:space="preserve">charging of fees by States </w:t>
      </w:r>
      <w:proofErr w:type="spellStart"/>
      <w:r w:rsidR="00D70236">
        <w:t>etc</w:t>
      </w:r>
      <w:proofErr w:type="spellEnd"/>
      <w:r w:rsidR="00D70236">
        <w:t xml:space="preserve"> </w:t>
      </w:r>
      <w:r>
        <w:t xml:space="preserve">— see section 9 </w:t>
      </w:r>
      <w:r w:rsidRPr="00E86406">
        <w:t>of the National Law Act</w:t>
      </w:r>
      <w:r w:rsidR="00D70236" w:rsidRPr="00E86406">
        <w:t>. For the prescribed fees that may be charged by the Nat</w:t>
      </w:r>
      <w:r w:rsidR="009C4675" w:rsidRPr="00E86406">
        <w:t>ional Re</w:t>
      </w:r>
      <w:r w:rsidR="00D70236" w:rsidRPr="00E86406">
        <w:t>gu</w:t>
      </w:r>
      <w:r w:rsidR="009C4675" w:rsidRPr="00E86406">
        <w:t>lator</w:t>
      </w:r>
      <w:r w:rsidR="00361EF9" w:rsidRPr="00E86406">
        <w:t xml:space="preserve"> —</w:t>
      </w:r>
      <w:r w:rsidR="009C4675" w:rsidRPr="00E86406">
        <w:t xml:space="preserve"> </w:t>
      </w:r>
      <w:r w:rsidR="00D70236" w:rsidRPr="00E86406">
        <w:t xml:space="preserve">see </w:t>
      </w:r>
      <w:r w:rsidR="00004303" w:rsidRPr="00E86406">
        <w:t xml:space="preserve">Part 4 of </w:t>
      </w:r>
      <w:r w:rsidR="00D70236" w:rsidRPr="00E86406">
        <w:t>the</w:t>
      </w:r>
      <w:r w:rsidR="00D70236">
        <w:t xml:space="preserve"> </w:t>
      </w:r>
      <w:r w:rsidR="00D70236">
        <w:rPr>
          <w:i/>
        </w:rPr>
        <w:t xml:space="preserve">Marine Safety (Domestic Commercial Vessel) National Law Regulation </w:t>
      </w:r>
      <w:r w:rsidR="00D70236" w:rsidRPr="00D70236">
        <w:rPr>
          <w:i/>
        </w:rPr>
        <w:t>2013</w:t>
      </w:r>
      <w:r w:rsidR="009C4675">
        <w:rPr>
          <w:i/>
        </w:rPr>
        <w:t>.</w:t>
      </w:r>
    </w:p>
    <w:p w:rsidR="00403519" w:rsidRPr="009C5CD7" w:rsidRDefault="00403519" w:rsidP="00403519">
      <w:pPr>
        <w:pStyle w:val="LDAmendHeading"/>
      </w:pPr>
      <w:r w:rsidRPr="009C5CD7">
        <w:t>[</w:t>
      </w:r>
      <w:r w:rsidR="00723A9A">
        <w:t>8</w:t>
      </w:r>
      <w:r w:rsidR="00A70732" w:rsidRPr="009C5CD7">
        <w:t>]</w:t>
      </w:r>
      <w:r w:rsidR="00A70732" w:rsidRPr="009C5CD7">
        <w:tab/>
        <w:t>Section 13</w:t>
      </w:r>
    </w:p>
    <w:p w:rsidR="00403519" w:rsidRPr="009C5CD7" w:rsidRDefault="0088454E" w:rsidP="00403519">
      <w:pPr>
        <w:pStyle w:val="LDAmendInstruction"/>
      </w:pPr>
      <w:proofErr w:type="gramStart"/>
      <w:r>
        <w:t>s</w:t>
      </w:r>
      <w:r w:rsidR="00403519" w:rsidRPr="009C5CD7">
        <w:t>ubstitute</w:t>
      </w:r>
      <w:proofErr w:type="gramEnd"/>
    </w:p>
    <w:p w:rsidR="00A70732" w:rsidRPr="009C5CD7" w:rsidRDefault="00A70732" w:rsidP="00A70732">
      <w:pPr>
        <w:pStyle w:val="LDClauseHeading"/>
      </w:pPr>
      <w:r w:rsidRPr="009C5CD7">
        <w:t>13</w:t>
      </w:r>
      <w:r w:rsidRPr="009C5CD7">
        <w:tab/>
        <w:t>Decision on application and notification of decision</w:t>
      </w:r>
    </w:p>
    <w:p w:rsidR="00A70732" w:rsidRPr="009C5CD7" w:rsidRDefault="00A70732" w:rsidP="00A70732">
      <w:pPr>
        <w:pStyle w:val="LDClause"/>
      </w:pPr>
      <w:r w:rsidRPr="009C5CD7">
        <w:tab/>
        <w:t>(1)</w:t>
      </w:r>
      <w:r w:rsidRPr="009C5CD7">
        <w:tab/>
        <w:t>The National Regulator must, within the period mentioned in section 12:</w:t>
      </w:r>
    </w:p>
    <w:p w:rsidR="00A70732" w:rsidRPr="009C5CD7" w:rsidRDefault="00A70732" w:rsidP="009209C8">
      <w:pPr>
        <w:pStyle w:val="LDP1a"/>
      </w:pPr>
      <w:r w:rsidRPr="009C5CD7">
        <w:t>(a)</w:t>
      </w:r>
      <w:r w:rsidRPr="009C5CD7">
        <w:tab/>
      </w:r>
      <w:proofErr w:type="gramStart"/>
      <w:r w:rsidRPr="009C5CD7">
        <w:t>decide</w:t>
      </w:r>
      <w:proofErr w:type="gramEnd"/>
      <w:r w:rsidRPr="009C5CD7">
        <w:t xml:space="preserve"> the application; and</w:t>
      </w:r>
    </w:p>
    <w:p w:rsidR="00A70732" w:rsidRPr="009C5CD7" w:rsidRDefault="00A70732" w:rsidP="009209C8">
      <w:pPr>
        <w:pStyle w:val="LDP1a"/>
      </w:pPr>
      <w:r w:rsidRPr="009C5CD7">
        <w:t>(b)</w:t>
      </w:r>
      <w:r w:rsidR="009209C8" w:rsidRPr="009C5CD7">
        <w:tab/>
      </w:r>
      <w:proofErr w:type="gramStart"/>
      <w:r w:rsidRPr="009C5CD7">
        <w:t>tell</w:t>
      </w:r>
      <w:proofErr w:type="gramEnd"/>
      <w:r w:rsidRPr="009C5CD7">
        <w:t xml:space="preserve"> the applicant, in writing: </w:t>
      </w:r>
    </w:p>
    <w:p w:rsidR="00A70732" w:rsidRPr="009C5CD7" w:rsidRDefault="009209C8" w:rsidP="009209C8">
      <w:pPr>
        <w:pStyle w:val="LDP2i"/>
      </w:pPr>
      <w:r w:rsidRPr="009C5CD7">
        <w:tab/>
        <w:t>(</w:t>
      </w:r>
      <w:proofErr w:type="spellStart"/>
      <w:r w:rsidRPr="009C5CD7">
        <w:t>i</w:t>
      </w:r>
      <w:proofErr w:type="spellEnd"/>
      <w:r w:rsidRPr="009C5CD7">
        <w:t>)</w:t>
      </w:r>
      <w:r w:rsidRPr="009C5CD7">
        <w:tab/>
      </w:r>
      <w:proofErr w:type="gramStart"/>
      <w:r w:rsidR="00A70732" w:rsidRPr="009C5CD7">
        <w:t>the</w:t>
      </w:r>
      <w:proofErr w:type="gramEnd"/>
      <w:r w:rsidR="00A70732" w:rsidRPr="009C5CD7">
        <w:t xml:space="preserve"> decision on the application and any conditions imposed; and</w:t>
      </w:r>
    </w:p>
    <w:p w:rsidR="00D4148F" w:rsidRDefault="009209C8" w:rsidP="00084300">
      <w:pPr>
        <w:pStyle w:val="LDP2i"/>
        <w:keepNext/>
      </w:pPr>
      <w:r w:rsidRPr="009C5CD7">
        <w:lastRenderedPageBreak/>
        <w:tab/>
      </w:r>
      <w:r w:rsidR="00A70732" w:rsidRPr="009C5CD7">
        <w:t>(ii)</w:t>
      </w:r>
      <w:r w:rsidRPr="009C5CD7">
        <w:tab/>
      </w:r>
      <w:proofErr w:type="gramStart"/>
      <w:r w:rsidR="00A70732" w:rsidRPr="009C5CD7">
        <w:t>the</w:t>
      </w:r>
      <w:proofErr w:type="gramEnd"/>
      <w:r w:rsidR="00A70732" w:rsidRPr="009C5CD7">
        <w:t xml:space="preserve"> reasons for the decision if the decision is not to approve the application.</w:t>
      </w:r>
    </w:p>
    <w:p w:rsidR="00B05939" w:rsidRPr="00B44CC1" w:rsidRDefault="00B44CC1" w:rsidP="00B44CC1">
      <w:pPr>
        <w:pStyle w:val="LDNote"/>
      </w:pPr>
      <w:r w:rsidRPr="00010504">
        <w:rPr>
          <w:i/>
        </w:rPr>
        <w:t>Note   </w:t>
      </w:r>
      <w:r w:rsidRPr="00010504">
        <w:t>A Marine Order that provides that an application may be made to the National Regulator in accordance with this Order may set out criteria to be considered when deciding the application.</w:t>
      </w:r>
    </w:p>
    <w:p w:rsidR="009209C8" w:rsidRDefault="009209C8" w:rsidP="009209C8">
      <w:pPr>
        <w:pStyle w:val="LDClause"/>
      </w:pPr>
      <w:r w:rsidRPr="009C5CD7">
        <w:tab/>
        <w:t>(2)</w:t>
      </w:r>
      <w:r w:rsidRPr="009C5CD7">
        <w:tab/>
        <w:t>If the National Regulator does not decide the application within the period mentioned in section 12, the National Regulator is taken to have decided not to approve the application.</w:t>
      </w:r>
    </w:p>
    <w:p w:rsidR="006124B4" w:rsidRDefault="006124B4" w:rsidP="006124B4">
      <w:pPr>
        <w:pStyle w:val="LDAmendHeading"/>
      </w:pPr>
      <w:r>
        <w:t>[</w:t>
      </w:r>
      <w:r w:rsidR="0097614B">
        <w:t>9</w:t>
      </w:r>
      <w:r w:rsidR="00B44CC1">
        <w:t>]</w:t>
      </w:r>
      <w:r w:rsidR="00B44CC1">
        <w:tab/>
        <w:t>Section 15, note</w:t>
      </w:r>
    </w:p>
    <w:p w:rsidR="006124B4" w:rsidRDefault="006124B4" w:rsidP="006124B4">
      <w:pPr>
        <w:pStyle w:val="LDAmendInstruction"/>
      </w:pPr>
      <w:proofErr w:type="gramStart"/>
      <w:r>
        <w:t>substitute</w:t>
      </w:r>
      <w:proofErr w:type="gramEnd"/>
    </w:p>
    <w:p w:rsidR="006124B4" w:rsidRDefault="006124B4" w:rsidP="006124B4">
      <w:pPr>
        <w:pStyle w:val="LDNote"/>
      </w:pPr>
      <w:r>
        <w:rPr>
          <w:i/>
        </w:rPr>
        <w:t>Note   </w:t>
      </w:r>
      <w:r>
        <w:t xml:space="preserve">The term </w:t>
      </w:r>
      <w:r w:rsidRPr="006124B4">
        <w:rPr>
          <w:b/>
          <w:i/>
        </w:rPr>
        <w:t>reviewable decision</w:t>
      </w:r>
      <w:r>
        <w:rPr>
          <w:i/>
        </w:rPr>
        <w:t xml:space="preserve"> </w:t>
      </w:r>
      <w:r>
        <w:t>is used here in a different context to that in which it is used in section 139 of the national law. Subsection 139(1) of the national law lists reviewable decisions made under the national law</w:t>
      </w:r>
      <w:r w:rsidR="005F1591">
        <w:t xml:space="preserve">, including a decision not to grant </w:t>
      </w:r>
      <w:r w:rsidR="006B4EA5">
        <w:t>an exemption on application. Tho</w:t>
      </w:r>
      <w:r w:rsidR="005F1591">
        <w:t xml:space="preserve">se decisions are reviewable under Division 1 of Part 8 of the national law. </w:t>
      </w:r>
    </w:p>
    <w:p w:rsidR="007A0CC9" w:rsidRDefault="007A0CC9" w:rsidP="007A0CC9">
      <w:pPr>
        <w:pStyle w:val="LDquery"/>
      </w:pPr>
    </w:p>
    <w:p w:rsidR="007B69A6" w:rsidRPr="00534425" w:rsidRDefault="007B69A6" w:rsidP="007B69A6">
      <w:pPr>
        <w:pStyle w:val="LDScheduleheading"/>
        <w:pageBreakBefore/>
      </w:pPr>
      <w:r w:rsidRPr="00534425">
        <w:lastRenderedPageBreak/>
        <w:t>Schedule 2</w:t>
      </w:r>
      <w:r w:rsidRPr="00534425">
        <w:tab/>
        <w:t>Marine Order 503 (Certificates of survey — national law) 2013</w:t>
      </w:r>
    </w:p>
    <w:p w:rsidR="007B69A6" w:rsidRDefault="007B69A6" w:rsidP="007B69A6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3)</w:t>
      </w:r>
    </w:p>
    <w:p w:rsidR="00830857" w:rsidRDefault="00830857" w:rsidP="00830857">
      <w:pPr>
        <w:pStyle w:val="LDAmendHeading"/>
      </w:pPr>
      <w:r>
        <w:t>[</w:t>
      </w:r>
      <w:r w:rsidR="00946EA3">
        <w:t>1</w:t>
      </w:r>
      <w:r w:rsidR="00183F22">
        <w:t>]</w:t>
      </w:r>
      <w:r w:rsidR="00183F22">
        <w:tab/>
        <w:t xml:space="preserve">Section </w:t>
      </w:r>
      <w:r w:rsidR="00183F22" w:rsidRPr="009744A7">
        <w:t>6</w:t>
      </w:r>
    </w:p>
    <w:p w:rsidR="00830857" w:rsidRDefault="00830857" w:rsidP="00830857">
      <w:pPr>
        <w:pStyle w:val="LDAmendInstruction"/>
      </w:pPr>
      <w:proofErr w:type="gramStart"/>
      <w:r>
        <w:t>after</w:t>
      </w:r>
      <w:proofErr w:type="gramEnd"/>
    </w:p>
    <w:p w:rsidR="00830857" w:rsidRDefault="00830857" w:rsidP="00830857">
      <w:pPr>
        <w:pStyle w:val="LDAmendText"/>
      </w:pPr>
      <w:r>
        <w:t>Order:</w:t>
      </w:r>
    </w:p>
    <w:p w:rsidR="00830857" w:rsidRPr="00830857" w:rsidRDefault="00830857" w:rsidP="00830857">
      <w:pPr>
        <w:pStyle w:val="LDAmendInstruction"/>
      </w:pPr>
      <w:proofErr w:type="gramStart"/>
      <w:r>
        <w:t>insert</w:t>
      </w:r>
      <w:proofErr w:type="gramEnd"/>
    </w:p>
    <w:p w:rsidR="00830857" w:rsidRDefault="00830857" w:rsidP="00830857">
      <w:pPr>
        <w:pStyle w:val="LDdefinition"/>
      </w:pPr>
      <w:proofErr w:type="gramStart"/>
      <w:r w:rsidRPr="00CB1036">
        <w:rPr>
          <w:b/>
          <w:i/>
        </w:rPr>
        <w:t>accredited</w:t>
      </w:r>
      <w:proofErr w:type="gramEnd"/>
      <w:r w:rsidRPr="00CB1036">
        <w:rPr>
          <w:b/>
          <w:i/>
        </w:rPr>
        <w:t xml:space="preserve"> marine surveyor</w:t>
      </w:r>
      <w:r w:rsidRPr="00CB1036">
        <w:rPr>
          <w:b/>
        </w:rPr>
        <w:t xml:space="preserve"> </w:t>
      </w:r>
      <w:r w:rsidR="000720E9" w:rsidRPr="00CB1036">
        <w:t xml:space="preserve">means a person who is accredited under section 24 of the </w:t>
      </w:r>
      <w:r w:rsidRPr="00CB1036">
        <w:rPr>
          <w:i/>
        </w:rPr>
        <w:t>Marine Safety (Domestic Commercial Vessel) National Law Regulation 2013</w:t>
      </w:r>
      <w:r w:rsidRPr="00CB1036">
        <w:t>.</w:t>
      </w:r>
    </w:p>
    <w:p w:rsidR="00D2392F" w:rsidRPr="009C5CD7" w:rsidRDefault="00D2392F" w:rsidP="00D2392F">
      <w:pPr>
        <w:pStyle w:val="LDAmendHeading"/>
        <w:rPr>
          <w:i/>
        </w:rPr>
      </w:pPr>
      <w:r w:rsidRPr="009C5CD7">
        <w:t>[2]</w:t>
      </w:r>
      <w:r w:rsidRPr="009C5CD7">
        <w:tab/>
        <w:t xml:space="preserve">Section 6, after definition of </w:t>
      </w:r>
      <w:r w:rsidRPr="009C5CD7">
        <w:rPr>
          <w:i/>
        </w:rPr>
        <w:t>application for design approval</w:t>
      </w:r>
    </w:p>
    <w:p w:rsidR="00D2392F" w:rsidRDefault="00D2392F" w:rsidP="00D2392F">
      <w:pPr>
        <w:pStyle w:val="LDAmendInstruction"/>
      </w:pPr>
      <w:proofErr w:type="gramStart"/>
      <w:r w:rsidRPr="009C5CD7">
        <w:t>insert</w:t>
      </w:r>
      <w:proofErr w:type="gramEnd"/>
    </w:p>
    <w:p w:rsidR="009C5CD7" w:rsidRPr="009C5CD7" w:rsidRDefault="009C5CD7" w:rsidP="009C5CD7">
      <w:pPr>
        <w:pStyle w:val="LDdefinition"/>
        <w:rPr>
          <w:b/>
        </w:rPr>
      </w:pPr>
      <w:proofErr w:type="gramStart"/>
      <w:r>
        <w:rPr>
          <w:b/>
          <w:i/>
        </w:rPr>
        <w:t>deemed</w:t>
      </w:r>
      <w:proofErr w:type="gramEnd"/>
      <w:r>
        <w:rPr>
          <w:b/>
          <w:i/>
        </w:rPr>
        <w:t xml:space="preserve"> to satisfy solution </w:t>
      </w:r>
      <w:r w:rsidRPr="009C5CD7">
        <w:t>has the same meaning as in the NSCV.</w:t>
      </w:r>
    </w:p>
    <w:p w:rsidR="00D2392F" w:rsidRDefault="00D2392F" w:rsidP="00D2392F">
      <w:pPr>
        <w:pStyle w:val="LDdefinition"/>
      </w:pPr>
      <w:proofErr w:type="gramStart"/>
      <w:r w:rsidRPr="009C5CD7">
        <w:rPr>
          <w:b/>
          <w:i/>
        </w:rPr>
        <w:t>equivalent</w:t>
      </w:r>
      <w:proofErr w:type="gramEnd"/>
      <w:r w:rsidRPr="009C5CD7">
        <w:rPr>
          <w:b/>
          <w:i/>
        </w:rPr>
        <w:t xml:space="preserve"> means of compliance</w:t>
      </w:r>
      <w:r w:rsidRPr="009C5CD7">
        <w:rPr>
          <w:i/>
        </w:rPr>
        <w:t xml:space="preserve"> </w:t>
      </w:r>
      <w:r w:rsidRPr="009C5CD7">
        <w:t xml:space="preserve">means an equivalent means of </w:t>
      </w:r>
      <w:r w:rsidRPr="00E86406">
        <w:t xml:space="preserve">compliance by </w:t>
      </w:r>
      <w:r w:rsidR="00DA4E57" w:rsidRPr="00E86406">
        <w:t>a</w:t>
      </w:r>
      <w:r w:rsidRPr="009C5CD7">
        <w:t xml:space="preserve"> vessel with a requirement of this </w:t>
      </w:r>
      <w:r w:rsidRPr="00CB1036">
        <w:t xml:space="preserve">Order </w:t>
      </w:r>
      <w:r w:rsidR="00985559" w:rsidRPr="00CB1036">
        <w:t xml:space="preserve">under which </w:t>
      </w:r>
      <w:r w:rsidRPr="00CB1036">
        <w:t>the</w:t>
      </w:r>
      <w:r w:rsidRPr="009C5CD7">
        <w:t xml:space="preserve"> vessel must comply with a standard mentioned in section 8.</w:t>
      </w:r>
    </w:p>
    <w:p w:rsidR="00D2392F" w:rsidRDefault="00D2392F" w:rsidP="00830857">
      <w:pPr>
        <w:pStyle w:val="LDdefinition"/>
      </w:pPr>
      <w:proofErr w:type="gramStart"/>
      <w:r w:rsidRPr="009C5CD7">
        <w:rPr>
          <w:b/>
          <w:i/>
        </w:rPr>
        <w:t>load</w:t>
      </w:r>
      <w:proofErr w:type="gramEnd"/>
      <w:r w:rsidRPr="009C5CD7">
        <w:rPr>
          <w:b/>
          <w:i/>
        </w:rPr>
        <w:t xml:space="preserve"> line certificate </w:t>
      </w:r>
      <w:r w:rsidRPr="009C5CD7">
        <w:t xml:space="preserve">has the meaning given by section 6 of </w:t>
      </w:r>
      <w:r w:rsidRPr="009C5CD7">
        <w:rPr>
          <w:i/>
        </w:rPr>
        <w:t>Marine Order 507 (Load line certificates — national law) 2013</w:t>
      </w:r>
      <w:r w:rsidRPr="009C5CD7">
        <w:t>.</w:t>
      </w:r>
    </w:p>
    <w:p w:rsidR="00B0340F" w:rsidRDefault="004F6398" w:rsidP="00B0340F">
      <w:pPr>
        <w:pStyle w:val="LDAmendHeading"/>
      </w:pPr>
      <w:r w:rsidRPr="00723A9A">
        <w:t>[3</w:t>
      </w:r>
      <w:r w:rsidR="00B0340F" w:rsidRPr="00723A9A">
        <w:t>]</w:t>
      </w:r>
      <w:r w:rsidR="00B0340F" w:rsidRPr="00723A9A">
        <w:tab/>
        <w:t xml:space="preserve">Section 6, after definition of </w:t>
      </w:r>
      <w:r w:rsidR="00B0340F" w:rsidRPr="00723A9A">
        <w:rPr>
          <w:i/>
        </w:rPr>
        <w:t>new vessel</w:t>
      </w:r>
    </w:p>
    <w:p w:rsidR="00B0340F" w:rsidRDefault="00B0340F" w:rsidP="00B0340F">
      <w:pPr>
        <w:pStyle w:val="LDAmendInstruction"/>
      </w:pPr>
      <w:proofErr w:type="gramStart"/>
      <w:r>
        <w:t>insert</w:t>
      </w:r>
      <w:proofErr w:type="gramEnd"/>
    </w:p>
    <w:p w:rsidR="009C5CD7" w:rsidRDefault="009C5CD7" w:rsidP="000D0841">
      <w:pPr>
        <w:pStyle w:val="LDdefinition"/>
      </w:pPr>
      <w:r>
        <w:rPr>
          <w:b/>
          <w:i/>
        </w:rPr>
        <w:t xml:space="preserve">required outcome </w:t>
      </w:r>
      <w:r w:rsidRPr="009C5CD7">
        <w:t>has the same meaning as in the NSCV.</w:t>
      </w:r>
    </w:p>
    <w:p w:rsidR="00452CB1" w:rsidRPr="00723A9A" w:rsidRDefault="00452CB1" w:rsidP="00452CB1">
      <w:pPr>
        <w:pStyle w:val="LDAmendHeading"/>
      </w:pPr>
      <w:r w:rsidRPr="00723A9A">
        <w:t>[</w:t>
      </w:r>
      <w:r w:rsidR="004F6398" w:rsidRPr="00723A9A">
        <w:t>4</w:t>
      </w:r>
      <w:r w:rsidR="00985559" w:rsidRPr="00723A9A">
        <w:t>]</w:t>
      </w:r>
      <w:r w:rsidR="00985559" w:rsidRPr="00723A9A">
        <w:tab/>
        <w:t>Section 6</w:t>
      </w:r>
      <w:r w:rsidRPr="00723A9A">
        <w:t>, note 1</w:t>
      </w:r>
    </w:p>
    <w:p w:rsidR="00452CB1" w:rsidRPr="00723A9A" w:rsidRDefault="00452CB1" w:rsidP="00452CB1">
      <w:pPr>
        <w:pStyle w:val="LDAmendInstruction"/>
      </w:pPr>
      <w:proofErr w:type="gramStart"/>
      <w:r w:rsidRPr="00723A9A">
        <w:t>after</w:t>
      </w:r>
      <w:proofErr w:type="gramEnd"/>
    </w:p>
    <w:p w:rsidR="00452CB1" w:rsidRPr="00723A9A" w:rsidRDefault="00452CB1" w:rsidP="00452CB1">
      <w:pPr>
        <w:pStyle w:val="LDAmendText"/>
        <w:numPr>
          <w:ilvl w:val="0"/>
          <w:numId w:val="30"/>
        </w:numPr>
      </w:pPr>
      <w:r w:rsidRPr="00723A9A">
        <w:t>approved form</w:t>
      </w:r>
    </w:p>
    <w:p w:rsidR="00452CB1" w:rsidRPr="00723A9A" w:rsidRDefault="00452CB1" w:rsidP="00452CB1">
      <w:pPr>
        <w:pStyle w:val="LDAmendInstruction"/>
      </w:pPr>
      <w:proofErr w:type="gramStart"/>
      <w:r w:rsidRPr="00723A9A">
        <w:t>insert</w:t>
      </w:r>
      <w:proofErr w:type="gramEnd"/>
    </w:p>
    <w:p w:rsidR="00452CB1" w:rsidRPr="00723A9A" w:rsidRDefault="00452CB1" w:rsidP="00452CB1">
      <w:pPr>
        <w:pStyle w:val="LDAmendText"/>
        <w:numPr>
          <w:ilvl w:val="0"/>
          <w:numId w:val="29"/>
        </w:numPr>
      </w:pPr>
      <w:r w:rsidRPr="00723A9A">
        <w:t>increased level of risk</w:t>
      </w:r>
    </w:p>
    <w:p w:rsidR="000C22FA" w:rsidRPr="00F629E4" w:rsidRDefault="00A847C6" w:rsidP="00A847C6">
      <w:pPr>
        <w:pStyle w:val="LDAmendHeading"/>
      </w:pPr>
      <w:r w:rsidRPr="00F629E4">
        <w:t>[</w:t>
      </w:r>
      <w:r w:rsidR="0097614B">
        <w:t>5</w:t>
      </w:r>
      <w:r w:rsidRPr="00F629E4">
        <w:t>]</w:t>
      </w:r>
      <w:r w:rsidRPr="00F629E4">
        <w:tab/>
      </w:r>
      <w:r w:rsidR="000C22FA" w:rsidRPr="00F629E4">
        <w:t>Section 11</w:t>
      </w:r>
    </w:p>
    <w:p w:rsidR="00A847C6" w:rsidRPr="00F629E4" w:rsidRDefault="00A847C6" w:rsidP="00A847C6">
      <w:pPr>
        <w:pStyle w:val="LDAmendInstruction"/>
      </w:pPr>
      <w:proofErr w:type="gramStart"/>
      <w:r w:rsidRPr="00F629E4">
        <w:t>substitute</w:t>
      </w:r>
      <w:proofErr w:type="gramEnd"/>
    </w:p>
    <w:p w:rsidR="000C22FA" w:rsidRPr="00F629E4" w:rsidRDefault="000C22FA" w:rsidP="000C22FA">
      <w:pPr>
        <w:pStyle w:val="LDClauseHeading"/>
      </w:pPr>
      <w:r w:rsidRPr="00F629E4">
        <w:t>11</w:t>
      </w:r>
      <w:r w:rsidRPr="00F629E4">
        <w:tab/>
        <w:t>Form of survey</w:t>
      </w:r>
    </w:p>
    <w:p w:rsidR="000C22FA" w:rsidRPr="00F629E4" w:rsidRDefault="000C22FA" w:rsidP="000C22FA">
      <w:pPr>
        <w:pStyle w:val="LDClause"/>
      </w:pPr>
      <w:r w:rsidRPr="00F629E4">
        <w:tab/>
        <w:t>(1)</w:t>
      </w:r>
      <w:r w:rsidRPr="00F629E4">
        <w:tab/>
        <w:t>For paragraph 38(1</w:t>
      </w:r>
      <w:proofErr w:type="gramStart"/>
      <w:r w:rsidRPr="00F629E4">
        <w:t>)(</w:t>
      </w:r>
      <w:proofErr w:type="gramEnd"/>
      <w:r w:rsidRPr="00F629E4">
        <w:t>b) of the national law:</w:t>
      </w:r>
    </w:p>
    <w:p w:rsidR="000C22FA" w:rsidRPr="00F629E4" w:rsidRDefault="000C22FA" w:rsidP="000C22FA">
      <w:pPr>
        <w:pStyle w:val="LDP1a"/>
      </w:pPr>
      <w:r w:rsidRPr="00F629E4">
        <w:t>(a)</w:t>
      </w:r>
      <w:r w:rsidRPr="00F629E4">
        <w:tab/>
      </w:r>
      <w:proofErr w:type="gramStart"/>
      <w:r w:rsidRPr="00F629E4">
        <w:t>a</w:t>
      </w:r>
      <w:proofErr w:type="gramEnd"/>
      <w:r w:rsidRPr="00F629E4">
        <w:t xml:space="preserve"> vessel must be surveyed in accordance with: </w:t>
      </w:r>
    </w:p>
    <w:p w:rsidR="000C22FA" w:rsidRPr="00F629E4" w:rsidRDefault="000C22FA" w:rsidP="000C22FA">
      <w:pPr>
        <w:pStyle w:val="LDP2i"/>
      </w:pPr>
      <w:r w:rsidRPr="00F629E4">
        <w:tab/>
        <w:t>(</w:t>
      </w:r>
      <w:proofErr w:type="spellStart"/>
      <w:r w:rsidRPr="00F629E4">
        <w:t>i</w:t>
      </w:r>
      <w:proofErr w:type="spellEnd"/>
      <w:r w:rsidRPr="00F629E4">
        <w:t>)</w:t>
      </w:r>
      <w:r w:rsidRPr="00F629E4">
        <w:tab/>
      </w:r>
      <w:proofErr w:type="gramStart"/>
      <w:r w:rsidRPr="00F629E4">
        <w:t>for</w:t>
      </w:r>
      <w:proofErr w:type="gramEnd"/>
      <w:r w:rsidRPr="00F629E4">
        <w:t xml:space="preserve"> a new vessel — Section 4 of NSAMS; or</w:t>
      </w:r>
    </w:p>
    <w:p w:rsidR="000C22FA" w:rsidRPr="00F629E4" w:rsidRDefault="000C22FA" w:rsidP="000C22FA">
      <w:pPr>
        <w:pStyle w:val="LDP2i"/>
      </w:pPr>
      <w:r w:rsidRPr="00F629E4">
        <w:tab/>
        <w:t>(ii)</w:t>
      </w:r>
      <w:r w:rsidRPr="00F629E4">
        <w:tab/>
        <w:t xml:space="preserve">for an existing vessel </w:t>
      </w:r>
      <w:r w:rsidR="00B12C80" w:rsidRPr="00F629E4">
        <w:t>— Sect</w:t>
      </w:r>
      <w:r w:rsidRPr="00F629E4">
        <w:t>i</w:t>
      </w:r>
      <w:r w:rsidR="00B12C80" w:rsidRPr="00F629E4">
        <w:t>o</w:t>
      </w:r>
      <w:r w:rsidRPr="00F629E4">
        <w:t>n 4 of NSAMS, Section 14 of the USL Code or the sur</w:t>
      </w:r>
      <w:r w:rsidR="00C74BDE" w:rsidRPr="00F629E4">
        <w:t>v</w:t>
      </w:r>
      <w:r w:rsidRPr="00F629E4">
        <w:t>ey process that applied t</w:t>
      </w:r>
      <w:r w:rsidR="00C74BDE" w:rsidRPr="00F629E4">
        <w:t>o</w:t>
      </w:r>
      <w:r w:rsidRPr="00F629E4">
        <w:t xml:space="preserve"> the vessel when it was last surveyed before 1 July 2013; and</w:t>
      </w:r>
    </w:p>
    <w:p w:rsidR="00A847C6" w:rsidRPr="00F629E4" w:rsidRDefault="000C22FA" w:rsidP="00985559">
      <w:pPr>
        <w:pStyle w:val="LDP1a"/>
      </w:pPr>
      <w:r w:rsidRPr="00F629E4">
        <w:t>(b)</w:t>
      </w:r>
      <w:r w:rsidR="00985559" w:rsidRPr="00F629E4">
        <w:tab/>
      </w:r>
      <w:r w:rsidRPr="00F629E4">
        <w:t xml:space="preserve"> </w:t>
      </w:r>
      <w:proofErr w:type="gramStart"/>
      <w:r w:rsidRPr="00F629E4">
        <w:t>the</w:t>
      </w:r>
      <w:proofErr w:type="gramEnd"/>
      <w:r w:rsidRPr="00F629E4">
        <w:t xml:space="preserve"> </w:t>
      </w:r>
      <w:r w:rsidR="00A847C6" w:rsidRPr="00F629E4">
        <w:t>survey must be c</w:t>
      </w:r>
      <w:r w:rsidR="00985559" w:rsidRPr="00F629E4">
        <w:t>onducted by</w:t>
      </w:r>
      <w:r w:rsidR="00A847C6" w:rsidRPr="00F629E4">
        <w:t>:</w:t>
      </w:r>
    </w:p>
    <w:p w:rsidR="00A847C6" w:rsidRPr="00F629E4" w:rsidRDefault="00A847C6" w:rsidP="00A847C6">
      <w:pPr>
        <w:pStyle w:val="LDP2i"/>
      </w:pPr>
      <w:r w:rsidRPr="00F629E4">
        <w:tab/>
        <w:t>(</w:t>
      </w:r>
      <w:proofErr w:type="spellStart"/>
      <w:r w:rsidRPr="00F629E4">
        <w:t>i</w:t>
      </w:r>
      <w:proofErr w:type="spellEnd"/>
      <w:r w:rsidRPr="00F629E4">
        <w:t>)</w:t>
      </w:r>
      <w:r w:rsidRPr="00F629E4">
        <w:tab/>
      </w:r>
      <w:proofErr w:type="gramStart"/>
      <w:r w:rsidRPr="00F629E4">
        <w:t>the</w:t>
      </w:r>
      <w:proofErr w:type="gramEnd"/>
      <w:r w:rsidRPr="00F629E4">
        <w:t xml:space="preserve"> National Regulator;</w:t>
      </w:r>
      <w:r w:rsidR="00985559" w:rsidRPr="00F629E4">
        <w:t xml:space="preserve"> or</w:t>
      </w:r>
    </w:p>
    <w:p w:rsidR="00A847C6" w:rsidRPr="00F629E4" w:rsidRDefault="00A847C6" w:rsidP="00A847C6">
      <w:pPr>
        <w:pStyle w:val="LDP2i"/>
      </w:pPr>
      <w:r w:rsidRPr="00F629E4">
        <w:tab/>
        <w:t>(ii)</w:t>
      </w:r>
      <w:r w:rsidRPr="00F629E4">
        <w:tab/>
      </w:r>
      <w:proofErr w:type="gramStart"/>
      <w:r w:rsidRPr="00F629E4">
        <w:t>an</w:t>
      </w:r>
      <w:proofErr w:type="gramEnd"/>
      <w:r w:rsidRPr="00F629E4">
        <w:t xml:space="preserve"> accredited marine surveyor;</w:t>
      </w:r>
      <w:r w:rsidR="00985559" w:rsidRPr="00F629E4">
        <w:t xml:space="preserve"> or</w:t>
      </w:r>
    </w:p>
    <w:p w:rsidR="00A847C6" w:rsidRPr="00E56D66" w:rsidRDefault="00A847C6" w:rsidP="00A847C6">
      <w:pPr>
        <w:pStyle w:val="LDP2i"/>
      </w:pPr>
      <w:r w:rsidRPr="00F629E4">
        <w:lastRenderedPageBreak/>
        <w:tab/>
        <w:t>(iii)</w:t>
      </w:r>
      <w:r w:rsidRPr="00F629E4">
        <w:tab/>
      </w:r>
      <w:proofErr w:type="gramStart"/>
      <w:r w:rsidRPr="00F629E4">
        <w:t>a</w:t>
      </w:r>
      <w:proofErr w:type="gramEnd"/>
      <w:r w:rsidRPr="00F629E4">
        <w:t xml:space="preserve"> recognised </w:t>
      </w:r>
      <w:r w:rsidRPr="00E56D66">
        <w:t>organisation;</w:t>
      </w:r>
      <w:r w:rsidR="00985559" w:rsidRPr="00E56D66">
        <w:t xml:space="preserve"> or</w:t>
      </w:r>
    </w:p>
    <w:p w:rsidR="00A847C6" w:rsidRPr="00E56D66" w:rsidRDefault="00A847C6" w:rsidP="00A847C6">
      <w:pPr>
        <w:pStyle w:val="LDP2i"/>
      </w:pPr>
      <w:r w:rsidRPr="00E56D66">
        <w:tab/>
        <w:t>(iv)</w:t>
      </w:r>
      <w:r w:rsidRPr="00E56D66">
        <w:tab/>
      </w:r>
      <w:r w:rsidR="00985559" w:rsidRPr="00E56D66">
        <w:t xml:space="preserve">if it is </w:t>
      </w:r>
      <w:r w:rsidRPr="00E56D66">
        <w:t>an electrical survey</w:t>
      </w:r>
      <w:r w:rsidR="007D5C37" w:rsidRPr="00E56D66">
        <w:rPr>
          <w:i/>
        </w:rPr>
        <w:t xml:space="preserve"> </w:t>
      </w:r>
      <w:r w:rsidRPr="00E56D66">
        <w:t xml:space="preserve">conducted as part of a survey </w:t>
      </w:r>
      <w:r w:rsidR="007D5C37" w:rsidRPr="00E56D66">
        <w:rPr>
          <w:i/>
        </w:rPr>
        <w:t xml:space="preserve"> </w:t>
      </w:r>
      <w:r w:rsidRPr="00E56D66">
        <w:t xml:space="preserve">— </w:t>
      </w:r>
      <w:r w:rsidR="007D5C37" w:rsidRPr="00E56D66">
        <w:t xml:space="preserve">a person who holds </w:t>
      </w:r>
      <w:r w:rsidRPr="00E56D66">
        <w:t>an electrical contractor licence (however described)</w:t>
      </w:r>
      <w:r w:rsidR="000F51EC" w:rsidRPr="00E56D66">
        <w:t xml:space="preserve"> issued by a State or Territory</w:t>
      </w:r>
      <w:r w:rsidR="00C65BFE">
        <w:t>,</w:t>
      </w:r>
      <w:r w:rsidR="0069494C" w:rsidRPr="00E56D66">
        <w:t xml:space="preserve"> or an accredited marine surveyor who is accredited to perform electrical surveys</w:t>
      </w:r>
      <w:r w:rsidR="000F51EC" w:rsidRPr="00E56D66">
        <w:t>; and</w:t>
      </w:r>
    </w:p>
    <w:p w:rsidR="001246F4" w:rsidRPr="00F629E4" w:rsidRDefault="000F51EC" w:rsidP="000F51EC">
      <w:pPr>
        <w:pStyle w:val="LDP1a"/>
      </w:pPr>
      <w:r w:rsidRPr="00E56D66">
        <w:t>(c)</w:t>
      </w:r>
      <w:r w:rsidRPr="00E56D66">
        <w:tab/>
      </w:r>
      <w:proofErr w:type="gramStart"/>
      <w:r w:rsidRPr="00E56D66">
        <w:t>the</w:t>
      </w:r>
      <w:proofErr w:type="gramEnd"/>
      <w:r w:rsidRPr="00E56D66">
        <w:t xml:space="preserve"> survey must </w:t>
      </w:r>
      <w:r w:rsidR="00F629E4" w:rsidRPr="00E56D66">
        <w:t xml:space="preserve">be in accordance with </w:t>
      </w:r>
      <w:r w:rsidR="00392D51">
        <w:t xml:space="preserve">any </w:t>
      </w:r>
      <w:r w:rsidR="00B77498" w:rsidRPr="00E56D66">
        <w:t xml:space="preserve">documents </w:t>
      </w:r>
      <w:r w:rsidR="00F75B8B">
        <w:t xml:space="preserve">relating to the vessel </w:t>
      </w:r>
      <w:r w:rsidRPr="00E56D66">
        <w:t xml:space="preserve">approved by </w:t>
      </w:r>
      <w:r w:rsidR="001246F4" w:rsidRPr="00E56D66">
        <w:t xml:space="preserve">any of the following, unless the </w:t>
      </w:r>
      <w:r w:rsidRPr="00E56D66">
        <w:t>National Regulator</w:t>
      </w:r>
      <w:r w:rsidR="001246F4" w:rsidRPr="00E56D66">
        <w:t xml:space="preserve"> considers </w:t>
      </w:r>
      <w:r w:rsidR="00B77498" w:rsidRPr="00E56D66">
        <w:t xml:space="preserve">that the survey does not need to </w:t>
      </w:r>
      <w:r w:rsidR="00F629E4" w:rsidRPr="00E56D66">
        <w:t>be in accordance with the documents:</w:t>
      </w:r>
      <w:r w:rsidR="00F629E4" w:rsidRPr="00F629E4">
        <w:t xml:space="preserve"> </w:t>
      </w:r>
    </w:p>
    <w:p w:rsidR="001246F4" w:rsidRPr="00F629E4" w:rsidRDefault="001246F4" w:rsidP="001246F4">
      <w:pPr>
        <w:pStyle w:val="LDP2i"/>
      </w:pPr>
      <w:r w:rsidRPr="00F629E4">
        <w:tab/>
        <w:t>(</w:t>
      </w:r>
      <w:proofErr w:type="spellStart"/>
      <w:r w:rsidRPr="00F629E4">
        <w:t>i</w:t>
      </w:r>
      <w:proofErr w:type="spellEnd"/>
      <w:r w:rsidRPr="00F629E4">
        <w:t>)</w:t>
      </w:r>
      <w:r w:rsidRPr="00F629E4">
        <w:tab/>
      </w:r>
      <w:proofErr w:type="gramStart"/>
      <w:r w:rsidRPr="00F629E4">
        <w:t>the</w:t>
      </w:r>
      <w:proofErr w:type="gramEnd"/>
      <w:r w:rsidRPr="00F629E4">
        <w:t xml:space="preserve"> National Regulator;</w:t>
      </w:r>
    </w:p>
    <w:p w:rsidR="001246F4" w:rsidRPr="00F629E4" w:rsidRDefault="001246F4" w:rsidP="001246F4">
      <w:pPr>
        <w:pStyle w:val="LDP2i"/>
      </w:pPr>
      <w:r w:rsidRPr="00F629E4">
        <w:tab/>
        <w:t>(ii)</w:t>
      </w:r>
      <w:r w:rsidRPr="00F629E4">
        <w:tab/>
      </w:r>
      <w:proofErr w:type="gramStart"/>
      <w:r w:rsidR="000F51EC" w:rsidRPr="00F629E4">
        <w:t>an</w:t>
      </w:r>
      <w:proofErr w:type="gramEnd"/>
      <w:r w:rsidR="000F51EC" w:rsidRPr="00F629E4">
        <w:t xml:space="preserve"> accredited marine surve</w:t>
      </w:r>
      <w:r w:rsidRPr="00F629E4">
        <w:t>yor;</w:t>
      </w:r>
    </w:p>
    <w:p w:rsidR="001246F4" w:rsidRPr="00F629E4" w:rsidRDefault="001246F4" w:rsidP="001246F4">
      <w:pPr>
        <w:pStyle w:val="LDP2i"/>
      </w:pPr>
      <w:r w:rsidRPr="00F629E4">
        <w:tab/>
        <w:t>(iii)</w:t>
      </w:r>
      <w:r w:rsidRPr="00F629E4">
        <w:tab/>
      </w:r>
      <w:proofErr w:type="gramStart"/>
      <w:r w:rsidR="000F51EC" w:rsidRPr="00F629E4">
        <w:t>a</w:t>
      </w:r>
      <w:proofErr w:type="gramEnd"/>
      <w:r w:rsidR="000F51EC" w:rsidRPr="00F629E4">
        <w:t xml:space="preserve"> recognised organisation</w:t>
      </w:r>
      <w:r w:rsidRPr="00F629E4">
        <w:t>;</w:t>
      </w:r>
    </w:p>
    <w:p w:rsidR="000F51EC" w:rsidRPr="00F629E4" w:rsidRDefault="001246F4" w:rsidP="001246F4">
      <w:pPr>
        <w:pStyle w:val="LDP2i"/>
      </w:pPr>
      <w:r w:rsidRPr="00F629E4">
        <w:tab/>
        <w:t>(iv)</w:t>
      </w:r>
      <w:r w:rsidRPr="00F629E4">
        <w:tab/>
      </w:r>
      <w:proofErr w:type="gramStart"/>
      <w:r w:rsidR="000F51EC" w:rsidRPr="00F629E4">
        <w:t>a</w:t>
      </w:r>
      <w:proofErr w:type="gramEnd"/>
      <w:r w:rsidR="000F51EC" w:rsidRPr="00F629E4">
        <w:t xml:space="preserve"> person the National Regulator is satisfied is competent to assess the documents. </w:t>
      </w:r>
    </w:p>
    <w:p w:rsidR="001246F4" w:rsidRPr="00F629E4" w:rsidRDefault="001246F4" w:rsidP="00C34210">
      <w:pPr>
        <w:pStyle w:val="LDNote"/>
        <w:rPr>
          <w:i/>
        </w:rPr>
      </w:pPr>
      <w:r w:rsidRPr="00F629E4">
        <w:rPr>
          <w:i/>
        </w:rPr>
        <w:t xml:space="preserve">Examples for paragraph </w:t>
      </w:r>
      <w:r w:rsidR="00C34210" w:rsidRPr="00F629E4">
        <w:rPr>
          <w:i/>
        </w:rPr>
        <w:t>(1</w:t>
      </w:r>
      <w:proofErr w:type="gramStart"/>
      <w:r w:rsidR="00C34210" w:rsidRPr="00F629E4">
        <w:rPr>
          <w:i/>
        </w:rPr>
        <w:t>)</w:t>
      </w:r>
      <w:r w:rsidRPr="00F629E4">
        <w:rPr>
          <w:i/>
        </w:rPr>
        <w:t>(</w:t>
      </w:r>
      <w:proofErr w:type="gramEnd"/>
      <w:r w:rsidRPr="00F629E4">
        <w:rPr>
          <w:i/>
        </w:rPr>
        <w:t>c)</w:t>
      </w:r>
    </w:p>
    <w:p w:rsidR="001246F4" w:rsidRPr="00F629E4" w:rsidRDefault="001246F4" w:rsidP="00B12C80">
      <w:pPr>
        <w:pStyle w:val="LDNote"/>
      </w:pPr>
      <w:r w:rsidRPr="00F629E4">
        <w:t>1</w:t>
      </w:r>
      <w:r w:rsidRPr="00F629E4">
        <w:tab/>
        <w:t>vessel plans</w:t>
      </w:r>
    </w:p>
    <w:p w:rsidR="001246F4" w:rsidRDefault="001246F4" w:rsidP="00B12C80">
      <w:pPr>
        <w:pStyle w:val="LDNote"/>
      </w:pPr>
      <w:r w:rsidRPr="00F629E4">
        <w:t xml:space="preserve">2 </w:t>
      </w:r>
      <w:r w:rsidRPr="00F629E4">
        <w:tab/>
        <w:t>stability calculations.</w:t>
      </w:r>
    </w:p>
    <w:p w:rsidR="00C74BDE" w:rsidRDefault="00392D51" w:rsidP="00C74BDE">
      <w:pPr>
        <w:pStyle w:val="LDClause"/>
      </w:pPr>
      <w:r>
        <w:tab/>
        <w:t>(2)</w:t>
      </w:r>
      <w:r>
        <w:tab/>
        <w:t xml:space="preserve">A person conducting an </w:t>
      </w:r>
      <w:r w:rsidR="00C74BDE" w:rsidRPr="00F629E4">
        <w:t xml:space="preserve">electrical survey </w:t>
      </w:r>
      <w:r>
        <w:t>mentioned in subparagraph (1</w:t>
      </w:r>
      <w:proofErr w:type="gramStart"/>
      <w:r>
        <w:t>)(</w:t>
      </w:r>
      <w:proofErr w:type="gramEnd"/>
      <w:r>
        <w:t>b)(iv) must give a compliance report to the person conducting the survey of the vessel unless the person conducts both surveys.</w:t>
      </w:r>
      <w:r w:rsidR="00C74BDE">
        <w:t xml:space="preserve"> </w:t>
      </w:r>
    </w:p>
    <w:p w:rsidR="00C74BDE" w:rsidRPr="0069494C" w:rsidRDefault="00C74BDE" w:rsidP="00C74BDE">
      <w:pPr>
        <w:pStyle w:val="LDClause"/>
      </w:pPr>
      <w:r>
        <w:tab/>
      </w:r>
      <w:r w:rsidRPr="0069494C">
        <w:t>(3)</w:t>
      </w:r>
      <w:r w:rsidRPr="0069494C">
        <w:tab/>
        <w:t>For paragraph 38(1</w:t>
      </w:r>
      <w:proofErr w:type="gramStart"/>
      <w:r w:rsidRPr="0069494C">
        <w:t>)(</w:t>
      </w:r>
      <w:proofErr w:type="gramEnd"/>
      <w:r w:rsidRPr="0069494C">
        <w:t>c) of the national law, the vessel must comply with the standard that applies to the vessel.</w:t>
      </w:r>
    </w:p>
    <w:p w:rsidR="00C34210" w:rsidRDefault="00C34210" w:rsidP="00C34210">
      <w:pPr>
        <w:pStyle w:val="LDNote"/>
      </w:pPr>
      <w:r w:rsidRPr="0069494C">
        <w:rPr>
          <w:i/>
        </w:rPr>
        <w:t>Note</w:t>
      </w:r>
      <w:r w:rsidRPr="0069494C">
        <w:t>   A decision not to issue a certificate of survey is a reviewable decision — see section 139 of the national law.</w:t>
      </w:r>
    </w:p>
    <w:p w:rsidR="00830857" w:rsidRPr="003D4AE8" w:rsidRDefault="00452CB1" w:rsidP="00830857">
      <w:pPr>
        <w:pStyle w:val="LDAmendHeading"/>
      </w:pPr>
      <w:r>
        <w:t>[</w:t>
      </w:r>
      <w:r w:rsidR="0097614B">
        <w:t>6</w:t>
      </w:r>
      <w:r w:rsidR="00830857" w:rsidRPr="003D4AE8">
        <w:t>]</w:t>
      </w:r>
      <w:r w:rsidR="00830857" w:rsidRPr="003D4AE8">
        <w:tab/>
      </w:r>
      <w:r w:rsidR="0046185F">
        <w:t>Section 12</w:t>
      </w:r>
    </w:p>
    <w:p w:rsidR="00830857" w:rsidRPr="003D4AE8" w:rsidRDefault="001C00CA" w:rsidP="00830857">
      <w:pPr>
        <w:pStyle w:val="LDdefinition"/>
        <w:rPr>
          <w:i/>
        </w:rPr>
      </w:pPr>
      <w:proofErr w:type="gramStart"/>
      <w:r w:rsidRPr="003D4AE8">
        <w:rPr>
          <w:i/>
        </w:rPr>
        <w:t>substitute</w:t>
      </w:r>
      <w:proofErr w:type="gramEnd"/>
      <w:r w:rsidRPr="003D4AE8">
        <w:rPr>
          <w:i/>
        </w:rPr>
        <w:t xml:space="preserve"> </w:t>
      </w:r>
    </w:p>
    <w:p w:rsidR="001C00CA" w:rsidRPr="003D4AE8" w:rsidRDefault="00BE4B9B" w:rsidP="001C00CA">
      <w:pPr>
        <w:pStyle w:val="LDClauseHeading"/>
      </w:pPr>
      <w:r>
        <w:t>12</w:t>
      </w:r>
      <w:r>
        <w:tab/>
      </w:r>
      <w:r w:rsidR="001C00CA" w:rsidRPr="003D4AE8">
        <w:t>Criteria for issue of a certificate</w:t>
      </w:r>
    </w:p>
    <w:p w:rsidR="001C00CA" w:rsidRPr="003D4AE8" w:rsidRDefault="00003661" w:rsidP="001C00CA">
      <w:pPr>
        <w:pStyle w:val="LDClause"/>
      </w:pPr>
      <w:r>
        <w:tab/>
      </w:r>
      <w:r w:rsidR="009B6D6A">
        <w:t>(1)</w:t>
      </w:r>
      <w:r w:rsidR="009B6D6A">
        <w:tab/>
      </w:r>
      <w:r w:rsidR="001C00CA" w:rsidRPr="003D4AE8">
        <w:t>For paragraph 38(1</w:t>
      </w:r>
      <w:proofErr w:type="gramStart"/>
      <w:r w:rsidR="001C00CA" w:rsidRPr="003D4AE8">
        <w:t>)(</w:t>
      </w:r>
      <w:proofErr w:type="gramEnd"/>
      <w:r w:rsidR="001C00CA" w:rsidRPr="003D4AE8">
        <w:t>c) of the national law, the criteria for issue of a certificate of survey are that:</w:t>
      </w:r>
    </w:p>
    <w:p w:rsidR="001C00CA" w:rsidRPr="003D4AE8" w:rsidRDefault="00BE4B9B" w:rsidP="001C00CA">
      <w:pPr>
        <w:pStyle w:val="LDP1a"/>
      </w:pPr>
      <w:r>
        <w:t>(a)</w:t>
      </w:r>
      <w:r>
        <w:tab/>
      </w:r>
      <w:proofErr w:type="gramStart"/>
      <w:r w:rsidR="001C00CA" w:rsidRPr="003D4AE8">
        <w:t>the</w:t>
      </w:r>
      <w:proofErr w:type="gramEnd"/>
      <w:r w:rsidR="001C00CA" w:rsidRPr="003D4AE8">
        <w:t xml:space="preserve"> application is made in accordance with section 10; and</w:t>
      </w:r>
    </w:p>
    <w:p w:rsidR="00714AF8" w:rsidRPr="003D4AE8" w:rsidRDefault="00BE4B9B" w:rsidP="00F12A8C">
      <w:pPr>
        <w:pStyle w:val="LDP1a"/>
      </w:pPr>
      <w:r>
        <w:t xml:space="preserve">(b) </w:t>
      </w:r>
      <w:r>
        <w:tab/>
      </w:r>
      <w:proofErr w:type="gramStart"/>
      <w:r w:rsidR="00714AF8" w:rsidRPr="003D4AE8">
        <w:t>the</w:t>
      </w:r>
      <w:proofErr w:type="gramEnd"/>
      <w:r w:rsidR="00714AF8" w:rsidRPr="003D4AE8">
        <w:t xml:space="preserve"> National Regulator is satisfied that the vessel</w:t>
      </w:r>
      <w:r w:rsidR="00983022">
        <w:t>:</w:t>
      </w:r>
    </w:p>
    <w:p w:rsidR="001C00CA" w:rsidRPr="003D4AE8" w:rsidRDefault="009B6D6A" w:rsidP="009B6D6A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1C00CA" w:rsidRPr="003D4AE8">
        <w:t>has</w:t>
      </w:r>
      <w:proofErr w:type="gramEnd"/>
      <w:r w:rsidR="001C00CA" w:rsidRPr="003D4AE8">
        <w:t xml:space="preserve"> been surveyed in accordance with the standard mentioned fo</w:t>
      </w:r>
      <w:r w:rsidR="00291999" w:rsidRPr="003D4AE8">
        <w:t>r</w:t>
      </w:r>
      <w:r w:rsidR="001C00CA" w:rsidRPr="003D4AE8">
        <w:t xml:space="preserve"> </w:t>
      </w:r>
      <w:r w:rsidR="00291999" w:rsidRPr="003D4AE8">
        <w:t xml:space="preserve">the </w:t>
      </w:r>
      <w:r w:rsidR="001C00CA" w:rsidRPr="003D4AE8">
        <w:t>vessel in section 8; and</w:t>
      </w:r>
    </w:p>
    <w:p w:rsidR="00252D60" w:rsidRPr="003D4AE8" w:rsidRDefault="009B6D6A" w:rsidP="009B6D6A">
      <w:pPr>
        <w:pStyle w:val="LDP2i"/>
      </w:pPr>
      <w:r>
        <w:tab/>
        <w:t>(ii)</w:t>
      </w:r>
      <w:r>
        <w:tab/>
      </w:r>
      <w:r>
        <w:tab/>
      </w:r>
      <w:proofErr w:type="gramStart"/>
      <w:r>
        <w:t>meets</w:t>
      </w:r>
      <w:proofErr w:type="gramEnd"/>
      <w:r>
        <w:t xml:space="preserve"> the standard; and</w:t>
      </w:r>
    </w:p>
    <w:p w:rsidR="001C00CA" w:rsidRDefault="001B16D4" w:rsidP="001C00CA">
      <w:pPr>
        <w:pStyle w:val="LDP1a"/>
      </w:pPr>
      <w:r w:rsidRPr="003D4AE8">
        <w:t>(</w:t>
      </w:r>
      <w:r w:rsidR="00714AF8" w:rsidRPr="003D4AE8">
        <w:t>c</w:t>
      </w:r>
      <w:r w:rsidR="00291999" w:rsidRPr="003D4AE8">
        <w:t>)</w:t>
      </w:r>
      <w:r w:rsidR="00291999" w:rsidRPr="003D4AE8">
        <w:tab/>
      </w:r>
      <w:proofErr w:type="gramStart"/>
      <w:r w:rsidR="00291999" w:rsidRPr="003D4AE8">
        <w:t>if</w:t>
      </w:r>
      <w:proofErr w:type="gramEnd"/>
      <w:r w:rsidR="00291999" w:rsidRPr="003D4AE8">
        <w:t xml:space="preserve"> </w:t>
      </w:r>
      <w:r w:rsidR="00291999" w:rsidRPr="003D4AE8">
        <w:rPr>
          <w:i/>
        </w:rPr>
        <w:t>Marine Order 507 (Load line certificates — national law) 2013</w:t>
      </w:r>
      <w:r w:rsidR="00291999" w:rsidRPr="003D4AE8">
        <w:t xml:space="preserve"> applies to the vessel — a load line certificate is in force for the vessel.</w:t>
      </w:r>
    </w:p>
    <w:p w:rsidR="00983022" w:rsidRDefault="00983022" w:rsidP="00B05939">
      <w:pPr>
        <w:pStyle w:val="LDClause"/>
      </w:pPr>
      <w:r>
        <w:tab/>
      </w:r>
      <w:r w:rsidRPr="00010504">
        <w:t>(2)</w:t>
      </w:r>
      <w:r w:rsidRPr="00010504">
        <w:tab/>
        <w:t>For paragraph (1</w:t>
      </w:r>
      <w:proofErr w:type="gramStart"/>
      <w:r w:rsidRPr="00010504">
        <w:t>)(</w:t>
      </w:r>
      <w:proofErr w:type="gramEnd"/>
      <w:r w:rsidRPr="00010504">
        <w:t xml:space="preserve">b), </w:t>
      </w:r>
      <w:r w:rsidR="00B05939" w:rsidRPr="00010504">
        <w:t xml:space="preserve">if an equivalent means of compliance has been approved by the National Regulator for the vessel, the vessel meets each requirement of the standard that the equivalent means replaces </w:t>
      </w:r>
      <w:r w:rsidRPr="00010504">
        <w:t>if</w:t>
      </w:r>
      <w:r w:rsidR="00B05939" w:rsidRPr="00010504">
        <w:t xml:space="preserve"> </w:t>
      </w:r>
      <w:r w:rsidR="00B44CC1" w:rsidRPr="00010504">
        <w:t xml:space="preserve">the National Regulator is satisfied that </w:t>
      </w:r>
      <w:r w:rsidR="00B05939" w:rsidRPr="00010504">
        <w:t>the equivalent means has been implemented for the vessel.</w:t>
      </w:r>
    </w:p>
    <w:p w:rsidR="00045DD8" w:rsidRPr="003D4AE8" w:rsidRDefault="005450DD" w:rsidP="00830857">
      <w:pPr>
        <w:pStyle w:val="LDAmendHeading"/>
      </w:pPr>
      <w:r w:rsidRPr="003D4AE8">
        <w:lastRenderedPageBreak/>
        <w:t>[</w:t>
      </w:r>
      <w:r w:rsidR="0097614B">
        <w:t>7</w:t>
      </w:r>
      <w:r w:rsidR="00830857" w:rsidRPr="003D4AE8">
        <w:t>]</w:t>
      </w:r>
      <w:r w:rsidR="00830857" w:rsidRPr="003D4AE8">
        <w:tab/>
      </w:r>
      <w:r w:rsidR="00045DD8" w:rsidRPr="003D4AE8">
        <w:t>Section 14</w:t>
      </w:r>
    </w:p>
    <w:p w:rsidR="00045DD8" w:rsidRPr="003D4AE8" w:rsidRDefault="00045DD8" w:rsidP="009B0A4E">
      <w:pPr>
        <w:pStyle w:val="LDAmendInstruction"/>
      </w:pPr>
      <w:proofErr w:type="gramStart"/>
      <w:r w:rsidRPr="009B0A4E">
        <w:t>omit</w:t>
      </w:r>
      <w:proofErr w:type="gramEnd"/>
    </w:p>
    <w:p w:rsidR="00045DD8" w:rsidRPr="003D4AE8" w:rsidRDefault="00045DD8" w:rsidP="00021A7C">
      <w:pPr>
        <w:pStyle w:val="LDAmendText"/>
        <w:keepNext/>
      </w:pPr>
      <w:r w:rsidRPr="003D4AE8">
        <w:t xml:space="preserve">A </w:t>
      </w:r>
      <w:r w:rsidRPr="00B0340F">
        <w:t>certificate</w:t>
      </w:r>
    </w:p>
    <w:p w:rsidR="00045DD8" w:rsidRPr="003D4AE8" w:rsidRDefault="00045DD8" w:rsidP="00045DD8">
      <w:pPr>
        <w:pStyle w:val="LDAmendInstruction"/>
      </w:pPr>
      <w:proofErr w:type="gramStart"/>
      <w:r w:rsidRPr="003D4AE8">
        <w:t>insert</w:t>
      </w:r>
      <w:proofErr w:type="gramEnd"/>
    </w:p>
    <w:p w:rsidR="00045DD8" w:rsidRDefault="00B0340F" w:rsidP="00B0340F">
      <w:pPr>
        <w:pStyle w:val="LDClause"/>
      </w:pPr>
      <w:r>
        <w:tab/>
      </w:r>
      <w:r w:rsidR="00396264">
        <w:t>(1)</w:t>
      </w:r>
      <w:r>
        <w:tab/>
      </w:r>
      <w:r w:rsidR="00045DD8" w:rsidRPr="003D4AE8">
        <w:t>A certificate</w:t>
      </w:r>
    </w:p>
    <w:p w:rsidR="00830857" w:rsidRPr="0069494C" w:rsidRDefault="0097614B" w:rsidP="00830857">
      <w:pPr>
        <w:pStyle w:val="LDAmendHeading"/>
      </w:pPr>
      <w:r>
        <w:t>[8</w:t>
      </w:r>
      <w:r w:rsidR="00045DD8" w:rsidRPr="0069494C">
        <w:t>]</w:t>
      </w:r>
      <w:r w:rsidR="00045DD8" w:rsidRPr="0069494C">
        <w:tab/>
      </w:r>
      <w:r w:rsidR="00915CFA" w:rsidRPr="0069494C">
        <w:t>Paragraph 14(f)</w:t>
      </w:r>
    </w:p>
    <w:p w:rsidR="00830857" w:rsidRPr="0069494C" w:rsidRDefault="009B0A4E" w:rsidP="00946EA3">
      <w:pPr>
        <w:pStyle w:val="LDAmendInstruction"/>
      </w:pPr>
      <w:proofErr w:type="gramStart"/>
      <w:r w:rsidRPr="0069494C">
        <w:t>substitute</w:t>
      </w:r>
      <w:proofErr w:type="gramEnd"/>
    </w:p>
    <w:p w:rsidR="00005E1A" w:rsidRPr="0069494C" w:rsidRDefault="00005E1A" w:rsidP="00005E1A">
      <w:pPr>
        <w:pStyle w:val="LDP1a"/>
      </w:pPr>
      <w:r w:rsidRPr="0069494C">
        <w:t>(f)</w:t>
      </w:r>
      <w:r w:rsidRPr="0069494C">
        <w:tab/>
      </w:r>
      <w:proofErr w:type="gramStart"/>
      <w:r w:rsidRPr="0069494C">
        <w:t>the</w:t>
      </w:r>
      <w:proofErr w:type="gramEnd"/>
      <w:r w:rsidRPr="0069494C">
        <w:t xml:space="preserve"> vessel must continue to comply with the construction, subdivision, stability and equipment standards that apply to the vessel;</w:t>
      </w:r>
    </w:p>
    <w:p w:rsidR="00915CFA" w:rsidRPr="0069494C" w:rsidRDefault="00005E1A" w:rsidP="00005E1A">
      <w:pPr>
        <w:pStyle w:val="LDP1a"/>
      </w:pPr>
      <w:r w:rsidRPr="0069494C">
        <w:t>(</w:t>
      </w:r>
      <w:proofErr w:type="gramStart"/>
      <w:r w:rsidRPr="0069494C">
        <w:t>fa</w:t>
      </w:r>
      <w:proofErr w:type="gramEnd"/>
      <w:r w:rsidRPr="0069494C">
        <w:t>)</w:t>
      </w:r>
      <w:r w:rsidRPr="0069494C">
        <w:tab/>
        <w:t>if there is an approval of an equivalent means of compliance in force for the vessel — the vessel continues to comply with each condition (if any) on the approval;</w:t>
      </w:r>
    </w:p>
    <w:p w:rsidR="005C6A62" w:rsidRPr="0069494C" w:rsidRDefault="0097614B" w:rsidP="005C6A62">
      <w:pPr>
        <w:pStyle w:val="LDAmendHeading"/>
      </w:pPr>
      <w:r>
        <w:t>[9</w:t>
      </w:r>
      <w:r w:rsidR="005C6A62" w:rsidRPr="0069494C">
        <w:t>]</w:t>
      </w:r>
      <w:r w:rsidR="005C6A62" w:rsidRPr="0069494C">
        <w:tab/>
        <w:t>Subparagraph 14(j</w:t>
      </w:r>
      <w:proofErr w:type="gramStart"/>
      <w:r w:rsidR="005C6A62" w:rsidRPr="0069494C">
        <w:t>)(</w:t>
      </w:r>
      <w:proofErr w:type="gramEnd"/>
      <w:r w:rsidR="005C6A62" w:rsidRPr="0069494C">
        <w:t>ii)</w:t>
      </w:r>
    </w:p>
    <w:p w:rsidR="005C6A62" w:rsidRPr="0069494C" w:rsidRDefault="005C6A62" w:rsidP="005C6A62">
      <w:pPr>
        <w:pStyle w:val="LDAmendInstruction"/>
      </w:pPr>
      <w:proofErr w:type="gramStart"/>
      <w:r w:rsidRPr="0069494C">
        <w:t>omit</w:t>
      </w:r>
      <w:proofErr w:type="gramEnd"/>
    </w:p>
    <w:p w:rsidR="005C6A62" w:rsidRPr="0069494C" w:rsidRDefault="005C6A62" w:rsidP="005C6A62">
      <w:pPr>
        <w:pStyle w:val="LDAmendText"/>
      </w:pPr>
      <w:proofErr w:type="gramStart"/>
      <w:r w:rsidRPr="0069494C">
        <w:t>type</w:t>
      </w:r>
      <w:proofErr w:type="gramEnd"/>
      <w:r w:rsidRPr="0069494C">
        <w:t>;</w:t>
      </w:r>
    </w:p>
    <w:p w:rsidR="005C6A62" w:rsidRPr="0069494C" w:rsidRDefault="005C6A62" w:rsidP="005C6A62">
      <w:pPr>
        <w:pStyle w:val="LDAmendInstruction"/>
      </w:pPr>
      <w:proofErr w:type="gramStart"/>
      <w:r w:rsidRPr="0069494C">
        <w:t>insert</w:t>
      </w:r>
      <w:proofErr w:type="gramEnd"/>
    </w:p>
    <w:p w:rsidR="005C6A62" w:rsidRPr="0069494C" w:rsidRDefault="005C6A62" w:rsidP="005C6A62">
      <w:pPr>
        <w:pStyle w:val="LDAmendText"/>
      </w:pPr>
      <w:proofErr w:type="gramStart"/>
      <w:r w:rsidRPr="0069494C">
        <w:t>type</w:t>
      </w:r>
      <w:proofErr w:type="gramEnd"/>
      <w:r w:rsidRPr="0069494C">
        <w:t>.</w:t>
      </w:r>
    </w:p>
    <w:p w:rsidR="00E53BDB" w:rsidRPr="0069494C" w:rsidRDefault="00E53BDB" w:rsidP="00E53BDB">
      <w:pPr>
        <w:pStyle w:val="LDAmendHeading"/>
      </w:pPr>
      <w:r w:rsidRPr="0069494C">
        <w:t>[1</w:t>
      </w:r>
      <w:r w:rsidR="0097614B">
        <w:t>0</w:t>
      </w:r>
      <w:r w:rsidRPr="0069494C">
        <w:t>]</w:t>
      </w:r>
      <w:r w:rsidRPr="0069494C">
        <w:tab/>
        <w:t>Paragraph 14(k)</w:t>
      </w:r>
    </w:p>
    <w:p w:rsidR="00E53BDB" w:rsidRPr="00E71C23" w:rsidRDefault="00E53BDB" w:rsidP="00E53BDB">
      <w:pPr>
        <w:pStyle w:val="LDAmendInstruction"/>
      </w:pPr>
      <w:proofErr w:type="gramStart"/>
      <w:r w:rsidRPr="0069494C">
        <w:t>omit</w:t>
      </w:r>
      <w:proofErr w:type="gramEnd"/>
    </w:p>
    <w:p w:rsidR="00666C70" w:rsidRPr="00666C70" w:rsidRDefault="00666C70" w:rsidP="00666C70">
      <w:pPr>
        <w:pStyle w:val="LDAmendHeading"/>
      </w:pPr>
      <w:r>
        <w:t>[1</w:t>
      </w:r>
      <w:r w:rsidR="0097614B">
        <w:t>1</w:t>
      </w:r>
      <w:r w:rsidRPr="003D4AE8">
        <w:t>]</w:t>
      </w:r>
      <w:r>
        <w:tab/>
      </w:r>
      <w:r w:rsidRPr="003D4AE8">
        <w:t xml:space="preserve">Section </w:t>
      </w:r>
      <w:r w:rsidRPr="0069494C">
        <w:t>14</w:t>
      </w:r>
      <w:r w:rsidR="00C023B1" w:rsidRPr="0069494C">
        <w:t>, after the notes</w:t>
      </w:r>
    </w:p>
    <w:p w:rsidR="00045DD8" w:rsidRPr="003D4AE8" w:rsidRDefault="00045DD8" w:rsidP="00045DD8">
      <w:pPr>
        <w:pStyle w:val="LDAmendInstruction"/>
      </w:pPr>
      <w:proofErr w:type="gramStart"/>
      <w:r w:rsidRPr="003D4AE8">
        <w:t>insert</w:t>
      </w:r>
      <w:proofErr w:type="gramEnd"/>
    </w:p>
    <w:p w:rsidR="00045DD8" w:rsidRDefault="00045DD8" w:rsidP="001E44F4">
      <w:pPr>
        <w:pStyle w:val="LDClause"/>
      </w:pPr>
      <w:r w:rsidRPr="003D4AE8">
        <w:tab/>
        <w:t>(2)</w:t>
      </w:r>
      <w:r w:rsidRPr="003D4AE8">
        <w:tab/>
      </w:r>
      <w:r w:rsidR="00666C70" w:rsidRPr="0069494C">
        <w:t>I</w:t>
      </w:r>
      <w:r w:rsidR="00BD28CB" w:rsidRPr="0069494C">
        <w:t>f</w:t>
      </w:r>
      <w:r w:rsidR="00BD28CB" w:rsidRPr="003D4AE8">
        <w:t xml:space="preserve"> </w:t>
      </w:r>
      <w:r w:rsidRPr="003D4AE8">
        <w:t xml:space="preserve">an equivalent means of compliance </w:t>
      </w:r>
      <w:r w:rsidR="00BD28CB" w:rsidRPr="003D4AE8">
        <w:t xml:space="preserve">relating to Section 4 of NSAMS </w:t>
      </w:r>
      <w:r w:rsidR="00475562" w:rsidRPr="003D4AE8">
        <w:t>or another survey proc</w:t>
      </w:r>
      <w:r w:rsidR="003D4AE8" w:rsidRPr="003D4AE8">
        <w:t>ess that applied to the vessel</w:t>
      </w:r>
      <w:r w:rsidR="00475562" w:rsidRPr="003D4AE8">
        <w:t xml:space="preserve"> </w:t>
      </w:r>
      <w:r w:rsidRPr="003D4AE8">
        <w:t>is in force f</w:t>
      </w:r>
      <w:r w:rsidR="00BD28CB" w:rsidRPr="003D4AE8">
        <w:t xml:space="preserve">or the vessel, </w:t>
      </w:r>
      <w:r w:rsidR="0027496F" w:rsidRPr="003D4AE8">
        <w:t xml:space="preserve">any reference in paragraph (1)(a) or (f) to a standard is a reference to the standard </w:t>
      </w:r>
      <w:r w:rsidR="00EF57B1" w:rsidRPr="003D4AE8">
        <w:t>other than those requirements to which the equivale</w:t>
      </w:r>
      <w:r w:rsidR="009B0A4E">
        <w:t>nt means of compliance applies.</w:t>
      </w:r>
    </w:p>
    <w:p w:rsidR="00946EA3" w:rsidRPr="003D4AE8" w:rsidRDefault="00E71C23" w:rsidP="002B30C0">
      <w:pPr>
        <w:pStyle w:val="LDAmendHeading"/>
        <w:ind w:left="0" w:firstLine="0"/>
      </w:pPr>
      <w:r>
        <w:t>[1</w:t>
      </w:r>
      <w:r w:rsidR="0097614B">
        <w:t>2</w:t>
      </w:r>
      <w:r w:rsidR="00946EA3" w:rsidRPr="003D4AE8">
        <w:t>]</w:t>
      </w:r>
      <w:r w:rsidR="00946EA3" w:rsidRPr="003D4AE8">
        <w:tab/>
        <w:t>Paragraph 17(2</w:t>
      </w:r>
      <w:proofErr w:type="gramStart"/>
      <w:r w:rsidR="00946EA3" w:rsidRPr="003D4AE8">
        <w:t>)(</w:t>
      </w:r>
      <w:proofErr w:type="gramEnd"/>
      <w:r w:rsidR="00946EA3" w:rsidRPr="003D4AE8">
        <w:t>d)</w:t>
      </w:r>
    </w:p>
    <w:p w:rsidR="00946EA3" w:rsidRPr="003D4AE8" w:rsidRDefault="00D13AC3" w:rsidP="003A6BC9">
      <w:pPr>
        <w:pStyle w:val="LDAmendInstruction"/>
      </w:pPr>
      <w:proofErr w:type="gramStart"/>
      <w:r>
        <w:t>substitute</w:t>
      </w:r>
      <w:proofErr w:type="gramEnd"/>
    </w:p>
    <w:p w:rsidR="003A6BC9" w:rsidRPr="003A6BC9" w:rsidRDefault="003A6BC9" w:rsidP="003A6BC9">
      <w:pPr>
        <w:pStyle w:val="LDP1a"/>
      </w:pPr>
      <w:r w:rsidRPr="003D4AE8">
        <w:t>(d)</w:t>
      </w:r>
      <w:r w:rsidRPr="003D4AE8">
        <w:tab/>
      </w:r>
      <w:proofErr w:type="gramStart"/>
      <w:r w:rsidRPr="003D4AE8">
        <w:t>ensuring</w:t>
      </w:r>
      <w:proofErr w:type="gramEnd"/>
      <w:r w:rsidRPr="003D4AE8">
        <w:t xml:space="preserve"> that a vessel is not operated in contravention of a detention notice, a direction, an improvement notice or a prohibition notice.</w:t>
      </w:r>
    </w:p>
    <w:p w:rsidR="00CC5759" w:rsidRPr="0081487A" w:rsidRDefault="00CC5759" w:rsidP="00CC5759">
      <w:pPr>
        <w:pStyle w:val="LDAmendHeading"/>
      </w:pPr>
      <w:r w:rsidRPr="0081487A">
        <w:t>[</w:t>
      </w:r>
      <w:r w:rsidR="004F6398">
        <w:t>1</w:t>
      </w:r>
      <w:r w:rsidR="0097614B">
        <w:t>3</w:t>
      </w:r>
      <w:r w:rsidR="00C52FDB">
        <w:t>]</w:t>
      </w:r>
      <w:r w:rsidR="00C52FDB">
        <w:tab/>
        <w:t>After section 19</w:t>
      </w:r>
    </w:p>
    <w:p w:rsidR="00CC5759" w:rsidRPr="0081487A" w:rsidRDefault="00CC5759" w:rsidP="00CC5759">
      <w:pPr>
        <w:pStyle w:val="LDAmendInstruction"/>
      </w:pPr>
      <w:proofErr w:type="gramStart"/>
      <w:r w:rsidRPr="0081487A">
        <w:t>insert</w:t>
      </w:r>
      <w:proofErr w:type="gramEnd"/>
    </w:p>
    <w:p w:rsidR="00CC5759" w:rsidRDefault="00CC5759" w:rsidP="00CC5759">
      <w:pPr>
        <w:pStyle w:val="LDSchedDivHead"/>
      </w:pPr>
      <w:r w:rsidRPr="0081487A">
        <w:t>Division 4</w:t>
      </w:r>
      <w:r w:rsidRPr="00173B41">
        <w:tab/>
      </w:r>
      <w:r>
        <w:t>Equivalent means of compliance</w:t>
      </w:r>
    </w:p>
    <w:p w:rsidR="00CC5759" w:rsidRPr="00B05939" w:rsidRDefault="009C4675" w:rsidP="00CC5759">
      <w:pPr>
        <w:pStyle w:val="LDClauseHeading"/>
      </w:pPr>
      <w:r w:rsidRPr="00CF73A2">
        <w:t>20</w:t>
      </w:r>
      <w:r w:rsidR="00CC5759" w:rsidRPr="00CF73A2">
        <w:tab/>
      </w:r>
      <w:r w:rsidR="00CC5759" w:rsidRPr="00B05939">
        <w:t>App</w:t>
      </w:r>
      <w:r w:rsidR="00265E71" w:rsidRPr="00B05939">
        <w:t xml:space="preserve">lication for equivalent means of compliance </w:t>
      </w:r>
    </w:p>
    <w:p w:rsidR="000146DB" w:rsidRPr="00B05939" w:rsidRDefault="00CC5759" w:rsidP="00CC5759">
      <w:pPr>
        <w:pStyle w:val="LDClause"/>
      </w:pPr>
      <w:r w:rsidRPr="00B05939">
        <w:tab/>
        <w:t>(1)</w:t>
      </w:r>
      <w:r w:rsidRPr="00B05939">
        <w:tab/>
      </w:r>
      <w:r w:rsidR="000146DB" w:rsidRPr="00B05939">
        <w:t>A person may apply to t</w:t>
      </w:r>
      <w:r w:rsidRPr="00B05939">
        <w:t xml:space="preserve">he National Regulator </w:t>
      </w:r>
      <w:r w:rsidR="00092F6B" w:rsidRPr="00B05939">
        <w:t xml:space="preserve">for </w:t>
      </w:r>
      <w:r w:rsidR="000146DB" w:rsidRPr="00B05939">
        <w:t>an equivalent means of compliance.</w:t>
      </w:r>
    </w:p>
    <w:p w:rsidR="00144174" w:rsidRPr="00502B18" w:rsidRDefault="00144174" w:rsidP="00144174">
      <w:pPr>
        <w:pStyle w:val="LDNote"/>
      </w:pPr>
      <w:r w:rsidRPr="00B05939">
        <w:rPr>
          <w:i/>
        </w:rPr>
        <w:t>Note   </w:t>
      </w:r>
      <w:r w:rsidRPr="00B05939">
        <w:t xml:space="preserve">An application for an equivalent means of compliance must be made in accordance with </w:t>
      </w:r>
      <w:r w:rsidRPr="00B05939">
        <w:rPr>
          <w:i/>
        </w:rPr>
        <w:t>Marine Order 501 (Administration — national law)</w:t>
      </w:r>
      <w:r w:rsidRPr="00B05939">
        <w:t xml:space="preserve"> </w:t>
      </w:r>
      <w:r w:rsidRPr="00B05939">
        <w:rPr>
          <w:i/>
        </w:rPr>
        <w:t xml:space="preserve">2013 </w:t>
      </w:r>
      <w:r w:rsidRPr="00B05939">
        <w:t>— see section 9.</w:t>
      </w:r>
    </w:p>
    <w:p w:rsidR="0051042D" w:rsidRPr="006A75B4" w:rsidRDefault="00A07C84" w:rsidP="000C15BA">
      <w:pPr>
        <w:pStyle w:val="LDClause"/>
      </w:pPr>
      <w:r w:rsidRPr="00B05939">
        <w:lastRenderedPageBreak/>
        <w:tab/>
      </w:r>
      <w:r w:rsidRPr="006A75B4">
        <w:t>(2)</w:t>
      </w:r>
      <w:r w:rsidRPr="006A75B4">
        <w:tab/>
        <w:t>The Natio</w:t>
      </w:r>
      <w:r w:rsidR="000C15BA" w:rsidRPr="006A75B4">
        <w:t>nal Regulator m</w:t>
      </w:r>
      <w:r w:rsidR="0051042D" w:rsidRPr="006A75B4">
        <w:t xml:space="preserve">ust: </w:t>
      </w:r>
    </w:p>
    <w:p w:rsidR="0051042D" w:rsidRPr="006A75B4" w:rsidRDefault="0051042D" w:rsidP="0051042D">
      <w:pPr>
        <w:pStyle w:val="LDP1a"/>
      </w:pPr>
      <w:r w:rsidRPr="006A75B4">
        <w:t>(a)</w:t>
      </w:r>
      <w:r w:rsidRPr="006A75B4">
        <w:tab/>
      </w:r>
      <w:proofErr w:type="gramStart"/>
      <w:r w:rsidR="00A07C84" w:rsidRPr="006A75B4">
        <w:t>approve</w:t>
      </w:r>
      <w:proofErr w:type="gramEnd"/>
      <w:r w:rsidR="00A07C84" w:rsidRPr="006A75B4">
        <w:t xml:space="preserve"> </w:t>
      </w:r>
      <w:r w:rsidRPr="006A75B4">
        <w:t xml:space="preserve">the </w:t>
      </w:r>
      <w:r w:rsidR="000C15BA" w:rsidRPr="006A75B4">
        <w:t>application</w:t>
      </w:r>
      <w:r w:rsidRPr="006A75B4">
        <w:t>; or</w:t>
      </w:r>
    </w:p>
    <w:p w:rsidR="0051042D" w:rsidRPr="006A75B4" w:rsidRDefault="0051042D" w:rsidP="0051042D">
      <w:pPr>
        <w:pStyle w:val="LDP1a"/>
      </w:pPr>
      <w:r w:rsidRPr="006A75B4">
        <w:t>(b)</w:t>
      </w:r>
      <w:r w:rsidRPr="006A75B4">
        <w:tab/>
      </w:r>
      <w:proofErr w:type="gramStart"/>
      <w:r w:rsidRPr="006A75B4">
        <w:t>re</w:t>
      </w:r>
      <w:r w:rsidR="003A2B40">
        <w:t>fuse</w:t>
      </w:r>
      <w:proofErr w:type="gramEnd"/>
      <w:r w:rsidRPr="006A75B4">
        <w:t xml:space="preserve"> the application.</w:t>
      </w:r>
    </w:p>
    <w:p w:rsidR="00CC5759" w:rsidRPr="006A75B4" w:rsidRDefault="0051042D" w:rsidP="000C15BA">
      <w:pPr>
        <w:pStyle w:val="LDClause"/>
      </w:pPr>
      <w:r w:rsidRPr="006A75B4">
        <w:tab/>
        <w:t>(3)</w:t>
      </w:r>
      <w:r w:rsidRPr="006A75B4">
        <w:tab/>
        <w:t xml:space="preserve">The National Regulator may approve the application </w:t>
      </w:r>
      <w:r w:rsidR="000C15BA" w:rsidRPr="006A75B4">
        <w:t xml:space="preserve">if </w:t>
      </w:r>
      <w:r w:rsidR="00CC5759" w:rsidRPr="006A75B4">
        <w:t>satisfied that the equivalent means of complia</w:t>
      </w:r>
      <w:r w:rsidR="00BD00E1" w:rsidRPr="006A75B4">
        <w:t>nce proposed by the applicant</w:t>
      </w:r>
      <w:r w:rsidR="00CC5759" w:rsidRPr="006A75B4">
        <w:t>:</w:t>
      </w:r>
    </w:p>
    <w:p w:rsidR="00BF2AD7" w:rsidRPr="006A75B4" w:rsidRDefault="00BF2AD7" w:rsidP="00BF2AD7">
      <w:pPr>
        <w:pStyle w:val="LDP1a"/>
      </w:pPr>
      <w:r w:rsidRPr="006A75B4">
        <w:t>(a)</w:t>
      </w:r>
      <w:r w:rsidRPr="006A75B4">
        <w:tab/>
        <w:t xml:space="preserve">for an application relating to compliance with </w:t>
      </w:r>
      <w:r w:rsidR="004D01AC" w:rsidRPr="006A75B4">
        <w:t xml:space="preserve">a </w:t>
      </w:r>
      <w:r w:rsidR="00CF73A2" w:rsidRPr="006A75B4">
        <w:t>construction, sub</w:t>
      </w:r>
      <w:r w:rsidR="0069494C" w:rsidRPr="006A75B4">
        <w:t>division</w:t>
      </w:r>
      <w:r w:rsidR="00051143" w:rsidRPr="006A75B4">
        <w:t xml:space="preserve">, stability or </w:t>
      </w:r>
      <w:r w:rsidR="004D01AC" w:rsidRPr="006A75B4">
        <w:t>equipment standard</w:t>
      </w:r>
      <w:r w:rsidR="00CF73A2" w:rsidRPr="006A75B4">
        <w:t xml:space="preserve"> </w:t>
      </w:r>
      <w:r w:rsidRPr="006A75B4">
        <w:t xml:space="preserve">mentioned </w:t>
      </w:r>
      <w:r w:rsidR="00436089" w:rsidRPr="006A75B4">
        <w:t xml:space="preserve">in </w:t>
      </w:r>
      <w:r w:rsidRPr="006A75B4">
        <w:t>paragraph</w:t>
      </w:r>
      <w:r w:rsidR="00436089" w:rsidRPr="006A75B4">
        <w:t xml:space="preserve"> 8(a) </w:t>
      </w:r>
      <w:r w:rsidRPr="006A75B4">
        <w:t>— is at least as effective as compliance with each requirement that the equivalent means is to replace; and</w:t>
      </w:r>
    </w:p>
    <w:p w:rsidR="00CC5759" w:rsidRPr="006A75B4" w:rsidRDefault="00CC5759" w:rsidP="004D01AC">
      <w:pPr>
        <w:pStyle w:val="LDP1a"/>
      </w:pPr>
      <w:r w:rsidRPr="006A75B4">
        <w:t>(</w:t>
      </w:r>
      <w:r w:rsidR="00BF2AD7" w:rsidRPr="006A75B4">
        <w:t>b</w:t>
      </w:r>
      <w:r w:rsidRPr="006A75B4">
        <w:t>)</w:t>
      </w:r>
      <w:r w:rsidRPr="006A75B4">
        <w:tab/>
        <w:t xml:space="preserve">for an application relating to compliance with </w:t>
      </w:r>
      <w:r w:rsidR="004D01AC" w:rsidRPr="006A75B4">
        <w:t xml:space="preserve">the NSCV other than Part C Section 2 </w:t>
      </w:r>
      <w:r w:rsidRPr="006A75B4">
        <w:t xml:space="preserve">— meets the required outcomes </w:t>
      </w:r>
      <w:r w:rsidR="00015E2A" w:rsidRPr="006A75B4">
        <w:t xml:space="preserve">of the NSCV </w:t>
      </w:r>
      <w:r w:rsidRPr="006A75B4">
        <w:t xml:space="preserve">that apply to the vessel </w:t>
      </w:r>
      <w:r w:rsidR="00BF2AD7" w:rsidRPr="006A75B4">
        <w:t xml:space="preserve">to a level </w:t>
      </w:r>
      <w:r w:rsidRPr="006A75B4">
        <w:t>o</w:t>
      </w:r>
      <w:r w:rsidR="00BF2AD7" w:rsidRPr="006A75B4">
        <w:t>f</w:t>
      </w:r>
      <w:r w:rsidRPr="006A75B4">
        <w:t xml:space="preserve"> safety that is equivalent to the deemed to satisfy solution </w:t>
      </w:r>
      <w:r w:rsidR="00015E2A" w:rsidRPr="006A75B4">
        <w:t xml:space="preserve">of the NSCV </w:t>
      </w:r>
      <w:r w:rsidR="00BF2AD7" w:rsidRPr="006A75B4">
        <w:t xml:space="preserve">that </w:t>
      </w:r>
      <w:r w:rsidRPr="006A75B4">
        <w:t xml:space="preserve">it is to replace; </w:t>
      </w:r>
      <w:r w:rsidR="005A6184" w:rsidRPr="006A75B4">
        <w:t>and</w:t>
      </w:r>
    </w:p>
    <w:p w:rsidR="00BD00E1" w:rsidRPr="006A75B4" w:rsidRDefault="00BF2AD7" w:rsidP="007927B0">
      <w:pPr>
        <w:pStyle w:val="LDP1a"/>
      </w:pPr>
      <w:r w:rsidRPr="006A75B4">
        <w:t xml:space="preserve">(c) </w:t>
      </w:r>
      <w:r w:rsidRPr="006A75B4">
        <w:tab/>
        <w:t xml:space="preserve">for an application relating to compliance with </w:t>
      </w:r>
      <w:r w:rsidR="004D01AC" w:rsidRPr="006A75B4">
        <w:t>the USL Code provisions mentioned in subparagraph</w:t>
      </w:r>
      <w:r w:rsidRPr="006A75B4">
        <w:t xml:space="preserve"> 8(b)(ii), (iii) or (v)</w:t>
      </w:r>
      <w:r w:rsidR="00BD00E1" w:rsidRPr="006A75B4">
        <w:t xml:space="preserve"> — is </w:t>
      </w:r>
      <w:r w:rsidR="00CC5759" w:rsidRPr="006A75B4">
        <w:t xml:space="preserve">at least as effective as compliance with each requirement that the equivalent means </w:t>
      </w:r>
      <w:r w:rsidR="00BD00E1" w:rsidRPr="006A75B4">
        <w:t>is to replace</w:t>
      </w:r>
      <w:r w:rsidR="00A23641" w:rsidRPr="006A75B4">
        <w:t>; and</w:t>
      </w:r>
    </w:p>
    <w:p w:rsidR="00A23641" w:rsidRPr="006A75B4" w:rsidRDefault="00A23641" w:rsidP="007927B0">
      <w:pPr>
        <w:pStyle w:val="LDP1a"/>
      </w:pPr>
      <w:r w:rsidRPr="006A75B4">
        <w:t>(d)</w:t>
      </w:r>
      <w:r w:rsidRPr="006A75B4">
        <w:tab/>
      </w:r>
      <w:proofErr w:type="gramStart"/>
      <w:r w:rsidRPr="006A75B4">
        <w:t>for</w:t>
      </w:r>
      <w:proofErr w:type="gramEnd"/>
      <w:r w:rsidRPr="006A75B4">
        <w:t xml:space="preserve"> an application relating to compliance with section 4 of NSAMS</w:t>
      </w:r>
      <w:r w:rsidR="00502B18" w:rsidRPr="006A75B4">
        <w:t xml:space="preserve"> or another survey process that applies the vessel </w:t>
      </w:r>
      <w:r w:rsidRPr="006A75B4">
        <w:t>— is at least as effective as compliance with each requireme</w:t>
      </w:r>
      <w:r w:rsidR="00526AB9" w:rsidRPr="006A75B4">
        <w:t>n</w:t>
      </w:r>
      <w:r w:rsidRPr="006A75B4">
        <w:t>t that the equivalent means is to replace.</w:t>
      </w:r>
    </w:p>
    <w:p w:rsidR="000C15BA" w:rsidRPr="006A75B4" w:rsidRDefault="000C15BA" w:rsidP="000C15BA">
      <w:pPr>
        <w:pStyle w:val="LDClause"/>
      </w:pPr>
      <w:r w:rsidRPr="006A75B4">
        <w:tab/>
        <w:t>(3)</w:t>
      </w:r>
      <w:r w:rsidRPr="006A75B4">
        <w:tab/>
      </w:r>
      <w:r w:rsidR="003C636E" w:rsidRPr="006A75B4">
        <w:t xml:space="preserve">The National Regulator </w:t>
      </w:r>
      <w:r w:rsidRPr="006A75B4">
        <w:t xml:space="preserve">may impose conditions on </w:t>
      </w:r>
      <w:r w:rsidR="00EE6F1F" w:rsidRPr="006A75B4">
        <w:t>the</w:t>
      </w:r>
      <w:r w:rsidRPr="006A75B4">
        <w:t xml:space="preserve"> approval.</w:t>
      </w:r>
    </w:p>
    <w:p w:rsidR="00144174" w:rsidRPr="002F6015" w:rsidRDefault="00144174" w:rsidP="00144174">
      <w:pPr>
        <w:pStyle w:val="LDClause"/>
      </w:pPr>
      <w:r w:rsidRPr="006A75B4">
        <w:tab/>
        <w:t>(4)</w:t>
      </w:r>
      <w:r w:rsidRPr="006A75B4">
        <w:tab/>
        <w:t xml:space="preserve">A decision under subsection (2) </w:t>
      </w:r>
      <w:r w:rsidR="0051042D" w:rsidRPr="006A75B4">
        <w:t>to re</w:t>
      </w:r>
      <w:r w:rsidR="003A2B40">
        <w:t>fuse</w:t>
      </w:r>
      <w:r w:rsidR="0051042D" w:rsidRPr="006A75B4">
        <w:t xml:space="preserve"> an application </w:t>
      </w:r>
      <w:r w:rsidRPr="006A75B4">
        <w:t xml:space="preserve">is a reviewable decision for section 16 of </w:t>
      </w:r>
      <w:r w:rsidRPr="006A75B4">
        <w:rPr>
          <w:i/>
        </w:rPr>
        <w:t>Marine Order 501 (Administration</w:t>
      </w:r>
      <w:r w:rsidR="003C636E" w:rsidRPr="006A75B4">
        <w:rPr>
          <w:i/>
        </w:rPr>
        <w:t xml:space="preserve"> — national law</w:t>
      </w:r>
      <w:r w:rsidRPr="006A75B4">
        <w:rPr>
          <w:i/>
        </w:rPr>
        <w:t>) 2013</w:t>
      </w:r>
      <w:r w:rsidRPr="006A75B4">
        <w:t>.</w:t>
      </w:r>
    </w:p>
    <w:p w:rsidR="00CC5759" w:rsidRPr="002F6015" w:rsidRDefault="009C4675" w:rsidP="00CC5759">
      <w:pPr>
        <w:pStyle w:val="LDClauseHeading"/>
      </w:pPr>
      <w:r w:rsidRPr="002F6015">
        <w:t>21</w:t>
      </w:r>
      <w:r w:rsidR="00CC5759" w:rsidRPr="002F6015">
        <w:tab/>
        <w:t>Form of application</w:t>
      </w:r>
    </w:p>
    <w:p w:rsidR="00CC5759" w:rsidRPr="002F6015" w:rsidRDefault="00CC5759" w:rsidP="00CC5759">
      <w:pPr>
        <w:pStyle w:val="LDClause"/>
      </w:pPr>
      <w:r w:rsidRPr="002F6015">
        <w:tab/>
      </w:r>
      <w:r w:rsidRPr="002F6015">
        <w:tab/>
        <w:t xml:space="preserve">An application for </w:t>
      </w:r>
      <w:r w:rsidR="00003661" w:rsidRPr="002F6015">
        <w:t xml:space="preserve">an equivalent means of compliance </w:t>
      </w:r>
      <w:r w:rsidRPr="002F6015">
        <w:t>must, in addition to complying with section 9</w:t>
      </w:r>
      <w:r w:rsidR="009C4675" w:rsidRPr="002F6015">
        <w:t xml:space="preserve"> of </w:t>
      </w:r>
      <w:r w:rsidR="009C4675" w:rsidRPr="002F6015">
        <w:rPr>
          <w:i/>
        </w:rPr>
        <w:t>Marine Order 501 (Administration</w:t>
      </w:r>
      <w:r w:rsidR="003C636E" w:rsidRPr="002F6015">
        <w:rPr>
          <w:i/>
        </w:rPr>
        <w:t xml:space="preserve"> — national law</w:t>
      </w:r>
      <w:r w:rsidR="009C4675" w:rsidRPr="002F6015">
        <w:rPr>
          <w:i/>
        </w:rPr>
        <w:t>) 2013</w:t>
      </w:r>
      <w:r w:rsidRPr="002F6015">
        <w:t>, include:</w:t>
      </w:r>
    </w:p>
    <w:p w:rsidR="00CC5759" w:rsidRPr="002F6015" w:rsidRDefault="00CC5759" w:rsidP="00CC5759">
      <w:pPr>
        <w:pStyle w:val="LDP1a"/>
      </w:pPr>
      <w:r w:rsidRPr="002F6015">
        <w:t>(a)</w:t>
      </w:r>
      <w:r w:rsidRPr="002F6015">
        <w:tab/>
      </w:r>
      <w:proofErr w:type="gramStart"/>
      <w:r w:rsidRPr="002F6015">
        <w:t>details</w:t>
      </w:r>
      <w:proofErr w:type="gramEnd"/>
      <w:r w:rsidRPr="002F6015">
        <w:t xml:space="preserve"> of the </w:t>
      </w:r>
      <w:r w:rsidR="00E25FD1" w:rsidRPr="002F6015">
        <w:t xml:space="preserve">requirements </w:t>
      </w:r>
      <w:r w:rsidR="007B6077" w:rsidRPr="002F6015">
        <w:t xml:space="preserve">of the </w:t>
      </w:r>
      <w:r w:rsidRPr="002F6015">
        <w:t>standards to which the application relates; and</w:t>
      </w:r>
    </w:p>
    <w:p w:rsidR="00066EBB" w:rsidRPr="002F6015" w:rsidRDefault="00CC5759" w:rsidP="00870C01">
      <w:pPr>
        <w:pStyle w:val="LDP1a"/>
      </w:pPr>
      <w:r w:rsidRPr="002F6015">
        <w:t>(b)</w:t>
      </w:r>
      <w:r w:rsidRPr="002F6015">
        <w:tab/>
      </w:r>
      <w:r w:rsidR="009B311C" w:rsidRPr="002F6015">
        <w:t xml:space="preserve">a statement </w:t>
      </w:r>
      <w:r w:rsidR="00396264" w:rsidRPr="002F6015">
        <w:t>explaining</w:t>
      </w:r>
      <w:r w:rsidR="00870C01" w:rsidRPr="002F6015">
        <w:t xml:space="preserve"> how </w:t>
      </w:r>
      <w:r w:rsidRPr="002F6015">
        <w:t>the proposed equivalent means of compliance is at least as effective as compliance with each requirement that the equivalent means is to replace</w:t>
      </w:r>
      <w:r w:rsidR="00066EBB" w:rsidRPr="002F6015">
        <w:t>; and</w:t>
      </w:r>
    </w:p>
    <w:p w:rsidR="00870C01" w:rsidRPr="002F6015" w:rsidRDefault="00870C01" w:rsidP="00870C01">
      <w:pPr>
        <w:pStyle w:val="LDP1a"/>
      </w:pPr>
      <w:r w:rsidRPr="002F6015">
        <w:t>(c)</w:t>
      </w:r>
      <w:r w:rsidRPr="002F6015">
        <w:tab/>
      </w:r>
      <w:proofErr w:type="gramStart"/>
      <w:r w:rsidR="0088454E" w:rsidRPr="002F6015">
        <w:t>at</w:t>
      </w:r>
      <w:proofErr w:type="gramEnd"/>
      <w:r w:rsidR="0088454E" w:rsidRPr="002F6015">
        <w:t xml:space="preserve"> least 1 document</w:t>
      </w:r>
      <w:r w:rsidRPr="002F6015">
        <w:t xml:space="preserve"> </w:t>
      </w:r>
      <w:r w:rsidR="00396264" w:rsidRPr="002F6015">
        <w:t xml:space="preserve">supporting </w:t>
      </w:r>
      <w:r w:rsidRPr="002F6015">
        <w:t>the statement mentioned in paragraph (b).</w:t>
      </w:r>
    </w:p>
    <w:p w:rsidR="007B6077" w:rsidRPr="002F6015" w:rsidRDefault="009B311C" w:rsidP="006C6BE7">
      <w:pPr>
        <w:pStyle w:val="LDNote"/>
      </w:pPr>
      <w:r w:rsidRPr="002F6015">
        <w:rPr>
          <w:i/>
        </w:rPr>
        <w:t>Note   </w:t>
      </w:r>
      <w:r w:rsidR="007B6077" w:rsidRPr="002F6015">
        <w:t xml:space="preserve">If the application </w:t>
      </w:r>
      <w:r w:rsidR="006C6BE7" w:rsidRPr="002F6015">
        <w:t xml:space="preserve">relates to </w:t>
      </w:r>
      <w:r w:rsidR="007B6077" w:rsidRPr="002F6015">
        <w:t xml:space="preserve">the NSCV, </w:t>
      </w:r>
      <w:r w:rsidR="00396264" w:rsidRPr="002F6015">
        <w:t xml:space="preserve">the </w:t>
      </w:r>
      <w:r w:rsidR="001C2F00" w:rsidRPr="002F6015">
        <w:t>details</w:t>
      </w:r>
      <w:r w:rsidR="00007040" w:rsidRPr="002F6015">
        <w:t xml:space="preserve"> </w:t>
      </w:r>
      <w:r w:rsidRPr="002F6015">
        <w:t xml:space="preserve">may be </w:t>
      </w:r>
      <w:r w:rsidR="001C2F00" w:rsidRPr="002F6015">
        <w:t xml:space="preserve">of the </w:t>
      </w:r>
      <w:r w:rsidR="007B6077" w:rsidRPr="002F6015">
        <w:t>required outcomes that the equivalent means of compliance is to meet</w:t>
      </w:r>
      <w:r w:rsidR="009744A7" w:rsidRPr="002F6015">
        <w:t xml:space="preserve">. Also, the </w:t>
      </w:r>
      <w:r w:rsidR="001C2F00" w:rsidRPr="002F6015">
        <w:t xml:space="preserve">statement </w:t>
      </w:r>
      <w:r w:rsidR="00066EBB" w:rsidRPr="002F6015">
        <w:t xml:space="preserve">may explain </w:t>
      </w:r>
      <w:r w:rsidR="001C2F00" w:rsidRPr="002F6015">
        <w:t>how the equivalent means of compliance meets the detailed required outcomes to the same level of safety as the deemed to satisfy solution</w:t>
      </w:r>
      <w:r w:rsidR="00066EBB" w:rsidRPr="002F6015">
        <w:t>.</w:t>
      </w:r>
    </w:p>
    <w:p w:rsidR="00066EBB" w:rsidRPr="002F6015" w:rsidRDefault="00066EBB" w:rsidP="009B311C">
      <w:pPr>
        <w:pStyle w:val="LDNote"/>
      </w:pPr>
      <w:r w:rsidRPr="002F6015">
        <w:rPr>
          <w:i/>
        </w:rPr>
        <w:t>Examples for paragraph (</w:t>
      </w:r>
      <w:r w:rsidR="00870C01" w:rsidRPr="002F6015">
        <w:rPr>
          <w:i/>
        </w:rPr>
        <w:t>c</w:t>
      </w:r>
      <w:r w:rsidRPr="002F6015">
        <w:rPr>
          <w:i/>
        </w:rPr>
        <w:t>)</w:t>
      </w:r>
    </w:p>
    <w:p w:rsidR="000C1D70" w:rsidRPr="002F6015" w:rsidRDefault="000720E9" w:rsidP="000720E9">
      <w:pPr>
        <w:pStyle w:val="LDNotePara"/>
      </w:pPr>
      <w:r w:rsidRPr="002F6015">
        <w:t>1</w:t>
      </w:r>
      <w:r w:rsidRPr="002F6015">
        <w:tab/>
        <w:t>A</w:t>
      </w:r>
      <w:r w:rsidR="000C1D70" w:rsidRPr="002F6015">
        <w:t xml:space="preserve"> report from an accredited marine surveyor</w:t>
      </w:r>
      <w:r w:rsidRPr="002F6015">
        <w:t>.</w:t>
      </w:r>
    </w:p>
    <w:p w:rsidR="00066EBB" w:rsidRPr="002F6015" w:rsidRDefault="000720E9" w:rsidP="000720E9">
      <w:pPr>
        <w:pStyle w:val="LDNotePara"/>
      </w:pPr>
      <w:r w:rsidRPr="002F6015">
        <w:t>2</w:t>
      </w:r>
      <w:r w:rsidRPr="002F6015">
        <w:tab/>
      </w:r>
      <w:r w:rsidR="009B311C" w:rsidRPr="002F6015">
        <w:t>N</w:t>
      </w:r>
      <w:r w:rsidR="00870C01" w:rsidRPr="002F6015">
        <w:t>ational Association of Testing Authorities</w:t>
      </w:r>
      <w:r w:rsidR="0088454E" w:rsidRPr="002F6015">
        <w:t>, Australia</w:t>
      </w:r>
      <w:r w:rsidR="00870C01" w:rsidRPr="002F6015">
        <w:t xml:space="preserve"> (NATA) </w:t>
      </w:r>
      <w:r w:rsidR="009B311C" w:rsidRPr="002F6015">
        <w:t>testing results</w:t>
      </w:r>
      <w:r w:rsidRPr="002F6015">
        <w:t>.</w:t>
      </w:r>
    </w:p>
    <w:p w:rsidR="009B311C" w:rsidRDefault="0069494C" w:rsidP="000720E9">
      <w:pPr>
        <w:pStyle w:val="LDNotePara"/>
      </w:pPr>
      <w:r w:rsidRPr="002F6015">
        <w:t>3</w:t>
      </w:r>
      <w:r w:rsidR="000720E9" w:rsidRPr="002F6015">
        <w:tab/>
        <w:t>A</w:t>
      </w:r>
      <w:r w:rsidR="000C1D70" w:rsidRPr="002F6015">
        <w:t xml:space="preserve"> </w:t>
      </w:r>
      <w:r w:rsidR="009B311C" w:rsidRPr="002F6015">
        <w:t xml:space="preserve">mill </w:t>
      </w:r>
      <w:r w:rsidR="00066EBB" w:rsidRPr="002F6015">
        <w:t xml:space="preserve">test </w:t>
      </w:r>
      <w:r w:rsidR="00B13D37" w:rsidRPr="002F6015">
        <w:t>report</w:t>
      </w:r>
      <w:r w:rsidR="009B311C" w:rsidRPr="002F6015">
        <w:t>.</w:t>
      </w:r>
    </w:p>
    <w:p w:rsidR="006A75B4" w:rsidRPr="002F6015" w:rsidRDefault="006A75B4" w:rsidP="000720E9">
      <w:pPr>
        <w:pStyle w:val="LDNotePara"/>
      </w:pPr>
    </w:p>
    <w:p w:rsidR="00CC5759" w:rsidRPr="002F6015" w:rsidRDefault="009C4675" w:rsidP="00AF0AAC">
      <w:pPr>
        <w:pStyle w:val="LDClauseHeading"/>
      </w:pPr>
      <w:r w:rsidRPr="002F6015">
        <w:lastRenderedPageBreak/>
        <w:t>22</w:t>
      </w:r>
      <w:r w:rsidR="00CC5759" w:rsidRPr="002F6015">
        <w:tab/>
        <w:t>Term of approval</w:t>
      </w:r>
    </w:p>
    <w:p w:rsidR="00CC5759" w:rsidRPr="002F6015" w:rsidRDefault="00CC5759" w:rsidP="006A75B4">
      <w:pPr>
        <w:pStyle w:val="LDClause"/>
        <w:keepNext/>
      </w:pPr>
      <w:r w:rsidRPr="002F6015">
        <w:tab/>
        <w:t>(1)</w:t>
      </w:r>
      <w:r w:rsidRPr="002F6015">
        <w:tab/>
        <w:t>An approval</w:t>
      </w:r>
      <w:r w:rsidR="009344ED" w:rsidRPr="002F6015">
        <w:t xml:space="preserve"> of an equivalent means of compliance: </w:t>
      </w:r>
    </w:p>
    <w:p w:rsidR="00CC5759" w:rsidRPr="002F6015" w:rsidRDefault="00CC5759" w:rsidP="006A75B4">
      <w:pPr>
        <w:pStyle w:val="LDP1a"/>
        <w:keepNext/>
      </w:pPr>
      <w:r w:rsidRPr="002F6015">
        <w:t>(a)</w:t>
      </w:r>
      <w:r w:rsidRPr="002F6015">
        <w:tab/>
      </w:r>
      <w:proofErr w:type="gramStart"/>
      <w:r w:rsidRPr="002F6015">
        <w:t>comes</w:t>
      </w:r>
      <w:proofErr w:type="gramEnd"/>
      <w:r w:rsidRPr="002F6015">
        <w:t xml:space="preserve"> into force on the day it is issued; and</w:t>
      </w:r>
    </w:p>
    <w:p w:rsidR="00CC5759" w:rsidRPr="002F6015" w:rsidRDefault="00CC5759" w:rsidP="00AF0AAC">
      <w:pPr>
        <w:pStyle w:val="LDP1a"/>
      </w:pPr>
      <w:r w:rsidRPr="002F6015">
        <w:t>(</w:t>
      </w:r>
      <w:proofErr w:type="gramStart"/>
      <w:r w:rsidRPr="002F6015">
        <w:t>b</w:t>
      </w:r>
      <w:proofErr w:type="gramEnd"/>
      <w:r w:rsidRPr="002F6015">
        <w:t xml:space="preserve">) </w:t>
      </w:r>
      <w:r w:rsidRPr="002F6015">
        <w:tab/>
        <w:t>expires on the day, if any, it is cancelled</w:t>
      </w:r>
      <w:r w:rsidR="009344ED" w:rsidRPr="002F6015">
        <w:t>.</w:t>
      </w:r>
    </w:p>
    <w:p w:rsidR="00CC5759" w:rsidRDefault="00CC5759" w:rsidP="00CC5759">
      <w:pPr>
        <w:pStyle w:val="LDClause"/>
      </w:pPr>
      <w:r w:rsidRPr="002F6015">
        <w:tab/>
        <w:t>(2)</w:t>
      </w:r>
      <w:r w:rsidRPr="002F6015">
        <w:tab/>
        <w:t>A decision to cancel an approval is a reviewable decision for section 16</w:t>
      </w:r>
      <w:r w:rsidR="009344ED" w:rsidRPr="002F6015">
        <w:t xml:space="preserve"> of </w:t>
      </w:r>
      <w:r w:rsidR="009344ED" w:rsidRPr="002F6015">
        <w:rPr>
          <w:i/>
        </w:rPr>
        <w:t>Marine Order 501 (Administration</w:t>
      </w:r>
      <w:r w:rsidR="003C636E" w:rsidRPr="002F6015">
        <w:rPr>
          <w:i/>
        </w:rPr>
        <w:t xml:space="preserve"> — national law</w:t>
      </w:r>
      <w:r w:rsidR="009344ED" w:rsidRPr="002F6015">
        <w:rPr>
          <w:i/>
        </w:rPr>
        <w:t>) 2013</w:t>
      </w:r>
      <w:r w:rsidRPr="002F6015">
        <w:t>.</w:t>
      </w:r>
      <w:r>
        <w:t xml:space="preserve"> </w:t>
      </w: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877BC4" w:rsidRPr="003C4359" w:rsidRDefault="00F22B15" w:rsidP="003C4359">
      <w:pPr>
        <w:rPr>
          <w:color w:val="000000"/>
        </w:rPr>
        <w:sectPr w:rsidR="00877BC4" w:rsidRPr="003C4359" w:rsidSect="00CB4A00">
          <w:headerReference w:type="even" r:id="rId15"/>
          <w:head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5450DD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 w:rsidR="003C4359">
        <w:rPr>
          <w:color w:val="000000"/>
        </w:rPr>
        <w:t>.</w:t>
      </w:r>
    </w:p>
    <w:p w:rsidR="004C3987" w:rsidRDefault="004C3987" w:rsidP="003C4359"/>
    <w:sectPr w:rsidR="004C3987" w:rsidSect="00F445E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FF" w:rsidRDefault="00354DFF">
      <w:r>
        <w:separator/>
      </w:r>
    </w:p>
  </w:endnote>
  <w:endnote w:type="continuationSeparator" w:id="0">
    <w:p w:rsidR="00354DFF" w:rsidRDefault="0035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263"/>
      <w:gridCol w:w="712"/>
    </w:tblGrid>
    <w:tr w:rsidR="00354DFF" w:rsidTr="00E56D66">
      <w:tc>
        <w:tcPr>
          <w:tcW w:w="675" w:type="dxa"/>
          <w:shd w:val="clear" w:color="auto" w:fill="auto"/>
        </w:tcPr>
        <w:p w:rsidR="00354DFF" w:rsidRPr="007F6065" w:rsidRDefault="00354DFF" w:rsidP="004035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D44A7F">
            <w:rPr>
              <w:rStyle w:val="PageNumber"/>
              <w:noProof/>
            </w:rPr>
            <w:t>8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263" w:type="dxa"/>
          <w:shd w:val="clear" w:color="auto" w:fill="auto"/>
        </w:tcPr>
        <w:p w:rsidR="00354DFF" w:rsidRPr="00EF2F9D" w:rsidRDefault="002A3D52" w:rsidP="002A3D52">
          <w:pPr>
            <w:pStyle w:val="FooterCitation"/>
          </w:pPr>
          <w:r>
            <w:t>Marine Order 508 (National law amendment) 2016</w:t>
          </w:r>
        </w:p>
      </w:tc>
      <w:tc>
        <w:tcPr>
          <w:tcW w:w="712" w:type="dxa"/>
          <w:shd w:val="clear" w:color="auto" w:fill="auto"/>
        </w:tcPr>
        <w:p w:rsidR="00354DFF" w:rsidRPr="007F6065" w:rsidRDefault="00354DFF" w:rsidP="00403519">
          <w:pPr>
            <w:pStyle w:val="Footer"/>
            <w:spacing w:before="20"/>
            <w:jc w:val="right"/>
          </w:pPr>
        </w:p>
      </w:tc>
    </w:tr>
  </w:tbl>
  <w:p w:rsidR="00354DFF" w:rsidRPr="00C17FF5" w:rsidRDefault="00D47B36" w:rsidP="00C17FF5">
    <w:pPr>
      <w:pStyle w:val="Footer"/>
    </w:pPr>
    <w:r>
      <w:rPr>
        <w:noProof/>
        <w:sz w:val="16"/>
        <w:szCs w:val="16"/>
      </w:rPr>
      <w:t>MO508 2016 am 160816Z.docx</w:t>
    </w:r>
    <w:r w:rsidR="00354DFF" w:rsidRPr="00CA5F5B">
      <w:rPr>
        <w:sz w:val="16"/>
        <w:szCs w:val="16"/>
      </w:rPr>
      <w:t xml:space="preserve"> </w:t>
    </w:r>
    <w:r w:rsidR="00354D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521225" wp14:editId="548EF95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FF" w:rsidRDefault="00354DFF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C17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354DFF" w:rsidRDefault="00354DFF" w:rsidP="00C17FF5"/>
                </w:txbxContent>
              </v:textbox>
            </v:shape>
          </w:pict>
        </mc:Fallback>
      </mc:AlternateContent>
    </w:r>
    <w:r w:rsidR="00354D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F9D80" wp14:editId="684A01C0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FF" w:rsidRDefault="00354DFF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D8826" id="Text Box 19" o:spid="_x0000_s1027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354DFF" w:rsidRDefault="00354DFF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Pr="00DC116F" w:rsidRDefault="00354DFF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555"/>
      <w:gridCol w:w="1420"/>
    </w:tblGrid>
    <w:tr w:rsidR="00354DFF" w:rsidTr="0088454E">
      <w:tc>
        <w:tcPr>
          <w:tcW w:w="675" w:type="dxa"/>
          <w:shd w:val="clear" w:color="auto" w:fill="auto"/>
        </w:tcPr>
        <w:p w:rsidR="00354DFF" w:rsidRPr="007F6065" w:rsidRDefault="00354DFF" w:rsidP="004035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6555" w:type="dxa"/>
          <w:shd w:val="clear" w:color="auto" w:fill="auto"/>
        </w:tcPr>
        <w:p w:rsidR="00354DFF" w:rsidRPr="00EF2F9D" w:rsidRDefault="00087F13" w:rsidP="00403519">
          <w:pPr>
            <w:pStyle w:val="FooterCitation"/>
          </w:pPr>
          <w:r>
            <w:t>Marine Order 508 (National law amendment) 2016</w:t>
          </w:r>
        </w:p>
      </w:tc>
      <w:tc>
        <w:tcPr>
          <w:tcW w:w="1420" w:type="dxa"/>
          <w:shd w:val="clear" w:color="auto" w:fill="auto"/>
        </w:tcPr>
        <w:p w:rsidR="00354DFF" w:rsidRPr="007F6065" w:rsidRDefault="00354DFF" w:rsidP="004035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D44A7F">
            <w:rPr>
              <w:rStyle w:val="PageNumber"/>
              <w:noProof/>
            </w:rPr>
            <w:t>7</w:t>
          </w:r>
          <w:r w:rsidRPr="007F6065">
            <w:rPr>
              <w:rStyle w:val="PageNumber"/>
            </w:rPr>
            <w:fldChar w:fldCharType="end"/>
          </w:r>
        </w:p>
      </w:tc>
    </w:tr>
  </w:tbl>
  <w:p w:rsidR="00354DFF" w:rsidRPr="00C17FF5" w:rsidRDefault="00D47B36" w:rsidP="00C17FF5">
    <w:pPr>
      <w:pStyle w:val="Footer"/>
    </w:pPr>
    <w:r>
      <w:rPr>
        <w:noProof/>
        <w:sz w:val="16"/>
        <w:szCs w:val="16"/>
      </w:rPr>
      <w:t>MO508 2016 am 160816Z.docx</w:t>
    </w:r>
    <w:r w:rsidR="00354DFF" w:rsidRPr="00CA5F5B">
      <w:rPr>
        <w:sz w:val="16"/>
        <w:szCs w:val="16"/>
      </w:rPr>
      <w:t xml:space="preserve"> </w:t>
    </w:r>
    <w:r w:rsidR="00354D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4031E7" wp14:editId="16C71854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FF" w:rsidRDefault="00354DFF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31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354DFF" w:rsidRDefault="00354DFF" w:rsidP="00C17FF5"/>
                </w:txbxContent>
              </v:textbox>
            </v:shape>
          </w:pict>
        </mc:Fallback>
      </mc:AlternateContent>
    </w:r>
    <w:r w:rsidR="00354D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FD04D6" wp14:editId="7BAF8587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FF" w:rsidRDefault="00354DFF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D04D6" id="_x0000_s1029" type="#_x0000_t202" style="position:absolute;margin-left:-36pt;margin-top:188.5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354DFF" w:rsidRDefault="00354DFF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Pr="00CA5F5B" w:rsidRDefault="00D47B36">
    <w:pPr>
      <w:rPr>
        <w:sz w:val="16"/>
        <w:szCs w:val="16"/>
      </w:rPr>
    </w:pPr>
    <w:r>
      <w:rPr>
        <w:noProof/>
        <w:sz w:val="16"/>
        <w:szCs w:val="16"/>
      </w:rPr>
      <w:t>MO508 2016 am 160816Z.docx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Pr="00556EB9" w:rsidRDefault="00D44A7F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E421AB">
      <w:rPr>
        <w:noProof/>
      </w:rPr>
      <w:t>J:\Legislative Drafting\drafts-nat law\MO508\MO508 finals\MO508 2016 am 160816Z.docx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Default="00354DFF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54DFF">
      <w:tc>
        <w:tcPr>
          <w:tcW w:w="1134" w:type="dxa"/>
        </w:tcPr>
        <w:p w:rsidR="00354DFF" w:rsidRPr="003D7214" w:rsidRDefault="00354DFF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 w:rsidR="003C4359">
            <w:rPr>
              <w:rFonts w:cs="Arial"/>
              <w:noProof/>
              <w:szCs w:val="22"/>
            </w:rPr>
            <w:t>8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354DFF" w:rsidRPr="004F5D6D" w:rsidRDefault="007307CD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421A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354DFF" w:rsidRPr="00451BF5" w:rsidRDefault="00354DFF" w:rsidP="00BD545A">
          <w:pPr>
            <w:spacing w:line="240" w:lineRule="exact"/>
            <w:jc w:val="right"/>
          </w:pPr>
        </w:p>
      </w:tc>
    </w:tr>
  </w:tbl>
  <w:p w:rsidR="00354DFF" w:rsidRDefault="00354DFF" w:rsidP="00BD545A">
    <w:pPr>
      <w:ind w:right="360" w:firstLine="360"/>
    </w:pPr>
    <w:r>
      <w:t>DRAFT ONLY</w:t>
    </w:r>
  </w:p>
  <w:p w:rsidR="00354DFF" w:rsidRDefault="00D44A7F" w:rsidP="00BD545A">
    <w:r>
      <w:fldChar w:fldCharType="begin"/>
    </w:r>
    <w:r>
      <w:instrText xml:space="preserve"> FILENAME   \* MERGEFORMAT </w:instrText>
    </w:r>
    <w:r>
      <w:fldChar w:fldCharType="separate"/>
    </w:r>
    <w:r w:rsidR="00E421AB">
      <w:rPr>
        <w:noProof/>
      </w:rPr>
      <w:t>MO508 2016 am 160816Z.docx</w:t>
    </w:r>
    <w:r>
      <w:rPr>
        <w:noProof/>
      </w:rPr>
      <w:fldChar w:fldCharType="end"/>
    </w:r>
    <w:r w:rsidR="00354DFF" w:rsidRPr="00974D8C">
      <w:t xml:space="preserve"> </w:t>
    </w:r>
    <w:r w:rsidR="00354DFF">
      <w:fldChar w:fldCharType="begin"/>
    </w:r>
    <w:r w:rsidR="00354DFF">
      <w:instrText xml:space="preserve"> DATE  \@ "D/MM/YYYY"  \* MERGEFORMAT </w:instrText>
    </w:r>
    <w:r w:rsidR="00354DFF">
      <w:fldChar w:fldCharType="separate"/>
    </w:r>
    <w:r w:rsidR="003E7F0C">
      <w:rPr>
        <w:noProof/>
      </w:rPr>
      <w:t>22/08/2016</w:t>
    </w:r>
    <w:r w:rsidR="00354DFF">
      <w:fldChar w:fldCharType="end"/>
    </w:r>
    <w:r w:rsidR="00354DFF">
      <w:t xml:space="preserve"> </w:t>
    </w:r>
    <w:r w:rsidR="00354DFF">
      <w:fldChar w:fldCharType="begin"/>
    </w:r>
    <w:r w:rsidR="00354DFF">
      <w:instrText xml:space="preserve"> TIME  \@ "h:mm am/pm"  \* MERGEFORMAT </w:instrText>
    </w:r>
    <w:r w:rsidR="00354DFF">
      <w:fldChar w:fldCharType="separate"/>
    </w:r>
    <w:r w:rsidR="003E7F0C">
      <w:rPr>
        <w:noProof/>
      </w:rPr>
      <w:t>10:12 AM</w:t>
    </w:r>
    <w:r w:rsidR="00354DF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Default="00354DFF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54DFF">
      <w:tc>
        <w:tcPr>
          <w:tcW w:w="1134" w:type="dxa"/>
        </w:tcPr>
        <w:p w:rsidR="00354DFF" w:rsidRDefault="00354DFF" w:rsidP="00BD545A">
          <w:pPr>
            <w:spacing w:line="240" w:lineRule="exact"/>
          </w:pPr>
        </w:p>
      </w:tc>
      <w:tc>
        <w:tcPr>
          <w:tcW w:w="6095" w:type="dxa"/>
        </w:tcPr>
        <w:p w:rsidR="00354DFF" w:rsidRPr="004F5D6D" w:rsidRDefault="007307CD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421A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354DFF" w:rsidRPr="003D7214" w:rsidRDefault="00354DFF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 w:rsidR="003C4359">
            <w:rPr>
              <w:rFonts w:cs="Arial"/>
              <w:noProof/>
              <w:szCs w:val="22"/>
            </w:rPr>
            <w:t>7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354DFF" w:rsidRDefault="00354DFF" w:rsidP="00BD545A">
    <w:r>
      <w:t>DRAFT ONLY</w:t>
    </w:r>
  </w:p>
  <w:p w:rsidR="00354DFF" w:rsidRDefault="00D44A7F" w:rsidP="00BD545A">
    <w:r>
      <w:fldChar w:fldCharType="begin"/>
    </w:r>
    <w:r>
      <w:instrText xml:space="preserve"> FILENAME   \* MERGEFORMAT </w:instrText>
    </w:r>
    <w:r>
      <w:fldChar w:fldCharType="separate"/>
    </w:r>
    <w:r w:rsidR="00E421AB">
      <w:rPr>
        <w:noProof/>
      </w:rPr>
      <w:t>MO508 2016 am 160816Z.docx</w:t>
    </w:r>
    <w:r>
      <w:rPr>
        <w:noProof/>
      </w:rPr>
      <w:fldChar w:fldCharType="end"/>
    </w:r>
    <w:r w:rsidR="00354DFF" w:rsidRPr="00974D8C">
      <w:t xml:space="preserve"> </w:t>
    </w:r>
    <w:r w:rsidR="00354DFF">
      <w:fldChar w:fldCharType="begin"/>
    </w:r>
    <w:r w:rsidR="00354DFF">
      <w:instrText xml:space="preserve"> DATE  \@ "D/MM/YYYY"  \* MERGEFORMAT </w:instrText>
    </w:r>
    <w:r w:rsidR="00354DFF">
      <w:fldChar w:fldCharType="separate"/>
    </w:r>
    <w:r w:rsidR="003E7F0C">
      <w:rPr>
        <w:noProof/>
      </w:rPr>
      <w:t>22/08/2016</w:t>
    </w:r>
    <w:r w:rsidR="00354DFF">
      <w:fldChar w:fldCharType="end"/>
    </w:r>
    <w:r w:rsidR="00354DFF">
      <w:t xml:space="preserve"> </w:t>
    </w:r>
    <w:r w:rsidR="00354DFF">
      <w:fldChar w:fldCharType="begin"/>
    </w:r>
    <w:r w:rsidR="00354DFF">
      <w:instrText xml:space="preserve"> TIME  \@ "h:mm am/pm"  \* MERGEFORMAT </w:instrText>
    </w:r>
    <w:r w:rsidR="00354DFF">
      <w:fldChar w:fldCharType="separate"/>
    </w:r>
    <w:r w:rsidR="003E7F0C">
      <w:rPr>
        <w:noProof/>
      </w:rPr>
      <w:t>10:12 AM</w:t>
    </w:r>
    <w:r w:rsidR="00354DFF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Default="00354DFF">
    <w:r>
      <w:t>DRAFT ONLY</w:t>
    </w:r>
  </w:p>
  <w:p w:rsidR="00354DFF" w:rsidRPr="00974D8C" w:rsidRDefault="00D44A7F">
    <w:r>
      <w:fldChar w:fldCharType="begin"/>
    </w:r>
    <w:r>
      <w:instrText xml:space="preserve"> FILENAME   \* MERGEFORMAT </w:instrText>
    </w:r>
    <w:r>
      <w:fldChar w:fldCharType="separate"/>
    </w:r>
    <w:r w:rsidR="00E421AB">
      <w:rPr>
        <w:noProof/>
      </w:rPr>
      <w:t>MO508 2016 am 160816Z.docx</w:t>
    </w:r>
    <w:r>
      <w:rPr>
        <w:noProof/>
      </w:rPr>
      <w:fldChar w:fldCharType="end"/>
    </w:r>
    <w:r w:rsidR="00354DFF" w:rsidRPr="00974D8C">
      <w:t xml:space="preserve"> </w:t>
    </w:r>
    <w:r w:rsidR="00354DFF">
      <w:fldChar w:fldCharType="begin"/>
    </w:r>
    <w:r w:rsidR="00354DFF">
      <w:instrText xml:space="preserve"> DATE  \@ "D/MM/YYYY"  \* MERGEFORMAT </w:instrText>
    </w:r>
    <w:r w:rsidR="00354DFF">
      <w:fldChar w:fldCharType="separate"/>
    </w:r>
    <w:r w:rsidR="003E7F0C">
      <w:rPr>
        <w:noProof/>
      </w:rPr>
      <w:t>22/08/2016</w:t>
    </w:r>
    <w:r w:rsidR="00354DFF">
      <w:fldChar w:fldCharType="end"/>
    </w:r>
    <w:r w:rsidR="00354DFF">
      <w:t xml:space="preserve"> </w:t>
    </w:r>
    <w:r w:rsidR="00354DFF">
      <w:fldChar w:fldCharType="begin"/>
    </w:r>
    <w:r w:rsidR="00354DFF">
      <w:instrText xml:space="preserve"> TIME  \@ "h:mm am/pm"  \* MERGEFORMAT </w:instrText>
    </w:r>
    <w:r w:rsidR="00354DFF">
      <w:fldChar w:fldCharType="separate"/>
    </w:r>
    <w:r w:rsidR="003E7F0C">
      <w:rPr>
        <w:noProof/>
      </w:rPr>
      <w:t>10:12 AM</w:t>
    </w:r>
    <w:r w:rsidR="00354DF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FF" w:rsidRDefault="00354DFF">
      <w:r>
        <w:separator/>
      </w:r>
    </w:p>
  </w:footnote>
  <w:footnote w:type="continuationSeparator" w:id="0">
    <w:p w:rsidR="00354DFF" w:rsidRDefault="0035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54DFF">
      <w:tc>
        <w:tcPr>
          <w:tcW w:w="1494" w:type="dxa"/>
        </w:tcPr>
        <w:p w:rsidR="00354DFF" w:rsidRDefault="00354DFF" w:rsidP="00BD545A"/>
      </w:tc>
      <w:tc>
        <w:tcPr>
          <w:tcW w:w="6891" w:type="dxa"/>
        </w:tcPr>
        <w:p w:rsidR="00354DFF" w:rsidRDefault="00354DFF" w:rsidP="00BD545A"/>
      </w:tc>
    </w:tr>
    <w:tr w:rsidR="00354DFF">
      <w:tc>
        <w:tcPr>
          <w:tcW w:w="1494" w:type="dxa"/>
        </w:tcPr>
        <w:p w:rsidR="00354DFF" w:rsidRDefault="00354DFF" w:rsidP="00BD545A"/>
      </w:tc>
      <w:tc>
        <w:tcPr>
          <w:tcW w:w="6891" w:type="dxa"/>
        </w:tcPr>
        <w:p w:rsidR="00354DFF" w:rsidRDefault="00354DFF" w:rsidP="00BD545A"/>
      </w:tc>
    </w:tr>
    <w:tr w:rsidR="00354DFF">
      <w:tc>
        <w:tcPr>
          <w:tcW w:w="8385" w:type="dxa"/>
          <w:gridSpan w:val="2"/>
          <w:tcBorders>
            <w:bottom w:val="single" w:sz="4" w:space="0" w:color="auto"/>
          </w:tcBorders>
        </w:tcPr>
        <w:p w:rsidR="00354DFF" w:rsidRDefault="00354DFF" w:rsidP="00BD545A"/>
      </w:tc>
    </w:tr>
  </w:tbl>
  <w:p w:rsidR="00354DFF" w:rsidRDefault="00354DFF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354DFF">
      <w:tc>
        <w:tcPr>
          <w:tcW w:w="6914" w:type="dxa"/>
        </w:tcPr>
        <w:p w:rsidR="00354DFF" w:rsidRDefault="00354DFF" w:rsidP="00BD545A"/>
      </w:tc>
      <w:tc>
        <w:tcPr>
          <w:tcW w:w="1471" w:type="dxa"/>
        </w:tcPr>
        <w:p w:rsidR="00354DFF" w:rsidRDefault="00354DFF" w:rsidP="00BD545A"/>
      </w:tc>
    </w:tr>
    <w:tr w:rsidR="00354DFF">
      <w:tc>
        <w:tcPr>
          <w:tcW w:w="6914" w:type="dxa"/>
        </w:tcPr>
        <w:p w:rsidR="00354DFF" w:rsidRDefault="00354DFF" w:rsidP="00BD545A"/>
      </w:tc>
      <w:tc>
        <w:tcPr>
          <w:tcW w:w="1471" w:type="dxa"/>
        </w:tcPr>
        <w:p w:rsidR="00354DFF" w:rsidRDefault="00354DFF" w:rsidP="00BD545A"/>
      </w:tc>
    </w:tr>
    <w:tr w:rsidR="00354DFF">
      <w:tc>
        <w:tcPr>
          <w:tcW w:w="8385" w:type="dxa"/>
          <w:gridSpan w:val="2"/>
          <w:tcBorders>
            <w:bottom w:val="single" w:sz="4" w:space="0" w:color="auto"/>
          </w:tcBorders>
        </w:tcPr>
        <w:p w:rsidR="00354DFF" w:rsidRDefault="00354DFF" w:rsidP="00BD545A"/>
      </w:tc>
    </w:tr>
  </w:tbl>
  <w:p w:rsidR="00354DFF" w:rsidRDefault="00354DFF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1AB" w:rsidRDefault="00E421A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354DFF" w:rsidTr="00641705">
      <w:tc>
        <w:tcPr>
          <w:tcW w:w="8628" w:type="dxa"/>
        </w:tcPr>
        <w:p w:rsidR="00354DFF" w:rsidRDefault="00354DFF" w:rsidP="00021A7C">
          <w:pPr>
            <w:pStyle w:val="HeaderLiteEven"/>
            <w:jc w:val="right"/>
          </w:pPr>
        </w:p>
      </w:tc>
    </w:tr>
    <w:tr w:rsidR="00354DFF" w:rsidTr="00641705">
      <w:tc>
        <w:tcPr>
          <w:tcW w:w="8628" w:type="dxa"/>
        </w:tcPr>
        <w:p w:rsidR="00354DFF" w:rsidRDefault="00354DFF">
          <w:pPr>
            <w:pStyle w:val="HeaderLiteEven"/>
          </w:pPr>
        </w:p>
      </w:tc>
    </w:tr>
    <w:tr w:rsidR="00354DFF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354DFF" w:rsidRDefault="00354DFF">
          <w:pPr>
            <w:pStyle w:val="HeaderBoldEven"/>
          </w:pPr>
        </w:p>
      </w:tc>
    </w:tr>
  </w:tbl>
  <w:p w:rsidR="00354DFF" w:rsidRDefault="00354DF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472"/>
    </w:tblGrid>
    <w:tr w:rsidR="00354DFF" w:rsidTr="00A355F7">
      <w:tc>
        <w:tcPr>
          <w:tcW w:w="8472" w:type="dxa"/>
        </w:tcPr>
        <w:p w:rsidR="00354DFF" w:rsidRDefault="00354DFF">
          <w:pPr>
            <w:pStyle w:val="HeaderLiteOdd"/>
          </w:pPr>
        </w:p>
      </w:tc>
    </w:tr>
    <w:tr w:rsidR="00354DFF" w:rsidTr="00A355F7">
      <w:tc>
        <w:tcPr>
          <w:tcW w:w="8472" w:type="dxa"/>
        </w:tcPr>
        <w:p w:rsidR="00354DFF" w:rsidRDefault="00354DFF">
          <w:pPr>
            <w:pStyle w:val="HeaderLiteOdd"/>
          </w:pPr>
        </w:p>
      </w:tc>
    </w:tr>
    <w:tr w:rsidR="00354DFF" w:rsidTr="00A355F7">
      <w:tc>
        <w:tcPr>
          <w:tcW w:w="8472" w:type="dxa"/>
          <w:tcBorders>
            <w:bottom w:val="single" w:sz="4" w:space="0" w:color="auto"/>
          </w:tcBorders>
          <w:shd w:val="clear" w:color="auto" w:fill="auto"/>
        </w:tcPr>
        <w:p w:rsidR="00354DFF" w:rsidRDefault="00354DFF">
          <w:pPr>
            <w:pStyle w:val="HeaderBoldOdd"/>
          </w:pPr>
        </w:p>
      </w:tc>
    </w:tr>
  </w:tbl>
  <w:p w:rsidR="00354DFF" w:rsidRDefault="00354DF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FF" w:rsidRDefault="00354DF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54DFF">
      <w:tc>
        <w:tcPr>
          <w:tcW w:w="1494" w:type="dxa"/>
        </w:tcPr>
        <w:p w:rsidR="00354DFF" w:rsidRDefault="00354DFF" w:rsidP="00BD545A"/>
      </w:tc>
      <w:tc>
        <w:tcPr>
          <w:tcW w:w="6891" w:type="dxa"/>
        </w:tcPr>
        <w:p w:rsidR="00354DFF" w:rsidRDefault="00354DFF" w:rsidP="00BD545A"/>
      </w:tc>
    </w:tr>
    <w:tr w:rsidR="00354DFF">
      <w:tc>
        <w:tcPr>
          <w:tcW w:w="1494" w:type="dxa"/>
        </w:tcPr>
        <w:p w:rsidR="00354DFF" w:rsidRDefault="00354DFF" w:rsidP="00BD545A"/>
      </w:tc>
      <w:tc>
        <w:tcPr>
          <w:tcW w:w="6891" w:type="dxa"/>
        </w:tcPr>
        <w:p w:rsidR="00354DFF" w:rsidRDefault="00354DFF" w:rsidP="00BD545A"/>
      </w:tc>
    </w:tr>
    <w:tr w:rsidR="00354DFF">
      <w:tc>
        <w:tcPr>
          <w:tcW w:w="8385" w:type="dxa"/>
          <w:gridSpan w:val="2"/>
          <w:tcBorders>
            <w:bottom w:val="single" w:sz="4" w:space="0" w:color="auto"/>
          </w:tcBorders>
        </w:tcPr>
        <w:p w:rsidR="00354DFF" w:rsidRDefault="00354DFF" w:rsidP="00BD545A"/>
      </w:tc>
    </w:tr>
  </w:tbl>
  <w:p w:rsidR="00354DFF" w:rsidRDefault="00354DFF" w:rsidP="00BD545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354DFF">
      <w:tc>
        <w:tcPr>
          <w:tcW w:w="6914" w:type="dxa"/>
        </w:tcPr>
        <w:p w:rsidR="00354DFF" w:rsidRDefault="00354DFF" w:rsidP="00BD545A"/>
      </w:tc>
      <w:tc>
        <w:tcPr>
          <w:tcW w:w="1471" w:type="dxa"/>
        </w:tcPr>
        <w:p w:rsidR="00354DFF" w:rsidRDefault="00354DFF" w:rsidP="00BD545A"/>
      </w:tc>
    </w:tr>
    <w:tr w:rsidR="00354DFF">
      <w:tc>
        <w:tcPr>
          <w:tcW w:w="6914" w:type="dxa"/>
        </w:tcPr>
        <w:p w:rsidR="00354DFF" w:rsidRDefault="00354DFF" w:rsidP="00BD545A"/>
      </w:tc>
      <w:tc>
        <w:tcPr>
          <w:tcW w:w="1471" w:type="dxa"/>
        </w:tcPr>
        <w:p w:rsidR="00354DFF" w:rsidRDefault="00354DFF" w:rsidP="00BD545A"/>
      </w:tc>
    </w:tr>
    <w:tr w:rsidR="00354DFF">
      <w:tc>
        <w:tcPr>
          <w:tcW w:w="8385" w:type="dxa"/>
          <w:gridSpan w:val="2"/>
          <w:tcBorders>
            <w:bottom w:val="single" w:sz="4" w:space="0" w:color="auto"/>
          </w:tcBorders>
        </w:tcPr>
        <w:p w:rsidR="00354DFF" w:rsidRDefault="00354DFF" w:rsidP="00BD545A"/>
      </w:tc>
    </w:tr>
  </w:tbl>
  <w:p w:rsidR="00354DFF" w:rsidRDefault="00354DFF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16389"/>
    <w:multiLevelType w:val="hybridMultilevel"/>
    <w:tmpl w:val="9BA8E756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4684745"/>
    <w:multiLevelType w:val="hybridMultilevel"/>
    <w:tmpl w:val="3014E402"/>
    <w:lvl w:ilvl="0" w:tplc="63286F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A115F"/>
    <w:multiLevelType w:val="hybridMultilevel"/>
    <w:tmpl w:val="AC34EFBA"/>
    <w:lvl w:ilvl="0" w:tplc="DD8823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053FCB"/>
    <w:multiLevelType w:val="hybridMultilevel"/>
    <w:tmpl w:val="0CA6A934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>
    <w:nsid w:val="7D5E503A"/>
    <w:multiLevelType w:val="hybridMultilevel"/>
    <w:tmpl w:val="0D2EDA72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7EFC6965"/>
    <w:multiLevelType w:val="hybridMultilevel"/>
    <w:tmpl w:val="2A7AEF58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3"/>
  </w:num>
  <w:num w:numId="27">
    <w:abstractNumId w:val="12"/>
  </w:num>
  <w:num w:numId="28">
    <w:abstractNumId w:val="10"/>
  </w:num>
  <w:num w:numId="29">
    <w:abstractNumId w:val="16"/>
  </w:num>
  <w:num w:numId="3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B4F95"/>
    <w:rsid w:val="00003661"/>
    <w:rsid w:val="000038A0"/>
    <w:rsid w:val="00004303"/>
    <w:rsid w:val="00005E1A"/>
    <w:rsid w:val="00007040"/>
    <w:rsid w:val="00007669"/>
    <w:rsid w:val="00010504"/>
    <w:rsid w:val="00012F8A"/>
    <w:rsid w:val="000144E9"/>
    <w:rsid w:val="000146DB"/>
    <w:rsid w:val="00015E2A"/>
    <w:rsid w:val="0001662A"/>
    <w:rsid w:val="00020108"/>
    <w:rsid w:val="00020754"/>
    <w:rsid w:val="00021A7C"/>
    <w:rsid w:val="00022750"/>
    <w:rsid w:val="00032628"/>
    <w:rsid w:val="00032F2C"/>
    <w:rsid w:val="0003374C"/>
    <w:rsid w:val="00040090"/>
    <w:rsid w:val="000403D5"/>
    <w:rsid w:val="000427E4"/>
    <w:rsid w:val="0004456C"/>
    <w:rsid w:val="00045BA4"/>
    <w:rsid w:val="00045DD8"/>
    <w:rsid w:val="00045F1B"/>
    <w:rsid w:val="000509B8"/>
    <w:rsid w:val="00051143"/>
    <w:rsid w:val="000521B7"/>
    <w:rsid w:val="0005339D"/>
    <w:rsid w:val="00060076"/>
    <w:rsid w:val="000646EC"/>
    <w:rsid w:val="00065118"/>
    <w:rsid w:val="00065296"/>
    <w:rsid w:val="00066EBB"/>
    <w:rsid w:val="00067F11"/>
    <w:rsid w:val="00070CDE"/>
    <w:rsid w:val="000715D1"/>
    <w:rsid w:val="000720E9"/>
    <w:rsid w:val="00082916"/>
    <w:rsid w:val="00083189"/>
    <w:rsid w:val="00084300"/>
    <w:rsid w:val="00084E4F"/>
    <w:rsid w:val="0008560A"/>
    <w:rsid w:val="00087F13"/>
    <w:rsid w:val="00091146"/>
    <w:rsid w:val="00092F6B"/>
    <w:rsid w:val="00093810"/>
    <w:rsid w:val="00094FBA"/>
    <w:rsid w:val="00095849"/>
    <w:rsid w:val="000A0788"/>
    <w:rsid w:val="000A0CCA"/>
    <w:rsid w:val="000A1742"/>
    <w:rsid w:val="000A56EB"/>
    <w:rsid w:val="000A620C"/>
    <w:rsid w:val="000A7869"/>
    <w:rsid w:val="000B4121"/>
    <w:rsid w:val="000B4194"/>
    <w:rsid w:val="000B51B3"/>
    <w:rsid w:val="000B7641"/>
    <w:rsid w:val="000B7FB3"/>
    <w:rsid w:val="000C15BA"/>
    <w:rsid w:val="000C1D70"/>
    <w:rsid w:val="000C22FA"/>
    <w:rsid w:val="000C609C"/>
    <w:rsid w:val="000C7B0F"/>
    <w:rsid w:val="000D0841"/>
    <w:rsid w:val="000D1916"/>
    <w:rsid w:val="000D6799"/>
    <w:rsid w:val="000E16EC"/>
    <w:rsid w:val="000E27E3"/>
    <w:rsid w:val="000E48BD"/>
    <w:rsid w:val="000E7494"/>
    <w:rsid w:val="000F00E9"/>
    <w:rsid w:val="000F2967"/>
    <w:rsid w:val="000F51EC"/>
    <w:rsid w:val="000F64D6"/>
    <w:rsid w:val="00103F01"/>
    <w:rsid w:val="0010551D"/>
    <w:rsid w:val="00105BB8"/>
    <w:rsid w:val="00111D90"/>
    <w:rsid w:val="001168E4"/>
    <w:rsid w:val="00116989"/>
    <w:rsid w:val="001174B1"/>
    <w:rsid w:val="00123062"/>
    <w:rsid w:val="001246F4"/>
    <w:rsid w:val="00125657"/>
    <w:rsid w:val="001312D8"/>
    <w:rsid w:val="001328CE"/>
    <w:rsid w:val="00134DDC"/>
    <w:rsid w:val="00135188"/>
    <w:rsid w:val="00135E02"/>
    <w:rsid w:val="001377FD"/>
    <w:rsid w:val="00140090"/>
    <w:rsid w:val="001409F1"/>
    <w:rsid w:val="0014186A"/>
    <w:rsid w:val="00141CBA"/>
    <w:rsid w:val="00144174"/>
    <w:rsid w:val="00144DE3"/>
    <w:rsid w:val="00153195"/>
    <w:rsid w:val="00162609"/>
    <w:rsid w:val="00164935"/>
    <w:rsid w:val="00165D61"/>
    <w:rsid w:val="00173988"/>
    <w:rsid w:val="0017685B"/>
    <w:rsid w:val="001809EF"/>
    <w:rsid w:val="00183E1F"/>
    <w:rsid w:val="00183F22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2ADB"/>
    <w:rsid w:val="001A2C2F"/>
    <w:rsid w:val="001A4DD7"/>
    <w:rsid w:val="001A6C59"/>
    <w:rsid w:val="001B16D4"/>
    <w:rsid w:val="001B195B"/>
    <w:rsid w:val="001B7E3B"/>
    <w:rsid w:val="001C00CA"/>
    <w:rsid w:val="001C22F5"/>
    <w:rsid w:val="001C25FE"/>
    <w:rsid w:val="001C2F00"/>
    <w:rsid w:val="001C5D25"/>
    <w:rsid w:val="001C7118"/>
    <w:rsid w:val="001C769F"/>
    <w:rsid w:val="001D282E"/>
    <w:rsid w:val="001D6D71"/>
    <w:rsid w:val="001E092D"/>
    <w:rsid w:val="001E1749"/>
    <w:rsid w:val="001E3FEA"/>
    <w:rsid w:val="001E447D"/>
    <w:rsid w:val="001E44F4"/>
    <w:rsid w:val="001F108C"/>
    <w:rsid w:val="001F41C5"/>
    <w:rsid w:val="001F7E3C"/>
    <w:rsid w:val="00200080"/>
    <w:rsid w:val="002015B2"/>
    <w:rsid w:val="00203232"/>
    <w:rsid w:val="00210652"/>
    <w:rsid w:val="00214C3B"/>
    <w:rsid w:val="0022100D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4745E"/>
    <w:rsid w:val="00247FA7"/>
    <w:rsid w:val="00252D60"/>
    <w:rsid w:val="00252F17"/>
    <w:rsid w:val="00252FD2"/>
    <w:rsid w:val="00253DDD"/>
    <w:rsid w:val="00254D0C"/>
    <w:rsid w:val="00260876"/>
    <w:rsid w:val="00260912"/>
    <w:rsid w:val="00260AFF"/>
    <w:rsid w:val="00261C26"/>
    <w:rsid w:val="00265E71"/>
    <w:rsid w:val="00274066"/>
    <w:rsid w:val="0027496F"/>
    <w:rsid w:val="00275245"/>
    <w:rsid w:val="0027618D"/>
    <w:rsid w:val="0027775D"/>
    <w:rsid w:val="00281E63"/>
    <w:rsid w:val="0028609E"/>
    <w:rsid w:val="00286CEA"/>
    <w:rsid w:val="00291999"/>
    <w:rsid w:val="00293BC3"/>
    <w:rsid w:val="00294DC5"/>
    <w:rsid w:val="002A0984"/>
    <w:rsid w:val="002A19B0"/>
    <w:rsid w:val="002A37DA"/>
    <w:rsid w:val="002A3D52"/>
    <w:rsid w:val="002B104A"/>
    <w:rsid w:val="002B1EBA"/>
    <w:rsid w:val="002B265A"/>
    <w:rsid w:val="002B3023"/>
    <w:rsid w:val="002B30C0"/>
    <w:rsid w:val="002B3196"/>
    <w:rsid w:val="002B32C5"/>
    <w:rsid w:val="002B519A"/>
    <w:rsid w:val="002B55FD"/>
    <w:rsid w:val="002B7DCF"/>
    <w:rsid w:val="002C3333"/>
    <w:rsid w:val="002C412A"/>
    <w:rsid w:val="002D01E3"/>
    <w:rsid w:val="002D417A"/>
    <w:rsid w:val="002D4558"/>
    <w:rsid w:val="002D5F01"/>
    <w:rsid w:val="002D635B"/>
    <w:rsid w:val="002D71AC"/>
    <w:rsid w:val="002D7932"/>
    <w:rsid w:val="002E2552"/>
    <w:rsid w:val="002E52AE"/>
    <w:rsid w:val="002E5749"/>
    <w:rsid w:val="002E7559"/>
    <w:rsid w:val="002F1B46"/>
    <w:rsid w:val="002F2BE6"/>
    <w:rsid w:val="002F353D"/>
    <w:rsid w:val="002F39F6"/>
    <w:rsid w:val="002F6015"/>
    <w:rsid w:val="002F78D5"/>
    <w:rsid w:val="00301592"/>
    <w:rsid w:val="00306194"/>
    <w:rsid w:val="003072E7"/>
    <w:rsid w:val="00314C4D"/>
    <w:rsid w:val="003151F5"/>
    <w:rsid w:val="003226E7"/>
    <w:rsid w:val="003231FF"/>
    <w:rsid w:val="00325E8C"/>
    <w:rsid w:val="00327199"/>
    <w:rsid w:val="003319E1"/>
    <w:rsid w:val="00333426"/>
    <w:rsid w:val="00334E31"/>
    <w:rsid w:val="0033573E"/>
    <w:rsid w:val="00336724"/>
    <w:rsid w:val="003404B4"/>
    <w:rsid w:val="00343B24"/>
    <w:rsid w:val="00343F15"/>
    <w:rsid w:val="003452B9"/>
    <w:rsid w:val="003469E3"/>
    <w:rsid w:val="0035001E"/>
    <w:rsid w:val="00352594"/>
    <w:rsid w:val="00353F3B"/>
    <w:rsid w:val="00354DFF"/>
    <w:rsid w:val="00357657"/>
    <w:rsid w:val="00361DB1"/>
    <w:rsid w:val="00361EF9"/>
    <w:rsid w:val="0036614F"/>
    <w:rsid w:val="00367DA8"/>
    <w:rsid w:val="00367E3F"/>
    <w:rsid w:val="00370DD7"/>
    <w:rsid w:val="0037255F"/>
    <w:rsid w:val="0037382B"/>
    <w:rsid w:val="0038199B"/>
    <w:rsid w:val="0038427D"/>
    <w:rsid w:val="00386F67"/>
    <w:rsid w:val="00387F34"/>
    <w:rsid w:val="00392557"/>
    <w:rsid w:val="00392D51"/>
    <w:rsid w:val="0039396B"/>
    <w:rsid w:val="00395CA6"/>
    <w:rsid w:val="00396264"/>
    <w:rsid w:val="00396D2E"/>
    <w:rsid w:val="003A1F9A"/>
    <w:rsid w:val="003A256F"/>
    <w:rsid w:val="003A2B40"/>
    <w:rsid w:val="003A5AF1"/>
    <w:rsid w:val="003A6BC9"/>
    <w:rsid w:val="003A77F7"/>
    <w:rsid w:val="003B0D29"/>
    <w:rsid w:val="003B3CCC"/>
    <w:rsid w:val="003B68DA"/>
    <w:rsid w:val="003B6950"/>
    <w:rsid w:val="003B6D82"/>
    <w:rsid w:val="003B7E2B"/>
    <w:rsid w:val="003C1D25"/>
    <w:rsid w:val="003C4359"/>
    <w:rsid w:val="003C636E"/>
    <w:rsid w:val="003D1079"/>
    <w:rsid w:val="003D1FD3"/>
    <w:rsid w:val="003D490E"/>
    <w:rsid w:val="003D4AE8"/>
    <w:rsid w:val="003D5FC8"/>
    <w:rsid w:val="003D659C"/>
    <w:rsid w:val="003D6F03"/>
    <w:rsid w:val="003E0338"/>
    <w:rsid w:val="003E5102"/>
    <w:rsid w:val="003E5308"/>
    <w:rsid w:val="003E57EB"/>
    <w:rsid w:val="003E6D06"/>
    <w:rsid w:val="003E7F0C"/>
    <w:rsid w:val="003F32F4"/>
    <w:rsid w:val="003F64F2"/>
    <w:rsid w:val="003F6833"/>
    <w:rsid w:val="004005D4"/>
    <w:rsid w:val="004032A0"/>
    <w:rsid w:val="00403519"/>
    <w:rsid w:val="00403F78"/>
    <w:rsid w:val="00406171"/>
    <w:rsid w:val="00414FC5"/>
    <w:rsid w:val="00421964"/>
    <w:rsid w:val="00422522"/>
    <w:rsid w:val="004255DD"/>
    <w:rsid w:val="004311E3"/>
    <w:rsid w:val="0043276E"/>
    <w:rsid w:val="00433B06"/>
    <w:rsid w:val="00436089"/>
    <w:rsid w:val="004361A5"/>
    <w:rsid w:val="00440B24"/>
    <w:rsid w:val="00442AA3"/>
    <w:rsid w:val="00443890"/>
    <w:rsid w:val="0044430D"/>
    <w:rsid w:val="004447F9"/>
    <w:rsid w:val="00444F77"/>
    <w:rsid w:val="004459DE"/>
    <w:rsid w:val="0044604C"/>
    <w:rsid w:val="00450DE1"/>
    <w:rsid w:val="00452CB1"/>
    <w:rsid w:val="004533FC"/>
    <w:rsid w:val="00456B01"/>
    <w:rsid w:val="00457E30"/>
    <w:rsid w:val="0046185F"/>
    <w:rsid w:val="004624D8"/>
    <w:rsid w:val="00464092"/>
    <w:rsid w:val="004640EA"/>
    <w:rsid w:val="00464AD1"/>
    <w:rsid w:val="00465D6A"/>
    <w:rsid w:val="00466DBA"/>
    <w:rsid w:val="00475317"/>
    <w:rsid w:val="00475562"/>
    <w:rsid w:val="004769CB"/>
    <w:rsid w:val="00481E6C"/>
    <w:rsid w:val="004839A4"/>
    <w:rsid w:val="004879CB"/>
    <w:rsid w:val="0049172E"/>
    <w:rsid w:val="00494120"/>
    <w:rsid w:val="004A20E2"/>
    <w:rsid w:val="004A7713"/>
    <w:rsid w:val="004A7AA7"/>
    <w:rsid w:val="004B18BE"/>
    <w:rsid w:val="004B1AC1"/>
    <w:rsid w:val="004B6C4F"/>
    <w:rsid w:val="004C3987"/>
    <w:rsid w:val="004C6E70"/>
    <w:rsid w:val="004D01AC"/>
    <w:rsid w:val="004D2382"/>
    <w:rsid w:val="004D32C2"/>
    <w:rsid w:val="004D3BA2"/>
    <w:rsid w:val="004D3E00"/>
    <w:rsid w:val="004D5EAB"/>
    <w:rsid w:val="004D6045"/>
    <w:rsid w:val="004E0619"/>
    <w:rsid w:val="004E1C75"/>
    <w:rsid w:val="004E2FEB"/>
    <w:rsid w:val="004E7590"/>
    <w:rsid w:val="004F392F"/>
    <w:rsid w:val="004F5D6D"/>
    <w:rsid w:val="004F6398"/>
    <w:rsid w:val="004F6A6A"/>
    <w:rsid w:val="00501E0C"/>
    <w:rsid w:val="00502B18"/>
    <w:rsid w:val="0050474B"/>
    <w:rsid w:val="005056C8"/>
    <w:rsid w:val="00506652"/>
    <w:rsid w:val="0050796E"/>
    <w:rsid w:val="0051042D"/>
    <w:rsid w:val="0051137B"/>
    <w:rsid w:val="00511776"/>
    <w:rsid w:val="00511924"/>
    <w:rsid w:val="00512974"/>
    <w:rsid w:val="005142C3"/>
    <w:rsid w:val="0051511D"/>
    <w:rsid w:val="0051578E"/>
    <w:rsid w:val="0052220C"/>
    <w:rsid w:val="005234C7"/>
    <w:rsid w:val="005238E0"/>
    <w:rsid w:val="00526AB9"/>
    <w:rsid w:val="00527558"/>
    <w:rsid w:val="005277E8"/>
    <w:rsid w:val="00530752"/>
    <w:rsid w:val="00534935"/>
    <w:rsid w:val="00536D4B"/>
    <w:rsid w:val="00541007"/>
    <w:rsid w:val="0054351E"/>
    <w:rsid w:val="005450DD"/>
    <w:rsid w:val="00550962"/>
    <w:rsid w:val="005516CA"/>
    <w:rsid w:val="0055512E"/>
    <w:rsid w:val="00555218"/>
    <w:rsid w:val="00567144"/>
    <w:rsid w:val="005672DE"/>
    <w:rsid w:val="005749F6"/>
    <w:rsid w:val="00576569"/>
    <w:rsid w:val="00577E10"/>
    <w:rsid w:val="00580301"/>
    <w:rsid w:val="00581EC8"/>
    <w:rsid w:val="005859FB"/>
    <w:rsid w:val="00587B31"/>
    <w:rsid w:val="005924C4"/>
    <w:rsid w:val="005943B6"/>
    <w:rsid w:val="00595F36"/>
    <w:rsid w:val="00596E78"/>
    <w:rsid w:val="005A1735"/>
    <w:rsid w:val="005A4031"/>
    <w:rsid w:val="005A6184"/>
    <w:rsid w:val="005B3143"/>
    <w:rsid w:val="005B43BD"/>
    <w:rsid w:val="005B5BAF"/>
    <w:rsid w:val="005B6923"/>
    <w:rsid w:val="005B7B02"/>
    <w:rsid w:val="005C395A"/>
    <w:rsid w:val="005C4A85"/>
    <w:rsid w:val="005C6A62"/>
    <w:rsid w:val="005D0D39"/>
    <w:rsid w:val="005D2F97"/>
    <w:rsid w:val="005D4DE2"/>
    <w:rsid w:val="005D652D"/>
    <w:rsid w:val="005D692B"/>
    <w:rsid w:val="005E18AE"/>
    <w:rsid w:val="005E43E5"/>
    <w:rsid w:val="005E563D"/>
    <w:rsid w:val="005F0DDB"/>
    <w:rsid w:val="005F13E4"/>
    <w:rsid w:val="005F1591"/>
    <w:rsid w:val="005F47D8"/>
    <w:rsid w:val="005F52A1"/>
    <w:rsid w:val="005F5FFF"/>
    <w:rsid w:val="005F6E40"/>
    <w:rsid w:val="00600E0F"/>
    <w:rsid w:val="00602748"/>
    <w:rsid w:val="00603A09"/>
    <w:rsid w:val="006047C5"/>
    <w:rsid w:val="006124B4"/>
    <w:rsid w:val="006156C1"/>
    <w:rsid w:val="00620AA8"/>
    <w:rsid w:val="00621915"/>
    <w:rsid w:val="00624074"/>
    <w:rsid w:val="006257F2"/>
    <w:rsid w:val="0062769F"/>
    <w:rsid w:val="00631841"/>
    <w:rsid w:val="006375A7"/>
    <w:rsid w:val="00641664"/>
    <w:rsid w:val="00641705"/>
    <w:rsid w:val="00641C7F"/>
    <w:rsid w:val="00644E6B"/>
    <w:rsid w:val="0065001E"/>
    <w:rsid w:val="00650E37"/>
    <w:rsid w:val="006533B7"/>
    <w:rsid w:val="0065520D"/>
    <w:rsid w:val="00661EDB"/>
    <w:rsid w:val="00665E85"/>
    <w:rsid w:val="00666C70"/>
    <w:rsid w:val="00670CD9"/>
    <w:rsid w:val="006732A4"/>
    <w:rsid w:val="00674B00"/>
    <w:rsid w:val="0069060B"/>
    <w:rsid w:val="006921DC"/>
    <w:rsid w:val="00692F9E"/>
    <w:rsid w:val="0069494C"/>
    <w:rsid w:val="006A1ABA"/>
    <w:rsid w:val="006A75B4"/>
    <w:rsid w:val="006B4EA5"/>
    <w:rsid w:val="006B5E7A"/>
    <w:rsid w:val="006B6EBF"/>
    <w:rsid w:val="006C2616"/>
    <w:rsid w:val="006C4078"/>
    <w:rsid w:val="006C464F"/>
    <w:rsid w:val="006C5742"/>
    <w:rsid w:val="006C6BE7"/>
    <w:rsid w:val="006C6FD2"/>
    <w:rsid w:val="006D018E"/>
    <w:rsid w:val="006D3078"/>
    <w:rsid w:val="006D3C87"/>
    <w:rsid w:val="006D4034"/>
    <w:rsid w:val="006E2530"/>
    <w:rsid w:val="006E548F"/>
    <w:rsid w:val="006E7809"/>
    <w:rsid w:val="006E7E7A"/>
    <w:rsid w:val="006F0BD8"/>
    <w:rsid w:val="006F6039"/>
    <w:rsid w:val="006F73F0"/>
    <w:rsid w:val="00700D70"/>
    <w:rsid w:val="00702759"/>
    <w:rsid w:val="00702998"/>
    <w:rsid w:val="007045D4"/>
    <w:rsid w:val="007047C3"/>
    <w:rsid w:val="0071055A"/>
    <w:rsid w:val="0071414A"/>
    <w:rsid w:val="00714AF8"/>
    <w:rsid w:val="0071514F"/>
    <w:rsid w:val="00716B89"/>
    <w:rsid w:val="00716F1E"/>
    <w:rsid w:val="00717F9C"/>
    <w:rsid w:val="007219BE"/>
    <w:rsid w:val="00721BA3"/>
    <w:rsid w:val="00723A9A"/>
    <w:rsid w:val="00725232"/>
    <w:rsid w:val="00727685"/>
    <w:rsid w:val="007307CD"/>
    <w:rsid w:val="00730AF8"/>
    <w:rsid w:val="00735D7F"/>
    <w:rsid w:val="007375F7"/>
    <w:rsid w:val="00737A90"/>
    <w:rsid w:val="00740322"/>
    <w:rsid w:val="00740916"/>
    <w:rsid w:val="00741247"/>
    <w:rsid w:val="0074299B"/>
    <w:rsid w:val="00742FC6"/>
    <w:rsid w:val="007431FF"/>
    <w:rsid w:val="0074607A"/>
    <w:rsid w:val="00751E65"/>
    <w:rsid w:val="00756001"/>
    <w:rsid w:val="00756257"/>
    <w:rsid w:val="00756F9E"/>
    <w:rsid w:val="007603BA"/>
    <w:rsid w:val="00770AF1"/>
    <w:rsid w:val="00771E75"/>
    <w:rsid w:val="00772ADE"/>
    <w:rsid w:val="007806DC"/>
    <w:rsid w:val="00781A35"/>
    <w:rsid w:val="0078300B"/>
    <w:rsid w:val="007833A9"/>
    <w:rsid w:val="007844E1"/>
    <w:rsid w:val="00785172"/>
    <w:rsid w:val="007851E9"/>
    <w:rsid w:val="007855D9"/>
    <w:rsid w:val="007910D2"/>
    <w:rsid w:val="00791AA4"/>
    <w:rsid w:val="007927B0"/>
    <w:rsid w:val="00794211"/>
    <w:rsid w:val="00794754"/>
    <w:rsid w:val="00796450"/>
    <w:rsid w:val="007A0CC9"/>
    <w:rsid w:val="007A3064"/>
    <w:rsid w:val="007A5130"/>
    <w:rsid w:val="007A7291"/>
    <w:rsid w:val="007B0709"/>
    <w:rsid w:val="007B2E00"/>
    <w:rsid w:val="007B6077"/>
    <w:rsid w:val="007B6407"/>
    <w:rsid w:val="007B69A6"/>
    <w:rsid w:val="007C18C4"/>
    <w:rsid w:val="007C2FA1"/>
    <w:rsid w:val="007C7959"/>
    <w:rsid w:val="007D1A1E"/>
    <w:rsid w:val="007D2760"/>
    <w:rsid w:val="007D5C37"/>
    <w:rsid w:val="007D67DD"/>
    <w:rsid w:val="007E231D"/>
    <w:rsid w:val="007E3AA5"/>
    <w:rsid w:val="007F3B3F"/>
    <w:rsid w:val="007F488D"/>
    <w:rsid w:val="007F719A"/>
    <w:rsid w:val="007F75DF"/>
    <w:rsid w:val="00800009"/>
    <w:rsid w:val="008002E8"/>
    <w:rsid w:val="008006D5"/>
    <w:rsid w:val="00802830"/>
    <w:rsid w:val="008053CF"/>
    <w:rsid w:val="00811B2B"/>
    <w:rsid w:val="00813D44"/>
    <w:rsid w:val="0081463D"/>
    <w:rsid w:val="0081487A"/>
    <w:rsid w:val="008149B7"/>
    <w:rsid w:val="00814AC7"/>
    <w:rsid w:val="00823D30"/>
    <w:rsid w:val="008246C2"/>
    <w:rsid w:val="00825250"/>
    <w:rsid w:val="00825360"/>
    <w:rsid w:val="008279EB"/>
    <w:rsid w:val="00830857"/>
    <w:rsid w:val="008322B6"/>
    <w:rsid w:val="008349F1"/>
    <w:rsid w:val="00836024"/>
    <w:rsid w:val="00836392"/>
    <w:rsid w:val="008416EA"/>
    <w:rsid w:val="00844132"/>
    <w:rsid w:val="00844929"/>
    <w:rsid w:val="00847850"/>
    <w:rsid w:val="008546A9"/>
    <w:rsid w:val="00854857"/>
    <w:rsid w:val="00856EB5"/>
    <w:rsid w:val="00863597"/>
    <w:rsid w:val="008636FD"/>
    <w:rsid w:val="0086648B"/>
    <w:rsid w:val="00866F35"/>
    <w:rsid w:val="00866FE2"/>
    <w:rsid w:val="008673F2"/>
    <w:rsid w:val="00867E7D"/>
    <w:rsid w:val="00870C01"/>
    <w:rsid w:val="00872960"/>
    <w:rsid w:val="00872EB7"/>
    <w:rsid w:val="008731F9"/>
    <w:rsid w:val="00873699"/>
    <w:rsid w:val="00873E3C"/>
    <w:rsid w:val="008750E2"/>
    <w:rsid w:val="00876486"/>
    <w:rsid w:val="00877BC4"/>
    <w:rsid w:val="00881B6A"/>
    <w:rsid w:val="0088454E"/>
    <w:rsid w:val="00886003"/>
    <w:rsid w:val="008866E8"/>
    <w:rsid w:val="0088671C"/>
    <w:rsid w:val="00886C7C"/>
    <w:rsid w:val="00892EA0"/>
    <w:rsid w:val="008943EE"/>
    <w:rsid w:val="008A0C22"/>
    <w:rsid w:val="008A2CE6"/>
    <w:rsid w:val="008A4679"/>
    <w:rsid w:val="008A4808"/>
    <w:rsid w:val="008A656F"/>
    <w:rsid w:val="008A6DFE"/>
    <w:rsid w:val="008B082C"/>
    <w:rsid w:val="008B0EFE"/>
    <w:rsid w:val="008B15DF"/>
    <w:rsid w:val="008B183C"/>
    <w:rsid w:val="008B1E93"/>
    <w:rsid w:val="008B2C98"/>
    <w:rsid w:val="008B5978"/>
    <w:rsid w:val="008B5981"/>
    <w:rsid w:val="008B6C52"/>
    <w:rsid w:val="008C244E"/>
    <w:rsid w:val="008C3068"/>
    <w:rsid w:val="008C43C2"/>
    <w:rsid w:val="008C48D9"/>
    <w:rsid w:val="008D2E2D"/>
    <w:rsid w:val="008D4B65"/>
    <w:rsid w:val="008D5B3D"/>
    <w:rsid w:val="008D749E"/>
    <w:rsid w:val="008E2235"/>
    <w:rsid w:val="008E3423"/>
    <w:rsid w:val="008E63C4"/>
    <w:rsid w:val="008F16BC"/>
    <w:rsid w:val="008F1DAB"/>
    <w:rsid w:val="008F3C01"/>
    <w:rsid w:val="008F6D98"/>
    <w:rsid w:val="008F75E2"/>
    <w:rsid w:val="009007F1"/>
    <w:rsid w:val="00906066"/>
    <w:rsid w:val="009078CC"/>
    <w:rsid w:val="00911F7B"/>
    <w:rsid w:val="00913281"/>
    <w:rsid w:val="00913EA5"/>
    <w:rsid w:val="009146C1"/>
    <w:rsid w:val="00914E4E"/>
    <w:rsid w:val="00915CFA"/>
    <w:rsid w:val="00915D96"/>
    <w:rsid w:val="009209C8"/>
    <w:rsid w:val="00921814"/>
    <w:rsid w:val="0092187E"/>
    <w:rsid w:val="00924CDD"/>
    <w:rsid w:val="00927849"/>
    <w:rsid w:val="0092796C"/>
    <w:rsid w:val="00930919"/>
    <w:rsid w:val="00930D34"/>
    <w:rsid w:val="009344ED"/>
    <w:rsid w:val="00937ED5"/>
    <w:rsid w:val="009413B8"/>
    <w:rsid w:val="00943CEA"/>
    <w:rsid w:val="00945A5E"/>
    <w:rsid w:val="00946C37"/>
    <w:rsid w:val="00946EA3"/>
    <w:rsid w:val="00952500"/>
    <w:rsid w:val="00954F1E"/>
    <w:rsid w:val="00956A0A"/>
    <w:rsid w:val="009612A7"/>
    <w:rsid w:val="009625BB"/>
    <w:rsid w:val="00963ADB"/>
    <w:rsid w:val="00967444"/>
    <w:rsid w:val="00971F0C"/>
    <w:rsid w:val="009744A7"/>
    <w:rsid w:val="0097614B"/>
    <w:rsid w:val="00976374"/>
    <w:rsid w:val="00983022"/>
    <w:rsid w:val="00983A1F"/>
    <w:rsid w:val="00985559"/>
    <w:rsid w:val="009873C9"/>
    <w:rsid w:val="00987485"/>
    <w:rsid w:val="00990D26"/>
    <w:rsid w:val="0099167B"/>
    <w:rsid w:val="00993442"/>
    <w:rsid w:val="009A0CC8"/>
    <w:rsid w:val="009A1989"/>
    <w:rsid w:val="009A207B"/>
    <w:rsid w:val="009A32F9"/>
    <w:rsid w:val="009A5A0D"/>
    <w:rsid w:val="009A679E"/>
    <w:rsid w:val="009A6D1B"/>
    <w:rsid w:val="009B064F"/>
    <w:rsid w:val="009B0A4E"/>
    <w:rsid w:val="009B160B"/>
    <w:rsid w:val="009B303B"/>
    <w:rsid w:val="009B311C"/>
    <w:rsid w:val="009B3BDA"/>
    <w:rsid w:val="009B403D"/>
    <w:rsid w:val="009B6A6A"/>
    <w:rsid w:val="009B6D6A"/>
    <w:rsid w:val="009B76D8"/>
    <w:rsid w:val="009B785F"/>
    <w:rsid w:val="009B7D71"/>
    <w:rsid w:val="009C0398"/>
    <w:rsid w:val="009C4675"/>
    <w:rsid w:val="009C4953"/>
    <w:rsid w:val="009C5167"/>
    <w:rsid w:val="009C5CD7"/>
    <w:rsid w:val="009D4083"/>
    <w:rsid w:val="009D4F02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2A76"/>
    <w:rsid w:val="00A046F7"/>
    <w:rsid w:val="00A07C84"/>
    <w:rsid w:val="00A10B39"/>
    <w:rsid w:val="00A13F63"/>
    <w:rsid w:val="00A15843"/>
    <w:rsid w:val="00A15B2B"/>
    <w:rsid w:val="00A21D2D"/>
    <w:rsid w:val="00A223AA"/>
    <w:rsid w:val="00A23641"/>
    <w:rsid w:val="00A23688"/>
    <w:rsid w:val="00A24F06"/>
    <w:rsid w:val="00A2524C"/>
    <w:rsid w:val="00A266F5"/>
    <w:rsid w:val="00A30ABA"/>
    <w:rsid w:val="00A30FE9"/>
    <w:rsid w:val="00A314B9"/>
    <w:rsid w:val="00A31BC2"/>
    <w:rsid w:val="00A33D5D"/>
    <w:rsid w:val="00A355F7"/>
    <w:rsid w:val="00A41885"/>
    <w:rsid w:val="00A41B45"/>
    <w:rsid w:val="00A52515"/>
    <w:rsid w:val="00A525A0"/>
    <w:rsid w:val="00A54B37"/>
    <w:rsid w:val="00A54E7F"/>
    <w:rsid w:val="00A609DD"/>
    <w:rsid w:val="00A60B57"/>
    <w:rsid w:val="00A61815"/>
    <w:rsid w:val="00A619E7"/>
    <w:rsid w:val="00A63DA8"/>
    <w:rsid w:val="00A644DE"/>
    <w:rsid w:val="00A65157"/>
    <w:rsid w:val="00A661BA"/>
    <w:rsid w:val="00A6740F"/>
    <w:rsid w:val="00A70732"/>
    <w:rsid w:val="00A74CEC"/>
    <w:rsid w:val="00A847C6"/>
    <w:rsid w:val="00A90C9D"/>
    <w:rsid w:val="00A921BD"/>
    <w:rsid w:val="00A945CF"/>
    <w:rsid w:val="00A9506F"/>
    <w:rsid w:val="00A95A88"/>
    <w:rsid w:val="00AA1B63"/>
    <w:rsid w:val="00AA3188"/>
    <w:rsid w:val="00AA420D"/>
    <w:rsid w:val="00AA7D08"/>
    <w:rsid w:val="00AB09DA"/>
    <w:rsid w:val="00AB2C8C"/>
    <w:rsid w:val="00AB37CE"/>
    <w:rsid w:val="00AB444A"/>
    <w:rsid w:val="00AB5E93"/>
    <w:rsid w:val="00AB7B7A"/>
    <w:rsid w:val="00AC405E"/>
    <w:rsid w:val="00AD0DC0"/>
    <w:rsid w:val="00AD2956"/>
    <w:rsid w:val="00AD64C6"/>
    <w:rsid w:val="00AE732F"/>
    <w:rsid w:val="00AF074C"/>
    <w:rsid w:val="00AF0AAC"/>
    <w:rsid w:val="00AF2CE6"/>
    <w:rsid w:val="00AF3EFE"/>
    <w:rsid w:val="00AF716F"/>
    <w:rsid w:val="00B0340F"/>
    <w:rsid w:val="00B03AF0"/>
    <w:rsid w:val="00B05373"/>
    <w:rsid w:val="00B05939"/>
    <w:rsid w:val="00B067E6"/>
    <w:rsid w:val="00B10397"/>
    <w:rsid w:val="00B11A88"/>
    <w:rsid w:val="00B12260"/>
    <w:rsid w:val="00B12C80"/>
    <w:rsid w:val="00B13CDE"/>
    <w:rsid w:val="00B13D37"/>
    <w:rsid w:val="00B13F00"/>
    <w:rsid w:val="00B143FD"/>
    <w:rsid w:val="00B151CE"/>
    <w:rsid w:val="00B156E1"/>
    <w:rsid w:val="00B25433"/>
    <w:rsid w:val="00B25447"/>
    <w:rsid w:val="00B2626C"/>
    <w:rsid w:val="00B36324"/>
    <w:rsid w:val="00B3694C"/>
    <w:rsid w:val="00B3728B"/>
    <w:rsid w:val="00B408B6"/>
    <w:rsid w:val="00B44CC1"/>
    <w:rsid w:val="00B531ED"/>
    <w:rsid w:val="00B53574"/>
    <w:rsid w:val="00B56D0A"/>
    <w:rsid w:val="00B60027"/>
    <w:rsid w:val="00B61908"/>
    <w:rsid w:val="00B63AE9"/>
    <w:rsid w:val="00B64997"/>
    <w:rsid w:val="00B662B0"/>
    <w:rsid w:val="00B670FF"/>
    <w:rsid w:val="00B70428"/>
    <w:rsid w:val="00B70B80"/>
    <w:rsid w:val="00B769C4"/>
    <w:rsid w:val="00B76BE0"/>
    <w:rsid w:val="00B77498"/>
    <w:rsid w:val="00B80913"/>
    <w:rsid w:val="00B8139C"/>
    <w:rsid w:val="00B869E4"/>
    <w:rsid w:val="00B91939"/>
    <w:rsid w:val="00B91A8D"/>
    <w:rsid w:val="00B95369"/>
    <w:rsid w:val="00B9585F"/>
    <w:rsid w:val="00B95BB4"/>
    <w:rsid w:val="00BA34AD"/>
    <w:rsid w:val="00BA4B2A"/>
    <w:rsid w:val="00BB09DE"/>
    <w:rsid w:val="00BB37C5"/>
    <w:rsid w:val="00BB4826"/>
    <w:rsid w:val="00BB69FF"/>
    <w:rsid w:val="00BC1F63"/>
    <w:rsid w:val="00BC62DB"/>
    <w:rsid w:val="00BC639D"/>
    <w:rsid w:val="00BD00E1"/>
    <w:rsid w:val="00BD28CB"/>
    <w:rsid w:val="00BD545A"/>
    <w:rsid w:val="00BD5F70"/>
    <w:rsid w:val="00BE4B9B"/>
    <w:rsid w:val="00BE4C6E"/>
    <w:rsid w:val="00BE568B"/>
    <w:rsid w:val="00BE7430"/>
    <w:rsid w:val="00BF1C2D"/>
    <w:rsid w:val="00BF2735"/>
    <w:rsid w:val="00BF2AD7"/>
    <w:rsid w:val="00BF30CA"/>
    <w:rsid w:val="00BF738E"/>
    <w:rsid w:val="00C01056"/>
    <w:rsid w:val="00C023B1"/>
    <w:rsid w:val="00C036DE"/>
    <w:rsid w:val="00C03B8A"/>
    <w:rsid w:val="00C0402F"/>
    <w:rsid w:val="00C07AE0"/>
    <w:rsid w:val="00C129D7"/>
    <w:rsid w:val="00C14CE5"/>
    <w:rsid w:val="00C168B0"/>
    <w:rsid w:val="00C17FF5"/>
    <w:rsid w:val="00C24D41"/>
    <w:rsid w:val="00C27E8A"/>
    <w:rsid w:val="00C30025"/>
    <w:rsid w:val="00C3254A"/>
    <w:rsid w:val="00C329A2"/>
    <w:rsid w:val="00C34210"/>
    <w:rsid w:val="00C35EC8"/>
    <w:rsid w:val="00C37937"/>
    <w:rsid w:val="00C4065A"/>
    <w:rsid w:val="00C412B4"/>
    <w:rsid w:val="00C42FF3"/>
    <w:rsid w:val="00C447FD"/>
    <w:rsid w:val="00C44BA2"/>
    <w:rsid w:val="00C464FB"/>
    <w:rsid w:val="00C4657C"/>
    <w:rsid w:val="00C479EC"/>
    <w:rsid w:val="00C5024F"/>
    <w:rsid w:val="00C507D3"/>
    <w:rsid w:val="00C51630"/>
    <w:rsid w:val="00C52F4B"/>
    <w:rsid w:val="00C52FDB"/>
    <w:rsid w:val="00C53754"/>
    <w:rsid w:val="00C54F2A"/>
    <w:rsid w:val="00C6035E"/>
    <w:rsid w:val="00C60BD3"/>
    <w:rsid w:val="00C639B5"/>
    <w:rsid w:val="00C6452B"/>
    <w:rsid w:val="00C64DED"/>
    <w:rsid w:val="00C651A6"/>
    <w:rsid w:val="00C65BFE"/>
    <w:rsid w:val="00C66588"/>
    <w:rsid w:val="00C725F3"/>
    <w:rsid w:val="00C72C99"/>
    <w:rsid w:val="00C74BDE"/>
    <w:rsid w:val="00C822F8"/>
    <w:rsid w:val="00C8251B"/>
    <w:rsid w:val="00C83482"/>
    <w:rsid w:val="00C83A6F"/>
    <w:rsid w:val="00C83CEC"/>
    <w:rsid w:val="00C90C5D"/>
    <w:rsid w:val="00C92461"/>
    <w:rsid w:val="00C92CE7"/>
    <w:rsid w:val="00C92D6F"/>
    <w:rsid w:val="00C93DEA"/>
    <w:rsid w:val="00C97351"/>
    <w:rsid w:val="00C97D8E"/>
    <w:rsid w:val="00CA234E"/>
    <w:rsid w:val="00CA2A23"/>
    <w:rsid w:val="00CA4DDD"/>
    <w:rsid w:val="00CA752C"/>
    <w:rsid w:val="00CB009F"/>
    <w:rsid w:val="00CB1036"/>
    <w:rsid w:val="00CB221F"/>
    <w:rsid w:val="00CB4A00"/>
    <w:rsid w:val="00CB767D"/>
    <w:rsid w:val="00CB7E62"/>
    <w:rsid w:val="00CC3524"/>
    <w:rsid w:val="00CC5759"/>
    <w:rsid w:val="00CC666B"/>
    <w:rsid w:val="00CD2696"/>
    <w:rsid w:val="00CD3775"/>
    <w:rsid w:val="00CD3C04"/>
    <w:rsid w:val="00CD3C3C"/>
    <w:rsid w:val="00CD6116"/>
    <w:rsid w:val="00CE5AD0"/>
    <w:rsid w:val="00CE662A"/>
    <w:rsid w:val="00CF73A2"/>
    <w:rsid w:val="00CF73A6"/>
    <w:rsid w:val="00D00F58"/>
    <w:rsid w:val="00D01154"/>
    <w:rsid w:val="00D05575"/>
    <w:rsid w:val="00D05973"/>
    <w:rsid w:val="00D118BD"/>
    <w:rsid w:val="00D13AC3"/>
    <w:rsid w:val="00D13C76"/>
    <w:rsid w:val="00D15738"/>
    <w:rsid w:val="00D16BF0"/>
    <w:rsid w:val="00D17C00"/>
    <w:rsid w:val="00D2157E"/>
    <w:rsid w:val="00D22490"/>
    <w:rsid w:val="00D22AE7"/>
    <w:rsid w:val="00D2392F"/>
    <w:rsid w:val="00D24F42"/>
    <w:rsid w:val="00D2550B"/>
    <w:rsid w:val="00D271FF"/>
    <w:rsid w:val="00D27E50"/>
    <w:rsid w:val="00D31BFF"/>
    <w:rsid w:val="00D334C4"/>
    <w:rsid w:val="00D3367E"/>
    <w:rsid w:val="00D33956"/>
    <w:rsid w:val="00D34F1B"/>
    <w:rsid w:val="00D41229"/>
    <w:rsid w:val="00D4148F"/>
    <w:rsid w:val="00D4367A"/>
    <w:rsid w:val="00D44A7F"/>
    <w:rsid w:val="00D47B36"/>
    <w:rsid w:val="00D57D13"/>
    <w:rsid w:val="00D6243F"/>
    <w:rsid w:val="00D6344E"/>
    <w:rsid w:val="00D6403A"/>
    <w:rsid w:val="00D70236"/>
    <w:rsid w:val="00D70518"/>
    <w:rsid w:val="00D75145"/>
    <w:rsid w:val="00D75AA7"/>
    <w:rsid w:val="00D774C6"/>
    <w:rsid w:val="00D7795F"/>
    <w:rsid w:val="00D80163"/>
    <w:rsid w:val="00D836F5"/>
    <w:rsid w:val="00D84CCB"/>
    <w:rsid w:val="00D84E18"/>
    <w:rsid w:val="00D86C8D"/>
    <w:rsid w:val="00D91C5A"/>
    <w:rsid w:val="00D95125"/>
    <w:rsid w:val="00DA4E57"/>
    <w:rsid w:val="00DA71C7"/>
    <w:rsid w:val="00DA7E93"/>
    <w:rsid w:val="00DA7FCA"/>
    <w:rsid w:val="00DB2470"/>
    <w:rsid w:val="00DC4D65"/>
    <w:rsid w:val="00DC7FB4"/>
    <w:rsid w:val="00DD28D3"/>
    <w:rsid w:val="00DD2CDC"/>
    <w:rsid w:val="00DE12C9"/>
    <w:rsid w:val="00DE2BB4"/>
    <w:rsid w:val="00DE5043"/>
    <w:rsid w:val="00DE7476"/>
    <w:rsid w:val="00DE76AF"/>
    <w:rsid w:val="00DF2AEA"/>
    <w:rsid w:val="00DF3DB8"/>
    <w:rsid w:val="00DF44BE"/>
    <w:rsid w:val="00DF45D4"/>
    <w:rsid w:val="00DF4AC5"/>
    <w:rsid w:val="00DF51DA"/>
    <w:rsid w:val="00DF64FD"/>
    <w:rsid w:val="00DF75AA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5FD1"/>
    <w:rsid w:val="00E26CD1"/>
    <w:rsid w:val="00E26F82"/>
    <w:rsid w:val="00E30B7F"/>
    <w:rsid w:val="00E314A9"/>
    <w:rsid w:val="00E34EA2"/>
    <w:rsid w:val="00E35189"/>
    <w:rsid w:val="00E36FD3"/>
    <w:rsid w:val="00E40183"/>
    <w:rsid w:val="00E421AB"/>
    <w:rsid w:val="00E44149"/>
    <w:rsid w:val="00E44D80"/>
    <w:rsid w:val="00E44ECA"/>
    <w:rsid w:val="00E459C3"/>
    <w:rsid w:val="00E527C9"/>
    <w:rsid w:val="00E52E4B"/>
    <w:rsid w:val="00E53A61"/>
    <w:rsid w:val="00E53BDB"/>
    <w:rsid w:val="00E56566"/>
    <w:rsid w:val="00E56D66"/>
    <w:rsid w:val="00E57384"/>
    <w:rsid w:val="00E5755C"/>
    <w:rsid w:val="00E60FD7"/>
    <w:rsid w:val="00E61467"/>
    <w:rsid w:val="00E64A34"/>
    <w:rsid w:val="00E6578A"/>
    <w:rsid w:val="00E6764F"/>
    <w:rsid w:val="00E678BB"/>
    <w:rsid w:val="00E67D29"/>
    <w:rsid w:val="00E71C23"/>
    <w:rsid w:val="00E726B2"/>
    <w:rsid w:val="00E7293B"/>
    <w:rsid w:val="00E74109"/>
    <w:rsid w:val="00E750F1"/>
    <w:rsid w:val="00E75FD4"/>
    <w:rsid w:val="00E814E3"/>
    <w:rsid w:val="00E83542"/>
    <w:rsid w:val="00E86406"/>
    <w:rsid w:val="00E86C4F"/>
    <w:rsid w:val="00E9172F"/>
    <w:rsid w:val="00E91A56"/>
    <w:rsid w:val="00EA0DE3"/>
    <w:rsid w:val="00EA0E4D"/>
    <w:rsid w:val="00EB1E0E"/>
    <w:rsid w:val="00EB3EB2"/>
    <w:rsid w:val="00EB4F95"/>
    <w:rsid w:val="00EB77D8"/>
    <w:rsid w:val="00EB7CEA"/>
    <w:rsid w:val="00EC100A"/>
    <w:rsid w:val="00EC6F84"/>
    <w:rsid w:val="00ED1C66"/>
    <w:rsid w:val="00ED1FB9"/>
    <w:rsid w:val="00EE081F"/>
    <w:rsid w:val="00EE1BD6"/>
    <w:rsid w:val="00EE4BF8"/>
    <w:rsid w:val="00EE5201"/>
    <w:rsid w:val="00EE6F1F"/>
    <w:rsid w:val="00EE739D"/>
    <w:rsid w:val="00EF15F7"/>
    <w:rsid w:val="00EF1EE8"/>
    <w:rsid w:val="00EF57B1"/>
    <w:rsid w:val="00EF63BE"/>
    <w:rsid w:val="00EF663F"/>
    <w:rsid w:val="00EF69B2"/>
    <w:rsid w:val="00F02711"/>
    <w:rsid w:val="00F02993"/>
    <w:rsid w:val="00F10F95"/>
    <w:rsid w:val="00F11A57"/>
    <w:rsid w:val="00F12A8C"/>
    <w:rsid w:val="00F13014"/>
    <w:rsid w:val="00F15662"/>
    <w:rsid w:val="00F17205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44805"/>
    <w:rsid w:val="00F511C0"/>
    <w:rsid w:val="00F5474A"/>
    <w:rsid w:val="00F54C84"/>
    <w:rsid w:val="00F629E4"/>
    <w:rsid w:val="00F719EC"/>
    <w:rsid w:val="00F7591B"/>
    <w:rsid w:val="00F75B8B"/>
    <w:rsid w:val="00F76ECD"/>
    <w:rsid w:val="00F86BD5"/>
    <w:rsid w:val="00F92D2D"/>
    <w:rsid w:val="00F94BAB"/>
    <w:rsid w:val="00F9606B"/>
    <w:rsid w:val="00F96711"/>
    <w:rsid w:val="00F97D20"/>
    <w:rsid w:val="00FA13C5"/>
    <w:rsid w:val="00FA3CFD"/>
    <w:rsid w:val="00FB1906"/>
    <w:rsid w:val="00FB2761"/>
    <w:rsid w:val="00FB3E34"/>
    <w:rsid w:val="00FB6C45"/>
    <w:rsid w:val="00FC259B"/>
    <w:rsid w:val="00FC61FD"/>
    <w:rsid w:val="00FD119D"/>
    <w:rsid w:val="00FD5433"/>
    <w:rsid w:val="00FD6632"/>
    <w:rsid w:val="00FD742F"/>
    <w:rsid w:val="00FE0041"/>
    <w:rsid w:val="00FE262A"/>
    <w:rsid w:val="00FE36CF"/>
    <w:rsid w:val="00FE3A0D"/>
    <w:rsid w:val="00FE3F76"/>
    <w:rsid w:val="00FF097A"/>
    <w:rsid w:val="00FF3AA5"/>
    <w:rsid w:val="00FF4830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P1aChar">
    <w:name w:val="LDP1(a) Char"/>
    <w:basedOn w:val="DefaultParagraphFont"/>
    <w:link w:val="LDP1a"/>
    <w:locked/>
    <w:rsid w:val="003B6950"/>
    <w:rPr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8308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4585-BB44-4708-B596-65DC5DF6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1921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2016-08-16T01:55:00Z</dcterms:created>
  <dcterms:modified xsi:type="dcterms:W3CDTF">2016-08-22T00:13:00Z</dcterms:modified>
</cp:coreProperties>
</file>