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594782" w:rsidRDefault="00193461" w:rsidP="00C63713">
      <w:pPr>
        <w:rPr>
          <w:sz w:val="28"/>
        </w:rPr>
      </w:pPr>
      <w:r w:rsidRPr="00594782">
        <w:rPr>
          <w:noProof/>
          <w:lang w:eastAsia="en-AU"/>
        </w:rPr>
        <w:drawing>
          <wp:inline distT="0" distB="0" distL="0" distR="0" wp14:anchorId="3EEEC367" wp14:editId="68CB0E1F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594782" w:rsidRDefault="0048364F" w:rsidP="0048364F">
      <w:pPr>
        <w:rPr>
          <w:sz w:val="19"/>
        </w:rPr>
      </w:pPr>
    </w:p>
    <w:p w:rsidR="0048364F" w:rsidRPr="00594782" w:rsidRDefault="001871BE" w:rsidP="0048364F">
      <w:pPr>
        <w:pStyle w:val="ShortT"/>
      </w:pPr>
      <w:bookmarkStart w:id="0" w:name="_GoBack"/>
      <w:r w:rsidRPr="00594782">
        <w:t>Health Insurance (</w:t>
      </w:r>
      <w:r w:rsidR="00693DB4">
        <w:t>Eligible Collection Centres</w:t>
      </w:r>
      <w:r w:rsidRPr="00594782">
        <w:t xml:space="preserve">) </w:t>
      </w:r>
      <w:r w:rsidR="00693DB4">
        <w:t xml:space="preserve">Approval </w:t>
      </w:r>
      <w:r w:rsidRPr="00594782">
        <w:t xml:space="preserve">Amendment </w:t>
      </w:r>
      <w:r w:rsidR="007819DD">
        <w:t xml:space="preserve">(Duration of Approvals) </w:t>
      </w:r>
      <w:r w:rsidR="00693DB4">
        <w:t>Principles</w:t>
      </w:r>
      <w:r w:rsidR="00594782" w:rsidRPr="00594782">
        <w:t> </w:t>
      </w:r>
      <w:r w:rsidRPr="00594782">
        <w:t>2016</w:t>
      </w:r>
    </w:p>
    <w:bookmarkEnd w:id="0"/>
    <w:p w:rsidR="001871BE" w:rsidRPr="00594782" w:rsidRDefault="001871BE" w:rsidP="004E5CDE">
      <w:pPr>
        <w:pStyle w:val="SignCoverPageStart"/>
        <w:spacing w:before="240"/>
        <w:rPr>
          <w:szCs w:val="22"/>
        </w:rPr>
      </w:pPr>
      <w:r w:rsidRPr="00594782">
        <w:rPr>
          <w:szCs w:val="22"/>
        </w:rPr>
        <w:t xml:space="preserve">I, </w:t>
      </w:r>
      <w:r w:rsidR="00B448EB">
        <w:rPr>
          <w:szCs w:val="22"/>
        </w:rPr>
        <w:t>NATASHA RYAN</w:t>
      </w:r>
      <w:r w:rsidRPr="00594782">
        <w:rPr>
          <w:szCs w:val="22"/>
        </w:rPr>
        <w:t xml:space="preserve">, </w:t>
      </w:r>
      <w:r w:rsidR="00B448EB">
        <w:rPr>
          <w:szCs w:val="22"/>
        </w:rPr>
        <w:t xml:space="preserve">delegate of the </w:t>
      </w:r>
      <w:r w:rsidR="00BF38DD">
        <w:rPr>
          <w:szCs w:val="22"/>
        </w:rPr>
        <w:t xml:space="preserve">Minister for Health and Aged Care, </w:t>
      </w:r>
      <w:r w:rsidR="00693DB4">
        <w:rPr>
          <w:szCs w:val="22"/>
        </w:rPr>
        <w:t xml:space="preserve">determine </w:t>
      </w:r>
      <w:r w:rsidRPr="00594782">
        <w:rPr>
          <w:szCs w:val="22"/>
        </w:rPr>
        <w:t xml:space="preserve">the following </w:t>
      </w:r>
      <w:r w:rsidR="00693DB4">
        <w:rPr>
          <w:szCs w:val="22"/>
        </w:rPr>
        <w:t>principles under subsection</w:t>
      </w:r>
      <w:r w:rsidR="003C1CC4">
        <w:rPr>
          <w:szCs w:val="22"/>
        </w:rPr>
        <w:t> </w:t>
      </w:r>
      <w:proofErr w:type="gramStart"/>
      <w:r w:rsidR="00693DB4">
        <w:rPr>
          <w:szCs w:val="22"/>
        </w:rPr>
        <w:t>23DNBA(</w:t>
      </w:r>
      <w:proofErr w:type="gramEnd"/>
      <w:r w:rsidR="00693DB4">
        <w:rPr>
          <w:szCs w:val="22"/>
        </w:rPr>
        <w:t xml:space="preserve">4) of the </w:t>
      </w:r>
      <w:r w:rsidR="00693DB4" w:rsidRPr="00693DB4">
        <w:rPr>
          <w:i/>
          <w:szCs w:val="22"/>
        </w:rPr>
        <w:t>Health Insurance Act 1973</w:t>
      </w:r>
      <w:r w:rsidRPr="00594782">
        <w:rPr>
          <w:szCs w:val="22"/>
        </w:rPr>
        <w:t>.</w:t>
      </w:r>
    </w:p>
    <w:p w:rsidR="001871BE" w:rsidRPr="00594782" w:rsidRDefault="001871BE" w:rsidP="004E5CDE">
      <w:pPr>
        <w:keepNext/>
        <w:spacing w:before="720" w:line="240" w:lineRule="atLeast"/>
        <w:ind w:right="397"/>
        <w:jc w:val="both"/>
        <w:rPr>
          <w:szCs w:val="22"/>
        </w:rPr>
      </w:pPr>
      <w:r w:rsidRPr="00594782">
        <w:rPr>
          <w:szCs w:val="22"/>
        </w:rPr>
        <w:t>Dated</w:t>
      </w:r>
      <w:bookmarkStart w:id="1" w:name="BKCheck15B_1"/>
      <w:bookmarkEnd w:id="1"/>
      <w:r w:rsidR="00F7492F">
        <w:rPr>
          <w:szCs w:val="22"/>
        </w:rPr>
        <w:t xml:space="preserve"> 22 </w:t>
      </w:r>
      <w:r w:rsidR="00693DB4">
        <w:rPr>
          <w:szCs w:val="22"/>
        </w:rPr>
        <w:t>August 2016</w:t>
      </w:r>
    </w:p>
    <w:p w:rsidR="00693DB4" w:rsidRDefault="00693DB4" w:rsidP="004E5CDE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</w:p>
    <w:p w:rsidR="00693DB4" w:rsidRDefault="00693DB4" w:rsidP="004E5CDE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</w:p>
    <w:p w:rsidR="00693DB4" w:rsidRDefault="00693DB4" w:rsidP="004E5CDE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</w:p>
    <w:p w:rsidR="001871BE" w:rsidRPr="00594782" w:rsidRDefault="00B448EB" w:rsidP="004E5CDE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Natasha Ryan</w:t>
      </w:r>
      <w:r>
        <w:rPr>
          <w:szCs w:val="22"/>
        </w:rPr>
        <w:br/>
        <w:t xml:space="preserve">Acting First Assistant Secretary </w:t>
      </w:r>
      <w:r>
        <w:rPr>
          <w:szCs w:val="22"/>
        </w:rPr>
        <w:br/>
        <w:t>Medical Benefits Division</w:t>
      </w:r>
    </w:p>
    <w:p w:rsidR="001871BE" w:rsidRPr="00594782" w:rsidRDefault="00B448EB" w:rsidP="004E5CDE">
      <w:pPr>
        <w:pStyle w:val="SignCoverPageEnd"/>
        <w:rPr>
          <w:szCs w:val="22"/>
        </w:rPr>
      </w:pPr>
      <w:r>
        <w:rPr>
          <w:szCs w:val="22"/>
        </w:rPr>
        <w:t xml:space="preserve">Department of </w:t>
      </w:r>
      <w:r w:rsidR="001871BE" w:rsidRPr="00594782">
        <w:rPr>
          <w:szCs w:val="22"/>
        </w:rPr>
        <w:t>Health</w:t>
      </w:r>
    </w:p>
    <w:p w:rsidR="001871BE" w:rsidRDefault="001871BE" w:rsidP="001871BE"/>
    <w:p w:rsidR="008C74A9" w:rsidRPr="00594782" w:rsidRDefault="008C74A9" w:rsidP="001871BE"/>
    <w:p w:rsidR="0048364F" w:rsidRPr="00594782" w:rsidRDefault="0048364F" w:rsidP="00382B0C">
      <w:pPr>
        <w:pageBreakBefore/>
        <w:rPr>
          <w:sz w:val="36"/>
        </w:rPr>
      </w:pPr>
      <w:r w:rsidRPr="00594782">
        <w:rPr>
          <w:sz w:val="36"/>
        </w:rPr>
        <w:lastRenderedPageBreak/>
        <w:t>Contents</w:t>
      </w:r>
    </w:p>
    <w:bookmarkStart w:id="2" w:name="BKCheck15B_2"/>
    <w:bookmarkEnd w:id="2"/>
    <w:p w:rsidR="00170510" w:rsidRDefault="0042182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94782">
        <w:fldChar w:fldCharType="begin"/>
      </w:r>
      <w:r w:rsidRPr="00594782">
        <w:instrText xml:space="preserve"> TOC \o "1-9" </w:instrText>
      </w:r>
      <w:r w:rsidRPr="00594782">
        <w:fldChar w:fldCharType="separate"/>
      </w:r>
      <w:r w:rsidR="00170510">
        <w:rPr>
          <w:noProof/>
        </w:rPr>
        <w:t>1  Name</w:t>
      </w:r>
      <w:r w:rsidR="00170510">
        <w:rPr>
          <w:noProof/>
        </w:rPr>
        <w:tab/>
      </w:r>
      <w:r w:rsidR="00170510">
        <w:rPr>
          <w:noProof/>
        </w:rPr>
        <w:tab/>
      </w:r>
      <w:r w:rsidR="00170510">
        <w:rPr>
          <w:noProof/>
        </w:rPr>
        <w:fldChar w:fldCharType="begin"/>
      </w:r>
      <w:r w:rsidR="00170510">
        <w:rPr>
          <w:noProof/>
        </w:rPr>
        <w:instrText xml:space="preserve"> PAGEREF _Toc458671796 \h </w:instrText>
      </w:r>
      <w:r w:rsidR="00170510">
        <w:rPr>
          <w:noProof/>
        </w:rPr>
      </w:r>
      <w:r w:rsidR="00170510">
        <w:rPr>
          <w:noProof/>
        </w:rPr>
        <w:fldChar w:fldCharType="separate"/>
      </w:r>
      <w:r w:rsidR="00E9333E">
        <w:rPr>
          <w:noProof/>
        </w:rPr>
        <w:t>1</w:t>
      </w:r>
      <w:r w:rsidR="00170510">
        <w:rPr>
          <w:noProof/>
        </w:rPr>
        <w:fldChar w:fldCharType="end"/>
      </w:r>
    </w:p>
    <w:p w:rsidR="00170510" w:rsidRDefault="001705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_Toc458671797 \h </w:instrText>
      </w:r>
      <w:r>
        <w:rPr>
          <w:noProof/>
        </w:rPr>
      </w:r>
      <w:r>
        <w:rPr>
          <w:noProof/>
        </w:rPr>
        <w:fldChar w:fldCharType="separate"/>
      </w:r>
      <w:r w:rsidR="00E9333E">
        <w:rPr>
          <w:noProof/>
        </w:rPr>
        <w:t>1</w:t>
      </w:r>
      <w:r>
        <w:rPr>
          <w:noProof/>
        </w:rPr>
        <w:fldChar w:fldCharType="end"/>
      </w:r>
    </w:p>
    <w:p w:rsidR="00170510" w:rsidRDefault="001705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_Toc458671798 \h </w:instrText>
      </w:r>
      <w:r>
        <w:rPr>
          <w:noProof/>
        </w:rPr>
      </w:r>
      <w:r>
        <w:rPr>
          <w:noProof/>
        </w:rPr>
        <w:fldChar w:fldCharType="separate"/>
      </w:r>
      <w:r w:rsidR="00E9333E">
        <w:rPr>
          <w:noProof/>
        </w:rPr>
        <w:t>1</w:t>
      </w:r>
      <w:r>
        <w:rPr>
          <w:noProof/>
        </w:rPr>
        <w:fldChar w:fldCharType="end"/>
      </w:r>
    </w:p>
    <w:p w:rsidR="00170510" w:rsidRDefault="001705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_Toc458671799 \h </w:instrText>
      </w:r>
      <w:r>
        <w:rPr>
          <w:noProof/>
        </w:rPr>
      </w:r>
      <w:r>
        <w:rPr>
          <w:noProof/>
        </w:rPr>
        <w:fldChar w:fldCharType="separate"/>
      </w:r>
      <w:r w:rsidR="00E9333E">
        <w:rPr>
          <w:noProof/>
        </w:rPr>
        <w:t>1</w:t>
      </w:r>
      <w:r>
        <w:rPr>
          <w:noProof/>
        </w:rPr>
        <w:fldChar w:fldCharType="end"/>
      </w:r>
    </w:p>
    <w:p w:rsidR="00170510" w:rsidRDefault="0017051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_Toc458671800 \h </w:instrText>
      </w:r>
      <w:r>
        <w:rPr>
          <w:noProof/>
        </w:rPr>
      </w:r>
      <w:r>
        <w:rPr>
          <w:noProof/>
        </w:rPr>
        <w:fldChar w:fldCharType="separate"/>
      </w:r>
      <w:r w:rsidR="00E9333E">
        <w:rPr>
          <w:noProof/>
        </w:rPr>
        <w:t>2</w:t>
      </w:r>
      <w:r>
        <w:rPr>
          <w:noProof/>
        </w:rPr>
        <w:fldChar w:fldCharType="end"/>
      </w:r>
    </w:p>
    <w:p w:rsidR="00170510" w:rsidRDefault="0017051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Health Insurance (Eligible Collection Centres) Approval Principles 2010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_Toc458671801 \h </w:instrText>
      </w:r>
      <w:r>
        <w:rPr>
          <w:noProof/>
        </w:rPr>
      </w:r>
      <w:r>
        <w:rPr>
          <w:noProof/>
        </w:rPr>
        <w:fldChar w:fldCharType="separate"/>
      </w:r>
      <w:r w:rsidR="00E9333E">
        <w:rPr>
          <w:noProof/>
        </w:rPr>
        <w:t>2</w:t>
      </w:r>
      <w:r>
        <w:rPr>
          <w:noProof/>
        </w:rPr>
        <w:fldChar w:fldCharType="end"/>
      </w:r>
    </w:p>
    <w:p w:rsidR="00170510" w:rsidRDefault="0017051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_Toc458671802 \h </w:instrText>
      </w:r>
      <w:r>
        <w:rPr>
          <w:noProof/>
        </w:rPr>
      </w:r>
      <w:r>
        <w:rPr>
          <w:noProof/>
        </w:rPr>
        <w:fldChar w:fldCharType="separate"/>
      </w:r>
      <w:r w:rsidR="00E9333E">
        <w:rPr>
          <w:noProof/>
        </w:rPr>
        <w:t>3</w:t>
      </w:r>
      <w:r>
        <w:rPr>
          <w:noProof/>
        </w:rPr>
        <w:fldChar w:fldCharType="end"/>
      </w:r>
    </w:p>
    <w:p w:rsidR="008C74A9" w:rsidRDefault="00421829" w:rsidP="008C74A9">
      <w:pPr>
        <w:sectPr w:rsidR="008C74A9" w:rsidSect="008D1EB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675" w:right="1797" w:bottom="1440" w:left="1797" w:header="720" w:footer="709" w:gutter="0"/>
          <w:pgNumType w:start="1"/>
          <w:cols w:space="708"/>
          <w:titlePg/>
          <w:docGrid w:linePitch="360"/>
        </w:sectPr>
      </w:pPr>
      <w:r w:rsidRPr="00594782">
        <w:fldChar w:fldCharType="end"/>
      </w:r>
      <w:bookmarkStart w:id="3" w:name="_Toc458671796"/>
    </w:p>
    <w:p w:rsidR="0048364F" w:rsidRPr="008C74A9" w:rsidRDefault="0048364F" w:rsidP="008C74A9">
      <w:pPr>
        <w:rPr>
          <w:b/>
        </w:rPr>
      </w:pPr>
      <w:proofErr w:type="gramStart"/>
      <w:r w:rsidRPr="008C74A9">
        <w:rPr>
          <w:rStyle w:val="CharSectno"/>
          <w:b/>
        </w:rPr>
        <w:lastRenderedPageBreak/>
        <w:t>1</w:t>
      </w:r>
      <w:r w:rsidRPr="008C74A9">
        <w:rPr>
          <w:b/>
        </w:rPr>
        <w:t xml:space="preserve">  </w:t>
      </w:r>
      <w:r w:rsidR="004F676E" w:rsidRPr="008C74A9">
        <w:rPr>
          <w:b/>
        </w:rPr>
        <w:t>Name</w:t>
      </w:r>
      <w:bookmarkEnd w:id="3"/>
      <w:proofErr w:type="gramEnd"/>
    </w:p>
    <w:p w:rsidR="0048364F" w:rsidRPr="00594782" w:rsidRDefault="0048364F" w:rsidP="0048364F">
      <w:pPr>
        <w:pStyle w:val="subsection"/>
      </w:pPr>
      <w:r w:rsidRPr="00594782">
        <w:tab/>
      </w:r>
      <w:r w:rsidRPr="00594782">
        <w:tab/>
        <w:t>Th</w:t>
      </w:r>
      <w:r w:rsidR="00F24C35" w:rsidRPr="00594782">
        <w:t>is</w:t>
      </w:r>
      <w:r w:rsidRPr="00594782">
        <w:t xml:space="preserve"> </w:t>
      </w:r>
      <w:r w:rsidR="00F24C35" w:rsidRPr="00594782">
        <w:t>is</w:t>
      </w:r>
      <w:r w:rsidR="003801D0" w:rsidRPr="00594782">
        <w:t xml:space="preserve"> the</w:t>
      </w:r>
      <w:r w:rsidRPr="00594782">
        <w:t xml:space="preserve"> </w:t>
      </w:r>
      <w:bookmarkStart w:id="4" w:name="BKCheck15B_3"/>
      <w:bookmarkEnd w:id="4"/>
      <w:r w:rsidR="00CB0180" w:rsidRPr="00594782">
        <w:rPr>
          <w:i/>
        </w:rPr>
        <w:fldChar w:fldCharType="begin"/>
      </w:r>
      <w:r w:rsidR="00CB0180" w:rsidRPr="00594782">
        <w:rPr>
          <w:i/>
        </w:rPr>
        <w:instrText xml:space="preserve"> STYLEREF  ShortT </w:instrText>
      </w:r>
      <w:r w:rsidR="00CB0180" w:rsidRPr="00594782">
        <w:rPr>
          <w:i/>
        </w:rPr>
        <w:fldChar w:fldCharType="separate"/>
      </w:r>
      <w:r w:rsidR="00E9333E">
        <w:rPr>
          <w:i/>
          <w:noProof/>
        </w:rPr>
        <w:t>Health Insurance (Eligible Collection Centres) Approval Amendment (Duration of Approvals) Principles 2016</w:t>
      </w:r>
      <w:r w:rsidR="00CB0180" w:rsidRPr="00594782">
        <w:rPr>
          <w:i/>
        </w:rPr>
        <w:fldChar w:fldCharType="end"/>
      </w:r>
      <w:r w:rsidRPr="00594782">
        <w:t>.</w:t>
      </w:r>
    </w:p>
    <w:p w:rsidR="0048364F" w:rsidRPr="00594782" w:rsidRDefault="0048364F" w:rsidP="0048364F">
      <w:pPr>
        <w:pStyle w:val="ActHead5"/>
      </w:pPr>
      <w:bookmarkStart w:id="5" w:name="_Toc458671797"/>
      <w:proofErr w:type="gramStart"/>
      <w:r w:rsidRPr="00594782">
        <w:rPr>
          <w:rStyle w:val="CharSectno"/>
        </w:rPr>
        <w:t>2</w:t>
      </w:r>
      <w:r w:rsidRPr="00594782">
        <w:t xml:space="preserve">  Commencement</w:t>
      </w:r>
      <w:bookmarkEnd w:id="5"/>
      <w:proofErr w:type="gramEnd"/>
    </w:p>
    <w:p w:rsidR="001871BE" w:rsidRPr="00594782" w:rsidRDefault="001871BE" w:rsidP="00693DB4">
      <w:pPr>
        <w:pStyle w:val="subsection"/>
      </w:pPr>
      <w:r w:rsidRPr="00594782">
        <w:tab/>
      </w:r>
      <w:r w:rsidR="00693DB4">
        <w:tab/>
        <w:t xml:space="preserve">These Principles commence </w:t>
      </w:r>
      <w:r w:rsidR="00693DB4" w:rsidRPr="00B226AE">
        <w:t xml:space="preserve">on </w:t>
      </w:r>
      <w:r w:rsidR="008B157F" w:rsidRPr="00573B92">
        <w:t>2</w:t>
      </w:r>
      <w:r w:rsidR="00DF02DA" w:rsidRPr="00573B92">
        <w:t>3</w:t>
      </w:r>
      <w:r w:rsidR="008B157F" w:rsidRPr="00573B92">
        <w:t xml:space="preserve"> August 2016</w:t>
      </w:r>
      <w:r w:rsidR="00693DB4" w:rsidRPr="00573B92">
        <w:t>.</w:t>
      </w:r>
      <w:r w:rsidR="00693DB4">
        <w:t xml:space="preserve">  </w:t>
      </w:r>
    </w:p>
    <w:p w:rsidR="007769D4" w:rsidRPr="00594782" w:rsidRDefault="007769D4" w:rsidP="007769D4">
      <w:pPr>
        <w:pStyle w:val="ActHead5"/>
      </w:pPr>
      <w:bookmarkStart w:id="6" w:name="_Toc458671798"/>
      <w:proofErr w:type="gramStart"/>
      <w:r w:rsidRPr="00594782">
        <w:rPr>
          <w:rStyle w:val="CharSectno"/>
        </w:rPr>
        <w:t>3</w:t>
      </w:r>
      <w:r w:rsidRPr="00594782">
        <w:t xml:space="preserve">  Authority</w:t>
      </w:r>
      <w:bookmarkEnd w:id="6"/>
      <w:proofErr w:type="gramEnd"/>
    </w:p>
    <w:p w:rsidR="007769D4" w:rsidRPr="00594782" w:rsidRDefault="007769D4" w:rsidP="007769D4">
      <w:pPr>
        <w:pStyle w:val="subsection"/>
      </w:pPr>
      <w:r w:rsidRPr="00594782">
        <w:tab/>
      </w:r>
      <w:r w:rsidRPr="00594782">
        <w:tab/>
      </w:r>
      <w:r w:rsidR="00AF0336" w:rsidRPr="00594782">
        <w:t xml:space="preserve">This </w:t>
      </w:r>
      <w:r w:rsidR="001871BE" w:rsidRPr="00594782">
        <w:t>instrument</w:t>
      </w:r>
      <w:r w:rsidR="00AF0336" w:rsidRPr="00594782">
        <w:t xml:space="preserve"> is made under </w:t>
      </w:r>
      <w:r w:rsidR="00693DB4">
        <w:t xml:space="preserve">subsection </w:t>
      </w:r>
      <w:proofErr w:type="gramStart"/>
      <w:r w:rsidR="00693DB4">
        <w:t>23DNBA(</w:t>
      </w:r>
      <w:proofErr w:type="gramEnd"/>
      <w:r w:rsidR="00693DB4">
        <w:t xml:space="preserve">4) of </w:t>
      </w:r>
      <w:r w:rsidR="00AF0336" w:rsidRPr="00594782">
        <w:t xml:space="preserve">the </w:t>
      </w:r>
      <w:r w:rsidR="001871BE" w:rsidRPr="00594782">
        <w:rPr>
          <w:i/>
        </w:rPr>
        <w:t>Health Insurance Act 1973</w:t>
      </w:r>
      <w:r w:rsidR="00D83D21" w:rsidRPr="00594782">
        <w:rPr>
          <w:i/>
        </w:rPr>
        <w:t>.</w:t>
      </w:r>
    </w:p>
    <w:p w:rsidR="00557C7A" w:rsidRPr="00594782" w:rsidRDefault="007769D4" w:rsidP="00557C7A">
      <w:pPr>
        <w:pStyle w:val="ActHead5"/>
      </w:pPr>
      <w:bookmarkStart w:id="7" w:name="_Toc458671799"/>
      <w:proofErr w:type="gramStart"/>
      <w:r w:rsidRPr="00594782">
        <w:rPr>
          <w:rStyle w:val="CharSectno"/>
        </w:rPr>
        <w:t>4</w:t>
      </w:r>
      <w:r w:rsidR="00557C7A" w:rsidRPr="00594782">
        <w:t xml:space="preserve">  </w:t>
      </w:r>
      <w:r w:rsidR="00B332B8" w:rsidRPr="00594782">
        <w:t>Schedules</w:t>
      </w:r>
      <w:bookmarkEnd w:id="7"/>
      <w:proofErr w:type="gramEnd"/>
    </w:p>
    <w:p w:rsidR="000F6B02" w:rsidRPr="00594782" w:rsidRDefault="00557C7A" w:rsidP="000F6B02">
      <w:pPr>
        <w:pStyle w:val="subsection"/>
      </w:pPr>
      <w:r w:rsidRPr="00594782">
        <w:tab/>
      </w:r>
      <w:r w:rsidRPr="00594782">
        <w:tab/>
      </w:r>
      <w:r w:rsidR="000F6B02" w:rsidRPr="00594782">
        <w:t xml:space="preserve">Each instrument that is specified in a Schedule to </w:t>
      </w:r>
      <w:r w:rsidR="001871BE" w:rsidRPr="00594782">
        <w:t>this instrument</w:t>
      </w:r>
      <w:r w:rsidR="000F6B02" w:rsidRPr="00594782">
        <w:t xml:space="preserve"> is amended or repealed as set out in the applicable items in the Schedule concerned, and any other item in a Schedule to </w:t>
      </w:r>
      <w:r w:rsidR="001871BE" w:rsidRPr="00594782">
        <w:t>this instrument</w:t>
      </w:r>
      <w:r w:rsidR="000F6B02" w:rsidRPr="00594782">
        <w:t xml:space="preserve"> has effect according to its terms.</w:t>
      </w:r>
    </w:p>
    <w:p w:rsidR="0048364F" w:rsidRPr="00594782" w:rsidRDefault="0048364F" w:rsidP="00FF3089">
      <w:pPr>
        <w:pStyle w:val="ActHead6"/>
        <w:pageBreakBefore/>
      </w:pPr>
      <w:bookmarkStart w:id="8" w:name="_Toc458671800"/>
      <w:bookmarkStart w:id="9" w:name="opcAmSched"/>
      <w:r w:rsidRPr="00594782">
        <w:rPr>
          <w:rStyle w:val="CharAmSchNo"/>
        </w:rPr>
        <w:lastRenderedPageBreak/>
        <w:t>Schedule</w:t>
      </w:r>
      <w:r w:rsidR="00594782" w:rsidRPr="00594782">
        <w:rPr>
          <w:rStyle w:val="CharAmSchNo"/>
        </w:rPr>
        <w:t> </w:t>
      </w:r>
      <w:r w:rsidRPr="00594782">
        <w:rPr>
          <w:rStyle w:val="CharAmSchNo"/>
        </w:rPr>
        <w:t>1</w:t>
      </w:r>
      <w:r w:rsidR="006D4111" w:rsidRPr="00594782">
        <w:t>—</w:t>
      </w:r>
      <w:r w:rsidR="00693DB4">
        <w:t>Amendments</w:t>
      </w:r>
      <w:bookmarkEnd w:id="8"/>
    </w:p>
    <w:bookmarkEnd w:id="9"/>
    <w:p w:rsidR="0004044E" w:rsidRPr="00594782" w:rsidRDefault="0004044E" w:rsidP="0004044E">
      <w:pPr>
        <w:pStyle w:val="Header"/>
      </w:pPr>
      <w:r w:rsidRPr="00594782">
        <w:rPr>
          <w:rStyle w:val="CharAmPartNo"/>
        </w:rPr>
        <w:t xml:space="preserve"> </w:t>
      </w:r>
      <w:r w:rsidRPr="00594782">
        <w:rPr>
          <w:rStyle w:val="CharAmPartText"/>
        </w:rPr>
        <w:t xml:space="preserve"> </w:t>
      </w:r>
    </w:p>
    <w:p w:rsidR="006D4111" w:rsidRPr="00594782" w:rsidRDefault="006D4111" w:rsidP="006D4111">
      <w:pPr>
        <w:pStyle w:val="ActHead9"/>
      </w:pPr>
      <w:bookmarkStart w:id="10" w:name="_Toc458671801"/>
      <w:r w:rsidRPr="00594782">
        <w:t>Health Insurance (</w:t>
      </w:r>
      <w:r w:rsidR="00693DB4">
        <w:t>Eligible Collection Centres) Approval Principles</w:t>
      </w:r>
      <w:r w:rsidR="00594782" w:rsidRPr="00594782">
        <w:t> </w:t>
      </w:r>
      <w:r w:rsidRPr="00594782">
        <w:t>201</w:t>
      </w:r>
      <w:r w:rsidR="00693DB4">
        <w:t>0</w:t>
      </w:r>
      <w:bookmarkEnd w:id="10"/>
    </w:p>
    <w:p w:rsidR="00FA566E" w:rsidRPr="00594782" w:rsidRDefault="00F24CFA" w:rsidP="006C2C12">
      <w:pPr>
        <w:pStyle w:val="ItemHead"/>
        <w:tabs>
          <w:tab w:val="left" w:pos="6663"/>
        </w:tabs>
      </w:pPr>
      <w:proofErr w:type="gramStart"/>
      <w:r w:rsidRPr="00594782">
        <w:t>1</w:t>
      </w:r>
      <w:r w:rsidR="00FA566E" w:rsidRPr="00594782">
        <w:t xml:space="preserve">  Sub</w:t>
      </w:r>
      <w:r w:rsidR="00693DB4">
        <w:t>section</w:t>
      </w:r>
      <w:proofErr w:type="gramEnd"/>
      <w:r w:rsidR="00693DB4">
        <w:t xml:space="preserve"> 6(3) </w:t>
      </w:r>
      <w:r w:rsidR="008B157F">
        <w:t>(including note)</w:t>
      </w:r>
    </w:p>
    <w:p w:rsidR="008C3054" w:rsidRDefault="008C3054" w:rsidP="008C3054">
      <w:pPr>
        <w:pStyle w:val="Blocks"/>
      </w:pPr>
    </w:p>
    <w:p w:rsidR="008C3054" w:rsidRPr="008C3054" w:rsidRDefault="008C3054" w:rsidP="008C3054">
      <w:pPr>
        <w:pStyle w:val="Blocks"/>
      </w:pPr>
      <w:r w:rsidRPr="008C3054">
        <w:t>Repeal the subsection, substitute:</w:t>
      </w:r>
    </w:p>
    <w:p w:rsidR="008C3054" w:rsidRPr="008C3054" w:rsidRDefault="008C3054" w:rsidP="008C3054">
      <w:pPr>
        <w:pStyle w:val="Blocks"/>
      </w:pPr>
    </w:p>
    <w:p w:rsidR="0037154C" w:rsidRDefault="008C3054" w:rsidP="006B2DD4">
      <w:pPr>
        <w:pStyle w:val="Blocks"/>
        <w:ind w:left="720" w:hanging="720"/>
      </w:pPr>
      <w:r>
        <w:t>(3)</w:t>
      </w:r>
      <w:r w:rsidR="006B2DD4">
        <w:tab/>
      </w:r>
      <w:r>
        <w:t>A</w:t>
      </w:r>
      <w:r w:rsidR="00C64B54">
        <w:t>n</w:t>
      </w:r>
      <w:r>
        <w:t xml:space="preserve"> approval </w:t>
      </w:r>
      <w:r w:rsidR="00C64B54">
        <w:t xml:space="preserve">granted in respect of </w:t>
      </w:r>
      <w:r w:rsidR="00B5188A">
        <w:t xml:space="preserve">a renewal application must be expressed to be valid for one year, </w:t>
      </w:r>
      <w:r w:rsidR="00B5188A" w:rsidRPr="00C64B54">
        <w:t>inclusive of the day of commencement of the approval</w:t>
      </w:r>
      <w:r w:rsidR="0053558C">
        <w:t>.</w:t>
      </w:r>
    </w:p>
    <w:p w:rsidR="008C3054" w:rsidRPr="008C3054" w:rsidRDefault="008C3054" w:rsidP="008C3054">
      <w:pPr>
        <w:pStyle w:val="Blocks"/>
      </w:pPr>
    </w:p>
    <w:p w:rsidR="008C3054" w:rsidRDefault="00C64B54" w:rsidP="006B2DD4">
      <w:pPr>
        <w:pStyle w:val="Blocks"/>
        <w:ind w:left="720" w:hanging="720"/>
      </w:pPr>
      <w:r>
        <w:t>(3A)</w:t>
      </w:r>
      <w:r w:rsidR="006B2DD4">
        <w:tab/>
      </w:r>
      <w:proofErr w:type="gramStart"/>
      <w:r>
        <w:t>An</w:t>
      </w:r>
      <w:proofErr w:type="gramEnd"/>
      <w:r w:rsidR="002B7909">
        <w:t xml:space="preserve"> </w:t>
      </w:r>
      <w:r>
        <w:t>approval granted in respect of a</w:t>
      </w:r>
      <w:r w:rsidR="00B5188A">
        <w:t xml:space="preserve">n application other than a renewal application must be expressed to be valid for six months, inclusive of the day of commencement of the approval.  </w:t>
      </w:r>
    </w:p>
    <w:p w:rsidR="008B157F" w:rsidRDefault="008B157F" w:rsidP="006B2DD4">
      <w:pPr>
        <w:pStyle w:val="Blocks"/>
        <w:ind w:left="720" w:hanging="720"/>
      </w:pPr>
    </w:p>
    <w:p w:rsidR="008B157F" w:rsidRPr="008B157F" w:rsidRDefault="008B157F" w:rsidP="008B157F">
      <w:pPr>
        <w:pStyle w:val="Blocks"/>
        <w:ind w:left="720" w:hanging="11"/>
        <w:rPr>
          <w:sz w:val="20"/>
        </w:rPr>
      </w:pPr>
      <w:r w:rsidRPr="008B157F">
        <w:rPr>
          <w:sz w:val="20"/>
        </w:rPr>
        <w:t>Note: An approval may be revoked or cancelled under the Act.</w:t>
      </w:r>
    </w:p>
    <w:p w:rsidR="00C64B54" w:rsidRDefault="00C64B54" w:rsidP="008C3054">
      <w:pPr>
        <w:pStyle w:val="Blocks"/>
      </w:pPr>
    </w:p>
    <w:p w:rsidR="006B2DD4" w:rsidRPr="00594782" w:rsidRDefault="006B2DD4" w:rsidP="006B2DD4">
      <w:pPr>
        <w:pStyle w:val="ItemHead"/>
        <w:tabs>
          <w:tab w:val="left" w:pos="6663"/>
        </w:tabs>
      </w:pPr>
      <w:proofErr w:type="gramStart"/>
      <w:r>
        <w:t>2</w:t>
      </w:r>
      <w:r w:rsidRPr="00594782">
        <w:t xml:space="preserve">  </w:t>
      </w:r>
      <w:r>
        <w:t>After</w:t>
      </w:r>
      <w:proofErr w:type="gramEnd"/>
      <w:r>
        <w:t xml:space="preserve"> s</w:t>
      </w:r>
      <w:r w:rsidRPr="00594782">
        <w:t>ub</w:t>
      </w:r>
      <w:r>
        <w:t xml:space="preserve">section 6(4) </w:t>
      </w:r>
    </w:p>
    <w:p w:rsidR="006B2DD4" w:rsidRDefault="006B2DD4" w:rsidP="008C3054">
      <w:pPr>
        <w:pStyle w:val="Blocks"/>
      </w:pPr>
    </w:p>
    <w:p w:rsidR="00486A8A" w:rsidRDefault="00486A8A" w:rsidP="008C3054">
      <w:pPr>
        <w:pStyle w:val="Blocks"/>
      </w:pPr>
      <w:r>
        <w:t>Insert:</w:t>
      </w:r>
    </w:p>
    <w:p w:rsidR="00486A8A" w:rsidRDefault="00486A8A" w:rsidP="008C3054">
      <w:pPr>
        <w:pStyle w:val="Blocks"/>
      </w:pPr>
    </w:p>
    <w:p w:rsidR="0053558C" w:rsidRDefault="0037154C" w:rsidP="0053558C">
      <w:pPr>
        <w:pStyle w:val="Blocks"/>
        <w:ind w:left="357" w:hanging="357"/>
      </w:pPr>
      <w:r>
        <w:t>(5)</w:t>
      </w:r>
      <w:r>
        <w:tab/>
        <w:t>In this section</w:t>
      </w:r>
      <w:r w:rsidR="0053558C">
        <w:t xml:space="preserve"> </w:t>
      </w:r>
      <w:r>
        <w:t>a</w:t>
      </w:r>
      <w:r w:rsidRPr="00AE7761">
        <w:t>n application for approval of an eligible collection c</w:t>
      </w:r>
      <w:r>
        <w:t xml:space="preserve">entre is a </w:t>
      </w:r>
      <w:r w:rsidRPr="0037154C">
        <w:rPr>
          <w:b/>
          <w:i/>
        </w:rPr>
        <w:t>renewal</w:t>
      </w:r>
      <w:r>
        <w:t xml:space="preserve"> </w:t>
      </w:r>
      <w:r w:rsidRPr="00AE7761">
        <w:rPr>
          <w:b/>
          <w:i/>
        </w:rPr>
        <w:t>application</w:t>
      </w:r>
      <w:r w:rsidRPr="00AE7761">
        <w:t xml:space="preserve"> if</w:t>
      </w:r>
      <w:r w:rsidR="0053558C">
        <w:t>:</w:t>
      </w:r>
    </w:p>
    <w:p w:rsidR="0053558C" w:rsidRDefault="0053558C" w:rsidP="009E6040">
      <w:pPr>
        <w:pStyle w:val="Blocks"/>
        <w:ind w:left="714" w:hanging="357"/>
      </w:pPr>
    </w:p>
    <w:p w:rsidR="0053558C" w:rsidRDefault="0037154C" w:rsidP="0053558C">
      <w:pPr>
        <w:pStyle w:val="Blocks"/>
        <w:numPr>
          <w:ilvl w:val="0"/>
          <w:numId w:val="15"/>
        </w:numPr>
      </w:pPr>
      <w:r w:rsidRPr="00AE7761">
        <w:t xml:space="preserve">an approved collection centre was conducted on the premises </w:t>
      </w:r>
      <w:r w:rsidR="0053558C" w:rsidRPr="0053558C">
        <w:t xml:space="preserve">occupied or to be occupied by the eligible collection centre </w:t>
      </w:r>
      <w:r w:rsidR="00231DB4" w:rsidRPr="00231DB4">
        <w:t xml:space="preserve">by an </w:t>
      </w:r>
      <w:r w:rsidR="00DD4A25">
        <w:t xml:space="preserve">APA </w:t>
      </w:r>
      <w:r w:rsidR="00231DB4" w:rsidRPr="00231DB4">
        <w:t xml:space="preserve">(the </w:t>
      </w:r>
      <w:r w:rsidR="00231DB4" w:rsidRPr="00231DB4">
        <w:rPr>
          <w:b/>
          <w:i/>
        </w:rPr>
        <w:t>previous APA</w:t>
      </w:r>
      <w:r w:rsidR="00231DB4" w:rsidRPr="00231DB4">
        <w:t>)</w:t>
      </w:r>
      <w:r w:rsidR="00231DB4">
        <w:t xml:space="preserve"> </w:t>
      </w:r>
      <w:r w:rsidRPr="00AE7761">
        <w:t xml:space="preserve">at any time in the </w:t>
      </w:r>
      <w:r w:rsidRPr="007B1213">
        <w:t>two months</w:t>
      </w:r>
      <w:r w:rsidRPr="00AE7761">
        <w:t xml:space="preserve"> immediately preceding the </w:t>
      </w:r>
      <w:r w:rsidR="00B5188A" w:rsidRPr="002D53E2">
        <w:t>making of</w:t>
      </w:r>
      <w:r w:rsidR="00B5188A">
        <w:t xml:space="preserve"> the </w:t>
      </w:r>
      <w:r w:rsidRPr="00AE7761">
        <w:t>application</w:t>
      </w:r>
      <w:r w:rsidR="0053558C">
        <w:t>; and</w:t>
      </w:r>
    </w:p>
    <w:p w:rsidR="00AB41A5" w:rsidRDefault="00AB41A5" w:rsidP="00E9333E">
      <w:pPr>
        <w:pStyle w:val="Blocks"/>
        <w:spacing w:before="120"/>
        <w:ind w:left="737"/>
      </w:pPr>
      <w:r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 w:rsidR="00231DB4">
        <w:t>the</w:t>
      </w:r>
      <w:proofErr w:type="gramEnd"/>
      <w:r w:rsidR="00231DB4">
        <w:t xml:space="preserve"> </w:t>
      </w:r>
      <w:proofErr w:type="spellStart"/>
      <w:r>
        <w:t>APA</w:t>
      </w:r>
      <w:proofErr w:type="spellEnd"/>
      <w:r>
        <w:t xml:space="preserve"> </w:t>
      </w:r>
      <w:r w:rsidR="0037154C">
        <w:t>making the application</w:t>
      </w:r>
      <w:r w:rsidR="00FF1181">
        <w:t xml:space="preserve"> is the previous APA</w:t>
      </w:r>
      <w:r>
        <w:t>; or</w:t>
      </w:r>
    </w:p>
    <w:p w:rsidR="00852712" w:rsidRDefault="00AB41A5" w:rsidP="00E9333E">
      <w:pPr>
        <w:pStyle w:val="Blocks"/>
        <w:spacing w:before="120"/>
        <w:ind w:left="737"/>
      </w:pPr>
      <w:r>
        <w:t>(ii)</w:t>
      </w:r>
      <w:r>
        <w:tab/>
      </w:r>
      <w:proofErr w:type="gramStart"/>
      <w:r>
        <w:t>the</w:t>
      </w:r>
      <w:proofErr w:type="gramEnd"/>
      <w:r>
        <w:t xml:space="preserve"> APA making the application is not the previous APA and</w:t>
      </w:r>
      <w:r w:rsidR="00852712">
        <w:t>:</w:t>
      </w:r>
    </w:p>
    <w:p w:rsidR="00852712" w:rsidRDefault="00852712" w:rsidP="00E9333E">
      <w:pPr>
        <w:pStyle w:val="Blocks"/>
        <w:spacing w:before="120"/>
        <w:ind w:left="1418"/>
      </w:pPr>
      <w:r>
        <w:t>(A)</w:t>
      </w:r>
      <w:r>
        <w:tab/>
      </w:r>
      <w:proofErr w:type="gramStart"/>
      <w:r w:rsidR="00AB41A5">
        <w:t>the</w:t>
      </w:r>
      <w:proofErr w:type="gramEnd"/>
      <w:r w:rsidR="00AB41A5">
        <w:t xml:space="preserve"> </w:t>
      </w:r>
      <w:r>
        <w:t>p</w:t>
      </w:r>
      <w:r w:rsidR="00AB41A5">
        <w:t>revious APA has ceased to be an APA</w:t>
      </w:r>
      <w:r>
        <w:t xml:space="preserve">; </w:t>
      </w:r>
      <w:r w:rsidR="00AB41A5">
        <w:t>or</w:t>
      </w:r>
      <w:r>
        <w:t xml:space="preserve"> </w:t>
      </w:r>
    </w:p>
    <w:p w:rsidR="00E45E0D" w:rsidRDefault="00852712" w:rsidP="00E9333E">
      <w:pPr>
        <w:pStyle w:val="Blocks"/>
        <w:spacing w:before="120"/>
        <w:ind w:left="2153" w:hanging="735"/>
      </w:pPr>
      <w:r>
        <w:t>(B)</w:t>
      </w:r>
      <w:r>
        <w:tab/>
      </w:r>
      <w:proofErr w:type="gramStart"/>
      <w:r w:rsidR="00AB41A5">
        <w:t>the</w:t>
      </w:r>
      <w:proofErr w:type="gramEnd"/>
      <w:r w:rsidR="00AB41A5">
        <w:t xml:space="preserve"> new application is the result of the acquisition of interests in the previous APA</w:t>
      </w:r>
      <w:r w:rsidR="001477A8">
        <w:t xml:space="preserve"> </w:t>
      </w:r>
      <w:r w:rsidR="00AB41A5">
        <w:t>or merger activity between the previous APA and one or more other entities.</w:t>
      </w:r>
    </w:p>
    <w:p w:rsidR="00AB41A5" w:rsidRDefault="00AB41A5" w:rsidP="008C3054">
      <w:pPr>
        <w:pStyle w:val="Blocks"/>
      </w:pPr>
    </w:p>
    <w:p w:rsidR="00AB41A5" w:rsidRDefault="00AB41A5" w:rsidP="008C3054">
      <w:pPr>
        <w:pStyle w:val="Blocks"/>
      </w:pPr>
    </w:p>
    <w:p w:rsidR="00AB41A5" w:rsidRPr="008C3054" w:rsidRDefault="00AB41A5" w:rsidP="008C3054">
      <w:pPr>
        <w:pStyle w:val="Blocks"/>
      </w:pPr>
    </w:p>
    <w:p w:rsidR="00261097" w:rsidRDefault="00261097" w:rsidP="001A6D11">
      <w:pPr>
        <w:pStyle w:val="ItemHead"/>
        <w:rPr>
          <w:sz w:val="32"/>
          <w:szCs w:val="32"/>
        </w:rPr>
        <w:sectPr w:rsidR="00261097" w:rsidSect="000B6A84">
          <w:headerReference w:type="even" r:id="rId16"/>
          <w:pgSz w:w="11907" w:h="16839"/>
          <w:pgMar w:top="1675" w:right="1797" w:bottom="1440" w:left="1797" w:header="720" w:footer="709" w:gutter="0"/>
          <w:pgNumType w:start="1"/>
          <w:cols w:space="708"/>
          <w:docGrid w:linePitch="360"/>
        </w:sectPr>
      </w:pPr>
    </w:p>
    <w:p w:rsidR="001A6D11" w:rsidRPr="00261097" w:rsidRDefault="00014DD7" w:rsidP="00014DD7">
      <w:pPr>
        <w:pStyle w:val="ActHead6"/>
        <w:pageBreakBefore/>
        <w:rPr>
          <w:szCs w:val="32"/>
        </w:rPr>
      </w:pPr>
      <w:bookmarkStart w:id="11" w:name="_Toc458671802"/>
      <w:r w:rsidRPr="00594782">
        <w:rPr>
          <w:rStyle w:val="CharAmSchNo"/>
        </w:rPr>
        <w:lastRenderedPageBreak/>
        <w:t>Schedule </w:t>
      </w:r>
      <w:r>
        <w:rPr>
          <w:rStyle w:val="CharAmSchNo"/>
        </w:rPr>
        <w:t>2</w:t>
      </w:r>
      <w:r w:rsidRPr="00594782">
        <w:t>—</w:t>
      </w:r>
      <w:r w:rsidR="00261097">
        <w:rPr>
          <w:szCs w:val="32"/>
        </w:rPr>
        <w:t>Application</w:t>
      </w:r>
      <w:bookmarkEnd w:id="11"/>
    </w:p>
    <w:p w:rsidR="00D012C2" w:rsidRDefault="00D012C2" w:rsidP="00D012C2">
      <w:pPr>
        <w:pStyle w:val="Item"/>
      </w:pPr>
    </w:p>
    <w:p w:rsidR="00D012C2" w:rsidRDefault="00D012C2" w:rsidP="00D012C2">
      <w:pPr>
        <w:pStyle w:val="ItemHead"/>
      </w:pPr>
      <w:proofErr w:type="gramStart"/>
      <w:r>
        <w:t>1  Application</w:t>
      </w:r>
      <w:proofErr w:type="gramEnd"/>
      <w:r>
        <w:t xml:space="preserve"> </w:t>
      </w:r>
    </w:p>
    <w:p w:rsidR="00135A54" w:rsidRDefault="00135A54" w:rsidP="00135A54">
      <w:pPr>
        <w:pStyle w:val="Item"/>
        <w:ind w:left="1440" w:hanging="731"/>
      </w:pPr>
      <w:r>
        <w:t>(1)</w:t>
      </w:r>
      <w:r>
        <w:tab/>
      </w:r>
      <w:r w:rsidR="00A73AF7">
        <w:t>The amendments made by items 1 and 2</w:t>
      </w:r>
      <w:r w:rsidR="00D012C2">
        <w:t xml:space="preserve"> o</w:t>
      </w:r>
      <w:r w:rsidR="00261097">
        <w:t xml:space="preserve">f Schedule 1 apply to applications for approval made after the commencement of </w:t>
      </w:r>
      <w:r w:rsidR="0025550E">
        <w:t>th</w:t>
      </w:r>
      <w:r w:rsidR="00A73AF7">
        <w:t>ose</w:t>
      </w:r>
      <w:r w:rsidR="0025550E">
        <w:t xml:space="preserve"> item</w:t>
      </w:r>
      <w:r w:rsidR="00A73AF7">
        <w:t>s</w:t>
      </w:r>
      <w:r w:rsidR="00261097">
        <w:t xml:space="preserve">.  </w:t>
      </w:r>
    </w:p>
    <w:p w:rsidR="00E070B1" w:rsidRDefault="009F1FD3" w:rsidP="00135A54">
      <w:pPr>
        <w:pStyle w:val="Item"/>
        <w:ind w:left="1440" w:hanging="731"/>
      </w:pPr>
      <w:r>
        <w:t>(2)</w:t>
      </w:r>
      <w:r>
        <w:tab/>
        <w:t xml:space="preserve">For </w:t>
      </w:r>
      <w:r w:rsidR="00451A7F">
        <w:t>subsection (1)</w:t>
      </w:r>
      <w:r w:rsidR="00E070B1">
        <w:t>:</w:t>
      </w:r>
    </w:p>
    <w:p w:rsidR="009F1FD3" w:rsidRDefault="00135A54" w:rsidP="00E070B1">
      <w:pPr>
        <w:pStyle w:val="Item"/>
        <w:ind w:left="2160" w:hanging="720"/>
      </w:pPr>
      <w:r>
        <w:t>(</w:t>
      </w:r>
      <w:r w:rsidR="00462DB9">
        <w:t>a</w:t>
      </w:r>
      <w:r>
        <w:t>)</w:t>
      </w:r>
      <w:r w:rsidR="009F1FD3">
        <w:tab/>
      </w:r>
      <w:proofErr w:type="gramStart"/>
      <w:r w:rsidR="00E070B1">
        <w:t>an</w:t>
      </w:r>
      <w:proofErr w:type="gramEnd"/>
      <w:r w:rsidR="00E070B1">
        <w:t xml:space="preserve"> application sent by post is taken to be made at the time the applica</w:t>
      </w:r>
      <w:r w:rsidR="00451A7F">
        <w:t>nt</w:t>
      </w:r>
      <w:r w:rsidR="00E070B1">
        <w:t xml:space="preserve"> </w:t>
      </w:r>
      <w:r>
        <w:t>post</w:t>
      </w:r>
      <w:r w:rsidR="00462DB9">
        <w:t>s it</w:t>
      </w:r>
      <w:r>
        <w:t xml:space="preserve"> to the address specified in the prescribed form; </w:t>
      </w:r>
      <w:r w:rsidR="00E070B1">
        <w:t>and</w:t>
      </w:r>
      <w:r>
        <w:t xml:space="preserve"> </w:t>
      </w:r>
    </w:p>
    <w:p w:rsidR="009F1FD3" w:rsidRDefault="009F1FD3" w:rsidP="00462DB9">
      <w:pPr>
        <w:pStyle w:val="Item"/>
        <w:ind w:left="2160" w:hanging="731"/>
      </w:pPr>
      <w:r>
        <w:t>(</w:t>
      </w:r>
      <w:r w:rsidR="00462DB9">
        <w:t>b</w:t>
      </w:r>
      <w:r w:rsidR="00135A54">
        <w:t>)</w:t>
      </w:r>
      <w:r>
        <w:tab/>
      </w:r>
      <w:proofErr w:type="gramStart"/>
      <w:r w:rsidR="00E070B1" w:rsidRPr="00E070B1">
        <w:t>an</w:t>
      </w:r>
      <w:proofErr w:type="gramEnd"/>
      <w:r w:rsidR="00E070B1" w:rsidRPr="00E070B1">
        <w:t xml:space="preserve"> application</w:t>
      </w:r>
      <w:r w:rsidR="00E070B1">
        <w:t xml:space="preserve"> sent by facsimile</w:t>
      </w:r>
      <w:r w:rsidR="00E070B1" w:rsidRPr="00E070B1">
        <w:t xml:space="preserve"> is taken to be made at the time the applicant </w:t>
      </w:r>
      <w:r w:rsidR="00135A54">
        <w:t>dispatche</w:t>
      </w:r>
      <w:r w:rsidR="00462DB9">
        <w:t>s it</w:t>
      </w:r>
      <w:r w:rsidR="00135A54">
        <w:t xml:space="preserve"> to the </w:t>
      </w:r>
      <w:r>
        <w:t>facsimile number specified in the prescribed form.</w:t>
      </w:r>
    </w:p>
    <w:sectPr w:rsidR="009F1FD3" w:rsidSect="00113A4C">
      <w:headerReference w:type="default" r:id="rId17"/>
      <w:footerReference w:type="default" r:id="rId18"/>
      <w:pgSz w:w="11907" w:h="16839"/>
      <w:pgMar w:top="1675" w:right="1797" w:bottom="1440" w:left="1797" w:header="720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D6E" w:rsidRDefault="00AA1D6E" w:rsidP="0048364F">
      <w:pPr>
        <w:spacing w:line="240" w:lineRule="auto"/>
      </w:pPr>
      <w:r>
        <w:separator/>
      </w:r>
    </w:p>
  </w:endnote>
  <w:endnote w:type="continuationSeparator" w:id="0">
    <w:p w:rsidR="00AA1D6E" w:rsidRDefault="00AA1D6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C3D" w:rsidRPr="000B6A84" w:rsidRDefault="001D0C3D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1D0C3D" w:rsidRPr="000B6A84" w:rsidTr="001871BE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1D0C3D" w:rsidRPr="000B6A84" w:rsidRDefault="001D0C3D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0B6A84">
            <w:rPr>
              <w:rFonts w:cs="Times New Roman"/>
              <w:i/>
              <w:sz w:val="18"/>
            </w:rPr>
            <w:fldChar w:fldCharType="begin"/>
          </w:r>
          <w:r w:rsidRPr="000B6A84">
            <w:rPr>
              <w:rFonts w:cs="Times New Roman"/>
              <w:i/>
              <w:sz w:val="18"/>
            </w:rPr>
            <w:instrText xml:space="preserve"> PAGE </w:instrText>
          </w:r>
          <w:r w:rsidRPr="000B6A84">
            <w:rPr>
              <w:rFonts w:cs="Times New Roman"/>
              <w:i/>
              <w:sz w:val="18"/>
            </w:rPr>
            <w:fldChar w:fldCharType="separate"/>
          </w:r>
          <w:r w:rsidR="008738AB">
            <w:rPr>
              <w:rFonts w:cs="Times New Roman"/>
              <w:i/>
              <w:noProof/>
              <w:sz w:val="18"/>
            </w:rPr>
            <w:t>2</w:t>
          </w:r>
          <w:r w:rsidRPr="000B6A8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1D0C3D" w:rsidRPr="000B6A84" w:rsidRDefault="00160368" w:rsidP="00C83579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EF1835">
            <w:rPr>
              <w:i/>
              <w:sz w:val="18"/>
            </w:rPr>
            <w:t>Health Insurance (Eligible Collection Centres) Approval Amendment (Duration of Approvals) Principles 2016</w:t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1D0C3D" w:rsidRPr="000B6A84" w:rsidRDefault="001D0C3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1D0C3D" w:rsidRPr="000B6A84" w:rsidRDefault="001D0C3D" w:rsidP="000B6A84">
    <w:pPr>
      <w:rPr>
        <w:rFonts w:cs="Times New Roman"/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C3D" w:rsidRPr="00E33C1C" w:rsidRDefault="001D0C3D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1D0C3D" w:rsidTr="001871BE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1D0C3D" w:rsidRDefault="001D0C3D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1D0C3D" w:rsidRDefault="00160368" w:rsidP="00C83579">
          <w:pPr>
            <w:spacing w:line="0" w:lineRule="atLeast"/>
            <w:jc w:val="center"/>
            <w:rPr>
              <w:sz w:val="18"/>
            </w:rPr>
          </w:pPr>
          <w:r w:rsidRPr="00EF1835">
            <w:rPr>
              <w:i/>
              <w:sz w:val="18"/>
            </w:rPr>
            <w:t>Health Insurance (Eligible Collection Centres) Approval Amendment (Duration of Approvals) Principles 2016</w:t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1D0C3D" w:rsidRDefault="001D0C3D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738A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D0C3D" w:rsidRPr="00ED79B6" w:rsidRDefault="001D0C3D" w:rsidP="00B8593A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C3D" w:rsidRPr="00ED79B6" w:rsidRDefault="001D0C3D" w:rsidP="00B63BDE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A4C" w:rsidRPr="00E33C1C" w:rsidRDefault="00113A4C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113A4C" w:rsidTr="001871BE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113A4C" w:rsidRDefault="00113A4C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113A4C" w:rsidRDefault="00D851C0" w:rsidP="00C83579">
          <w:pPr>
            <w:spacing w:line="0" w:lineRule="atLeast"/>
            <w:jc w:val="center"/>
            <w:rPr>
              <w:sz w:val="18"/>
            </w:rPr>
          </w:pPr>
          <w:r w:rsidRPr="00EF1835">
            <w:rPr>
              <w:i/>
              <w:sz w:val="18"/>
            </w:rPr>
            <w:t>Health Insurance (Eligible Collection Centres) Approval Amendment (Duration of Approvals) Principles 2016</w:t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113A4C" w:rsidRDefault="00113A4C" w:rsidP="00113A4C">
          <w:pPr>
            <w:spacing w:line="0" w:lineRule="atLeast"/>
            <w:jc w:val="right"/>
            <w:rPr>
              <w:sz w:val="18"/>
            </w:rPr>
          </w:pPr>
          <w:r w:rsidRPr="00113A4C">
            <w:rPr>
              <w:i/>
              <w:sz w:val="18"/>
            </w:rPr>
            <w:fldChar w:fldCharType="begin"/>
          </w:r>
          <w:r w:rsidRPr="00113A4C">
            <w:rPr>
              <w:i/>
              <w:sz w:val="18"/>
            </w:rPr>
            <w:instrText xml:space="preserve"> PAGE   \* MERGEFORMAT </w:instrText>
          </w:r>
          <w:r w:rsidRPr="00113A4C">
            <w:rPr>
              <w:i/>
              <w:sz w:val="18"/>
            </w:rPr>
            <w:fldChar w:fldCharType="separate"/>
          </w:r>
          <w:r w:rsidR="008738AB">
            <w:rPr>
              <w:i/>
              <w:noProof/>
              <w:sz w:val="18"/>
            </w:rPr>
            <w:t>3</w:t>
          </w:r>
          <w:r w:rsidRPr="00113A4C">
            <w:rPr>
              <w:i/>
              <w:noProof/>
              <w:sz w:val="18"/>
            </w:rPr>
            <w:fldChar w:fldCharType="end"/>
          </w:r>
        </w:p>
      </w:tc>
    </w:tr>
  </w:tbl>
  <w:p w:rsidR="00113A4C" w:rsidRPr="00ED79B6" w:rsidRDefault="00113A4C" w:rsidP="00B8593A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D6E" w:rsidRDefault="00AA1D6E" w:rsidP="0048364F">
      <w:pPr>
        <w:spacing w:line="240" w:lineRule="auto"/>
      </w:pPr>
      <w:r>
        <w:separator/>
      </w:r>
    </w:p>
  </w:footnote>
  <w:footnote w:type="continuationSeparator" w:id="0">
    <w:p w:rsidR="00AA1D6E" w:rsidRDefault="00AA1D6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C3D" w:rsidRPr="00A961C4" w:rsidRDefault="001D0C3D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1D0C3D" w:rsidRPr="00A961C4" w:rsidRDefault="001D0C3D" w:rsidP="00486382">
    <w:pPr>
      <w:pBdr>
        <w:bottom w:val="single" w:sz="6" w:space="1" w:color="auto"/>
      </w:pBdr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C3D" w:rsidRPr="00A961C4" w:rsidRDefault="00817413" w:rsidP="00E443FC">
    <w:pPr>
      <w:jc w:val="right"/>
      <w:rPr>
        <w:sz w:val="20"/>
      </w:rPr>
    </w:pPr>
    <w:r>
      <w:rPr>
        <w:b/>
        <w:sz w:val="20"/>
      </w:rPr>
      <w:t>Section 1</w:t>
    </w:r>
  </w:p>
  <w:p w:rsidR="001D0C3D" w:rsidRPr="00A961C4" w:rsidRDefault="001D0C3D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1D0C3D" w:rsidRPr="00A961C4" w:rsidRDefault="001D0C3D" w:rsidP="00486382">
    <w:pPr>
      <w:pBdr>
        <w:bottom w:val="single" w:sz="6" w:space="1" w:color="auto"/>
      </w:pBdr>
      <w:spacing w:after="12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C3D" w:rsidRPr="00A961C4" w:rsidRDefault="001D0C3D" w:rsidP="0072202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EB5" w:rsidRPr="00A961C4" w:rsidRDefault="008D1EB5" w:rsidP="00B63BDE">
    <w:pPr>
      <w:rPr>
        <w:b/>
        <w:sz w:val="20"/>
      </w:rPr>
    </w:pPr>
    <w:r>
      <w:rPr>
        <w:b/>
        <w:sz w:val="20"/>
      </w:rPr>
      <w:t>Schedule 1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8D1EB5" w:rsidRPr="00A961C4" w:rsidRDefault="008D1EB5" w:rsidP="00486382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E92" w:rsidRPr="00A961C4" w:rsidRDefault="00930E92" w:rsidP="00E443FC">
    <w:pPr>
      <w:jc w:val="right"/>
      <w:rPr>
        <w:sz w:val="20"/>
      </w:rPr>
    </w:pP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="005F7658">
      <w:rPr>
        <w:b/>
        <w:sz w:val="20"/>
      </w:rPr>
      <w:t>Schedule 2</w:t>
    </w:r>
  </w:p>
  <w:p w:rsidR="00930E92" w:rsidRPr="00A961C4" w:rsidRDefault="00930E92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930E92" w:rsidRPr="00A961C4" w:rsidRDefault="00930E92" w:rsidP="00486382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8F7658"/>
    <w:multiLevelType w:val="hybridMultilevel"/>
    <w:tmpl w:val="10F87254"/>
    <w:lvl w:ilvl="0" w:tplc="6FA0B2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1CD4641C">
      <w:start w:val="1"/>
      <w:numFmt w:val="lowerRoman"/>
      <w:lvlText w:val="(%3)."/>
      <w:lvlJc w:val="righ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E60309"/>
    <w:multiLevelType w:val="hybridMultilevel"/>
    <w:tmpl w:val="34B8E68E"/>
    <w:lvl w:ilvl="0" w:tplc="6FA0B2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8B522F68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>
    <w:nsid w:val="42421AB2"/>
    <w:multiLevelType w:val="hybridMultilevel"/>
    <w:tmpl w:val="0E2ABF6A"/>
    <w:lvl w:ilvl="0" w:tplc="5B2C243A">
      <w:start w:val="1"/>
      <w:numFmt w:val="lowerRoman"/>
      <w:lvlText w:val="(%1)"/>
      <w:lvlJc w:val="left"/>
      <w:pPr>
        <w:ind w:left="107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65E124FB"/>
    <w:multiLevelType w:val="hybridMultilevel"/>
    <w:tmpl w:val="85381DCC"/>
    <w:lvl w:ilvl="0" w:tplc="D70C603E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5FDAB3D6">
      <w:start w:val="1"/>
      <w:numFmt w:val="upperLetter"/>
      <w:lvlText w:val="%3."/>
      <w:lvlJc w:val="right"/>
      <w:pPr>
        <w:ind w:left="288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5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1BE"/>
    <w:rsid w:val="000035D3"/>
    <w:rsid w:val="000041C6"/>
    <w:rsid w:val="000063E4"/>
    <w:rsid w:val="00011222"/>
    <w:rsid w:val="000113BC"/>
    <w:rsid w:val="000136AF"/>
    <w:rsid w:val="00014040"/>
    <w:rsid w:val="00014DD7"/>
    <w:rsid w:val="00025060"/>
    <w:rsid w:val="00033E38"/>
    <w:rsid w:val="0004044E"/>
    <w:rsid w:val="000614BF"/>
    <w:rsid w:val="00082D70"/>
    <w:rsid w:val="000A473B"/>
    <w:rsid w:val="000A4860"/>
    <w:rsid w:val="000B3955"/>
    <w:rsid w:val="000B6A84"/>
    <w:rsid w:val="000C4E79"/>
    <w:rsid w:val="000C7A40"/>
    <w:rsid w:val="000D05EF"/>
    <w:rsid w:val="000F21C1"/>
    <w:rsid w:val="000F6B02"/>
    <w:rsid w:val="000F7427"/>
    <w:rsid w:val="0010745C"/>
    <w:rsid w:val="00113A4C"/>
    <w:rsid w:val="00116975"/>
    <w:rsid w:val="00116B4C"/>
    <w:rsid w:val="00123A9A"/>
    <w:rsid w:val="00126F1A"/>
    <w:rsid w:val="00135A54"/>
    <w:rsid w:val="001477A8"/>
    <w:rsid w:val="00154EAC"/>
    <w:rsid w:val="00160368"/>
    <w:rsid w:val="001643C9"/>
    <w:rsid w:val="00165568"/>
    <w:rsid w:val="00166C2F"/>
    <w:rsid w:val="00170510"/>
    <w:rsid w:val="001716C9"/>
    <w:rsid w:val="00171EAE"/>
    <w:rsid w:val="0018013D"/>
    <w:rsid w:val="001862F1"/>
    <w:rsid w:val="001871BE"/>
    <w:rsid w:val="00187A5A"/>
    <w:rsid w:val="0019014E"/>
    <w:rsid w:val="00191859"/>
    <w:rsid w:val="00193461"/>
    <w:rsid w:val="001939E1"/>
    <w:rsid w:val="00195382"/>
    <w:rsid w:val="00197C74"/>
    <w:rsid w:val="001A6D11"/>
    <w:rsid w:val="001B2D8A"/>
    <w:rsid w:val="001B3097"/>
    <w:rsid w:val="001B7A5D"/>
    <w:rsid w:val="001C69C4"/>
    <w:rsid w:val="001D0C3D"/>
    <w:rsid w:val="001D4229"/>
    <w:rsid w:val="001D5377"/>
    <w:rsid w:val="001D7F83"/>
    <w:rsid w:val="001E04A3"/>
    <w:rsid w:val="001E16D0"/>
    <w:rsid w:val="001E3590"/>
    <w:rsid w:val="001E562E"/>
    <w:rsid w:val="001E6D58"/>
    <w:rsid w:val="001E7407"/>
    <w:rsid w:val="001F6924"/>
    <w:rsid w:val="00201D27"/>
    <w:rsid w:val="002054F3"/>
    <w:rsid w:val="00207358"/>
    <w:rsid w:val="00216D08"/>
    <w:rsid w:val="00231427"/>
    <w:rsid w:val="00231DB4"/>
    <w:rsid w:val="00240749"/>
    <w:rsid w:val="00242C7A"/>
    <w:rsid w:val="002444CA"/>
    <w:rsid w:val="0025550E"/>
    <w:rsid w:val="0025588C"/>
    <w:rsid w:val="00261097"/>
    <w:rsid w:val="00265FBC"/>
    <w:rsid w:val="00266D05"/>
    <w:rsid w:val="00272A96"/>
    <w:rsid w:val="002779E4"/>
    <w:rsid w:val="00283141"/>
    <w:rsid w:val="002932B1"/>
    <w:rsid w:val="00295408"/>
    <w:rsid w:val="00297ECB"/>
    <w:rsid w:val="002A0FFD"/>
    <w:rsid w:val="002B2731"/>
    <w:rsid w:val="002B5B89"/>
    <w:rsid w:val="002B7909"/>
    <w:rsid w:val="002B7D96"/>
    <w:rsid w:val="002D043A"/>
    <w:rsid w:val="002D53E2"/>
    <w:rsid w:val="00304E75"/>
    <w:rsid w:val="003072FA"/>
    <w:rsid w:val="003104F3"/>
    <w:rsid w:val="0031713F"/>
    <w:rsid w:val="00321E36"/>
    <w:rsid w:val="003415D3"/>
    <w:rsid w:val="003518C6"/>
    <w:rsid w:val="00352B0F"/>
    <w:rsid w:val="00361BD9"/>
    <w:rsid w:val="00363549"/>
    <w:rsid w:val="0037154C"/>
    <w:rsid w:val="003801D0"/>
    <w:rsid w:val="00382B0C"/>
    <w:rsid w:val="0039228E"/>
    <w:rsid w:val="003926B5"/>
    <w:rsid w:val="003B04EC"/>
    <w:rsid w:val="003C1CC4"/>
    <w:rsid w:val="003C5F2B"/>
    <w:rsid w:val="003D0BFE"/>
    <w:rsid w:val="003D10BA"/>
    <w:rsid w:val="003D5700"/>
    <w:rsid w:val="003E292D"/>
    <w:rsid w:val="003E42B5"/>
    <w:rsid w:val="003E5FF5"/>
    <w:rsid w:val="003F04C2"/>
    <w:rsid w:val="003F4CA9"/>
    <w:rsid w:val="003F567B"/>
    <w:rsid w:val="004010E7"/>
    <w:rsid w:val="00401403"/>
    <w:rsid w:val="004116CD"/>
    <w:rsid w:val="00412B83"/>
    <w:rsid w:val="00421829"/>
    <w:rsid w:val="004248A4"/>
    <w:rsid w:val="00424CA9"/>
    <w:rsid w:val="00433910"/>
    <w:rsid w:val="0044291A"/>
    <w:rsid w:val="00443301"/>
    <w:rsid w:val="004501A2"/>
    <w:rsid w:val="00451A7F"/>
    <w:rsid w:val="004541B9"/>
    <w:rsid w:val="00460499"/>
    <w:rsid w:val="00462DB9"/>
    <w:rsid w:val="00480FB9"/>
    <w:rsid w:val="0048364F"/>
    <w:rsid w:val="00484E70"/>
    <w:rsid w:val="004859BF"/>
    <w:rsid w:val="00486382"/>
    <w:rsid w:val="00486A8A"/>
    <w:rsid w:val="00496F97"/>
    <w:rsid w:val="004A2484"/>
    <w:rsid w:val="004C0255"/>
    <w:rsid w:val="004C5B5A"/>
    <w:rsid w:val="004C6444"/>
    <w:rsid w:val="004C6DE1"/>
    <w:rsid w:val="004C7153"/>
    <w:rsid w:val="004E2FCF"/>
    <w:rsid w:val="004E5CDE"/>
    <w:rsid w:val="004F1FAC"/>
    <w:rsid w:val="004F2439"/>
    <w:rsid w:val="004F3A90"/>
    <w:rsid w:val="004F676E"/>
    <w:rsid w:val="00501163"/>
    <w:rsid w:val="0051402F"/>
    <w:rsid w:val="00516B8D"/>
    <w:rsid w:val="00520A1E"/>
    <w:rsid w:val="0053558C"/>
    <w:rsid w:val="00537FBC"/>
    <w:rsid w:val="00543469"/>
    <w:rsid w:val="00550213"/>
    <w:rsid w:val="005504C9"/>
    <w:rsid w:val="00557C7A"/>
    <w:rsid w:val="00563CAC"/>
    <w:rsid w:val="00573B92"/>
    <w:rsid w:val="00584811"/>
    <w:rsid w:val="005851A5"/>
    <w:rsid w:val="0058646E"/>
    <w:rsid w:val="00591E07"/>
    <w:rsid w:val="00593AA6"/>
    <w:rsid w:val="00594161"/>
    <w:rsid w:val="00594749"/>
    <w:rsid w:val="00594782"/>
    <w:rsid w:val="005B4067"/>
    <w:rsid w:val="005B4366"/>
    <w:rsid w:val="005C12DE"/>
    <w:rsid w:val="005C3F41"/>
    <w:rsid w:val="005E552A"/>
    <w:rsid w:val="005F7658"/>
    <w:rsid w:val="00600219"/>
    <w:rsid w:val="006025CA"/>
    <w:rsid w:val="006249E6"/>
    <w:rsid w:val="00630733"/>
    <w:rsid w:val="00631D2D"/>
    <w:rsid w:val="0064468A"/>
    <w:rsid w:val="00644C26"/>
    <w:rsid w:val="00654CCA"/>
    <w:rsid w:val="00656DE9"/>
    <w:rsid w:val="00663BDD"/>
    <w:rsid w:val="0066472B"/>
    <w:rsid w:val="00677CC2"/>
    <w:rsid w:val="00680F17"/>
    <w:rsid w:val="00685F42"/>
    <w:rsid w:val="0069207B"/>
    <w:rsid w:val="00693610"/>
    <w:rsid w:val="006937E2"/>
    <w:rsid w:val="0069392E"/>
    <w:rsid w:val="00693DB4"/>
    <w:rsid w:val="006977FB"/>
    <w:rsid w:val="006A7228"/>
    <w:rsid w:val="006B262A"/>
    <w:rsid w:val="006B2DD4"/>
    <w:rsid w:val="006C2C12"/>
    <w:rsid w:val="006C3FFF"/>
    <w:rsid w:val="006C7F8C"/>
    <w:rsid w:val="006D3667"/>
    <w:rsid w:val="006D4111"/>
    <w:rsid w:val="006D4E91"/>
    <w:rsid w:val="006E004B"/>
    <w:rsid w:val="006E7147"/>
    <w:rsid w:val="006F23FA"/>
    <w:rsid w:val="006F38CA"/>
    <w:rsid w:val="00700B2C"/>
    <w:rsid w:val="00701E6A"/>
    <w:rsid w:val="00704B7B"/>
    <w:rsid w:val="00713084"/>
    <w:rsid w:val="00722023"/>
    <w:rsid w:val="00731E00"/>
    <w:rsid w:val="00740046"/>
    <w:rsid w:val="00742EFD"/>
    <w:rsid w:val="007440B7"/>
    <w:rsid w:val="007514A1"/>
    <w:rsid w:val="007517F1"/>
    <w:rsid w:val="007634AD"/>
    <w:rsid w:val="007715C9"/>
    <w:rsid w:val="00774EDD"/>
    <w:rsid w:val="007757EC"/>
    <w:rsid w:val="0077684C"/>
    <w:rsid w:val="007769D4"/>
    <w:rsid w:val="007819DD"/>
    <w:rsid w:val="00783766"/>
    <w:rsid w:val="00785AFA"/>
    <w:rsid w:val="007903AC"/>
    <w:rsid w:val="00795CBE"/>
    <w:rsid w:val="007A7F9F"/>
    <w:rsid w:val="007B1213"/>
    <w:rsid w:val="007E7D4A"/>
    <w:rsid w:val="007F2837"/>
    <w:rsid w:val="007F5986"/>
    <w:rsid w:val="0080486A"/>
    <w:rsid w:val="00807D68"/>
    <w:rsid w:val="00817413"/>
    <w:rsid w:val="00820C11"/>
    <w:rsid w:val="00826DA5"/>
    <w:rsid w:val="00833416"/>
    <w:rsid w:val="00845036"/>
    <w:rsid w:val="00852712"/>
    <w:rsid w:val="00856A31"/>
    <w:rsid w:val="00860853"/>
    <w:rsid w:val="00866118"/>
    <w:rsid w:val="008709B8"/>
    <w:rsid w:val="008738AB"/>
    <w:rsid w:val="00874B69"/>
    <w:rsid w:val="008754D0"/>
    <w:rsid w:val="00877D48"/>
    <w:rsid w:val="00880795"/>
    <w:rsid w:val="0089783B"/>
    <w:rsid w:val="008A297C"/>
    <w:rsid w:val="008B157F"/>
    <w:rsid w:val="008C3054"/>
    <w:rsid w:val="008C74A9"/>
    <w:rsid w:val="008D0EE0"/>
    <w:rsid w:val="008D1EB5"/>
    <w:rsid w:val="008E2057"/>
    <w:rsid w:val="008E6321"/>
    <w:rsid w:val="008F07E3"/>
    <w:rsid w:val="008F23C9"/>
    <w:rsid w:val="008F4F1C"/>
    <w:rsid w:val="008F5F37"/>
    <w:rsid w:val="00900C05"/>
    <w:rsid w:val="00903C2A"/>
    <w:rsid w:val="00907271"/>
    <w:rsid w:val="00930E92"/>
    <w:rsid w:val="00932377"/>
    <w:rsid w:val="00932A33"/>
    <w:rsid w:val="00940CD0"/>
    <w:rsid w:val="009467FD"/>
    <w:rsid w:val="00965316"/>
    <w:rsid w:val="009848EC"/>
    <w:rsid w:val="009B00AB"/>
    <w:rsid w:val="009B3629"/>
    <w:rsid w:val="009C2AB5"/>
    <w:rsid w:val="009C49D8"/>
    <w:rsid w:val="009D12A7"/>
    <w:rsid w:val="009D5FF5"/>
    <w:rsid w:val="009E053B"/>
    <w:rsid w:val="009E3601"/>
    <w:rsid w:val="009E6040"/>
    <w:rsid w:val="009F0760"/>
    <w:rsid w:val="009F1FD3"/>
    <w:rsid w:val="009F727E"/>
    <w:rsid w:val="00A03278"/>
    <w:rsid w:val="00A06B2B"/>
    <w:rsid w:val="00A07BB1"/>
    <w:rsid w:val="00A1027A"/>
    <w:rsid w:val="00A2057D"/>
    <w:rsid w:val="00A231E2"/>
    <w:rsid w:val="00A2550D"/>
    <w:rsid w:val="00A26DBE"/>
    <w:rsid w:val="00A326A4"/>
    <w:rsid w:val="00A346B2"/>
    <w:rsid w:val="00A3522B"/>
    <w:rsid w:val="00A4169B"/>
    <w:rsid w:val="00A4361F"/>
    <w:rsid w:val="00A43DC3"/>
    <w:rsid w:val="00A4436C"/>
    <w:rsid w:val="00A47380"/>
    <w:rsid w:val="00A5197F"/>
    <w:rsid w:val="00A64912"/>
    <w:rsid w:val="00A70A74"/>
    <w:rsid w:val="00A71876"/>
    <w:rsid w:val="00A71C4E"/>
    <w:rsid w:val="00A73AF7"/>
    <w:rsid w:val="00A83128"/>
    <w:rsid w:val="00A8428F"/>
    <w:rsid w:val="00A87786"/>
    <w:rsid w:val="00A87AB9"/>
    <w:rsid w:val="00AA1D6E"/>
    <w:rsid w:val="00AB3315"/>
    <w:rsid w:val="00AB41A5"/>
    <w:rsid w:val="00AB79BA"/>
    <w:rsid w:val="00AB7B41"/>
    <w:rsid w:val="00AC06B3"/>
    <w:rsid w:val="00AD5641"/>
    <w:rsid w:val="00AE0A5D"/>
    <w:rsid w:val="00AE50A2"/>
    <w:rsid w:val="00AE7761"/>
    <w:rsid w:val="00AF0336"/>
    <w:rsid w:val="00AF6613"/>
    <w:rsid w:val="00AF695E"/>
    <w:rsid w:val="00B00902"/>
    <w:rsid w:val="00B032D8"/>
    <w:rsid w:val="00B219BE"/>
    <w:rsid w:val="00B226AE"/>
    <w:rsid w:val="00B332B8"/>
    <w:rsid w:val="00B33B3C"/>
    <w:rsid w:val="00B44657"/>
    <w:rsid w:val="00B448EB"/>
    <w:rsid w:val="00B4675A"/>
    <w:rsid w:val="00B5188A"/>
    <w:rsid w:val="00B61D2C"/>
    <w:rsid w:val="00B63BDE"/>
    <w:rsid w:val="00B655DE"/>
    <w:rsid w:val="00B71F4C"/>
    <w:rsid w:val="00B76A9D"/>
    <w:rsid w:val="00B76E10"/>
    <w:rsid w:val="00B8593A"/>
    <w:rsid w:val="00B904F7"/>
    <w:rsid w:val="00BA5026"/>
    <w:rsid w:val="00BB28DB"/>
    <w:rsid w:val="00BB6E79"/>
    <w:rsid w:val="00BC4F91"/>
    <w:rsid w:val="00BD60E6"/>
    <w:rsid w:val="00BE1DB4"/>
    <w:rsid w:val="00BE253A"/>
    <w:rsid w:val="00BE37C2"/>
    <w:rsid w:val="00BE719A"/>
    <w:rsid w:val="00BE720A"/>
    <w:rsid w:val="00BF20D4"/>
    <w:rsid w:val="00BF38DD"/>
    <w:rsid w:val="00BF4533"/>
    <w:rsid w:val="00BF690F"/>
    <w:rsid w:val="00C067E5"/>
    <w:rsid w:val="00C15528"/>
    <w:rsid w:val="00C164CA"/>
    <w:rsid w:val="00C174AE"/>
    <w:rsid w:val="00C21B63"/>
    <w:rsid w:val="00C42BF8"/>
    <w:rsid w:val="00C460AE"/>
    <w:rsid w:val="00C50043"/>
    <w:rsid w:val="00C52A70"/>
    <w:rsid w:val="00C63713"/>
    <w:rsid w:val="00C64B54"/>
    <w:rsid w:val="00C754F6"/>
    <w:rsid w:val="00C7573B"/>
    <w:rsid w:val="00C76CF3"/>
    <w:rsid w:val="00C77E30"/>
    <w:rsid w:val="00C804A9"/>
    <w:rsid w:val="00C814F5"/>
    <w:rsid w:val="00C81523"/>
    <w:rsid w:val="00C83579"/>
    <w:rsid w:val="00CB0180"/>
    <w:rsid w:val="00CB1956"/>
    <w:rsid w:val="00CB3470"/>
    <w:rsid w:val="00CD606E"/>
    <w:rsid w:val="00CD7ECB"/>
    <w:rsid w:val="00CF0BB2"/>
    <w:rsid w:val="00D0104A"/>
    <w:rsid w:val="00D012C2"/>
    <w:rsid w:val="00D05B90"/>
    <w:rsid w:val="00D11CF0"/>
    <w:rsid w:val="00D13441"/>
    <w:rsid w:val="00D17B17"/>
    <w:rsid w:val="00D243A3"/>
    <w:rsid w:val="00D333D9"/>
    <w:rsid w:val="00D33440"/>
    <w:rsid w:val="00D40403"/>
    <w:rsid w:val="00D439EC"/>
    <w:rsid w:val="00D50B42"/>
    <w:rsid w:val="00D52EFE"/>
    <w:rsid w:val="00D60EA5"/>
    <w:rsid w:val="00D63EF6"/>
    <w:rsid w:val="00D64B50"/>
    <w:rsid w:val="00D64D14"/>
    <w:rsid w:val="00D70DFB"/>
    <w:rsid w:val="00D766DF"/>
    <w:rsid w:val="00D83D21"/>
    <w:rsid w:val="00D84B58"/>
    <w:rsid w:val="00D851C0"/>
    <w:rsid w:val="00D925D1"/>
    <w:rsid w:val="00D95E94"/>
    <w:rsid w:val="00D9657B"/>
    <w:rsid w:val="00DB72A4"/>
    <w:rsid w:val="00DD4A25"/>
    <w:rsid w:val="00DE7B6A"/>
    <w:rsid w:val="00DF02DA"/>
    <w:rsid w:val="00DF51A3"/>
    <w:rsid w:val="00E01644"/>
    <w:rsid w:val="00E05704"/>
    <w:rsid w:val="00E05C46"/>
    <w:rsid w:val="00E070B1"/>
    <w:rsid w:val="00E2404C"/>
    <w:rsid w:val="00E25A61"/>
    <w:rsid w:val="00E30206"/>
    <w:rsid w:val="00E33C1C"/>
    <w:rsid w:val="00E443FC"/>
    <w:rsid w:val="00E45E0D"/>
    <w:rsid w:val="00E45FE7"/>
    <w:rsid w:val="00E476B8"/>
    <w:rsid w:val="00E54292"/>
    <w:rsid w:val="00E55073"/>
    <w:rsid w:val="00E55BCD"/>
    <w:rsid w:val="00E738CF"/>
    <w:rsid w:val="00E73EC4"/>
    <w:rsid w:val="00E74C11"/>
    <w:rsid w:val="00E74DC7"/>
    <w:rsid w:val="00E76FAB"/>
    <w:rsid w:val="00E83E2E"/>
    <w:rsid w:val="00E84B32"/>
    <w:rsid w:val="00E87699"/>
    <w:rsid w:val="00E9333E"/>
    <w:rsid w:val="00EA4F5D"/>
    <w:rsid w:val="00EC10F1"/>
    <w:rsid w:val="00ED3A7D"/>
    <w:rsid w:val="00EE7FD0"/>
    <w:rsid w:val="00EF1835"/>
    <w:rsid w:val="00EF2E3A"/>
    <w:rsid w:val="00F047E2"/>
    <w:rsid w:val="00F04D41"/>
    <w:rsid w:val="00F078DC"/>
    <w:rsid w:val="00F13E86"/>
    <w:rsid w:val="00F24C35"/>
    <w:rsid w:val="00F24CFA"/>
    <w:rsid w:val="00F33AA1"/>
    <w:rsid w:val="00F41C9B"/>
    <w:rsid w:val="00F539F8"/>
    <w:rsid w:val="00F56759"/>
    <w:rsid w:val="00F677A9"/>
    <w:rsid w:val="00F71193"/>
    <w:rsid w:val="00F71374"/>
    <w:rsid w:val="00F7492F"/>
    <w:rsid w:val="00F76F8C"/>
    <w:rsid w:val="00F84CF5"/>
    <w:rsid w:val="00FA420B"/>
    <w:rsid w:val="00FA566E"/>
    <w:rsid w:val="00FB03B3"/>
    <w:rsid w:val="00FB192C"/>
    <w:rsid w:val="00FD0483"/>
    <w:rsid w:val="00FD7CFE"/>
    <w:rsid w:val="00FF1181"/>
    <w:rsid w:val="00FF2C68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9478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71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71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71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71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71B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71B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71B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71B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71B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94782"/>
  </w:style>
  <w:style w:type="paragraph" w:customStyle="1" w:styleId="OPCParaBase">
    <w:name w:val="OPCParaBase"/>
    <w:qFormat/>
    <w:rsid w:val="0059478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9478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9478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9478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9478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9478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9478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9478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9478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9478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9478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94782"/>
  </w:style>
  <w:style w:type="paragraph" w:customStyle="1" w:styleId="Blocks">
    <w:name w:val="Blocks"/>
    <w:aliases w:val="bb"/>
    <w:basedOn w:val="OPCParaBase"/>
    <w:qFormat/>
    <w:rsid w:val="0059478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9478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9478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94782"/>
    <w:rPr>
      <w:i/>
    </w:rPr>
  </w:style>
  <w:style w:type="paragraph" w:customStyle="1" w:styleId="BoxList">
    <w:name w:val="BoxList"/>
    <w:aliases w:val="bl"/>
    <w:basedOn w:val="BoxText"/>
    <w:qFormat/>
    <w:rsid w:val="0059478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9478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9478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94782"/>
    <w:pPr>
      <w:ind w:left="1985" w:hanging="851"/>
    </w:pPr>
  </w:style>
  <w:style w:type="character" w:customStyle="1" w:styleId="CharAmPartNo">
    <w:name w:val="CharAmPartNo"/>
    <w:basedOn w:val="OPCCharBase"/>
    <w:qFormat/>
    <w:rsid w:val="00594782"/>
  </w:style>
  <w:style w:type="character" w:customStyle="1" w:styleId="CharAmPartText">
    <w:name w:val="CharAmPartText"/>
    <w:basedOn w:val="OPCCharBase"/>
    <w:qFormat/>
    <w:rsid w:val="00594782"/>
  </w:style>
  <w:style w:type="character" w:customStyle="1" w:styleId="CharAmSchNo">
    <w:name w:val="CharAmSchNo"/>
    <w:basedOn w:val="OPCCharBase"/>
    <w:qFormat/>
    <w:rsid w:val="00594782"/>
  </w:style>
  <w:style w:type="character" w:customStyle="1" w:styleId="CharAmSchText">
    <w:name w:val="CharAmSchText"/>
    <w:basedOn w:val="OPCCharBase"/>
    <w:qFormat/>
    <w:rsid w:val="00594782"/>
  </w:style>
  <w:style w:type="character" w:customStyle="1" w:styleId="CharBoldItalic">
    <w:name w:val="CharBoldItalic"/>
    <w:basedOn w:val="OPCCharBase"/>
    <w:uiPriority w:val="1"/>
    <w:qFormat/>
    <w:rsid w:val="00594782"/>
    <w:rPr>
      <w:b/>
      <w:i/>
    </w:rPr>
  </w:style>
  <w:style w:type="character" w:customStyle="1" w:styleId="CharChapNo">
    <w:name w:val="CharChapNo"/>
    <w:basedOn w:val="OPCCharBase"/>
    <w:uiPriority w:val="1"/>
    <w:qFormat/>
    <w:rsid w:val="00594782"/>
  </w:style>
  <w:style w:type="character" w:customStyle="1" w:styleId="CharChapText">
    <w:name w:val="CharChapText"/>
    <w:basedOn w:val="OPCCharBase"/>
    <w:uiPriority w:val="1"/>
    <w:qFormat/>
    <w:rsid w:val="00594782"/>
  </w:style>
  <w:style w:type="character" w:customStyle="1" w:styleId="CharDivNo">
    <w:name w:val="CharDivNo"/>
    <w:basedOn w:val="OPCCharBase"/>
    <w:uiPriority w:val="1"/>
    <w:qFormat/>
    <w:rsid w:val="00594782"/>
  </w:style>
  <w:style w:type="character" w:customStyle="1" w:styleId="CharDivText">
    <w:name w:val="CharDivText"/>
    <w:basedOn w:val="OPCCharBase"/>
    <w:uiPriority w:val="1"/>
    <w:qFormat/>
    <w:rsid w:val="00594782"/>
  </w:style>
  <w:style w:type="character" w:customStyle="1" w:styleId="CharItalic">
    <w:name w:val="CharItalic"/>
    <w:basedOn w:val="OPCCharBase"/>
    <w:uiPriority w:val="1"/>
    <w:qFormat/>
    <w:rsid w:val="00594782"/>
    <w:rPr>
      <w:i/>
    </w:rPr>
  </w:style>
  <w:style w:type="character" w:customStyle="1" w:styleId="CharPartNo">
    <w:name w:val="CharPartNo"/>
    <w:basedOn w:val="OPCCharBase"/>
    <w:uiPriority w:val="1"/>
    <w:qFormat/>
    <w:rsid w:val="00594782"/>
  </w:style>
  <w:style w:type="character" w:customStyle="1" w:styleId="CharPartText">
    <w:name w:val="CharPartText"/>
    <w:basedOn w:val="OPCCharBase"/>
    <w:uiPriority w:val="1"/>
    <w:qFormat/>
    <w:rsid w:val="00594782"/>
  </w:style>
  <w:style w:type="character" w:customStyle="1" w:styleId="CharSectno">
    <w:name w:val="CharSectno"/>
    <w:basedOn w:val="OPCCharBase"/>
    <w:qFormat/>
    <w:rsid w:val="00594782"/>
  </w:style>
  <w:style w:type="character" w:customStyle="1" w:styleId="CharSubdNo">
    <w:name w:val="CharSubdNo"/>
    <w:basedOn w:val="OPCCharBase"/>
    <w:uiPriority w:val="1"/>
    <w:qFormat/>
    <w:rsid w:val="00594782"/>
  </w:style>
  <w:style w:type="character" w:customStyle="1" w:styleId="CharSubdText">
    <w:name w:val="CharSubdText"/>
    <w:basedOn w:val="OPCCharBase"/>
    <w:uiPriority w:val="1"/>
    <w:qFormat/>
    <w:rsid w:val="00594782"/>
  </w:style>
  <w:style w:type="paragraph" w:customStyle="1" w:styleId="CTA--">
    <w:name w:val="CTA --"/>
    <w:basedOn w:val="OPCParaBase"/>
    <w:next w:val="Normal"/>
    <w:rsid w:val="0059478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9478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9478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9478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9478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9478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9478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9478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9478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9478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9478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9478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9478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9478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9478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9478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9478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9478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9478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9478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9478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9478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9478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9478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9478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9478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9478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9478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9478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8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8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947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9478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9478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9478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9478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9478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9478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9478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9478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9478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9478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9478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9478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9478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9478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9478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9478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9478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9478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9478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9478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9478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78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9478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59478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59478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59478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94782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9478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94782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594782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94782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94782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9478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9478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9478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9478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9478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9478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9478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9478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94782"/>
    <w:rPr>
      <w:sz w:val="16"/>
    </w:rPr>
  </w:style>
  <w:style w:type="table" w:customStyle="1" w:styleId="CFlag">
    <w:name w:val="CFlag"/>
    <w:basedOn w:val="TableNormal"/>
    <w:uiPriority w:val="99"/>
    <w:rsid w:val="0059478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5947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7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594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94782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59478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9478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9478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9478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94782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59478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9478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9478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594782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59478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9478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9478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9478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59478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9478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9478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9478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9478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9478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59478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9478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94782"/>
  </w:style>
  <w:style w:type="character" w:customStyle="1" w:styleId="CharSubPartNoCASA">
    <w:name w:val="CharSubPartNo(CASA)"/>
    <w:basedOn w:val="OPCCharBase"/>
    <w:uiPriority w:val="1"/>
    <w:rsid w:val="00594782"/>
  </w:style>
  <w:style w:type="paragraph" w:customStyle="1" w:styleId="ENoteTTIndentHeadingSub">
    <w:name w:val="ENoteTTIndentHeadingSub"/>
    <w:aliases w:val="enTTHis"/>
    <w:basedOn w:val="OPCParaBase"/>
    <w:rsid w:val="0059478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9478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9478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9478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9478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871B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9478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94782"/>
    <w:rPr>
      <w:sz w:val="22"/>
    </w:rPr>
  </w:style>
  <w:style w:type="paragraph" w:customStyle="1" w:styleId="SOTextNote">
    <w:name w:val="SO TextNote"/>
    <w:aliases w:val="sont"/>
    <w:basedOn w:val="SOText"/>
    <w:qFormat/>
    <w:rsid w:val="0059478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9478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94782"/>
    <w:rPr>
      <w:sz w:val="22"/>
    </w:rPr>
  </w:style>
  <w:style w:type="paragraph" w:customStyle="1" w:styleId="FileName">
    <w:name w:val="FileName"/>
    <w:basedOn w:val="Normal"/>
    <w:rsid w:val="00594782"/>
  </w:style>
  <w:style w:type="paragraph" w:customStyle="1" w:styleId="TableHeading">
    <w:name w:val="TableHeading"/>
    <w:aliases w:val="th"/>
    <w:basedOn w:val="OPCParaBase"/>
    <w:next w:val="Tabletext"/>
    <w:rsid w:val="0059478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9478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9478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9478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9478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9478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9478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9478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9478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9478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9478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9478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871B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871B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871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71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71B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71B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71B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71B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71B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71B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71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B226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26A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26A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6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6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9478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71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71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71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71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71B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71B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71B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71B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71B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94782"/>
  </w:style>
  <w:style w:type="paragraph" w:customStyle="1" w:styleId="OPCParaBase">
    <w:name w:val="OPCParaBase"/>
    <w:qFormat/>
    <w:rsid w:val="0059478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9478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9478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9478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9478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9478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9478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9478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9478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9478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9478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94782"/>
  </w:style>
  <w:style w:type="paragraph" w:customStyle="1" w:styleId="Blocks">
    <w:name w:val="Blocks"/>
    <w:aliases w:val="bb"/>
    <w:basedOn w:val="OPCParaBase"/>
    <w:qFormat/>
    <w:rsid w:val="0059478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9478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9478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94782"/>
    <w:rPr>
      <w:i/>
    </w:rPr>
  </w:style>
  <w:style w:type="paragraph" w:customStyle="1" w:styleId="BoxList">
    <w:name w:val="BoxList"/>
    <w:aliases w:val="bl"/>
    <w:basedOn w:val="BoxText"/>
    <w:qFormat/>
    <w:rsid w:val="0059478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9478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9478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94782"/>
    <w:pPr>
      <w:ind w:left="1985" w:hanging="851"/>
    </w:pPr>
  </w:style>
  <w:style w:type="character" w:customStyle="1" w:styleId="CharAmPartNo">
    <w:name w:val="CharAmPartNo"/>
    <w:basedOn w:val="OPCCharBase"/>
    <w:qFormat/>
    <w:rsid w:val="00594782"/>
  </w:style>
  <w:style w:type="character" w:customStyle="1" w:styleId="CharAmPartText">
    <w:name w:val="CharAmPartText"/>
    <w:basedOn w:val="OPCCharBase"/>
    <w:qFormat/>
    <w:rsid w:val="00594782"/>
  </w:style>
  <w:style w:type="character" w:customStyle="1" w:styleId="CharAmSchNo">
    <w:name w:val="CharAmSchNo"/>
    <w:basedOn w:val="OPCCharBase"/>
    <w:qFormat/>
    <w:rsid w:val="00594782"/>
  </w:style>
  <w:style w:type="character" w:customStyle="1" w:styleId="CharAmSchText">
    <w:name w:val="CharAmSchText"/>
    <w:basedOn w:val="OPCCharBase"/>
    <w:qFormat/>
    <w:rsid w:val="00594782"/>
  </w:style>
  <w:style w:type="character" w:customStyle="1" w:styleId="CharBoldItalic">
    <w:name w:val="CharBoldItalic"/>
    <w:basedOn w:val="OPCCharBase"/>
    <w:uiPriority w:val="1"/>
    <w:qFormat/>
    <w:rsid w:val="00594782"/>
    <w:rPr>
      <w:b/>
      <w:i/>
    </w:rPr>
  </w:style>
  <w:style w:type="character" w:customStyle="1" w:styleId="CharChapNo">
    <w:name w:val="CharChapNo"/>
    <w:basedOn w:val="OPCCharBase"/>
    <w:uiPriority w:val="1"/>
    <w:qFormat/>
    <w:rsid w:val="00594782"/>
  </w:style>
  <w:style w:type="character" w:customStyle="1" w:styleId="CharChapText">
    <w:name w:val="CharChapText"/>
    <w:basedOn w:val="OPCCharBase"/>
    <w:uiPriority w:val="1"/>
    <w:qFormat/>
    <w:rsid w:val="00594782"/>
  </w:style>
  <w:style w:type="character" w:customStyle="1" w:styleId="CharDivNo">
    <w:name w:val="CharDivNo"/>
    <w:basedOn w:val="OPCCharBase"/>
    <w:uiPriority w:val="1"/>
    <w:qFormat/>
    <w:rsid w:val="00594782"/>
  </w:style>
  <w:style w:type="character" w:customStyle="1" w:styleId="CharDivText">
    <w:name w:val="CharDivText"/>
    <w:basedOn w:val="OPCCharBase"/>
    <w:uiPriority w:val="1"/>
    <w:qFormat/>
    <w:rsid w:val="00594782"/>
  </w:style>
  <w:style w:type="character" w:customStyle="1" w:styleId="CharItalic">
    <w:name w:val="CharItalic"/>
    <w:basedOn w:val="OPCCharBase"/>
    <w:uiPriority w:val="1"/>
    <w:qFormat/>
    <w:rsid w:val="00594782"/>
    <w:rPr>
      <w:i/>
    </w:rPr>
  </w:style>
  <w:style w:type="character" w:customStyle="1" w:styleId="CharPartNo">
    <w:name w:val="CharPartNo"/>
    <w:basedOn w:val="OPCCharBase"/>
    <w:uiPriority w:val="1"/>
    <w:qFormat/>
    <w:rsid w:val="00594782"/>
  </w:style>
  <w:style w:type="character" w:customStyle="1" w:styleId="CharPartText">
    <w:name w:val="CharPartText"/>
    <w:basedOn w:val="OPCCharBase"/>
    <w:uiPriority w:val="1"/>
    <w:qFormat/>
    <w:rsid w:val="00594782"/>
  </w:style>
  <w:style w:type="character" w:customStyle="1" w:styleId="CharSectno">
    <w:name w:val="CharSectno"/>
    <w:basedOn w:val="OPCCharBase"/>
    <w:qFormat/>
    <w:rsid w:val="00594782"/>
  </w:style>
  <w:style w:type="character" w:customStyle="1" w:styleId="CharSubdNo">
    <w:name w:val="CharSubdNo"/>
    <w:basedOn w:val="OPCCharBase"/>
    <w:uiPriority w:val="1"/>
    <w:qFormat/>
    <w:rsid w:val="00594782"/>
  </w:style>
  <w:style w:type="character" w:customStyle="1" w:styleId="CharSubdText">
    <w:name w:val="CharSubdText"/>
    <w:basedOn w:val="OPCCharBase"/>
    <w:uiPriority w:val="1"/>
    <w:qFormat/>
    <w:rsid w:val="00594782"/>
  </w:style>
  <w:style w:type="paragraph" w:customStyle="1" w:styleId="CTA--">
    <w:name w:val="CTA --"/>
    <w:basedOn w:val="OPCParaBase"/>
    <w:next w:val="Normal"/>
    <w:rsid w:val="0059478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9478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9478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9478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9478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9478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9478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9478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9478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9478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9478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9478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9478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9478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9478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9478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9478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9478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9478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9478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9478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9478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9478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9478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9478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9478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9478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9478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9478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8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8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947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9478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9478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9478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9478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9478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9478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9478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9478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9478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9478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9478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9478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9478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9478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9478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9478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9478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9478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9478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9478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9478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78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9478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59478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59478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59478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94782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9478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94782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594782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94782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94782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9478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9478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9478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9478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9478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9478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9478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9478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94782"/>
    <w:rPr>
      <w:sz w:val="16"/>
    </w:rPr>
  </w:style>
  <w:style w:type="table" w:customStyle="1" w:styleId="CFlag">
    <w:name w:val="CFlag"/>
    <w:basedOn w:val="TableNormal"/>
    <w:uiPriority w:val="99"/>
    <w:rsid w:val="0059478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5947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7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594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94782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59478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9478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9478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9478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94782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59478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9478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9478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594782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59478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9478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9478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9478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59478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9478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9478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9478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9478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9478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59478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9478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94782"/>
  </w:style>
  <w:style w:type="character" w:customStyle="1" w:styleId="CharSubPartNoCASA">
    <w:name w:val="CharSubPartNo(CASA)"/>
    <w:basedOn w:val="OPCCharBase"/>
    <w:uiPriority w:val="1"/>
    <w:rsid w:val="00594782"/>
  </w:style>
  <w:style w:type="paragraph" w:customStyle="1" w:styleId="ENoteTTIndentHeadingSub">
    <w:name w:val="ENoteTTIndentHeadingSub"/>
    <w:aliases w:val="enTTHis"/>
    <w:basedOn w:val="OPCParaBase"/>
    <w:rsid w:val="0059478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9478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9478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9478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9478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871B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9478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94782"/>
    <w:rPr>
      <w:sz w:val="22"/>
    </w:rPr>
  </w:style>
  <w:style w:type="paragraph" w:customStyle="1" w:styleId="SOTextNote">
    <w:name w:val="SO TextNote"/>
    <w:aliases w:val="sont"/>
    <w:basedOn w:val="SOText"/>
    <w:qFormat/>
    <w:rsid w:val="0059478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9478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94782"/>
    <w:rPr>
      <w:sz w:val="22"/>
    </w:rPr>
  </w:style>
  <w:style w:type="paragraph" w:customStyle="1" w:styleId="FileName">
    <w:name w:val="FileName"/>
    <w:basedOn w:val="Normal"/>
    <w:rsid w:val="00594782"/>
  </w:style>
  <w:style w:type="paragraph" w:customStyle="1" w:styleId="TableHeading">
    <w:name w:val="TableHeading"/>
    <w:aliases w:val="th"/>
    <w:basedOn w:val="OPCParaBase"/>
    <w:next w:val="Tabletext"/>
    <w:rsid w:val="0059478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9478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9478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9478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9478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9478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9478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9478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9478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9478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9478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9478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871B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871B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871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71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71B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71B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71B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71B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71B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71B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71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B226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26A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26A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6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6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117CE-464B-40F9-8E38-B9AA42D21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5</Pages>
  <Words>475</Words>
  <Characters>2711</Characters>
  <Application>Microsoft Office Word</Application>
  <DocSecurity>4</DocSecurity>
  <PresentationFormat/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3180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2016-02-01T22:29:00Z</cp:lastPrinted>
  <dcterms:created xsi:type="dcterms:W3CDTF">2016-08-22T05:02:00Z</dcterms:created>
  <dcterms:modified xsi:type="dcterms:W3CDTF">2016-08-22T05:02:00Z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2016</vt:lpwstr>
  </property>
  <property fmtid="{D5CDD505-2E9C-101B-9397-08002B2CF9AE}" pid="3" name="ShortT">
    <vt:lpwstr>Health Insurance (General Medical Services Table) Amendment (2016 Measures No. 1) Regulation 2016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24 March 2016</vt:lpwstr>
  </property>
  <property fmtid="{D5CDD505-2E9C-101B-9397-08002B2CF9AE}" pid="10" name="Authority">
    <vt:lpwstr/>
  </property>
  <property fmtid="{D5CDD505-2E9C-101B-9397-08002B2CF9AE}" pid="11" name="ID">
    <vt:lpwstr>OPC61826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Health Insurance Act 1973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B</vt:lpwstr>
  </property>
  <property fmtid="{D5CDD505-2E9C-101B-9397-08002B2CF9AE}" pid="19" name="CounterSign">
    <vt:lpwstr/>
  </property>
  <property fmtid="{D5CDD505-2E9C-101B-9397-08002B2CF9AE}" pid="20" name="ExcoDate">
    <vt:lpwstr>24 March 2016</vt:lpwstr>
  </property>
</Properties>
</file>