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03D9A" w14:textId="77777777" w:rsidR="00383C26" w:rsidRPr="002531DC" w:rsidRDefault="00383C26" w:rsidP="00383C26">
      <w:pPr>
        <w:rPr>
          <w:sz w:val="28"/>
        </w:rPr>
      </w:pPr>
      <w:r w:rsidRPr="002531DC">
        <w:rPr>
          <w:noProof/>
          <w:lang w:eastAsia="en-AU"/>
        </w:rPr>
        <w:drawing>
          <wp:inline distT="0" distB="0" distL="0" distR="0" wp14:anchorId="6D2717D8" wp14:editId="0FCAB853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82EAF" w14:textId="77777777" w:rsidR="00383C26" w:rsidRPr="002531DC" w:rsidRDefault="00383C26" w:rsidP="00383C26">
      <w:pPr>
        <w:rPr>
          <w:sz w:val="19"/>
        </w:rPr>
      </w:pPr>
    </w:p>
    <w:p w14:paraId="6793E56F" w14:textId="77777777" w:rsidR="00383C26" w:rsidRPr="002531DC" w:rsidRDefault="00383C26" w:rsidP="00383C26">
      <w:pPr>
        <w:rPr>
          <w:sz w:val="19"/>
        </w:rPr>
      </w:pPr>
      <w:bookmarkStart w:id="0" w:name="ConfidenceBlock"/>
      <w:bookmarkEnd w:id="0"/>
    </w:p>
    <w:p w14:paraId="2FD5C8E3" w14:textId="77777777" w:rsidR="00383C26" w:rsidRPr="002531DC" w:rsidRDefault="0042740B" w:rsidP="00383C26">
      <w:pPr>
        <w:pStyle w:val="ShortT"/>
      </w:pPr>
      <w:r>
        <w:t>Private Health Insurance</w:t>
      </w:r>
      <w:r w:rsidR="00383C26" w:rsidRPr="002531DC">
        <w:t xml:space="preserve"> Supervisor</w:t>
      </w:r>
      <w:r w:rsidR="003B52C0" w:rsidRPr="002531DC">
        <w:t>y Levy Imposition Determination</w:t>
      </w:r>
      <w:r w:rsidR="002531DC" w:rsidRPr="002531DC">
        <w:t> </w:t>
      </w:r>
      <w:r w:rsidRPr="002531DC">
        <w:t>201</w:t>
      </w:r>
      <w:r>
        <w:t>6</w:t>
      </w:r>
    </w:p>
    <w:p w14:paraId="37888614" w14:textId="77777777" w:rsidR="00A538A8" w:rsidRPr="0019207C" w:rsidRDefault="00A538A8" w:rsidP="00D72F15">
      <w:pPr>
        <w:pStyle w:val="SignCoverPageStart"/>
        <w:rPr>
          <w:sz w:val="24"/>
        </w:rPr>
      </w:pPr>
      <w:r w:rsidRPr="0019207C">
        <w:rPr>
          <w:sz w:val="24"/>
        </w:rPr>
        <w:t xml:space="preserve">I, </w:t>
      </w:r>
      <w:r w:rsidR="005E3906">
        <w:rPr>
          <w:sz w:val="24"/>
        </w:rPr>
        <w:t>Scott Morrison</w:t>
      </w:r>
      <w:r w:rsidR="002D0BAE" w:rsidRPr="0019207C">
        <w:rPr>
          <w:sz w:val="24"/>
        </w:rPr>
        <w:t xml:space="preserve">, </w:t>
      </w:r>
      <w:r w:rsidR="00FA6761">
        <w:rPr>
          <w:sz w:val="24"/>
        </w:rPr>
        <w:t>Treasurer</w:t>
      </w:r>
      <w:r w:rsidRPr="0019207C">
        <w:rPr>
          <w:sz w:val="24"/>
        </w:rPr>
        <w:t>, make the following determination under subsection</w:t>
      </w:r>
      <w:r w:rsidR="002531DC" w:rsidRPr="0019207C">
        <w:rPr>
          <w:sz w:val="24"/>
        </w:rPr>
        <w:t> </w:t>
      </w:r>
      <w:r w:rsidR="005E3906">
        <w:rPr>
          <w:sz w:val="24"/>
        </w:rPr>
        <w:t>8</w:t>
      </w:r>
      <w:r w:rsidRPr="0019207C">
        <w:rPr>
          <w:sz w:val="24"/>
        </w:rPr>
        <w:t>(</w:t>
      </w:r>
      <w:r w:rsidR="005E3906">
        <w:rPr>
          <w:sz w:val="24"/>
        </w:rPr>
        <w:t>4</w:t>
      </w:r>
      <w:r w:rsidRPr="0019207C">
        <w:rPr>
          <w:sz w:val="24"/>
        </w:rPr>
        <w:t xml:space="preserve">) of the </w:t>
      </w:r>
      <w:r w:rsidR="0042740B">
        <w:rPr>
          <w:i/>
          <w:sz w:val="24"/>
        </w:rPr>
        <w:t>Private Health Insurance Supervisory Levy Imposition Act 2015</w:t>
      </w:r>
      <w:r w:rsidRPr="0019207C">
        <w:rPr>
          <w:sz w:val="24"/>
        </w:rPr>
        <w:t>.</w:t>
      </w:r>
    </w:p>
    <w:p w14:paraId="0B8C9066" w14:textId="52545652" w:rsidR="001A2FD9" w:rsidRPr="0019207C" w:rsidRDefault="00684109" w:rsidP="001A2FD9">
      <w:pPr>
        <w:keepNext/>
        <w:spacing w:before="300" w:line="240" w:lineRule="atLeast"/>
        <w:ind w:right="397"/>
        <w:jc w:val="both"/>
        <w:rPr>
          <w:sz w:val="24"/>
        </w:rPr>
      </w:pPr>
      <w:r>
        <w:rPr>
          <w:sz w:val="24"/>
        </w:rPr>
        <w:t xml:space="preserve">Dated: </w:t>
      </w:r>
      <w:bookmarkStart w:id="1" w:name="_GoBack"/>
      <w:bookmarkEnd w:id="1"/>
      <w:r w:rsidR="002E1474">
        <w:rPr>
          <w:sz w:val="24"/>
        </w:rPr>
        <w:t>28</w:t>
      </w:r>
      <w:r>
        <w:rPr>
          <w:sz w:val="24"/>
        </w:rPr>
        <w:t xml:space="preserve"> </w:t>
      </w:r>
      <w:r w:rsidR="00342AB4" w:rsidRPr="0019207C">
        <w:rPr>
          <w:sz w:val="24"/>
        </w:rPr>
        <w:t xml:space="preserve">June </w:t>
      </w:r>
      <w:r w:rsidR="00DC2275" w:rsidRPr="0019207C">
        <w:rPr>
          <w:sz w:val="24"/>
        </w:rPr>
        <w:t>201</w:t>
      </w:r>
      <w:r w:rsidR="00DC2275">
        <w:rPr>
          <w:sz w:val="24"/>
        </w:rPr>
        <w:t>6</w:t>
      </w:r>
    </w:p>
    <w:p w14:paraId="2A8C5872" w14:textId="77777777" w:rsidR="0087726E" w:rsidRDefault="0087726E" w:rsidP="001A2FD9">
      <w:pPr>
        <w:keepNext/>
        <w:spacing w:before="300" w:line="240" w:lineRule="atLeast"/>
        <w:ind w:right="397"/>
        <w:jc w:val="both"/>
      </w:pPr>
    </w:p>
    <w:p w14:paraId="6529DA83" w14:textId="77777777" w:rsidR="0019207C" w:rsidRDefault="0019207C" w:rsidP="001A2FD9">
      <w:pPr>
        <w:keepNext/>
        <w:spacing w:before="300" w:line="240" w:lineRule="atLeast"/>
        <w:ind w:right="397"/>
        <w:jc w:val="both"/>
      </w:pPr>
    </w:p>
    <w:p w14:paraId="11B0D046" w14:textId="77777777" w:rsidR="0087726E" w:rsidRPr="002531DC" w:rsidRDefault="0087726E" w:rsidP="001A2FD9">
      <w:pPr>
        <w:keepNext/>
        <w:spacing w:before="300" w:line="240" w:lineRule="atLeast"/>
        <w:ind w:right="397"/>
        <w:jc w:val="both"/>
      </w:pPr>
    </w:p>
    <w:p w14:paraId="4732CA7F" w14:textId="77777777" w:rsidR="00CD05B9" w:rsidRDefault="005E3906" w:rsidP="00D72F15">
      <w:pPr>
        <w:pStyle w:val="SignCoverPageEnd"/>
      </w:pPr>
      <w:r>
        <w:t>Scott Morrison</w:t>
      </w:r>
      <w:r w:rsidR="00CD05B9">
        <w:tab/>
      </w:r>
      <w:r w:rsidR="00CD05B9" w:rsidRPr="00CD05B9">
        <w:t xml:space="preserve"> </w:t>
      </w:r>
    </w:p>
    <w:p w14:paraId="028F4567" w14:textId="77777777" w:rsidR="00A538A8" w:rsidRPr="002531DC" w:rsidRDefault="00FA6761" w:rsidP="00D72F15">
      <w:pPr>
        <w:pStyle w:val="SignCoverPageEnd"/>
      </w:pPr>
      <w:r>
        <w:t>Treasurer</w:t>
      </w:r>
    </w:p>
    <w:p w14:paraId="4D663D09" w14:textId="77777777" w:rsidR="00A538A8" w:rsidRPr="002531DC" w:rsidRDefault="00A538A8" w:rsidP="00A538A8"/>
    <w:p w14:paraId="66405A16" w14:textId="77777777" w:rsidR="00383C26" w:rsidRPr="002531DC" w:rsidRDefault="00383C26" w:rsidP="00383C26">
      <w:pPr>
        <w:pStyle w:val="Header"/>
        <w:tabs>
          <w:tab w:val="clear" w:pos="4150"/>
          <w:tab w:val="clear" w:pos="8307"/>
        </w:tabs>
      </w:pPr>
      <w:r w:rsidRPr="002531DC">
        <w:rPr>
          <w:rStyle w:val="CharChapNo"/>
        </w:rPr>
        <w:t xml:space="preserve"> </w:t>
      </w:r>
      <w:r w:rsidRPr="002531DC">
        <w:rPr>
          <w:rStyle w:val="CharChapText"/>
        </w:rPr>
        <w:t xml:space="preserve"> </w:t>
      </w:r>
    </w:p>
    <w:p w14:paraId="4DCCEA57" w14:textId="77777777" w:rsidR="00383C26" w:rsidRPr="002531DC" w:rsidRDefault="00383C26" w:rsidP="00383C26">
      <w:pPr>
        <w:pStyle w:val="Header"/>
        <w:tabs>
          <w:tab w:val="clear" w:pos="4150"/>
          <w:tab w:val="clear" w:pos="8307"/>
        </w:tabs>
      </w:pPr>
      <w:r w:rsidRPr="002531DC">
        <w:rPr>
          <w:rStyle w:val="CharPartNo"/>
        </w:rPr>
        <w:t xml:space="preserve"> </w:t>
      </w:r>
      <w:r w:rsidRPr="002531DC">
        <w:rPr>
          <w:rStyle w:val="CharPartText"/>
        </w:rPr>
        <w:t xml:space="preserve"> </w:t>
      </w:r>
    </w:p>
    <w:p w14:paraId="4946D81B" w14:textId="77777777" w:rsidR="00383C26" w:rsidRPr="002531DC" w:rsidRDefault="00383C26" w:rsidP="00383C26">
      <w:pPr>
        <w:pStyle w:val="Header"/>
        <w:tabs>
          <w:tab w:val="clear" w:pos="4150"/>
          <w:tab w:val="clear" w:pos="8307"/>
        </w:tabs>
      </w:pPr>
      <w:r w:rsidRPr="002531DC">
        <w:rPr>
          <w:rStyle w:val="CharDivNo"/>
        </w:rPr>
        <w:t xml:space="preserve"> </w:t>
      </w:r>
      <w:r w:rsidRPr="002531DC">
        <w:rPr>
          <w:rStyle w:val="CharDivText"/>
        </w:rPr>
        <w:t xml:space="preserve"> </w:t>
      </w:r>
    </w:p>
    <w:p w14:paraId="3DDD6F1B" w14:textId="77777777" w:rsidR="00383C26" w:rsidRPr="002531DC" w:rsidRDefault="00383C26" w:rsidP="00383C26">
      <w:pPr>
        <w:sectPr w:rsidR="00383C26" w:rsidRPr="002531DC" w:rsidSect="00CA472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2FC3CD7" w14:textId="77777777" w:rsidR="00383C26" w:rsidRPr="002531DC" w:rsidRDefault="00383C26" w:rsidP="00DE7DDB">
      <w:pPr>
        <w:rPr>
          <w:sz w:val="36"/>
        </w:rPr>
      </w:pPr>
      <w:r w:rsidRPr="002531DC">
        <w:rPr>
          <w:sz w:val="36"/>
        </w:rPr>
        <w:lastRenderedPageBreak/>
        <w:t>Contents</w:t>
      </w:r>
    </w:p>
    <w:bookmarkStart w:id="2" w:name="BKCheck15B_2"/>
    <w:bookmarkEnd w:id="2"/>
    <w:p w14:paraId="51B702BC" w14:textId="77777777" w:rsidR="00026B09" w:rsidRDefault="008479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31DC">
        <w:rPr>
          <w:sz w:val="36"/>
        </w:rPr>
        <w:fldChar w:fldCharType="begin"/>
      </w:r>
      <w:r w:rsidRPr="002531DC">
        <w:rPr>
          <w:sz w:val="36"/>
        </w:rPr>
        <w:instrText xml:space="preserve"> TOC \o "1-9" </w:instrText>
      </w:r>
      <w:r w:rsidRPr="002531DC">
        <w:rPr>
          <w:sz w:val="36"/>
        </w:rPr>
        <w:fldChar w:fldCharType="separate"/>
      </w:r>
      <w:r w:rsidR="00026B09">
        <w:rPr>
          <w:noProof/>
        </w:rPr>
        <w:t>1  Name of determination</w:t>
      </w:r>
      <w:r w:rsidR="00026B09">
        <w:rPr>
          <w:noProof/>
        </w:rPr>
        <w:tab/>
      </w:r>
      <w:r w:rsidR="00026B09">
        <w:rPr>
          <w:noProof/>
        </w:rPr>
        <w:fldChar w:fldCharType="begin"/>
      </w:r>
      <w:r w:rsidR="00026B09">
        <w:rPr>
          <w:noProof/>
        </w:rPr>
        <w:instrText xml:space="preserve"> PAGEREF _Toc453749785 \h </w:instrText>
      </w:r>
      <w:r w:rsidR="00026B09">
        <w:rPr>
          <w:noProof/>
        </w:rPr>
      </w:r>
      <w:r w:rsidR="00026B09">
        <w:rPr>
          <w:noProof/>
        </w:rPr>
        <w:fldChar w:fldCharType="separate"/>
      </w:r>
      <w:r w:rsidR="00777635">
        <w:rPr>
          <w:noProof/>
        </w:rPr>
        <w:t>1</w:t>
      </w:r>
      <w:r w:rsidR="00026B09">
        <w:rPr>
          <w:noProof/>
        </w:rPr>
        <w:fldChar w:fldCharType="end"/>
      </w:r>
    </w:p>
    <w:p w14:paraId="74F0BF16" w14:textId="77777777" w:rsidR="00026B09" w:rsidRDefault="00026B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_Toc453749786 \h </w:instrText>
      </w:r>
      <w:r>
        <w:rPr>
          <w:noProof/>
        </w:rPr>
      </w:r>
      <w:r>
        <w:rPr>
          <w:noProof/>
        </w:rPr>
        <w:fldChar w:fldCharType="separate"/>
      </w:r>
      <w:r w:rsidR="00777635">
        <w:rPr>
          <w:noProof/>
        </w:rPr>
        <w:t>1</w:t>
      </w:r>
      <w:r>
        <w:rPr>
          <w:noProof/>
        </w:rPr>
        <w:fldChar w:fldCharType="end"/>
      </w:r>
    </w:p>
    <w:p w14:paraId="52DF9232" w14:textId="77777777" w:rsidR="00026B09" w:rsidRDefault="00026B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_Toc453749787 \h </w:instrText>
      </w:r>
      <w:r>
        <w:rPr>
          <w:noProof/>
        </w:rPr>
      </w:r>
      <w:r>
        <w:rPr>
          <w:noProof/>
        </w:rPr>
        <w:fldChar w:fldCharType="separate"/>
      </w:r>
      <w:r w:rsidR="00777635">
        <w:rPr>
          <w:noProof/>
        </w:rPr>
        <w:t>1</w:t>
      </w:r>
      <w:r>
        <w:rPr>
          <w:noProof/>
        </w:rPr>
        <w:fldChar w:fldCharType="end"/>
      </w:r>
    </w:p>
    <w:p w14:paraId="65F874E2" w14:textId="77777777" w:rsidR="00026B09" w:rsidRDefault="00026B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_Toc453749788 \h </w:instrText>
      </w:r>
      <w:r>
        <w:rPr>
          <w:noProof/>
        </w:rPr>
      </w:r>
      <w:r>
        <w:rPr>
          <w:noProof/>
        </w:rPr>
        <w:fldChar w:fldCharType="separate"/>
      </w:r>
      <w:r w:rsidR="00777635">
        <w:rPr>
          <w:noProof/>
        </w:rPr>
        <w:t>1</w:t>
      </w:r>
      <w:r>
        <w:rPr>
          <w:noProof/>
        </w:rPr>
        <w:fldChar w:fldCharType="end"/>
      </w:r>
    </w:p>
    <w:p w14:paraId="07A8F173" w14:textId="77777777" w:rsidR="00026B09" w:rsidRDefault="00026B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Amount of supervisory levy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_Toc453749789 \h </w:instrText>
      </w:r>
      <w:r>
        <w:rPr>
          <w:noProof/>
        </w:rPr>
      </w:r>
      <w:r>
        <w:rPr>
          <w:noProof/>
        </w:rPr>
        <w:fldChar w:fldCharType="separate"/>
      </w:r>
      <w:r w:rsidR="00777635">
        <w:rPr>
          <w:noProof/>
        </w:rPr>
        <w:t>1</w:t>
      </w:r>
      <w:r>
        <w:rPr>
          <w:noProof/>
        </w:rPr>
        <w:fldChar w:fldCharType="end"/>
      </w:r>
    </w:p>
    <w:p w14:paraId="7743791A" w14:textId="77777777" w:rsidR="00026B09" w:rsidRDefault="00026B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Amount of supervisory levy for a single policy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_Toc453749790 \h </w:instrText>
      </w:r>
      <w:r>
        <w:rPr>
          <w:noProof/>
        </w:rPr>
      </w:r>
      <w:r>
        <w:rPr>
          <w:noProof/>
        </w:rPr>
        <w:fldChar w:fldCharType="separate"/>
      </w:r>
      <w:r w:rsidR="00777635">
        <w:rPr>
          <w:noProof/>
        </w:rPr>
        <w:t>1</w:t>
      </w:r>
      <w:r>
        <w:rPr>
          <w:noProof/>
        </w:rPr>
        <w:fldChar w:fldCharType="end"/>
      </w:r>
    </w:p>
    <w:p w14:paraId="7289E0B7" w14:textId="77777777" w:rsidR="00026B09" w:rsidRDefault="00026B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Census 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_Toc453749791 \h </w:instrText>
      </w:r>
      <w:r>
        <w:rPr>
          <w:noProof/>
        </w:rPr>
      </w:r>
      <w:r>
        <w:rPr>
          <w:noProof/>
        </w:rPr>
        <w:fldChar w:fldCharType="separate"/>
      </w:r>
      <w:r w:rsidR="00777635">
        <w:rPr>
          <w:noProof/>
        </w:rPr>
        <w:t>2</w:t>
      </w:r>
      <w:r>
        <w:rPr>
          <w:noProof/>
        </w:rPr>
        <w:fldChar w:fldCharType="end"/>
      </w:r>
    </w:p>
    <w:p w14:paraId="2E7EB981" w14:textId="77777777" w:rsidR="00383C26" w:rsidRPr="002531DC" w:rsidRDefault="00847971" w:rsidP="00DE7DDB">
      <w:pPr>
        <w:rPr>
          <w:sz w:val="36"/>
        </w:rPr>
      </w:pPr>
      <w:r w:rsidRPr="002531DC">
        <w:rPr>
          <w:sz w:val="36"/>
        </w:rPr>
        <w:fldChar w:fldCharType="end"/>
      </w:r>
    </w:p>
    <w:p w14:paraId="4E9F486E" w14:textId="77777777" w:rsidR="00383C26" w:rsidRPr="002531DC" w:rsidRDefault="00383C26" w:rsidP="00383C26">
      <w:pPr>
        <w:sectPr w:rsidR="00383C26" w:rsidRPr="002531DC" w:rsidSect="00CA472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FAA7123" w14:textId="77777777" w:rsidR="00E90609" w:rsidRPr="002531DC" w:rsidRDefault="00E90609" w:rsidP="00383C26">
      <w:pPr>
        <w:pStyle w:val="ActHead5"/>
      </w:pPr>
      <w:bookmarkStart w:id="3" w:name="_Toc453749785"/>
      <w:r w:rsidRPr="002531DC">
        <w:rPr>
          <w:rStyle w:val="CharSectno"/>
        </w:rPr>
        <w:lastRenderedPageBreak/>
        <w:t>1</w:t>
      </w:r>
      <w:r w:rsidR="00383C26" w:rsidRPr="002531DC">
        <w:t xml:space="preserve">  </w:t>
      </w:r>
      <w:r w:rsidR="00730109" w:rsidRPr="002531DC">
        <w:t>Name of d</w:t>
      </w:r>
      <w:r w:rsidRPr="002531DC">
        <w:t>etermination</w:t>
      </w:r>
      <w:bookmarkEnd w:id="3"/>
    </w:p>
    <w:p w14:paraId="58C32900" w14:textId="77777777" w:rsidR="00E90609" w:rsidRPr="002531DC" w:rsidRDefault="00E90609" w:rsidP="00383C26">
      <w:pPr>
        <w:pStyle w:val="subsection"/>
      </w:pPr>
      <w:r w:rsidRPr="002531DC">
        <w:tab/>
      </w:r>
      <w:r w:rsidRPr="002531DC">
        <w:tab/>
        <w:t>T</w:t>
      </w:r>
      <w:r w:rsidR="00730109" w:rsidRPr="002531DC">
        <w:t>his d</w:t>
      </w:r>
      <w:r w:rsidRPr="002531DC">
        <w:t xml:space="preserve">etermination is the </w:t>
      </w:r>
      <w:r w:rsidR="00DA5DF7">
        <w:rPr>
          <w:i/>
        </w:rPr>
        <w:t>Private Health Insurance Supervisory Levy Imposition Determination 2016</w:t>
      </w:r>
      <w:r w:rsidR="00730109" w:rsidRPr="002531DC">
        <w:t>.</w:t>
      </w:r>
    </w:p>
    <w:p w14:paraId="5208C44F" w14:textId="77777777" w:rsidR="00E90609" w:rsidRPr="002531DC" w:rsidRDefault="00E90609" w:rsidP="00383C26">
      <w:pPr>
        <w:pStyle w:val="ActHead5"/>
      </w:pPr>
      <w:bookmarkStart w:id="4" w:name="_Toc453749786"/>
      <w:r w:rsidRPr="002531DC">
        <w:rPr>
          <w:rStyle w:val="CharSectno"/>
        </w:rPr>
        <w:t>2</w:t>
      </w:r>
      <w:r w:rsidR="00383C26" w:rsidRPr="002531DC">
        <w:t xml:space="preserve">  </w:t>
      </w:r>
      <w:r w:rsidRPr="002531DC">
        <w:t>Commencement</w:t>
      </w:r>
      <w:bookmarkEnd w:id="4"/>
    </w:p>
    <w:p w14:paraId="355FE656" w14:textId="77777777" w:rsidR="00E90609" w:rsidRPr="002531DC" w:rsidRDefault="00730109" w:rsidP="00383C26">
      <w:pPr>
        <w:pStyle w:val="subsection"/>
      </w:pPr>
      <w:r w:rsidRPr="002531DC">
        <w:tab/>
      </w:r>
      <w:r w:rsidRPr="002531DC">
        <w:tab/>
        <w:t>This d</w:t>
      </w:r>
      <w:r w:rsidR="00E90609" w:rsidRPr="002531DC">
        <w:t>etermination co</w:t>
      </w:r>
      <w:r w:rsidR="00671DDB" w:rsidRPr="002531DC">
        <w:t>mmences</w:t>
      </w:r>
      <w:r w:rsidR="00936436">
        <w:t>,</w:t>
      </w:r>
      <w:r w:rsidR="00671DDB" w:rsidRPr="002531DC">
        <w:t xml:space="preserve"> </w:t>
      </w:r>
      <w:r w:rsidR="003533B2">
        <w:t xml:space="preserve">or is taken to </w:t>
      </w:r>
      <w:r w:rsidR="00936436">
        <w:t xml:space="preserve">have </w:t>
      </w:r>
      <w:r w:rsidR="003533B2">
        <w:t>commence</w:t>
      </w:r>
      <w:r w:rsidR="00936436">
        <w:t>d,</w:t>
      </w:r>
      <w:r w:rsidR="003533B2">
        <w:t xml:space="preserve"> </w:t>
      </w:r>
      <w:r w:rsidR="00C41215" w:rsidRPr="002531DC">
        <w:t xml:space="preserve">on </w:t>
      </w:r>
      <w:r w:rsidR="00222C9D" w:rsidRPr="002531DC">
        <w:t>1</w:t>
      </w:r>
      <w:r w:rsidR="002531DC" w:rsidRPr="002531DC">
        <w:t> </w:t>
      </w:r>
      <w:r w:rsidR="00222C9D" w:rsidRPr="002531DC">
        <w:t xml:space="preserve">July </w:t>
      </w:r>
      <w:r w:rsidR="00DA5DF7">
        <w:t>2016</w:t>
      </w:r>
      <w:r w:rsidR="00E90609" w:rsidRPr="002531DC">
        <w:t>.</w:t>
      </w:r>
    </w:p>
    <w:p w14:paraId="3B1450B4" w14:textId="77777777" w:rsidR="00383C26" w:rsidRPr="002531DC" w:rsidRDefault="003B52C0" w:rsidP="00DA5DF7">
      <w:pPr>
        <w:pStyle w:val="ActHead5"/>
      </w:pPr>
      <w:bookmarkStart w:id="5" w:name="_Toc453749787"/>
      <w:r w:rsidRPr="002531DC">
        <w:rPr>
          <w:rStyle w:val="CharSectno"/>
        </w:rPr>
        <w:t>3</w:t>
      </w:r>
      <w:r w:rsidR="00383C26" w:rsidRPr="002531DC">
        <w:t xml:space="preserve">  Authority</w:t>
      </w:r>
      <w:bookmarkEnd w:id="5"/>
      <w:r w:rsidR="00DA5DF7">
        <w:tab/>
      </w:r>
    </w:p>
    <w:p w14:paraId="1568CC9B" w14:textId="77777777" w:rsidR="00383C26" w:rsidRPr="002531DC" w:rsidRDefault="003B52C0" w:rsidP="00383C26">
      <w:pPr>
        <w:pStyle w:val="subsection"/>
      </w:pPr>
      <w:r w:rsidRPr="002531DC">
        <w:tab/>
      </w:r>
      <w:r w:rsidRPr="002531DC">
        <w:tab/>
        <w:t>This determination is made under subsection</w:t>
      </w:r>
      <w:r w:rsidR="002531DC" w:rsidRPr="002531DC">
        <w:t> </w:t>
      </w:r>
      <w:r w:rsidR="00DA5DF7">
        <w:t>8(4)</w:t>
      </w:r>
      <w:r w:rsidRPr="002531DC">
        <w:t xml:space="preserve"> of the </w:t>
      </w:r>
      <w:r w:rsidR="00DA5DF7">
        <w:rPr>
          <w:i/>
        </w:rPr>
        <w:t>Private Health Insurance Supervisory Levy Imposition Act 2015</w:t>
      </w:r>
      <w:r w:rsidR="00383C26" w:rsidRPr="002531DC">
        <w:t>.</w:t>
      </w:r>
    </w:p>
    <w:p w14:paraId="707E0729" w14:textId="77777777" w:rsidR="00FF4FE1" w:rsidRPr="002531DC" w:rsidRDefault="00DA5DF7" w:rsidP="00383C26">
      <w:pPr>
        <w:pStyle w:val="ActHead5"/>
      </w:pPr>
      <w:bookmarkStart w:id="6" w:name="_Toc453749788"/>
      <w:r>
        <w:rPr>
          <w:rStyle w:val="CharSectno"/>
        </w:rPr>
        <w:t>4</w:t>
      </w:r>
      <w:r w:rsidRPr="002531DC">
        <w:t xml:space="preserve">  </w:t>
      </w:r>
      <w:r w:rsidR="007C6639" w:rsidRPr="002531DC">
        <w:t>Definitions</w:t>
      </w:r>
      <w:bookmarkEnd w:id="6"/>
    </w:p>
    <w:p w14:paraId="2DE59A38" w14:textId="77777777" w:rsidR="00FF4FE1" w:rsidRPr="002531DC" w:rsidRDefault="00FF4FE1" w:rsidP="00383C26">
      <w:pPr>
        <w:pStyle w:val="subsection"/>
      </w:pPr>
      <w:r w:rsidRPr="002531DC">
        <w:tab/>
        <w:t>(1)</w:t>
      </w:r>
      <w:r w:rsidRPr="002531DC">
        <w:tab/>
      </w:r>
      <w:r w:rsidR="00730109" w:rsidRPr="002531DC">
        <w:t>In this d</w:t>
      </w:r>
      <w:r w:rsidR="009F0E2F" w:rsidRPr="002531DC">
        <w:t>etermination:</w:t>
      </w:r>
    </w:p>
    <w:p w14:paraId="5C5A2697" w14:textId="77777777" w:rsidR="009F0E2F" w:rsidRPr="002531DC" w:rsidRDefault="002F38D5" w:rsidP="00383C26">
      <w:pPr>
        <w:pStyle w:val="Definition"/>
      </w:pPr>
      <w:r w:rsidRPr="002531DC">
        <w:rPr>
          <w:b/>
          <w:i/>
        </w:rPr>
        <w:t>201</w:t>
      </w:r>
      <w:r>
        <w:rPr>
          <w:b/>
          <w:i/>
        </w:rPr>
        <w:t>6</w:t>
      </w:r>
      <w:r w:rsidR="002531DC">
        <w:rPr>
          <w:b/>
          <w:i/>
        </w:rPr>
        <w:noBreakHyphen/>
      </w:r>
      <w:r w:rsidRPr="002531DC">
        <w:rPr>
          <w:b/>
          <w:i/>
        </w:rPr>
        <w:t>201</w:t>
      </w:r>
      <w:r>
        <w:rPr>
          <w:b/>
          <w:i/>
        </w:rPr>
        <w:t>7</w:t>
      </w:r>
      <w:r w:rsidRPr="002531DC">
        <w:rPr>
          <w:b/>
          <w:i/>
        </w:rPr>
        <w:t xml:space="preserve"> </w:t>
      </w:r>
      <w:r w:rsidR="009F0E2F" w:rsidRPr="002531DC">
        <w:rPr>
          <w:b/>
          <w:i/>
        </w:rPr>
        <w:t>financial</w:t>
      </w:r>
      <w:r w:rsidR="00CB0566" w:rsidRPr="002531DC">
        <w:rPr>
          <w:b/>
          <w:i/>
        </w:rPr>
        <w:t xml:space="preserve"> </w:t>
      </w:r>
      <w:r w:rsidR="009F0E2F" w:rsidRPr="002531DC">
        <w:rPr>
          <w:b/>
          <w:i/>
        </w:rPr>
        <w:t>year</w:t>
      </w:r>
      <w:r w:rsidR="00CB0566" w:rsidRPr="002531DC">
        <w:rPr>
          <w:b/>
          <w:i/>
        </w:rPr>
        <w:t xml:space="preserve"> </w:t>
      </w:r>
      <w:r w:rsidR="009F0E2F" w:rsidRPr="002531DC">
        <w:t>means the financi</w:t>
      </w:r>
      <w:r w:rsidR="00E079B0" w:rsidRPr="002531DC">
        <w:t xml:space="preserve">al year </w:t>
      </w:r>
      <w:r w:rsidR="005537DD" w:rsidRPr="002531DC">
        <w:t>commencing</w:t>
      </w:r>
      <w:r w:rsidR="00E079B0" w:rsidRPr="002531DC">
        <w:t xml:space="preserve"> on 1</w:t>
      </w:r>
      <w:r w:rsidR="002531DC" w:rsidRPr="002531DC">
        <w:t> </w:t>
      </w:r>
      <w:r w:rsidR="00E079B0" w:rsidRPr="002531DC">
        <w:t>July</w:t>
      </w:r>
      <w:r w:rsidR="00DE7DDB" w:rsidRPr="002531DC">
        <w:t xml:space="preserve"> </w:t>
      </w:r>
      <w:r w:rsidRPr="002531DC">
        <w:t>201</w:t>
      </w:r>
      <w:r>
        <w:t>6</w:t>
      </w:r>
      <w:r w:rsidR="009F0E2F" w:rsidRPr="002531DC">
        <w:t>.</w:t>
      </w:r>
    </w:p>
    <w:p w14:paraId="09875D4E" w14:textId="77777777" w:rsidR="00132573" w:rsidRPr="002531DC" w:rsidRDefault="009F0E2F" w:rsidP="00383C26">
      <w:pPr>
        <w:pStyle w:val="Definition"/>
      </w:pPr>
      <w:r w:rsidRPr="002531DC">
        <w:rPr>
          <w:b/>
          <w:i/>
        </w:rPr>
        <w:t>Act</w:t>
      </w:r>
      <w:r w:rsidRPr="002531DC">
        <w:t xml:space="preserve"> means the </w:t>
      </w:r>
      <w:r w:rsidR="002F38D5">
        <w:rPr>
          <w:i/>
        </w:rPr>
        <w:t>Private Health Insurance Supervisory Levy Imposition Act 2015</w:t>
      </w:r>
      <w:r w:rsidRPr="002531DC">
        <w:t>.</w:t>
      </w:r>
    </w:p>
    <w:p w14:paraId="291322C6" w14:textId="77777777" w:rsidR="00176881" w:rsidRDefault="00C07033" w:rsidP="000F5F56">
      <w:pPr>
        <w:pStyle w:val="notetext"/>
        <w:rPr>
          <w:rStyle w:val="CharSectno"/>
          <w:b/>
          <w:kern w:val="28"/>
          <w:sz w:val="24"/>
        </w:rPr>
      </w:pPr>
      <w:r w:rsidRPr="002531DC">
        <w:t>Note:</w:t>
      </w:r>
      <w:r w:rsidRPr="002531DC">
        <w:tab/>
      </w:r>
      <w:r w:rsidR="002F38D5" w:rsidRPr="002F38D5">
        <w:t>Terms</w:t>
      </w:r>
      <w:r w:rsidR="002F38D5">
        <w:t xml:space="preserve"> used in this determination have the same meaning as in the Act – see section 13 of the </w:t>
      </w:r>
      <w:r w:rsidR="002F38D5" w:rsidRPr="00CA69DF">
        <w:rPr>
          <w:i/>
        </w:rPr>
        <w:t>Legislation Act 2003</w:t>
      </w:r>
      <w:r w:rsidR="002F38D5">
        <w:t xml:space="preserve">. </w:t>
      </w:r>
    </w:p>
    <w:p w14:paraId="5E29CA90" w14:textId="77777777" w:rsidR="009F0E2F" w:rsidRPr="002531DC" w:rsidRDefault="00DA5DF7" w:rsidP="00383C26">
      <w:pPr>
        <w:pStyle w:val="ActHead5"/>
      </w:pPr>
      <w:bookmarkStart w:id="7" w:name="_Toc453749789"/>
      <w:r>
        <w:rPr>
          <w:rStyle w:val="CharSectno"/>
        </w:rPr>
        <w:t>5</w:t>
      </w:r>
      <w:r w:rsidRPr="002531DC">
        <w:t xml:space="preserve">  </w:t>
      </w:r>
      <w:r w:rsidR="009F0E2F" w:rsidRPr="002531DC">
        <w:t>Amount of</w:t>
      </w:r>
      <w:r w:rsidR="00CC5B56">
        <w:t xml:space="preserve"> supervisory</w:t>
      </w:r>
      <w:r w:rsidR="009F0E2F" w:rsidRPr="002531DC">
        <w:t xml:space="preserve"> levy</w:t>
      </w:r>
      <w:bookmarkEnd w:id="7"/>
    </w:p>
    <w:p w14:paraId="044CDED7" w14:textId="77777777" w:rsidR="00E42107" w:rsidRPr="002531DC" w:rsidRDefault="009F0E2F" w:rsidP="00383C26">
      <w:pPr>
        <w:pStyle w:val="subsection"/>
      </w:pPr>
      <w:r w:rsidRPr="002531DC">
        <w:tab/>
      </w:r>
      <w:r w:rsidRPr="002531DC">
        <w:tab/>
        <w:t>For paragraph</w:t>
      </w:r>
      <w:r w:rsidR="00651C1A">
        <w:t xml:space="preserve"> </w:t>
      </w:r>
      <w:r w:rsidR="001D0D33">
        <w:t>8(</w:t>
      </w:r>
      <w:r w:rsidR="00E03C24">
        <w:t>4</w:t>
      </w:r>
      <w:r w:rsidR="001D0D33">
        <w:t>) of the Act</w:t>
      </w:r>
      <w:r w:rsidR="00AA31A3">
        <w:t>, for the 2016-2017 financial year</w:t>
      </w:r>
      <w:r w:rsidR="001D0D33">
        <w:t xml:space="preserve">: </w:t>
      </w:r>
    </w:p>
    <w:p w14:paraId="140DA07F" w14:textId="77777777" w:rsidR="00A51F4A" w:rsidRDefault="008E6E12" w:rsidP="00E42107">
      <w:pPr>
        <w:pStyle w:val="paragraph"/>
      </w:pPr>
      <w:r w:rsidRPr="002531DC">
        <w:tab/>
      </w:r>
      <w:r w:rsidR="00E42107" w:rsidRPr="002531DC">
        <w:t>(a)</w:t>
      </w:r>
      <w:r w:rsidR="00E42107" w:rsidRPr="002531DC">
        <w:tab/>
      </w:r>
      <w:r w:rsidR="001D0D33">
        <w:t xml:space="preserve">the </w:t>
      </w:r>
      <w:r w:rsidR="00D03E9B">
        <w:t>amount</w:t>
      </w:r>
      <w:r w:rsidR="001D0D33">
        <w:t xml:space="preserve"> of</w:t>
      </w:r>
      <w:r w:rsidR="00D03E9B">
        <w:t xml:space="preserve"> supervisory</w:t>
      </w:r>
      <w:r w:rsidR="001D0D33">
        <w:t xml:space="preserve"> levy for each </w:t>
      </w:r>
      <w:r w:rsidR="00A51F4A" w:rsidRPr="00227FB0">
        <w:t xml:space="preserve">complying health insurance </w:t>
      </w:r>
      <w:r w:rsidR="00A51F4A">
        <w:t>policy</w:t>
      </w:r>
      <w:r w:rsidR="00A51F4A" w:rsidRPr="00227FB0">
        <w:t xml:space="preserve"> </w:t>
      </w:r>
      <w:r w:rsidR="00A51F4A">
        <w:t xml:space="preserve">(a </w:t>
      </w:r>
      <w:r w:rsidR="00A51F4A">
        <w:rPr>
          <w:b/>
          <w:i/>
        </w:rPr>
        <w:t xml:space="preserve">single </w:t>
      </w:r>
      <w:r w:rsidR="00A51F4A" w:rsidRPr="00755237">
        <w:rPr>
          <w:b/>
          <w:i/>
        </w:rPr>
        <w:t>policy</w:t>
      </w:r>
      <w:r w:rsidR="00A51F4A">
        <w:t xml:space="preserve">) </w:t>
      </w:r>
      <w:r w:rsidR="00A51F4A" w:rsidRPr="00227FB0">
        <w:t>under which only one person is covered</w:t>
      </w:r>
      <w:r w:rsidR="00A51F4A">
        <w:t xml:space="preserve"> is worked out under section 6; and</w:t>
      </w:r>
    </w:p>
    <w:p w14:paraId="69D2D910" w14:textId="77777777" w:rsidR="00A51F4A" w:rsidRDefault="00E42107" w:rsidP="008E6E12">
      <w:pPr>
        <w:pStyle w:val="paragraph"/>
      </w:pPr>
      <w:r w:rsidRPr="002531DC">
        <w:tab/>
        <w:t>(b)</w:t>
      </w:r>
      <w:r w:rsidRPr="002531DC">
        <w:tab/>
      </w:r>
      <w:r w:rsidR="008B1812" w:rsidRPr="008B1812">
        <w:t xml:space="preserve">the </w:t>
      </w:r>
      <w:r w:rsidR="00D03E9B">
        <w:t>amount</w:t>
      </w:r>
      <w:r w:rsidR="001D0D33">
        <w:t xml:space="preserve"> of</w:t>
      </w:r>
      <w:r w:rsidR="00D03E9B">
        <w:t xml:space="preserve"> supervisory</w:t>
      </w:r>
      <w:r w:rsidR="001D0D33">
        <w:t xml:space="preserve"> levy for </w:t>
      </w:r>
      <w:r w:rsidR="00A51F4A">
        <w:t>each</w:t>
      </w:r>
      <w:r w:rsidR="00D03E9B">
        <w:t xml:space="preserve"> </w:t>
      </w:r>
      <w:r w:rsidR="00A51F4A" w:rsidRPr="00227FB0">
        <w:t xml:space="preserve">complying health insurance </w:t>
      </w:r>
      <w:r w:rsidR="00A51F4A">
        <w:t>policy</w:t>
      </w:r>
      <w:r w:rsidR="00A51F4A" w:rsidRPr="00227FB0">
        <w:t xml:space="preserve"> </w:t>
      </w:r>
      <w:r w:rsidR="00A51F4A">
        <w:t>that is not a single policy is twice the amount for a single policy.</w:t>
      </w:r>
    </w:p>
    <w:p w14:paraId="58DE2C1A" w14:textId="77777777" w:rsidR="001D0D33" w:rsidRPr="002531DC" w:rsidRDefault="001D0D33" w:rsidP="001D0D33">
      <w:pPr>
        <w:pStyle w:val="ActHead5"/>
      </w:pPr>
      <w:bookmarkStart w:id="8" w:name="_Toc453749790"/>
      <w:r>
        <w:rPr>
          <w:rStyle w:val="CharSectno"/>
        </w:rPr>
        <w:t>6</w:t>
      </w:r>
      <w:r w:rsidRPr="002531DC">
        <w:t xml:space="preserve">  </w:t>
      </w:r>
      <w:r w:rsidR="00CC5B56">
        <w:t xml:space="preserve">Amount of </w:t>
      </w:r>
      <w:r w:rsidR="004B1636">
        <w:t xml:space="preserve">supervisory </w:t>
      </w:r>
      <w:r w:rsidR="00CC5B56">
        <w:t>levy for a single policy</w:t>
      </w:r>
      <w:bookmarkEnd w:id="8"/>
      <w:r>
        <w:t xml:space="preserve"> </w:t>
      </w:r>
    </w:p>
    <w:p w14:paraId="5E4ED3DC" w14:textId="77777777" w:rsidR="001D0D33" w:rsidRDefault="001D0D33" w:rsidP="001D0D33">
      <w:pPr>
        <w:pStyle w:val="subsection"/>
      </w:pPr>
      <w:r w:rsidRPr="002531DC">
        <w:tab/>
        <w:t>(1)</w:t>
      </w:r>
      <w:r w:rsidRPr="002531DC">
        <w:tab/>
      </w:r>
      <w:r w:rsidR="00755237">
        <w:t>T</w:t>
      </w:r>
      <w:r>
        <w:t xml:space="preserve">he </w:t>
      </w:r>
      <w:r w:rsidR="00CC5B56">
        <w:t xml:space="preserve">amount </w:t>
      </w:r>
      <w:r w:rsidR="0032306E">
        <w:t xml:space="preserve">of supervisory levy </w:t>
      </w:r>
      <w:r>
        <w:t xml:space="preserve">for a single policy is the amount in cents </w:t>
      </w:r>
      <w:r w:rsidR="00755237">
        <w:t xml:space="preserve">worked out </w:t>
      </w:r>
      <w:r>
        <w:t>using the formula</w:t>
      </w:r>
      <w:r w:rsidR="00755237">
        <w:t>: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3"/>
      </w:tblGrid>
      <w:tr w:rsidR="001D0D33" w:rsidRPr="005B04BD" w14:paraId="32F9AE89" w14:textId="77777777" w:rsidTr="000F5F56">
        <w:trPr>
          <w:trHeight w:val="715"/>
        </w:trPr>
        <w:tc>
          <w:tcPr>
            <w:tcW w:w="5233" w:type="dxa"/>
            <w:shd w:val="clear" w:color="auto" w:fill="auto"/>
          </w:tcPr>
          <w:p w14:paraId="112286C7" w14:textId="77777777" w:rsidR="001D0D33" w:rsidRPr="007B3ED7" w:rsidRDefault="001D0D33" w:rsidP="00D72F15">
            <w:pPr>
              <w:pStyle w:val="Tabletext"/>
              <w:jc w:val="center"/>
            </w:pPr>
          </w:p>
          <w:p w14:paraId="74992A53" w14:textId="77777777" w:rsidR="001D0D33" w:rsidRPr="007B3ED7" w:rsidRDefault="001D0D33" w:rsidP="00CA69DF">
            <w:pPr>
              <w:jc w:val="center"/>
              <w:rPr>
                <w:rFonts w:eastAsia="Times New Roman" w:cs="Times New Roman"/>
                <w:sz w:val="20"/>
                <w:lang w:eastAsia="en-AU"/>
              </w:rPr>
            </w:pPr>
            <w:r w:rsidRPr="007B3ED7">
              <w:rPr>
                <w:rFonts w:eastAsia="Times New Roman" w:cs="Times New Roman"/>
                <w:sz w:val="20"/>
                <w:lang w:eastAsia="en-AU"/>
              </w:rPr>
              <w:br/>
            </w:r>
            <w:r w:rsidR="005E3906" w:rsidRPr="007B3ED7">
              <w:rPr>
                <w:rFonts w:eastAsia="Times New Roman" w:cs="Times New Roman"/>
                <w:sz w:val="20"/>
                <w:lang w:eastAsia="en-AU"/>
              </w:rPr>
              <w:t>413</w:t>
            </w:r>
            <w:r w:rsidR="00CC5B56" w:rsidRPr="007B3ED7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="005E3906" w:rsidRPr="007B3ED7">
              <w:rPr>
                <w:rFonts w:eastAsia="Times New Roman" w:cs="Times New Roman"/>
                <w:sz w:val="20"/>
                <w:lang w:eastAsia="en-AU"/>
              </w:rPr>
              <w:t>600</w:t>
            </w:r>
            <w:r w:rsidR="00CC5B56" w:rsidRPr="007B3ED7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="005E3906" w:rsidRPr="007B3ED7">
              <w:rPr>
                <w:rFonts w:eastAsia="Times New Roman" w:cs="Times New Roman"/>
                <w:sz w:val="20"/>
                <w:lang w:eastAsia="en-AU"/>
              </w:rPr>
              <w:t>000</w:t>
            </w:r>
          </w:p>
        </w:tc>
      </w:tr>
      <w:tr w:rsidR="001D0D33" w:rsidRPr="005B04BD" w14:paraId="156CACE7" w14:textId="77777777" w:rsidTr="000F5F56">
        <w:trPr>
          <w:trHeight w:val="714"/>
        </w:trPr>
        <w:tc>
          <w:tcPr>
            <w:tcW w:w="5233" w:type="dxa"/>
            <w:shd w:val="clear" w:color="auto" w:fill="auto"/>
          </w:tcPr>
          <w:p w14:paraId="2FA98554" w14:textId="77777777" w:rsidR="001D0D33" w:rsidRPr="007B3ED7" w:rsidRDefault="00227FB0" w:rsidP="00227FB0">
            <w:pPr>
              <w:pStyle w:val="Tabletext"/>
              <w:jc w:val="center"/>
            </w:pPr>
            <w:r w:rsidRPr="007B3ED7">
              <w:t xml:space="preserve">aggregate </w:t>
            </w:r>
            <w:r w:rsidR="001D0D33" w:rsidRPr="007B3ED7">
              <w:t xml:space="preserve">single </w:t>
            </w:r>
            <w:r w:rsidR="00D03E9B" w:rsidRPr="007B3ED7">
              <w:t xml:space="preserve">policies + (2 × </w:t>
            </w:r>
            <w:r w:rsidRPr="007B3ED7">
              <w:t xml:space="preserve">aggregate </w:t>
            </w:r>
            <w:r w:rsidR="00D03E9B" w:rsidRPr="007B3ED7">
              <w:t xml:space="preserve">other </w:t>
            </w:r>
            <w:r w:rsidR="001D0D33" w:rsidRPr="007B3ED7">
              <w:t>policies)</w:t>
            </w:r>
          </w:p>
        </w:tc>
      </w:tr>
    </w:tbl>
    <w:p w14:paraId="0531D50A" w14:textId="77777777" w:rsidR="001D0D33" w:rsidRDefault="001D0D33" w:rsidP="000F5F56">
      <w:pPr>
        <w:pStyle w:val="subsection"/>
        <w:ind w:left="0" w:firstLine="1021"/>
      </w:pPr>
      <w:r>
        <w:t>where:</w:t>
      </w:r>
    </w:p>
    <w:p w14:paraId="63C6A02C" w14:textId="77777777" w:rsidR="00D03E9B" w:rsidRDefault="00227FB0" w:rsidP="000F5F56">
      <w:pPr>
        <w:pStyle w:val="subsection"/>
        <w:ind w:left="1021" w:firstLine="0"/>
      </w:pPr>
      <w:r>
        <w:rPr>
          <w:b/>
        </w:rPr>
        <w:t xml:space="preserve">aggregate </w:t>
      </w:r>
      <w:r w:rsidR="001D0D33">
        <w:rPr>
          <w:b/>
        </w:rPr>
        <w:t>s</w:t>
      </w:r>
      <w:r w:rsidR="001D0D33" w:rsidRPr="00ED07A9">
        <w:rPr>
          <w:b/>
        </w:rPr>
        <w:t>ingle policies</w:t>
      </w:r>
      <w:r w:rsidR="001D0D33">
        <w:t xml:space="preserve"> </w:t>
      </w:r>
      <w:r w:rsidR="005E3906">
        <w:t xml:space="preserve">means </w:t>
      </w:r>
      <w:r w:rsidR="001D0D33">
        <w:t xml:space="preserve">the </w:t>
      </w:r>
      <w:r w:rsidR="003533B2">
        <w:t>total</w:t>
      </w:r>
      <w:r w:rsidR="001D0D33">
        <w:t xml:space="preserve"> number of </w:t>
      </w:r>
      <w:r>
        <w:t xml:space="preserve">single policies </w:t>
      </w:r>
      <w:r w:rsidR="00D03E9B">
        <w:t xml:space="preserve">on issue from all private health insurers on </w:t>
      </w:r>
      <w:r w:rsidR="003533B2">
        <w:t>1 July 2016</w:t>
      </w:r>
      <w:r w:rsidR="00D03E9B">
        <w:t>;</w:t>
      </w:r>
    </w:p>
    <w:p w14:paraId="55FB9305" w14:textId="77777777" w:rsidR="001D0D33" w:rsidRPr="00D03E9B" w:rsidRDefault="00227FB0" w:rsidP="000F5F56">
      <w:pPr>
        <w:pStyle w:val="subsection"/>
        <w:ind w:left="1021" w:firstLine="0"/>
        <w:rPr>
          <w:b/>
        </w:rPr>
      </w:pPr>
      <w:r>
        <w:rPr>
          <w:b/>
        </w:rPr>
        <w:lastRenderedPageBreak/>
        <w:t xml:space="preserve">aggregate </w:t>
      </w:r>
      <w:r w:rsidR="00D03E9B">
        <w:rPr>
          <w:b/>
        </w:rPr>
        <w:t>other</w:t>
      </w:r>
      <w:r w:rsidR="001D0D33" w:rsidRPr="00ED07A9">
        <w:rPr>
          <w:b/>
        </w:rPr>
        <w:t xml:space="preserve"> policies</w:t>
      </w:r>
      <w:r w:rsidR="001D0D33">
        <w:t xml:space="preserve"> </w:t>
      </w:r>
      <w:r w:rsidR="005E3906">
        <w:t xml:space="preserve">means </w:t>
      </w:r>
      <w:r w:rsidR="001D0D33">
        <w:t xml:space="preserve">the </w:t>
      </w:r>
      <w:r w:rsidR="003533B2">
        <w:t xml:space="preserve">total </w:t>
      </w:r>
      <w:r w:rsidR="001D0D33">
        <w:t xml:space="preserve">number of </w:t>
      </w:r>
      <w:r w:rsidR="00755237" w:rsidRPr="00227FB0">
        <w:t xml:space="preserve">complying health insurance </w:t>
      </w:r>
      <w:r w:rsidR="00755237">
        <w:t xml:space="preserve">policies (other than single policies) </w:t>
      </w:r>
      <w:r w:rsidR="003533B2">
        <w:t>on issue</w:t>
      </w:r>
      <w:r w:rsidR="00D03E9B">
        <w:t xml:space="preserve"> from all private health insurers on </w:t>
      </w:r>
      <w:r w:rsidR="00A55497">
        <w:br/>
      </w:r>
      <w:r w:rsidR="003533B2">
        <w:t>1 July 2016</w:t>
      </w:r>
      <w:r w:rsidR="00D03E9B">
        <w:t xml:space="preserve">. </w:t>
      </w:r>
    </w:p>
    <w:p w14:paraId="2F441B42" w14:textId="77777777" w:rsidR="0032306E" w:rsidRDefault="001D0D33" w:rsidP="001D0D33">
      <w:pPr>
        <w:pStyle w:val="subsection"/>
      </w:pPr>
      <w:r>
        <w:tab/>
        <w:t xml:space="preserve"> </w:t>
      </w:r>
      <w:r w:rsidRPr="002531DC">
        <w:t>(</w:t>
      </w:r>
      <w:r>
        <w:t>2</w:t>
      </w:r>
      <w:r w:rsidRPr="002531DC">
        <w:t>)</w:t>
      </w:r>
      <w:r w:rsidRPr="002531DC">
        <w:tab/>
      </w:r>
      <w:r w:rsidR="00AA31A3">
        <w:t xml:space="preserve">However, if </w:t>
      </w:r>
      <w:r>
        <w:t xml:space="preserve">the </w:t>
      </w:r>
      <w:r w:rsidR="0032306E">
        <w:t>amount worked out using the formula is more than $2, the amount of supervisory levy</w:t>
      </w:r>
      <w:r w:rsidR="0040444D" w:rsidRPr="0040444D">
        <w:t xml:space="preserve"> </w:t>
      </w:r>
      <w:r w:rsidR="0040444D">
        <w:t>for a single policy is $2.</w:t>
      </w:r>
    </w:p>
    <w:p w14:paraId="62D670CA" w14:textId="77777777" w:rsidR="00243186" w:rsidRPr="002531DC" w:rsidRDefault="00026B09" w:rsidP="00383C26">
      <w:pPr>
        <w:pStyle w:val="ActHead5"/>
      </w:pPr>
      <w:bookmarkStart w:id="9" w:name="_Toc359492600"/>
      <w:bookmarkStart w:id="10" w:name="_Toc453749791"/>
      <w:r>
        <w:t xml:space="preserve">7 </w:t>
      </w:r>
      <w:r w:rsidR="00DA5DF7" w:rsidRPr="002531DC">
        <w:t xml:space="preserve"> </w:t>
      </w:r>
      <w:bookmarkEnd w:id="9"/>
      <w:r w:rsidR="00ED07A9">
        <w:t>Census Day</w:t>
      </w:r>
      <w:bookmarkEnd w:id="10"/>
    </w:p>
    <w:p w14:paraId="57B1EFF7" w14:textId="77777777" w:rsidR="00243186" w:rsidRPr="002531DC" w:rsidRDefault="00243186" w:rsidP="00383C26">
      <w:pPr>
        <w:pStyle w:val="subsection"/>
      </w:pPr>
      <w:r w:rsidRPr="002531DC">
        <w:tab/>
      </w:r>
      <w:r w:rsidRPr="002531DC">
        <w:tab/>
        <w:t>For paragraph</w:t>
      </w:r>
      <w:r w:rsidR="002531DC" w:rsidRPr="002531DC">
        <w:t> </w:t>
      </w:r>
      <w:r w:rsidR="00ED07A9">
        <w:t>8</w:t>
      </w:r>
      <w:r w:rsidRPr="002531DC">
        <w:t>(</w:t>
      </w:r>
      <w:r w:rsidR="00ED07A9">
        <w:t>5</w:t>
      </w:r>
      <w:r w:rsidRPr="002531DC">
        <w:t>)</w:t>
      </w:r>
      <w:r w:rsidR="00ED07A9">
        <w:t xml:space="preserve"> </w:t>
      </w:r>
      <w:r w:rsidRPr="002531DC">
        <w:t xml:space="preserve">of the Act, </w:t>
      </w:r>
      <w:r w:rsidR="005E3906">
        <w:t>1 July</w:t>
      </w:r>
      <w:r w:rsidR="004B1636">
        <w:t xml:space="preserve"> 2016</w:t>
      </w:r>
      <w:r w:rsidR="00ED07A9">
        <w:t xml:space="preserve"> is specified as the census day for the</w:t>
      </w:r>
      <w:r w:rsidR="008107CD">
        <w:t xml:space="preserve"> 2016-2017</w:t>
      </w:r>
      <w:r w:rsidR="00ED07A9">
        <w:t xml:space="preserve"> financial year.  </w:t>
      </w:r>
    </w:p>
    <w:p w14:paraId="604FB6DD" w14:textId="77777777" w:rsidR="0080523E" w:rsidRPr="002531DC" w:rsidRDefault="0080523E" w:rsidP="000F5F56">
      <w:pPr>
        <w:pStyle w:val="paragraph"/>
        <w:ind w:left="0" w:firstLine="0"/>
      </w:pPr>
    </w:p>
    <w:sectPr w:rsidR="0080523E" w:rsidRPr="002531DC" w:rsidSect="00CA69D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 w:code="9"/>
      <w:pgMar w:top="238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8140E" w14:textId="77777777" w:rsidR="005C5FB0" w:rsidRDefault="005C5FB0">
      <w:r>
        <w:separator/>
      </w:r>
    </w:p>
  </w:endnote>
  <w:endnote w:type="continuationSeparator" w:id="0">
    <w:p w14:paraId="5CA5A2E6" w14:textId="77777777" w:rsidR="005C5FB0" w:rsidRDefault="005C5FB0">
      <w:r>
        <w:continuationSeparator/>
      </w:r>
    </w:p>
  </w:endnote>
  <w:endnote w:type="continuationNotice" w:id="1">
    <w:p w14:paraId="692BCE81" w14:textId="77777777" w:rsidR="005C5FB0" w:rsidRDefault="005C5F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D72F15" w:rsidRPr="00CA472C" w14:paraId="25131B54" w14:textId="77777777" w:rsidTr="00FB7B9C">
      <w:tc>
        <w:tcPr>
          <w:tcW w:w="8472" w:type="dxa"/>
        </w:tcPr>
        <w:p w14:paraId="75BE6AC6" w14:textId="77777777" w:rsidR="00D72F15" w:rsidRPr="00CA472C" w:rsidRDefault="00D72F15" w:rsidP="00FB7B9C">
          <w:pPr>
            <w:jc w:val="right"/>
            <w:rPr>
              <w:rFonts w:cs="Times New Roman"/>
              <w:sz w:val="18"/>
            </w:rPr>
          </w:pPr>
        </w:p>
      </w:tc>
    </w:tr>
  </w:tbl>
  <w:p w14:paraId="690C207B" w14:textId="77777777" w:rsidR="00D72F15" w:rsidRPr="00CA472C" w:rsidRDefault="00D72F15" w:rsidP="00CA472C">
    <w:pPr>
      <w:pStyle w:val="Footer"/>
      <w:rPr>
        <w:sz w:val="18"/>
      </w:rPr>
    </w:pPr>
    <w:r>
      <w:rPr>
        <w:sz w:val="18"/>
      </w:rPr>
      <w:t>OPC60122</w:t>
    </w:r>
    <w:r w:rsidRPr="00CA472C">
      <w:rPr>
        <w:sz w:val="18"/>
      </w:rPr>
      <w:t xml:space="preserve">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D72F15" w14:paraId="22197CD7" w14:textId="77777777" w:rsidTr="00FB7B9C">
      <w:tc>
        <w:tcPr>
          <w:tcW w:w="8472" w:type="dxa"/>
        </w:tcPr>
        <w:p w14:paraId="6DCB0F5E" w14:textId="77777777" w:rsidR="00D72F15" w:rsidRDefault="00D72F15" w:rsidP="00FB7B9C">
          <w:pPr>
            <w:rPr>
              <w:sz w:val="18"/>
            </w:rPr>
          </w:pPr>
        </w:p>
      </w:tc>
    </w:tr>
  </w:tbl>
  <w:p w14:paraId="46D708F7" w14:textId="77777777" w:rsidR="00D72F15" w:rsidRPr="007500C8" w:rsidRDefault="00D72F15" w:rsidP="00CA47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48FF3" w14:textId="77777777" w:rsidR="00D72F15" w:rsidRPr="00ED79B6" w:rsidRDefault="00D72F15" w:rsidP="00CB7D6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1EF61" w14:textId="77777777" w:rsidR="00D72F15" w:rsidRPr="00CA472C" w:rsidRDefault="00D72F15" w:rsidP="00CB7D66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72F15" w:rsidRPr="00CA472C" w14:paraId="0D2781C1" w14:textId="77777777" w:rsidTr="00FB7B9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D90C7D" w14:textId="77777777" w:rsidR="00D72F15" w:rsidRPr="00CA472C" w:rsidRDefault="00D72F15" w:rsidP="00FB7B9C">
          <w:pPr>
            <w:spacing w:line="0" w:lineRule="atLeast"/>
            <w:rPr>
              <w:rFonts w:cs="Times New Roman"/>
              <w:sz w:val="18"/>
            </w:rPr>
          </w:pPr>
          <w:r w:rsidRPr="00CA472C">
            <w:rPr>
              <w:rFonts w:cs="Times New Roman"/>
              <w:i/>
              <w:sz w:val="18"/>
            </w:rPr>
            <w:fldChar w:fldCharType="begin"/>
          </w:r>
          <w:r w:rsidRPr="00CA472C">
            <w:rPr>
              <w:rFonts w:cs="Times New Roman"/>
              <w:i/>
              <w:sz w:val="18"/>
            </w:rPr>
            <w:instrText xml:space="preserve"> PAGE </w:instrText>
          </w:r>
          <w:r w:rsidRPr="00CA472C">
            <w:rPr>
              <w:rFonts w:cs="Times New Roman"/>
              <w:i/>
              <w:sz w:val="18"/>
            </w:rPr>
            <w:fldChar w:fldCharType="separate"/>
          </w:r>
          <w:r w:rsidR="00777635">
            <w:rPr>
              <w:rFonts w:cs="Times New Roman"/>
              <w:i/>
              <w:noProof/>
              <w:sz w:val="18"/>
            </w:rPr>
            <w:t>i</w:t>
          </w:r>
          <w:r w:rsidRPr="00CA472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C116B7" w14:textId="77777777" w:rsidR="00D72F15" w:rsidRPr="00CA472C" w:rsidRDefault="00D72F15" w:rsidP="00FB7B9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CA472C">
            <w:rPr>
              <w:rFonts w:cs="Times New Roman"/>
              <w:i/>
              <w:sz w:val="18"/>
            </w:rPr>
            <w:fldChar w:fldCharType="begin"/>
          </w:r>
          <w:r w:rsidRPr="00CA472C">
            <w:rPr>
              <w:rFonts w:cs="Times New Roman"/>
              <w:i/>
              <w:sz w:val="18"/>
            </w:rPr>
            <w:instrText xml:space="preserve"> DOCPROPERTY ShortT </w:instrText>
          </w:r>
          <w:r w:rsidRPr="00CA472C">
            <w:rPr>
              <w:rFonts w:cs="Times New Roman"/>
              <w:i/>
              <w:sz w:val="18"/>
            </w:rPr>
            <w:fldChar w:fldCharType="separate"/>
          </w:r>
          <w:r w:rsidR="00777635">
            <w:rPr>
              <w:rFonts w:cs="Times New Roman"/>
              <w:i/>
              <w:sz w:val="18"/>
            </w:rPr>
            <w:t>Authorised Deposit</w:t>
          </w:r>
          <w:r w:rsidR="00777635">
            <w:rPr>
              <w:rFonts w:cs="Times New Roman"/>
              <w:i/>
              <w:sz w:val="18"/>
            </w:rPr>
            <w:noBreakHyphen/>
            <w:t>taking Institutions Supervisory Levy Imposition Determination 2013</w:t>
          </w:r>
          <w:r w:rsidRPr="00CA472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C914C44" w14:textId="77777777" w:rsidR="00D72F15" w:rsidRPr="00CA472C" w:rsidRDefault="00D72F15" w:rsidP="00FB7B9C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D72F15" w:rsidRPr="00CA472C" w14:paraId="6792D6B1" w14:textId="77777777" w:rsidTr="00FB7B9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FA993AB" w14:textId="77777777" w:rsidR="00D72F15" w:rsidRPr="00CA472C" w:rsidRDefault="00D72F15" w:rsidP="00FB7B9C">
          <w:pPr>
            <w:jc w:val="right"/>
            <w:rPr>
              <w:rFonts w:cs="Times New Roman"/>
              <w:sz w:val="18"/>
            </w:rPr>
          </w:pPr>
        </w:p>
      </w:tc>
    </w:tr>
  </w:tbl>
  <w:p w14:paraId="074340C3" w14:textId="77777777" w:rsidR="00D72F15" w:rsidRPr="00CA472C" w:rsidRDefault="00D72F15" w:rsidP="00CA472C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OPC60122</w:t>
    </w:r>
    <w:r w:rsidRPr="00CA472C">
      <w:rPr>
        <w:rFonts w:cs="Times New Roman"/>
        <w:i/>
        <w:sz w:val="18"/>
      </w:rPr>
      <w:t xml:space="preserve">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6E4A0" w14:textId="77777777" w:rsidR="00D72F15" w:rsidRPr="00E33C1C" w:rsidRDefault="00D72F15" w:rsidP="00CB7D6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D72F15" w14:paraId="6205011E" w14:textId="77777777" w:rsidTr="00FB7B9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56DAFFB" w14:textId="77777777" w:rsidR="00D72F15" w:rsidRDefault="00D72F15" w:rsidP="00FB7B9C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C051291" w14:textId="77777777" w:rsidR="00D72F15" w:rsidRPr="005D02FE" w:rsidRDefault="00D72F15" w:rsidP="00FA6761">
          <w:pPr>
            <w:spacing w:line="0" w:lineRule="atLeast"/>
            <w:jc w:val="center"/>
            <w:rPr>
              <w:i/>
              <w:sz w:val="18"/>
            </w:rPr>
          </w:pPr>
          <w:r w:rsidRPr="0042740B">
            <w:rPr>
              <w:i/>
              <w:sz w:val="18"/>
            </w:rPr>
            <w:t>Private Health Insurance Supervisory Levy Imposition Determination 2016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A60B1C" w14:textId="77777777" w:rsidR="00D72F15" w:rsidRDefault="00D72F15" w:rsidP="00FB7B9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411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72F15" w14:paraId="6ED9CFA9" w14:textId="77777777" w:rsidTr="00FB7B9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08D4D4" w14:textId="77777777" w:rsidR="00D72F15" w:rsidRDefault="00D72F15" w:rsidP="00FB7B9C">
          <w:pPr>
            <w:rPr>
              <w:sz w:val="18"/>
            </w:rPr>
          </w:pPr>
        </w:p>
      </w:tc>
    </w:tr>
  </w:tbl>
  <w:p w14:paraId="35006FF8" w14:textId="77777777" w:rsidR="00D72F15" w:rsidRPr="00ED79B6" w:rsidRDefault="00D72F15" w:rsidP="00CA472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CC224" w14:textId="77777777" w:rsidR="00D72F15" w:rsidRPr="00CA472C" w:rsidRDefault="00D72F15" w:rsidP="00CB7D66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72F15" w:rsidRPr="00CA472C" w14:paraId="6A3875EC" w14:textId="77777777" w:rsidTr="00FB7B9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60CCC6" w14:textId="77777777" w:rsidR="00D72F15" w:rsidRPr="00CA472C" w:rsidRDefault="00D72F15" w:rsidP="00FB7B9C">
          <w:pPr>
            <w:spacing w:line="0" w:lineRule="atLeast"/>
            <w:rPr>
              <w:rFonts w:cs="Times New Roman"/>
              <w:sz w:val="18"/>
            </w:rPr>
          </w:pPr>
          <w:r w:rsidRPr="00CA472C">
            <w:rPr>
              <w:rFonts w:cs="Times New Roman"/>
              <w:i/>
              <w:sz w:val="18"/>
            </w:rPr>
            <w:fldChar w:fldCharType="begin"/>
          </w:r>
          <w:r w:rsidRPr="00CA472C">
            <w:rPr>
              <w:rFonts w:cs="Times New Roman"/>
              <w:i/>
              <w:sz w:val="18"/>
            </w:rPr>
            <w:instrText xml:space="preserve"> PAGE </w:instrText>
          </w:r>
          <w:r w:rsidRPr="00CA472C">
            <w:rPr>
              <w:rFonts w:cs="Times New Roman"/>
              <w:i/>
              <w:sz w:val="18"/>
            </w:rPr>
            <w:fldChar w:fldCharType="separate"/>
          </w:r>
          <w:r w:rsidR="00841164">
            <w:rPr>
              <w:rFonts w:cs="Times New Roman"/>
              <w:i/>
              <w:noProof/>
              <w:sz w:val="18"/>
            </w:rPr>
            <w:t>2</w:t>
          </w:r>
          <w:r w:rsidRPr="00CA472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9C9EC5" w14:textId="77777777" w:rsidR="00D72F15" w:rsidRPr="005D02FE" w:rsidRDefault="00D72F15" w:rsidP="00FA6761">
          <w:pPr>
            <w:spacing w:line="0" w:lineRule="atLeast"/>
            <w:jc w:val="center"/>
            <w:rPr>
              <w:i/>
              <w:sz w:val="18"/>
            </w:rPr>
          </w:pPr>
          <w:r w:rsidRPr="005A7519">
            <w:rPr>
              <w:i/>
              <w:sz w:val="18"/>
            </w:rPr>
            <w:t>Private Health Insurance Supervisory Levy Imposition Determination 2016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183D969" w14:textId="77777777" w:rsidR="00D72F15" w:rsidRPr="00CA472C" w:rsidRDefault="00D72F15" w:rsidP="00FB7B9C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D72F15" w:rsidRPr="00CA472C" w14:paraId="054BDCA5" w14:textId="77777777" w:rsidTr="00FB7B9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310C46A" w14:textId="77777777" w:rsidR="00D72F15" w:rsidRPr="00CA472C" w:rsidRDefault="00D72F15" w:rsidP="00FB7B9C">
          <w:pPr>
            <w:jc w:val="right"/>
            <w:rPr>
              <w:rFonts w:cs="Times New Roman"/>
              <w:sz w:val="18"/>
            </w:rPr>
          </w:pPr>
        </w:p>
      </w:tc>
    </w:tr>
  </w:tbl>
  <w:p w14:paraId="4A5C5A04" w14:textId="77777777" w:rsidR="00D72F15" w:rsidRPr="00CA472C" w:rsidRDefault="00D72F15" w:rsidP="00CA472C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31003" w14:textId="77777777" w:rsidR="00D72F15" w:rsidRPr="00E33C1C" w:rsidRDefault="00D72F15" w:rsidP="00CB7D6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72F15" w14:paraId="08BBB4EF" w14:textId="77777777" w:rsidTr="00FB7B9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6A1450" w14:textId="77777777" w:rsidR="00D72F15" w:rsidRDefault="00D72F15" w:rsidP="00FB7B9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9A1702" w14:textId="77777777" w:rsidR="00D72F15" w:rsidRDefault="00D72F15" w:rsidP="003B6049">
          <w:pPr>
            <w:spacing w:line="0" w:lineRule="atLeast"/>
            <w:jc w:val="center"/>
            <w:rPr>
              <w:sz w:val="18"/>
            </w:rPr>
          </w:pPr>
          <w:r w:rsidRPr="0022577C">
            <w:rPr>
              <w:i/>
              <w:sz w:val="18"/>
            </w:rPr>
            <w:t>Private Health Insurance Supervisory Levy Imposition Determination 2016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716851" w14:textId="77777777" w:rsidR="00D72F15" w:rsidRDefault="00D72F15" w:rsidP="00FB7B9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411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72F15" w14:paraId="6BAB7719" w14:textId="77777777" w:rsidTr="00FB7B9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18EF92" w14:textId="77777777" w:rsidR="00D72F15" w:rsidRDefault="00D72F15" w:rsidP="00FB7B9C">
          <w:pPr>
            <w:rPr>
              <w:sz w:val="18"/>
            </w:rPr>
          </w:pPr>
        </w:p>
      </w:tc>
    </w:tr>
  </w:tbl>
  <w:p w14:paraId="2C04E9BA" w14:textId="77777777" w:rsidR="00D72F15" w:rsidRPr="00ED79B6" w:rsidRDefault="00D72F15" w:rsidP="00CA472C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E16C0" w14:textId="77777777" w:rsidR="00D72F15" w:rsidRPr="00E33C1C" w:rsidRDefault="00D72F15" w:rsidP="00CB7D6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72F15" w14:paraId="22886317" w14:textId="77777777" w:rsidTr="00FB7B9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1B8443" w14:textId="77777777" w:rsidR="00D72F15" w:rsidRDefault="00D72F15" w:rsidP="00FB7B9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ADE73D" w14:textId="77777777" w:rsidR="00D72F15" w:rsidRDefault="00D72F15" w:rsidP="00FB7B9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7635">
            <w:rPr>
              <w:i/>
              <w:sz w:val="18"/>
            </w:rPr>
            <w:t>Authorised Deposit</w:t>
          </w:r>
          <w:r w:rsidR="00777635">
            <w:rPr>
              <w:i/>
              <w:sz w:val="18"/>
            </w:rPr>
            <w:noBreakHyphen/>
            <w:t>taking Institutions Supervisory Levy Imposition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8CF464" w14:textId="77777777" w:rsidR="00D72F15" w:rsidRDefault="00D72F15" w:rsidP="00FB7B9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763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72F15" w14:paraId="058BD151" w14:textId="77777777" w:rsidTr="00FB7B9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4E3D20" w14:textId="77777777" w:rsidR="00D72F15" w:rsidRDefault="00D72F15" w:rsidP="00FB7B9C">
          <w:pPr>
            <w:rPr>
              <w:sz w:val="18"/>
            </w:rPr>
          </w:pPr>
        </w:p>
      </w:tc>
    </w:tr>
  </w:tbl>
  <w:p w14:paraId="5FE9B7FC" w14:textId="77777777" w:rsidR="00D72F15" w:rsidRPr="00ED79B6" w:rsidRDefault="00D72F15" w:rsidP="00CB7D6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E0F8E" w14:textId="77777777" w:rsidR="005C5FB0" w:rsidRDefault="005C5FB0">
      <w:r>
        <w:separator/>
      </w:r>
    </w:p>
  </w:footnote>
  <w:footnote w:type="continuationSeparator" w:id="0">
    <w:p w14:paraId="51DE0233" w14:textId="77777777" w:rsidR="005C5FB0" w:rsidRDefault="005C5FB0">
      <w:r>
        <w:continuationSeparator/>
      </w:r>
    </w:p>
  </w:footnote>
  <w:footnote w:type="continuationNotice" w:id="1">
    <w:p w14:paraId="2ABC4C4B" w14:textId="77777777" w:rsidR="005C5FB0" w:rsidRDefault="005C5F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C465C" w14:textId="77777777" w:rsidR="00D72F15" w:rsidRPr="005F1388" w:rsidRDefault="00D72F15" w:rsidP="00FB7B9C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C9D9" w14:textId="77777777" w:rsidR="00D72F15" w:rsidRPr="005F1388" w:rsidRDefault="00D72F15" w:rsidP="00FB7B9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E87F" w14:textId="77777777" w:rsidR="00D72F15" w:rsidRPr="005F1388" w:rsidRDefault="00D72F15" w:rsidP="00FB7B9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169A2" w14:textId="77777777" w:rsidR="00D72F15" w:rsidRPr="00ED79B6" w:rsidRDefault="00D72F15" w:rsidP="00FB7B9C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F723B" w14:textId="77777777" w:rsidR="00D72F15" w:rsidRPr="00ED79B6" w:rsidRDefault="00D72F15" w:rsidP="00FB7B9C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624E5" w14:textId="77777777" w:rsidR="00D72F15" w:rsidRPr="00ED79B6" w:rsidRDefault="00D72F15" w:rsidP="00FB7B9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7FF60" w14:textId="77777777" w:rsidR="00D72F15" w:rsidRDefault="00D72F15" w:rsidP="00FB7B9C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44ACD646" w14:textId="77777777" w:rsidR="00D72F15" w:rsidRDefault="00D72F15" w:rsidP="00FB7B9C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35A51173" w14:textId="77777777" w:rsidR="00D72F15" w:rsidRPr="007A1328" w:rsidRDefault="00D72F15" w:rsidP="00FB7B9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89B3056" w14:textId="77777777" w:rsidR="00D72F15" w:rsidRPr="007A1328" w:rsidRDefault="00D72F15" w:rsidP="00FB7B9C">
    <w:pPr>
      <w:rPr>
        <w:b/>
        <w:sz w:val="24"/>
      </w:rPr>
    </w:pPr>
  </w:p>
  <w:p w14:paraId="149A18A1" w14:textId="77777777" w:rsidR="00D72F15" w:rsidRPr="007A1328" w:rsidRDefault="00D72F15" w:rsidP="00FB7B9C">
    <w:pPr>
      <w:pBdr>
        <w:bottom w:val="single" w:sz="6" w:space="1" w:color="auto"/>
      </w:pBdr>
      <w:rPr>
        <w:sz w:val="24"/>
      </w:rPr>
    </w:pPr>
    <w:r>
      <w:rPr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E8736" w14:textId="77777777" w:rsidR="00D72F15" w:rsidRPr="007A1328" w:rsidRDefault="00D72F15" w:rsidP="00FB7B9C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055FDA8" w14:textId="77777777" w:rsidR="00D72F15" w:rsidRPr="007A1328" w:rsidRDefault="00D72F15" w:rsidP="00FB7B9C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0DF0E41C" w14:textId="77777777" w:rsidR="00D72F15" w:rsidRPr="007A1328" w:rsidRDefault="00D72F15" w:rsidP="00FB7B9C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D6BC3FC" w14:textId="77777777" w:rsidR="00D72F15" w:rsidRPr="007A1328" w:rsidRDefault="00D72F15" w:rsidP="00FB7B9C">
    <w:pPr>
      <w:jc w:val="right"/>
      <w:rPr>
        <w:b/>
        <w:sz w:val="24"/>
      </w:rPr>
    </w:pPr>
  </w:p>
  <w:p w14:paraId="5A4A9521" w14:textId="77777777" w:rsidR="00D72F15" w:rsidRPr="007A1328" w:rsidRDefault="00D72F15" w:rsidP="00FB7B9C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t xml:space="preserve"> </w:t>
    </w:r>
  </w:p>
  <w:p w14:paraId="7A47F31E" w14:textId="77777777" w:rsidR="00D72F15" w:rsidRDefault="00D72F15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28B5B" w14:textId="77777777" w:rsidR="00D72F15" w:rsidRPr="007A1328" w:rsidRDefault="00D72F15" w:rsidP="00FB7B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2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38A0"/>
    <w:rsid w:val="00012F8A"/>
    <w:rsid w:val="0001662A"/>
    <w:rsid w:val="00020108"/>
    <w:rsid w:val="00021CAB"/>
    <w:rsid w:val="00026B09"/>
    <w:rsid w:val="000312DE"/>
    <w:rsid w:val="00032F2C"/>
    <w:rsid w:val="000342AA"/>
    <w:rsid w:val="00040090"/>
    <w:rsid w:val="000403D5"/>
    <w:rsid w:val="000427E4"/>
    <w:rsid w:val="00042EF5"/>
    <w:rsid w:val="00045BA4"/>
    <w:rsid w:val="00045F1B"/>
    <w:rsid w:val="000521B7"/>
    <w:rsid w:val="00052F0C"/>
    <w:rsid w:val="0005339D"/>
    <w:rsid w:val="000574F6"/>
    <w:rsid w:val="00060076"/>
    <w:rsid w:val="000646EC"/>
    <w:rsid w:val="00065118"/>
    <w:rsid w:val="00065296"/>
    <w:rsid w:val="00066191"/>
    <w:rsid w:val="000715D1"/>
    <w:rsid w:val="0007774F"/>
    <w:rsid w:val="000804C9"/>
    <w:rsid w:val="0008056D"/>
    <w:rsid w:val="00081214"/>
    <w:rsid w:val="00082916"/>
    <w:rsid w:val="00083189"/>
    <w:rsid w:val="00083608"/>
    <w:rsid w:val="00084025"/>
    <w:rsid w:val="00084194"/>
    <w:rsid w:val="0008560A"/>
    <w:rsid w:val="00087B23"/>
    <w:rsid w:val="00091146"/>
    <w:rsid w:val="00091A78"/>
    <w:rsid w:val="00092FB4"/>
    <w:rsid w:val="000951BE"/>
    <w:rsid w:val="00095849"/>
    <w:rsid w:val="000960C1"/>
    <w:rsid w:val="00096E15"/>
    <w:rsid w:val="000A0032"/>
    <w:rsid w:val="000A0788"/>
    <w:rsid w:val="000A0CCA"/>
    <w:rsid w:val="000A1742"/>
    <w:rsid w:val="000A1E6B"/>
    <w:rsid w:val="000A2847"/>
    <w:rsid w:val="000A620C"/>
    <w:rsid w:val="000A6418"/>
    <w:rsid w:val="000A7869"/>
    <w:rsid w:val="000B0F56"/>
    <w:rsid w:val="000B4121"/>
    <w:rsid w:val="000B51B3"/>
    <w:rsid w:val="000C2C9B"/>
    <w:rsid w:val="000C3C97"/>
    <w:rsid w:val="000C6FB1"/>
    <w:rsid w:val="000D0985"/>
    <w:rsid w:val="000D1916"/>
    <w:rsid w:val="000D3D6A"/>
    <w:rsid w:val="000D51B7"/>
    <w:rsid w:val="000D629B"/>
    <w:rsid w:val="000E16EC"/>
    <w:rsid w:val="000E27E3"/>
    <w:rsid w:val="000E306B"/>
    <w:rsid w:val="000E3BDA"/>
    <w:rsid w:val="000E48BD"/>
    <w:rsid w:val="000E6663"/>
    <w:rsid w:val="000E7494"/>
    <w:rsid w:val="000F3405"/>
    <w:rsid w:val="000F566D"/>
    <w:rsid w:val="000F5F56"/>
    <w:rsid w:val="000F713A"/>
    <w:rsid w:val="001035CD"/>
    <w:rsid w:val="00105BB8"/>
    <w:rsid w:val="00110F0D"/>
    <w:rsid w:val="00111D90"/>
    <w:rsid w:val="001139D6"/>
    <w:rsid w:val="0011561F"/>
    <w:rsid w:val="00115775"/>
    <w:rsid w:val="001162F9"/>
    <w:rsid w:val="00116989"/>
    <w:rsid w:val="00116BD2"/>
    <w:rsid w:val="0012055B"/>
    <w:rsid w:val="00122896"/>
    <w:rsid w:val="00125657"/>
    <w:rsid w:val="00127E88"/>
    <w:rsid w:val="001312D8"/>
    <w:rsid w:val="00132573"/>
    <w:rsid w:val="001328CE"/>
    <w:rsid w:val="00133143"/>
    <w:rsid w:val="00133C72"/>
    <w:rsid w:val="00134DDC"/>
    <w:rsid w:val="00140090"/>
    <w:rsid w:val="001409F1"/>
    <w:rsid w:val="00140A27"/>
    <w:rsid w:val="0014186A"/>
    <w:rsid w:val="00141CBA"/>
    <w:rsid w:val="00143B9A"/>
    <w:rsid w:val="00144DE3"/>
    <w:rsid w:val="00146B10"/>
    <w:rsid w:val="00153195"/>
    <w:rsid w:val="00162609"/>
    <w:rsid w:val="001646F9"/>
    <w:rsid w:val="00164935"/>
    <w:rsid w:val="00165D61"/>
    <w:rsid w:val="00176654"/>
    <w:rsid w:val="0017685B"/>
    <w:rsid w:val="00176881"/>
    <w:rsid w:val="0018362C"/>
    <w:rsid w:val="001838B9"/>
    <w:rsid w:val="00185F83"/>
    <w:rsid w:val="00186360"/>
    <w:rsid w:val="00187D63"/>
    <w:rsid w:val="00191FA5"/>
    <w:rsid w:val="0019207C"/>
    <w:rsid w:val="00192330"/>
    <w:rsid w:val="00192C10"/>
    <w:rsid w:val="00193F32"/>
    <w:rsid w:val="00194DC1"/>
    <w:rsid w:val="001A0932"/>
    <w:rsid w:val="001A2FD9"/>
    <w:rsid w:val="001A4DD7"/>
    <w:rsid w:val="001A6C59"/>
    <w:rsid w:val="001B07C6"/>
    <w:rsid w:val="001B1122"/>
    <w:rsid w:val="001B42E3"/>
    <w:rsid w:val="001B4E06"/>
    <w:rsid w:val="001B788F"/>
    <w:rsid w:val="001C22F5"/>
    <w:rsid w:val="001C25FE"/>
    <w:rsid w:val="001D0D33"/>
    <w:rsid w:val="001D6D71"/>
    <w:rsid w:val="001E092D"/>
    <w:rsid w:val="001E4783"/>
    <w:rsid w:val="001E548D"/>
    <w:rsid w:val="001E5651"/>
    <w:rsid w:val="001F108C"/>
    <w:rsid w:val="001F2367"/>
    <w:rsid w:val="001F41C5"/>
    <w:rsid w:val="001F6D5A"/>
    <w:rsid w:val="001F7D9A"/>
    <w:rsid w:val="002013A1"/>
    <w:rsid w:val="002015B2"/>
    <w:rsid w:val="00202F6F"/>
    <w:rsid w:val="00203232"/>
    <w:rsid w:val="00210652"/>
    <w:rsid w:val="00213B2C"/>
    <w:rsid w:val="00214C3B"/>
    <w:rsid w:val="00214D51"/>
    <w:rsid w:val="00216A8C"/>
    <w:rsid w:val="00220C7B"/>
    <w:rsid w:val="00222C9D"/>
    <w:rsid w:val="00222FD0"/>
    <w:rsid w:val="00224236"/>
    <w:rsid w:val="00224C7B"/>
    <w:rsid w:val="00224E32"/>
    <w:rsid w:val="002252C7"/>
    <w:rsid w:val="0022577C"/>
    <w:rsid w:val="00225C54"/>
    <w:rsid w:val="0022734F"/>
    <w:rsid w:val="00227FB0"/>
    <w:rsid w:val="0023084F"/>
    <w:rsid w:val="00233C57"/>
    <w:rsid w:val="0023489C"/>
    <w:rsid w:val="00235F9D"/>
    <w:rsid w:val="00237938"/>
    <w:rsid w:val="00241316"/>
    <w:rsid w:val="0024222C"/>
    <w:rsid w:val="00243186"/>
    <w:rsid w:val="0024323F"/>
    <w:rsid w:val="00243601"/>
    <w:rsid w:val="00244C01"/>
    <w:rsid w:val="00246042"/>
    <w:rsid w:val="00250D01"/>
    <w:rsid w:val="00252F17"/>
    <w:rsid w:val="002531DC"/>
    <w:rsid w:val="00253DDD"/>
    <w:rsid w:val="00260912"/>
    <w:rsid w:val="00265514"/>
    <w:rsid w:val="0026572A"/>
    <w:rsid w:val="00275245"/>
    <w:rsid w:val="00281E63"/>
    <w:rsid w:val="002833CF"/>
    <w:rsid w:val="00283C7B"/>
    <w:rsid w:val="0028609E"/>
    <w:rsid w:val="00286CEA"/>
    <w:rsid w:val="00293BC3"/>
    <w:rsid w:val="00294434"/>
    <w:rsid w:val="002952E2"/>
    <w:rsid w:val="00295727"/>
    <w:rsid w:val="00296215"/>
    <w:rsid w:val="00297BCF"/>
    <w:rsid w:val="002A0984"/>
    <w:rsid w:val="002A19B0"/>
    <w:rsid w:val="002A1A7C"/>
    <w:rsid w:val="002A2D9D"/>
    <w:rsid w:val="002A37DA"/>
    <w:rsid w:val="002A38A4"/>
    <w:rsid w:val="002A42C2"/>
    <w:rsid w:val="002A6E5A"/>
    <w:rsid w:val="002B0156"/>
    <w:rsid w:val="002B1EBA"/>
    <w:rsid w:val="002B265A"/>
    <w:rsid w:val="002B3196"/>
    <w:rsid w:val="002B32C5"/>
    <w:rsid w:val="002B374E"/>
    <w:rsid w:val="002B3D0A"/>
    <w:rsid w:val="002B519A"/>
    <w:rsid w:val="002B5B41"/>
    <w:rsid w:val="002B6523"/>
    <w:rsid w:val="002B7DCF"/>
    <w:rsid w:val="002C498C"/>
    <w:rsid w:val="002C7C35"/>
    <w:rsid w:val="002D0BAE"/>
    <w:rsid w:val="002D23E1"/>
    <w:rsid w:val="002D4558"/>
    <w:rsid w:val="002D71AC"/>
    <w:rsid w:val="002D7932"/>
    <w:rsid w:val="002D7EB0"/>
    <w:rsid w:val="002E1474"/>
    <w:rsid w:val="002E5148"/>
    <w:rsid w:val="002E5749"/>
    <w:rsid w:val="002E5B4E"/>
    <w:rsid w:val="002F38D5"/>
    <w:rsid w:val="002F6F45"/>
    <w:rsid w:val="002F771D"/>
    <w:rsid w:val="002F78D5"/>
    <w:rsid w:val="003014B9"/>
    <w:rsid w:val="00305FA2"/>
    <w:rsid w:val="00306194"/>
    <w:rsid w:val="003068FA"/>
    <w:rsid w:val="00313A4A"/>
    <w:rsid w:val="00320E0D"/>
    <w:rsid w:val="0032306E"/>
    <w:rsid w:val="003231FF"/>
    <w:rsid w:val="00323FED"/>
    <w:rsid w:val="00327D26"/>
    <w:rsid w:val="0033097D"/>
    <w:rsid w:val="00333C05"/>
    <w:rsid w:val="0033573E"/>
    <w:rsid w:val="00336724"/>
    <w:rsid w:val="00342AB4"/>
    <w:rsid w:val="00343B24"/>
    <w:rsid w:val="00345DD4"/>
    <w:rsid w:val="003469E3"/>
    <w:rsid w:val="00347561"/>
    <w:rsid w:val="0035001E"/>
    <w:rsid w:val="00350246"/>
    <w:rsid w:val="00350D2D"/>
    <w:rsid w:val="003533B2"/>
    <w:rsid w:val="00353D12"/>
    <w:rsid w:val="00353F3B"/>
    <w:rsid w:val="00357657"/>
    <w:rsid w:val="003577EE"/>
    <w:rsid w:val="003606BC"/>
    <w:rsid w:val="00366D30"/>
    <w:rsid w:val="00367056"/>
    <w:rsid w:val="00367E3F"/>
    <w:rsid w:val="00370DD7"/>
    <w:rsid w:val="0037255F"/>
    <w:rsid w:val="003805F6"/>
    <w:rsid w:val="0038199B"/>
    <w:rsid w:val="0038332E"/>
    <w:rsid w:val="003839A5"/>
    <w:rsid w:val="00383C26"/>
    <w:rsid w:val="00387F34"/>
    <w:rsid w:val="00392551"/>
    <w:rsid w:val="00392557"/>
    <w:rsid w:val="0039396B"/>
    <w:rsid w:val="003A1A46"/>
    <w:rsid w:val="003A3957"/>
    <w:rsid w:val="003A435E"/>
    <w:rsid w:val="003A4B15"/>
    <w:rsid w:val="003A5AF1"/>
    <w:rsid w:val="003A77F7"/>
    <w:rsid w:val="003B0D29"/>
    <w:rsid w:val="003B52C0"/>
    <w:rsid w:val="003B6049"/>
    <w:rsid w:val="003B7E2B"/>
    <w:rsid w:val="003C1D25"/>
    <w:rsid w:val="003C43E7"/>
    <w:rsid w:val="003C778D"/>
    <w:rsid w:val="003C7EA8"/>
    <w:rsid w:val="003D1079"/>
    <w:rsid w:val="003D10ED"/>
    <w:rsid w:val="003D1FD3"/>
    <w:rsid w:val="003D5357"/>
    <w:rsid w:val="003D5FC8"/>
    <w:rsid w:val="003D659C"/>
    <w:rsid w:val="003D6F03"/>
    <w:rsid w:val="003D7AC8"/>
    <w:rsid w:val="003E4F2E"/>
    <w:rsid w:val="003E5F8F"/>
    <w:rsid w:val="003E6D06"/>
    <w:rsid w:val="003F02AE"/>
    <w:rsid w:val="003F5B4A"/>
    <w:rsid w:val="003F6833"/>
    <w:rsid w:val="0040026B"/>
    <w:rsid w:val="004005D4"/>
    <w:rsid w:val="00401656"/>
    <w:rsid w:val="00403F78"/>
    <w:rsid w:val="0040444D"/>
    <w:rsid w:val="004175B2"/>
    <w:rsid w:val="00420BAC"/>
    <w:rsid w:val="00421964"/>
    <w:rsid w:val="00422522"/>
    <w:rsid w:val="00424410"/>
    <w:rsid w:val="004255DD"/>
    <w:rsid w:val="0042655E"/>
    <w:rsid w:val="004272B4"/>
    <w:rsid w:val="0042740B"/>
    <w:rsid w:val="00433AF7"/>
    <w:rsid w:val="00433B06"/>
    <w:rsid w:val="004357A9"/>
    <w:rsid w:val="004361A5"/>
    <w:rsid w:val="00440B24"/>
    <w:rsid w:val="00442AA3"/>
    <w:rsid w:val="00443890"/>
    <w:rsid w:val="0044430D"/>
    <w:rsid w:val="00444F77"/>
    <w:rsid w:val="004459DE"/>
    <w:rsid w:val="00450DE1"/>
    <w:rsid w:val="004533FC"/>
    <w:rsid w:val="00461A95"/>
    <w:rsid w:val="00464092"/>
    <w:rsid w:val="004640EA"/>
    <w:rsid w:val="00466DBA"/>
    <w:rsid w:val="00471D51"/>
    <w:rsid w:val="00472C91"/>
    <w:rsid w:val="00475859"/>
    <w:rsid w:val="00481E93"/>
    <w:rsid w:val="00482887"/>
    <w:rsid w:val="004875EE"/>
    <w:rsid w:val="004879CB"/>
    <w:rsid w:val="0049172E"/>
    <w:rsid w:val="004937E0"/>
    <w:rsid w:val="00497DA0"/>
    <w:rsid w:val="004A20E2"/>
    <w:rsid w:val="004A36CA"/>
    <w:rsid w:val="004A7713"/>
    <w:rsid w:val="004A7AA7"/>
    <w:rsid w:val="004B0AC1"/>
    <w:rsid w:val="004B1636"/>
    <w:rsid w:val="004B1AC1"/>
    <w:rsid w:val="004B2CD9"/>
    <w:rsid w:val="004B4937"/>
    <w:rsid w:val="004B5BCB"/>
    <w:rsid w:val="004B6C4F"/>
    <w:rsid w:val="004C13E3"/>
    <w:rsid w:val="004D0E26"/>
    <w:rsid w:val="004D1D03"/>
    <w:rsid w:val="004D32C2"/>
    <w:rsid w:val="004D5EAB"/>
    <w:rsid w:val="004D6045"/>
    <w:rsid w:val="004D6F46"/>
    <w:rsid w:val="004E0009"/>
    <w:rsid w:val="004E0619"/>
    <w:rsid w:val="004E1C75"/>
    <w:rsid w:val="004E2FEB"/>
    <w:rsid w:val="004E64E4"/>
    <w:rsid w:val="004E7590"/>
    <w:rsid w:val="004F1259"/>
    <w:rsid w:val="004F166C"/>
    <w:rsid w:val="004F40B5"/>
    <w:rsid w:val="004F5D6D"/>
    <w:rsid w:val="005008BF"/>
    <w:rsid w:val="00501E0C"/>
    <w:rsid w:val="00504A48"/>
    <w:rsid w:val="005056C8"/>
    <w:rsid w:val="0051137B"/>
    <w:rsid w:val="00511776"/>
    <w:rsid w:val="00511924"/>
    <w:rsid w:val="00512974"/>
    <w:rsid w:val="00514B63"/>
    <w:rsid w:val="0051511D"/>
    <w:rsid w:val="00520515"/>
    <w:rsid w:val="00520A1E"/>
    <w:rsid w:val="0052114E"/>
    <w:rsid w:val="0052195F"/>
    <w:rsid w:val="0052220C"/>
    <w:rsid w:val="005234C7"/>
    <w:rsid w:val="005238E0"/>
    <w:rsid w:val="00525769"/>
    <w:rsid w:val="005277E8"/>
    <w:rsid w:val="00530CAD"/>
    <w:rsid w:val="0053231B"/>
    <w:rsid w:val="0053276E"/>
    <w:rsid w:val="005371EF"/>
    <w:rsid w:val="00541A09"/>
    <w:rsid w:val="005432C7"/>
    <w:rsid w:val="0054351E"/>
    <w:rsid w:val="00545687"/>
    <w:rsid w:val="005472A9"/>
    <w:rsid w:val="00551469"/>
    <w:rsid w:val="005516CA"/>
    <w:rsid w:val="00551C2B"/>
    <w:rsid w:val="005537DD"/>
    <w:rsid w:val="00560392"/>
    <w:rsid w:val="005672DE"/>
    <w:rsid w:val="005749F6"/>
    <w:rsid w:val="0057557B"/>
    <w:rsid w:val="005759E7"/>
    <w:rsid w:val="00576569"/>
    <w:rsid w:val="00580301"/>
    <w:rsid w:val="0058194C"/>
    <w:rsid w:val="005859FB"/>
    <w:rsid w:val="005875BD"/>
    <w:rsid w:val="0059037E"/>
    <w:rsid w:val="005924C4"/>
    <w:rsid w:val="005943B6"/>
    <w:rsid w:val="00596442"/>
    <w:rsid w:val="00597297"/>
    <w:rsid w:val="005A4031"/>
    <w:rsid w:val="005A64A5"/>
    <w:rsid w:val="005A7519"/>
    <w:rsid w:val="005A7583"/>
    <w:rsid w:val="005B2862"/>
    <w:rsid w:val="005B5BAF"/>
    <w:rsid w:val="005B7B02"/>
    <w:rsid w:val="005C0D34"/>
    <w:rsid w:val="005C3006"/>
    <w:rsid w:val="005C3FD0"/>
    <w:rsid w:val="005C4A85"/>
    <w:rsid w:val="005C5A64"/>
    <w:rsid w:val="005C5FB0"/>
    <w:rsid w:val="005C75F3"/>
    <w:rsid w:val="005D02FE"/>
    <w:rsid w:val="005D0D39"/>
    <w:rsid w:val="005D1B5D"/>
    <w:rsid w:val="005D2F97"/>
    <w:rsid w:val="005D50E7"/>
    <w:rsid w:val="005D51A8"/>
    <w:rsid w:val="005D692B"/>
    <w:rsid w:val="005E0704"/>
    <w:rsid w:val="005E3906"/>
    <w:rsid w:val="005E43E5"/>
    <w:rsid w:val="005E563D"/>
    <w:rsid w:val="005E5960"/>
    <w:rsid w:val="005E641F"/>
    <w:rsid w:val="005F47D8"/>
    <w:rsid w:val="005F52A1"/>
    <w:rsid w:val="00602748"/>
    <w:rsid w:val="00602DFD"/>
    <w:rsid w:val="006047C5"/>
    <w:rsid w:val="00607B26"/>
    <w:rsid w:val="00620819"/>
    <w:rsid w:val="00620F0C"/>
    <w:rsid w:val="00621915"/>
    <w:rsid w:val="00624074"/>
    <w:rsid w:val="0062769F"/>
    <w:rsid w:val="00632684"/>
    <w:rsid w:val="00632958"/>
    <w:rsid w:val="006337F6"/>
    <w:rsid w:val="00640868"/>
    <w:rsid w:val="00641664"/>
    <w:rsid w:val="00642093"/>
    <w:rsid w:val="00643783"/>
    <w:rsid w:val="0064386E"/>
    <w:rsid w:val="00645747"/>
    <w:rsid w:val="00647B2A"/>
    <w:rsid w:val="0065001E"/>
    <w:rsid w:val="00651C1A"/>
    <w:rsid w:val="006533B7"/>
    <w:rsid w:val="00662AD0"/>
    <w:rsid w:val="00664B0C"/>
    <w:rsid w:val="00671DDB"/>
    <w:rsid w:val="00674B00"/>
    <w:rsid w:val="0067694F"/>
    <w:rsid w:val="00684109"/>
    <w:rsid w:val="00684CFD"/>
    <w:rsid w:val="00690D3E"/>
    <w:rsid w:val="00695444"/>
    <w:rsid w:val="006A2ED9"/>
    <w:rsid w:val="006A6124"/>
    <w:rsid w:val="006B1466"/>
    <w:rsid w:val="006B341B"/>
    <w:rsid w:val="006C05A0"/>
    <w:rsid w:val="006C0E29"/>
    <w:rsid w:val="006C2616"/>
    <w:rsid w:val="006C2A49"/>
    <w:rsid w:val="006C50D6"/>
    <w:rsid w:val="006C5742"/>
    <w:rsid w:val="006C64A7"/>
    <w:rsid w:val="006D018E"/>
    <w:rsid w:val="006D063B"/>
    <w:rsid w:val="006D1D59"/>
    <w:rsid w:val="006D2CBA"/>
    <w:rsid w:val="006D3078"/>
    <w:rsid w:val="006D4002"/>
    <w:rsid w:val="006D4034"/>
    <w:rsid w:val="006E2530"/>
    <w:rsid w:val="006E548F"/>
    <w:rsid w:val="006F0BD8"/>
    <w:rsid w:val="006F23AB"/>
    <w:rsid w:val="006F73F0"/>
    <w:rsid w:val="00701252"/>
    <w:rsid w:val="00702998"/>
    <w:rsid w:val="00702B4F"/>
    <w:rsid w:val="00707594"/>
    <w:rsid w:val="00710556"/>
    <w:rsid w:val="0071055A"/>
    <w:rsid w:val="0071414A"/>
    <w:rsid w:val="0071514F"/>
    <w:rsid w:val="00716F1E"/>
    <w:rsid w:val="0072559A"/>
    <w:rsid w:val="00727685"/>
    <w:rsid w:val="00730109"/>
    <w:rsid w:val="00730AF8"/>
    <w:rsid w:val="00731215"/>
    <w:rsid w:val="00735D7F"/>
    <w:rsid w:val="007375F7"/>
    <w:rsid w:val="00740322"/>
    <w:rsid w:val="00740916"/>
    <w:rsid w:val="00740E91"/>
    <w:rsid w:val="0074117E"/>
    <w:rsid w:val="007431FF"/>
    <w:rsid w:val="00743CDB"/>
    <w:rsid w:val="007461EE"/>
    <w:rsid w:val="00752546"/>
    <w:rsid w:val="00755237"/>
    <w:rsid w:val="007568F7"/>
    <w:rsid w:val="00756F68"/>
    <w:rsid w:val="00756F9E"/>
    <w:rsid w:val="00772ADE"/>
    <w:rsid w:val="007760B8"/>
    <w:rsid w:val="00777635"/>
    <w:rsid w:val="0078300B"/>
    <w:rsid w:val="007833A9"/>
    <w:rsid w:val="007851E9"/>
    <w:rsid w:val="007910D2"/>
    <w:rsid w:val="00794754"/>
    <w:rsid w:val="007949CA"/>
    <w:rsid w:val="007972B9"/>
    <w:rsid w:val="007A3064"/>
    <w:rsid w:val="007A5FF2"/>
    <w:rsid w:val="007B0085"/>
    <w:rsid w:val="007B1C0C"/>
    <w:rsid w:val="007B3ED7"/>
    <w:rsid w:val="007C379A"/>
    <w:rsid w:val="007C6639"/>
    <w:rsid w:val="007C7959"/>
    <w:rsid w:val="007C7F4B"/>
    <w:rsid w:val="007D1A1E"/>
    <w:rsid w:val="007D5AC8"/>
    <w:rsid w:val="007E0C03"/>
    <w:rsid w:val="007E231D"/>
    <w:rsid w:val="007E3AA5"/>
    <w:rsid w:val="007F47EA"/>
    <w:rsid w:val="007F75DF"/>
    <w:rsid w:val="00800288"/>
    <w:rsid w:val="008002E8"/>
    <w:rsid w:val="008006D5"/>
    <w:rsid w:val="008040AA"/>
    <w:rsid w:val="00804542"/>
    <w:rsid w:val="0080523E"/>
    <w:rsid w:val="008059E8"/>
    <w:rsid w:val="008079F0"/>
    <w:rsid w:val="00807F2F"/>
    <w:rsid w:val="008107CD"/>
    <w:rsid w:val="00811633"/>
    <w:rsid w:val="008149B7"/>
    <w:rsid w:val="00817BFC"/>
    <w:rsid w:val="00824A87"/>
    <w:rsid w:val="00825250"/>
    <w:rsid w:val="00825584"/>
    <w:rsid w:val="008322B6"/>
    <w:rsid w:val="008349F1"/>
    <w:rsid w:val="00836024"/>
    <w:rsid w:val="00836392"/>
    <w:rsid w:val="00841164"/>
    <w:rsid w:val="0084160D"/>
    <w:rsid w:val="008416EA"/>
    <w:rsid w:val="00844132"/>
    <w:rsid w:val="00847850"/>
    <w:rsid w:val="00847971"/>
    <w:rsid w:val="00850C3B"/>
    <w:rsid w:val="008546A9"/>
    <w:rsid w:val="00854857"/>
    <w:rsid w:val="00856C8B"/>
    <w:rsid w:val="00856E7B"/>
    <w:rsid w:val="00856EB5"/>
    <w:rsid w:val="00861A22"/>
    <w:rsid w:val="00863597"/>
    <w:rsid w:val="0086648B"/>
    <w:rsid w:val="008673F2"/>
    <w:rsid w:val="0087059C"/>
    <w:rsid w:val="008731F9"/>
    <w:rsid w:val="00873699"/>
    <w:rsid w:val="00873E3C"/>
    <w:rsid w:val="008750E2"/>
    <w:rsid w:val="00876486"/>
    <w:rsid w:val="0087726E"/>
    <w:rsid w:val="00880CCC"/>
    <w:rsid w:val="00884F3A"/>
    <w:rsid w:val="00886003"/>
    <w:rsid w:val="008866E8"/>
    <w:rsid w:val="0088671C"/>
    <w:rsid w:val="00886C7C"/>
    <w:rsid w:val="00886CED"/>
    <w:rsid w:val="0088700F"/>
    <w:rsid w:val="00890E1A"/>
    <w:rsid w:val="00890EA3"/>
    <w:rsid w:val="008933B8"/>
    <w:rsid w:val="00893575"/>
    <w:rsid w:val="00894B69"/>
    <w:rsid w:val="008A1054"/>
    <w:rsid w:val="008A358A"/>
    <w:rsid w:val="008A4808"/>
    <w:rsid w:val="008A4F0C"/>
    <w:rsid w:val="008A6DFE"/>
    <w:rsid w:val="008B0EFE"/>
    <w:rsid w:val="008B1812"/>
    <w:rsid w:val="008B183C"/>
    <w:rsid w:val="008B1E93"/>
    <w:rsid w:val="008B5981"/>
    <w:rsid w:val="008B6C52"/>
    <w:rsid w:val="008C3068"/>
    <w:rsid w:val="008C43C2"/>
    <w:rsid w:val="008C48D9"/>
    <w:rsid w:val="008D388C"/>
    <w:rsid w:val="008D5B3D"/>
    <w:rsid w:val="008E202F"/>
    <w:rsid w:val="008E2235"/>
    <w:rsid w:val="008E24FE"/>
    <w:rsid w:val="008E3423"/>
    <w:rsid w:val="008E372D"/>
    <w:rsid w:val="008E43C8"/>
    <w:rsid w:val="008E473C"/>
    <w:rsid w:val="008E63C4"/>
    <w:rsid w:val="008E6E12"/>
    <w:rsid w:val="008E6FE5"/>
    <w:rsid w:val="008F1DAB"/>
    <w:rsid w:val="008F2BFD"/>
    <w:rsid w:val="008F3C01"/>
    <w:rsid w:val="009007F1"/>
    <w:rsid w:val="009023AD"/>
    <w:rsid w:val="009067E5"/>
    <w:rsid w:val="009078CC"/>
    <w:rsid w:val="00911F7B"/>
    <w:rsid w:val="00913281"/>
    <w:rsid w:val="00913EA5"/>
    <w:rsid w:val="009146C1"/>
    <w:rsid w:val="00915D96"/>
    <w:rsid w:val="00922D8C"/>
    <w:rsid w:val="00925D58"/>
    <w:rsid w:val="00926582"/>
    <w:rsid w:val="00927849"/>
    <w:rsid w:val="00930691"/>
    <w:rsid w:val="00930919"/>
    <w:rsid w:val="00936436"/>
    <w:rsid w:val="00936653"/>
    <w:rsid w:val="00936B46"/>
    <w:rsid w:val="009407D8"/>
    <w:rsid w:val="00943CEA"/>
    <w:rsid w:val="00945A5E"/>
    <w:rsid w:val="00947FA1"/>
    <w:rsid w:val="00951457"/>
    <w:rsid w:val="009575ED"/>
    <w:rsid w:val="00957635"/>
    <w:rsid w:val="009612A7"/>
    <w:rsid w:val="00963ADB"/>
    <w:rsid w:val="00967444"/>
    <w:rsid w:val="00973575"/>
    <w:rsid w:val="00976374"/>
    <w:rsid w:val="00983A1F"/>
    <w:rsid w:val="00987485"/>
    <w:rsid w:val="0099167B"/>
    <w:rsid w:val="00995DA8"/>
    <w:rsid w:val="00996C27"/>
    <w:rsid w:val="0099727B"/>
    <w:rsid w:val="009A0CC8"/>
    <w:rsid w:val="009A207B"/>
    <w:rsid w:val="009A42AB"/>
    <w:rsid w:val="009A5A0D"/>
    <w:rsid w:val="009A679E"/>
    <w:rsid w:val="009A6D1B"/>
    <w:rsid w:val="009B303B"/>
    <w:rsid w:val="009B3BDA"/>
    <w:rsid w:val="009B3CAA"/>
    <w:rsid w:val="009B76D8"/>
    <w:rsid w:val="009B785F"/>
    <w:rsid w:val="009B7B53"/>
    <w:rsid w:val="009B7DE0"/>
    <w:rsid w:val="009C0398"/>
    <w:rsid w:val="009C045E"/>
    <w:rsid w:val="009C0B84"/>
    <w:rsid w:val="009C3239"/>
    <w:rsid w:val="009C4042"/>
    <w:rsid w:val="009D6B2A"/>
    <w:rsid w:val="009D7BDF"/>
    <w:rsid w:val="009E0702"/>
    <w:rsid w:val="009E1C06"/>
    <w:rsid w:val="009E28DB"/>
    <w:rsid w:val="009E2D2F"/>
    <w:rsid w:val="009E31F2"/>
    <w:rsid w:val="009E7B76"/>
    <w:rsid w:val="009F0E2F"/>
    <w:rsid w:val="009F258C"/>
    <w:rsid w:val="009F3F7B"/>
    <w:rsid w:val="009F45D6"/>
    <w:rsid w:val="009F470F"/>
    <w:rsid w:val="009F5EA5"/>
    <w:rsid w:val="009F5FF0"/>
    <w:rsid w:val="009F64A7"/>
    <w:rsid w:val="00A00C88"/>
    <w:rsid w:val="00A046F7"/>
    <w:rsid w:val="00A05448"/>
    <w:rsid w:val="00A13F63"/>
    <w:rsid w:val="00A1700B"/>
    <w:rsid w:val="00A17990"/>
    <w:rsid w:val="00A21D2D"/>
    <w:rsid w:val="00A223AA"/>
    <w:rsid w:val="00A24F06"/>
    <w:rsid w:val="00A266F5"/>
    <w:rsid w:val="00A30ABA"/>
    <w:rsid w:val="00A314B9"/>
    <w:rsid w:val="00A33E92"/>
    <w:rsid w:val="00A41885"/>
    <w:rsid w:val="00A41B45"/>
    <w:rsid w:val="00A42EFB"/>
    <w:rsid w:val="00A43999"/>
    <w:rsid w:val="00A5189A"/>
    <w:rsid w:val="00A51F4A"/>
    <w:rsid w:val="00A52515"/>
    <w:rsid w:val="00A538A8"/>
    <w:rsid w:val="00A54B37"/>
    <w:rsid w:val="00A55497"/>
    <w:rsid w:val="00A57A44"/>
    <w:rsid w:val="00A57C11"/>
    <w:rsid w:val="00A609DD"/>
    <w:rsid w:val="00A60B57"/>
    <w:rsid w:val="00A61815"/>
    <w:rsid w:val="00A62F21"/>
    <w:rsid w:val="00A63DBB"/>
    <w:rsid w:val="00A644DE"/>
    <w:rsid w:val="00A6740F"/>
    <w:rsid w:val="00A71652"/>
    <w:rsid w:val="00A7255D"/>
    <w:rsid w:val="00A737E5"/>
    <w:rsid w:val="00A77732"/>
    <w:rsid w:val="00A80009"/>
    <w:rsid w:val="00A81997"/>
    <w:rsid w:val="00A95A88"/>
    <w:rsid w:val="00A967FF"/>
    <w:rsid w:val="00AA1B63"/>
    <w:rsid w:val="00AA3188"/>
    <w:rsid w:val="00AA31A3"/>
    <w:rsid w:val="00AA420D"/>
    <w:rsid w:val="00AA64A1"/>
    <w:rsid w:val="00AB2C8C"/>
    <w:rsid w:val="00AB444A"/>
    <w:rsid w:val="00AC347C"/>
    <w:rsid w:val="00AC405E"/>
    <w:rsid w:val="00AD2431"/>
    <w:rsid w:val="00AD24A0"/>
    <w:rsid w:val="00AD3D13"/>
    <w:rsid w:val="00AD5BD8"/>
    <w:rsid w:val="00AD6A66"/>
    <w:rsid w:val="00AE02E5"/>
    <w:rsid w:val="00AE0C18"/>
    <w:rsid w:val="00AE4301"/>
    <w:rsid w:val="00AE732F"/>
    <w:rsid w:val="00AF074C"/>
    <w:rsid w:val="00AF716F"/>
    <w:rsid w:val="00AF7A76"/>
    <w:rsid w:val="00B00308"/>
    <w:rsid w:val="00B03AF0"/>
    <w:rsid w:val="00B05373"/>
    <w:rsid w:val="00B067E6"/>
    <w:rsid w:val="00B10805"/>
    <w:rsid w:val="00B10FAB"/>
    <w:rsid w:val="00B11A88"/>
    <w:rsid w:val="00B11AC2"/>
    <w:rsid w:val="00B12260"/>
    <w:rsid w:val="00B12AA9"/>
    <w:rsid w:val="00B13F00"/>
    <w:rsid w:val="00B156E1"/>
    <w:rsid w:val="00B242A3"/>
    <w:rsid w:val="00B25433"/>
    <w:rsid w:val="00B2626C"/>
    <w:rsid w:val="00B305BA"/>
    <w:rsid w:val="00B35F96"/>
    <w:rsid w:val="00B36D39"/>
    <w:rsid w:val="00B3728B"/>
    <w:rsid w:val="00B408B6"/>
    <w:rsid w:val="00B41EB0"/>
    <w:rsid w:val="00B46E46"/>
    <w:rsid w:val="00B531ED"/>
    <w:rsid w:val="00B53574"/>
    <w:rsid w:val="00B548A3"/>
    <w:rsid w:val="00B55500"/>
    <w:rsid w:val="00B60027"/>
    <w:rsid w:val="00B638BD"/>
    <w:rsid w:val="00B63AE9"/>
    <w:rsid w:val="00B64FB0"/>
    <w:rsid w:val="00B670FF"/>
    <w:rsid w:val="00B700E0"/>
    <w:rsid w:val="00B75777"/>
    <w:rsid w:val="00B76556"/>
    <w:rsid w:val="00B76BE0"/>
    <w:rsid w:val="00B80913"/>
    <w:rsid w:val="00B818BA"/>
    <w:rsid w:val="00B91A8D"/>
    <w:rsid w:val="00B93BCD"/>
    <w:rsid w:val="00BA34AD"/>
    <w:rsid w:val="00BA4B2A"/>
    <w:rsid w:val="00BA6F45"/>
    <w:rsid w:val="00BB379A"/>
    <w:rsid w:val="00BB3A5B"/>
    <w:rsid w:val="00BB5195"/>
    <w:rsid w:val="00BB69FF"/>
    <w:rsid w:val="00BB6E8E"/>
    <w:rsid w:val="00BC2510"/>
    <w:rsid w:val="00BC258E"/>
    <w:rsid w:val="00BC6288"/>
    <w:rsid w:val="00BC79ED"/>
    <w:rsid w:val="00BD3ED0"/>
    <w:rsid w:val="00BD4CC0"/>
    <w:rsid w:val="00BD545A"/>
    <w:rsid w:val="00BE32B7"/>
    <w:rsid w:val="00BE3380"/>
    <w:rsid w:val="00BE5AA0"/>
    <w:rsid w:val="00BE7C52"/>
    <w:rsid w:val="00BF1C2D"/>
    <w:rsid w:val="00BF2735"/>
    <w:rsid w:val="00BF738E"/>
    <w:rsid w:val="00C0097B"/>
    <w:rsid w:val="00C01837"/>
    <w:rsid w:val="00C01919"/>
    <w:rsid w:val="00C0402F"/>
    <w:rsid w:val="00C0441B"/>
    <w:rsid w:val="00C07033"/>
    <w:rsid w:val="00C10480"/>
    <w:rsid w:val="00C12169"/>
    <w:rsid w:val="00C12F29"/>
    <w:rsid w:val="00C135AE"/>
    <w:rsid w:val="00C14CE5"/>
    <w:rsid w:val="00C16003"/>
    <w:rsid w:val="00C23119"/>
    <w:rsid w:val="00C23910"/>
    <w:rsid w:val="00C24D41"/>
    <w:rsid w:val="00C250B4"/>
    <w:rsid w:val="00C250ED"/>
    <w:rsid w:val="00C253F9"/>
    <w:rsid w:val="00C2672D"/>
    <w:rsid w:val="00C32469"/>
    <w:rsid w:val="00C329A2"/>
    <w:rsid w:val="00C33C35"/>
    <w:rsid w:val="00C34DDA"/>
    <w:rsid w:val="00C35EC8"/>
    <w:rsid w:val="00C4065A"/>
    <w:rsid w:val="00C41215"/>
    <w:rsid w:val="00C412B4"/>
    <w:rsid w:val="00C4170B"/>
    <w:rsid w:val="00C42FF3"/>
    <w:rsid w:val="00C447FD"/>
    <w:rsid w:val="00C44BA2"/>
    <w:rsid w:val="00C464FB"/>
    <w:rsid w:val="00C479EC"/>
    <w:rsid w:val="00C5024F"/>
    <w:rsid w:val="00C514A6"/>
    <w:rsid w:val="00C51630"/>
    <w:rsid w:val="00C52F4B"/>
    <w:rsid w:val="00C53754"/>
    <w:rsid w:val="00C55105"/>
    <w:rsid w:val="00C56AF9"/>
    <w:rsid w:val="00C6035E"/>
    <w:rsid w:val="00C639B5"/>
    <w:rsid w:val="00C651A6"/>
    <w:rsid w:val="00C65678"/>
    <w:rsid w:val="00C679DC"/>
    <w:rsid w:val="00C67BDE"/>
    <w:rsid w:val="00C72C99"/>
    <w:rsid w:val="00C7343F"/>
    <w:rsid w:val="00C744B3"/>
    <w:rsid w:val="00C74908"/>
    <w:rsid w:val="00C74A06"/>
    <w:rsid w:val="00C74A7B"/>
    <w:rsid w:val="00C822F8"/>
    <w:rsid w:val="00C8251B"/>
    <w:rsid w:val="00C83482"/>
    <w:rsid w:val="00C83A6F"/>
    <w:rsid w:val="00C92D6F"/>
    <w:rsid w:val="00C93DEA"/>
    <w:rsid w:val="00C944D3"/>
    <w:rsid w:val="00C957C6"/>
    <w:rsid w:val="00C97351"/>
    <w:rsid w:val="00C97D8E"/>
    <w:rsid w:val="00CA0BD5"/>
    <w:rsid w:val="00CA1E7C"/>
    <w:rsid w:val="00CA2A23"/>
    <w:rsid w:val="00CA472C"/>
    <w:rsid w:val="00CA69DF"/>
    <w:rsid w:val="00CA752C"/>
    <w:rsid w:val="00CB009F"/>
    <w:rsid w:val="00CB0566"/>
    <w:rsid w:val="00CB221F"/>
    <w:rsid w:val="00CB4EB5"/>
    <w:rsid w:val="00CB75FC"/>
    <w:rsid w:val="00CB7D66"/>
    <w:rsid w:val="00CC3524"/>
    <w:rsid w:val="00CC5B56"/>
    <w:rsid w:val="00CC73AA"/>
    <w:rsid w:val="00CD05B9"/>
    <w:rsid w:val="00CD3C04"/>
    <w:rsid w:val="00CD3C3C"/>
    <w:rsid w:val="00CD3D61"/>
    <w:rsid w:val="00CE662A"/>
    <w:rsid w:val="00CF24B2"/>
    <w:rsid w:val="00CF2828"/>
    <w:rsid w:val="00CF3A79"/>
    <w:rsid w:val="00CF4984"/>
    <w:rsid w:val="00CF73A6"/>
    <w:rsid w:val="00CF7D47"/>
    <w:rsid w:val="00D0183F"/>
    <w:rsid w:val="00D03856"/>
    <w:rsid w:val="00D03E9B"/>
    <w:rsid w:val="00D05575"/>
    <w:rsid w:val="00D10DE7"/>
    <w:rsid w:val="00D118BD"/>
    <w:rsid w:val="00D13C76"/>
    <w:rsid w:val="00D15738"/>
    <w:rsid w:val="00D17E6C"/>
    <w:rsid w:val="00D2157E"/>
    <w:rsid w:val="00D22AE7"/>
    <w:rsid w:val="00D2550B"/>
    <w:rsid w:val="00D271FF"/>
    <w:rsid w:val="00D32477"/>
    <w:rsid w:val="00D3367E"/>
    <w:rsid w:val="00D33956"/>
    <w:rsid w:val="00D34F1B"/>
    <w:rsid w:val="00D3553C"/>
    <w:rsid w:val="00D36644"/>
    <w:rsid w:val="00D41229"/>
    <w:rsid w:val="00D420B5"/>
    <w:rsid w:val="00D4367A"/>
    <w:rsid w:val="00D53DEA"/>
    <w:rsid w:val="00D565CA"/>
    <w:rsid w:val="00D57D13"/>
    <w:rsid w:val="00D6243F"/>
    <w:rsid w:val="00D62C29"/>
    <w:rsid w:val="00D6403A"/>
    <w:rsid w:val="00D6456A"/>
    <w:rsid w:val="00D66187"/>
    <w:rsid w:val="00D72F15"/>
    <w:rsid w:val="00D7409A"/>
    <w:rsid w:val="00D742DA"/>
    <w:rsid w:val="00D76AC0"/>
    <w:rsid w:val="00D76BE1"/>
    <w:rsid w:val="00D774C6"/>
    <w:rsid w:val="00D80163"/>
    <w:rsid w:val="00D809D6"/>
    <w:rsid w:val="00D84CCB"/>
    <w:rsid w:val="00D84E18"/>
    <w:rsid w:val="00D86D3E"/>
    <w:rsid w:val="00D9155F"/>
    <w:rsid w:val="00D95125"/>
    <w:rsid w:val="00DA5DF7"/>
    <w:rsid w:val="00DB2470"/>
    <w:rsid w:val="00DB5102"/>
    <w:rsid w:val="00DB5F5C"/>
    <w:rsid w:val="00DC2275"/>
    <w:rsid w:val="00DC7FB4"/>
    <w:rsid w:val="00DE2E4B"/>
    <w:rsid w:val="00DE5043"/>
    <w:rsid w:val="00DE7DDB"/>
    <w:rsid w:val="00DF0562"/>
    <w:rsid w:val="00DF1E80"/>
    <w:rsid w:val="00DF44BE"/>
    <w:rsid w:val="00DF64FD"/>
    <w:rsid w:val="00E03C24"/>
    <w:rsid w:val="00E04051"/>
    <w:rsid w:val="00E05AF6"/>
    <w:rsid w:val="00E079B0"/>
    <w:rsid w:val="00E10958"/>
    <w:rsid w:val="00E11D84"/>
    <w:rsid w:val="00E127AC"/>
    <w:rsid w:val="00E14318"/>
    <w:rsid w:val="00E15E1D"/>
    <w:rsid w:val="00E1672A"/>
    <w:rsid w:val="00E21F69"/>
    <w:rsid w:val="00E22710"/>
    <w:rsid w:val="00E22ED8"/>
    <w:rsid w:val="00E24686"/>
    <w:rsid w:val="00E24EF9"/>
    <w:rsid w:val="00E24FB9"/>
    <w:rsid w:val="00E26CD1"/>
    <w:rsid w:val="00E26F82"/>
    <w:rsid w:val="00E27084"/>
    <w:rsid w:val="00E319CE"/>
    <w:rsid w:val="00E33013"/>
    <w:rsid w:val="00E337AD"/>
    <w:rsid w:val="00E42107"/>
    <w:rsid w:val="00E44149"/>
    <w:rsid w:val="00E44D80"/>
    <w:rsid w:val="00E44ECA"/>
    <w:rsid w:val="00E459C3"/>
    <w:rsid w:val="00E45B82"/>
    <w:rsid w:val="00E45BA2"/>
    <w:rsid w:val="00E46024"/>
    <w:rsid w:val="00E53A61"/>
    <w:rsid w:val="00E542A2"/>
    <w:rsid w:val="00E57384"/>
    <w:rsid w:val="00E5755C"/>
    <w:rsid w:val="00E61FF9"/>
    <w:rsid w:val="00E62CB2"/>
    <w:rsid w:val="00E64309"/>
    <w:rsid w:val="00E6578A"/>
    <w:rsid w:val="00E7293B"/>
    <w:rsid w:val="00E74109"/>
    <w:rsid w:val="00E75061"/>
    <w:rsid w:val="00E750F1"/>
    <w:rsid w:val="00E814E3"/>
    <w:rsid w:val="00E81E04"/>
    <w:rsid w:val="00E83542"/>
    <w:rsid w:val="00E83EEA"/>
    <w:rsid w:val="00E86735"/>
    <w:rsid w:val="00E90609"/>
    <w:rsid w:val="00E93F0E"/>
    <w:rsid w:val="00E9460E"/>
    <w:rsid w:val="00EA0159"/>
    <w:rsid w:val="00EA0DE3"/>
    <w:rsid w:val="00EA0E4D"/>
    <w:rsid w:val="00EA17D1"/>
    <w:rsid w:val="00EA3B8F"/>
    <w:rsid w:val="00EA5539"/>
    <w:rsid w:val="00EA5695"/>
    <w:rsid w:val="00EB1E0E"/>
    <w:rsid w:val="00EB77D8"/>
    <w:rsid w:val="00EB78D7"/>
    <w:rsid w:val="00EB7CEA"/>
    <w:rsid w:val="00EC100A"/>
    <w:rsid w:val="00EC1EA9"/>
    <w:rsid w:val="00ED07A9"/>
    <w:rsid w:val="00ED1C66"/>
    <w:rsid w:val="00ED3187"/>
    <w:rsid w:val="00ED6022"/>
    <w:rsid w:val="00ED7BB6"/>
    <w:rsid w:val="00ED7BC5"/>
    <w:rsid w:val="00EE2D75"/>
    <w:rsid w:val="00EE35BB"/>
    <w:rsid w:val="00EE4BF8"/>
    <w:rsid w:val="00EE739D"/>
    <w:rsid w:val="00EF15F7"/>
    <w:rsid w:val="00EF1EE8"/>
    <w:rsid w:val="00EF2A76"/>
    <w:rsid w:val="00EF526B"/>
    <w:rsid w:val="00EF63BE"/>
    <w:rsid w:val="00EF69B2"/>
    <w:rsid w:val="00F01B21"/>
    <w:rsid w:val="00F02711"/>
    <w:rsid w:val="00F02993"/>
    <w:rsid w:val="00F02BCC"/>
    <w:rsid w:val="00F02E13"/>
    <w:rsid w:val="00F05511"/>
    <w:rsid w:val="00F10F95"/>
    <w:rsid w:val="00F11A57"/>
    <w:rsid w:val="00F172D2"/>
    <w:rsid w:val="00F22FFD"/>
    <w:rsid w:val="00F242C4"/>
    <w:rsid w:val="00F24D84"/>
    <w:rsid w:val="00F30CC3"/>
    <w:rsid w:val="00F31A34"/>
    <w:rsid w:val="00F336D9"/>
    <w:rsid w:val="00F355CF"/>
    <w:rsid w:val="00F37063"/>
    <w:rsid w:val="00F374EB"/>
    <w:rsid w:val="00F41F12"/>
    <w:rsid w:val="00F46B54"/>
    <w:rsid w:val="00F511C0"/>
    <w:rsid w:val="00F63C00"/>
    <w:rsid w:val="00F719EC"/>
    <w:rsid w:val="00F736DB"/>
    <w:rsid w:val="00F7591B"/>
    <w:rsid w:val="00F76ECD"/>
    <w:rsid w:val="00F8288C"/>
    <w:rsid w:val="00F849AD"/>
    <w:rsid w:val="00F85143"/>
    <w:rsid w:val="00F85F25"/>
    <w:rsid w:val="00F86BD5"/>
    <w:rsid w:val="00F91AA5"/>
    <w:rsid w:val="00F92D2D"/>
    <w:rsid w:val="00F9606B"/>
    <w:rsid w:val="00F96711"/>
    <w:rsid w:val="00F973E0"/>
    <w:rsid w:val="00FA152A"/>
    <w:rsid w:val="00FA2FC7"/>
    <w:rsid w:val="00FA65D1"/>
    <w:rsid w:val="00FA6761"/>
    <w:rsid w:val="00FA7324"/>
    <w:rsid w:val="00FB0DA9"/>
    <w:rsid w:val="00FB1906"/>
    <w:rsid w:val="00FB2AD9"/>
    <w:rsid w:val="00FB7B9C"/>
    <w:rsid w:val="00FC1284"/>
    <w:rsid w:val="00FD119D"/>
    <w:rsid w:val="00FD6632"/>
    <w:rsid w:val="00FD6C79"/>
    <w:rsid w:val="00FE0174"/>
    <w:rsid w:val="00FE2609"/>
    <w:rsid w:val="00FE262A"/>
    <w:rsid w:val="00FE36CF"/>
    <w:rsid w:val="00FE3A0D"/>
    <w:rsid w:val="00FF3AA5"/>
    <w:rsid w:val="00FF4830"/>
    <w:rsid w:val="00FF4FE1"/>
    <w:rsid w:val="00FF5C10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76796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0D33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2531DC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</w:rPr>
  </w:style>
  <w:style w:type="character" w:styleId="FollowedHyperlink">
    <w:name w:val="FollowedHyperlink"/>
    <w:rsid w:val="00E814E3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2531D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rsid w:val="00E814E3"/>
    <w:rPr>
      <w:i/>
      <w:iCs/>
    </w:rPr>
  </w:style>
  <w:style w:type="character" w:styleId="HTMLCode">
    <w:name w:val="HTML Code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814E3"/>
    <w:rPr>
      <w:i/>
      <w:iCs/>
    </w:rPr>
  </w:style>
  <w:style w:type="character" w:styleId="HTMLKeyboard">
    <w:name w:val="HTML Keyboard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</w:rPr>
  </w:style>
  <w:style w:type="character" w:styleId="HTMLSample">
    <w:name w:val="HTML Sample"/>
    <w:rsid w:val="00E814E3"/>
    <w:rPr>
      <w:rFonts w:ascii="Courier New" w:hAnsi="Courier New" w:cs="Courier New"/>
    </w:rPr>
  </w:style>
  <w:style w:type="character" w:styleId="HTMLTypewriter">
    <w:name w:val="HTML Typewriter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814E3"/>
    <w:rPr>
      <w:i/>
      <w:iCs/>
    </w:rPr>
  </w:style>
  <w:style w:type="character" w:styleId="Hyperlink">
    <w:name w:val="Hyperlink"/>
    <w:rsid w:val="00E814E3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2531DC"/>
    <w:rPr>
      <w:sz w:val="16"/>
    </w:rPr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character" w:styleId="PageNumber">
    <w:name w:val="page number"/>
    <w:basedOn w:val="DefaultParagraphFont"/>
    <w:rsid w:val="00383C26"/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531DC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2531DC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2531DC"/>
  </w:style>
  <w:style w:type="character" w:customStyle="1" w:styleId="CharAmSchText">
    <w:name w:val="CharAmSchText"/>
    <w:basedOn w:val="OPCCharBase"/>
    <w:uiPriority w:val="1"/>
    <w:qFormat/>
    <w:rsid w:val="002531DC"/>
  </w:style>
  <w:style w:type="character" w:customStyle="1" w:styleId="CharChapNo">
    <w:name w:val="CharChapNo"/>
    <w:basedOn w:val="OPCCharBase"/>
    <w:qFormat/>
    <w:rsid w:val="002531DC"/>
  </w:style>
  <w:style w:type="character" w:customStyle="1" w:styleId="CharChapText">
    <w:name w:val="CharChapText"/>
    <w:basedOn w:val="OPCCharBase"/>
    <w:qFormat/>
    <w:rsid w:val="002531DC"/>
  </w:style>
  <w:style w:type="character" w:customStyle="1" w:styleId="CharDivNo">
    <w:name w:val="CharDivNo"/>
    <w:basedOn w:val="OPCCharBase"/>
    <w:qFormat/>
    <w:rsid w:val="002531DC"/>
  </w:style>
  <w:style w:type="character" w:customStyle="1" w:styleId="CharDivText">
    <w:name w:val="CharDivText"/>
    <w:basedOn w:val="OPCCharBase"/>
    <w:qFormat/>
    <w:rsid w:val="002531DC"/>
  </w:style>
  <w:style w:type="character" w:customStyle="1" w:styleId="CharPartNo">
    <w:name w:val="CharPartNo"/>
    <w:basedOn w:val="OPCCharBase"/>
    <w:qFormat/>
    <w:rsid w:val="002531DC"/>
  </w:style>
  <w:style w:type="character" w:customStyle="1" w:styleId="CharPartText">
    <w:name w:val="CharPartText"/>
    <w:basedOn w:val="OPCCharBase"/>
    <w:qFormat/>
    <w:rsid w:val="002531DC"/>
  </w:style>
  <w:style w:type="character" w:customStyle="1" w:styleId="OPCCharBase">
    <w:name w:val="OPCCharBase"/>
    <w:uiPriority w:val="1"/>
    <w:qFormat/>
    <w:rsid w:val="002531DC"/>
  </w:style>
  <w:style w:type="paragraph" w:customStyle="1" w:styleId="OPCParaBase">
    <w:name w:val="OPCParaBase"/>
    <w:qFormat/>
    <w:rsid w:val="002531DC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2531DC"/>
  </w:style>
  <w:style w:type="character" w:styleId="CommentReference">
    <w:name w:val="annotation reference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</w:rPr>
  </w:style>
  <w:style w:type="character" w:styleId="FootnoteReference">
    <w:name w:val="footnote reference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</w:rPr>
  </w:style>
  <w:style w:type="paragraph" w:customStyle="1" w:styleId="Formula">
    <w:name w:val="Formula"/>
    <w:basedOn w:val="OPCParaBase"/>
    <w:rsid w:val="002531DC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2531DC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2531D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2531D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31D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2531D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2531D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531D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2531D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2531D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531D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531D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2531D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2531D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531D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2531D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31D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531D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31D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31D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31D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31D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531DC"/>
  </w:style>
  <w:style w:type="paragraph" w:customStyle="1" w:styleId="Blocks">
    <w:name w:val="Blocks"/>
    <w:aliases w:val="bb"/>
    <w:basedOn w:val="OPCParaBase"/>
    <w:qFormat/>
    <w:rsid w:val="002531D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3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31D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31DC"/>
    <w:rPr>
      <w:i/>
    </w:rPr>
  </w:style>
  <w:style w:type="paragraph" w:customStyle="1" w:styleId="BoxList">
    <w:name w:val="BoxList"/>
    <w:aliases w:val="bl"/>
    <w:basedOn w:val="BoxText"/>
    <w:qFormat/>
    <w:rsid w:val="002531D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31D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31D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31D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531DC"/>
  </w:style>
  <w:style w:type="character" w:customStyle="1" w:styleId="CharAmPartText">
    <w:name w:val="CharAmPartText"/>
    <w:basedOn w:val="OPCCharBase"/>
    <w:uiPriority w:val="1"/>
    <w:qFormat/>
    <w:rsid w:val="002531DC"/>
  </w:style>
  <w:style w:type="character" w:customStyle="1" w:styleId="CharBoldItalic">
    <w:name w:val="CharBoldItalic"/>
    <w:basedOn w:val="OPCCharBase"/>
    <w:uiPriority w:val="1"/>
    <w:qFormat/>
    <w:rsid w:val="002531DC"/>
    <w:rPr>
      <w:b/>
      <w:i/>
    </w:rPr>
  </w:style>
  <w:style w:type="character" w:customStyle="1" w:styleId="CharItalic">
    <w:name w:val="CharItalic"/>
    <w:basedOn w:val="OPCCharBase"/>
    <w:uiPriority w:val="1"/>
    <w:qFormat/>
    <w:rsid w:val="002531DC"/>
    <w:rPr>
      <w:i/>
    </w:rPr>
  </w:style>
  <w:style w:type="character" w:customStyle="1" w:styleId="CharSubdNo">
    <w:name w:val="CharSubdNo"/>
    <w:basedOn w:val="OPCCharBase"/>
    <w:uiPriority w:val="1"/>
    <w:qFormat/>
    <w:rsid w:val="002531DC"/>
  </w:style>
  <w:style w:type="character" w:customStyle="1" w:styleId="CharSubdText">
    <w:name w:val="CharSubdText"/>
    <w:basedOn w:val="OPCCharBase"/>
    <w:uiPriority w:val="1"/>
    <w:qFormat/>
    <w:rsid w:val="002531DC"/>
  </w:style>
  <w:style w:type="paragraph" w:customStyle="1" w:styleId="CTA--">
    <w:name w:val="CTA --"/>
    <w:basedOn w:val="OPCParaBase"/>
    <w:next w:val="Normal"/>
    <w:rsid w:val="002531D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31D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31D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31D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31D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31D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31D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31D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31D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31D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31D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31D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31D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31D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531D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31DC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2531DC"/>
    <w:rPr>
      <w:sz w:val="16"/>
    </w:rPr>
  </w:style>
  <w:style w:type="paragraph" w:customStyle="1" w:styleId="House">
    <w:name w:val="House"/>
    <w:basedOn w:val="OPCParaBase"/>
    <w:rsid w:val="002531D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31D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31D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31D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31D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31D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2531DC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31D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2531DC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2531DC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2531D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31D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531D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31DC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2531D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31D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31D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31D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31D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31D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31D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31D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531D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31D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31D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31D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31D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3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31DC"/>
    <w:pPr>
      <w:numPr>
        <w:numId w:val="15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31D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31DC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2531D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31D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31D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31D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31DC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383C26"/>
    <w:pPr>
      <w:numPr>
        <w:numId w:val="17"/>
      </w:numPr>
    </w:pPr>
  </w:style>
  <w:style w:type="paragraph" w:customStyle="1" w:styleId="noteToPara">
    <w:name w:val="noteToPara"/>
    <w:aliases w:val="ntp"/>
    <w:basedOn w:val="OPCParaBase"/>
    <w:rsid w:val="002531DC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2531DC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531D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2531DC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2531DC"/>
    <w:tblPr/>
  </w:style>
  <w:style w:type="paragraph" w:customStyle="1" w:styleId="SubPartCASA">
    <w:name w:val="SubPart(CASA)"/>
    <w:aliases w:val="csp"/>
    <w:basedOn w:val="OPCParaBase"/>
    <w:next w:val="ActHead3"/>
    <w:rsid w:val="002531DC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2531DC"/>
    <w:pPr>
      <w:spacing w:before="120"/>
    </w:pPr>
  </w:style>
  <w:style w:type="paragraph" w:customStyle="1" w:styleId="CompiledActNo">
    <w:name w:val="CompiledActNo"/>
    <w:basedOn w:val="OPCParaBase"/>
    <w:next w:val="Normal"/>
    <w:rsid w:val="002531D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531D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531D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531D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31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531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31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531D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531D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531D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31D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31D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31D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31D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31D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531D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31D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2531D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531D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531D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2531D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531D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31DC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2531DC"/>
  </w:style>
  <w:style w:type="character" w:customStyle="1" w:styleId="CharSubPartNoCASA">
    <w:name w:val="CharSubPartNo(CASA)"/>
    <w:basedOn w:val="OPCCharBase"/>
    <w:uiPriority w:val="1"/>
    <w:rsid w:val="002531DC"/>
  </w:style>
  <w:style w:type="paragraph" w:customStyle="1" w:styleId="ENoteTTIndentHeadingSub">
    <w:name w:val="ENoteTTIndentHeadingSub"/>
    <w:aliases w:val="enTTHis"/>
    <w:basedOn w:val="OPCParaBase"/>
    <w:rsid w:val="002531D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31D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31D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31DC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0D33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2531DC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</w:rPr>
  </w:style>
  <w:style w:type="character" w:styleId="FollowedHyperlink">
    <w:name w:val="FollowedHyperlink"/>
    <w:rsid w:val="00E814E3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2531D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rsid w:val="00E814E3"/>
    <w:rPr>
      <w:i/>
      <w:iCs/>
    </w:rPr>
  </w:style>
  <w:style w:type="character" w:styleId="HTMLCode">
    <w:name w:val="HTML Code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814E3"/>
    <w:rPr>
      <w:i/>
      <w:iCs/>
    </w:rPr>
  </w:style>
  <w:style w:type="character" w:styleId="HTMLKeyboard">
    <w:name w:val="HTML Keyboard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</w:rPr>
  </w:style>
  <w:style w:type="character" w:styleId="HTMLSample">
    <w:name w:val="HTML Sample"/>
    <w:rsid w:val="00E814E3"/>
    <w:rPr>
      <w:rFonts w:ascii="Courier New" w:hAnsi="Courier New" w:cs="Courier New"/>
    </w:rPr>
  </w:style>
  <w:style w:type="character" w:styleId="HTMLTypewriter">
    <w:name w:val="HTML Typewriter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814E3"/>
    <w:rPr>
      <w:i/>
      <w:iCs/>
    </w:rPr>
  </w:style>
  <w:style w:type="character" w:styleId="Hyperlink">
    <w:name w:val="Hyperlink"/>
    <w:rsid w:val="00E814E3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2531DC"/>
    <w:rPr>
      <w:sz w:val="16"/>
    </w:rPr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character" w:styleId="PageNumber">
    <w:name w:val="page number"/>
    <w:basedOn w:val="DefaultParagraphFont"/>
    <w:rsid w:val="00383C26"/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531DC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2531DC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2531DC"/>
  </w:style>
  <w:style w:type="character" w:customStyle="1" w:styleId="CharAmSchText">
    <w:name w:val="CharAmSchText"/>
    <w:basedOn w:val="OPCCharBase"/>
    <w:uiPriority w:val="1"/>
    <w:qFormat/>
    <w:rsid w:val="002531DC"/>
  </w:style>
  <w:style w:type="character" w:customStyle="1" w:styleId="CharChapNo">
    <w:name w:val="CharChapNo"/>
    <w:basedOn w:val="OPCCharBase"/>
    <w:qFormat/>
    <w:rsid w:val="002531DC"/>
  </w:style>
  <w:style w:type="character" w:customStyle="1" w:styleId="CharChapText">
    <w:name w:val="CharChapText"/>
    <w:basedOn w:val="OPCCharBase"/>
    <w:qFormat/>
    <w:rsid w:val="002531DC"/>
  </w:style>
  <w:style w:type="character" w:customStyle="1" w:styleId="CharDivNo">
    <w:name w:val="CharDivNo"/>
    <w:basedOn w:val="OPCCharBase"/>
    <w:qFormat/>
    <w:rsid w:val="002531DC"/>
  </w:style>
  <w:style w:type="character" w:customStyle="1" w:styleId="CharDivText">
    <w:name w:val="CharDivText"/>
    <w:basedOn w:val="OPCCharBase"/>
    <w:qFormat/>
    <w:rsid w:val="002531DC"/>
  </w:style>
  <w:style w:type="character" w:customStyle="1" w:styleId="CharPartNo">
    <w:name w:val="CharPartNo"/>
    <w:basedOn w:val="OPCCharBase"/>
    <w:qFormat/>
    <w:rsid w:val="002531DC"/>
  </w:style>
  <w:style w:type="character" w:customStyle="1" w:styleId="CharPartText">
    <w:name w:val="CharPartText"/>
    <w:basedOn w:val="OPCCharBase"/>
    <w:qFormat/>
    <w:rsid w:val="002531DC"/>
  </w:style>
  <w:style w:type="character" w:customStyle="1" w:styleId="OPCCharBase">
    <w:name w:val="OPCCharBase"/>
    <w:uiPriority w:val="1"/>
    <w:qFormat/>
    <w:rsid w:val="002531DC"/>
  </w:style>
  <w:style w:type="paragraph" w:customStyle="1" w:styleId="OPCParaBase">
    <w:name w:val="OPCParaBase"/>
    <w:qFormat/>
    <w:rsid w:val="002531DC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2531DC"/>
  </w:style>
  <w:style w:type="character" w:styleId="CommentReference">
    <w:name w:val="annotation reference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</w:rPr>
  </w:style>
  <w:style w:type="character" w:styleId="FootnoteReference">
    <w:name w:val="footnote reference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</w:rPr>
  </w:style>
  <w:style w:type="paragraph" w:customStyle="1" w:styleId="Formula">
    <w:name w:val="Formula"/>
    <w:basedOn w:val="OPCParaBase"/>
    <w:rsid w:val="002531DC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2531DC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2531D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2531D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31D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2531D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2531D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531D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2531D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2531D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531D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531D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2531D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2531D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531D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2531D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31D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531D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31D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31D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31D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31D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531DC"/>
  </w:style>
  <w:style w:type="paragraph" w:customStyle="1" w:styleId="Blocks">
    <w:name w:val="Blocks"/>
    <w:aliases w:val="bb"/>
    <w:basedOn w:val="OPCParaBase"/>
    <w:qFormat/>
    <w:rsid w:val="002531D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3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31D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31DC"/>
    <w:rPr>
      <w:i/>
    </w:rPr>
  </w:style>
  <w:style w:type="paragraph" w:customStyle="1" w:styleId="BoxList">
    <w:name w:val="BoxList"/>
    <w:aliases w:val="bl"/>
    <w:basedOn w:val="BoxText"/>
    <w:qFormat/>
    <w:rsid w:val="002531D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31D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31D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31D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531DC"/>
  </w:style>
  <w:style w:type="character" w:customStyle="1" w:styleId="CharAmPartText">
    <w:name w:val="CharAmPartText"/>
    <w:basedOn w:val="OPCCharBase"/>
    <w:uiPriority w:val="1"/>
    <w:qFormat/>
    <w:rsid w:val="002531DC"/>
  </w:style>
  <w:style w:type="character" w:customStyle="1" w:styleId="CharBoldItalic">
    <w:name w:val="CharBoldItalic"/>
    <w:basedOn w:val="OPCCharBase"/>
    <w:uiPriority w:val="1"/>
    <w:qFormat/>
    <w:rsid w:val="002531DC"/>
    <w:rPr>
      <w:b/>
      <w:i/>
    </w:rPr>
  </w:style>
  <w:style w:type="character" w:customStyle="1" w:styleId="CharItalic">
    <w:name w:val="CharItalic"/>
    <w:basedOn w:val="OPCCharBase"/>
    <w:uiPriority w:val="1"/>
    <w:qFormat/>
    <w:rsid w:val="002531DC"/>
    <w:rPr>
      <w:i/>
    </w:rPr>
  </w:style>
  <w:style w:type="character" w:customStyle="1" w:styleId="CharSubdNo">
    <w:name w:val="CharSubdNo"/>
    <w:basedOn w:val="OPCCharBase"/>
    <w:uiPriority w:val="1"/>
    <w:qFormat/>
    <w:rsid w:val="002531DC"/>
  </w:style>
  <w:style w:type="character" w:customStyle="1" w:styleId="CharSubdText">
    <w:name w:val="CharSubdText"/>
    <w:basedOn w:val="OPCCharBase"/>
    <w:uiPriority w:val="1"/>
    <w:qFormat/>
    <w:rsid w:val="002531DC"/>
  </w:style>
  <w:style w:type="paragraph" w:customStyle="1" w:styleId="CTA--">
    <w:name w:val="CTA --"/>
    <w:basedOn w:val="OPCParaBase"/>
    <w:next w:val="Normal"/>
    <w:rsid w:val="002531D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31D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31D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31D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31D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31D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31D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31D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31D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31D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31D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31D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31D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31D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531D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31DC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2531DC"/>
    <w:rPr>
      <w:sz w:val="16"/>
    </w:rPr>
  </w:style>
  <w:style w:type="paragraph" w:customStyle="1" w:styleId="House">
    <w:name w:val="House"/>
    <w:basedOn w:val="OPCParaBase"/>
    <w:rsid w:val="002531D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31D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31D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31D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31D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31D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2531DC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31D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2531DC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2531DC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2531D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31D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531D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31DC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2531D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31D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31D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31D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31D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31D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31D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31D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531D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31D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31D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31D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31D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3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31DC"/>
    <w:pPr>
      <w:numPr>
        <w:numId w:val="15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31D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31DC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2531D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31D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31D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31D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31DC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383C26"/>
    <w:pPr>
      <w:numPr>
        <w:numId w:val="17"/>
      </w:numPr>
    </w:pPr>
  </w:style>
  <w:style w:type="paragraph" w:customStyle="1" w:styleId="noteToPara">
    <w:name w:val="noteToPara"/>
    <w:aliases w:val="ntp"/>
    <w:basedOn w:val="OPCParaBase"/>
    <w:rsid w:val="002531DC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2531DC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531D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2531DC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2531DC"/>
    <w:tblPr/>
  </w:style>
  <w:style w:type="paragraph" w:customStyle="1" w:styleId="SubPartCASA">
    <w:name w:val="SubPart(CASA)"/>
    <w:aliases w:val="csp"/>
    <w:basedOn w:val="OPCParaBase"/>
    <w:next w:val="ActHead3"/>
    <w:rsid w:val="002531DC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2531DC"/>
    <w:pPr>
      <w:spacing w:before="120"/>
    </w:pPr>
  </w:style>
  <w:style w:type="paragraph" w:customStyle="1" w:styleId="CompiledActNo">
    <w:name w:val="CompiledActNo"/>
    <w:basedOn w:val="OPCParaBase"/>
    <w:next w:val="Normal"/>
    <w:rsid w:val="002531D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531D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531D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531D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31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531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31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531D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531D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531D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31D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31D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31D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31D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31D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531D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31D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2531D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531D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531D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2531D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531D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31DC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2531DC"/>
  </w:style>
  <w:style w:type="character" w:customStyle="1" w:styleId="CharSubPartNoCASA">
    <w:name w:val="CharSubPartNo(CASA)"/>
    <w:basedOn w:val="OPCCharBase"/>
    <w:uiPriority w:val="1"/>
    <w:rsid w:val="002531DC"/>
  </w:style>
  <w:style w:type="paragraph" w:customStyle="1" w:styleId="ENoteTTIndentHeadingSub">
    <w:name w:val="ENoteTTIndentHeadingSub"/>
    <w:aliases w:val="enTTHis"/>
    <w:basedOn w:val="OPCParaBase"/>
    <w:rsid w:val="002531D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31D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31D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31DC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7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8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35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6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wmf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empt xmlns="http://schemas.microsoft.com/sharepoint/v3" xsi:nil="true"/>
    <IconOverlay xmlns="http://schemas.microsoft.com/sharepoint/v4" xsi:nil="true"/>
    <_dlc_DocId xmlns="9f7bc583-7cbe-45b9-a2bd-8bbb6543b37e">2016RG-111-6035</_dlc_DocId>
    <_dlc_DocIdUrl xmlns="9f7bc583-7cbe-45b9-a2bd-8bbb6543b37e">
      <Url>http://tweb/sites/rg/ldp/lmu/_layouts/15/DocIdRedir.aspx?ID=2016RG-111-6035</Url>
      <Description>2016RG-111-6035</Description>
    </_dlc_DocIdUrl>
    <TaxCatchAll xmlns="9f7bc583-7cbe-45b9-a2bd-8bbb6543b37e">
      <Value>11</Value>
    </TaxCatchAl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PersistId xmlns="9f7bc583-7cbe-45b9-a2bd-8bbb6543b37e" xsi:nil="true"/>
  </documentManagement>
</p:properties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1" ma:contentTypeDescription=" " ma:contentTypeScope="" ma:versionID="2f82e768917558b38d6a066df92e37a3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9696f4c68aa35501a27f4d80b4bc0411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6F67-3FA8-487A-8367-310D67259B4C}"/>
</file>

<file path=customXml/itemProps2.xml><?xml version="1.0" encoding="utf-8"?>
<ds:datastoreItem xmlns:ds="http://schemas.openxmlformats.org/officeDocument/2006/customXml" ds:itemID="{FEAC7F7B-DCC7-4AA8-9819-F2383A6F00D4}"/>
</file>

<file path=customXml/itemProps3.xml><?xml version="1.0" encoding="utf-8"?>
<ds:datastoreItem xmlns:ds="http://schemas.openxmlformats.org/officeDocument/2006/customXml" ds:itemID="{EF6500CE-E7EE-4C12-BDE3-506ACC541A6B}"/>
</file>

<file path=customXml/itemProps4.xml><?xml version="1.0" encoding="utf-8"?>
<ds:datastoreItem xmlns:ds="http://schemas.openxmlformats.org/officeDocument/2006/customXml" ds:itemID="{B535AFF6-0A18-4B97-979E-2F9B970228F7}"/>
</file>

<file path=customXml/itemProps5.xml><?xml version="1.0" encoding="utf-8"?>
<ds:datastoreItem xmlns:ds="http://schemas.openxmlformats.org/officeDocument/2006/customXml" ds:itemID="{EB1FD25B-29CD-4A71-92C8-FC0379ECE845}"/>
</file>

<file path=customXml/itemProps6.xml><?xml version="1.0" encoding="utf-8"?>
<ds:datastoreItem xmlns:ds="http://schemas.openxmlformats.org/officeDocument/2006/customXml" ds:itemID="{4174A5CD-E387-47D2-A790-0FA1C8496B33}"/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388</Words>
  <Characters>2215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[SEC=UNCLASSIFIED]</cp:keywords>
  <cp:lastModifiedBy/>
  <cp:revision>1</cp:revision>
  <cp:lastPrinted>2012-06-25T06:49:00Z</cp:lastPrinted>
  <dcterms:created xsi:type="dcterms:W3CDTF">2016-06-20T03:52:00Z</dcterms:created>
  <dcterms:modified xsi:type="dcterms:W3CDTF">2016-07-01T03:28:00Z</dcterms:modified>
  <cp:category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_NewReviewCycle">
    <vt:lpwstr/>
  </property>
  <property fmtid="{D5CDD505-2E9C-101B-9397-08002B2CF9AE}" pid="4" name="Final">
    <vt:bool>true</vt:bool>
  </property>
  <property fmtid="{D5CDD505-2E9C-101B-9397-08002B2CF9AE}" pid="5" name="Converted">
    <vt:bool>true</vt:bool>
  </property>
  <property fmtid="{D5CDD505-2E9C-101B-9397-08002B2CF9AE}" pid="6" name="Classification">
    <vt:lpwstr> </vt:lpwstr>
  </property>
  <property fmtid="{D5CDD505-2E9C-101B-9397-08002B2CF9AE}" pid="7" name="Header">
    <vt:lpwstr>Section</vt:lpwstr>
  </property>
  <property fmtid="{D5CDD505-2E9C-101B-9397-08002B2CF9AE}" pid="8" name="ActNo">
    <vt:lpwstr/>
  </property>
  <property fmtid="{D5CDD505-2E9C-101B-9397-08002B2CF9AE}" pid="9" name="ShortT">
    <vt:lpwstr>Authorised Deposit_x001e_taking Institutions Supervisory Levy Imposition Determination 2013</vt:lpwstr>
  </property>
  <property fmtid="{D5CDD505-2E9C-101B-9397-08002B2CF9AE}" pid="10" name="Class">
    <vt:lpwstr>Determination</vt:lpwstr>
  </property>
  <property fmtid="{D5CDD505-2E9C-101B-9397-08002B2CF9AE}" pid="11" name="Type">
    <vt:lpwstr>LI</vt:lpwstr>
  </property>
  <property fmtid="{D5CDD505-2E9C-101B-9397-08002B2CF9AE}" pid="12" name="DocType">
    <vt:lpwstr>NEW</vt:lpwstr>
  </property>
  <property fmtid="{D5CDD505-2E9C-101B-9397-08002B2CF9AE}" pid="13" name="Exco">
    <vt:lpwstr>No</vt:lpwstr>
  </property>
  <property fmtid="{D5CDD505-2E9C-101B-9397-08002B2CF9AE}" pid="14" name="Authority">
    <vt:lpwstr/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ID">
    <vt:lpwstr>OPC60122</vt:lpwstr>
  </property>
  <property fmtid="{D5CDD505-2E9C-101B-9397-08002B2CF9AE}" pid="18" name="CounterSign">
    <vt:lpwstr/>
  </property>
  <property fmtid="{D5CDD505-2E9C-101B-9397-08002B2CF9AE}" pid="19" name="DateMade">
    <vt:lpwstr> 24 June 2013</vt:lpwstr>
  </property>
  <property fmtid="{D5CDD505-2E9C-101B-9397-08002B2CF9AE}" pid="20" name="ContentTypeId">
    <vt:lpwstr>0x01010036BB8DE7EC542E42A8B2E98CC20CB69700D5C18F41BA18FB44827A222ACD6776F5</vt:lpwstr>
  </property>
  <property fmtid="{D5CDD505-2E9C-101B-9397-08002B2CF9AE}" pid="21" name="_dlc_DocIdItemGuid">
    <vt:lpwstr>55f04128-3ec3-4c02-8334-2b8b7b9d61b3</vt:lpwstr>
  </property>
  <property fmtid="{D5CDD505-2E9C-101B-9397-08002B2CF9AE}" pid="22" name="AlternateThumbnailUrl">
    <vt:lpwstr/>
  </property>
  <property fmtid="{D5CDD505-2E9C-101B-9397-08002B2CF9AE}" pid="23" name="xd_ProgID">
    <vt:lpwstr/>
  </property>
  <property fmtid="{D5CDD505-2E9C-101B-9397-08002B2CF9AE}" pid="24" name="TemplateUrl">
    <vt:lpwstr/>
  </property>
  <property fmtid="{D5CDD505-2E9C-101B-9397-08002B2CF9AE}" pid="25" name="Comments">
    <vt:lpwstr/>
  </property>
  <property fmtid="{D5CDD505-2E9C-101B-9397-08002B2CF9AE}" pid="26" name="TSYRecordClass">
    <vt:lpwstr>11;#TSY RA-9237 - Destroy 5 years after action completed|9f1a030e-81bf-44c5-98eb-4d5d869a40d5</vt:lpwstr>
  </property>
  <property fmtid="{D5CDD505-2E9C-101B-9397-08002B2CF9AE}" pid="27" name="RecordPoint_WorkflowType">
    <vt:lpwstr>ActiveSubmitStub</vt:lpwstr>
  </property>
  <property fmtid="{D5CDD505-2E9C-101B-9397-08002B2CF9AE}" pid="28" name="RecordPoint_ActiveItemWebId">
    <vt:lpwstr>{2602612e-a30f-4de0-b9eb-e01e73dc8005}</vt:lpwstr>
  </property>
  <property fmtid="{D5CDD505-2E9C-101B-9397-08002B2CF9AE}" pid="29" name="RecordPoint_ActiveItemSiteId">
    <vt:lpwstr>{5b52b9a5-e5b2-4521-8814-a1e24ca2869d}</vt:lpwstr>
  </property>
  <property fmtid="{D5CDD505-2E9C-101B-9397-08002B2CF9AE}" pid="30" name="RecordPoint_ActiveItemListId">
    <vt:lpwstr>{1a010be9-83b3-4740-abb7-452f2d1120fe}</vt:lpwstr>
  </property>
  <property fmtid="{D5CDD505-2E9C-101B-9397-08002B2CF9AE}" pid="31" name="RecordPoint_ActiveItemUniqueId">
    <vt:lpwstr>{55f04128-3ec3-4c02-8334-2b8b7b9d61b3}</vt:lpwstr>
  </property>
  <property fmtid="{D5CDD505-2E9C-101B-9397-08002B2CF9AE}" pid="32" name="RecordPoint_SubmissionCompleted">
    <vt:lpwstr>2016-07-01T13:29:45.3024962+10:00</vt:lpwstr>
  </property>
  <property fmtid="{D5CDD505-2E9C-101B-9397-08002B2CF9AE}" pid="33" name="RecordPoint_SubmissionDate">
    <vt:lpwstr/>
  </property>
  <property fmtid="{D5CDD505-2E9C-101B-9397-08002B2CF9AE}" pid="34" name="RecordPoint_RecordNumberSubmitted">
    <vt:lpwstr>R0001040352</vt:lpwstr>
  </property>
  <property fmtid="{D5CDD505-2E9C-101B-9397-08002B2CF9AE}" pid="35" name="RecordPoint_RecordFormat">
    <vt:lpwstr/>
  </property>
  <property fmtid="{D5CDD505-2E9C-101B-9397-08002B2CF9AE}" pid="36" name="RecordPoint_ActiveItemMoved">
    <vt:lpwstr/>
  </property>
  <property fmtid="{D5CDD505-2E9C-101B-9397-08002B2CF9AE}" pid="37" name="PM_Hash_Salt_Prev">
    <vt:lpwstr>9ADF43BB74240DC7BFEB2EDB07E49FC6</vt:lpwstr>
  </property>
  <property fmtid="{D5CDD505-2E9C-101B-9397-08002B2CF9AE}" pid="38" name="PM_DisplayValueSecClassificationWithQualifier">
    <vt:lpwstr>UNCLASSIFIED</vt:lpwstr>
  </property>
  <property fmtid="{D5CDD505-2E9C-101B-9397-08002B2CF9AE}" pid="39" name="PM_SecurityClassification">
    <vt:lpwstr>UNCLASSIFIED</vt:lpwstr>
  </property>
  <property fmtid="{D5CDD505-2E9C-101B-9397-08002B2CF9AE}" pid="40" name="PM_Qualifier">
    <vt:lpwstr/>
  </property>
  <property fmtid="{D5CDD505-2E9C-101B-9397-08002B2CF9AE}" pid="41" name="PM_InsertionValue">
    <vt:lpwstr>UNCLASSIFIED</vt:lpwstr>
  </property>
  <property fmtid="{D5CDD505-2E9C-101B-9397-08002B2CF9AE}" pid="42" name="PM_Originator_Hash_SHA1">
    <vt:lpwstr>24D22558CD195784CF38DEF37E39D28326408519</vt:lpwstr>
  </property>
  <property fmtid="{D5CDD505-2E9C-101B-9397-08002B2CF9AE}" pid="43" name="PM_Hash_Version">
    <vt:lpwstr>2014.2</vt:lpwstr>
  </property>
  <property fmtid="{D5CDD505-2E9C-101B-9397-08002B2CF9AE}" pid="44" name="PM_Hash_Salt">
    <vt:lpwstr>02A8469BB0893D0B7DFF03CF2162C510</vt:lpwstr>
  </property>
  <property fmtid="{D5CDD505-2E9C-101B-9397-08002B2CF9AE}" pid="45" name="PM_Hash_SHA1">
    <vt:lpwstr>C529B46636204B539E63AA9CD577AB5184B98E06</vt:lpwstr>
  </property>
  <property fmtid="{D5CDD505-2E9C-101B-9397-08002B2CF9AE}" pid="46" name="PM_Caveats_Count">
    <vt:lpwstr>0</vt:lpwstr>
  </property>
  <property fmtid="{D5CDD505-2E9C-101B-9397-08002B2CF9AE}" pid="47" name="_AdHocReviewCycleID">
    <vt:i4>1671976848</vt:i4>
  </property>
  <property fmtid="{D5CDD505-2E9C-101B-9397-08002B2CF9AE}" pid="48" name="_ReviewingToolsShownOnce">
    <vt:lpwstr/>
  </property>
</Properties>
</file>