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344A92" w:rsidRDefault="00193461" w:rsidP="0020300C">
      <w:pPr>
        <w:rPr>
          <w:sz w:val="28"/>
        </w:rPr>
      </w:pPr>
      <w:r w:rsidRPr="00344A92">
        <w:rPr>
          <w:noProof/>
          <w:lang w:eastAsia="en-AU"/>
        </w:rPr>
        <w:drawing>
          <wp:inline distT="0" distB="0" distL="0" distR="0" wp14:anchorId="09784968" wp14:editId="66A4BF6B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344A92" w:rsidRDefault="0048364F" w:rsidP="0048364F">
      <w:pPr>
        <w:rPr>
          <w:sz w:val="19"/>
        </w:rPr>
      </w:pPr>
    </w:p>
    <w:p w:rsidR="0048364F" w:rsidRPr="00344A92" w:rsidRDefault="00B358B3" w:rsidP="0048364F">
      <w:pPr>
        <w:pStyle w:val="ShortT"/>
      </w:pPr>
      <w:r w:rsidRPr="00344A92">
        <w:t xml:space="preserve">Norfolk Island Applied Laws Amendment </w:t>
      </w:r>
      <w:r w:rsidR="004A1AB7" w:rsidRPr="00344A92">
        <w:t xml:space="preserve">(Long Service Leave) </w:t>
      </w:r>
      <w:r w:rsidRPr="00344A92">
        <w:t>Rule</w:t>
      </w:r>
      <w:r w:rsidR="00344A92" w:rsidRPr="00344A92">
        <w:t> </w:t>
      </w:r>
      <w:r w:rsidRPr="00344A92">
        <w:t>2016</w:t>
      </w:r>
    </w:p>
    <w:p w:rsidR="00B358B3" w:rsidRPr="00344A92" w:rsidRDefault="00B358B3" w:rsidP="008E4315">
      <w:pPr>
        <w:pStyle w:val="SignCoverPageStart"/>
        <w:rPr>
          <w:szCs w:val="22"/>
        </w:rPr>
      </w:pPr>
      <w:r w:rsidRPr="00344A92">
        <w:rPr>
          <w:szCs w:val="22"/>
        </w:rPr>
        <w:t>I, Paul Fletcher, Minister for Territories, Local Government and Major Projects, make the following rule.</w:t>
      </w:r>
    </w:p>
    <w:p w:rsidR="00B358B3" w:rsidRPr="00344A92" w:rsidRDefault="00B358B3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344A92">
        <w:rPr>
          <w:szCs w:val="22"/>
        </w:rPr>
        <w:t>Dated</w:t>
      </w:r>
      <w:r w:rsidR="00DA4560">
        <w:rPr>
          <w:szCs w:val="22"/>
        </w:rPr>
        <w:t xml:space="preserve"> </w:t>
      </w:r>
      <w:bookmarkStart w:id="0" w:name="BKCheck15B_1"/>
      <w:bookmarkEnd w:id="0"/>
      <w:r w:rsidRPr="00344A92">
        <w:rPr>
          <w:szCs w:val="22"/>
        </w:rPr>
        <w:fldChar w:fldCharType="begin"/>
      </w:r>
      <w:r w:rsidRPr="00344A92">
        <w:rPr>
          <w:szCs w:val="22"/>
        </w:rPr>
        <w:instrText xml:space="preserve"> DOCPROPERTY  DateMade </w:instrText>
      </w:r>
      <w:r w:rsidRPr="00344A92">
        <w:rPr>
          <w:szCs w:val="22"/>
        </w:rPr>
        <w:fldChar w:fldCharType="separate"/>
      </w:r>
      <w:r w:rsidR="00DA4560">
        <w:rPr>
          <w:szCs w:val="22"/>
        </w:rPr>
        <w:t>28 June 2016</w:t>
      </w:r>
      <w:r w:rsidRPr="00344A92">
        <w:rPr>
          <w:szCs w:val="22"/>
        </w:rPr>
        <w:fldChar w:fldCharType="end"/>
      </w:r>
    </w:p>
    <w:p w:rsidR="00B358B3" w:rsidRPr="00344A92" w:rsidRDefault="00B358B3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344A92">
        <w:rPr>
          <w:szCs w:val="22"/>
        </w:rPr>
        <w:t>Paul Fletcher</w:t>
      </w:r>
    </w:p>
    <w:p w:rsidR="00B358B3" w:rsidRPr="00344A92" w:rsidRDefault="00B358B3" w:rsidP="008E4315">
      <w:pPr>
        <w:pStyle w:val="SignCoverPageEnd"/>
        <w:rPr>
          <w:szCs w:val="22"/>
        </w:rPr>
      </w:pPr>
      <w:r w:rsidRPr="00344A92">
        <w:rPr>
          <w:szCs w:val="22"/>
        </w:rPr>
        <w:t>Minister for Territories, Local Government and Major Projects</w:t>
      </w:r>
    </w:p>
    <w:p w:rsidR="00B358B3" w:rsidRPr="00344A92" w:rsidRDefault="00B358B3" w:rsidP="008E4315"/>
    <w:p w:rsidR="00B358B3" w:rsidRPr="00344A92" w:rsidRDefault="00B358B3" w:rsidP="00B358B3"/>
    <w:p w:rsidR="0048364F" w:rsidRPr="00344A92" w:rsidRDefault="0048364F" w:rsidP="0048364F">
      <w:pPr>
        <w:pStyle w:val="Header"/>
        <w:tabs>
          <w:tab w:val="clear" w:pos="4150"/>
          <w:tab w:val="clear" w:pos="8307"/>
        </w:tabs>
      </w:pPr>
      <w:r w:rsidRPr="00344A92">
        <w:rPr>
          <w:rStyle w:val="CharAmSchNo"/>
        </w:rPr>
        <w:t xml:space="preserve"> </w:t>
      </w:r>
      <w:r w:rsidRPr="00344A92">
        <w:rPr>
          <w:rStyle w:val="CharAmSchText"/>
        </w:rPr>
        <w:t xml:space="preserve"> </w:t>
      </w:r>
    </w:p>
    <w:p w:rsidR="0048364F" w:rsidRPr="00344A92" w:rsidRDefault="0048364F" w:rsidP="0048364F">
      <w:pPr>
        <w:pStyle w:val="Header"/>
        <w:tabs>
          <w:tab w:val="clear" w:pos="4150"/>
          <w:tab w:val="clear" w:pos="8307"/>
        </w:tabs>
      </w:pPr>
      <w:r w:rsidRPr="00344A92">
        <w:rPr>
          <w:rStyle w:val="CharAmPartNo"/>
        </w:rPr>
        <w:t xml:space="preserve"> </w:t>
      </w:r>
      <w:r w:rsidRPr="00344A92">
        <w:rPr>
          <w:rStyle w:val="CharAmPartText"/>
        </w:rPr>
        <w:t xml:space="preserve"> </w:t>
      </w:r>
    </w:p>
    <w:p w:rsidR="0048364F" w:rsidRPr="00344A92" w:rsidRDefault="0048364F" w:rsidP="0048364F">
      <w:pPr>
        <w:sectPr w:rsidR="0048364F" w:rsidRPr="00344A92" w:rsidSect="00DC728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344A92" w:rsidRDefault="0048364F" w:rsidP="00BF6EF6">
      <w:pPr>
        <w:rPr>
          <w:sz w:val="36"/>
        </w:rPr>
      </w:pPr>
      <w:r w:rsidRPr="00344A92">
        <w:rPr>
          <w:sz w:val="36"/>
        </w:rPr>
        <w:lastRenderedPageBreak/>
        <w:t>Contents</w:t>
      </w:r>
    </w:p>
    <w:bookmarkStart w:id="1" w:name="BKCheck15B_2"/>
    <w:bookmarkEnd w:id="1"/>
    <w:p w:rsidR="00F976DE" w:rsidRPr="00344A92" w:rsidRDefault="00F976D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4A92">
        <w:fldChar w:fldCharType="begin"/>
      </w:r>
      <w:r w:rsidRPr="00344A92">
        <w:instrText xml:space="preserve"> TOC \o "1-9" </w:instrText>
      </w:r>
      <w:r w:rsidRPr="00344A92">
        <w:fldChar w:fldCharType="separate"/>
      </w:r>
      <w:r w:rsidRPr="00344A92">
        <w:rPr>
          <w:noProof/>
        </w:rPr>
        <w:t>1</w:t>
      </w:r>
      <w:r w:rsidRPr="00344A92">
        <w:rPr>
          <w:noProof/>
        </w:rPr>
        <w:tab/>
        <w:t>Name</w:t>
      </w:r>
      <w:r w:rsidRPr="00344A92">
        <w:rPr>
          <w:noProof/>
        </w:rPr>
        <w:tab/>
      </w:r>
      <w:r w:rsidRPr="00344A92">
        <w:rPr>
          <w:noProof/>
        </w:rPr>
        <w:fldChar w:fldCharType="begin"/>
      </w:r>
      <w:r w:rsidRPr="00344A92">
        <w:rPr>
          <w:noProof/>
        </w:rPr>
        <w:instrText xml:space="preserve"> PAGEREF _Toc452987356 \h </w:instrText>
      </w:r>
      <w:r w:rsidRPr="00344A92">
        <w:rPr>
          <w:noProof/>
        </w:rPr>
      </w:r>
      <w:r w:rsidRPr="00344A92">
        <w:rPr>
          <w:noProof/>
        </w:rPr>
        <w:fldChar w:fldCharType="separate"/>
      </w:r>
      <w:r w:rsidR="00DA4560">
        <w:rPr>
          <w:noProof/>
        </w:rPr>
        <w:t>1</w:t>
      </w:r>
      <w:r w:rsidRPr="00344A92">
        <w:rPr>
          <w:noProof/>
        </w:rPr>
        <w:fldChar w:fldCharType="end"/>
      </w:r>
    </w:p>
    <w:p w:rsidR="00F976DE" w:rsidRPr="00344A92" w:rsidRDefault="00F976D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4A92">
        <w:rPr>
          <w:noProof/>
        </w:rPr>
        <w:t>2</w:t>
      </w:r>
      <w:r w:rsidRPr="00344A92">
        <w:rPr>
          <w:noProof/>
        </w:rPr>
        <w:tab/>
        <w:t>Commencement</w:t>
      </w:r>
      <w:r w:rsidRPr="00344A92">
        <w:rPr>
          <w:noProof/>
        </w:rPr>
        <w:tab/>
      </w:r>
      <w:r w:rsidRPr="00344A92">
        <w:rPr>
          <w:noProof/>
        </w:rPr>
        <w:fldChar w:fldCharType="begin"/>
      </w:r>
      <w:r w:rsidRPr="00344A92">
        <w:rPr>
          <w:noProof/>
        </w:rPr>
        <w:instrText xml:space="preserve"> PAGEREF _Toc452987357 \h </w:instrText>
      </w:r>
      <w:r w:rsidRPr="00344A92">
        <w:rPr>
          <w:noProof/>
        </w:rPr>
      </w:r>
      <w:r w:rsidRPr="00344A92">
        <w:rPr>
          <w:noProof/>
        </w:rPr>
        <w:fldChar w:fldCharType="separate"/>
      </w:r>
      <w:r w:rsidR="00DA4560">
        <w:rPr>
          <w:noProof/>
        </w:rPr>
        <w:t>1</w:t>
      </w:r>
      <w:r w:rsidRPr="00344A92">
        <w:rPr>
          <w:noProof/>
        </w:rPr>
        <w:fldChar w:fldCharType="end"/>
      </w:r>
    </w:p>
    <w:p w:rsidR="00F976DE" w:rsidRPr="00344A92" w:rsidRDefault="00F976D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4A92">
        <w:rPr>
          <w:noProof/>
        </w:rPr>
        <w:t>3</w:t>
      </w:r>
      <w:r w:rsidRPr="00344A92">
        <w:rPr>
          <w:noProof/>
        </w:rPr>
        <w:tab/>
        <w:t>Authority</w:t>
      </w:r>
      <w:r w:rsidRPr="00344A92">
        <w:rPr>
          <w:noProof/>
        </w:rPr>
        <w:tab/>
      </w:r>
      <w:r w:rsidRPr="00344A92">
        <w:rPr>
          <w:noProof/>
        </w:rPr>
        <w:fldChar w:fldCharType="begin"/>
      </w:r>
      <w:r w:rsidRPr="00344A92">
        <w:rPr>
          <w:noProof/>
        </w:rPr>
        <w:instrText xml:space="preserve"> PAGEREF _Toc452987358 \h </w:instrText>
      </w:r>
      <w:r w:rsidRPr="00344A92">
        <w:rPr>
          <w:noProof/>
        </w:rPr>
      </w:r>
      <w:r w:rsidRPr="00344A92">
        <w:rPr>
          <w:noProof/>
        </w:rPr>
        <w:fldChar w:fldCharType="separate"/>
      </w:r>
      <w:r w:rsidR="00DA4560">
        <w:rPr>
          <w:noProof/>
        </w:rPr>
        <w:t>1</w:t>
      </w:r>
      <w:r w:rsidRPr="00344A92">
        <w:rPr>
          <w:noProof/>
        </w:rPr>
        <w:fldChar w:fldCharType="end"/>
      </w:r>
    </w:p>
    <w:p w:rsidR="00F976DE" w:rsidRPr="00344A92" w:rsidRDefault="00F976D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4A92">
        <w:rPr>
          <w:noProof/>
        </w:rPr>
        <w:t>4</w:t>
      </w:r>
      <w:r w:rsidRPr="00344A92">
        <w:rPr>
          <w:noProof/>
        </w:rPr>
        <w:tab/>
        <w:t>Schedules</w:t>
      </w:r>
      <w:r w:rsidRPr="00344A92">
        <w:rPr>
          <w:noProof/>
        </w:rPr>
        <w:tab/>
      </w:r>
      <w:r w:rsidRPr="00344A92">
        <w:rPr>
          <w:noProof/>
        </w:rPr>
        <w:fldChar w:fldCharType="begin"/>
      </w:r>
      <w:r w:rsidRPr="00344A92">
        <w:rPr>
          <w:noProof/>
        </w:rPr>
        <w:instrText xml:space="preserve"> PAGEREF _Toc452987359 \h </w:instrText>
      </w:r>
      <w:r w:rsidRPr="00344A92">
        <w:rPr>
          <w:noProof/>
        </w:rPr>
      </w:r>
      <w:r w:rsidRPr="00344A92">
        <w:rPr>
          <w:noProof/>
        </w:rPr>
        <w:fldChar w:fldCharType="separate"/>
      </w:r>
      <w:r w:rsidR="00DA4560">
        <w:rPr>
          <w:noProof/>
        </w:rPr>
        <w:t>1</w:t>
      </w:r>
      <w:r w:rsidRPr="00344A92">
        <w:rPr>
          <w:noProof/>
        </w:rPr>
        <w:fldChar w:fldCharType="end"/>
      </w:r>
    </w:p>
    <w:p w:rsidR="00F976DE" w:rsidRPr="00344A92" w:rsidRDefault="00F976D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44A92">
        <w:rPr>
          <w:noProof/>
        </w:rPr>
        <w:t>Schedule</w:t>
      </w:r>
      <w:r w:rsidR="00344A92" w:rsidRPr="00344A92">
        <w:rPr>
          <w:noProof/>
        </w:rPr>
        <w:t> </w:t>
      </w:r>
      <w:r w:rsidRPr="00344A92">
        <w:rPr>
          <w:noProof/>
        </w:rPr>
        <w:t>1—Amendments</w:t>
      </w:r>
      <w:r w:rsidRPr="00344A92">
        <w:rPr>
          <w:b w:val="0"/>
          <w:noProof/>
          <w:sz w:val="18"/>
        </w:rPr>
        <w:tab/>
      </w:r>
      <w:r w:rsidRPr="00344A92">
        <w:rPr>
          <w:b w:val="0"/>
          <w:noProof/>
          <w:sz w:val="18"/>
        </w:rPr>
        <w:fldChar w:fldCharType="begin"/>
      </w:r>
      <w:r w:rsidRPr="00344A92">
        <w:rPr>
          <w:b w:val="0"/>
          <w:noProof/>
          <w:sz w:val="18"/>
        </w:rPr>
        <w:instrText xml:space="preserve"> PAGEREF _Toc452987360 \h </w:instrText>
      </w:r>
      <w:r w:rsidRPr="00344A92">
        <w:rPr>
          <w:b w:val="0"/>
          <w:noProof/>
          <w:sz w:val="18"/>
        </w:rPr>
      </w:r>
      <w:r w:rsidRPr="00344A92">
        <w:rPr>
          <w:b w:val="0"/>
          <w:noProof/>
          <w:sz w:val="18"/>
        </w:rPr>
        <w:fldChar w:fldCharType="separate"/>
      </w:r>
      <w:r w:rsidR="00DA4560">
        <w:rPr>
          <w:b w:val="0"/>
          <w:noProof/>
          <w:sz w:val="18"/>
        </w:rPr>
        <w:t>2</w:t>
      </w:r>
      <w:r w:rsidRPr="00344A92">
        <w:rPr>
          <w:b w:val="0"/>
          <w:noProof/>
          <w:sz w:val="18"/>
        </w:rPr>
        <w:fldChar w:fldCharType="end"/>
      </w:r>
    </w:p>
    <w:p w:rsidR="00F976DE" w:rsidRPr="00344A92" w:rsidRDefault="00F976D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44A92">
        <w:rPr>
          <w:noProof/>
        </w:rPr>
        <w:t>Norfolk Island Applied Laws Ordinance 2016</w:t>
      </w:r>
      <w:r w:rsidRPr="00344A92">
        <w:rPr>
          <w:i w:val="0"/>
          <w:noProof/>
          <w:sz w:val="18"/>
        </w:rPr>
        <w:tab/>
      </w:r>
      <w:r w:rsidRPr="00344A92">
        <w:rPr>
          <w:i w:val="0"/>
          <w:noProof/>
          <w:sz w:val="18"/>
        </w:rPr>
        <w:fldChar w:fldCharType="begin"/>
      </w:r>
      <w:r w:rsidRPr="00344A92">
        <w:rPr>
          <w:i w:val="0"/>
          <w:noProof/>
          <w:sz w:val="18"/>
        </w:rPr>
        <w:instrText xml:space="preserve"> PAGEREF _Toc452987361 \h </w:instrText>
      </w:r>
      <w:r w:rsidRPr="00344A92">
        <w:rPr>
          <w:i w:val="0"/>
          <w:noProof/>
          <w:sz w:val="18"/>
        </w:rPr>
      </w:r>
      <w:r w:rsidRPr="00344A92">
        <w:rPr>
          <w:i w:val="0"/>
          <w:noProof/>
          <w:sz w:val="18"/>
        </w:rPr>
        <w:fldChar w:fldCharType="separate"/>
      </w:r>
      <w:r w:rsidR="00DA4560">
        <w:rPr>
          <w:i w:val="0"/>
          <w:noProof/>
          <w:sz w:val="18"/>
        </w:rPr>
        <w:t>2</w:t>
      </w:r>
      <w:r w:rsidRPr="00344A92">
        <w:rPr>
          <w:i w:val="0"/>
          <w:noProof/>
          <w:sz w:val="18"/>
        </w:rPr>
        <w:fldChar w:fldCharType="end"/>
      </w:r>
    </w:p>
    <w:p w:rsidR="0048364F" w:rsidRPr="00344A92" w:rsidRDefault="00F976DE" w:rsidP="0048364F">
      <w:r w:rsidRPr="00344A92">
        <w:fldChar w:fldCharType="end"/>
      </w:r>
    </w:p>
    <w:p w:rsidR="0048364F" w:rsidRPr="00344A92" w:rsidRDefault="0048364F" w:rsidP="0048364F">
      <w:pPr>
        <w:sectPr w:rsidR="0048364F" w:rsidRPr="00344A92" w:rsidSect="00DC728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344A92" w:rsidRDefault="0048364F" w:rsidP="0048364F">
      <w:pPr>
        <w:pStyle w:val="ActHead5"/>
      </w:pPr>
      <w:bookmarkStart w:id="2" w:name="_Toc452987356"/>
      <w:r w:rsidRPr="00344A92">
        <w:rPr>
          <w:rStyle w:val="CharSectno"/>
        </w:rPr>
        <w:lastRenderedPageBreak/>
        <w:t>1</w:t>
      </w:r>
      <w:r w:rsidRPr="00344A92">
        <w:t xml:space="preserve">  </w:t>
      </w:r>
      <w:r w:rsidR="004F676E" w:rsidRPr="00344A92">
        <w:t>Name</w:t>
      </w:r>
      <w:bookmarkEnd w:id="2"/>
    </w:p>
    <w:p w:rsidR="0048364F" w:rsidRPr="00344A92" w:rsidRDefault="0048364F" w:rsidP="0048364F">
      <w:pPr>
        <w:pStyle w:val="subsection"/>
      </w:pPr>
      <w:r w:rsidRPr="00344A92">
        <w:tab/>
      </w:r>
      <w:r w:rsidRPr="00344A92">
        <w:tab/>
        <w:t xml:space="preserve">This </w:t>
      </w:r>
      <w:r w:rsidR="00613EAD" w:rsidRPr="00344A92">
        <w:t>is</w:t>
      </w:r>
      <w:r w:rsidRPr="00344A92">
        <w:t xml:space="preserve"> the </w:t>
      </w:r>
      <w:bookmarkStart w:id="3" w:name="BKCheck15B_3"/>
      <w:bookmarkEnd w:id="3"/>
      <w:r w:rsidR="00414ADE" w:rsidRPr="00344A92">
        <w:rPr>
          <w:i/>
        </w:rPr>
        <w:fldChar w:fldCharType="begin"/>
      </w:r>
      <w:r w:rsidR="00414ADE" w:rsidRPr="00344A92">
        <w:rPr>
          <w:i/>
        </w:rPr>
        <w:instrText xml:space="preserve"> STYLEREF  ShortT </w:instrText>
      </w:r>
      <w:r w:rsidR="00414ADE" w:rsidRPr="00344A92">
        <w:rPr>
          <w:i/>
        </w:rPr>
        <w:fldChar w:fldCharType="separate"/>
      </w:r>
      <w:r w:rsidR="00DA4560">
        <w:rPr>
          <w:i/>
          <w:noProof/>
        </w:rPr>
        <w:t>Norfolk Island Applied Laws Amendment (Long Service Leave) Rule 2016</w:t>
      </w:r>
      <w:r w:rsidR="00414ADE" w:rsidRPr="00344A92">
        <w:rPr>
          <w:i/>
        </w:rPr>
        <w:fldChar w:fldCharType="end"/>
      </w:r>
      <w:r w:rsidRPr="00344A92">
        <w:t>.</w:t>
      </w:r>
    </w:p>
    <w:p w:rsidR="0048364F" w:rsidRPr="00344A92" w:rsidRDefault="0048364F" w:rsidP="0048364F">
      <w:pPr>
        <w:pStyle w:val="ActHead5"/>
      </w:pPr>
      <w:bookmarkStart w:id="4" w:name="_Toc452987357"/>
      <w:r w:rsidRPr="00344A92">
        <w:rPr>
          <w:rStyle w:val="CharSectno"/>
        </w:rPr>
        <w:t>2</w:t>
      </w:r>
      <w:r w:rsidRPr="00344A92">
        <w:t xml:space="preserve">  Commencement</w:t>
      </w:r>
      <w:bookmarkEnd w:id="4"/>
    </w:p>
    <w:p w:rsidR="00B358B3" w:rsidRPr="00344A92" w:rsidRDefault="00B358B3" w:rsidP="00A664CA">
      <w:pPr>
        <w:pStyle w:val="subsection"/>
      </w:pPr>
      <w:r w:rsidRPr="00344A92">
        <w:tab/>
        <w:t>(1)</w:t>
      </w:r>
      <w:r w:rsidRPr="00344A92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B358B3" w:rsidRPr="00344A92" w:rsidRDefault="00B358B3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B358B3" w:rsidRPr="00344A92" w:rsidTr="00CA7CD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B358B3" w:rsidRPr="00344A92" w:rsidRDefault="00B358B3" w:rsidP="00A664CA">
            <w:pPr>
              <w:pStyle w:val="TableHeading"/>
            </w:pPr>
            <w:r w:rsidRPr="00344A92">
              <w:t>Commencement information</w:t>
            </w:r>
          </w:p>
        </w:tc>
      </w:tr>
      <w:tr w:rsidR="00B358B3" w:rsidRPr="00344A92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358B3" w:rsidRPr="00344A92" w:rsidRDefault="00B358B3" w:rsidP="00A664CA">
            <w:pPr>
              <w:pStyle w:val="TableHeading"/>
            </w:pPr>
            <w:r w:rsidRPr="00344A92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358B3" w:rsidRPr="00344A92" w:rsidRDefault="00B358B3" w:rsidP="00A664CA">
            <w:pPr>
              <w:pStyle w:val="TableHeading"/>
            </w:pPr>
            <w:r w:rsidRPr="00344A92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358B3" w:rsidRPr="00344A92" w:rsidRDefault="00B358B3" w:rsidP="00A664CA">
            <w:pPr>
              <w:pStyle w:val="TableHeading"/>
            </w:pPr>
            <w:r w:rsidRPr="00344A92">
              <w:t>Column 3</w:t>
            </w:r>
          </w:p>
        </w:tc>
      </w:tr>
      <w:tr w:rsidR="00B358B3" w:rsidRPr="00344A92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358B3" w:rsidRPr="00344A92" w:rsidRDefault="00B358B3" w:rsidP="00A664CA">
            <w:pPr>
              <w:pStyle w:val="TableHeading"/>
            </w:pPr>
            <w:r w:rsidRPr="00344A92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358B3" w:rsidRPr="00344A92" w:rsidRDefault="00B358B3" w:rsidP="00A664CA">
            <w:pPr>
              <w:pStyle w:val="TableHeading"/>
            </w:pPr>
            <w:r w:rsidRPr="00344A92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358B3" w:rsidRPr="00344A92" w:rsidRDefault="00B358B3" w:rsidP="00A664CA">
            <w:pPr>
              <w:pStyle w:val="TableHeading"/>
            </w:pPr>
            <w:r w:rsidRPr="00344A92">
              <w:t>Date/Details</w:t>
            </w:r>
          </w:p>
        </w:tc>
      </w:tr>
      <w:tr w:rsidR="00B358B3" w:rsidRPr="00344A92" w:rsidTr="00CA7CD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358B3" w:rsidRPr="00344A92" w:rsidRDefault="00B358B3" w:rsidP="00CA7CDF">
            <w:pPr>
              <w:pStyle w:val="Tabletext"/>
            </w:pPr>
            <w:r w:rsidRPr="00344A92">
              <w:t>1.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358B3" w:rsidRPr="00344A92" w:rsidRDefault="00B358B3" w:rsidP="00B358B3">
            <w:pPr>
              <w:pStyle w:val="Tabletext"/>
            </w:pPr>
            <w:r w:rsidRPr="00344A92">
              <w:t xml:space="preserve">Immediately after the commencement of the </w:t>
            </w:r>
            <w:r w:rsidRPr="00344A92">
              <w:rPr>
                <w:i/>
              </w:rPr>
              <w:t>Norfolk Island Applied Laws Ordinance 2016</w:t>
            </w:r>
            <w:r w:rsidR="0007789A" w:rsidRPr="00344A92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358B3" w:rsidRPr="00344A92" w:rsidRDefault="00AC3917" w:rsidP="00A664CA">
            <w:pPr>
              <w:pStyle w:val="Tabletext"/>
            </w:pPr>
            <w:r>
              <w:t>1 July 2016</w:t>
            </w:r>
          </w:p>
        </w:tc>
      </w:tr>
    </w:tbl>
    <w:p w:rsidR="00B358B3" w:rsidRPr="00344A92" w:rsidRDefault="00B358B3" w:rsidP="00A664CA">
      <w:pPr>
        <w:pStyle w:val="notetext"/>
      </w:pPr>
      <w:r w:rsidRPr="00344A92">
        <w:rPr>
          <w:snapToGrid w:val="0"/>
          <w:lang w:eastAsia="en-US"/>
        </w:rPr>
        <w:t>Note:</w:t>
      </w:r>
      <w:r w:rsidRPr="00344A92">
        <w:rPr>
          <w:snapToGrid w:val="0"/>
          <w:lang w:eastAsia="en-US"/>
        </w:rPr>
        <w:tab/>
        <w:t xml:space="preserve">This table relates only to the provisions of this </w:t>
      </w:r>
      <w:r w:rsidRPr="00344A92">
        <w:t xml:space="preserve">instrument </w:t>
      </w:r>
      <w:r w:rsidRPr="00344A92">
        <w:rPr>
          <w:snapToGrid w:val="0"/>
          <w:lang w:eastAsia="en-US"/>
        </w:rPr>
        <w:t xml:space="preserve">as originally made. It will not be amended to deal with any later amendments of this </w:t>
      </w:r>
      <w:r w:rsidRPr="00344A92">
        <w:t>instrument</w:t>
      </w:r>
      <w:r w:rsidRPr="00344A92">
        <w:rPr>
          <w:snapToGrid w:val="0"/>
          <w:lang w:eastAsia="en-US"/>
        </w:rPr>
        <w:t>.</w:t>
      </w:r>
    </w:p>
    <w:p w:rsidR="00B358B3" w:rsidRPr="00344A92" w:rsidRDefault="00B358B3" w:rsidP="00D455E3">
      <w:pPr>
        <w:pStyle w:val="subsection"/>
      </w:pPr>
      <w:r w:rsidRPr="00344A92">
        <w:tab/>
        <w:t>(2)</w:t>
      </w:r>
      <w:r w:rsidRPr="00344A92">
        <w:tab/>
        <w:t xml:space="preserve">Any information in column 3 of the table is not part of this instrument. </w:t>
      </w:r>
      <w:bookmarkStart w:id="5" w:name="_GoBack"/>
      <w:bookmarkEnd w:id="5"/>
      <w:r w:rsidRPr="00344A92">
        <w:t>Information may be inserted in this column, or information in it may be edited, in any published version of this instrument.</w:t>
      </w:r>
    </w:p>
    <w:p w:rsidR="00BF6650" w:rsidRPr="00344A92" w:rsidRDefault="00BF6650" w:rsidP="00BF6650">
      <w:pPr>
        <w:pStyle w:val="ActHead5"/>
      </w:pPr>
      <w:bookmarkStart w:id="6" w:name="_Toc452987358"/>
      <w:r w:rsidRPr="00344A92">
        <w:rPr>
          <w:rStyle w:val="CharSectno"/>
        </w:rPr>
        <w:t>3</w:t>
      </w:r>
      <w:r w:rsidRPr="00344A92">
        <w:t xml:space="preserve">  Authority</w:t>
      </w:r>
      <w:bookmarkEnd w:id="6"/>
    </w:p>
    <w:p w:rsidR="00BF6650" w:rsidRPr="00344A92" w:rsidRDefault="00BF6650" w:rsidP="00BF6650">
      <w:pPr>
        <w:pStyle w:val="subsection"/>
        <w:rPr>
          <w:i/>
        </w:rPr>
      </w:pPr>
      <w:r w:rsidRPr="00344A92">
        <w:tab/>
      </w:r>
      <w:r w:rsidRPr="00344A92">
        <w:tab/>
        <w:t xml:space="preserve">This </w:t>
      </w:r>
      <w:r w:rsidR="00B358B3" w:rsidRPr="00344A92">
        <w:t>instrument</w:t>
      </w:r>
      <w:r w:rsidRPr="00344A92">
        <w:t xml:space="preserve"> is made under </w:t>
      </w:r>
      <w:r w:rsidR="00A07C54" w:rsidRPr="00344A92">
        <w:t>section</w:t>
      </w:r>
      <w:r w:rsidR="00344A92" w:rsidRPr="00344A92">
        <w:t> </w:t>
      </w:r>
      <w:r w:rsidR="00A07C54" w:rsidRPr="00344A92">
        <w:t xml:space="preserve">7 of </w:t>
      </w:r>
      <w:r w:rsidRPr="00344A92">
        <w:t xml:space="preserve">the </w:t>
      </w:r>
      <w:r w:rsidR="00B358B3" w:rsidRPr="00344A92">
        <w:rPr>
          <w:i/>
        </w:rPr>
        <w:t>Norfolk Island Applied Laws Ordinance 2016</w:t>
      </w:r>
      <w:r w:rsidR="00546FA3" w:rsidRPr="00344A92">
        <w:rPr>
          <w:i/>
        </w:rPr>
        <w:t>.</w:t>
      </w:r>
    </w:p>
    <w:p w:rsidR="00557C7A" w:rsidRPr="00344A92" w:rsidRDefault="00BF6650" w:rsidP="00557C7A">
      <w:pPr>
        <w:pStyle w:val="ActHead5"/>
      </w:pPr>
      <w:bookmarkStart w:id="7" w:name="_Toc452987359"/>
      <w:r w:rsidRPr="00344A92">
        <w:rPr>
          <w:rStyle w:val="CharSectno"/>
        </w:rPr>
        <w:t>4</w:t>
      </w:r>
      <w:r w:rsidR="00557C7A" w:rsidRPr="00344A92">
        <w:t xml:space="preserve">  </w:t>
      </w:r>
      <w:r w:rsidR="00083F48" w:rsidRPr="00344A92">
        <w:t>Schedules</w:t>
      </w:r>
      <w:bookmarkEnd w:id="7"/>
    </w:p>
    <w:p w:rsidR="00557C7A" w:rsidRPr="00344A92" w:rsidRDefault="00557C7A" w:rsidP="00557C7A">
      <w:pPr>
        <w:pStyle w:val="subsection"/>
      </w:pPr>
      <w:r w:rsidRPr="00344A92">
        <w:tab/>
      </w:r>
      <w:r w:rsidRPr="00344A92">
        <w:tab/>
      </w:r>
      <w:r w:rsidR="00083F48" w:rsidRPr="00344A92">
        <w:t xml:space="preserve">Each </w:t>
      </w:r>
      <w:r w:rsidR="00160BD7" w:rsidRPr="00344A92">
        <w:t>instrument</w:t>
      </w:r>
      <w:r w:rsidR="00083F48" w:rsidRPr="00344A92">
        <w:t xml:space="preserve"> that is specified in a Schedule to this</w:t>
      </w:r>
      <w:r w:rsidR="00160BD7" w:rsidRPr="00344A92">
        <w:t xml:space="preserve"> instrument</w:t>
      </w:r>
      <w:r w:rsidR="00083F48" w:rsidRPr="00344A92">
        <w:t xml:space="preserve"> is amended or repealed as set out in the applicable items in the Schedule concerned, and any other item in a Schedule to this </w:t>
      </w:r>
      <w:r w:rsidR="00160BD7" w:rsidRPr="00344A92">
        <w:t>instrument</w:t>
      </w:r>
      <w:r w:rsidR="00083F48" w:rsidRPr="00344A92">
        <w:t xml:space="preserve"> has effect according to its terms.</w:t>
      </w:r>
    </w:p>
    <w:p w:rsidR="0048364F" w:rsidRPr="00344A92" w:rsidRDefault="0048364F" w:rsidP="009C5989">
      <w:pPr>
        <w:pStyle w:val="ActHead6"/>
        <w:pageBreakBefore/>
      </w:pPr>
      <w:bookmarkStart w:id="8" w:name="_Toc452987360"/>
      <w:bookmarkStart w:id="9" w:name="opcAmSched"/>
      <w:bookmarkStart w:id="10" w:name="opcCurrentFind"/>
      <w:r w:rsidRPr="00344A92">
        <w:rPr>
          <w:rStyle w:val="CharAmSchNo"/>
        </w:rPr>
        <w:t>Schedule</w:t>
      </w:r>
      <w:r w:rsidR="00344A92" w:rsidRPr="00344A92">
        <w:rPr>
          <w:rStyle w:val="CharAmSchNo"/>
        </w:rPr>
        <w:t> </w:t>
      </w:r>
      <w:r w:rsidRPr="00344A92">
        <w:rPr>
          <w:rStyle w:val="CharAmSchNo"/>
        </w:rPr>
        <w:t>1</w:t>
      </w:r>
      <w:r w:rsidRPr="00344A92">
        <w:t>—</w:t>
      </w:r>
      <w:r w:rsidR="00460499" w:rsidRPr="00344A92">
        <w:rPr>
          <w:rStyle w:val="CharAmSchText"/>
        </w:rPr>
        <w:t>Amendments</w:t>
      </w:r>
      <w:bookmarkEnd w:id="8"/>
    </w:p>
    <w:bookmarkEnd w:id="9"/>
    <w:bookmarkEnd w:id="10"/>
    <w:p w:rsidR="0004044E" w:rsidRPr="00344A92" w:rsidRDefault="0004044E" w:rsidP="0004044E">
      <w:pPr>
        <w:pStyle w:val="Header"/>
      </w:pPr>
      <w:r w:rsidRPr="00344A92">
        <w:rPr>
          <w:rStyle w:val="CharAmPartNo"/>
        </w:rPr>
        <w:t xml:space="preserve"> </w:t>
      </w:r>
      <w:r w:rsidRPr="00344A92">
        <w:rPr>
          <w:rStyle w:val="CharAmPartText"/>
        </w:rPr>
        <w:t xml:space="preserve"> </w:t>
      </w:r>
    </w:p>
    <w:p w:rsidR="008E38AC" w:rsidRPr="00344A92" w:rsidRDefault="008E38AC" w:rsidP="008E38AC">
      <w:pPr>
        <w:pStyle w:val="ActHead9"/>
      </w:pPr>
      <w:bookmarkStart w:id="11" w:name="_Toc452987361"/>
      <w:r w:rsidRPr="00344A92">
        <w:t>Norfolk Island Applied Laws Ordinance 2016</w:t>
      </w:r>
      <w:bookmarkEnd w:id="11"/>
    </w:p>
    <w:p w:rsidR="0084172C" w:rsidRPr="00344A92" w:rsidRDefault="00BB6E79" w:rsidP="007A6863">
      <w:pPr>
        <w:pStyle w:val="ItemHead"/>
      </w:pPr>
      <w:r w:rsidRPr="00344A92">
        <w:t xml:space="preserve">1  </w:t>
      </w:r>
      <w:r w:rsidR="008E38AC" w:rsidRPr="00344A92">
        <w:t>After item</w:t>
      </w:r>
      <w:r w:rsidR="00344A92" w:rsidRPr="00344A92">
        <w:t> </w:t>
      </w:r>
      <w:r w:rsidR="008E38AC" w:rsidRPr="00344A92">
        <w:t xml:space="preserve">6 </w:t>
      </w:r>
      <w:r w:rsidR="00C32338" w:rsidRPr="00344A92">
        <w:t>of</w:t>
      </w:r>
      <w:r w:rsidR="008E38AC" w:rsidRPr="00344A92">
        <w:t xml:space="preserve"> Schedule</w:t>
      </w:r>
      <w:r w:rsidR="00344A92" w:rsidRPr="00344A92">
        <w:t> </w:t>
      </w:r>
      <w:r w:rsidR="00623B89" w:rsidRPr="00344A92">
        <w:t>5</w:t>
      </w:r>
    </w:p>
    <w:p w:rsidR="008E38AC" w:rsidRPr="00344A92" w:rsidRDefault="008E38AC" w:rsidP="008E38AC">
      <w:pPr>
        <w:pStyle w:val="Item"/>
      </w:pPr>
      <w:r w:rsidRPr="00344A92">
        <w:t>Insert:</w:t>
      </w:r>
    </w:p>
    <w:p w:rsidR="008E38AC" w:rsidRPr="00344A92" w:rsidRDefault="008E38AC" w:rsidP="00E2528E">
      <w:pPr>
        <w:pStyle w:val="Specialih"/>
      </w:pPr>
      <w:r w:rsidRPr="00344A92">
        <w:t>6A  Subsection</w:t>
      </w:r>
      <w:r w:rsidR="00344A92" w:rsidRPr="00344A92">
        <w:t> </w:t>
      </w:r>
      <w:r w:rsidRPr="00344A92">
        <w:t>4(1)</w:t>
      </w:r>
    </w:p>
    <w:p w:rsidR="00303C6C" w:rsidRPr="00344A92" w:rsidRDefault="008E38AC" w:rsidP="008E38AC">
      <w:pPr>
        <w:pStyle w:val="Item"/>
      </w:pPr>
      <w:r w:rsidRPr="00344A92">
        <w:t>Omit “</w:t>
      </w:r>
      <w:r w:rsidR="000044DD" w:rsidRPr="00344A92">
        <w:t xml:space="preserve">Service with the employer </w:t>
      </w:r>
      <w:r w:rsidRPr="00344A92">
        <w:t>before the commencement of this Act as well as service with the employer after such commencement</w:t>
      </w:r>
      <w:r w:rsidR="000428B9" w:rsidRPr="00344A92">
        <w:t xml:space="preserve"> shall be taken into account for the purposes of this section.</w:t>
      </w:r>
      <w:r w:rsidRPr="00344A92">
        <w:t>”, substitute “</w:t>
      </w:r>
      <w:r w:rsidR="00303C6C" w:rsidRPr="00344A92">
        <w:t>The following s</w:t>
      </w:r>
      <w:r w:rsidR="000044DD" w:rsidRPr="00344A92">
        <w:t>ervice with the employer</w:t>
      </w:r>
      <w:r w:rsidR="00303C6C" w:rsidRPr="00344A92">
        <w:t xml:space="preserve"> is taken into account for the purposes of this section:</w:t>
      </w:r>
    </w:p>
    <w:p w:rsidR="00303C6C" w:rsidRPr="00344A92" w:rsidRDefault="00303C6C" w:rsidP="00303C6C">
      <w:pPr>
        <w:pStyle w:val="paragraph"/>
      </w:pPr>
      <w:r w:rsidRPr="00344A92">
        <w:tab/>
        <w:t>(a)</w:t>
      </w:r>
      <w:r w:rsidRPr="00344A92">
        <w:tab/>
        <w:t xml:space="preserve">service </w:t>
      </w:r>
      <w:r w:rsidR="008E38AC" w:rsidRPr="00344A92">
        <w:t>on or after 1</w:t>
      </w:r>
      <w:r w:rsidR="00344A92" w:rsidRPr="00344A92">
        <w:t> </w:t>
      </w:r>
      <w:r w:rsidR="008E38AC" w:rsidRPr="00344A92">
        <w:t>July 2016</w:t>
      </w:r>
      <w:r w:rsidRPr="00344A92">
        <w:t>;</w:t>
      </w:r>
    </w:p>
    <w:p w:rsidR="008E38AC" w:rsidRPr="00344A92" w:rsidRDefault="00303C6C" w:rsidP="00303C6C">
      <w:pPr>
        <w:pStyle w:val="paragraph"/>
      </w:pPr>
      <w:r w:rsidRPr="00344A92">
        <w:tab/>
        <w:t>(b)</w:t>
      </w:r>
      <w:r w:rsidRPr="00344A92">
        <w:tab/>
      </w:r>
      <w:r w:rsidR="001676CC" w:rsidRPr="00344A92">
        <w:t>if, immediately before 1</w:t>
      </w:r>
      <w:r w:rsidR="00344A92" w:rsidRPr="00344A92">
        <w:t> </w:t>
      </w:r>
      <w:r w:rsidR="001676CC" w:rsidRPr="00344A92">
        <w:t>July 2016, the worker was entitled under an agreement to leave in the nature of long service leave—service</w:t>
      </w:r>
      <w:r w:rsidR="00FD31C1" w:rsidRPr="00344A92">
        <w:t xml:space="preserve"> to which the agreement applied</w:t>
      </w:r>
      <w:r w:rsidR="001676CC" w:rsidRPr="00344A92">
        <w:t xml:space="preserve"> </w:t>
      </w:r>
      <w:r w:rsidR="002C659E" w:rsidRPr="00344A92">
        <w:t>before 1</w:t>
      </w:r>
      <w:r w:rsidR="00344A92" w:rsidRPr="00344A92">
        <w:t> </w:t>
      </w:r>
      <w:r w:rsidR="002C659E" w:rsidRPr="00344A92">
        <w:t>July 2016</w:t>
      </w:r>
      <w:r w:rsidRPr="00344A92">
        <w:t>.</w:t>
      </w:r>
      <w:r w:rsidR="008E38AC" w:rsidRPr="00344A92">
        <w:t>”.</w:t>
      </w:r>
    </w:p>
    <w:p w:rsidR="008E38AC" w:rsidRPr="00344A92" w:rsidRDefault="008E38AC" w:rsidP="00E2528E">
      <w:pPr>
        <w:pStyle w:val="Specialih"/>
      </w:pPr>
      <w:r w:rsidRPr="00344A92">
        <w:t>6</w:t>
      </w:r>
      <w:r w:rsidR="00BD6E65" w:rsidRPr="00344A92">
        <w:t>B</w:t>
      </w:r>
      <w:r w:rsidRPr="00344A92">
        <w:t xml:space="preserve">  Subsection</w:t>
      </w:r>
      <w:r w:rsidR="00344A92" w:rsidRPr="00344A92">
        <w:t> </w:t>
      </w:r>
      <w:r w:rsidRPr="00344A92">
        <w:t>4(4A)</w:t>
      </w:r>
    </w:p>
    <w:p w:rsidR="008E38AC" w:rsidRPr="00344A92" w:rsidRDefault="008E38AC" w:rsidP="008E38AC">
      <w:pPr>
        <w:pStyle w:val="Item"/>
      </w:pPr>
      <w:r w:rsidRPr="00344A92">
        <w:t>Omit “appointed by the Governor as a public holiday to be observed generally throughout New South Wales”, substitute “</w:t>
      </w:r>
      <w:r w:rsidR="00680030" w:rsidRPr="00344A92">
        <w:t>that is</w:t>
      </w:r>
      <w:r w:rsidR="00A449DD" w:rsidRPr="00344A92">
        <w:t xml:space="preserve"> a </w:t>
      </w:r>
      <w:r w:rsidRPr="00344A92">
        <w:t>public holiday</w:t>
      </w:r>
      <w:r w:rsidR="00A449DD" w:rsidRPr="00344A92">
        <w:t xml:space="preserve"> </w:t>
      </w:r>
      <w:r w:rsidR="00680030" w:rsidRPr="00344A92">
        <w:t xml:space="preserve">within the meaning of the </w:t>
      </w:r>
      <w:r w:rsidR="00680030" w:rsidRPr="00344A92">
        <w:rPr>
          <w:i/>
        </w:rPr>
        <w:t xml:space="preserve">Fair Work Act 2009 </w:t>
      </w:r>
      <w:r w:rsidR="00680030" w:rsidRPr="00344A92">
        <w:t>of the Commonwealth</w:t>
      </w:r>
      <w:r w:rsidRPr="00344A92">
        <w:t>”.</w:t>
      </w:r>
    </w:p>
    <w:p w:rsidR="00BD6E65" w:rsidRPr="00344A92" w:rsidRDefault="00BD6E65" w:rsidP="00BD6E65">
      <w:pPr>
        <w:pStyle w:val="Specialih"/>
      </w:pPr>
      <w:r w:rsidRPr="00344A92">
        <w:t>6C  Application provision</w:t>
      </w:r>
    </w:p>
    <w:p w:rsidR="001A3C5B" w:rsidRPr="00344A92" w:rsidRDefault="00BD6E65" w:rsidP="005811C3">
      <w:pPr>
        <w:pStyle w:val="Item"/>
      </w:pPr>
      <w:r w:rsidRPr="00344A92">
        <w:t>The amendments made by items</w:t>
      </w:r>
      <w:r w:rsidR="00344A92" w:rsidRPr="00344A92">
        <w:t> </w:t>
      </w:r>
      <w:r w:rsidRPr="00344A92">
        <w:t>6A and 6B have effect from the start of 1</w:t>
      </w:r>
      <w:r w:rsidR="00344A92" w:rsidRPr="00344A92">
        <w:t> </w:t>
      </w:r>
      <w:r w:rsidRPr="00344A92">
        <w:t>July 2016.</w:t>
      </w:r>
    </w:p>
    <w:sectPr w:rsidR="001A3C5B" w:rsidRPr="00344A92" w:rsidSect="00DC728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8B3" w:rsidRDefault="00B358B3" w:rsidP="0048364F">
      <w:pPr>
        <w:spacing w:line="240" w:lineRule="auto"/>
      </w:pPr>
      <w:r>
        <w:separator/>
      </w:r>
    </w:p>
  </w:endnote>
  <w:endnote w:type="continuationSeparator" w:id="0">
    <w:p w:rsidR="00B358B3" w:rsidRDefault="00B358B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DC7287" w:rsidRDefault="0048364F" w:rsidP="00DC728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C7287">
      <w:rPr>
        <w:i/>
        <w:sz w:val="18"/>
      </w:rPr>
      <w:t xml:space="preserve"> </w:t>
    </w:r>
    <w:r w:rsidR="00DC7287" w:rsidRPr="00DC7287">
      <w:rPr>
        <w:i/>
        <w:sz w:val="18"/>
      </w:rPr>
      <w:t>OPC62072 -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E97334" w:rsidRDefault="00DC7287" w:rsidP="00DC7287">
    <w:r w:rsidRPr="00DC7287">
      <w:rPr>
        <w:rFonts w:cs="Times New Roman"/>
        <w:i/>
        <w:sz w:val="18"/>
      </w:rPr>
      <w:t>OPC62072 -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DC7287" w:rsidRDefault="00A136F5" w:rsidP="0094523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DC7287" w:rsidTr="00344A9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DC7287" w:rsidRDefault="00A136F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DC7287">
            <w:rPr>
              <w:rFonts w:cs="Times New Roman"/>
              <w:i/>
              <w:sz w:val="18"/>
            </w:rPr>
            <w:fldChar w:fldCharType="begin"/>
          </w:r>
          <w:r w:rsidRPr="00DC7287">
            <w:rPr>
              <w:rFonts w:cs="Times New Roman"/>
              <w:i/>
              <w:sz w:val="18"/>
            </w:rPr>
            <w:instrText xml:space="preserve"> PAGE </w:instrText>
          </w:r>
          <w:r w:rsidRPr="00DC7287">
            <w:rPr>
              <w:rFonts w:cs="Times New Roman"/>
              <w:i/>
              <w:sz w:val="18"/>
            </w:rPr>
            <w:fldChar w:fldCharType="separate"/>
          </w:r>
          <w:r w:rsidR="00DA4560">
            <w:rPr>
              <w:rFonts w:cs="Times New Roman"/>
              <w:i/>
              <w:noProof/>
              <w:sz w:val="18"/>
            </w:rPr>
            <w:t>ii</w:t>
          </w:r>
          <w:r w:rsidRPr="00DC728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DC7287" w:rsidRDefault="00A136F5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DC7287">
            <w:rPr>
              <w:rFonts w:cs="Times New Roman"/>
              <w:i/>
              <w:sz w:val="18"/>
            </w:rPr>
            <w:fldChar w:fldCharType="begin"/>
          </w:r>
          <w:r w:rsidRPr="00DC7287">
            <w:rPr>
              <w:rFonts w:cs="Times New Roman"/>
              <w:i/>
              <w:sz w:val="18"/>
            </w:rPr>
            <w:instrText xml:space="preserve"> DOCPROPERTY ShortT </w:instrText>
          </w:r>
          <w:r w:rsidRPr="00DC7287">
            <w:rPr>
              <w:rFonts w:cs="Times New Roman"/>
              <w:i/>
              <w:sz w:val="18"/>
            </w:rPr>
            <w:fldChar w:fldCharType="separate"/>
          </w:r>
          <w:r w:rsidR="00DA4560">
            <w:rPr>
              <w:rFonts w:cs="Times New Roman"/>
              <w:i/>
              <w:sz w:val="18"/>
            </w:rPr>
            <w:t>Norfolk Island Applied Laws Amendment (Long Service Leave) Rule 2016</w:t>
          </w:r>
          <w:r w:rsidRPr="00DC728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DC7287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DC7287" w:rsidRDefault="00DC7287" w:rsidP="00DC7287">
    <w:pPr>
      <w:rPr>
        <w:rFonts w:cs="Times New Roman"/>
        <w:i/>
        <w:sz w:val="18"/>
      </w:rPr>
    </w:pPr>
    <w:r w:rsidRPr="00DC7287">
      <w:rPr>
        <w:rFonts w:cs="Times New Roman"/>
        <w:i/>
        <w:sz w:val="18"/>
      </w:rPr>
      <w:t>OPC62072 -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344A9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A4560">
            <w:rPr>
              <w:i/>
              <w:sz w:val="18"/>
            </w:rPr>
            <w:t>Norfolk Island Applied Laws Amendment (Long Service Leave) Rule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C391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DC7287" w:rsidP="00DC7287">
    <w:pPr>
      <w:rPr>
        <w:i/>
        <w:sz w:val="18"/>
      </w:rPr>
    </w:pPr>
    <w:r w:rsidRPr="00DC7287">
      <w:rPr>
        <w:rFonts w:cs="Times New Roman"/>
        <w:i/>
        <w:sz w:val="18"/>
      </w:rPr>
      <w:t>OPC62072 -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DC7287" w:rsidRDefault="00A136F5" w:rsidP="009C59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DC7287" w:rsidTr="00344A9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DC7287" w:rsidRDefault="00A136F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DC7287">
            <w:rPr>
              <w:rFonts w:cs="Times New Roman"/>
              <w:i/>
              <w:sz w:val="18"/>
            </w:rPr>
            <w:fldChar w:fldCharType="begin"/>
          </w:r>
          <w:r w:rsidRPr="00DC7287">
            <w:rPr>
              <w:rFonts w:cs="Times New Roman"/>
              <w:i/>
              <w:sz w:val="18"/>
            </w:rPr>
            <w:instrText xml:space="preserve"> PAGE </w:instrText>
          </w:r>
          <w:r w:rsidRPr="00DC7287">
            <w:rPr>
              <w:rFonts w:cs="Times New Roman"/>
              <w:i/>
              <w:sz w:val="18"/>
            </w:rPr>
            <w:fldChar w:fldCharType="separate"/>
          </w:r>
          <w:r w:rsidR="00AC3917">
            <w:rPr>
              <w:rFonts w:cs="Times New Roman"/>
              <w:i/>
              <w:noProof/>
              <w:sz w:val="18"/>
            </w:rPr>
            <w:t>2</w:t>
          </w:r>
          <w:r w:rsidRPr="00DC728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DC7287" w:rsidRDefault="00A136F5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DC7287">
            <w:rPr>
              <w:rFonts w:cs="Times New Roman"/>
              <w:i/>
              <w:sz w:val="18"/>
            </w:rPr>
            <w:fldChar w:fldCharType="begin"/>
          </w:r>
          <w:r w:rsidRPr="00DC7287">
            <w:rPr>
              <w:rFonts w:cs="Times New Roman"/>
              <w:i/>
              <w:sz w:val="18"/>
            </w:rPr>
            <w:instrText xml:space="preserve"> DOCPROPERTY ShortT </w:instrText>
          </w:r>
          <w:r w:rsidRPr="00DC7287">
            <w:rPr>
              <w:rFonts w:cs="Times New Roman"/>
              <w:i/>
              <w:sz w:val="18"/>
            </w:rPr>
            <w:fldChar w:fldCharType="separate"/>
          </w:r>
          <w:r w:rsidR="00DA4560">
            <w:rPr>
              <w:rFonts w:cs="Times New Roman"/>
              <w:i/>
              <w:sz w:val="18"/>
            </w:rPr>
            <w:t>Norfolk Island Applied Laws Amendment (Long Service Leave) Rule 2016</w:t>
          </w:r>
          <w:r w:rsidRPr="00DC728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DC7287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DC7287" w:rsidRDefault="00DC7287" w:rsidP="00DC7287">
    <w:pPr>
      <w:rPr>
        <w:rFonts w:cs="Times New Roman"/>
        <w:i/>
        <w:sz w:val="18"/>
      </w:rPr>
    </w:pPr>
    <w:r w:rsidRPr="00DC7287">
      <w:rPr>
        <w:rFonts w:cs="Times New Roman"/>
        <w:i/>
        <w:sz w:val="18"/>
      </w:rPr>
      <w:t>OPC62072 -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A4560">
            <w:rPr>
              <w:i/>
              <w:sz w:val="18"/>
            </w:rPr>
            <w:t>Norfolk Island Applied Laws Amendment (Long Service Leave) Rule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C391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ED79B6" w:rsidRDefault="00DC7287" w:rsidP="00DC7287">
    <w:pPr>
      <w:rPr>
        <w:i/>
        <w:sz w:val="18"/>
      </w:rPr>
    </w:pPr>
    <w:r w:rsidRPr="00DC7287">
      <w:rPr>
        <w:rFonts w:cs="Times New Roman"/>
        <w:i/>
        <w:sz w:val="18"/>
      </w:rPr>
      <w:t>OPC62072 -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A4560">
            <w:rPr>
              <w:i/>
              <w:sz w:val="18"/>
            </w:rPr>
            <w:t>Norfolk Island Applied Laws Amendment (Long Service Leave) Rule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A456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8B3" w:rsidRDefault="00B358B3" w:rsidP="0048364F">
      <w:pPr>
        <w:spacing w:line="240" w:lineRule="auto"/>
      </w:pPr>
      <w:r>
        <w:separator/>
      </w:r>
    </w:p>
  </w:footnote>
  <w:footnote w:type="continuationSeparator" w:id="0">
    <w:p w:rsidR="00B358B3" w:rsidRDefault="00B358B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C391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C3917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8B3"/>
    <w:rsid w:val="00000263"/>
    <w:rsid w:val="000044DD"/>
    <w:rsid w:val="000113BC"/>
    <w:rsid w:val="000136AF"/>
    <w:rsid w:val="0004044E"/>
    <w:rsid w:val="000428B9"/>
    <w:rsid w:val="0005120E"/>
    <w:rsid w:val="00054577"/>
    <w:rsid w:val="000614BF"/>
    <w:rsid w:val="0007169C"/>
    <w:rsid w:val="00077593"/>
    <w:rsid w:val="0007789A"/>
    <w:rsid w:val="00083F48"/>
    <w:rsid w:val="000A7DF9"/>
    <w:rsid w:val="000C5334"/>
    <w:rsid w:val="000D05EF"/>
    <w:rsid w:val="000D5485"/>
    <w:rsid w:val="000F21C1"/>
    <w:rsid w:val="00105D72"/>
    <w:rsid w:val="0010745C"/>
    <w:rsid w:val="00117277"/>
    <w:rsid w:val="00123648"/>
    <w:rsid w:val="00146076"/>
    <w:rsid w:val="00160BD7"/>
    <w:rsid w:val="001626FC"/>
    <w:rsid w:val="001643C9"/>
    <w:rsid w:val="00165568"/>
    <w:rsid w:val="00166082"/>
    <w:rsid w:val="00166C2F"/>
    <w:rsid w:val="001676CC"/>
    <w:rsid w:val="001716C9"/>
    <w:rsid w:val="00184261"/>
    <w:rsid w:val="00193461"/>
    <w:rsid w:val="001939E1"/>
    <w:rsid w:val="00195382"/>
    <w:rsid w:val="001A3B9F"/>
    <w:rsid w:val="001A3C5B"/>
    <w:rsid w:val="001A65C0"/>
    <w:rsid w:val="001B42BD"/>
    <w:rsid w:val="001B6456"/>
    <w:rsid w:val="001B7A5D"/>
    <w:rsid w:val="001C69C4"/>
    <w:rsid w:val="001E0A8D"/>
    <w:rsid w:val="001E3590"/>
    <w:rsid w:val="001E7407"/>
    <w:rsid w:val="001F0C43"/>
    <w:rsid w:val="00201D27"/>
    <w:rsid w:val="0020300C"/>
    <w:rsid w:val="00220A0C"/>
    <w:rsid w:val="00223E4A"/>
    <w:rsid w:val="002302EA"/>
    <w:rsid w:val="00240749"/>
    <w:rsid w:val="00241F19"/>
    <w:rsid w:val="002468D7"/>
    <w:rsid w:val="002676F6"/>
    <w:rsid w:val="00285CDD"/>
    <w:rsid w:val="00291167"/>
    <w:rsid w:val="00297ECB"/>
    <w:rsid w:val="002C152A"/>
    <w:rsid w:val="002C659E"/>
    <w:rsid w:val="002D043A"/>
    <w:rsid w:val="002F2BA0"/>
    <w:rsid w:val="00303C6C"/>
    <w:rsid w:val="0031713F"/>
    <w:rsid w:val="00332E0D"/>
    <w:rsid w:val="003415D3"/>
    <w:rsid w:val="00344A92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38D"/>
    <w:rsid w:val="003D5700"/>
    <w:rsid w:val="003E7067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85468"/>
    <w:rsid w:val="00490F2E"/>
    <w:rsid w:val="00491CD4"/>
    <w:rsid w:val="00496DB3"/>
    <w:rsid w:val="00496F97"/>
    <w:rsid w:val="004A1AB7"/>
    <w:rsid w:val="004A53EA"/>
    <w:rsid w:val="004B3021"/>
    <w:rsid w:val="004C7A9E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6FA3"/>
    <w:rsid w:val="00554243"/>
    <w:rsid w:val="00557C7A"/>
    <w:rsid w:val="00562A58"/>
    <w:rsid w:val="005811C3"/>
    <w:rsid w:val="00581211"/>
    <w:rsid w:val="00584811"/>
    <w:rsid w:val="00593AA6"/>
    <w:rsid w:val="00594161"/>
    <w:rsid w:val="00594749"/>
    <w:rsid w:val="005A482B"/>
    <w:rsid w:val="005A5EE5"/>
    <w:rsid w:val="005B4067"/>
    <w:rsid w:val="005C3F41"/>
    <w:rsid w:val="005D168D"/>
    <w:rsid w:val="005D5EA1"/>
    <w:rsid w:val="005E4D3B"/>
    <w:rsid w:val="005E61D3"/>
    <w:rsid w:val="005F7738"/>
    <w:rsid w:val="00600219"/>
    <w:rsid w:val="00613EAD"/>
    <w:rsid w:val="006158AC"/>
    <w:rsid w:val="00623B89"/>
    <w:rsid w:val="00640402"/>
    <w:rsid w:val="00640F78"/>
    <w:rsid w:val="00646E7B"/>
    <w:rsid w:val="00655D6A"/>
    <w:rsid w:val="00656DE9"/>
    <w:rsid w:val="0067600F"/>
    <w:rsid w:val="00677CC2"/>
    <w:rsid w:val="00680030"/>
    <w:rsid w:val="00685F42"/>
    <w:rsid w:val="006866A1"/>
    <w:rsid w:val="0069207B"/>
    <w:rsid w:val="006A4309"/>
    <w:rsid w:val="006A7791"/>
    <w:rsid w:val="006B7006"/>
    <w:rsid w:val="006C02F4"/>
    <w:rsid w:val="006C7F8C"/>
    <w:rsid w:val="006D7AB9"/>
    <w:rsid w:val="006E0602"/>
    <w:rsid w:val="00700B2C"/>
    <w:rsid w:val="00713084"/>
    <w:rsid w:val="00720FC2"/>
    <w:rsid w:val="00731E00"/>
    <w:rsid w:val="00732E9D"/>
    <w:rsid w:val="0073491A"/>
    <w:rsid w:val="007440B7"/>
    <w:rsid w:val="00747993"/>
    <w:rsid w:val="00762695"/>
    <w:rsid w:val="007634AD"/>
    <w:rsid w:val="007715C9"/>
    <w:rsid w:val="00774EDD"/>
    <w:rsid w:val="007757EC"/>
    <w:rsid w:val="007A35E6"/>
    <w:rsid w:val="007A600B"/>
    <w:rsid w:val="007A6863"/>
    <w:rsid w:val="007D1A7E"/>
    <w:rsid w:val="007D45C1"/>
    <w:rsid w:val="007E7D4A"/>
    <w:rsid w:val="007F48ED"/>
    <w:rsid w:val="007F7947"/>
    <w:rsid w:val="00812F45"/>
    <w:rsid w:val="008166B4"/>
    <w:rsid w:val="00823829"/>
    <w:rsid w:val="0084172C"/>
    <w:rsid w:val="00856A31"/>
    <w:rsid w:val="0086075A"/>
    <w:rsid w:val="008754D0"/>
    <w:rsid w:val="00877D48"/>
    <w:rsid w:val="0088345B"/>
    <w:rsid w:val="008A16A5"/>
    <w:rsid w:val="008B47AB"/>
    <w:rsid w:val="008C2B5D"/>
    <w:rsid w:val="008D0EE0"/>
    <w:rsid w:val="008D5B99"/>
    <w:rsid w:val="008D7A27"/>
    <w:rsid w:val="008E38AC"/>
    <w:rsid w:val="008E4702"/>
    <w:rsid w:val="008E69AA"/>
    <w:rsid w:val="008F4F1C"/>
    <w:rsid w:val="00922764"/>
    <w:rsid w:val="00932377"/>
    <w:rsid w:val="009338AC"/>
    <w:rsid w:val="00943102"/>
    <w:rsid w:val="0094523D"/>
    <w:rsid w:val="00954D08"/>
    <w:rsid w:val="00976A63"/>
    <w:rsid w:val="00983419"/>
    <w:rsid w:val="009B2C14"/>
    <w:rsid w:val="009B5ACF"/>
    <w:rsid w:val="009C3431"/>
    <w:rsid w:val="009C5989"/>
    <w:rsid w:val="009C745F"/>
    <w:rsid w:val="009D08DA"/>
    <w:rsid w:val="009D478F"/>
    <w:rsid w:val="00A06860"/>
    <w:rsid w:val="00A07C54"/>
    <w:rsid w:val="00A136F5"/>
    <w:rsid w:val="00A231E2"/>
    <w:rsid w:val="00A2550D"/>
    <w:rsid w:val="00A4169B"/>
    <w:rsid w:val="00A449DD"/>
    <w:rsid w:val="00A50D55"/>
    <w:rsid w:val="00A5165B"/>
    <w:rsid w:val="00A52FDA"/>
    <w:rsid w:val="00A64912"/>
    <w:rsid w:val="00A70A74"/>
    <w:rsid w:val="00A76FD3"/>
    <w:rsid w:val="00AA0343"/>
    <w:rsid w:val="00AA2A5C"/>
    <w:rsid w:val="00AB78E9"/>
    <w:rsid w:val="00AC3917"/>
    <w:rsid w:val="00AD3467"/>
    <w:rsid w:val="00AD5641"/>
    <w:rsid w:val="00AE0F9B"/>
    <w:rsid w:val="00AF55FF"/>
    <w:rsid w:val="00B032D8"/>
    <w:rsid w:val="00B14769"/>
    <w:rsid w:val="00B27A8D"/>
    <w:rsid w:val="00B33B3C"/>
    <w:rsid w:val="00B358B3"/>
    <w:rsid w:val="00B40D74"/>
    <w:rsid w:val="00B52663"/>
    <w:rsid w:val="00B56DCB"/>
    <w:rsid w:val="00B770D2"/>
    <w:rsid w:val="00BA47A3"/>
    <w:rsid w:val="00BA5026"/>
    <w:rsid w:val="00BB6E79"/>
    <w:rsid w:val="00BD6E65"/>
    <w:rsid w:val="00BE3B31"/>
    <w:rsid w:val="00BE3E5B"/>
    <w:rsid w:val="00BE719A"/>
    <w:rsid w:val="00BE720A"/>
    <w:rsid w:val="00BF6650"/>
    <w:rsid w:val="00BF6EF6"/>
    <w:rsid w:val="00C067E5"/>
    <w:rsid w:val="00C164CA"/>
    <w:rsid w:val="00C17B27"/>
    <w:rsid w:val="00C32338"/>
    <w:rsid w:val="00C42BF8"/>
    <w:rsid w:val="00C460AE"/>
    <w:rsid w:val="00C50043"/>
    <w:rsid w:val="00C50A0F"/>
    <w:rsid w:val="00C7573B"/>
    <w:rsid w:val="00C76CF3"/>
    <w:rsid w:val="00C911B8"/>
    <w:rsid w:val="00CA1A3B"/>
    <w:rsid w:val="00CA7844"/>
    <w:rsid w:val="00CB58EF"/>
    <w:rsid w:val="00CE014B"/>
    <w:rsid w:val="00CE7D64"/>
    <w:rsid w:val="00CF0BB2"/>
    <w:rsid w:val="00D11846"/>
    <w:rsid w:val="00D13441"/>
    <w:rsid w:val="00D16031"/>
    <w:rsid w:val="00D243A3"/>
    <w:rsid w:val="00D3200B"/>
    <w:rsid w:val="00D33440"/>
    <w:rsid w:val="00D41B22"/>
    <w:rsid w:val="00D52EFE"/>
    <w:rsid w:val="00D56A0D"/>
    <w:rsid w:val="00D62D47"/>
    <w:rsid w:val="00D63EF6"/>
    <w:rsid w:val="00D66518"/>
    <w:rsid w:val="00D70DFB"/>
    <w:rsid w:val="00D71EEA"/>
    <w:rsid w:val="00D735CD"/>
    <w:rsid w:val="00D766DF"/>
    <w:rsid w:val="00D95891"/>
    <w:rsid w:val="00DA4560"/>
    <w:rsid w:val="00DA5D61"/>
    <w:rsid w:val="00DB5CB4"/>
    <w:rsid w:val="00DC7287"/>
    <w:rsid w:val="00DE149E"/>
    <w:rsid w:val="00E05704"/>
    <w:rsid w:val="00E12F1A"/>
    <w:rsid w:val="00E21CFB"/>
    <w:rsid w:val="00E22935"/>
    <w:rsid w:val="00E23949"/>
    <w:rsid w:val="00E2528E"/>
    <w:rsid w:val="00E54292"/>
    <w:rsid w:val="00E60191"/>
    <w:rsid w:val="00E74DC7"/>
    <w:rsid w:val="00E80A93"/>
    <w:rsid w:val="00E87699"/>
    <w:rsid w:val="00E92E27"/>
    <w:rsid w:val="00E9586B"/>
    <w:rsid w:val="00E97334"/>
    <w:rsid w:val="00EC1178"/>
    <w:rsid w:val="00ED4928"/>
    <w:rsid w:val="00EE6190"/>
    <w:rsid w:val="00EF2E3A"/>
    <w:rsid w:val="00EF6402"/>
    <w:rsid w:val="00F047E2"/>
    <w:rsid w:val="00F04D57"/>
    <w:rsid w:val="00F078DC"/>
    <w:rsid w:val="00F13E86"/>
    <w:rsid w:val="00F1731E"/>
    <w:rsid w:val="00F32FCB"/>
    <w:rsid w:val="00F429E0"/>
    <w:rsid w:val="00F50D00"/>
    <w:rsid w:val="00F56544"/>
    <w:rsid w:val="00F6709F"/>
    <w:rsid w:val="00F677A9"/>
    <w:rsid w:val="00F700AA"/>
    <w:rsid w:val="00F732EA"/>
    <w:rsid w:val="00F808BD"/>
    <w:rsid w:val="00F84CF5"/>
    <w:rsid w:val="00F8612E"/>
    <w:rsid w:val="00F976DE"/>
    <w:rsid w:val="00FA420B"/>
    <w:rsid w:val="00FB31A6"/>
    <w:rsid w:val="00FD31C1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44A9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8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8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8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8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8B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8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8B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8B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8B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44A92"/>
  </w:style>
  <w:style w:type="paragraph" w:customStyle="1" w:styleId="OPCParaBase">
    <w:name w:val="OPCParaBase"/>
    <w:link w:val="OPCParaBaseChar"/>
    <w:qFormat/>
    <w:rsid w:val="00344A9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44A9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44A9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44A9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44A9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44A9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44A9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44A9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44A9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44A9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44A9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44A92"/>
  </w:style>
  <w:style w:type="paragraph" w:customStyle="1" w:styleId="Blocks">
    <w:name w:val="Blocks"/>
    <w:aliases w:val="bb"/>
    <w:basedOn w:val="OPCParaBase"/>
    <w:qFormat/>
    <w:rsid w:val="00344A9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44A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44A9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44A92"/>
    <w:rPr>
      <w:i/>
    </w:rPr>
  </w:style>
  <w:style w:type="paragraph" w:customStyle="1" w:styleId="BoxList">
    <w:name w:val="BoxList"/>
    <w:aliases w:val="bl"/>
    <w:basedOn w:val="BoxText"/>
    <w:qFormat/>
    <w:rsid w:val="00344A9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44A9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44A9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44A92"/>
    <w:pPr>
      <w:ind w:left="1985" w:hanging="851"/>
    </w:pPr>
  </w:style>
  <w:style w:type="character" w:customStyle="1" w:styleId="CharAmPartNo">
    <w:name w:val="CharAmPartNo"/>
    <w:basedOn w:val="OPCCharBase"/>
    <w:qFormat/>
    <w:rsid w:val="00344A92"/>
  </w:style>
  <w:style w:type="character" w:customStyle="1" w:styleId="CharAmPartText">
    <w:name w:val="CharAmPartText"/>
    <w:basedOn w:val="OPCCharBase"/>
    <w:qFormat/>
    <w:rsid w:val="00344A92"/>
  </w:style>
  <w:style w:type="character" w:customStyle="1" w:styleId="CharAmSchNo">
    <w:name w:val="CharAmSchNo"/>
    <w:basedOn w:val="OPCCharBase"/>
    <w:qFormat/>
    <w:rsid w:val="00344A92"/>
  </w:style>
  <w:style w:type="character" w:customStyle="1" w:styleId="CharAmSchText">
    <w:name w:val="CharAmSchText"/>
    <w:basedOn w:val="OPCCharBase"/>
    <w:qFormat/>
    <w:rsid w:val="00344A92"/>
  </w:style>
  <w:style w:type="character" w:customStyle="1" w:styleId="CharBoldItalic">
    <w:name w:val="CharBoldItalic"/>
    <w:basedOn w:val="OPCCharBase"/>
    <w:uiPriority w:val="1"/>
    <w:qFormat/>
    <w:rsid w:val="00344A92"/>
    <w:rPr>
      <w:b/>
      <w:i/>
    </w:rPr>
  </w:style>
  <w:style w:type="character" w:customStyle="1" w:styleId="CharChapNo">
    <w:name w:val="CharChapNo"/>
    <w:basedOn w:val="OPCCharBase"/>
    <w:uiPriority w:val="1"/>
    <w:qFormat/>
    <w:rsid w:val="00344A92"/>
  </w:style>
  <w:style w:type="character" w:customStyle="1" w:styleId="CharChapText">
    <w:name w:val="CharChapText"/>
    <w:basedOn w:val="OPCCharBase"/>
    <w:uiPriority w:val="1"/>
    <w:qFormat/>
    <w:rsid w:val="00344A92"/>
  </w:style>
  <w:style w:type="character" w:customStyle="1" w:styleId="CharDivNo">
    <w:name w:val="CharDivNo"/>
    <w:basedOn w:val="OPCCharBase"/>
    <w:uiPriority w:val="1"/>
    <w:qFormat/>
    <w:rsid w:val="00344A92"/>
  </w:style>
  <w:style w:type="character" w:customStyle="1" w:styleId="CharDivText">
    <w:name w:val="CharDivText"/>
    <w:basedOn w:val="OPCCharBase"/>
    <w:uiPriority w:val="1"/>
    <w:qFormat/>
    <w:rsid w:val="00344A92"/>
  </w:style>
  <w:style w:type="character" w:customStyle="1" w:styleId="CharItalic">
    <w:name w:val="CharItalic"/>
    <w:basedOn w:val="OPCCharBase"/>
    <w:uiPriority w:val="1"/>
    <w:qFormat/>
    <w:rsid w:val="00344A92"/>
    <w:rPr>
      <w:i/>
    </w:rPr>
  </w:style>
  <w:style w:type="character" w:customStyle="1" w:styleId="CharPartNo">
    <w:name w:val="CharPartNo"/>
    <w:basedOn w:val="OPCCharBase"/>
    <w:uiPriority w:val="1"/>
    <w:qFormat/>
    <w:rsid w:val="00344A92"/>
  </w:style>
  <w:style w:type="character" w:customStyle="1" w:styleId="CharPartText">
    <w:name w:val="CharPartText"/>
    <w:basedOn w:val="OPCCharBase"/>
    <w:uiPriority w:val="1"/>
    <w:qFormat/>
    <w:rsid w:val="00344A92"/>
  </w:style>
  <w:style w:type="character" w:customStyle="1" w:styleId="CharSectno">
    <w:name w:val="CharSectno"/>
    <w:basedOn w:val="OPCCharBase"/>
    <w:qFormat/>
    <w:rsid w:val="00344A92"/>
  </w:style>
  <w:style w:type="character" w:customStyle="1" w:styleId="CharSubdNo">
    <w:name w:val="CharSubdNo"/>
    <w:basedOn w:val="OPCCharBase"/>
    <w:uiPriority w:val="1"/>
    <w:qFormat/>
    <w:rsid w:val="00344A92"/>
  </w:style>
  <w:style w:type="character" w:customStyle="1" w:styleId="CharSubdText">
    <w:name w:val="CharSubdText"/>
    <w:basedOn w:val="OPCCharBase"/>
    <w:uiPriority w:val="1"/>
    <w:qFormat/>
    <w:rsid w:val="00344A92"/>
  </w:style>
  <w:style w:type="paragraph" w:customStyle="1" w:styleId="CTA--">
    <w:name w:val="CTA --"/>
    <w:basedOn w:val="OPCParaBase"/>
    <w:next w:val="Normal"/>
    <w:rsid w:val="00344A9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44A9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44A9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44A9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44A9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44A9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44A9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44A9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44A9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44A9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44A9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44A9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44A9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4A9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44A9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44A9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44A9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44A9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44A9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44A9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44A9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44A9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44A9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44A9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44A9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344A9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44A9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44A9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44A9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44A9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44A9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44A9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44A9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44A9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44A9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44A9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44A9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44A9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44A9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44A9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44A9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44A9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44A9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44A9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44A9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44A9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44A9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44A9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44A9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44A9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44A9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44A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44A9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44A9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44A9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44A9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44A9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44A9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44A92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44A9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44A92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44A92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44A92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44A92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44A9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44A9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44A9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44A9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44A9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44A9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44A9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44A9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44A92"/>
    <w:rPr>
      <w:sz w:val="16"/>
    </w:rPr>
  </w:style>
  <w:style w:type="table" w:customStyle="1" w:styleId="CFlag">
    <w:name w:val="CFlag"/>
    <w:basedOn w:val="TableNormal"/>
    <w:uiPriority w:val="99"/>
    <w:rsid w:val="00344A9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44A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A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4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44A9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44A9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44A9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44A9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44A9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44A9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44A92"/>
    <w:pPr>
      <w:spacing w:before="120"/>
    </w:pPr>
  </w:style>
  <w:style w:type="paragraph" w:customStyle="1" w:styleId="CompiledActNo">
    <w:name w:val="CompiledActNo"/>
    <w:basedOn w:val="OPCParaBase"/>
    <w:next w:val="Normal"/>
    <w:rsid w:val="00344A9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44A9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44A9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44A9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44A9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44A9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44A9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44A9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44A9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44A9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44A9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44A9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44A9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44A9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44A9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44A9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44A9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44A92"/>
  </w:style>
  <w:style w:type="character" w:customStyle="1" w:styleId="CharSubPartNoCASA">
    <w:name w:val="CharSubPartNo(CASA)"/>
    <w:basedOn w:val="OPCCharBase"/>
    <w:uiPriority w:val="1"/>
    <w:rsid w:val="00344A92"/>
  </w:style>
  <w:style w:type="paragraph" w:customStyle="1" w:styleId="ENoteTTIndentHeadingSub">
    <w:name w:val="ENoteTTIndentHeadingSub"/>
    <w:aliases w:val="enTTHis"/>
    <w:basedOn w:val="OPCParaBase"/>
    <w:rsid w:val="00344A9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44A9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44A9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44A9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44A9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44A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44A92"/>
    <w:rPr>
      <w:sz w:val="22"/>
    </w:rPr>
  </w:style>
  <w:style w:type="paragraph" w:customStyle="1" w:styleId="SOTextNote">
    <w:name w:val="SO TextNote"/>
    <w:aliases w:val="sont"/>
    <w:basedOn w:val="SOText"/>
    <w:qFormat/>
    <w:rsid w:val="00344A9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44A9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44A92"/>
    <w:rPr>
      <w:sz w:val="22"/>
    </w:rPr>
  </w:style>
  <w:style w:type="paragraph" w:customStyle="1" w:styleId="FileName">
    <w:name w:val="FileName"/>
    <w:basedOn w:val="Normal"/>
    <w:rsid w:val="00344A92"/>
  </w:style>
  <w:style w:type="paragraph" w:customStyle="1" w:styleId="TableHeading">
    <w:name w:val="TableHeading"/>
    <w:aliases w:val="th"/>
    <w:basedOn w:val="OPCParaBase"/>
    <w:next w:val="Tabletext"/>
    <w:rsid w:val="00344A9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44A9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44A9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44A9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44A9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44A9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44A9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44A9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44A9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44A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44A9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44A9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358B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358B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358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8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8B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8B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8B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8B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8B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8B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8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pecialih">
    <w:name w:val="Special ih"/>
    <w:basedOn w:val="ItemHead"/>
    <w:link w:val="SpecialihChar"/>
    <w:rsid w:val="00E2528E"/>
  </w:style>
  <w:style w:type="character" w:customStyle="1" w:styleId="OPCParaBaseChar">
    <w:name w:val="OPCParaBase Char"/>
    <w:basedOn w:val="DefaultParagraphFont"/>
    <w:link w:val="OPCParaBase"/>
    <w:rsid w:val="00E2528E"/>
    <w:rPr>
      <w:rFonts w:eastAsia="Times New Roman" w:cs="Times New Roman"/>
      <w:sz w:val="22"/>
      <w:lang w:eastAsia="en-AU"/>
    </w:rPr>
  </w:style>
  <w:style w:type="character" w:customStyle="1" w:styleId="ItemHeadChar">
    <w:name w:val="ItemHead Char"/>
    <w:aliases w:val="ih Char"/>
    <w:basedOn w:val="OPCParaBaseChar"/>
    <w:link w:val="ItemHead"/>
    <w:rsid w:val="00E2528E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SpecialihChar">
    <w:name w:val="Special ih Char"/>
    <w:basedOn w:val="ItemHeadChar"/>
    <w:link w:val="Specialih"/>
    <w:rsid w:val="00E2528E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44A9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8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8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8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8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8B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8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8B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8B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8B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44A92"/>
  </w:style>
  <w:style w:type="paragraph" w:customStyle="1" w:styleId="OPCParaBase">
    <w:name w:val="OPCParaBase"/>
    <w:link w:val="OPCParaBaseChar"/>
    <w:qFormat/>
    <w:rsid w:val="00344A9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44A9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44A9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44A9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44A9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44A9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44A9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44A9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44A9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44A9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44A9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44A92"/>
  </w:style>
  <w:style w:type="paragraph" w:customStyle="1" w:styleId="Blocks">
    <w:name w:val="Blocks"/>
    <w:aliases w:val="bb"/>
    <w:basedOn w:val="OPCParaBase"/>
    <w:qFormat/>
    <w:rsid w:val="00344A9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44A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44A9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44A92"/>
    <w:rPr>
      <w:i/>
    </w:rPr>
  </w:style>
  <w:style w:type="paragraph" w:customStyle="1" w:styleId="BoxList">
    <w:name w:val="BoxList"/>
    <w:aliases w:val="bl"/>
    <w:basedOn w:val="BoxText"/>
    <w:qFormat/>
    <w:rsid w:val="00344A9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44A9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44A9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44A92"/>
    <w:pPr>
      <w:ind w:left="1985" w:hanging="851"/>
    </w:pPr>
  </w:style>
  <w:style w:type="character" w:customStyle="1" w:styleId="CharAmPartNo">
    <w:name w:val="CharAmPartNo"/>
    <w:basedOn w:val="OPCCharBase"/>
    <w:qFormat/>
    <w:rsid w:val="00344A92"/>
  </w:style>
  <w:style w:type="character" w:customStyle="1" w:styleId="CharAmPartText">
    <w:name w:val="CharAmPartText"/>
    <w:basedOn w:val="OPCCharBase"/>
    <w:qFormat/>
    <w:rsid w:val="00344A92"/>
  </w:style>
  <w:style w:type="character" w:customStyle="1" w:styleId="CharAmSchNo">
    <w:name w:val="CharAmSchNo"/>
    <w:basedOn w:val="OPCCharBase"/>
    <w:qFormat/>
    <w:rsid w:val="00344A92"/>
  </w:style>
  <w:style w:type="character" w:customStyle="1" w:styleId="CharAmSchText">
    <w:name w:val="CharAmSchText"/>
    <w:basedOn w:val="OPCCharBase"/>
    <w:qFormat/>
    <w:rsid w:val="00344A92"/>
  </w:style>
  <w:style w:type="character" w:customStyle="1" w:styleId="CharBoldItalic">
    <w:name w:val="CharBoldItalic"/>
    <w:basedOn w:val="OPCCharBase"/>
    <w:uiPriority w:val="1"/>
    <w:qFormat/>
    <w:rsid w:val="00344A92"/>
    <w:rPr>
      <w:b/>
      <w:i/>
    </w:rPr>
  </w:style>
  <w:style w:type="character" w:customStyle="1" w:styleId="CharChapNo">
    <w:name w:val="CharChapNo"/>
    <w:basedOn w:val="OPCCharBase"/>
    <w:uiPriority w:val="1"/>
    <w:qFormat/>
    <w:rsid w:val="00344A92"/>
  </w:style>
  <w:style w:type="character" w:customStyle="1" w:styleId="CharChapText">
    <w:name w:val="CharChapText"/>
    <w:basedOn w:val="OPCCharBase"/>
    <w:uiPriority w:val="1"/>
    <w:qFormat/>
    <w:rsid w:val="00344A92"/>
  </w:style>
  <w:style w:type="character" w:customStyle="1" w:styleId="CharDivNo">
    <w:name w:val="CharDivNo"/>
    <w:basedOn w:val="OPCCharBase"/>
    <w:uiPriority w:val="1"/>
    <w:qFormat/>
    <w:rsid w:val="00344A92"/>
  </w:style>
  <w:style w:type="character" w:customStyle="1" w:styleId="CharDivText">
    <w:name w:val="CharDivText"/>
    <w:basedOn w:val="OPCCharBase"/>
    <w:uiPriority w:val="1"/>
    <w:qFormat/>
    <w:rsid w:val="00344A92"/>
  </w:style>
  <w:style w:type="character" w:customStyle="1" w:styleId="CharItalic">
    <w:name w:val="CharItalic"/>
    <w:basedOn w:val="OPCCharBase"/>
    <w:uiPriority w:val="1"/>
    <w:qFormat/>
    <w:rsid w:val="00344A92"/>
    <w:rPr>
      <w:i/>
    </w:rPr>
  </w:style>
  <w:style w:type="character" w:customStyle="1" w:styleId="CharPartNo">
    <w:name w:val="CharPartNo"/>
    <w:basedOn w:val="OPCCharBase"/>
    <w:uiPriority w:val="1"/>
    <w:qFormat/>
    <w:rsid w:val="00344A92"/>
  </w:style>
  <w:style w:type="character" w:customStyle="1" w:styleId="CharPartText">
    <w:name w:val="CharPartText"/>
    <w:basedOn w:val="OPCCharBase"/>
    <w:uiPriority w:val="1"/>
    <w:qFormat/>
    <w:rsid w:val="00344A92"/>
  </w:style>
  <w:style w:type="character" w:customStyle="1" w:styleId="CharSectno">
    <w:name w:val="CharSectno"/>
    <w:basedOn w:val="OPCCharBase"/>
    <w:qFormat/>
    <w:rsid w:val="00344A92"/>
  </w:style>
  <w:style w:type="character" w:customStyle="1" w:styleId="CharSubdNo">
    <w:name w:val="CharSubdNo"/>
    <w:basedOn w:val="OPCCharBase"/>
    <w:uiPriority w:val="1"/>
    <w:qFormat/>
    <w:rsid w:val="00344A92"/>
  </w:style>
  <w:style w:type="character" w:customStyle="1" w:styleId="CharSubdText">
    <w:name w:val="CharSubdText"/>
    <w:basedOn w:val="OPCCharBase"/>
    <w:uiPriority w:val="1"/>
    <w:qFormat/>
    <w:rsid w:val="00344A92"/>
  </w:style>
  <w:style w:type="paragraph" w:customStyle="1" w:styleId="CTA--">
    <w:name w:val="CTA --"/>
    <w:basedOn w:val="OPCParaBase"/>
    <w:next w:val="Normal"/>
    <w:rsid w:val="00344A9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44A9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44A9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44A9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44A9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44A9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44A9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44A9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44A9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44A9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44A9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44A9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44A9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4A9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44A9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44A9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44A9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44A9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44A9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44A9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44A9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44A9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44A9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44A9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44A9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344A9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44A9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44A9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44A9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44A9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44A9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44A9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44A9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44A9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44A9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44A9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44A9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44A9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44A9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44A9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44A9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44A9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44A9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44A9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44A9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44A9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44A9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44A9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44A9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44A9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44A9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44A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44A9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44A9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44A9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44A9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44A9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44A9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44A92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44A9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44A92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44A92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44A92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44A92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44A9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44A9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44A9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44A9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44A9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44A9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44A9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44A9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44A92"/>
    <w:rPr>
      <w:sz w:val="16"/>
    </w:rPr>
  </w:style>
  <w:style w:type="table" w:customStyle="1" w:styleId="CFlag">
    <w:name w:val="CFlag"/>
    <w:basedOn w:val="TableNormal"/>
    <w:uiPriority w:val="99"/>
    <w:rsid w:val="00344A9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44A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A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4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44A9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44A9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44A9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44A9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44A9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44A9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44A92"/>
    <w:pPr>
      <w:spacing w:before="120"/>
    </w:pPr>
  </w:style>
  <w:style w:type="paragraph" w:customStyle="1" w:styleId="CompiledActNo">
    <w:name w:val="CompiledActNo"/>
    <w:basedOn w:val="OPCParaBase"/>
    <w:next w:val="Normal"/>
    <w:rsid w:val="00344A9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44A9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44A9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44A9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44A9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44A9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44A9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44A9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44A9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44A9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44A9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44A9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44A9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44A9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44A9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44A9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44A9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44A92"/>
  </w:style>
  <w:style w:type="character" w:customStyle="1" w:styleId="CharSubPartNoCASA">
    <w:name w:val="CharSubPartNo(CASA)"/>
    <w:basedOn w:val="OPCCharBase"/>
    <w:uiPriority w:val="1"/>
    <w:rsid w:val="00344A92"/>
  </w:style>
  <w:style w:type="paragraph" w:customStyle="1" w:styleId="ENoteTTIndentHeadingSub">
    <w:name w:val="ENoteTTIndentHeadingSub"/>
    <w:aliases w:val="enTTHis"/>
    <w:basedOn w:val="OPCParaBase"/>
    <w:rsid w:val="00344A9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44A9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44A9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44A9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44A9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44A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44A92"/>
    <w:rPr>
      <w:sz w:val="22"/>
    </w:rPr>
  </w:style>
  <w:style w:type="paragraph" w:customStyle="1" w:styleId="SOTextNote">
    <w:name w:val="SO TextNote"/>
    <w:aliases w:val="sont"/>
    <w:basedOn w:val="SOText"/>
    <w:qFormat/>
    <w:rsid w:val="00344A9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44A9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44A92"/>
    <w:rPr>
      <w:sz w:val="22"/>
    </w:rPr>
  </w:style>
  <w:style w:type="paragraph" w:customStyle="1" w:styleId="FileName">
    <w:name w:val="FileName"/>
    <w:basedOn w:val="Normal"/>
    <w:rsid w:val="00344A92"/>
  </w:style>
  <w:style w:type="paragraph" w:customStyle="1" w:styleId="TableHeading">
    <w:name w:val="TableHeading"/>
    <w:aliases w:val="th"/>
    <w:basedOn w:val="OPCParaBase"/>
    <w:next w:val="Tabletext"/>
    <w:rsid w:val="00344A9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44A9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44A9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44A9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44A9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44A9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44A9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44A9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44A9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44A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44A9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44A9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358B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358B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358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8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8B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8B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8B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8B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8B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8B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8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pecialih">
    <w:name w:val="Special ih"/>
    <w:basedOn w:val="ItemHead"/>
    <w:link w:val="SpecialihChar"/>
    <w:rsid w:val="00E2528E"/>
  </w:style>
  <w:style w:type="character" w:customStyle="1" w:styleId="OPCParaBaseChar">
    <w:name w:val="OPCParaBase Char"/>
    <w:basedOn w:val="DefaultParagraphFont"/>
    <w:link w:val="OPCParaBase"/>
    <w:rsid w:val="00E2528E"/>
    <w:rPr>
      <w:rFonts w:eastAsia="Times New Roman" w:cs="Times New Roman"/>
      <w:sz w:val="22"/>
      <w:lang w:eastAsia="en-AU"/>
    </w:rPr>
  </w:style>
  <w:style w:type="character" w:customStyle="1" w:styleId="ItemHeadChar">
    <w:name w:val="ItemHead Char"/>
    <w:aliases w:val="ih Char"/>
    <w:basedOn w:val="OPCParaBaseChar"/>
    <w:link w:val="ItemHead"/>
    <w:rsid w:val="00E2528E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SpecialihChar">
    <w:name w:val="Special ih Char"/>
    <w:basedOn w:val="ItemHeadChar"/>
    <w:link w:val="Specialih"/>
    <w:rsid w:val="00E2528E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438</Words>
  <Characters>2500</Characters>
  <Application>Microsoft Office Word</Application>
  <DocSecurity>4</DocSecurity>
  <PresentationFormat/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2933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2016-05-31T21:46:00Z</cp:lastPrinted>
  <dcterms:created xsi:type="dcterms:W3CDTF">2016-06-30T00:28:00Z</dcterms:created>
  <dcterms:modified xsi:type="dcterms:W3CDTF">2016-06-30T00:28:00Z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Norfolk Island Applied Laws Amendment (Long Service Leave) Rule 2016</vt:lpwstr>
  </property>
  <property fmtid="{D5CDD505-2E9C-101B-9397-08002B2CF9AE}" pid="4" name="Class">
    <vt:lpwstr>Rule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OPC62072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ActMadeUnder">
    <vt:lpwstr>Norfolk Island Applied Laws Ordinance 2016</vt:lpwstr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DateMade">
    <vt:lpwstr>28 June 2016</vt:lpwstr>
  </property>
</Properties>
</file>