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B30" w:rsidRDefault="00C00B30" w:rsidP="00C00B30">
      <w:pPr>
        <w:pStyle w:val="SigningPageBreak"/>
      </w:pPr>
    </w:p>
    <w:p w:rsidR="00C00B30" w:rsidRPr="002F297F" w:rsidRDefault="00C00B30" w:rsidP="00C00B30">
      <w:pPr>
        <w:pStyle w:val="SigningPageBreak"/>
      </w:pPr>
      <w:bookmarkStart w:id="0" w:name="_Ref70486435"/>
      <w:bookmarkEnd w:id="0"/>
      <w:r>
        <w:t xml:space="preserve"> </w:t>
      </w:r>
      <w:r>
        <w:rPr>
          <w:noProof/>
          <w:lang w:eastAsia="en-AU"/>
        </w:rPr>
        <w:drawing>
          <wp:inline distT="0" distB="0" distL="0" distR="0" wp14:anchorId="67298DAD" wp14:editId="402D1CC2">
            <wp:extent cx="1386840" cy="1100455"/>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6840" cy="1100455"/>
                    </a:xfrm>
                    <a:prstGeom prst="rect">
                      <a:avLst/>
                    </a:prstGeom>
                    <a:noFill/>
                    <a:ln>
                      <a:noFill/>
                    </a:ln>
                  </pic:spPr>
                </pic:pic>
              </a:graphicData>
            </a:graphic>
          </wp:inline>
        </w:drawing>
      </w:r>
    </w:p>
    <w:p w:rsidR="001A61B8" w:rsidRPr="001407D6" w:rsidRDefault="001A61B8" w:rsidP="00C00B30">
      <w:pPr>
        <w:pBdr>
          <w:bottom w:val="single" w:sz="4" w:space="3" w:color="auto"/>
        </w:pBdr>
        <w:spacing w:before="480"/>
        <w:rPr>
          <w:rFonts w:ascii="Arial" w:eastAsiaTheme="majorEastAsia" w:hAnsi="Arial" w:cstheme="majorBidi"/>
          <w:b/>
          <w:kern w:val="28"/>
          <w:sz w:val="40"/>
          <w:szCs w:val="40"/>
        </w:rPr>
      </w:pPr>
      <w:r w:rsidRPr="001407D6">
        <w:rPr>
          <w:rFonts w:ascii="Arial" w:eastAsiaTheme="majorEastAsia" w:hAnsi="Arial" w:cstheme="majorBidi"/>
          <w:b/>
          <w:kern w:val="28"/>
          <w:sz w:val="40"/>
          <w:szCs w:val="40"/>
        </w:rPr>
        <w:t xml:space="preserve">My Health Records Amendment </w:t>
      </w:r>
      <w:r w:rsidR="00E20F6C" w:rsidRPr="001407D6">
        <w:rPr>
          <w:rFonts w:ascii="Arial" w:eastAsiaTheme="majorEastAsia" w:hAnsi="Arial" w:cstheme="majorBidi"/>
          <w:b/>
          <w:kern w:val="28"/>
          <w:sz w:val="40"/>
          <w:szCs w:val="40"/>
        </w:rPr>
        <w:t>(</w:t>
      </w:r>
      <w:r w:rsidR="007E4BEF">
        <w:rPr>
          <w:rFonts w:ascii="Arial" w:eastAsiaTheme="majorEastAsia" w:hAnsi="Arial" w:cstheme="majorBidi"/>
          <w:b/>
          <w:kern w:val="28"/>
          <w:sz w:val="40"/>
          <w:szCs w:val="40"/>
        </w:rPr>
        <w:t>A</w:t>
      </w:r>
      <w:r w:rsidR="00E20F6C" w:rsidRPr="001407D6">
        <w:rPr>
          <w:rFonts w:ascii="Arial" w:eastAsiaTheme="majorEastAsia" w:hAnsi="Arial" w:cstheme="majorBidi"/>
          <w:b/>
          <w:kern w:val="28"/>
          <w:sz w:val="40"/>
          <w:szCs w:val="40"/>
        </w:rPr>
        <w:t xml:space="preserve">dvance </w:t>
      </w:r>
      <w:r w:rsidR="007E4BEF">
        <w:rPr>
          <w:rFonts w:ascii="Arial" w:eastAsiaTheme="majorEastAsia" w:hAnsi="Arial" w:cstheme="majorBidi"/>
          <w:b/>
          <w:kern w:val="28"/>
          <w:sz w:val="40"/>
          <w:szCs w:val="40"/>
        </w:rPr>
        <w:t>C</w:t>
      </w:r>
      <w:r w:rsidR="00E20F6C" w:rsidRPr="001407D6">
        <w:rPr>
          <w:rFonts w:ascii="Arial" w:eastAsiaTheme="majorEastAsia" w:hAnsi="Arial" w:cstheme="majorBidi"/>
          <w:b/>
          <w:kern w:val="28"/>
          <w:sz w:val="40"/>
          <w:szCs w:val="40"/>
        </w:rPr>
        <w:t xml:space="preserve">are </w:t>
      </w:r>
      <w:r w:rsidR="007E4BEF">
        <w:rPr>
          <w:rFonts w:ascii="Arial" w:eastAsiaTheme="majorEastAsia" w:hAnsi="Arial" w:cstheme="majorBidi"/>
          <w:b/>
          <w:kern w:val="28"/>
          <w:sz w:val="40"/>
          <w:szCs w:val="40"/>
        </w:rPr>
        <w:t>P</w:t>
      </w:r>
      <w:r w:rsidR="00E20F6C" w:rsidRPr="001407D6">
        <w:rPr>
          <w:rFonts w:ascii="Arial" w:eastAsiaTheme="majorEastAsia" w:hAnsi="Arial" w:cstheme="majorBidi"/>
          <w:b/>
          <w:kern w:val="28"/>
          <w:sz w:val="40"/>
          <w:szCs w:val="40"/>
        </w:rPr>
        <w:t xml:space="preserve">lanning </w:t>
      </w:r>
      <w:r w:rsidR="007E4BEF">
        <w:rPr>
          <w:rFonts w:ascii="Arial" w:eastAsiaTheme="majorEastAsia" w:hAnsi="Arial" w:cstheme="majorBidi"/>
          <w:b/>
          <w:kern w:val="28"/>
          <w:sz w:val="40"/>
          <w:szCs w:val="40"/>
        </w:rPr>
        <w:t>I</w:t>
      </w:r>
      <w:r w:rsidR="00E20F6C" w:rsidRPr="001407D6">
        <w:rPr>
          <w:rFonts w:ascii="Arial" w:eastAsiaTheme="majorEastAsia" w:hAnsi="Arial" w:cstheme="majorBidi"/>
          <w:b/>
          <w:kern w:val="28"/>
          <w:sz w:val="40"/>
          <w:szCs w:val="40"/>
        </w:rPr>
        <w:t xml:space="preserve">nformation and </w:t>
      </w:r>
      <w:r w:rsidR="007E4BEF">
        <w:rPr>
          <w:rFonts w:ascii="Arial" w:eastAsiaTheme="majorEastAsia" w:hAnsi="Arial" w:cstheme="majorBidi"/>
          <w:b/>
          <w:kern w:val="28"/>
          <w:sz w:val="40"/>
          <w:szCs w:val="40"/>
        </w:rPr>
        <w:t>P</w:t>
      </w:r>
      <w:r w:rsidR="00E20F6C" w:rsidRPr="001407D6">
        <w:rPr>
          <w:rFonts w:ascii="Arial" w:eastAsiaTheme="majorEastAsia" w:hAnsi="Arial" w:cstheme="majorBidi"/>
          <w:b/>
          <w:kern w:val="28"/>
          <w:sz w:val="40"/>
          <w:szCs w:val="40"/>
        </w:rPr>
        <w:t xml:space="preserve">rofessional </w:t>
      </w:r>
      <w:r w:rsidR="007E4BEF">
        <w:rPr>
          <w:rFonts w:ascii="Arial" w:eastAsiaTheme="majorEastAsia" w:hAnsi="Arial" w:cstheme="majorBidi"/>
          <w:b/>
          <w:kern w:val="28"/>
          <w:sz w:val="40"/>
          <w:szCs w:val="40"/>
        </w:rPr>
        <w:t>R</w:t>
      </w:r>
      <w:r w:rsidR="00E20F6C" w:rsidRPr="001407D6">
        <w:rPr>
          <w:rFonts w:ascii="Arial" w:eastAsiaTheme="majorEastAsia" w:hAnsi="Arial" w:cstheme="majorBidi"/>
          <w:b/>
          <w:kern w:val="28"/>
          <w:sz w:val="40"/>
          <w:szCs w:val="40"/>
        </w:rPr>
        <w:t xml:space="preserve">epresentatives) </w:t>
      </w:r>
      <w:r w:rsidRPr="001407D6">
        <w:rPr>
          <w:rFonts w:ascii="Arial" w:eastAsiaTheme="majorEastAsia" w:hAnsi="Arial" w:cstheme="majorBidi"/>
          <w:b/>
          <w:kern w:val="28"/>
          <w:sz w:val="40"/>
          <w:szCs w:val="40"/>
        </w:rPr>
        <w:t>Rule 2016</w:t>
      </w:r>
    </w:p>
    <w:p w:rsidR="00C00B30" w:rsidRPr="00FD5BAD" w:rsidRDefault="00C00B30" w:rsidP="00C00B30">
      <w:pPr>
        <w:pBdr>
          <w:bottom w:val="single" w:sz="4" w:space="3" w:color="auto"/>
        </w:pBdr>
        <w:spacing w:before="480"/>
        <w:rPr>
          <w:rFonts w:ascii="Arial" w:hAnsi="Arial" w:cs="Arial"/>
          <w:i/>
          <w:sz w:val="28"/>
          <w:szCs w:val="28"/>
          <w:lang w:val="en-US"/>
        </w:rPr>
      </w:pPr>
      <w:r>
        <w:rPr>
          <w:rFonts w:ascii="Arial" w:hAnsi="Arial" w:cs="Arial"/>
          <w:i/>
          <w:sz w:val="28"/>
          <w:szCs w:val="28"/>
          <w:lang w:val="en-US"/>
        </w:rPr>
        <w:t>My Health Records</w:t>
      </w:r>
      <w:r w:rsidRPr="00FD5BAD">
        <w:rPr>
          <w:rFonts w:ascii="Arial" w:hAnsi="Arial" w:cs="Arial"/>
          <w:i/>
          <w:sz w:val="28"/>
          <w:szCs w:val="28"/>
          <w:lang w:val="en-US"/>
        </w:rPr>
        <w:t xml:space="preserve"> Act 2012</w:t>
      </w:r>
    </w:p>
    <w:p w:rsidR="00C00B30" w:rsidRPr="00FD5BAD" w:rsidRDefault="00C00B30" w:rsidP="00C00B30">
      <w:pPr>
        <w:spacing w:before="360"/>
        <w:jc w:val="both"/>
      </w:pPr>
      <w:r w:rsidRPr="00FD5BAD">
        <w:t xml:space="preserve">I, </w:t>
      </w:r>
      <w:r>
        <w:t xml:space="preserve">SUSSAN LEY, </w:t>
      </w:r>
      <w:r w:rsidRPr="00FD5BAD">
        <w:t xml:space="preserve">Minister for Health, make </w:t>
      </w:r>
      <w:r>
        <w:t>this</w:t>
      </w:r>
      <w:r w:rsidRPr="00FD5BAD">
        <w:t xml:space="preserve"> Rule under section 109 of the </w:t>
      </w:r>
      <w:r>
        <w:rPr>
          <w:i/>
        </w:rPr>
        <w:t>My Health Records</w:t>
      </w:r>
      <w:r w:rsidRPr="00FD5BAD">
        <w:rPr>
          <w:i/>
        </w:rPr>
        <w:t xml:space="preserve"> Act 2012</w:t>
      </w:r>
      <w:r w:rsidRPr="00FD5BAD">
        <w:t xml:space="preserve">. </w:t>
      </w:r>
    </w:p>
    <w:p w:rsidR="00C00B30" w:rsidRPr="00FD5BAD" w:rsidRDefault="00C00B30" w:rsidP="00C00B30">
      <w:pPr>
        <w:rPr>
          <w:color w:val="FFFFFF"/>
        </w:rPr>
      </w:pPr>
      <w:r w:rsidRPr="00FD5BAD">
        <w:rPr>
          <w:color w:val="FFFFFF"/>
        </w:rPr>
        <w:t xml:space="preserve">Dated </w:t>
      </w:r>
      <w:bookmarkStart w:id="1" w:name="MadeDate"/>
      <w:bookmarkStart w:id="2" w:name="Year"/>
      <w:bookmarkEnd w:id="1"/>
      <w:r w:rsidRPr="00FD5BAD">
        <w:rPr>
          <w:color w:val="FFFFFF"/>
        </w:rPr>
        <w:t xml:space="preserve">            20</w:t>
      </w:r>
      <w:bookmarkEnd w:id="2"/>
      <w:r w:rsidRPr="00FD5BAD">
        <w:rPr>
          <w:color w:val="FFFFFF"/>
        </w:rPr>
        <w:t>10</w:t>
      </w:r>
    </w:p>
    <w:p w:rsidR="00C00B30" w:rsidRPr="00FD5BAD" w:rsidRDefault="00E5121A" w:rsidP="00C00B30">
      <w:pPr>
        <w:spacing w:after="960"/>
        <w:ind w:left="4253" w:hanging="4253"/>
      </w:pPr>
      <w:r>
        <w:t>Dated</w:t>
      </w:r>
      <w:r w:rsidR="007D40BF">
        <w:t xml:space="preserve">            </w:t>
      </w:r>
      <w:r>
        <w:t>31</w:t>
      </w:r>
      <w:r w:rsidR="00984E94">
        <w:t xml:space="preserve"> March 201</w:t>
      </w:r>
      <w:bookmarkStart w:id="3" w:name="_GoBack"/>
      <w:bookmarkEnd w:id="3"/>
      <w:r>
        <w:t>6</w:t>
      </w:r>
    </w:p>
    <w:p w:rsidR="00C00B30" w:rsidRPr="00FD5BAD" w:rsidRDefault="00C00B30" w:rsidP="00C00B30">
      <w:pPr>
        <w:ind w:left="840" w:hanging="840"/>
      </w:pPr>
    </w:p>
    <w:p w:rsidR="00C00B30" w:rsidRDefault="00C00B30" w:rsidP="00C00B30">
      <w:pPr>
        <w:pBdr>
          <w:bottom w:val="single" w:sz="4" w:space="12" w:color="auto"/>
        </w:pBdr>
        <w:spacing w:line="240" w:lineRule="exact"/>
      </w:pPr>
      <w:r>
        <w:t xml:space="preserve">SUSSAN LEY </w:t>
      </w:r>
      <w:bookmarkStart w:id="4" w:name="Minister"/>
    </w:p>
    <w:p w:rsidR="00C00B30" w:rsidRPr="00FD5BAD" w:rsidRDefault="00C00B30" w:rsidP="00C00B30">
      <w:pPr>
        <w:pBdr>
          <w:bottom w:val="single" w:sz="4" w:space="12" w:color="auto"/>
        </w:pBdr>
        <w:spacing w:line="240" w:lineRule="exact"/>
      </w:pPr>
      <w:r w:rsidRPr="00FD5BAD">
        <w:t>Minister for Health</w:t>
      </w:r>
      <w:bookmarkEnd w:id="4"/>
      <w:r>
        <w:t xml:space="preserve"> </w:t>
      </w:r>
    </w:p>
    <w:p w:rsidR="00C00B30" w:rsidRDefault="00C00B30" w:rsidP="00C00B30">
      <w:pPr>
        <w:pStyle w:val="Healthnumlevel2"/>
        <w:tabs>
          <w:tab w:val="clear" w:pos="1986"/>
        </w:tabs>
        <w:ind w:left="0" w:firstLine="0"/>
      </w:pPr>
    </w:p>
    <w:p w:rsidR="00C00B30" w:rsidRDefault="00C00B30" w:rsidP="00C00B30">
      <w:pPr>
        <w:pStyle w:val="Healthnumlevel2"/>
        <w:tabs>
          <w:tab w:val="clear" w:pos="1986"/>
        </w:tabs>
        <w:ind w:left="0" w:firstLine="0"/>
        <w:rPr>
          <w:highlight w:val="green"/>
        </w:rPr>
      </w:pPr>
    </w:p>
    <w:p w:rsidR="00C00B30" w:rsidRPr="00E1203E" w:rsidRDefault="00C00B30" w:rsidP="00C00B30">
      <w:pPr>
        <w:pStyle w:val="Healthnumlevel2"/>
        <w:tabs>
          <w:tab w:val="clear" w:pos="1986"/>
        </w:tabs>
        <w:ind w:left="720" w:firstLine="0"/>
        <w:rPr>
          <w:highlight w:val="green"/>
        </w:rPr>
      </w:pPr>
      <w:r>
        <w:rPr>
          <w:highlight w:val="green"/>
        </w:rPr>
        <w:t xml:space="preserve"> </w:t>
      </w:r>
    </w:p>
    <w:p w:rsidR="00C00B30" w:rsidRDefault="00C00B30" w:rsidP="00C00B30">
      <w:pPr>
        <w:pStyle w:val="Heading2"/>
      </w:pPr>
    </w:p>
    <w:p w:rsidR="00FD6EB1" w:rsidRPr="00980884" w:rsidRDefault="00FD6EB1" w:rsidP="00FD6EB1">
      <w:pPr>
        <w:sectPr w:rsidR="00FD6EB1" w:rsidRPr="00980884" w:rsidSect="007E4BEF">
          <w:headerReference w:type="even" r:id="rId9"/>
          <w:headerReference w:type="default" r:id="rId10"/>
          <w:footerReference w:type="even" r:id="rId11"/>
          <w:footerReference w:type="default" r:id="rId12"/>
          <w:pgSz w:w="11906" w:h="16838" w:code="9"/>
          <w:pgMar w:top="1440" w:right="1797" w:bottom="1560" w:left="1797" w:header="709" w:footer="996" w:gutter="0"/>
          <w:cols w:space="709"/>
          <w:docGrid w:linePitch="326"/>
        </w:sectPr>
      </w:pPr>
    </w:p>
    <w:p w:rsidR="00AC509A" w:rsidRPr="001407D6" w:rsidRDefault="00AC509A" w:rsidP="00AC509A">
      <w:pPr>
        <w:pStyle w:val="Heading4"/>
        <w:spacing w:before="0" w:after="0"/>
        <w:rPr>
          <w:rFonts w:cs="Arial"/>
          <w:b/>
        </w:rPr>
      </w:pPr>
      <w:r w:rsidRPr="001407D6">
        <w:rPr>
          <w:rFonts w:cs="Arial"/>
          <w:b/>
        </w:rPr>
        <w:lastRenderedPageBreak/>
        <w:t xml:space="preserve">Contents </w:t>
      </w:r>
    </w:p>
    <w:p w:rsidR="00AC509A" w:rsidRPr="00FD5BAD" w:rsidRDefault="00AC509A" w:rsidP="00AC509A"/>
    <w:bookmarkStart w:id="6" w:name="_Ref68492001"/>
    <w:p w:rsidR="007E4BEF" w:rsidRDefault="00AC509A">
      <w:pPr>
        <w:pStyle w:val="TOC2"/>
        <w:rPr>
          <w:rFonts w:asciiTheme="minorHAnsi" w:eastAsiaTheme="minorEastAsia" w:hAnsiTheme="minorHAnsi" w:cstheme="minorBidi"/>
          <w:b w:val="0"/>
          <w:noProof/>
          <w:sz w:val="22"/>
          <w:szCs w:val="22"/>
          <w:lang w:eastAsia="en-AU"/>
        </w:rPr>
      </w:pPr>
      <w:r w:rsidRPr="00FD5BAD">
        <w:fldChar w:fldCharType="begin"/>
      </w:r>
      <w:r w:rsidRPr="00FD5BAD">
        <w:instrText xml:space="preserve"> TOC \t "Heading 1,1,Heading 2 No num,1, Heading 1 No num,2 " </w:instrText>
      </w:r>
      <w:r w:rsidRPr="00FD5BAD">
        <w:fldChar w:fldCharType="separate"/>
      </w:r>
      <w:r w:rsidR="007E4BEF">
        <w:rPr>
          <w:noProof/>
        </w:rPr>
        <w:t>Part 1</w:t>
      </w:r>
      <w:r w:rsidR="007E4BEF">
        <w:rPr>
          <w:rFonts w:asciiTheme="minorHAnsi" w:eastAsiaTheme="minorEastAsia" w:hAnsiTheme="minorHAnsi" w:cstheme="minorBidi"/>
          <w:b w:val="0"/>
          <w:noProof/>
          <w:sz w:val="22"/>
          <w:szCs w:val="22"/>
          <w:lang w:eastAsia="en-AU"/>
        </w:rPr>
        <w:tab/>
      </w:r>
      <w:r w:rsidR="007E4BEF">
        <w:rPr>
          <w:noProof/>
        </w:rPr>
        <w:t>Preliminary</w:t>
      </w:r>
      <w:r w:rsidR="007E4BEF">
        <w:rPr>
          <w:noProof/>
        </w:rPr>
        <w:tab/>
      </w:r>
      <w:r w:rsidR="007E4BEF">
        <w:rPr>
          <w:noProof/>
        </w:rPr>
        <w:fldChar w:fldCharType="begin"/>
      </w:r>
      <w:r w:rsidR="007E4BEF">
        <w:rPr>
          <w:noProof/>
        </w:rPr>
        <w:instrText xml:space="preserve"> PAGEREF _Toc444165120 \h </w:instrText>
      </w:r>
      <w:r w:rsidR="007E4BEF">
        <w:rPr>
          <w:noProof/>
        </w:rPr>
      </w:r>
      <w:r w:rsidR="007E4BEF">
        <w:rPr>
          <w:noProof/>
        </w:rPr>
        <w:fldChar w:fldCharType="separate"/>
      </w:r>
      <w:r w:rsidR="007E4BEF">
        <w:rPr>
          <w:noProof/>
        </w:rPr>
        <w:t>3</w:t>
      </w:r>
      <w:r w:rsidR="007E4BEF">
        <w:rPr>
          <w:noProof/>
        </w:rPr>
        <w:fldChar w:fldCharType="end"/>
      </w:r>
    </w:p>
    <w:p w:rsidR="007E4BEF" w:rsidRDefault="007E4BEF">
      <w:pPr>
        <w:pStyle w:val="TOC1"/>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Name of Rule</w:t>
      </w:r>
      <w:r>
        <w:rPr>
          <w:noProof/>
        </w:rPr>
        <w:tab/>
      </w:r>
      <w:r>
        <w:rPr>
          <w:noProof/>
        </w:rPr>
        <w:fldChar w:fldCharType="begin"/>
      </w:r>
      <w:r>
        <w:rPr>
          <w:noProof/>
        </w:rPr>
        <w:instrText xml:space="preserve"> PAGEREF _Toc444165121 \h </w:instrText>
      </w:r>
      <w:r>
        <w:rPr>
          <w:noProof/>
        </w:rPr>
      </w:r>
      <w:r>
        <w:rPr>
          <w:noProof/>
        </w:rPr>
        <w:fldChar w:fldCharType="separate"/>
      </w:r>
      <w:r>
        <w:rPr>
          <w:noProof/>
        </w:rPr>
        <w:t>3</w:t>
      </w:r>
      <w:r>
        <w:rPr>
          <w:noProof/>
        </w:rPr>
        <w:fldChar w:fldCharType="end"/>
      </w:r>
    </w:p>
    <w:p w:rsidR="007E4BEF" w:rsidRDefault="007E4BEF">
      <w:pPr>
        <w:pStyle w:val="TOC1"/>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Commencement</w:t>
      </w:r>
      <w:r>
        <w:rPr>
          <w:noProof/>
        </w:rPr>
        <w:tab/>
      </w:r>
      <w:r>
        <w:rPr>
          <w:noProof/>
        </w:rPr>
        <w:fldChar w:fldCharType="begin"/>
      </w:r>
      <w:r>
        <w:rPr>
          <w:noProof/>
        </w:rPr>
        <w:instrText xml:space="preserve"> PAGEREF _Toc444165122 \h </w:instrText>
      </w:r>
      <w:r>
        <w:rPr>
          <w:noProof/>
        </w:rPr>
      </w:r>
      <w:r>
        <w:rPr>
          <w:noProof/>
        </w:rPr>
        <w:fldChar w:fldCharType="separate"/>
      </w:r>
      <w:r>
        <w:rPr>
          <w:noProof/>
        </w:rPr>
        <w:t>3</w:t>
      </w:r>
      <w:r>
        <w:rPr>
          <w:noProof/>
        </w:rPr>
        <w:fldChar w:fldCharType="end"/>
      </w:r>
    </w:p>
    <w:p w:rsidR="007E4BEF" w:rsidRDefault="007E4BEF">
      <w:pPr>
        <w:pStyle w:val="TOC1"/>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Amendment of the</w:t>
      </w:r>
      <w:r w:rsidRPr="001A166D">
        <w:rPr>
          <w:i/>
          <w:noProof/>
        </w:rPr>
        <w:t xml:space="preserve"> My Health Records Rule 2016</w:t>
      </w:r>
      <w:r>
        <w:rPr>
          <w:noProof/>
        </w:rPr>
        <w:tab/>
      </w:r>
      <w:r>
        <w:rPr>
          <w:noProof/>
        </w:rPr>
        <w:fldChar w:fldCharType="begin"/>
      </w:r>
      <w:r>
        <w:rPr>
          <w:noProof/>
        </w:rPr>
        <w:instrText xml:space="preserve"> PAGEREF _Toc444165123 \h </w:instrText>
      </w:r>
      <w:r>
        <w:rPr>
          <w:noProof/>
        </w:rPr>
      </w:r>
      <w:r>
        <w:rPr>
          <w:noProof/>
        </w:rPr>
        <w:fldChar w:fldCharType="separate"/>
      </w:r>
      <w:r>
        <w:rPr>
          <w:noProof/>
        </w:rPr>
        <w:t>3</w:t>
      </w:r>
      <w:r>
        <w:rPr>
          <w:noProof/>
        </w:rPr>
        <w:fldChar w:fldCharType="end"/>
      </w:r>
    </w:p>
    <w:p w:rsidR="007E4BEF" w:rsidRDefault="007E4BEF">
      <w:pPr>
        <w:pStyle w:val="TOC2"/>
        <w:rPr>
          <w:rFonts w:asciiTheme="minorHAnsi" w:eastAsiaTheme="minorEastAsia" w:hAnsiTheme="minorHAnsi" w:cstheme="minorBidi"/>
          <w:b w:val="0"/>
          <w:noProof/>
          <w:sz w:val="22"/>
          <w:szCs w:val="22"/>
          <w:lang w:eastAsia="en-AU"/>
        </w:rPr>
      </w:pPr>
      <w:r>
        <w:rPr>
          <w:noProof/>
        </w:rPr>
        <w:t>Schedule 1</w:t>
      </w:r>
      <w:r>
        <w:rPr>
          <w:rFonts w:asciiTheme="minorHAnsi" w:eastAsiaTheme="minorEastAsia" w:hAnsiTheme="minorHAnsi" w:cstheme="minorBidi"/>
          <w:b w:val="0"/>
          <w:noProof/>
          <w:sz w:val="22"/>
          <w:szCs w:val="22"/>
          <w:lang w:eastAsia="en-AU"/>
        </w:rPr>
        <w:tab/>
      </w:r>
      <w:r>
        <w:rPr>
          <w:noProof/>
        </w:rPr>
        <w:t>Amendments</w:t>
      </w:r>
      <w:r>
        <w:rPr>
          <w:noProof/>
        </w:rPr>
        <w:tab/>
      </w:r>
      <w:r>
        <w:rPr>
          <w:noProof/>
        </w:rPr>
        <w:fldChar w:fldCharType="begin"/>
      </w:r>
      <w:r>
        <w:rPr>
          <w:noProof/>
        </w:rPr>
        <w:instrText xml:space="preserve"> PAGEREF _Toc444165124 \h </w:instrText>
      </w:r>
      <w:r>
        <w:rPr>
          <w:noProof/>
        </w:rPr>
      </w:r>
      <w:r>
        <w:rPr>
          <w:noProof/>
        </w:rPr>
        <w:fldChar w:fldCharType="separate"/>
      </w:r>
      <w:r>
        <w:rPr>
          <w:noProof/>
        </w:rPr>
        <w:t>4</w:t>
      </w:r>
      <w:r>
        <w:rPr>
          <w:noProof/>
        </w:rPr>
        <w:fldChar w:fldCharType="end"/>
      </w:r>
    </w:p>
    <w:p w:rsidR="007E4BEF" w:rsidRDefault="007E4BEF">
      <w:pPr>
        <w:pStyle w:val="TOC1"/>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Rule 4</w:t>
      </w:r>
      <w:r>
        <w:rPr>
          <w:noProof/>
        </w:rPr>
        <w:tab/>
      </w:r>
      <w:r>
        <w:rPr>
          <w:noProof/>
        </w:rPr>
        <w:fldChar w:fldCharType="begin"/>
      </w:r>
      <w:r>
        <w:rPr>
          <w:noProof/>
        </w:rPr>
        <w:instrText xml:space="preserve"> PAGEREF _Toc444165125 \h </w:instrText>
      </w:r>
      <w:r>
        <w:rPr>
          <w:noProof/>
        </w:rPr>
      </w:r>
      <w:r>
        <w:rPr>
          <w:noProof/>
        </w:rPr>
        <w:fldChar w:fldCharType="separate"/>
      </w:r>
      <w:r>
        <w:rPr>
          <w:noProof/>
        </w:rPr>
        <w:t>4</w:t>
      </w:r>
      <w:r>
        <w:rPr>
          <w:noProof/>
        </w:rPr>
        <w:fldChar w:fldCharType="end"/>
      </w:r>
    </w:p>
    <w:p w:rsidR="007E4BEF" w:rsidRDefault="007E4BEF">
      <w:pPr>
        <w:pStyle w:val="TOC1"/>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Paragraph 6(2)(a)</w:t>
      </w:r>
      <w:r>
        <w:rPr>
          <w:noProof/>
        </w:rPr>
        <w:tab/>
      </w:r>
      <w:r>
        <w:rPr>
          <w:noProof/>
        </w:rPr>
        <w:fldChar w:fldCharType="begin"/>
      </w:r>
      <w:r>
        <w:rPr>
          <w:noProof/>
        </w:rPr>
        <w:instrText xml:space="preserve"> PAGEREF _Toc444165126 \h </w:instrText>
      </w:r>
      <w:r>
        <w:rPr>
          <w:noProof/>
        </w:rPr>
      </w:r>
      <w:r>
        <w:rPr>
          <w:noProof/>
        </w:rPr>
        <w:fldChar w:fldCharType="separate"/>
      </w:r>
      <w:r>
        <w:rPr>
          <w:noProof/>
        </w:rPr>
        <w:t>4</w:t>
      </w:r>
      <w:r>
        <w:rPr>
          <w:noProof/>
        </w:rPr>
        <w:fldChar w:fldCharType="end"/>
      </w:r>
    </w:p>
    <w:p w:rsidR="007E4BEF" w:rsidRDefault="007E4BEF">
      <w:pPr>
        <w:pStyle w:val="TOC1"/>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Rule 19</w:t>
      </w:r>
      <w:r>
        <w:rPr>
          <w:noProof/>
        </w:rPr>
        <w:tab/>
      </w:r>
      <w:r>
        <w:rPr>
          <w:noProof/>
        </w:rPr>
        <w:fldChar w:fldCharType="begin"/>
      </w:r>
      <w:r>
        <w:rPr>
          <w:noProof/>
        </w:rPr>
        <w:instrText xml:space="preserve"> PAGEREF _Toc444165127 \h </w:instrText>
      </w:r>
      <w:r>
        <w:rPr>
          <w:noProof/>
        </w:rPr>
      </w:r>
      <w:r>
        <w:rPr>
          <w:noProof/>
        </w:rPr>
        <w:fldChar w:fldCharType="separate"/>
      </w:r>
      <w:r>
        <w:rPr>
          <w:noProof/>
        </w:rPr>
        <w:t>4</w:t>
      </w:r>
      <w:r>
        <w:rPr>
          <w:noProof/>
        </w:rPr>
        <w:fldChar w:fldCharType="end"/>
      </w:r>
    </w:p>
    <w:p w:rsidR="007E4BEF" w:rsidRDefault="007E4BEF">
      <w:pPr>
        <w:pStyle w:val="TOC1"/>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Subrule 13(4)</w:t>
      </w:r>
      <w:r>
        <w:rPr>
          <w:noProof/>
        </w:rPr>
        <w:tab/>
      </w:r>
      <w:r>
        <w:rPr>
          <w:noProof/>
        </w:rPr>
        <w:fldChar w:fldCharType="begin"/>
      </w:r>
      <w:r>
        <w:rPr>
          <w:noProof/>
        </w:rPr>
        <w:instrText xml:space="preserve"> PAGEREF _Toc444165128 \h </w:instrText>
      </w:r>
      <w:r>
        <w:rPr>
          <w:noProof/>
        </w:rPr>
      </w:r>
      <w:r>
        <w:rPr>
          <w:noProof/>
        </w:rPr>
        <w:fldChar w:fldCharType="separate"/>
      </w:r>
      <w:r>
        <w:rPr>
          <w:noProof/>
        </w:rPr>
        <w:t>4</w:t>
      </w:r>
      <w:r>
        <w:rPr>
          <w:noProof/>
        </w:rPr>
        <w:fldChar w:fldCharType="end"/>
      </w:r>
    </w:p>
    <w:p w:rsidR="007E4BEF" w:rsidRDefault="007E4BEF">
      <w:pPr>
        <w:pStyle w:val="TOC1"/>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After Part 4</w:t>
      </w:r>
      <w:r>
        <w:rPr>
          <w:noProof/>
        </w:rPr>
        <w:tab/>
      </w:r>
      <w:r>
        <w:rPr>
          <w:noProof/>
        </w:rPr>
        <w:fldChar w:fldCharType="begin"/>
      </w:r>
      <w:r>
        <w:rPr>
          <w:noProof/>
        </w:rPr>
        <w:instrText xml:space="preserve"> PAGEREF _Toc444165129 \h </w:instrText>
      </w:r>
      <w:r>
        <w:rPr>
          <w:noProof/>
        </w:rPr>
      </w:r>
      <w:r>
        <w:rPr>
          <w:noProof/>
        </w:rPr>
        <w:fldChar w:fldCharType="separate"/>
      </w:r>
      <w:r>
        <w:rPr>
          <w:noProof/>
        </w:rPr>
        <w:t>5</w:t>
      </w:r>
      <w:r>
        <w:rPr>
          <w:noProof/>
        </w:rPr>
        <w:fldChar w:fldCharType="end"/>
      </w:r>
    </w:p>
    <w:p w:rsidR="007E4BEF" w:rsidRDefault="007E4BEF">
      <w:pPr>
        <w:pStyle w:val="TOC1"/>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After Rule 32</w:t>
      </w:r>
      <w:r>
        <w:rPr>
          <w:noProof/>
        </w:rPr>
        <w:tab/>
      </w:r>
      <w:r>
        <w:rPr>
          <w:noProof/>
        </w:rPr>
        <w:fldChar w:fldCharType="begin"/>
      </w:r>
      <w:r>
        <w:rPr>
          <w:noProof/>
        </w:rPr>
        <w:instrText xml:space="preserve"> PAGEREF _Toc444165130 \h </w:instrText>
      </w:r>
      <w:r>
        <w:rPr>
          <w:noProof/>
        </w:rPr>
      </w:r>
      <w:r>
        <w:rPr>
          <w:noProof/>
        </w:rPr>
        <w:fldChar w:fldCharType="separate"/>
      </w:r>
      <w:r>
        <w:rPr>
          <w:noProof/>
        </w:rPr>
        <w:t>6</w:t>
      </w:r>
      <w:r>
        <w:rPr>
          <w:noProof/>
        </w:rPr>
        <w:fldChar w:fldCharType="end"/>
      </w:r>
    </w:p>
    <w:p w:rsidR="00AC509A" w:rsidRPr="00FD5BAD" w:rsidRDefault="00AC509A" w:rsidP="00AC509A">
      <w:pPr>
        <w:sectPr w:rsidR="00AC509A" w:rsidRPr="00FD5BAD" w:rsidSect="000B15AC">
          <w:headerReference w:type="even" r:id="rId13"/>
          <w:headerReference w:type="default" r:id="rId14"/>
          <w:footerReference w:type="even" r:id="rId15"/>
          <w:footerReference w:type="default" r:id="rId16"/>
          <w:headerReference w:type="first" r:id="rId17"/>
          <w:pgSz w:w="11906" w:h="16838" w:code="9"/>
          <w:pgMar w:top="1440" w:right="1797" w:bottom="1440" w:left="1797" w:header="709" w:footer="252" w:gutter="0"/>
          <w:cols w:space="709"/>
          <w:docGrid w:linePitch="326"/>
        </w:sectPr>
      </w:pPr>
      <w:r w:rsidRPr="00FD5BAD">
        <w:rPr>
          <w:rFonts w:ascii="Arial" w:hAnsi="Arial"/>
          <w:b/>
          <w:sz w:val="20"/>
        </w:rPr>
        <w:fldChar w:fldCharType="end"/>
      </w:r>
    </w:p>
    <w:p w:rsidR="00AC509A" w:rsidRPr="00FD5BAD" w:rsidRDefault="00AC509A" w:rsidP="00AC509A">
      <w:pPr>
        <w:pStyle w:val="Heading1NoNum"/>
        <w:tabs>
          <w:tab w:val="clear" w:pos="1559"/>
          <w:tab w:val="left" w:pos="1680"/>
        </w:tabs>
        <w:ind w:left="1680" w:hanging="1680"/>
      </w:pPr>
      <w:bookmarkStart w:id="7" w:name="_Toc69632332"/>
      <w:bookmarkStart w:id="8" w:name="_Toc311730518"/>
      <w:bookmarkStart w:id="9" w:name="_Toc444165120"/>
      <w:bookmarkStart w:id="10" w:name="_Toc67297414"/>
      <w:bookmarkStart w:id="11" w:name="_Toc67297904"/>
      <w:bookmarkEnd w:id="6"/>
      <w:r w:rsidRPr="00FD5BAD">
        <w:lastRenderedPageBreak/>
        <w:t>Part 1</w:t>
      </w:r>
      <w:r w:rsidRPr="00FD5BAD">
        <w:tab/>
        <w:t>Preliminary</w:t>
      </w:r>
      <w:bookmarkEnd w:id="7"/>
      <w:bookmarkEnd w:id="8"/>
      <w:bookmarkEnd w:id="9"/>
    </w:p>
    <w:p w:rsidR="00AC509A" w:rsidRPr="001407D6" w:rsidRDefault="00AC509A" w:rsidP="00AC509A">
      <w:pPr>
        <w:pStyle w:val="Heading1"/>
        <w:numPr>
          <w:ilvl w:val="0"/>
          <w:numId w:val="2"/>
        </w:numPr>
        <w:spacing w:before="360" w:after="0"/>
        <w:rPr>
          <w:sz w:val="24"/>
          <w:szCs w:val="24"/>
        </w:rPr>
      </w:pPr>
      <w:bookmarkStart w:id="12" w:name="_Toc69632333"/>
      <w:bookmarkStart w:id="13" w:name="_Ref311644957"/>
      <w:bookmarkStart w:id="14" w:name="_Toc311730519"/>
      <w:bookmarkStart w:id="15" w:name="_Toc444165121"/>
      <w:r w:rsidRPr="001407D6">
        <w:rPr>
          <w:sz w:val="24"/>
          <w:szCs w:val="24"/>
        </w:rPr>
        <w:t xml:space="preserve">Name of </w:t>
      </w:r>
      <w:bookmarkEnd w:id="10"/>
      <w:bookmarkEnd w:id="11"/>
      <w:bookmarkEnd w:id="12"/>
      <w:r w:rsidRPr="001407D6">
        <w:rPr>
          <w:sz w:val="24"/>
          <w:szCs w:val="24"/>
        </w:rPr>
        <w:t>Rule</w:t>
      </w:r>
      <w:bookmarkEnd w:id="13"/>
      <w:bookmarkEnd w:id="14"/>
      <w:bookmarkEnd w:id="15"/>
    </w:p>
    <w:p w:rsidR="00AC509A" w:rsidRPr="00FD5BAD" w:rsidRDefault="00AC509A" w:rsidP="00AC509A">
      <w:pPr>
        <w:pStyle w:val="HealthLevel1"/>
      </w:pPr>
      <w:bookmarkStart w:id="16" w:name="_Toc67297415"/>
      <w:bookmarkStart w:id="17" w:name="_Toc67297905"/>
      <w:bookmarkStart w:id="18" w:name="_Toc69632334"/>
      <w:r w:rsidRPr="00FD5BAD">
        <w:t>Th</w:t>
      </w:r>
      <w:r>
        <w:t xml:space="preserve">is </w:t>
      </w:r>
      <w:r w:rsidRPr="00FD5BAD">
        <w:t xml:space="preserve">Rule </w:t>
      </w:r>
      <w:r>
        <w:t xml:space="preserve">is </w:t>
      </w:r>
      <w:r w:rsidRPr="00FD5BAD">
        <w:t xml:space="preserve">the </w:t>
      </w:r>
      <w:r>
        <w:rPr>
          <w:i/>
        </w:rPr>
        <w:t>My Health Records</w:t>
      </w:r>
      <w:r w:rsidRPr="00FD5BAD">
        <w:rPr>
          <w:i/>
        </w:rPr>
        <w:t xml:space="preserve"> </w:t>
      </w:r>
      <w:r>
        <w:rPr>
          <w:i/>
        </w:rPr>
        <w:t xml:space="preserve">Amendment </w:t>
      </w:r>
      <w:r w:rsidR="00E20F6C" w:rsidRPr="00B374A3">
        <w:rPr>
          <w:i/>
        </w:rPr>
        <w:t>(</w:t>
      </w:r>
      <w:r w:rsidR="007E4BEF">
        <w:rPr>
          <w:i/>
        </w:rPr>
        <w:t>A</w:t>
      </w:r>
      <w:r w:rsidR="00E20F6C" w:rsidRPr="00B374A3">
        <w:rPr>
          <w:i/>
        </w:rPr>
        <w:t xml:space="preserve">dvance </w:t>
      </w:r>
      <w:r w:rsidR="007E4BEF">
        <w:rPr>
          <w:i/>
        </w:rPr>
        <w:t>C</w:t>
      </w:r>
      <w:r w:rsidR="00E20F6C" w:rsidRPr="00B374A3">
        <w:rPr>
          <w:i/>
        </w:rPr>
        <w:t xml:space="preserve">are </w:t>
      </w:r>
      <w:r w:rsidR="007E4BEF">
        <w:rPr>
          <w:i/>
        </w:rPr>
        <w:t>P</w:t>
      </w:r>
      <w:r w:rsidR="00E20F6C" w:rsidRPr="00B374A3">
        <w:rPr>
          <w:i/>
        </w:rPr>
        <w:t xml:space="preserve">lanning </w:t>
      </w:r>
      <w:r w:rsidR="007E4BEF">
        <w:rPr>
          <w:i/>
        </w:rPr>
        <w:t>Information and P</w:t>
      </w:r>
      <w:r w:rsidR="00E20F6C" w:rsidRPr="00B374A3">
        <w:rPr>
          <w:i/>
        </w:rPr>
        <w:t xml:space="preserve">rofessional </w:t>
      </w:r>
      <w:r w:rsidR="007E4BEF">
        <w:rPr>
          <w:i/>
        </w:rPr>
        <w:t>R</w:t>
      </w:r>
      <w:r w:rsidR="00E20F6C" w:rsidRPr="00B374A3">
        <w:rPr>
          <w:i/>
        </w:rPr>
        <w:t>epresentatives)</w:t>
      </w:r>
      <w:r w:rsidR="003F3393" w:rsidRPr="00B374A3">
        <w:rPr>
          <w:i/>
        </w:rPr>
        <w:t xml:space="preserve"> </w:t>
      </w:r>
      <w:r w:rsidRPr="00FD5BAD">
        <w:rPr>
          <w:i/>
        </w:rPr>
        <w:t>Rule 201</w:t>
      </w:r>
      <w:r>
        <w:rPr>
          <w:i/>
        </w:rPr>
        <w:t>6</w:t>
      </w:r>
      <w:r w:rsidRPr="00FD5BAD">
        <w:t>.</w:t>
      </w:r>
    </w:p>
    <w:p w:rsidR="00AC509A" w:rsidRPr="001407D6" w:rsidRDefault="00AC509A" w:rsidP="00AC509A">
      <w:pPr>
        <w:pStyle w:val="Heading1"/>
        <w:numPr>
          <w:ilvl w:val="0"/>
          <w:numId w:val="2"/>
        </w:numPr>
        <w:spacing w:before="360" w:after="0"/>
        <w:rPr>
          <w:sz w:val="24"/>
          <w:szCs w:val="24"/>
        </w:rPr>
      </w:pPr>
      <w:bookmarkStart w:id="19" w:name="_Toc432576569"/>
      <w:bookmarkStart w:id="20" w:name="_Toc433977741"/>
      <w:bookmarkStart w:id="21" w:name="_Toc444165122"/>
      <w:bookmarkEnd w:id="16"/>
      <w:bookmarkEnd w:id="17"/>
      <w:bookmarkEnd w:id="18"/>
      <w:r w:rsidRPr="001407D6">
        <w:rPr>
          <w:sz w:val="24"/>
          <w:szCs w:val="24"/>
        </w:rPr>
        <w:t>Commencement</w:t>
      </w:r>
      <w:bookmarkEnd w:id="19"/>
      <w:bookmarkEnd w:id="20"/>
      <w:bookmarkEnd w:id="21"/>
    </w:p>
    <w:p w:rsidR="00AC509A" w:rsidRDefault="00AC509A" w:rsidP="00AC509A">
      <w:pPr>
        <w:pStyle w:val="HealthnumLevel5"/>
        <w:numPr>
          <w:ilvl w:val="5"/>
          <w:numId w:val="1"/>
        </w:numPr>
        <w:tabs>
          <w:tab w:val="clear" w:pos="936"/>
          <w:tab w:val="num" w:pos="852"/>
        </w:tabs>
        <w:ind w:left="852" w:hanging="425"/>
      </w:pPr>
      <w:r w:rsidRPr="001C3373">
        <w:t>Each provision of this instrument specified in column 1 of the table commences, or is taken to have commenced, in accordance with column 2 of the table. Any other statement in column 2 has effect according to its terms.</w:t>
      </w:r>
    </w:p>
    <w:p w:rsidR="00AC509A" w:rsidRPr="001C3373" w:rsidRDefault="00AC509A" w:rsidP="00AC509A">
      <w:pPr>
        <w:pStyle w:val="HealthnumLevel5"/>
        <w:tabs>
          <w:tab w:val="clear" w:pos="936"/>
        </w:tabs>
        <w:ind w:left="852" w:firstLine="0"/>
      </w:pPr>
    </w:p>
    <w:tbl>
      <w:tblPr>
        <w:tblW w:w="0" w:type="auto"/>
        <w:tblInd w:w="107" w:type="dxa"/>
        <w:shd w:val="clear" w:color="auto" w:fill="FFFFFF"/>
        <w:tblCellMar>
          <w:left w:w="0" w:type="dxa"/>
          <w:right w:w="0" w:type="dxa"/>
        </w:tblCellMar>
        <w:tblLook w:val="04A0" w:firstRow="1" w:lastRow="0" w:firstColumn="1" w:lastColumn="0" w:noHBand="0" w:noVBand="1"/>
      </w:tblPr>
      <w:tblGrid>
        <w:gridCol w:w="2127"/>
        <w:gridCol w:w="4394"/>
        <w:gridCol w:w="1843"/>
      </w:tblGrid>
      <w:tr w:rsidR="00AC509A" w:rsidTr="000B15AC">
        <w:trPr>
          <w:tblHeader/>
        </w:trPr>
        <w:tc>
          <w:tcPr>
            <w:tcW w:w="8364" w:type="dxa"/>
            <w:gridSpan w:val="3"/>
            <w:tcBorders>
              <w:top w:val="single" w:sz="12" w:space="0" w:color="auto"/>
              <w:left w:val="nil"/>
              <w:bottom w:val="single" w:sz="8" w:space="0" w:color="auto"/>
              <w:right w:val="nil"/>
            </w:tcBorders>
            <w:shd w:val="clear" w:color="auto" w:fill="FFFFFF"/>
            <w:tcMar>
              <w:top w:w="0" w:type="dxa"/>
              <w:left w:w="107" w:type="dxa"/>
              <w:bottom w:w="0" w:type="dxa"/>
              <w:right w:w="107" w:type="dxa"/>
            </w:tcMar>
            <w:hideMark/>
          </w:tcPr>
          <w:p w:rsidR="00AC509A" w:rsidRDefault="00AC509A" w:rsidP="000B15AC">
            <w:pPr>
              <w:keepNext/>
              <w:spacing w:before="60" w:line="240" w:lineRule="atLeast"/>
              <w:rPr>
                <w:rFonts w:eastAsiaTheme="minorHAnsi"/>
                <w:b/>
                <w:bCs/>
                <w:color w:val="000000"/>
                <w:sz w:val="20"/>
                <w:szCs w:val="20"/>
                <w:lang w:eastAsia="en-AU"/>
              </w:rPr>
            </w:pPr>
            <w:r>
              <w:rPr>
                <w:b/>
                <w:bCs/>
                <w:color w:val="000000"/>
                <w:sz w:val="20"/>
                <w:szCs w:val="20"/>
                <w:lang w:eastAsia="en-AU"/>
              </w:rPr>
              <w:t>Commencement information</w:t>
            </w:r>
          </w:p>
        </w:tc>
      </w:tr>
      <w:tr w:rsidR="00AC509A" w:rsidTr="000B15AC">
        <w:trPr>
          <w:tblHeader/>
        </w:trPr>
        <w:tc>
          <w:tcPr>
            <w:tcW w:w="2127" w:type="dxa"/>
            <w:tcBorders>
              <w:top w:val="nil"/>
              <w:left w:val="nil"/>
              <w:bottom w:val="single" w:sz="8" w:space="0" w:color="auto"/>
              <w:right w:val="nil"/>
            </w:tcBorders>
            <w:shd w:val="clear" w:color="auto" w:fill="FFFFFF"/>
            <w:tcMar>
              <w:top w:w="0" w:type="dxa"/>
              <w:left w:w="107" w:type="dxa"/>
              <w:bottom w:w="0" w:type="dxa"/>
              <w:right w:w="107" w:type="dxa"/>
            </w:tcMar>
            <w:hideMark/>
          </w:tcPr>
          <w:p w:rsidR="00AC509A" w:rsidRDefault="00AC509A" w:rsidP="000B15AC">
            <w:pPr>
              <w:keepNext/>
              <w:spacing w:before="60" w:line="240" w:lineRule="atLeast"/>
              <w:rPr>
                <w:rFonts w:eastAsiaTheme="minorHAnsi"/>
                <w:b/>
                <w:bCs/>
                <w:color w:val="000000"/>
                <w:sz w:val="20"/>
                <w:szCs w:val="20"/>
                <w:lang w:eastAsia="en-AU"/>
              </w:rPr>
            </w:pPr>
            <w:r>
              <w:rPr>
                <w:b/>
                <w:bCs/>
                <w:color w:val="000000"/>
                <w:sz w:val="20"/>
                <w:szCs w:val="20"/>
                <w:lang w:eastAsia="en-AU"/>
              </w:rPr>
              <w:t>Column 1</w:t>
            </w:r>
          </w:p>
        </w:tc>
        <w:tc>
          <w:tcPr>
            <w:tcW w:w="4394" w:type="dxa"/>
            <w:tcBorders>
              <w:top w:val="nil"/>
              <w:left w:val="nil"/>
              <w:bottom w:val="single" w:sz="8" w:space="0" w:color="auto"/>
              <w:right w:val="nil"/>
            </w:tcBorders>
            <w:shd w:val="clear" w:color="auto" w:fill="FFFFFF"/>
            <w:tcMar>
              <w:top w:w="0" w:type="dxa"/>
              <w:left w:w="107" w:type="dxa"/>
              <w:bottom w:w="0" w:type="dxa"/>
              <w:right w:w="107" w:type="dxa"/>
            </w:tcMar>
            <w:hideMark/>
          </w:tcPr>
          <w:p w:rsidR="00AC509A" w:rsidRDefault="00AC509A" w:rsidP="000B15AC">
            <w:pPr>
              <w:keepNext/>
              <w:spacing w:before="60" w:line="240" w:lineRule="atLeast"/>
              <w:rPr>
                <w:rFonts w:eastAsiaTheme="minorHAnsi"/>
                <w:b/>
                <w:bCs/>
                <w:color w:val="000000"/>
                <w:sz w:val="20"/>
                <w:szCs w:val="20"/>
                <w:lang w:eastAsia="en-AU"/>
              </w:rPr>
            </w:pPr>
            <w:r>
              <w:rPr>
                <w:b/>
                <w:bCs/>
                <w:color w:val="000000"/>
                <w:sz w:val="20"/>
                <w:szCs w:val="20"/>
                <w:lang w:eastAsia="en-AU"/>
              </w:rPr>
              <w:t>Column 2</w:t>
            </w:r>
          </w:p>
        </w:tc>
        <w:tc>
          <w:tcPr>
            <w:tcW w:w="1843" w:type="dxa"/>
            <w:tcBorders>
              <w:top w:val="nil"/>
              <w:left w:val="nil"/>
              <w:bottom w:val="single" w:sz="8" w:space="0" w:color="auto"/>
              <w:right w:val="nil"/>
            </w:tcBorders>
            <w:shd w:val="clear" w:color="auto" w:fill="FFFFFF"/>
            <w:tcMar>
              <w:top w:w="0" w:type="dxa"/>
              <w:left w:w="107" w:type="dxa"/>
              <w:bottom w:w="0" w:type="dxa"/>
              <w:right w:w="107" w:type="dxa"/>
            </w:tcMar>
            <w:hideMark/>
          </w:tcPr>
          <w:p w:rsidR="00AC509A" w:rsidRDefault="00AC509A" w:rsidP="000B15AC">
            <w:pPr>
              <w:keepNext/>
              <w:spacing w:before="60" w:line="240" w:lineRule="atLeast"/>
              <w:rPr>
                <w:rFonts w:eastAsiaTheme="minorHAnsi"/>
                <w:b/>
                <w:bCs/>
                <w:color w:val="000000"/>
                <w:sz w:val="20"/>
                <w:szCs w:val="20"/>
                <w:lang w:eastAsia="en-AU"/>
              </w:rPr>
            </w:pPr>
            <w:r>
              <w:rPr>
                <w:b/>
                <w:bCs/>
                <w:color w:val="000000"/>
                <w:sz w:val="20"/>
                <w:szCs w:val="20"/>
                <w:lang w:eastAsia="en-AU"/>
              </w:rPr>
              <w:t>Column 3</w:t>
            </w:r>
          </w:p>
        </w:tc>
      </w:tr>
      <w:tr w:rsidR="00AC509A" w:rsidTr="000B15AC">
        <w:trPr>
          <w:tblHeader/>
        </w:trPr>
        <w:tc>
          <w:tcPr>
            <w:tcW w:w="2127" w:type="dxa"/>
            <w:tcBorders>
              <w:top w:val="nil"/>
              <w:left w:val="nil"/>
              <w:bottom w:val="single" w:sz="12" w:space="0" w:color="auto"/>
              <w:right w:val="nil"/>
            </w:tcBorders>
            <w:shd w:val="clear" w:color="auto" w:fill="FFFFFF"/>
            <w:tcMar>
              <w:top w:w="0" w:type="dxa"/>
              <w:left w:w="107" w:type="dxa"/>
              <w:bottom w:w="0" w:type="dxa"/>
              <w:right w:w="107" w:type="dxa"/>
            </w:tcMar>
            <w:hideMark/>
          </w:tcPr>
          <w:p w:rsidR="00AC509A" w:rsidRDefault="00AC509A" w:rsidP="000B15AC">
            <w:pPr>
              <w:keepNext/>
              <w:spacing w:before="60" w:line="240" w:lineRule="atLeast"/>
              <w:rPr>
                <w:rFonts w:eastAsiaTheme="minorHAnsi"/>
                <w:b/>
                <w:bCs/>
                <w:color w:val="000000"/>
                <w:sz w:val="20"/>
                <w:szCs w:val="20"/>
                <w:lang w:eastAsia="en-AU"/>
              </w:rPr>
            </w:pPr>
            <w:r>
              <w:rPr>
                <w:b/>
                <w:bCs/>
                <w:color w:val="000000"/>
                <w:sz w:val="20"/>
                <w:szCs w:val="20"/>
                <w:lang w:eastAsia="en-AU"/>
              </w:rPr>
              <w:t>Provisions</w:t>
            </w:r>
          </w:p>
        </w:tc>
        <w:tc>
          <w:tcPr>
            <w:tcW w:w="4394" w:type="dxa"/>
            <w:tcBorders>
              <w:top w:val="nil"/>
              <w:left w:val="nil"/>
              <w:bottom w:val="single" w:sz="12" w:space="0" w:color="auto"/>
              <w:right w:val="nil"/>
            </w:tcBorders>
            <w:shd w:val="clear" w:color="auto" w:fill="FFFFFF"/>
            <w:tcMar>
              <w:top w:w="0" w:type="dxa"/>
              <w:left w:w="107" w:type="dxa"/>
              <w:bottom w:w="0" w:type="dxa"/>
              <w:right w:w="107" w:type="dxa"/>
            </w:tcMar>
            <w:hideMark/>
          </w:tcPr>
          <w:p w:rsidR="00AC509A" w:rsidRDefault="00AC509A" w:rsidP="000B15AC">
            <w:pPr>
              <w:keepNext/>
              <w:spacing w:before="60" w:line="240" w:lineRule="atLeast"/>
              <w:rPr>
                <w:rFonts w:eastAsiaTheme="minorHAnsi"/>
                <w:b/>
                <w:bCs/>
                <w:color w:val="000000"/>
                <w:sz w:val="20"/>
                <w:szCs w:val="20"/>
                <w:lang w:eastAsia="en-AU"/>
              </w:rPr>
            </w:pPr>
            <w:r>
              <w:rPr>
                <w:b/>
                <w:bCs/>
                <w:color w:val="000000"/>
                <w:sz w:val="20"/>
                <w:szCs w:val="20"/>
                <w:lang w:eastAsia="en-AU"/>
              </w:rPr>
              <w:t>Commencement</w:t>
            </w:r>
          </w:p>
        </w:tc>
        <w:tc>
          <w:tcPr>
            <w:tcW w:w="1843" w:type="dxa"/>
            <w:tcBorders>
              <w:top w:val="nil"/>
              <w:left w:val="nil"/>
              <w:bottom w:val="single" w:sz="12" w:space="0" w:color="auto"/>
              <w:right w:val="nil"/>
            </w:tcBorders>
            <w:shd w:val="clear" w:color="auto" w:fill="FFFFFF"/>
            <w:tcMar>
              <w:top w:w="0" w:type="dxa"/>
              <w:left w:w="107" w:type="dxa"/>
              <w:bottom w:w="0" w:type="dxa"/>
              <w:right w:w="107" w:type="dxa"/>
            </w:tcMar>
            <w:hideMark/>
          </w:tcPr>
          <w:p w:rsidR="00AC509A" w:rsidRDefault="00AC509A" w:rsidP="000B15AC">
            <w:pPr>
              <w:keepNext/>
              <w:spacing w:before="60" w:line="240" w:lineRule="atLeast"/>
              <w:rPr>
                <w:rFonts w:eastAsiaTheme="minorHAnsi"/>
                <w:b/>
                <w:bCs/>
                <w:color w:val="000000"/>
                <w:sz w:val="20"/>
                <w:szCs w:val="20"/>
                <w:lang w:eastAsia="en-AU"/>
              </w:rPr>
            </w:pPr>
            <w:r>
              <w:rPr>
                <w:b/>
                <w:bCs/>
                <w:color w:val="000000"/>
                <w:sz w:val="20"/>
                <w:szCs w:val="20"/>
                <w:lang w:eastAsia="en-AU"/>
              </w:rPr>
              <w:t>Date/Details</w:t>
            </w:r>
          </w:p>
        </w:tc>
      </w:tr>
      <w:tr w:rsidR="00AC509A" w:rsidTr="000B15AC">
        <w:tc>
          <w:tcPr>
            <w:tcW w:w="2127" w:type="dxa"/>
            <w:tcBorders>
              <w:top w:val="nil"/>
              <w:left w:val="nil"/>
              <w:bottom w:val="single" w:sz="12" w:space="0" w:color="auto"/>
              <w:right w:val="nil"/>
            </w:tcBorders>
            <w:shd w:val="clear" w:color="auto" w:fill="FFFFFF"/>
            <w:tcMar>
              <w:top w:w="0" w:type="dxa"/>
              <w:left w:w="107" w:type="dxa"/>
              <w:bottom w:w="0" w:type="dxa"/>
              <w:right w:w="107" w:type="dxa"/>
            </w:tcMar>
            <w:hideMark/>
          </w:tcPr>
          <w:p w:rsidR="00AC509A" w:rsidRDefault="00AC509A" w:rsidP="000B15AC">
            <w:pPr>
              <w:spacing w:before="60" w:line="240" w:lineRule="atLeast"/>
              <w:rPr>
                <w:rFonts w:eastAsiaTheme="minorHAnsi"/>
                <w:color w:val="000000"/>
                <w:sz w:val="20"/>
                <w:szCs w:val="20"/>
                <w:lang w:eastAsia="en-AU"/>
              </w:rPr>
            </w:pPr>
            <w:r>
              <w:rPr>
                <w:color w:val="000000"/>
                <w:sz w:val="20"/>
                <w:szCs w:val="20"/>
                <w:lang w:eastAsia="en-AU"/>
              </w:rPr>
              <w:t>The whole of this instrument</w:t>
            </w:r>
          </w:p>
        </w:tc>
        <w:tc>
          <w:tcPr>
            <w:tcW w:w="4394" w:type="dxa"/>
            <w:tcBorders>
              <w:top w:val="nil"/>
              <w:left w:val="nil"/>
              <w:bottom w:val="single" w:sz="12" w:space="0" w:color="auto"/>
              <w:right w:val="nil"/>
            </w:tcBorders>
            <w:shd w:val="clear" w:color="auto" w:fill="FFFFFF"/>
            <w:tcMar>
              <w:top w:w="0" w:type="dxa"/>
              <w:left w:w="107" w:type="dxa"/>
              <w:bottom w:w="0" w:type="dxa"/>
              <w:right w:w="107" w:type="dxa"/>
            </w:tcMar>
            <w:hideMark/>
          </w:tcPr>
          <w:p w:rsidR="00AC509A" w:rsidRDefault="00AC509A" w:rsidP="000B15AC">
            <w:pPr>
              <w:spacing w:before="60" w:line="240" w:lineRule="atLeast"/>
              <w:rPr>
                <w:rFonts w:eastAsiaTheme="minorHAnsi"/>
                <w:color w:val="000000"/>
                <w:sz w:val="20"/>
                <w:szCs w:val="20"/>
                <w:lang w:eastAsia="en-AU"/>
              </w:rPr>
            </w:pPr>
            <w:r>
              <w:rPr>
                <w:color w:val="000000"/>
                <w:sz w:val="20"/>
                <w:szCs w:val="20"/>
                <w:lang w:eastAsia="en-AU"/>
              </w:rPr>
              <w:t>The day after this instrument is registered.</w:t>
            </w:r>
          </w:p>
        </w:tc>
        <w:tc>
          <w:tcPr>
            <w:tcW w:w="1843" w:type="dxa"/>
            <w:tcBorders>
              <w:top w:val="nil"/>
              <w:left w:val="nil"/>
              <w:bottom w:val="single" w:sz="12" w:space="0" w:color="auto"/>
              <w:right w:val="nil"/>
            </w:tcBorders>
            <w:shd w:val="clear" w:color="auto" w:fill="FFFFFF"/>
            <w:tcMar>
              <w:top w:w="0" w:type="dxa"/>
              <w:left w:w="107" w:type="dxa"/>
              <w:bottom w:w="0" w:type="dxa"/>
              <w:right w:w="107" w:type="dxa"/>
            </w:tcMar>
            <w:hideMark/>
          </w:tcPr>
          <w:p w:rsidR="00AC509A" w:rsidRDefault="00AC509A" w:rsidP="000B15AC">
            <w:pPr>
              <w:spacing w:before="60" w:line="240" w:lineRule="atLeast"/>
              <w:rPr>
                <w:rFonts w:eastAsiaTheme="minorHAnsi"/>
                <w:color w:val="000000"/>
                <w:sz w:val="20"/>
                <w:szCs w:val="20"/>
                <w:lang w:eastAsia="en-AU"/>
              </w:rPr>
            </w:pPr>
            <w:r>
              <w:rPr>
                <w:color w:val="000000"/>
                <w:sz w:val="20"/>
                <w:szCs w:val="20"/>
                <w:lang w:eastAsia="en-AU"/>
              </w:rPr>
              <w:t> </w:t>
            </w:r>
          </w:p>
        </w:tc>
      </w:tr>
    </w:tbl>
    <w:p w:rsidR="00AC509A" w:rsidRDefault="00AC509A" w:rsidP="00AC509A">
      <w:pPr>
        <w:shd w:val="clear" w:color="auto" w:fill="FFFFFF"/>
        <w:spacing w:before="122"/>
        <w:ind w:left="1985" w:hanging="851"/>
        <w:rPr>
          <w:rFonts w:eastAsiaTheme="minorHAnsi"/>
          <w:color w:val="000000"/>
          <w:sz w:val="18"/>
          <w:szCs w:val="18"/>
          <w:lang w:eastAsia="en-AU"/>
        </w:rPr>
      </w:pPr>
      <w:r>
        <w:rPr>
          <w:color w:val="000000"/>
          <w:sz w:val="18"/>
          <w:szCs w:val="18"/>
          <w:lang w:eastAsia="en-AU"/>
        </w:rPr>
        <w:t>Note:          This table relates only to the provisions of this instrument as originally made.  It will not be amended to deal with any later amendments of this instrument.</w:t>
      </w:r>
    </w:p>
    <w:p w:rsidR="00AC509A" w:rsidRPr="001C3373" w:rsidRDefault="00AC509A" w:rsidP="00AC509A">
      <w:pPr>
        <w:pStyle w:val="HealthnumLevel5"/>
        <w:numPr>
          <w:ilvl w:val="5"/>
          <w:numId w:val="1"/>
        </w:numPr>
        <w:tabs>
          <w:tab w:val="clear" w:pos="936"/>
          <w:tab w:val="num" w:pos="852"/>
          <w:tab w:val="num" w:pos="1220"/>
        </w:tabs>
        <w:ind w:left="852" w:hanging="425"/>
      </w:pPr>
      <w:r w:rsidRPr="001C3373">
        <w:t>Any information in column 3 of the table is not part of this instrument. Information may be inserted in this column, or information in it may be edited, in any published version of this instrument.</w:t>
      </w:r>
    </w:p>
    <w:p w:rsidR="00FD6EB1" w:rsidRPr="001407D6" w:rsidRDefault="00054D2C" w:rsidP="00FD6EB1">
      <w:pPr>
        <w:pStyle w:val="Heading1"/>
        <w:numPr>
          <w:ilvl w:val="0"/>
          <w:numId w:val="2"/>
        </w:numPr>
        <w:spacing w:before="360" w:after="0"/>
        <w:rPr>
          <w:sz w:val="24"/>
          <w:szCs w:val="24"/>
        </w:rPr>
      </w:pPr>
      <w:bookmarkStart w:id="22" w:name="_Toc156230581"/>
      <w:bookmarkStart w:id="23" w:name="_Toc444165123"/>
      <w:bookmarkEnd w:id="22"/>
      <w:r w:rsidRPr="001407D6">
        <w:rPr>
          <w:sz w:val="24"/>
          <w:szCs w:val="24"/>
        </w:rPr>
        <w:t>Amendment of the</w:t>
      </w:r>
      <w:r w:rsidRPr="001407D6">
        <w:rPr>
          <w:i/>
          <w:sz w:val="24"/>
          <w:szCs w:val="24"/>
        </w:rPr>
        <w:t xml:space="preserve"> My Health Records Rule 201</w:t>
      </w:r>
      <w:r w:rsidR="002A2E87" w:rsidRPr="001407D6">
        <w:rPr>
          <w:i/>
          <w:sz w:val="24"/>
          <w:szCs w:val="24"/>
        </w:rPr>
        <w:t>6</w:t>
      </w:r>
      <w:bookmarkEnd w:id="23"/>
    </w:p>
    <w:p w:rsidR="00054D2C" w:rsidRPr="00FD5BAD" w:rsidRDefault="00054D2C" w:rsidP="00054D2C">
      <w:pPr>
        <w:pStyle w:val="HealthLevel1"/>
      </w:pPr>
      <w:r>
        <w:t xml:space="preserve">Schedule 1 amends the </w:t>
      </w:r>
      <w:r w:rsidRPr="00054D2C">
        <w:rPr>
          <w:i/>
        </w:rPr>
        <w:t>My Health Records Rule 201</w:t>
      </w:r>
      <w:r w:rsidR="002A2E87">
        <w:rPr>
          <w:i/>
        </w:rPr>
        <w:t>6</w:t>
      </w:r>
      <w:r w:rsidRPr="00054D2C">
        <w:rPr>
          <w:i/>
        </w:rPr>
        <w:t>.</w:t>
      </w:r>
    </w:p>
    <w:p w:rsidR="00054D2C" w:rsidRPr="00FD5BAD" w:rsidRDefault="00054D2C" w:rsidP="00054D2C">
      <w:pPr>
        <w:pStyle w:val="Heading1NoNum"/>
        <w:tabs>
          <w:tab w:val="clear" w:pos="1559"/>
          <w:tab w:val="left" w:pos="1680"/>
        </w:tabs>
        <w:ind w:left="1680" w:hanging="1680"/>
      </w:pPr>
      <w:bookmarkStart w:id="24" w:name="_Toc444165124"/>
      <w:r>
        <w:lastRenderedPageBreak/>
        <w:t>Schedule 1</w:t>
      </w:r>
      <w:r w:rsidRPr="00FD5BAD">
        <w:tab/>
      </w:r>
      <w:r>
        <w:t>Amendments</w:t>
      </w:r>
      <w:bookmarkEnd w:id="24"/>
      <w:r>
        <w:t xml:space="preserve"> </w:t>
      </w:r>
    </w:p>
    <w:p w:rsidR="00054D2C" w:rsidRPr="001407D6" w:rsidRDefault="00816E6B" w:rsidP="008C3079">
      <w:pPr>
        <w:pStyle w:val="Heading1"/>
        <w:numPr>
          <w:ilvl w:val="0"/>
          <w:numId w:val="8"/>
        </w:numPr>
        <w:spacing w:before="360" w:after="0"/>
        <w:rPr>
          <w:sz w:val="24"/>
          <w:szCs w:val="24"/>
        </w:rPr>
      </w:pPr>
      <w:bookmarkStart w:id="25" w:name="_Toc444165125"/>
      <w:r w:rsidRPr="001407D6">
        <w:rPr>
          <w:sz w:val="24"/>
          <w:szCs w:val="24"/>
        </w:rPr>
        <w:t>Rule 4</w:t>
      </w:r>
      <w:bookmarkEnd w:id="25"/>
    </w:p>
    <w:p w:rsidR="00816E6B" w:rsidRPr="00D4251E" w:rsidRDefault="00816E6B" w:rsidP="0060094B">
      <w:pPr>
        <w:pStyle w:val="Item"/>
        <w:ind w:left="851"/>
        <w:rPr>
          <w:sz w:val="24"/>
          <w:szCs w:val="24"/>
        </w:rPr>
      </w:pPr>
      <w:r w:rsidRPr="00D4251E">
        <w:rPr>
          <w:sz w:val="24"/>
          <w:szCs w:val="24"/>
        </w:rPr>
        <w:t>Insert:</w:t>
      </w:r>
    </w:p>
    <w:p w:rsidR="00840DE0" w:rsidRPr="00BD1402" w:rsidRDefault="00816E6B" w:rsidP="00BD1402">
      <w:pPr>
        <w:pStyle w:val="HealthLevel1"/>
        <w:rPr>
          <w:b/>
          <w:bCs/>
          <w:i/>
          <w:iCs/>
        </w:rPr>
      </w:pPr>
      <w:r w:rsidRPr="00D4251E">
        <w:rPr>
          <w:b/>
          <w:bCs/>
          <w:i/>
          <w:iCs/>
        </w:rPr>
        <w:t>advance care planning information</w:t>
      </w:r>
      <w:r w:rsidR="00BD1402">
        <w:rPr>
          <w:b/>
          <w:bCs/>
          <w:i/>
          <w:iCs/>
        </w:rPr>
        <w:t xml:space="preserve"> </w:t>
      </w:r>
      <w:r w:rsidR="00CF0BC9">
        <w:t>means</w:t>
      </w:r>
      <w:r w:rsidR="00CF0BC9" w:rsidRPr="00D4251E">
        <w:t xml:space="preserve"> </w:t>
      </w:r>
      <w:r w:rsidRPr="00D4251E">
        <w:t xml:space="preserve">a document </w:t>
      </w:r>
      <w:r w:rsidR="00126B36">
        <w:t xml:space="preserve">prepared </w:t>
      </w:r>
      <w:r w:rsidRPr="00D4251E">
        <w:t xml:space="preserve">by, or </w:t>
      </w:r>
      <w:r w:rsidR="00CF0BC9">
        <w:t>on behalf of</w:t>
      </w:r>
      <w:r w:rsidR="002A2E87">
        <w:t>,</w:t>
      </w:r>
      <w:r w:rsidRPr="00D4251E">
        <w:t xml:space="preserve"> a healthcare recipient</w:t>
      </w:r>
      <w:r w:rsidRPr="00B374A3">
        <w:t xml:space="preserve"> </w:t>
      </w:r>
      <w:r w:rsidRPr="00D4251E">
        <w:t xml:space="preserve">that states </w:t>
      </w:r>
      <w:r w:rsidR="00CF0BC9">
        <w:t xml:space="preserve">the healthcare recipient’s </w:t>
      </w:r>
      <w:r w:rsidRPr="00D4251E">
        <w:t xml:space="preserve">preferences about </w:t>
      </w:r>
      <w:r w:rsidR="00CF0BC9">
        <w:t xml:space="preserve">her or his </w:t>
      </w:r>
      <w:r w:rsidRPr="00D4251E">
        <w:t xml:space="preserve">health and personal care and preferred health outcomes such as an </w:t>
      </w:r>
      <w:r w:rsidR="002A2E87">
        <w:t>a</w:t>
      </w:r>
      <w:r w:rsidRPr="00D4251E">
        <w:t xml:space="preserve">dvance </w:t>
      </w:r>
      <w:r w:rsidR="002A2E87">
        <w:t>c</w:t>
      </w:r>
      <w:r w:rsidRPr="00D4251E">
        <w:t xml:space="preserve">are </w:t>
      </w:r>
      <w:r w:rsidR="002A2E87">
        <w:t>d</w:t>
      </w:r>
      <w:r w:rsidRPr="00D4251E">
        <w:t>irective or a document relating to a substitute decision maker</w:t>
      </w:r>
      <w:r w:rsidR="002A2E87">
        <w:t xml:space="preserve"> for health-related purposes</w:t>
      </w:r>
      <w:r w:rsidR="00BD1402">
        <w:t>.</w:t>
      </w:r>
    </w:p>
    <w:p w:rsidR="00840DE0" w:rsidRDefault="00816E6B" w:rsidP="00816E6B">
      <w:pPr>
        <w:pStyle w:val="Healthnote"/>
        <w:ind w:left="1702" w:hanging="851"/>
      </w:pPr>
      <w:r w:rsidRPr="00D4251E">
        <w:t>Note 1:    </w:t>
      </w:r>
      <w:r w:rsidRPr="00D4251E">
        <w:rPr>
          <w:i/>
          <w:iCs/>
        </w:rPr>
        <w:t xml:space="preserve">The </w:t>
      </w:r>
      <w:r w:rsidRPr="00126B36">
        <w:rPr>
          <w:i/>
          <w:iCs/>
        </w:rPr>
        <w:t xml:space="preserve">Advance Care Directives Framework September 2011, </w:t>
      </w:r>
      <w:r w:rsidRPr="00126B36">
        <w:t xml:space="preserve">as in force from time to time, references a nationally agreed lexicon of common terms for advance care planning documents that each State and Territory use. </w:t>
      </w:r>
      <w:r w:rsidR="00840DE0">
        <w:t xml:space="preserve">Advance care directives and advance care plans are examples </w:t>
      </w:r>
      <w:r w:rsidRPr="00126B36">
        <w:t>of documents referenced in this Framework that may be uploaded by a</w:t>
      </w:r>
      <w:r w:rsidR="002A2E87">
        <w:t xml:space="preserve"> healthcare recipient or a</w:t>
      </w:r>
      <w:r w:rsidRPr="00126B36">
        <w:t xml:space="preserve"> healthcare provider organisation to a repository to be included in a healthcare recipient’s My Health Record. </w:t>
      </w:r>
    </w:p>
    <w:p w:rsidR="00B20DA6" w:rsidRPr="00126B36" w:rsidRDefault="00F418DA" w:rsidP="00E47C0C">
      <w:pPr>
        <w:pStyle w:val="Healthnote"/>
        <w:rPr>
          <w:bCs/>
          <w:iCs/>
          <w:sz w:val="24"/>
          <w:szCs w:val="24"/>
        </w:rPr>
      </w:pPr>
      <w:r w:rsidRPr="00126B36">
        <w:rPr>
          <w:b/>
          <w:bCs/>
          <w:i/>
          <w:iCs/>
          <w:sz w:val="24"/>
          <w:szCs w:val="24"/>
        </w:rPr>
        <w:t xml:space="preserve">professional </w:t>
      </w:r>
      <w:r w:rsidR="00B20DA6" w:rsidRPr="00126B36">
        <w:rPr>
          <w:b/>
          <w:bCs/>
          <w:i/>
          <w:iCs/>
          <w:sz w:val="24"/>
          <w:szCs w:val="24"/>
        </w:rPr>
        <w:t>representative</w:t>
      </w:r>
      <w:r w:rsidRPr="00126B36">
        <w:rPr>
          <w:b/>
          <w:bCs/>
          <w:i/>
          <w:iCs/>
          <w:sz w:val="24"/>
          <w:szCs w:val="24"/>
        </w:rPr>
        <w:t xml:space="preserve"> </w:t>
      </w:r>
      <w:r w:rsidR="00126B36" w:rsidRPr="00126B36">
        <w:rPr>
          <w:bCs/>
          <w:iCs/>
          <w:sz w:val="24"/>
          <w:szCs w:val="24"/>
        </w:rPr>
        <w:t>means a person who the System Operator is satisfied is eligible to be an authorised or nominate</w:t>
      </w:r>
      <w:r w:rsidR="00D56BA5">
        <w:rPr>
          <w:bCs/>
          <w:iCs/>
          <w:sz w:val="24"/>
          <w:szCs w:val="24"/>
        </w:rPr>
        <w:t>d</w:t>
      </w:r>
      <w:r w:rsidR="00126B36" w:rsidRPr="00126B36">
        <w:rPr>
          <w:bCs/>
          <w:iCs/>
          <w:sz w:val="24"/>
          <w:szCs w:val="24"/>
        </w:rPr>
        <w:t xml:space="preserve"> representative of a healthcare recipient as a result of their employment.</w:t>
      </w:r>
    </w:p>
    <w:p w:rsidR="00126B36" w:rsidRPr="001407D6" w:rsidRDefault="00126B36" w:rsidP="00126B36">
      <w:pPr>
        <w:pStyle w:val="Heading1"/>
        <w:numPr>
          <w:ilvl w:val="0"/>
          <w:numId w:val="8"/>
        </w:numPr>
        <w:spacing w:before="360" w:after="0"/>
        <w:rPr>
          <w:sz w:val="24"/>
          <w:szCs w:val="24"/>
        </w:rPr>
      </w:pPr>
      <w:bookmarkStart w:id="26" w:name="_Toc444165126"/>
      <w:bookmarkStart w:id="27" w:name="_Toc435799859"/>
      <w:r w:rsidRPr="001407D6">
        <w:rPr>
          <w:sz w:val="24"/>
          <w:szCs w:val="24"/>
        </w:rPr>
        <w:t>Paragraph 6(2)(a)</w:t>
      </w:r>
      <w:bookmarkEnd w:id="26"/>
      <w:r w:rsidRPr="001407D6">
        <w:rPr>
          <w:sz w:val="24"/>
          <w:szCs w:val="24"/>
        </w:rPr>
        <w:t xml:space="preserve"> </w:t>
      </w:r>
    </w:p>
    <w:p w:rsidR="00126B36" w:rsidRPr="00126B36" w:rsidRDefault="002A2E87" w:rsidP="00E27D63">
      <w:pPr>
        <w:pStyle w:val="HealthLevel1"/>
        <w:ind w:left="850"/>
      </w:pPr>
      <w:r>
        <w:t>Omit “and healthcare recipient-entered health summaries” and</w:t>
      </w:r>
      <w:r w:rsidR="00126B36">
        <w:t xml:space="preserve"> substitute:</w:t>
      </w:r>
      <w:r>
        <w:t xml:space="preserve"> “</w:t>
      </w:r>
      <w:r w:rsidR="00E27D63">
        <w:t xml:space="preserve">, </w:t>
      </w:r>
      <w:r w:rsidR="00126B36" w:rsidRPr="00126B36">
        <w:t>healthcare recipient-entered health summaries and advance care planning information</w:t>
      </w:r>
      <w:r>
        <w:t>”.</w:t>
      </w:r>
    </w:p>
    <w:p w:rsidR="00816E6B" w:rsidRPr="001407D6" w:rsidRDefault="00816E6B" w:rsidP="008C3079">
      <w:pPr>
        <w:pStyle w:val="Heading1"/>
        <w:numPr>
          <w:ilvl w:val="0"/>
          <w:numId w:val="8"/>
        </w:numPr>
        <w:spacing w:before="360" w:after="0"/>
        <w:rPr>
          <w:sz w:val="24"/>
          <w:szCs w:val="24"/>
        </w:rPr>
      </w:pPr>
      <w:bookmarkStart w:id="28" w:name="_Toc444165127"/>
      <w:r w:rsidRPr="001407D6">
        <w:rPr>
          <w:sz w:val="24"/>
          <w:szCs w:val="24"/>
        </w:rPr>
        <w:t>Rule 19</w:t>
      </w:r>
      <w:bookmarkEnd w:id="28"/>
      <w:r w:rsidRPr="001407D6">
        <w:rPr>
          <w:sz w:val="24"/>
          <w:szCs w:val="24"/>
        </w:rPr>
        <w:t xml:space="preserve"> </w:t>
      </w:r>
    </w:p>
    <w:p w:rsidR="00816E6B" w:rsidRPr="00816E6B" w:rsidRDefault="00816E6B" w:rsidP="00816E6B">
      <w:pPr>
        <w:pStyle w:val="HealthLevel1"/>
      </w:pPr>
      <w:r>
        <w:t>Repeal the rule, substitute:</w:t>
      </w:r>
    </w:p>
    <w:p w:rsidR="00816E6B" w:rsidRPr="001407D6" w:rsidRDefault="00816E6B" w:rsidP="001407D6">
      <w:pPr>
        <w:spacing w:before="240"/>
        <w:ind w:left="851"/>
        <w:rPr>
          <w:rFonts w:ascii="Arial" w:hAnsi="Arial" w:cs="Arial"/>
          <w:b/>
          <w:bCs/>
        </w:rPr>
      </w:pPr>
      <w:bookmarkStart w:id="29" w:name="_Toc438646642"/>
      <w:r w:rsidRPr="001407D6">
        <w:rPr>
          <w:rFonts w:ascii="Arial" w:hAnsi="Arial" w:cs="Arial"/>
          <w:b/>
        </w:rPr>
        <w:t xml:space="preserve">Restriction on uploading records other than shared </w:t>
      </w:r>
      <w:r w:rsidR="001407D6">
        <w:rPr>
          <w:rFonts w:ascii="Arial" w:hAnsi="Arial" w:cs="Arial"/>
          <w:b/>
        </w:rPr>
        <w:t xml:space="preserve">health </w:t>
      </w:r>
      <w:r w:rsidRPr="001407D6">
        <w:rPr>
          <w:rFonts w:ascii="Arial" w:hAnsi="Arial" w:cs="Arial"/>
          <w:b/>
        </w:rPr>
        <w:t>summaries and advance care planning information</w:t>
      </w:r>
      <w:bookmarkEnd w:id="27"/>
      <w:bookmarkEnd w:id="29"/>
    </w:p>
    <w:p w:rsidR="00816E6B" w:rsidRPr="00D4251E" w:rsidRDefault="00816E6B" w:rsidP="00816E6B">
      <w:pPr>
        <w:pStyle w:val="HealthLevel1"/>
        <w:rPr>
          <w:rFonts w:eastAsiaTheme="minorHAnsi"/>
        </w:rPr>
      </w:pPr>
      <w:r w:rsidRPr="00D4251E">
        <w:t>For the purposes of paragraph 45(b)(ii) of the Act, all records other than the following are specified:</w:t>
      </w:r>
    </w:p>
    <w:p w:rsidR="00816E6B" w:rsidRPr="00D4251E" w:rsidRDefault="00816E6B" w:rsidP="00816E6B">
      <w:pPr>
        <w:pStyle w:val="HealthLevel1"/>
        <w:numPr>
          <w:ilvl w:val="0"/>
          <w:numId w:val="4"/>
        </w:numPr>
        <w:ind w:left="1701" w:hanging="850"/>
      </w:pPr>
      <w:r w:rsidRPr="00D4251E">
        <w:t>shared health summaries; and</w:t>
      </w:r>
    </w:p>
    <w:p w:rsidR="00816E6B" w:rsidRPr="00D4251E" w:rsidRDefault="00816E6B" w:rsidP="00816E6B">
      <w:pPr>
        <w:pStyle w:val="HealthLevel1"/>
        <w:numPr>
          <w:ilvl w:val="0"/>
          <w:numId w:val="4"/>
        </w:numPr>
        <w:ind w:left="1701" w:hanging="850"/>
      </w:pPr>
      <w:r w:rsidRPr="00D4251E">
        <w:t>advance care planning information</w:t>
      </w:r>
      <w:r w:rsidR="007D2823">
        <w:t>.</w:t>
      </w:r>
      <w:r w:rsidRPr="00D4251E">
        <w:rPr>
          <w:color w:val="1F497D"/>
        </w:rPr>
        <w:t xml:space="preserve"> </w:t>
      </w:r>
    </w:p>
    <w:p w:rsidR="00816E6B" w:rsidRDefault="00816E6B" w:rsidP="00816E6B">
      <w:pPr>
        <w:pStyle w:val="Healthnote"/>
        <w:ind w:left="1702" w:hanging="851"/>
      </w:pPr>
      <w:r w:rsidRPr="00D4251E">
        <w:t>Note</w:t>
      </w:r>
      <w:r w:rsidR="008618B4">
        <w:t xml:space="preserve"> 1</w:t>
      </w:r>
      <w:r w:rsidRPr="00D4251E">
        <w:t>:</w:t>
      </w:r>
      <w:r w:rsidR="008618B4">
        <w:tab/>
      </w:r>
      <w:r w:rsidRPr="00D4251E">
        <w:t xml:space="preserve">The Act and the </w:t>
      </w:r>
      <w:r w:rsidRPr="00D4251E">
        <w:rPr>
          <w:i/>
          <w:iCs/>
        </w:rPr>
        <w:t>My Health Records Regulation 2012</w:t>
      </w:r>
      <w:r w:rsidRPr="00D4251E">
        <w:t xml:space="preserve"> place restrictions on the uploading of records to the My Health Record system. </w:t>
      </w:r>
    </w:p>
    <w:p w:rsidR="008618B4" w:rsidRPr="00D4251E" w:rsidRDefault="008618B4" w:rsidP="00816E6B">
      <w:pPr>
        <w:pStyle w:val="Healthnote"/>
        <w:ind w:left="1702" w:hanging="851"/>
      </w:pPr>
      <w:r>
        <w:t>Note 2:</w:t>
      </w:r>
      <w:r>
        <w:tab/>
        <w:t xml:space="preserve">Clinical care plans, as described in </w:t>
      </w:r>
      <w:r w:rsidRPr="00D4251E">
        <w:rPr>
          <w:i/>
          <w:iCs/>
        </w:rPr>
        <w:t xml:space="preserve">The </w:t>
      </w:r>
      <w:r w:rsidRPr="00126B36">
        <w:rPr>
          <w:i/>
          <w:iCs/>
        </w:rPr>
        <w:t>Advance Care Directives Framework September 2011</w:t>
      </w:r>
      <w:r w:rsidRPr="007C7420">
        <w:rPr>
          <w:iCs/>
        </w:rPr>
        <w:t xml:space="preserve">, </w:t>
      </w:r>
      <w:r>
        <w:rPr>
          <w:iCs/>
        </w:rPr>
        <w:t>may be uploaded to the My Health Record system in the same way as any other clinical document.</w:t>
      </w:r>
    </w:p>
    <w:p w:rsidR="00816E6B" w:rsidRPr="001407D6" w:rsidRDefault="00D4251E" w:rsidP="008C3079">
      <w:pPr>
        <w:pStyle w:val="Heading1"/>
        <w:numPr>
          <w:ilvl w:val="0"/>
          <w:numId w:val="8"/>
        </w:numPr>
        <w:spacing w:before="360" w:after="0"/>
        <w:rPr>
          <w:sz w:val="24"/>
          <w:szCs w:val="24"/>
        </w:rPr>
      </w:pPr>
      <w:bookmarkStart w:id="30" w:name="_Toc444165128"/>
      <w:r w:rsidRPr="001407D6">
        <w:rPr>
          <w:sz w:val="24"/>
          <w:szCs w:val="24"/>
        </w:rPr>
        <w:t>Subr</w:t>
      </w:r>
      <w:r w:rsidR="00816E6B" w:rsidRPr="001407D6">
        <w:rPr>
          <w:sz w:val="24"/>
          <w:szCs w:val="24"/>
        </w:rPr>
        <w:t xml:space="preserve">ule </w:t>
      </w:r>
      <w:r w:rsidRPr="001407D6">
        <w:rPr>
          <w:sz w:val="24"/>
          <w:szCs w:val="24"/>
        </w:rPr>
        <w:t>1</w:t>
      </w:r>
      <w:r w:rsidR="008719AD" w:rsidRPr="001407D6">
        <w:rPr>
          <w:sz w:val="24"/>
          <w:szCs w:val="24"/>
        </w:rPr>
        <w:t>3</w:t>
      </w:r>
      <w:r w:rsidRPr="001407D6">
        <w:rPr>
          <w:sz w:val="24"/>
          <w:szCs w:val="24"/>
        </w:rPr>
        <w:t>(4)</w:t>
      </w:r>
      <w:bookmarkEnd w:id="30"/>
    </w:p>
    <w:p w:rsidR="00D4251E" w:rsidRPr="001A61B8" w:rsidRDefault="00D4251E" w:rsidP="00B374A3">
      <w:pPr>
        <w:pStyle w:val="Item"/>
        <w:ind w:left="851"/>
      </w:pPr>
      <w:r w:rsidRPr="001A61B8">
        <w:rPr>
          <w:sz w:val="24"/>
          <w:szCs w:val="24"/>
        </w:rPr>
        <w:t>Repeal the subrule, substitute:</w:t>
      </w:r>
    </w:p>
    <w:p w:rsidR="008719AD" w:rsidRDefault="008719AD" w:rsidP="00B374A3">
      <w:pPr>
        <w:pStyle w:val="HealthnumLevel5"/>
        <w:numPr>
          <w:ilvl w:val="5"/>
          <w:numId w:val="9"/>
        </w:numPr>
        <w:ind w:left="850" w:hanging="425"/>
      </w:pPr>
      <w:r>
        <w:lastRenderedPageBreak/>
        <w:t>If the System Operator suspends or cancels access to a healthcare recipient’s My Health Record for an authorised representative under this rule, the System Operator must also suspend or cancel access to the healthcare recipient’s My Health Record for all nominated representatives that were nominated by that authorised representative.</w:t>
      </w:r>
    </w:p>
    <w:p w:rsidR="008719AD" w:rsidRPr="008719AD" w:rsidRDefault="008719AD" w:rsidP="00B374A3">
      <w:pPr>
        <w:pStyle w:val="HealthnumLevel5"/>
        <w:numPr>
          <w:ilvl w:val="5"/>
          <w:numId w:val="9"/>
        </w:numPr>
        <w:ind w:left="850" w:hanging="425"/>
        <w:rPr>
          <w:sz w:val="20"/>
          <w:szCs w:val="20"/>
        </w:rPr>
      </w:pPr>
      <w:r w:rsidRPr="008719AD">
        <w:t xml:space="preserve">Despite </w:t>
      </w:r>
      <w:r w:rsidR="00E20F6C">
        <w:t>s</w:t>
      </w:r>
      <w:r w:rsidRPr="008719AD">
        <w:t>ubrule (4), the System Operator does not need to suspend or cancel</w:t>
      </w:r>
      <w:r w:rsidR="002A2E87">
        <w:t xml:space="preserve"> access to the healthcare recipient’s My Health Record for</w:t>
      </w:r>
      <w:r w:rsidRPr="008719AD">
        <w:t xml:space="preserve"> those nominated representatives</w:t>
      </w:r>
      <w:r w:rsidR="002A2E87">
        <w:t xml:space="preserve"> where</w:t>
      </w:r>
      <w:r w:rsidRPr="008719AD">
        <w:t>:</w:t>
      </w:r>
    </w:p>
    <w:p w:rsidR="008719AD" w:rsidRPr="008719AD" w:rsidRDefault="002A2E87" w:rsidP="008719AD">
      <w:pPr>
        <w:pStyle w:val="HealthnumLevel5"/>
        <w:numPr>
          <w:ilvl w:val="3"/>
          <w:numId w:val="10"/>
        </w:numPr>
      </w:pPr>
      <w:r>
        <w:t xml:space="preserve">the </w:t>
      </w:r>
      <w:r w:rsidR="008719AD" w:rsidRPr="008719AD">
        <w:t xml:space="preserve">nominated </w:t>
      </w:r>
      <w:r>
        <w:t xml:space="preserve">representative was nominated </w:t>
      </w:r>
      <w:r w:rsidR="008719AD" w:rsidRPr="008719AD">
        <w:t>by an authorised representative who was a professional representative of the healthcare recipient</w:t>
      </w:r>
      <w:r>
        <w:t xml:space="preserve"> (the </w:t>
      </w:r>
      <w:r>
        <w:rPr>
          <w:b/>
          <w:i/>
        </w:rPr>
        <w:t>first professional representative</w:t>
      </w:r>
      <w:r w:rsidRPr="00B374A3">
        <w:t>)</w:t>
      </w:r>
      <w:r w:rsidR="008719AD" w:rsidRPr="008719AD">
        <w:t>; and</w:t>
      </w:r>
    </w:p>
    <w:p w:rsidR="008719AD" w:rsidRPr="008719AD" w:rsidRDefault="002A2E87" w:rsidP="008719AD">
      <w:pPr>
        <w:pStyle w:val="HealthnumLevel5"/>
        <w:numPr>
          <w:ilvl w:val="3"/>
          <w:numId w:val="10"/>
        </w:numPr>
      </w:pPr>
      <w:r>
        <w:t>the healthcare recipient still has a professional representative, who is an authorised representative of the healthcare recipient, who is employed by the same employer as the first professional representative</w:t>
      </w:r>
      <w:r w:rsidR="008719AD" w:rsidRPr="008719AD">
        <w:t xml:space="preserve">. </w:t>
      </w:r>
    </w:p>
    <w:p w:rsidR="008719AD" w:rsidRPr="008719AD" w:rsidRDefault="008719AD" w:rsidP="008719AD">
      <w:pPr>
        <w:pStyle w:val="Healthnote"/>
        <w:ind w:left="1920" w:hanging="1069"/>
      </w:pPr>
      <w:r w:rsidRPr="008719AD">
        <w:t xml:space="preserve">Note 1:         Professional representatives </w:t>
      </w:r>
      <w:r w:rsidR="002A2E87">
        <w:t>do</w:t>
      </w:r>
      <w:r w:rsidR="002A2E87" w:rsidRPr="008719AD">
        <w:t xml:space="preserve"> </w:t>
      </w:r>
      <w:r w:rsidRPr="008719AD">
        <w:t>not need a healthcare identifier to be a representative― see subsection</w:t>
      </w:r>
      <w:r w:rsidR="002A2E87">
        <w:t>s</w:t>
      </w:r>
      <w:r w:rsidRPr="008719AD">
        <w:t xml:space="preserve"> </w:t>
      </w:r>
      <w:r w:rsidR="002A2E87">
        <w:t xml:space="preserve">6(6) and </w:t>
      </w:r>
      <w:r w:rsidRPr="008719AD">
        <w:t>7(3) of the Act and Part 4A of the Rule.</w:t>
      </w:r>
    </w:p>
    <w:p w:rsidR="008719AD" w:rsidRPr="008719AD" w:rsidRDefault="008719AD" w:rsidP="008719AD">
      <w:pPr>
        <w:pStyle w:val="Healthnote"/>
        <w:ind w:left="1920" w:hanging="1069"/>
      </w:pPr>
      <w:r w:rsidRPr="008719AD">
        <w:t>Note 2:         Where access to a healthcare recipient’s My Health Record is cancelled for a nominated representative under subrule (4), any remaining authorised representative may agree with the person who was previously a nominated representative to be reappointed as a nominated representative for the healthcare recipient.</w:t>
      </w:r>
    </w:p>
    <w:p w:rsidR="001A61B8" w:rsidRDefault="008719AD" w:rsidP="008719AD">
      <w:pPr>
        <w:pStyle w:val="Healthnote"/>
        <w:ind w:left="1920" w:hanging="1069"/>
      </w:pPr>
      <w:r w:rsidRPr="008719AD">
        <w:t>Example:     If an authorised representative who is an employee of a statutory care agency has their access to a healthcare recipient’s My Health Record cancelled, any nominated representatives that the authorised representative originally appointed will not need to have their access cancelled so long as another employee of the statutory care agency</w:t>
      </w:r>
      <w:r w:rsidR="002A2E87">
        <w:t xml:space="preserve"> remains as an</w:t>
      </w:r>
      <w:r w:rsidRPr="008719AD">
        <w:t xml:space="preserve"> authorised representative of the healthcare recipient.</w:t>
      </w:r>
    </w:p>
    <w:p w:rsidR="00FD4B27" w:rsidRPr="001407D6" w:rsidRDefault="00FD4B27" w:rsidP="00B374A3">
      <w:pPr>
        <w:pStyle w:val="Heading1"/>
        <w:numPr>
          <w:ilvl w:val="0"/>
          <w:numId w:val="8"/>
        </w:numPr>
        <w:spacing w:after="0"/>
        <w:rPr>
          <w:sz w:val="24"/>
          <w:szCs w:val="24"/>
        </w:rPr>
      </w:pPr>
      <w:bookmarkStart w:id="31" w:name="_Toc444165129"/>
      <w:r w:rsidRPr="001407D6">
        <w:rPr>
          <w:sz w:val="24"/>
          <w:szCs w:val="24"/>
        </w:rPr>
        <w:t>After Part 4</w:t>
      </w:r>
      <w:bookmarkEnd w:id="31"/>
    </w:p>
    <w:p w:rsidR="00FD4B27" w:rsidRDefault="00FD4B27" w:rsidP="00B374A3">
      <w:pPr>
        <w:pStyle w:val="Item"/>
        <w:spacing w:before="240" w:after="240"/>
        <w:ind w:left="851"/>
        <w:rPr>
          <w:sz w:val="24"/>
          <w:szCs w:val="24"/>
        </w:rPr>
      </w:pPr>
      <w:r w:rsidRPr="00FD4B27">
        <w:rPr>
          <w:sz w:val="24"/>
          <w:szCs w:val="24"/>
        </w:rPr>
        <w:t>Insert:</w:t>
      </w:r>
    </w:p>
    <w:p w:rsidR="005D469F" w:rsidRPr="00FD4B27" w:rsidRDefault="00E47C0C" w:rsidP="00B374A3">
      <w:pPr>
        <w:pStyle w:val="Item"/>
        <w:spacing w:before="240" w:after="240"/>
        <w:ind w:left="851"/>
        <w:rPr>
          <w:sz w:val="20"/>
        </w:rPr>
      </w:pPr>
      <w:r>
        <w:rPr>
          <w:rFonts w:ascii="Arial" w:hAnsi="Arial" w:cs="Arial"/>
          <w:b/>
          <w:bCs/>
          <w:sz w:val="32"/>
          <w:szCs w:val="32"/>
          <w:lang w:eastAsia="en-US"/>
        </w:rPr>
        <w:t>Part 4A</w:t>
      </w:r>
      <w:r w:rsidR="005D469F" w:rsidRPr="00FD4B27">
        <w:rPr>
          <w:rFonts w:ascii="Arial" w:hAnsi="Arial" w:cs="Arial"/>
          <w:b/>
          <w:bCs/>
          <w:sz w:val="32"/>
          <w:szCs w:val="32"/>
          <w:lang w:eastAsia="en-US"/>
        </w:rPr>
        <w:tab/>
        <w:t xml:space="preserve">Classes of authorised representatives and nominated representatives </w:t>
      </w:r>
      <w:r w:rsidR="00FD4B27">
        <w:rPr>
          <w:rFonts w:ascii="Arial" w:hAnsi="Arial" w:cs="Arial"/>
          <w:b/>
          <w:bCs/>
          <w:sz w:val="32"/>
          <w:szCs w:val="32"/>
          <w:lang w:eastAsia="en-US"/>
        </w:rPr>
        <w:t>not required to have an</w:t>
      </w:r>
      <w:r w:rsidR="005D469F" w:rsidRPr="00FD4B27">
        <w:rPr>
          <w:rFonts w:ascii="Arial" w:hAnsi="Arial" w:cs="Arial"/>
          <w:b/>
          <w:bCs/>
          <w:sz w:val="32"/>
          <w:szCs w:val="32"/>
          <w:lang w:eastAsia="en-US"/>
        </w:rPr>
        <w:t xml:space="preserve"> assigned healthcare identifier</w:t>
      </w:r>
    </w:p>
    <w:p w:rsidR="005D469F" w:rsidRPr="001407D6" w:rsidRDefault="00E47C0C" w:rsidP="001407D6">
      <w:pPr>
        <w:keepNext/>
        <w:spacing w:before="240"/>
        <w:ind w:left="1702" w:hanging="851"/>
        <w:rPr>
          <w:rFonts w:ascii="Arial" w:hAnsi="Arial" w:cs="Arial"/>
          <w:b/>
        </w:rPr>
      </w:pPr>
      <w:bookmarkStart w:id="32" w:name="_Toc438646645"/>
      <w:r w:rsidRPr="001407D6">
        <w:rPr>
          <w:rFonts w:ascii="Arial" w:hAnsi="Arial" w:cs="Arial"/>
          <w:b/>
        </w:rPr>
        <w:t>24A.</w:t>
      </w:r>
      <w:r w:rsidRPr="001407D6">
        <w:rPr>
          <w:rFonts w:ascii="Arial" w:hAnsi="Arial" w:cs="Arial"/>
          <w:b/>
        </w:rPr>
        <w:tab/>
      </w:r>
      <w:r w:rsidR="005D469F" w:rsidRPr="001407D6">
        <w:rPr>
          <w:rFonts w:ascii="Arial" w:hAnsi="Arial" w:cs="Arial"/>
          <w:b/>
        </w:rPr>
        <w:t xml:space="preserve">Authorised representatives who are </w:t>
      </w:r>
      <w:r w:rsidR="00B20DA6" w:rsidRPr="001407D6">
        <w:rPr>
          <w:rFonts w:ascii="Arial" w:hAnsi="Arial" w:cs="Arial"/>
          <w:b/>
        </w:rPr>
        <w:t>professional representatives</w:t>
      </w:r>
      <w:bookmarkEnd w:id="32"/>
    </w:p>
    <w:p w:rsidR="005D469F" w:rsidRDefault="005D469F" w:rsidP="00B374A3">
      <w:pPr>
        <w:pStyle w:val="HealthnumLevel5"/>
        <w:tabs>
          <w:tab w:val="clear" w:pos="936"/>
        </w:tabs>
        <w:ind w:left="851" w:firstLine="0"/>
      </w:pPr>
      <w:r w:rsidRPr="00FD4B27">
        <w:t xml:space="preserve">For the purposes of paragraph 6(6)(b) of the Act, a person who is </w:t>
      </w:r>
      <w:r w:rsidR="00E47C0C">
        <w:t xml:space="preserve">a professional </w:t>
      </w:r>
      <w:r w:rsidR="00B20DA6">
        <w:t>representative</w:t>
      </w:r>
      <w:r w:rsidRPr="00FD4B27">
        <w:t xml:space="preserve"> is not required to have been assigned a healt</w:t>
      </w:r>
      <w:r w:rsidR="00B20DA6">
        <w:t>hcare identifier to be an</w:t>
      </w:r>
      <w:r w:rsidRPr="00FD4B27">
        <w:t xml:space="preserve"> authorised representative</w:t>
      </w:r>
      <w:r w:rsidR="00A874E9">
        <w:t xml:space="preserve"> of a healthcare recipient</w:t>
      </w:r>
      <w:r w:rsidRPr="00FD4B27">
        <w:t xml:space="preserve">. </w:t>
      </w:r>
    </w:p>
    <w:p w:rsidR="005D469F" w:rsidRPr="001407D6" w:rsidRDefault="00E47C0C" w:rsidP="001407D6">
      <w:pPr>
        <w:keepNext/>
        <w:spacing w:before="240"/>
        <w:ind w:left="1702" w:hanging="851"/>
        <w:rPr>
          <w:rFonts w:ascii="Arial" w:hAnsi="Arial" w:cs="Arial"/>
          <w:b/>
        </w:rPr>
      </w:pPr>
      <w:bookmarkStart w:id="33" w:name="_Toc438646646"/>
      <w:r w:rsidRPr="001407D6">
        <w:rPr>
          <w:rFonts w:ascii="Arial" w:hAnsi="Arial" w:cs="Arial"/>
          <w:b/>
        </w:rPr>
        <w:lastRenderedPageBreak/>
        <w:t>24B.</w:t>
      </w:r>
      <w:r w:rsidRPr="001407D6">
        <w:rPr>
          <w:rFonts w:ascii="Arial" w:hAnsi="Arial" w:cs="Arial"/>
          <w:b/>
        </w:rPr>
        <w:tab/>
      </w:r>
      <w:r w:rsidR="00A874E9" w:rsidRPr="001407D6">
        <w:rPr>
          <w:rFonts w:ascii="Arial" w:hAnsi="Arial" w:cs="Arial"/>
          <w:b/>
        </w:rPr>
        <w:t>N</w:t>
      </w:r>
      <w:r w:rsidR="005D469F" w:rsidRPr="001407D6">
        <w:rPr>
          <w:rFonts w:ascii="Arial" w:hAnsi="Arial" w:cs="Arial"/>
          <w:b/>
        </w:rPr>
        <w:t>ominated representative</w:t>
      </w:r>
      <w:r w:rsidR="00A874E9" w:rsidRPr="001407D6">
        <w:rPr>
          <w:rFonts w:ascii="Arial" w:hAnsi="Arial" w:cs="Arial"/>
          <w:b/>
        </w:rPr>
        <w:t>s</w:t>
      </w:r>
      <w:r w:rsidR="005D469F" w:rsidRPr="001407D6">
        <w:rPr>
          <w:rFonts w:ascii="Arial" w:hAnsi="Arial" w:cs="Arial"/>
          <w:b/>
        </w:rPr>
        <w:t xml:space="preserve"> who are</w:t>
      </w:r>
      <w:r w:rsidR="00A874E9" w:rsidRPr="001407D6">
        <w:rPr>
          <w:rFonts w:ascii="Arial" w:hAnsi="Arial" w:cs="Arial"/>
          <w:b/>
        </w:rPr>
        <w:t xml:space="preserve"> professional representatives</w:t>
      </w:r>
      <w:bookmarkEnd w:id="33"/>
    </w:p>
    <w:p w:rsidR="005D469F" w:rsidRDefault="005D469F" w:rsidP="005D469F">
      <w:pPr>
        <w:pStyle w:val="HealthnumLevel5"/>
        <w:tabs>
          <w:tab w:val="clear" w:pos="936"/>
        </w:tabs>
        <w:ind w:firstLine="0"/>
      </w:pPr>
      <w:r w:rsidRPr="00FD4B27">
        <w:t>For the purposes of paragraph 7(3)(b) of the Act, a person who is a</w:t>
      </w:r>
      <w:r w:rsidR="005A0931">
        <w:t xml:space="preserve"> professional </w:t>
      </w:r>
      <w:r w:rsidR="00A874E9">
        <w:t>representative</w:t>
      </w:r>
      <w:r w:rsidR="005A0931">
        <w:t xml:space="preserve"> </w:t>
      </w:r>
      <w:r w:rsidR="00A874E9" w:rsidRPr="00FD4B27">
        <w:t>is not required to have been assigned a healt</w:t>
      </w:r>
      <w:r w:rsidR="00A874E9">
        <w:t xml:space="preserve">hcare identifier to be a nominated </w:t>
      </w:r>
      <w:r w:rsidR="00A874E9" w:rsidRPr="00FD4B27">
        <w:t>representative</w:t>
      </w:r>
      <w:r w:rsidR="00A874E9">
        <w:t xml:space="preserve"> of a healthcare recipient.</w:t>
      </w:r>
    </w:p>
    <w:p w:rsidR="007D2823" w:rsidRPr="001407D6" w:rsidRDefault="007D2823" w:rsidP="007D2823">
      <w:pPr>
        <w:pStyle w:val="Heading1"/>
        <w:numPr>
          <w:ilvl w:val="0"/>
          <w:numId w:val="8"/>
        </w:numPr>
        <w:spacing w:before="360" w:after="0"/>
        <w:rPr>
          <w:sz w:val="24"/>
          <w:szCs w:val="24"/>
        </w:rPr>
      </w:pPr>
      <w:bookmarkStart w:id="34" w:name="_Toc444165130"/>
      <w:r w:rsidRPr="001407D6">
        <w:rPr>
          <w:sz w:val="24"/>
          <w:szCs w:val="24"/>
        </w:rPr>
        <w:t>After Rule 32</w:t>
      </w:r>
      <w:bookmarkEnd w:id="34"/>
      <w:r w:rsidRPr="001407D6">
        <w:rPr>
          <w:sz w:val="24"/>
          <w:szCs w:val="24"/>
        </w:rPr>
        <w:t xml:space="preserve"> </w:t>
      </w:r>
    </w:p>
    <w:p w:rsidR="00076807" w:rsidRDefault="00076807" w:rsidP="00B374A3">
      <w:pPr>
        <w:pStyle w:val="Item"/>
        <w:spacing w:before="240"/>
        <w:ind w:left="851"/>
        <w:rPr>
          <w:sz w:val="24"/>
          <w:szCs w:val="24"/>
        </w:rPr>
      </w:pPr>
      <w:r w:rsidRPr="00FD4B27">
        <w:rPr>
          <w:sz w:val="24"/>
          <w:szCs w:val="24"/>
        </w:rPr>
        <w:t>Insert:</w:t>
      </w:r>
    </w:p>
    <w:p w:rsidR="00076807" w:rsidRPr="001407D6" w:rsidRDefault="00076807" w:rsidP="001407D6">
      <w:pPr>
        <w:spacing w:before="240"/>
        <w:ind w:left="1702" w:hanging="851"/>
        <w:rPr>
          <w:rFonts w:ascii="Arial" w:hAnsi="Arial" w:cs="Arial"/>
          <w:b/>
        </w:rPr>
      </w:pPr>
      <w:bookmarkStart w:id="35" w:name="_Toc436983454"/>
      <w:bookmarkStart w:id="36" w:name="_Toc438646648"/>
      <w:r w:rsidRPr="001407D6">
        <w:rPr>
          <w:rFonts w:ascii="Arial" w:hAnsi="Arial" w:cs="Arial"/>
          <w:b/>
        </w:rPr>
        <w:t>32A</w:t>
      </w:r>
      <w:r w:rsidRPr="001407D6">
        <w:rPr>
          <w:rFonts w:ascii="Arial" w:hAnsi="Arial" w:cs="Arial"/>
          <w:b/>
        </w:rPr>
        <w:tab/>
      </w:r>
      <w:bookmarkEnd w:id="35"/>
      <w:r w:rsidRPr="001407D6">
        <w:rPr>
          <w:rFonts w:ascii="Arial" w:hAnsi="Arial" w:cs="Arial"/>
          <w:b/>
        </w:rPr>
        <w:t>Uploading advance care planning information</w:t>
      </w:r>
      <w:bookmarkEnd w:id="36"/>
      <w:r w:rsidRPr="001407D6">
        <w:rPr>
          <w:rFonts w:ascii="Arial" w:hAnsi="Arial" w:cs="Arial"/>
          <w:b/>
        </w:rPr>
        <w:t xml:space="preserve"> </w:t>
      </w:r>
    </w:p>
    <w:p w:rsidR="00BD1402" w:rsidRDefault="007D2823" w:rsidP="007C7420">
      <w:pPr>
        <w:pStyle w:val="HealthnumLevel5"/>
        <w:tabs>
          <w:tab w:val="clear" w:pos="936"/>
        </w:tabs>
        <w:ind w:firstLine="0"/>
      </w:pPr>
      <w:r>
        <w:t>A healthcare provider organisation may only upload to a repository ad</w:t>
      </w:r>
      <w:r w:rsidR="002A2E87">
        <w:t>vance care planning information</w:t>
      </w:r>
      <w:r>
        <w:t xml:space="preserve"> </w:t>
      </w:r>
      <w:r w:rsidRPr="00D4251E">
        <w:t xml:space="preserve">where </w:t>
      </w:r>
      <w:r>
        <w:t>the</w:t>
      </w:r>
      <w:r w:rsidRPr="00D4251E">
        <w:t xml:space="preserve"> healthcare recipient instructs the healthcare provider organisation to up</w:t>
      </w:r>
      <w:r>
        <w:t xml:space="preserve">load the </w:t>
      </w:r>
      <w:r w:rsidR="002A2E87">
        <w:t xml:space="preserve">information. </w:t>
      </w:r>
    </w:p>
    <w:p w:rsidR="00BD1402" w:rsidRPr="00D4251E" w:rsidRDefault="00BD1402" w:rsidP="007C7420">
      <w:pPr>
        <w:pStyle w:val="HealthnumLevel5"/>
        <w:tabs>
          <w:tab w:val="clear" w:pos="936"/>
        </w:tabs>
        <w:ind w:firstLine="0"/>
      </w:pPr>
    </w:p>
    <w:p w:rsidR="00011987" w:rsidRPr="00011987" w:rsidRDefault="00011987" w:rsidP="00011987"/>
    <w:p w:rsidR="00816E6B" w:rsidRPr="00003743" w:rsidRDefault="00816E6B" w:rsidP="00FD6EB1">
      <w:pPr>
        <w:rPr>
          <w:rStyle w:val="IntenseReference"/>
          <w:b w:val="0"/>
          <w:bCs w:val="0"/>
          <w:i w:val="0"/>
          <w:smallCaps w:val="0"/>
          <w:color w:val="auto"/>
          <w:spacing w:val="0"/>
        </w:rPr>
      </w:pPr>
    </w:p>
    <w:sectPr w:rsidR="00816E6B" w:rsidRPr="00003743">
      <w:headerReference w:type="default" r:id="rId18"/>
      <w:footerReference w:type="defaul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211" w:rsidRDefault="00646211" w:rsidP="00054D2C">
      <w:r>
        <w:separator/>
      </w:r>
    </w:p>
  </w:endnote>
  <w:endnote w:type="continuationSeparator" w:id="0">
    <w:p w:rsidR="00646211" w:rsidRDefault="00646211" w:rsidP="0005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tblBorders>
      <w:tblLayout w:type="fixed"/>
      <w:tblLook w:val="0000" w:firstRow="0" w:lastRow="0" w:firstColumn="0" w:lastColumn="0" w:noHBand="0" w:noVBand="0"/>
    </w:tblPr>
    <w:tblGrid>
      <w:gridCol w:w="1701"/>
      <w:gridCol w:w="4933"/>
      <w:gridCol w:w="1701"/>
    </w:tblGrid>
    <w:tr w:rsidR="000B15AC">
      <w:tc>
        <w:tcPr>
          <w:tcW w:w="1701" w:type="dxa"/>
          <w:tcBorders>
            <w:top w:val="single" w:sz="4" w:space="0" w:color="auto"/>
          </w:tcBorders>
        </w:tcPr>
        <w:p w:rsidR="000B15AC" w:rsidRDefault="000B15A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tc>
      <w:tc>
        <w:tcPr>
          <w:tcW w:w="4933" w:type="dxa"/>
          <w:tcBorders>
            <w:top w:val="single" w:sz="4" w:space="0" w:color="auto"/>
          </w:tcBorders>
        </w:tcPr>
        <w:p w:rsidR="000B15AC" w:rsidRDefault="000B15AC">
          <w:pPr>
            <w:pStyle w:val="Footer"/>
            <w:spacing w:before="20" w:line="200" w:lineRule="exact"/>
            <w:jc w:val="center"/>
            <w:rPr>
              <w:i/>
              <w:iCs/>
            </w:rPr>
          </w:pPr>
          <w:r>
            <w:rPr>
              <w:i/>
              <w:iCs/>
            </w:rPr>
            <w:t>Premium Support Scheme 2004</w:t>
          </w:r>
          <w:r>
            <w:rPr>
              <w:i/>
              <w:iCs/>
            </w:rPr>
            <w:fldChar w:fldCharType="begin"/>
          </w:r>
          <w:r>
            <w:rPr>
              <w:i/>
              <w:iCs/>
            </w:rPr>
            <w:instrText xml:space="preserve"> REF citation \* CHARFORMAT </w:instrText>
          </w:r>
          <w:r>
            <w:rPr>
              <w:i/>
              <w:iCs/>
            </w:rPr>
            <w:fldChar w:fldCharType="separate"/>
          </w:r>
          <w:r w:rsidR="00D8449C">
            <w:rPr>
              <w:b/>
              <w:bCs/>
              <w:i/>
              <w:iCs/>
              <w:lang w:val="en-US"/>
            </w:rPr>
            <w:t>Error! Reference source not found.</w:t>
          </w:r>
          <w:r>
            <w:rPr>
              <w:i/>
              <w:iCs/>
            </w:rPr>
            <w:fldChar w:fldCharType="end"/>
          </w:r>
        </w:p>
      </w:tc>
      <w:tc>
        <w:tcPr>
          <w:tcW w:w="1701" w:type="dxa"/>
          <w:tcBorders>
            <w:top w:val="single" w:sz="4" w:space="0" w:color="auto"/>
          </w:tcBorders>
        </w:tcPr>
        <w:p w:rsidR="000B15AC" w:rsidRDefault="000B15A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tc>
    </w:tr>
  </w:tbl>
  <w:p w:rsidR="000B15AC" w:rsidRDefault="000B15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tblBorders>
      <w:tblLayout w:type="fixed"/>
      <w:tblLook w:val="0000" w:firstRow="0" w:lastRow="0" w:firstColumn="0" w:lastColumn="0" w:noHBand="0" w:noVBand="0"/>
    </w:tblPr>
    <w:tblGrid>
      <w:gridCol w:w="8335"/>
    </w:tblGrid>
    <w:tr w:rsidR="000B15AC">
      <w:tc>
        <w:tcPr>
          <w:tcW w:w="8335" w:type="dxa"/>
          <w:tcBorders>
            <w:top w:val="single" w:sz="4" w:space="0" w:color="auto"/>
          </w:tcBorders>
        </w:tcPr>
        <w:p w:rsidR="000B15AC" w:rsidRDefault="000B15AC">
          <w:pPr>
            <w:pStyle w:val="Footer"/>
            <w:jc w:val="right"/>
          </w:pPr>
          <w:r>
            <w:rPr>
              <w:rStyle w:val="PageNumber"/>
            </w:rPr>
            <w:fldChar w:fldCharType="begin"/>
          </w:r>
          <w:r>
            <w:rPr>
              <w:rStyle w:val="PageNumber"/>
            </w:rPr>
            <w:instrText xml:space="preserve"> PAGE </w:instrText>
          </w:r>
          <w:r>
            <w:rPr>
              <w:rStyle w:val="PageNumber"/>
            </w:rPr>
            <w:fldChar w:fldCharType="separate"/>
          </w:r>
          <w:r w:rsidR="00984E94">
            <w:rPr>
              <w:rStyle w:val="PageNumber"/>
              <w:noProof/>
            </w:rPr>
            <w:t>1</w:t>
          </w:r>
          <w:r>
            <w:rPr>
              <w:rStyle w:val="PageNumber"/>
            </w:rPr>
            <w:fldChar w:fldCharType="end"/>
          </w:r>
        </w:p>
      </w:tc>
    </w:tr>
  </w:tbl>
  <w:p w:rsidR="000B15AC" w:rsidRDefault="000B15AC" w:rsidP="000B15AC">
    <w:pPr>
      <w:pStyle w:val="Footer"/>
      <w:jc w:val="center"/>
    </w:pPr>
    <w:bookmarkStart w:id="5" w:name="IsForm"/>
    <w:bookmarkEnd w:id="5"/>
  </w:p>
  <w:p w:rsidR="00621471" w:rsidRPr="007129FF" w:rsidRDefault="00621471" w:rsidP="000B15A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tblBorders>
      <w:tblLayout w:type="fixed"/>
      <w:tblLook w:val="0000" w:firstRow="0" w:lastRow="0" w:firstColumn="0" w:lastColumn="0" w:noHBand="0" w:noVBand="0"/>
    </w:tblPr>
    <w:tblGrid>
      <w:gridCol w:w="1560"/>
      <w:gridCol w:w="5074"/>
      <w:gridCol w:w="1701"/>
    </w:tblGrid>
    <w:tr w:rsidR="00AC509A">
      <w:tc>
        <w:tcPr>
          <w:tcW w:w="1560" w:type="dxa"/>
          <w:tcBorders>
            <w:top w:val="single" w:sz="4" w:space="0" w:color="auto"/>
          </w:tcBorders>
        </w:tcPr>
        <w:p w:rsidR="00AC509A" w:rsidRDefault="00AC509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tc>
      <w:tc>
        <w:tcPr>
          <w:tcW w:w="5074" w:type="dxa"/>
          <w:tcBorders>
            <w:top w:val="single" w:sz="4" w:space="0" w:color="auto"/>
          </w:tcBorders>
        </w:tcPr>
        <w:p w:rsidR="00AC509A" w:rsidRPr="00B90F4A" w:rsidRDefault="00AC509A" w:rsidP="000B15AC">
          <w:pPr>
            <w:pStyle w:val="Footer"/>
            <w:spacing w:before="120" w:line="200" w:lineRule="exact"/>
            <w:jc w:val="center"/>
            <w:rPr>
              <w:i/>
              <w:iCs/>
            </w:rPr>
          </w:pPr>
          <w:r w:rsidRPr="00B90F4A">
            <w:rPr>
              <w:i/>
              <w:iCs/>
            </w:rPr>
            <w:fldChar w:fldCharType="begin"/>
          </w:r>
          <w:r w:rsidRPr="00B90F4A">
            <w:rPr>
              <w:i/>
              <w:iCs/>
            </w:rPr>
            <w:instrText xml:space="preserve"> REF  Title6  \* MERGEFORMAT </w:instrText>
          </w:r>
          <w:r w:rsidRPr="00B90F4A">
            <w:rPr>
              <w:i/>
              <w:iCs/>
            </w:rPr>
            <w:fldChar w:fldCharType="separate"/>
          </w:r>
          <w:r w:rsidR="00D8449C">
            <w:rPr>
              <w:b/>
              <w:bCs/>
              <w:i/>
              <w:iCs/>
              <w:lang w:val="en-US"/>
            </w:rPr>
            <w:t>Error! Reference source not found.</w:t>
          </w:r>
          <w:r w:rsidRPr="00B90F4A">
            <w:rPr>
              <w:i/>
              <w:iCs/>
            </w:rPr>
            <w:fldChar w:fldCharType="end"/>
          </w:r>
        </w:p>
      </w:tc>
      <w:tc>
        <w:tcPr>
          <w:tcW w:w="1701" w:type="dxa"/>
          <w:tcBorders>
            <w:top w:val="single" w:sz="4" w:space="0" w:color="auto"/>
          </w:tcBorders>
        </w:tcPr>
        <w:p w:rsidR="00AC509A" w:rsidRDefault="00AC509A">
          <w:pPr>
            <w:pStyle w:val="Footer"/>
            <w:jc w:val="right"/>
          </w:pPr>
        </w:p>
      </w:tc>
    </w:tr>
  </w:tbl>
  <w:p w:rsidR="00AC509A" w:rsidRDefault="00AC509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tblBorders>
      <w:tblLayout w:type="fixed"/>
      <w:tblLook w:val="0000" w:firstRow="0" w:lastRow="0" w:firstColumn="0" w:lastColumn="0" w:noHBand="0" w:noVBand="0"/>
    </w:tblPr>
    <w:tblGrid>
      <w:gridCol w:w="1701"/>
      <w:gridCol w:w="5103"/>
      <w:gridCol w:w="1531"/>
    </w:tblGrid>
    <w:tr w:rsidR="00AC509A" w:rsidTr="007E4BEF">
      <w:trPr>
        <w:trHeight w:val="839"/>
      </w:trPr>
      <w:tc>
        <w:tcPr>
          <w:tcW w:w="1701" w:type="dxa"/>
          <w:tcBorders>
            <w:top w:val="single" w:sz="4" w:space="0" w:color="auto"/>
          </w:tcBorders>
        </w:tcPr>
        <w:p w:rsidR="00AC509A" w:rsidRDefault="00AC509A">
          <w:pPr>
            <w:pStyle w:val="Footer"/>
          </w:pPr>
        </w:p>
      </w:tc>
      <w:tc>
        <w:tcPr>
          <w:tcW w:w="5103" w:type="dxa"/>
          <w:tcBorders>
            <w:top w:val="single" w:sz="4" w:space="0" w:color="auto"/>
          </w:tcBorders>
        </w:tcPr>
        <w:p w:rsidR="00AC509A" w:rsidRDefault="00AC509A" w:rsidP="007E4BEF">
          <w:pPr>
            <w:pStyle w:val="Footer"/>
            <w:spacing w:before="120" w:line="200" w:lineRule="exact"/>
            <w:jc w:val="center"/>
            <w:rPr>
              <w:i/>
              <w:iCs/>
            </w:rPr>
          </w:pPr>
          <w:r>
            <w:rPr>
              <w:i/>
              <w:iCs/>
            </w:rPr>
            <w:t xml:space="preserve">My Health Records </w:t>
          </w:r>
          <w:r w:rsidR="002A2E87">
            <w:rPr>
              <w:i/>
              <w:iCs/>
            </w:rPr>
            <w:t>Amendment</w:t>
          </w:r>
          <w:r w:rsidR="0092040D">
            <w:rPr>
              <w:i/>
              <w:iCs/>
            </w:rPr>
            <w:t xml:space="preserve"> (</w:t>
          </w:r>
          <w:r w:rsidR="007E4BEF">
            <w:rPr>
              <w:i/>
              <w:iCs/>
            </w:rPr>
            <w:t>A</w:t>
          </w:r>
          <w:r w:rsidR="0092040D" w:rsidRPr="00B374A3">
            <w:rPr>
              <w:i/>
              <w:iCs/>
            </w:rPr>
            <w:t xml:space="preserve">dvance </w:t>
          </w:r>
          <w:r w:rsidR="007E4BEF">
            <w:rPr>
              <w:i/>
              <w:iCs/>
            </w:rPr>
            <w:t>C</w:t>
          </w:r>
          <w:r w:rsidR="0092040D" w:rsidRPr="00B374A3">
            <w:rPr>
              <w:i/>
              <w:iCs/>
            </w:rPr>
            <w:t xml:space="preserve">are </w:t>
          </w:r>
          <w:r w:rsidR="007E4BEF">
            <w:rPr>
              <w:i/>
              <w:iCs/>
            </w:rPr>
            <w:t>P</w:t>
          </w:r>
          <w:r w:rsidR="0092040D" w:rsidRPr="00B374A3">
            <w:rPr>
              <w:i/>
              <w:iCs/>
            </w:rPr>
            <w:t xml:space="preserve">lanning </w:t>
          </w:r>
          <w:r w:rsidR="007E4BEF">
            <w:rPr>
              <w:i/>
              <w:iCs/>
            </w:rPr>
            <w:t>Information and P</w:t>
          </w:r>
          <w:r w:rsidR="0092040D" w:rsidRPr="00B374A3">
            <w:rPr>
              <w:i/>
              <w:iCs/>
            </w:rPr>
            <w:t xml:space="preserve">rofessional </w:t>
          </w:r>
          <w:r w:rsidR="007E4BEF">
            <w:rPr>
              <w:i/>
              <w:iCs/>
            </w:rPr>
            <w:t>R</w:t>
          </w:r>
          <w:r w:rsidR="0092040D" w:rsidRPr="00B374A3">
            <w:rPr>
              <w:i/>
              <w:iCs/>
            </w:rPr>
            <w:t>epresentatives)</w:t>
          </w:r>
          <w:r w:rsidR="002A2E87">
            <w:rPr>
              <w:i/>
              <w:iCs/>
            </w:rPr>
            <w:t xml:space="preserve"> </w:t>
          </w:r>
          <w:r>
            <w:rPr>
              <w:i/>
              <w:iCs/>
            </w:rPr>
            <w:t>Rule 201</w:t>
          </w:r>
          <w:r w:rsidR="002A2E87">
            <w:rPr>
              <w:i/>
              <w:iCs/>
            </w:rPr>
            <w:t>6</w:t>
          </w:r>
        </w:p>
        <w:p w:rsidR="007E4BEF" w:rsidRPr="007E06CF" w:rsidRDefault="007E4BEF" w:rsidP="007E4BEF">
          <w:pPr>
            <w:pStyle w:val="Footer"/>
            <w:spacing w:before="120" w:line="200" w:lineRule="exact"/>
            <w:jc w:val="center"/>
            <w:rPr>
              <w:i/>
              <w:iCs/>
            </w:rPr>
          </w:pPr>
        </w:p>
      </w:tc>
      <w:tc>
        <w:tcPr>
          <w:tcW w:w="1531" w:type="dxa"/>
          <w:tcBorders>
            <w:top w:val="single" w:sz="4" w:space="0" w:color="auto"/>
          </w:tcBorders>
        </w:tcPr>
        <w:p w:rsidR="00AC509A" w:rsidRDefault="00AC509A">
          <w:pPr>
            <w:pStyle w:val="Footer"/>
            <w:jc w:val="right"/>
          </w:pPr>
          <w:r>
            <w:rPr>
              <w:rStyle w:val="PageNumber"/>
            </w:rPr>
            <w:fldChar w:fldCharType="begin"/>
          </w:r>
          <w:r>
            <w:rPr>
              <w:rStyle w:val="PageNumber"/>
            </w:rPr>
            <w:instrText xml:space="preserve"> PAGE </w:instrText>
          </w:r>
          <w:r>
            <w:rPr>
              <w:rStyle w:val="PageNumber"/>
            </w:rPr>
            <w:fldChar w:fldCharType="separate"/>
          </w:r>
          <w:r w:rsidR="00984E94">
            <w:rPr>
              <w:rStyle w:val="PageNumber"/>
              <w:noProof/>
            </w:rPr>
            <w:t>2</w:t>
          </w:r>
          <w:r>
            <w:rPr>
              <w:rStyle w:val="PageNumber"/>
            </w:rPr>
            <w:fldChar w:fldCharType="end"/>
          </w:r>
        </w:p>
      </w:tc>
    </w:tr>
  </w:tbl>
  <w:p w:rsidR="00AC509A" w:rsidRDefault="00AC509A">
    <w:pPr>
      <w:pStyle w:val="Footer"/>
    </w:pPr>
  </w:p>
  <w:p w:rsidR="007E4BEF" w:rsidRDefault="007E4BE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tblBorders>
      <w:tblLayout w:type="fixed"/>
      <w:tblLook w:val="0000" w:firstRow="0" w:lastRow="0" w:firstColumn="0" w:lastColumn="0" w:noHBand="0" w:noVBand="0"/>
    </w:tblPr>
    <w:tblGrid>
      <w:gridCol w:w="1701"/>
      <w:gridCol w:w="5103"/>
      <w:gridCol w:w="1531"/>
    </w:tblGrid>
    <w:tr w:rsidR="007E4BEF" w:rsidTr="007E4BEF">
      <w:trPr>
        <w:trHeight w:val="839"/>
      </w:trPr>
      <w:tc>
        <w:tcPr>
          <w:tcW w:w="1701" w:type="dxa"/>
          <w:tcBorders>
            <w:top w:val="single" w:sz="4" w:space="0" w:color="auto"/>
          </w:tcBorders>
        </w:tcPr>
        <w:p w:rsidR="007E4BEF" w:rsidRDefault="007E4BEF">
          <w:pPr>
            <w:pStyle w:val="Footer"/>
          </w:pPr>
        </w:p>
      </w:tc>
      <w:tc>
        <w:tcPr>
          <w:tcW w:w="5103" w:type="dxa"/>
          <w:tcBorders>
            <w:top w:val="single" w:sz="4" w:space="0" w:color="auto"/>
          </w:tcBorders>
        </w:tcPr>
        <w:p w:rsidR="007E4BEF" w:rsidRPr="007E06CF" w:rsidRDefault="007E4BEF" w:rsidP="007E4BEF">
          <w:pPr>
            <w:pStyle w:val="Footer"/>
            <w:spacing w:before="120" w:line="200" w:lineRule="exact"/>
            <w:jc w:val="center"/>
            <w:rPr>
              <w:i/>
              <w:iCs/>
            </w:rPr>
          </w:pPr>
          <w:r>
            <w:rPr>
              <w:i/>
              <w:iCs/>
            </w:rPr>
            <w:t>My Health Records Amendment (A</w:t>
          </w:r>
          <w:r w:rsidRPr="00B374A3">
            <w:rPr>
              <w:i/>
              <w:iCs/>
            </w:rPr>
            <w:t xml:space="preserve">dvance </w:t>
          </w:r>
          <w:r>
            <w:rPr>
              <w:i/>
              <w:iCs/>
            </w:rPr>
            <w:t>C</w:t>
          </w:r>
          <w:r w:rsidRPr="00B374A3">
            <w:rPr>
              <w:i/>
              <w:iCs/>
            </w:rPr>
            <w:t xml:space="preserve">are </w:t>
          </w:r>
          <w:r>
            <w:rPr>
              <w:i/>
              <w:iCs/>
            </w:rPr>
            <w:t>P</w:t>
          </w:r>
          <w:r w:rsidRPr="00B374A3">
            <w:rPr>
              <w:i/>
              <w:iCs/>
            </w:rPr>
            <w:t xml:space="preserve">lanning </w:t>
          </w:r>
          <w:r>
            <w:rPr>
              <w:i/>
              <w:iCs/>
            </w:rPr>
            <w:t>Information and P</w:t>
          </w:r>
          <w:r w:rsidRPr="00B374A3">
            <w:rPr>
              <w:i/>
              <w:iCs/>
            </w:rPr>
            <w:t xml:space="preserve">rofessional </w:t>
          </w:r>
          <w:r>
            <w:rPr>
              <w:i/>
              <w:iCs/>
            </w:rPr>
            <w:t>R</w:t>
          </w:r>
          <w:r w:rsidRPr="00B374A3">
            <w:rPr>
              <w:i/>
              <w:iCs/>
            </w:rPr>
            <w:t>epresentatives)</w:t>
          </w:r>
          <w:r>
            <w:rPr>
              <w:i/>
              <w:iCs/>
            </w:rPr>
            <w:t xml:space="preserve"> Rule 2016</w:t>
          </w:r>
        </w:p>
      </w:tc>
      <w:tc>
        <w:tcPr>
          <w:tcW w:w="1531" w:type="dxa"/>
          <w:tcBorders>
            <w:top w:val="single" w:sz="4" w:space="0" w:color="auto"/>
          </w:tcBorders>
        </w:tcPr>
        <w:p w:rsidR="007E4BEF" w:rsidRDefault="007E4BEF">
          <w:pPr>
            <w:pStyle w:val="Footer"/>
            <w:jc w:val="right"/>
          </w:pPr>
          <w:r>
            <w:rPr>
              <w:rStyle w:val="PageNumber"/>
            </w:rPr>
            <w:fldChar w:fldCharType="begin"/>
          </w:r>
          <w:r>
            <w:rPr>
              <w:rStyle w:val="PageNumber"/>
            </w:rPr>
            <w:instrText xml:space="preserve"> PAGE </w:instrText>
          </w:r>
          <w:r>
            <w:rPr>
              <w:rStyle w:val="PageNumber"/>
            </w:rPr>
            <w:fldChar w:fldCharType="separate"/>
          </w:r>
          <w:r w:rsidR="00984E94">
            <w:rPr>
              <w:rStyle w:val="PageNumber"/>
              <w:noProof/>
            </w:rPr>
            <w:t>4</w:t>
          </w:r>
          <w:r>
            <w:rPr>
              <w:rStyle w:val="PageNumber"/>
            </w:rPr>
            <w:fldChar w:fldCharType="end"/>
          </w:r>
        </w:p>
      </w:tc>
    </w:tr>
  </w:tbl>
  <w:p w:rsidR="007E4BEF" w:rsidRDefault="007E4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211" w:rsidRDefault="00646211" w:rsidP="00054D2C">
      <w:r>
        <w:separator/>
      </w:r>
    </w:p>
  </w:footnote>
  <w:footnote w:type="continuationSeparator" w:id="0">
    <w:p w:rsidR="00646211" w:rsidRDefault="00646211" w:rsidP="00054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531"/>
      <w:gridCol w:w="6804"/>
    </w:tblGrid>
    <w:tr w:rsidR="000B15AC">
      <w:trPr>
        <w:jc w:val="center"/>
      </w:trPr>
      <w:tc>
        <w:tcPr>
          <w:tcW w:w="1531" w:type="dxa"/>
        </w:tcPr>
        <w:p w:rsidR="000B15AC" w:rsidRDefault="000B15AC"/>
      </w:tc>
      <w:tc>
        <w:tcPr>
          <w:tcW w:w="6804" w:type="dxa"/>
        </w:tcPr>
        <w:p w:rsidR="000B15AC" w:rsidRDefault="000B15AC"/>
      </w:tc>
    </w:tr>
    <w:tr w:rsidR="000B15AC">
      <w:trPr>
        <w:jc w:val="center"/>
      </w:trPr>
      <w:tc>
        <w:tcPr>
          <w:tcW w:w="1531" w:type="dxa"/>
        </w:tcPr>
        <w:p w:rsidR="000B15AC" w:rsidRDefault="000B15AC"/>
      </w:tc>
      <w:tc>
        <w:tcPr>
          <w:tcW w:w="6804" w:type="dxa"/>
        </w:tcPr>
        <w:p w:rsidR="000B15AC" w:rsidRDefault="000B15AC"/>
      </w:tc>
    </w:tr>
    <w:tr w:rsidR="000B15AC">
      <w:trPr>
        <w:jc w:val="center"/>
      </w:trPr>
      <w:tc>
        <w:tcPr>
          <w:tcW w:w="1531" w:type="dxa"/>
          <w:tcBorders>
            <w:bottom w:val="single" w:sz="4" w:space="0" w:color="auto"/>
          </w:tcBorders>
        </w:tcPr>
        <w:p w:rsidR="000B15AC" w:rsidRDefault="000B15AC">
          <w:pPr>
            <w:spacing w:before="120" w:after="60"/>
          </w:pPr>
        </w:p>
      </w:tc>
      <w:tc>
        <w:tcPr>
          <w:tcW w:w="6804" w:type="dxa"/>
          <w:tcBorders>
            <w:bottom w:val="single" w:sz="4" w:space="0" w:color="auto"/>
          </w:tcBorders>
        </w:tcPr>
        <w:p w:rsidR="000B15AC" w:rsidRDefault="000B15AC">
          <w:pPr>
            <w:spacing w:before="120" w:after="60"/>
          </w:pPr>
        </w:p>
      </w:tc>
    </w:tr>
  </w:tbl>
  <w:p w:rsidR="000B15AC" w:rsidRDefault="000B15A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5AC" w:rsidRPr="0009149A" w:rsidRDefault="000B15AC">
    <w:pPr>
      <w:pStyle w:val="Header"/>
      <w:jc w:val="right"/>
      <w:rPr>
        <w:outline/>
        <w:color w:val="000000"/>
        <w:sz w:val="72"/>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531"/>
      <w:gridCol w:w="6804"/>
    </w:tblGrid>
    <w:tr w:rsidR="00AC509A">
      <w:trPr>
        <w:jc w:val="center"/>
      </w:trPr>
      <w:tc>
        <w:tcPr>
          <w:tcW w:w="1531" w:type="dxa"/>
        </w:tcPr>
        <w:p w:rsidR="00AC509A" w:rsidRDefault="00AC509A"/>
      </w:tc>
      <w:tc>
        <w:tcPr>
          <w:tcW w:w="6804" w:type="dxa"/>
        </w:tcPr>
        <w:p w:rsidR="00AC509A" w:rsidRDefault="00AC509A">
          <w:pPr>
            <w:jc w:val="right"/>
            <w:rPr>
              <w:rFonts w:ascii="Arial" w:hAnsi="Arial" w:cs="Arial"/>
            </w:rPr>
          </w:pPr>
        </w:p>
      </w:tc>
    </w:tr>
    <w:tr w:rsidR="00AC509A">
      <w:trPr>
        <w:jc w:val="center"/>
      </w:trPr>
      <w:tc>
        <w:tcPr>
          <w:tcW w:w="1531" w:type="dxa"/>
        </w:tcPr>
        <w:p w:rsidR="00AC509A" w:rsidRDefault="00AC509A"/>
      </w:tc>
      <w:tc>
        <w:tcPr>
          <w:tcW w:w="6804" w:type="dxa"/>
        </w:tcPr>
        <w:p w:rsidR="00AC509A" w:rsidRDefault="00AC509A"/>
      </w:tc>
    </w:tr>
    <w:tr w:rsidR="00AC509A">
      <w:trPr>
        <w:cantSplit/>
        <w:jc w:val="center"/>
      </w:trPr>
      <w:tc>
        <w:tcPr>
          <w:tcW w:w="8335" w:type="dxa"/>
          <w:gridSpan w:val="2"/>
          <w:tcBorders>
            <w:bottom w:val="single" w:sz="4" w:space="0" w:color="auto"/>
          </w:tcBorders>
        </w:tcPr>
        <w:p w:rsidR="00AC509A" w:rsidRDefault="00AC509A">
          <w:pPr>
            <w:pStyle w:val="Header"/>
            <w:jc w:val="right"/>
          </w:pPr>
          <w:r>
            <w:t>Contents</w:t>
          </w:r>
        </w:p>
      </w:tc>
    </w:tr>
  </w:tbl>
  <w:p w:rsidR="00AC509A" w:rsidRDefault="00AC509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531"/>
      <w:gridCol w:w="6986"/>
    </w:tblGrid>
    <w:tr w:rsidR="00AC509A" w:rsidTr="00054D2C">
      <w:trPr>
        <w:jc w:val="center"/>
      </w:trPr>
      <w:tc>
        <w:tcPr>
          <w:tcW w:w="1531" w:type="dxa"/>
        </w:tcPr>
        <w:p w:rsidR="00AC509A" w:rsidRDefault="00AC509A"/>
      </w:tc>
      <w:tc>
        <w:tcPr>
          <w:tcW w:w="6986" w:type="dxa"/>
        </w:tcPr>
        <w:p w:rsidR="00AC509A" w:rsidRDefault="00AC509A">
          <w:pPr>
            <w:jc w:val="right"/>
            <w:rPr>
              <w:rFonts w:ascii="Arial" w:hAnsi="Arial" w:cs="Arial"/>
            </w:rPr>
          </w:pPr>
        </w:p>
      </w:tc>
    </w:tr>
    <w:tr w:rsidR="00AC509A" w:rsidTr="00054D2C">
      <w:trPr>
        <w:jc w:val="center"/>
      </w:trPr>
      <w:tc>
        <w:tcPr>
          <w:tcW w:w="1531" w:type="dxa"/>
        </w:tcPr>
        <w:p w:rsidR="00AC509A" w:rsidRDefault="00AC509A"/>
      </w:tc>
      <w:tc>
        <w:tcPr>
          <w:tcW w:w="6986" w:type="dxa"/>
        </w:tcPr>
        <w:p w:rsidR="00AC509A" w:rsidRDefault="00AC509A"/>
      </w:tc>
    </w:tr>
    <w:tr w:rsidR="00AC509A" w:rsidTr="00054D2C">
      <w:trPr>
        <w:cantSplit/>
        <w:jc w:val="center"/>
      </w:trPr>
      <w:tc>
        <w:tcPr>
          <w:tcW w:w="8517" w:type="dxa"/>
          <w:gridSpan w:val="2"/>
          <w:tcBorders>
            <w:bottom w:val="single" w:sz="4" w:space="0" w:color="auto"/>
          </w:tcBorders>
        </w:tcPr>
        <w:p w:rsidR="00054D2C" w:rsidRPr="00A27AE3" w:rsidRDefault="00054D2C" w:rsidP="00054D2C">
          <w:pPr>
            <w:pStyle w:val="Header"/>
            <w:tabs>
              <w:tab w:val="clear" w:pos="4153"/>
              <w:tab w:val="clear" w:pos="8306"/>
              <w:tab w:val="left" w:pos="1180"/>
              <w:tab w:val="right" w:pos="4582"/>
            </w:tabs>
            <w:jc w:val="right"/>
            <w:rPr>
              <w:noProof/>
            </w:rPr>
          </w:pPr>
          <w:r>
            <w:rPr>
              <w:noProof/>
            </w:rPr>
            <w:t>Contents</w:t>
          </w:r>
        </w:p>
        <w:p w:rsidR="00AC509A" w:rsidRDefault="00AC509A">
          <w:pPr>
            <w:pStyle w:val="Header"/>
            <w:jc w:val="right"/>
          </w:pPr>
        </w:p>
      </w:tc>
    </w:tr>
  </w:tbl>
  <w:p w:rsidR="00AC509A" w:rsidRPr="00AC509A" w:rsidRDefault="00AC509A">
    <w:pPr>
      <w:pStyle w:val="Header"/>
      <w:jc w:val="right"/>
      <w:rPr>
        <w:outline/>
        <w:color w:val="000000"/>
        <w:sz w:val="2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09A" w:rsidRDefault="00AC509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531"/>
      <w:gridCol w:w="6986"/>
    </w:tblGrid>
    <w:tr w:rsidR="00054D2C" w:rsidTr="00054D2C">
      <w:trPr>
        <w:jc w:val="center"/>
      </w:trPr>
      <w:tc>
        <w:tcPr>
          <w:tcW w:w="1531" w:type="dxa"/>
        </w:tcPr>
        <w:p w:rsidR="00054D2C" w:rsidRDefault="00054D2C"/>
      </w:tc>
      <w:tc>
        <w:tcPr>
          <w:tcW w:w="6986" w:type="dxa"/>
        </w:tcPr>
        <w:p w:rsidR="00054D2C" w:rsidRDefault="00054D2C">
          <w:pPr>
            <w:jc w:val="right"/>
            <w:rPr>
              <w:rFonts w:ascii="Arial" w:hAnsi="Arial" w:cs="Arial"/>
            </w:rPr>
          </w:pPr>
        </w:p>
      </w:tc>
    </w:tr>
    <w:tr w:rsidR="00054D2C" w:rsidTr="00054D2C">
      <w:trPr>
        <w:jc w:val="center"/>
      </w:trPr>
      <w:tc>
        <w:tcPr>
          <w:tcW w:w="1531" w:type="dxa"/>
        </w:tcPr>
        <w:p w:rsidR="00054D2C" w:rsidRDefault="00054D2C"/>
      </w:tc>
      <w:tc>
        <w:tcPr>
          <w:tcW w:w="6986" w:type="dxa"/>
        </w:tcPr>
        <w:p w:rsidR="00054D2C" w:rsidRDefault="00054D2C"/>
      </w:tc>
    </w:tr>
    <w:tr w:rsidR="00054D2C" w:rsidTr="00054D2C">
      <w:trPr>
        <w:cantSplit/>
        <w:jc w:val="center"/>
      </w:trPr>
      <w:tc>
        <w:tcPr>
          <w:tcW w:w="8517" w:type="dxa"/>
          <w:gridSpan w:val="2"/>
          <w:tcBorders>
            <w:bottom w:val="single" w:sz="4" w:space="0" w:color="auto"/>
          </w:tcBorders>
        </w:tcPr>
        <w:p w:rsidR="00054D2C" w:rsidRPr="00A27AE3" w:rsidRDefault="00054D2C" w:rsidP="00054D2C">
          <w:pPr>
            <w:pStyle w:val="Header"/>
            <w:tabs>
              <w:tab w:val="clear" w:pos="4153"/>
              <w:tab w:val="clear" w:pos="8306"/>
              <w:tab w:val="left" w:pos="1180"/>
              <w:tab w:val="right" w:pos="4582"/>
            </w:tabs>
            <w:jc w:val="right"/>
            <w:rPr>
              <w:noProof/>
            </w:rPr>
          </w:pPr>
          <w:r>
            <w:rPr>
              <w:noProof/>
            </w:rPr>
            <w:fldChar w:fldCharType="begin"/>
          </w:r>
          <w:r>
            <w:rPr>
              <w:noProof/>
            </w:rPr>
            <w:instrText xml:space="preserve"> STYLEREF "Heading 1 No Num"\l \* mergeformat  </w:instrText>
          </w:r>
          <w:r>
            <w:rPr>
              <w:noProof/>
            </w:rPr>
            <w:fldChar w:fldCharType="separate"/>
          </w:r>
          <w:r w:rsidR="00984E94">
            <w:rPr>
              <w:noProof/>
            </w:rPr>
            <w:t>Schedule 1</w:t>
          </w:r>
          <w:r w:rsidR="00984E94">
            <w:rPr>
              <w:noProof/>
            </w:rPr>
            <w:tab/>
            <w:t>Amendments</w:t>
          </w:r>
          <w:r>
            <w:rPr>
              <w:noProof/>
            </w:rPr>
            <w:fldChar w:fldCharType="end"/>
          </w:r>
        </w:p>
        <w:p w:rsidR="00054D2C" w:rsidRDefault="00054D2C">
          <w:pPr>
            <w:pStyle w:val="Header"/>
            <w:jc w:val="right"/>
          </w:pPr>
        </w:p>
      </w:tc>
    </w:tr>
  </w:tbl>
  <w:p w:rsidR="00054D2C" w:rsidRPr="00AC509A" w:rsidRDefault="00054D2C">
    <w:pPr>
      <w:pStyle w:val="Header"/>
      <w:jc w:val="right"/>
      <w:rPr>
        <w:outline/>
        <w:color w:val="000000"/>
        <w:sz w:val="2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6450A"/>
    <w:multiLevelType w:val="hybridMultilevel"/>
    <w:tmpl w:val="8F46DF26"/>
    <w:lvl w:ilvl="0" w:tplc="0C09000F">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
    <w:nsid w:val="1C2E55A0"/>
    <w:multiLevelType w:val="multilevel"/>
    <w:tmpl w:val="C016C2EC"/>
    <w:lvl w:ilvl="0">
      <w:start w:val="1"/>
      <w:numFmt w:val="decimal"/>
      <w:lvlRestart w:val="0"/>
      <w:lvlText w:val="%1."/>
      <w:lvlJc w:val="left"/>
      <w:pPr>
        <w:tabs>
          <w:tab w:val="num" w:pos="850"/>
        </w:tabs>
        <w:ind w:left="850" w:hanging="850"/>
      </w:pPr>
      <w:rPr>
        <w:rFonts w:hint="default"/>
        <w:b/>
        <w:sz w:val="28"/>
        <w:szCs w:val="28"/>
      </w:rPr>
    </w:lvl>
    <w:lvl w:ilvl="1">
      <w:start w:val="1"/>
      <w:numFmt w:val="upperLetter"/>
      <w:lvlText w:val="%1%2"/>
      <w:lvlJc w:val="left"/>
      <w:pPr>
        <w:tabs>
          <w:tab w:val="num" w:pos="850"/>
        </w:tabs>
        <w:ind w:left="850" w:hanging="850"/>
      </w:pPr>
      <w:rPr>
        <w:rFonts w:hint="default"/>
      </w:rPr>
    </w:lvl>
    <w:lvl w:ilvl="2">
      <w:start w:val="1"/>
      <w:numFmt w:val="lowerLetter"/>
      <w:lvlRestart w:val="0"/>
      <w:lvlText w:val="(%3)"/>
      <w:lvlJc w:val="left"/>
      <w:pPr>
        <w:tabs>
          <w:tab w:val="num" w:pos="1703"/>
        </w:tabs>
        <w:ind w:left="1703" w:hanging="851"/>
      </w:pPr>
      <w:rPr>
        <w:rFonts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2">
    <w:nsid w:val="29D17FB6"/>
    <w:multiLevelType w:val="hybridMultilevel"/>
    <w:tmpl w:val="778EF4B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nsid w:val="2BA107E4"/>
    <w:multiLevelType w:val="multilevel"/>
    <w:tmpl w:val="66402E26"/>
    <w:lvl w:ilvl="0">
      <w:start w:val="1"/>
      <w:numFmt w:val="decimal"/>
      <w:lvlRestart w:val="0"/>
      <w:lvlText w:val="%1."/>
      <w:lvlJc w:val="left"/>
      <w:pPr>
        <w:tabs>
          <w:tab w:val="num" w:pos="850"/>
        </w:tabs>
        <w:ind w:left="850" w:hanging="850"/>
      </w:pPr>
      <w:rPr>
        <w:rFonts w:hint="default"/>
        <w:sz w:val="24"/>
        <w:szCs w:val="24"/>
      </w:rPr>
    </w:lvl>
    <w:lvl w:ilvl="1">
      <w:start w:val="1"/>
      <w:numFmt w:val="none"/>
      <w:lvlText w:val="8A"/>
      <w:lvlJc w:val="left"/>
      <w:pPr>
        <w:tabs>
          <w:tab w:val="num" w:pos="850"/>
        </w:tabs>
        <w:ind w:left="850" w:hanging="850"/>
      </w:pPr>
      <w:rPr>
        <w:rFonts w:hint="default"/>
      </w:rPr>
    </w:lvl>
    <w:lvl w:ilvl="2">
      <w:start w:val="1"/>
      <w:numFmt w:val="lowerLetter"/>
      <w:lvlRestart w:val="0"/>
      <w:lvlText w:val="(%3)"/>
      <w:lvlJc w:val="left"/>
      <w:pPr>
        <w:tabs>
          <w:tab w:val="num" w:pos="1986"/>
        </w:tabs>
        <w:ind w:left="1986" w:hanging="851"/>
      </w:pPr>
      <w:rPr>
        <w:rFonts w:hint="default"/>
        <w:sz w:val="24"/>
        <w:szCs w:val="24"/>
      </w:rPr>
    </w:lvl>
    <w:lvl w:ilvl="3">
      <w:start w:val="1"/>
      <w:numFmt w:val="lowerRoman"/>
      <w:lvlText w:val="(%4)"/>
      <w:lvlJc w:val="left"/>
      <w:pPr>
        <w:tabs>
          <w:tab w:val="num" w:pos="2170"/>
        </w:tabs>
        <w:ind w:left="2170" w:hanging="850"/>
      </w:pPr>
      <w:rPr>
        <w:rFonts w:hint="default"/>
      </w:rPr>
    </w:lvl>
    <w:lvl w:ilvl="4">
      <w:start w:val="1"/>
      <w:numFmt w:val="upperLetter"/>
      <w:lvlText w:val="(%5)"/>
      <w:lvlJc w:val="left"/>
      <w:pPr>
        <w:tabs>
          <w:tab w:val="num" w:pos="3829"/>
        </w:tabs>
        <w:ind w:left="3829" w:hanging="851"/>
      </w:pPr>
      <w:rPr>
        <w:rFonts w:hint="default"/>
      </w:rPr>
    </w:lvl>
    <w:lvl w:ilvl="5">
      <w:start w:val="4"/>
      <w:numFmt w:val="decimal"/>
      <w:lvlRestart w:val="2"/>
      <w:lvlText w:val="(%6)"/>
      <w:lvlJc w:val="left"/>
      <w:pPr>
        <w:tabs>
          <w:tab w:val="num" w:pos="936"/>
        </w:tabs>
        <w:ind w:left="936" w:hanging="510"/>
      </w:pPr>
      <w:rPr>
        <w:rFonts w:hint="default"/>
        <w:sz w:val="24"/>
        <w:szCs w:val="24"/>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4">
    <w:nsid w:val="320E0849"/>
    <w:multiLevelType w:val="multilevel"/>
    <w:tmpl w:val="66402E26"/>
    <w:lvl w:ilvl="0">
      <w:start w:val="1"/>
      <w:numFmt w:val="decimal"/>
      <w:lvlRestart w:val="0"/>
      <w:lvlText w:val="%1."/>
      <w:lvlJc w:val="left"/>
      <w:pPr>
        <w:tabs>
          <w:tab w:val="num" w:pos="850"/>
        </w:tabs>
        <w:ind w:left="850" w:hanging="850"/>
      </w:pPr>
      <w:rPr>
        <w:rFonts w:hint="default"/>
        <w:sz w:val="24"/>
        <w:szCs w:val="24"/>
      </w:rPr>
    </w:lvl>
    <w:lvl w:ilvl="1">
      <w:start w:val="1"/>
      <w:numFmt w:val="none"/>
      <w:lvlText w:val="8A"/>
      <w:lvlJc w:val="left"/>
      <w:pPr>
        <w:tabs>
          <w:tab w:val="num" w:pos="850"/>
        </w:tabs>
        <w:ind w:left="850" w:hanging="850"/>
      </w:pPr>
      <w:rPr>
        <w:rFonts w:hint="default"/>
      </w:rPr>
    </w:lvl>
    <w:lvl w:ilvl="2">
      <w:start w:val="1"/>
      <w:numFmt w:val="lowerLetter"/>
      <w:lvlRestart w:val="0"/>
      <w:lvlText w:val="(%3)"/>
      <w:lvlJc w:val="left"/>
      <w:pPr>
        <w:tabs>
          <w:tab w:val="num" w:pos="1986"/>
        </w:tabs>
        <w:ind w:left="1986" w:hanging="851"/>
      </w:pPr>
      <w:rPr>
        <w:rFonts w:hint="default"/>
        <w:sz w:val="24"/>
        <w:szCs w:val="24"/>
      </w:rPr>
    </w:lvl>
    <w:lvl w:ilvl="3">
      <w:start w:val="1"/>
      <w:numFmt w:val="lowerRoman"/>
      <w:lvlText w:val="(%4)"/>
      <w:lvlJc w:val="left"/>
      <w:pPr>
        <w:tabs>
          <w:tab w:val="num" w:pos="2170"/>
        </w:tabs>
        <w:ind w:left="2170" w:hanging="850"/>
      </w:pPr>
      <w:rPr>
        <w:rFonts w:hint="default"/>
      </w:rPr>
    </w:lvl>
    <w:lvl w:ilvl="4">
      <w:start w:val="1"/>
      <w:numFmt w:val="upperLetter"/>
      <w:lvlText w:val="(%5)"/>
      <w:lvlJc w:val="left"/>
      <w:pPr>
        <w:tabs>
          <w:tab w:val="num" w:pos="3829"/>
        </w:tabs>
        <w:ind w:left="3829" w:hanging="851"/>
      </w:pPr>
      <w:rPr>
        <w:rFonts w:hint="default"/>
      </w:rPr>
    </w:lvl>
    <w:lvl w:ilvl="5">
      <w:start w:val="4"/>
      <w:numFmt w:val="decimal"/>
      <w:lvlRestart w:val="2"/>
      <w:lvlText w:val="(%6)"/>
      <w:lvlJc w:val="left"/>
      <w:pPr>
        <w:tabs>
          <w:tab w:val="num" w:pos="936"/>
        </w:tabs>
        <w:ind w:left="936" w:hanging="510"/>
      </w:pPr>
      <w:rPr>
        <w:rFonts w:hint="default"/>
        <w:sz w:val="24"/>
        <w:szCs w:val="24"/>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5">
    <w:nsid w:val="3C8458D6"/>
    <w:multiLevelType w:val="multilevel"/>
    <w:tmpl w:val="66402E26"/>
    <w:lvl w:ilvl="0">
      <w:start w:val="1"/>
      <w:numFmt w:val="decimal"/>
      <w:lvlRestart w:val="0"/>
      <w:lvlText w:val="%1."/>
      <w:lvlJc w:val="left"/>
      <w:pPr>
        <w:tabs>
          <w:tab w:val="num" w:pos="850"/>
        </w:tabs>
        <w:ind w:left="850" w:hanging="850"/>
      </w:pPr>
      <w:rPr>
        <w:rFonts w:hint="default"/>
        <w:sz w:val="24"/>
        <w:szCs w:val="24"/>
      </w:rPr>
    </w:lvl>
    <w:lvl w:ilvl="1">
      <w:start w:val="1"/>
      <w:numFmt w:val="none"/>
      <w:lvlText w:val="8A"/>
      <w:lvlJc w:val="left"/>
      <w:pPr>
        <w:tabs>
          <w:tab w:val="num" w:pos="850"/>
        </w:tabs>
        <w:ind w:left="850" w:hanging="850"/>
      </w:pPr>
      <w:rPr>
        <w:rFonts w:hint="default"/>
      </w:rPr>
    </w:lvl>
    <w:lvl w:ilvl="2">
      <w:start w:val="1"/>
      <w:numFmt w:val="lowerLetter"/>
      <w:lvlRestart w:val="0"/>
      <w:lvlText w:val="(%3)"/>
      <w:lvlJc w:val="left"/>
      <w:pPr>
        <w:tabs>
          <w:tab w:val="num" w:pos="1986"/>
        </w:tabs>
        <w:ind w:left="1986" w:hanging="851"/>
      </w:pPr>
      <w:rPr>
        <w:rFonts w:hint="default"/>
        <w:sz w:val="24"/>
        <w:szCs w:val="24"/>
      </w:rPr>
    </w:lvl>
    <w:lvl w:ilvl="3">
      <w:start w:val="1"/>
      <w:numFmt w:val="lowerRoman"/>
      <w:lvlText w:val="(%4)"/>
      <w:lvlJc w:val="left"/>
      <w:pPr>
        <w:tabs>
          <w:tab w:val="num" w:pos="2170"/>
        </w:tabs>
        <w:ind w:left="2170" w:hanging="850"/>
      </w:pPr>
      <w:rPr>
        <w:rFonts w:hint="default"/>
      </w:rPr>
    </w:lvl>
    <w:lvl w:ilvl="4">
      <w:start w:val="1"/>
      <w:numFmt w:val="upperLetter"/>
      <w:lvlText w:val="(%5)"/>
      <w:lvlJc w:val="left"/>
      <w:pPr>
        <w:tabs>
          <w:tab w:val="num" w:pos="3829"/>
        </w:tabs>
        <w:ind w:left="3829" w:hanging="851"/>
      </w:pPr>
      <w:rPr>
        <w:rFonts w:hint="default"/>
      </w:rPr>
    </w:lvl>
    <w:lvl w:ilvl="5">
      <w:start w:val="4"/>
      <w:numFmt w:val="decimal"/>
      <w:lvlRestart w:val="2"/>
      <w:lvlText w:val="(%6)"/>
      <w:lvlJc w:val="left"/>
      <w:pPr>
        <w:tabs>
          <w:tab w:val="num" w:pos="936"/>
        </w:tabs>
        <w:ind w:left="936" w:hanging="510"/>
      </w:pPr>
      <w:rPr>
        <w:rFonts w:hint="default"/>
        <w:sz w:val="24"/>
        <w:szCs w:val="24"/>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6">
    <w:nsid w:val="56A07E0A"/>
    <w:multiLevelType w:val="hybridMultilevel"/>
    <w:tmpl w:val="221CE5F0"/>
    <w:lvl w:ilvl="0" w:tplc="0C09000F">
      <w:start w:val="1"/>
      <w:numFmt w:val="decimal"/>
      <w:lvlText w:val="%1."/>
      <w:lvlJc w:val="left"/>
      <w:pPr>
        <w:ind w:left="1630" w:hanging="360"/>
      </w:pPr>
    </w:lvl>
    <w:lvl w:ilvl="1" w:tplc="0C090019" w:tentative="1">
      <w:start w:val="1"/>
      <w:numFmt w:val="lowerLetter"/>
      <w:lvlText w:val="%2."/>
      <w:lvlJc w:val="left"/>
      <w:pPr>
        <w:ind w:left="2350" w:hanging="360"/>
      </w:pPr>
    </w:lvl>
    <w:lvl w:ilvl="2" w:tplc="0C09001B" w:tentative="1">
      <w:start w:val="1"/>
      <w:numFmt w:val="lowerRoman"/>
      <w:lvlText w:val="%3."/>
      <w:lvlJc w:val="right"/>
      <w:pPr>
        <w:ind w:left="3070" w:hanging="180"/>
      </w:pPr>
    </w:lvl>
    <w:lvl w:ilvl="3" w:tplc="0C09000F" w:tentative="1">
      <w:start w:val="1"/>
      <w:numFmt w:val="decimal"/>
      <w:lvlText w:val="%4."/>
      <w:lvlJc w:val="left"/>
      <w:pPr>
        <w:ind w:left="3790" w:hanging="360"/>
      </w:pPr>
    </w:lvl>
    <w:lvl w:ilvl="4" w:tplc="0C090019" w:tentative="1">
      <w:start w:val="1"/>
      <w:numFmt w:val="lowerLetter"/>
      <w:lvlText w:val="%5."/>
      <w:lvlJc w:val="left"/>
      <w:pPr>
        <w:ind w:left="4510" w:hanging="360"/>
      </w:pPr>
    </w:lvl>
    <w:lvl w:ilvl="5" w:tplc="0C09001B" w:tentative="1">
      <w:start w:val="1"/>
      <w:numFmt w:val="lowerRoman"/>
      <w:lvlText w:val="%6."/>
      <w:lvlJc w:val="right"/>
      <w:pPr>
        <w:ind w:left="5230" w:hanging="180"/>
      </w:pPr>
    </w:lvl>
    <w:lvl w:ilvl="6" w:tplc="0C09000F" w:tentative="1">
      <w:start w:val="1"/>
      <w:numFmt w:val="decimal"/>
      <w:lvlText w:val="%7."/>
      <w:lvlJc w:val="left"/>
      <w:pPr>
        <w:ind w:left="5950" w:hanging="360"/>
      </w:pPr>
    </w:lvl>
    <w:lvl w:ilvl="7" w:tplc="0C090019" w:tentative="1">
      <w:start w:val="1"/>
      <w:numFmt w:val="lowerLetter"/>
      <w:lvlText w:val="%8."/>
      <w:lvlJc w:val="left"/>
      <w:pPr>
        <w:ind w:left="6670" w:hanging="360"/>
      </w:pPr>
    </w:lvl>
    <w:lvl w:ilvl="8" w:tplc="0C09001B" w:tentative="1">
      <w:start w:val="1"/>
      <w:numFmt w:val="lowerRoman"/>
      <w:lvlText w:val="%9."/>
      <w:lvlJc w:val="right"/>
      <w:pPr>
        <w:ind w:left="7390" w:hanging="180"/>
      </w:pPr>
    </w:lvl>
  </w:abstractNum>
  <w:abstractNum w:abstractNumId="7">
    <w:nsid w:val="58144413"/>
    <w:multiLevelType w:val="multilevel"/>
    <w:tmpl w:val="B8B23C74"/>
    <w:lvl w:ilvl="0">
      <w:start w:val="1"/>
      <w:numFmt w:val="decimal"/>
      <w:lvlRestart w:val="0"/>
      <w:lvlText w:val="%1."/>
      <w:lvlJc w:val="left"/>
      <w:pPr>
        <w:tabs>
          <w:tab w:val="num" w:pos="850"/>
        </w:tabs>
        <w:ind w:left="850" w:hanging="850"/>
      </w:pPr>
      <w:rPr>
        <w:rFonts w:hint="default"/>
        <w:b/>
        <w:sz w:val="28"/>
        <w:szCs w:val="28"/>
      </w:rPr>
    </w:lvl>
    <w:lvl w:ilvl="1">
      <w:start w:val="1"/>
      <w:numFmt w:val="upperLetter"/>
      <w:lvlText w:val="%1%2"/>
      <w:lvlJc w:val="left"/>
      <w:pPr>
        <w:tabs>
          <w:tab w:val="num" w:pos="850"/>
        </w:tabs>
        <w:ind w:left="850" w:hanging="850"/>
      </w:pPr>
      <w:rPr>
        <w:rFonts w:hint="default"/>
      </w:rPr>
    </w:lvl>
    <w:lvl w:ilvl="2">
      <w:start w:val="1"/>
      <w:numFmt w:val="lowerLetter"/>
      <w:lvlRestart w:val="0"/>
      <w:lvlText w:val="(%3)"/>
      <w:lvlJc w:val="left"/>
      <w:pPr>
        <w:tabs>
          <w:tab w:val="num" w:pos="1703"/>
        </w:tabs>
        <w:ind w:left="1703" w:hanging="851"/>
      </w:pPr>
      <w:rPr>
        <w:rFonts w:hint="default"/>
      </w:rPr>
    </w:lvl>
    <w:lvl w:ilvl="3">
      <w:start w:val="1"/>
      <w:numFmt w:val="lowerRoman"/>
      <w:lvlText w:val="(%4)"/>
      <w:lvlJc w:val="left"/>
      <w:pPr>
        <w:tabs>
          <w:tab w:val="num" w:pos="2551"/>
        </w:tabs>
        <w:ind w:left="2551" w:hanging="850"/>
      </w:pPr>
      <w:rPr>
        <w:rFonts w:hint="default"/>
      </w:rPr>
    </w:lvl>
    <w:lvl w:ilvl="4">
      <w:start w:val="1"/>
      <w:numFmt w:val="upperLetter"/>
      <w:lvlText w:val="(%5)"/>
      <w:lvlJc w:val="left"/>
      <w:pPr>
        <w:tabs>
          <w:tab w:val="num" w:pos="3402"/>
        </w:tabs>
        <w:ind w:left="3402"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8">
    <w:nsid w:val="63D52E09"/>
    <w:multiLevelType w:val="hybridMultilevel"/>
    <w:tmpl w:val="3162E8AA"/>
    <w:lvl w:ilvl="0" w:tplc="AC78E22C">
      <w:start w:val="1"/>
      <w:numFmt w:val="lowerLetter"/>
      <w:lvlText w:val="(%1)"/>
      <w:lvlJc w:val="left"/>
      <w:pPr>
        <w:ind w:left="1211" w:hanging="360"/>
      </w:p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start w:val="1"/>
      <w:numFmt w:val="decimal"/>
      <w:lvlText w:val="%4."/>
      <w:lvlJc w:val="left"/>
      <w:pPr>
        <w:ind w:left="3371" w:hanging="360"/>
      </w:pPr>
    </w:lvl>
    <w:lvl w:ilvl="4" w:tplc="0C090019">
      <w:start w:val="1"/>
      <w:numFmt w:val="lowerLetter"/>
      <w:lvlText w:val="%5."/>
      <w:lvlJc w:val="left"/>
      <w:pPr>
        <w:ind w:left="4091" w:hanging="360"/>
      </w:pPr>
    </w:lvl>
    <w:lvl w:ilvl="5" w:tplc="0C09001B">
      <w:start w:val="1"/>
      <w:numFmt w:val="lowerRoman"/>
      <w:lvlText w:val="%6."/>
      <w:lvlJc w:val="right"/>
      <w:pPr>
        <w:ind w:left="4811" w:hanging="180"/>
      </w:pPr>
    </w:lvl>
    <w:lvl w:ilvl="6" w:tplc="0C09000F">
      <w:start w:val="1"/>
      <w:numFmt w:val="decimal"/>
      <w:lvlText w:val="%7."/>
      <w:lvlJc w:val="left"/>
      <w:pPr>
        <w:ind w:left="5531" w:hanging="360"/>
      </w:pPr>
    </w:lvl>
    <w:lvl w:ilvl="7" w:tplc="0C090019">
      <w:start w:val="1"/>
      <w:numFmt w:val="lowerLetter"/>
      <w:lvlText w:val="%8."/>
      <w:lvlJc w:val="left"/>
      <w:pPr>
        <w:ind w:left="6251" w:hanging="360"/>
      </w:pPr>
    </w:lvl>
    <w:lvl w:ilvl="8" w:tplc="0C09001B">
      <w:start w:val="1"/>
      <w:numFmt w:val="lowerRoman"/>
      <w:lvlText w:val="%9."/>
      <w:lvlJc w:val="right"/>
      <w:pPr>
        <w:ind w:left="6971" w:hanging="180"/>
      </w:pPr>
    </w:lvl>
  </w:abstractNum>
  <w:abstractNum w:abstractNumId="9">
    <w:nsid w:val="6B0A3730"/>
    <w:multiLevelType w:val="multilevel"/>
    <w:tmpl w:val="1972B456"/>
    <w:lvl w:ilvl="0">
      <w:start w:val="1"/>
      <w:numFmt w:val="decimal"/>
      <w:lvlText w:val="%1."/>
      <w:lvlJc w:val="left"/>
      <w:pPr>
        <w:tabs>
          <w:tab w:val="num" w:pos="850"/>
        </w:tabs>
        <w:ind w:left="850" w:hanging="850"/>
      </w:pPr>
      <w:rPr>
        <w:sz w:val="24"/>
        <w:szCs w:val="24"/>
      </w:rPr>
    </w:lvl>
    <w:lvl w:ilvl="1">
      <w:start w:val="1"/>
      <w:numFmt w:val="none"/>
      <w:lvlText w:val="8A"/>
      <w:lvlJc w:val="left"/>
      <w:pPr>
        <w:tabs>
          <w:tab w:val="num" w:pos="850"/>
        </w:tabs>
        <w:ind w:left="850" w:hanging="850"/>
      </w:pPr>
    </w:lvl>
    <w:lvl w:ilvl="2">
      <w:start w:val="1"/>
      <w:numFmt w:val="lowerLetter"/>
      <w:lvlRestart w:val="0"/>
      <w:lvlText w:val="(%3)"/>
      <w:lvlJc w:val="left"/>
      <w:pPr>
        <w:tabs>
          <w:tab w:val="num" w:pos="1986"/>
        </w:tabs>
        <w:ind w:left="1986" w:hanging="851"/>
      </w:pPr>
      <w:rPr>
        <w:sz w:val="24"/>
        <w:szCs w:val="24"/>
      </w:rPr>
    </w:lvl>
    <w:lvl w:ilvl="3">
      <w:start w:val="1"/>
      <w:numFmt w:val="lowerLetter"/>
      <w:lvlText w:val="(%4)"/>
      <w:lvlJc w:val="left"/>
      <w:pPr>
        <w:tabs>
          <w:tab w:val="num" w:pos="2170"/>
        </w:tabs>
        <w:ind w:left="2170" w:hanging="850"/>
      </w:pPr>
    </w:lvl>
    <w:lvl w:ilvl="4">
      <w:start w:val="1"/>
      <w:numFmt w:val="lowerLetter"/>
      <w:lvlText w:val="(%5)"/>
      <w:lvlJc w:val="left"/>
      <w:pPr>
        <w:tabs>
          <w:tab w:val="num" w:pos="3829"/>
        </w:tabs>
        <w:ind w:left="3829" w:hanging="851"/>
      </w:pPr>
    </w:lvl>
    <w:lvl w:ilvl="5">
      <w:start w:val="4"/>
      <w:numFmt w:val="decimal"/>
      <w:lvlRestart w:val="2"/>
      <w:lvlText w:val="(%6)"/>
      <w:lvlJc w:val="left"/>
      <w:pPr>
        <w:tabs>
          <w:tab w:val="num" w:pos="936"/>
        </w:tabs>
        <w:ind w:left="936" w:hanging="510"/>
      </w:pPr>
    </w:lvl>
    <w:lvl w:ilvl="6">
      <w:start w:val="1"/>
      <w:numFmt w:val="upperLetter"/>
      <w:lvlText w:val="(%6%7)"/>
      <w:lvlJc w:val="left"/>
      <w:pPr>
        <w:tabs>
          <w:tab w:val="num" w:pos="850"/>
        </w:tabs>
        <w:ind w:left="850" w:hanging="51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567"/>
        </w:tabs>
        <w:ind w:left="1582" w:hanging="1582"/>
      </w:pPr>
    </w:lvl>
  </w:abstractNum>
  <w:abstractNum w:abstractNumId="10">
    <w:nsid w:val="71575A15"/>
    <w:multiLevelType w:val="hybridMultilevel"/>
    <w:tmpl w:val="0F6040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nsid w:val="730B30F9"/>
    <w:multiLevelType w:val="hybridMultilevel"/>
    <w:tmpl w:val="1DDCEA92"/>
    <w:lvl w:ilvl="0" w:tplc="01300D76">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nsid w:val="78954413"/>
    <w:multiLevelType w:val="multilevel"/>
    <w:tmpl w:val="B10211FA"/>
    <w:lvl w:ilvl="0">
      <w:start w:val="1"/>
      <w:numFmt w:val="decimal"/>
      <w:lvlRestart w:val="0"/>
      <w:lvlText w:val="%1."/>
      <w:lvlJc w:val="left"/>
      <w:pPr>
        <w:tabs>
          <w:tab w:val="num" w:pos="850"/>
        </w:tabs>
        <w:ind w:left="850" w:hanging="850"/>
      </w:pPr>
      <w:rPr>
        <w:rFonts w:hint="default"/>
        <w:sz w:val="24"/>
        <w:szCs w:val="24"/>
      </w:rPr>
    </w:lvl>
    <w:lvl w:ilvl="1">
      <w:start w:val="1"/>
      <w:numFmt w:val="none"/>
      <w:lvlText w:val="8A"/>
      <w:lvlJc w:val="left"/>
      <w:pPr>
        <w:tabs>
          <w:tab w:val="num" w:pos="850"/>
        </w:tabs>
        <w:ind w:left="850" w:hanging="850"/>
      </w:pPr>
      <w:rPr>
        <w:rFonts w:hint="default"/>
      </w:rPr>
    </w:lvl>
    <w:lvl w:ilvl="2">
      <w:start w:val="1"/>
      <w:numFmt w:val="lowerLetter"/>
      <w:lvlRestart w:val="0"/>
      <w:lvlText w:val="(%3)"/>
      <w:lvlJc w:val="left"/>
      <w:pPr>
        <w:tabs>
          <w:tab w:val="num" w:pos="1986"/>
        </w:tabs>
        <w:ind w:left="1986" w:hanging="851"/>
      </w:pPr>
      <w:rPr>
        <w:rFonts w:hint="default"/>
        <w:sz w:val="24"/>
        <w:szCs w:val="24"/>
      </w:rPr>
    </w:lvl>
    <w:lvl w:ilvl="3">
      <w:start w:val="1"/>
      <w:numFmt w:val="lowerRoman"/>
      <w:lvlText w:val="(%4)"/>
      <w:lvlJc w:val="left"/>
      <w:pPr>
        <w:tabs>
          <w:tab w:val="num" w:pos="2170"/>
        </w:tabs>
        <w:ind w:left="2170" w:hanging="850"/>
      </w:pPr>
      <w:rPr>
        <w:rFonts w:hint="default"/>
      </w:rPr>
    </w:lvl>
    <w:lvl w:ilvl="4">
      <w:start w:val="1"/>
      <w:numFmt w:val="upperLetter"/>
      <w:lvlText w:val="(%5)"/>
      <w:lvlJc w:val="left"/>
      <w:pPr>
        <w:tabs>
          <w:tab w:val="num" w:pos="3829"/>
        </w:tabs>
        <w:ind w:left="3829" w:hanging="851"/>
      </w:pPr>
      <w:rPr>
        <w:rFonts w:hint="default"/>
      </w:rPr>
    </w:lvl>
    <w:lvl w:ilvl="5">
      <w:start w:val="1"/>
      <w:numFmt w:val="decimal"/>
      <w:lvlRestart w:val="2"/>
      <w:lvlText w:val="(%6)"/>
      <w:lvlJc w:val="left"/>
      <w:pPr>
        <w:tabs>
          <w:tab w:val="num" w:pos="936"/>
        </w:tabs>
        <w:ind w:left="936" w:hanging="510"/>
      </w:pPr>
      <w:rPr>
        <w:rFonts w:hint="default"/>
        <w:sz w:val="24"/>
        <w:szCs w:val="24"/>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13">
    <w:nsid w:val="7A0440D8"/>
    <w:multiLevelType w:val="multilevel"/>
    <w:tmpl w:val="B59CB492"/>
    <w:lvl w:ilvl="0">
      <w:start w:val="1"/>
      <w:numFmt w:val="decimal"/>
      <w:lvlRestart w:val="0"/>
      <w:lvlText w:val="%1."/>
      <w:lvlJc w:val="left"/>
      <w:pPr>
        <w:tabs>
          <w:tab w:val="num" w:pos="850"/>
        </w:tabs>
        <w:ind w:left="850" w:hanging="850"/>
      </w:pPr>
      <w:rPr>
        <w:rFonts w:hint="default"/>
        <w:sz w:val="24"/>
        <w:szCs w:val="24"/>
      </w:rPr>
    </w:lvl>
    <w:lvl w:ilvl="1">
      <w:start w:val="1"/>
      <w:numFmt w:val="none"/>
      <w:lvlText w:val="8A"/>
      <w:lvlJc w:val="left"/>
      <w:pPr>
        <w:tabs>
          <w:tab w:val="num" w:pos="850"/>
        </w:tabs>
        <w:ind w:left="850" w:hanging="850"/>
      </w:pPr>
      <w:rPr>
        <w:rFonts w:hint="default"/>
      </w:rPr>
    </w:lvl>
    <w:lvl w:ilvl="2">
      <w:start w:val="1"/>
      <w:numFmt w:val="lowerLetter"/>
      <w:lvlRestart w:val="0"/>
      <w:lvlText w:val="(%3)"/>
      <w:lvlJc w:val="left"/>
      <w:pPr>
        <w:tabs>
          <w:tab w:val="num" w:pos="1986"/>
        </w:tabs>
        <w:ind w:left="1986" w:hanging="851"/>
      </w:pPr>
      <w:rPr>
        <w:rFonts w:hint="default"/>
        <w:sz w:val="24"/>
        <w:szCs w:val="24"/>
      </w:rPr>
    </w:lvl>
    <w:lvl w:ilvl="3">
      <w:start w:val="1"/>
      <w:numFmt w:val="lowerRoman"/>
      <w:lvlText w:val="(%4)"/>
      <w:lvlJc w:val="left"/>
      <w:pPr>
        <w:tabs>
          <w:tab w:val="num" w:pos="2170"/>
        </w:tabs>
        <w:ind w:left="2170" w:hanging="850"/>
      </w:pPr>
      <w:rPr>
        <w:rFonts w:hint="default"/>
      </w:rPr>
    </w:lvl>
    <w:lvl w:ilvl="4">
      <w:start w:val="1"/>
      <w:numFmt w:val="upperLetter"/>
      <w:lvlText w:val="(%5)"/>
      <w:lvlJc w:val="left"/>
      <w:pPr>
        <w:tabs>
          <w:tab w:val="num" w:pos="3829"/>
        </w:tabs>
        <w:ind w:left="3829" w:hanging="851"/>
      </w:pPr>
      <w:rPr>
        <w:rFonts w:hint="default"/>
      </w:rPr>
    </w:lvl>
    <w:lvl w:ilvl="5">
      <w:start w:val="1"/>
      <w:numFmt w:val="decimal"/>
      <w:lvlRestart w:val="2"/>
      <w:lvlText w:val="(%6)"/>
      <w:lvlJc w:val="left"/>
      <w:pPr>
        <w:tabs>
          <w:tab w:val="num" w:pos="936"/>
        </w:tabs>
        <w:ind w:left="936" w:hanging="510"/>
      </w:pPr>
      <w:rPr>
        <w:rFonts w:hint="default"/>
        <w:sz w:val="24"/>
        <w:szCs w:val="24"/>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abstractNum w:abstractNumId="14">
    <w:nsid w:val="7FF944BF"/>
    <w:multiLevelType w:val="multilevel"/>
    <w:tmpl w:val="68526D7A"/>
    <w:lvl w:ilvl="0">
      <w:start w:val="1"/>
      <w:numFmt w:val="decimal"/>
      <w:lvlRestart w:val="0"/>
      <w:lvlText w:val="%1."/>
      <w:lvlJc w:val="left"/>
      <w:pPr>
        <w:tabs>
          <w:tab w:val="num" w:pos="850"/>
        </w:tabs>
        <w:ind w:left="850" w:hanging="850"/>
      </w:pPr>
      <w:rPr>
        <w:rFonts w:hint="default"/>
        <w:sz w:val="24"/>
        <w:szCs w:val="24"/>
      </w:rPr>
    </w:lvl>
    <w:lvl w:ilvl="1">
      <w:start w:val="1"/>
      <w:numFmt w:val="none"/>
      <w:lvlText w:val="8A"/>
      <w:lvlJc w:val="left"/>
      <w:pPr>
        <w:tabs>
          <w:tab w:val="num" w:pos="850"/>
        </w:tabs>
        <w:ind w:left="850" w:hanging="850"/>
      </w:pPr>
      <w:rPr>
        <w:rFonts w:hint="default"/>
      </w:rPr>
    </w:lvl>
    <w:lvl w:ilvl="2">
      <w:start w:val="1"/>
      <w:numFmt w:val="lowerLetter"/>
      <w:lvlRestart w:val="0"/>
      <w:lvlText w:val="(%3)"/>
      <w:lvlJc w:val="left"/>
      <w:pPr>
        <w:tabs>
          <w:tab w:val="num" w:pos="1986"/>
        </w:tabs>
        <w:ind w:left="1986" w:hanging="851"/>
      </w:pPr>
      <w:rPr>
        <w:rFonts w:hint="default"/>
        <w:sz w:val="24"/>
        <w:szCs w:val="24"/>
      </w:rPr>
    </w:lvl>
    <w:lvl w:ilvl="3">
      <w:start w:val="1"/>
      <w:numFmt w:val="lowerRoman"/>
      <w:lvlText w:val="(%4)"/>
      <w:lvlJc w:val="left"/>
      <w:pPr>
        <w:tabs>
          <w:tab w:val="num" w:pos="2170"/>
        </w:tabs>
        <w:ind w:left="2170" w:hanging="850"/>
      </w:pPr>
      <w:rPr>
        <w:rFonts w:hint="default"/>
      </w:rPr>
    </w:lvl>
    <w:lvl w:ilvl="4">
      <w:start w:val="1"/>
      <w:numFmt w:val="upperLetter"/>
      <w:lvlText w:val="(%5)"/>
      <w:lvlJc w:val="left"/>
      <w:pPr>
        <w:tabs>
          <w:tab w:val="num" w:pos="3829"/>
        </w:tabs>
        <w:ind w:left="3829" w:hanging="851"/>
      </w:pPr>
      <w:rPr>
        <w:rFonts w:hint="default"/>
      </w:rPr>
    </w:lvl>
    <w:lvl w:ilvl="5">
      <w:start w:val="1"/>
      <w:numFmt w:val="decimal"/>
      <w:lvlRestart w:val="2"/>
      <w:lvlText w:val="(%6)"/>
      <w:lvlJc w:val="left"/>
      <w:pPr>
        <w:tabs>
          <w:tab w:val="num" w:pos="936"/>
        </w:tabs>
        <w:ind w:left="936" w:hanging="510"/>
      </w:pPr>
      <w:rPr>
        <w:rFonts w:hint="default"/>
      </w:rPr>
    </w:lvl>
    <w:lvl w:ilvl="6">
      <w:start w:val="1"/>
      <w:numFmt w:val="upperLetter"/>
      <w:lvlText w:val="(%6%7)"/>
      <w:lvlJc w:val="left"/>
      <w:pPr>
        <w:tabs>
          <w:tab w:val="num" w:pos="850"/>
        </w:tabs>
        <w:ind w:left="850" w:hanging="5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567"/>
        </w:tabs>
        <w:ind w:left="1582" w:hanging="1582"/>
      </w:pPr>
      <w:rPr>
        <w:rFonts w:hint="default"/>
      </w:rPr>
    </w:lvl>
  </w:abstractNum>
  <w:num w:numId="1">
    <w:abstractNumId w:val="14"/>
  </w:num>
  <w:num w:numId="2">
    <w:abstractNumId w:val="7"/>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2"/>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11">
    <w:abstractNumId w:val="5"/>
  </w:num>
  <w:num w:numId="12">
    <w:abstractNumId w:val="13"/>
  </w:num>
  <w:num w:numId="13">
    <w:abstractNumId w:val="6"/>
  </w:num>
  <w:num w:numId="14">
    <w:abstractNumId w:val="11"/>
  </w:num>
  <w:num w:numId="15">
    <w:abstractNumId w:val="0"/>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B30"/>
    <w:rsid w:val="00003743"/>
    <w:rsid w:val="00011987"/>
    <w:rsid w:val="0001457B"/>
    <w:rsid w:val="00054D2C"/>
    <w:rsid w:val="00067456"/>
    <w:rsid w:val="00076807"/>
    <w:rsid w:val="000B15AC"/>
    <w:rsid w:val="000F4882"/>
    <w:rsid w:val="00126B36"/>
    <w:rsid w:val="001407D6"/>
    <w:rsid w:val="00155117"/>
    <w:rsid w:val="001647C4"/>
    <w:rsid w:val="001A61B8"/>
    <w:rsid w:val="001A76CF"/>
    <w:rsid w:val="001B3443"/>
    <w:rsid w:val="002A2E87"/>
    <w:rsid w:val="002C66FD"/>
    <w:rsid w:val="002F0DE2"/>
    <w:rsid w:val="0030014D"/>
    <w:rsid w:val="0030260B"/>
    <w:rsid w:val="0030786C"/>
    <w:rsid w:val="003A5B17"/>
    <w:rsid w:val="003B69AD"/>
    <w:rsid w:val="003D17F9"/>
    <w:rsid w:val="003F3393"/>
    <w:rsid w:val="003F69AB"/>
    <w:rsid w:val="00481A59"/>
    <w:rsid w:val="004867E2"/>
    <w:rsid w:val="004D7EC4"/>
    <w:rsid w:val="005A0931"/>
    <w:rsid w:val="005D469F"/>
    <w:rsid w:val="0060094B"/>
    <w:rsid w:val="00621471"/>
    <w:rsid w:val="00646211"/>
    <w:rsid w:val="006C14A3"/>
    <w:rsid w:val="0074434B"/>
    <w:rsid w:val="007C7420"/>
    <w:rsid w:val="007D2823"/>
    <w:rsid w:val="007D40BF"/>
    <w:rsid w:val="007E4BEF"/>
    <w:rsid w:val="00816E6B"/>
    <w:rsid w:val="008264EB"/>
    <w:rsid w:val="00840DE0"/>
    <w:rsid w:val="008618B4"/>
    <w:rsid w:val="008719AD"/>
    <w:rsid w:val="008C3079"/>
    <w:rsid w:val="008C4BD6"/>
    <w:rsid w:val="0092040D"/>
    <w:rsid w:val="0096732C"/>
    <w:rsid w:val="00984E94"/>
    <w:rsid w:val="009C0CB7"/>
    <w:rsid w:val="009F5322"/>
    <w:rsid w:val="00A37140"/>
    <w:rsid w:val="00A4512D"/>
    <w:rsid w:val="00A705AF"/>
    <w:rsid w:val="00A874E9"/>
    <w:rsid w:val="00AC509A"/>
    <w:rsid w:val="00B20DA6"/>
    <w:rsid w:val="00B374A3"/>
    <w:rsid w:val="00B42188"/>
    <w:rsid w:val="00B42851"/>
    <w:rsid w:val="00BD1402"/>
    <w:rsid w:val="00C00B30"/>
    <w:rsid w:val="00CB5B1A"/>
    <w:rsid w:val="00CF0BC9"/>
    <w:rsid w:val="00D317CD"/>
    <w:rsid w:val="00D4251E"/>
    <w:rsid w:val="00D43E60"/>
    <w:rsid w:val="00D56BA5"/>
    <w:rsid w:val="00D8449C"/>
    <w:rsid w:val="00E20F6C"/>
    <w:rsid w:val="00E27D63"/>
    <w:rsid w:val="00E45B59"/>
    <w:rsid w:val="00E47C0C"/>
    <w:rsid w:val="00E5121A"/>
    <w:rsid w:val="00EF2323"/>
    <w:rsid w:val="00F418DA"/>
    <w:rsid w:val="00F45714"/>
    <w:rsid w:val="00FB189B"/>
    <w:rsid w:val="00FD4B27"/>
    <w:rsid w:val="00FD6E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0B30"/>
    <w:pPr>
      <w:autoSpaceDE w:val="0"/>
      <w:autoSpaceDN w:val="0"/>
    </w:pPr>
    <w:rPr>
      <w:sz w:val="24"/>
      <w:szCs w:val="24"/>
      <w:lang w:eastAsia="en-US"/>
    </w:rPr>
  </w:style>
  <w:style w:type="paragraph" w:styleId="Heading1">
    <w:name w:val="heading 1"/>
    <w:aliases w:val="h1,c"/>
    <w:basedOn w:val="Normal"/>
    <w:next w:val="Normal"/>
    <w:link w:val="Heading1Char"/>
    <w:uiPriority w:val="9"/>
    <w:qFormat/>
    <w:rsid w:val="00A705AF"/>
    <w:pPr>
      <w:keepNext/>
      <w:spacing w:before="240" w:after="60"/>
      <w:outlineLvl w:val="0"/>
    </w:pPr>
    <w:rPr>
      <w:rFonts w:ascii="Arial" w:hAnsi="Arial" w:cs="Arial"/>
      <w:b/>
      <w:bCs/>
      <w:kern w:val="28"/>
      <w:sz w:val="28"/>
      <w:szCs w:val="32"/>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Healthnumlevel2">
    <w:name w:val="Health (num) level 2"/>
    <w:basedOn w:val="Normal"/>
    <w:link w:val="Healthnumlevel2Char"/>
    <w:rsid w:val="00C00B30"/>
    <w:pPr>
      <w:tabs>
        <w:tab w:val="num" w:pos="1986"/>
      </w:tabs>
      <w:spacing w:before="60"/>
      <w:ind w:left="1986" w:hanging="851"/>
    </w:pPr>
    <w:rPr>
      <w:color w:val="000000"/>
    </w:rPr>
  </w:style>
  <w:style w:type="paragraph" w:customStyle="1" w:styleId="HealthnumLevel3">
    <w:name w:val="Health (num) Level 3"/>
    <w:basedOn w:val="Normal"/>
    <w:rsid w:val="00C00B30"/>
    <w:pPr>
      <w:tabs>
        <w:tab w:val="num" w:pos="2170"/>
      </w:tabs>
      <w:spacing w:before="60" w:line="260" w:lineRule="exact"/>
      <w:ind w:left="2170" w:hanging="850"/>
      <w:jc w:val="both"/>
    </w:pPr>
    <w:rPr>
      <w:color w:val="000000"/>
    </w:rPr>
  </w:style>
  <w:style w:type="paragraph" w:customStyle="1" w:styleId="HealthnumLevel4">
    <w:name w:val="Health (num) Level 4"/>
    <w:basedOn w:val="Normal"/>
    <w:rsid w:val="00C00B30"/>
    <w:pPr>
      <w:tabs>
        <w:tab w:val="num" w:pos="3829"/>
      </w:tabs>
      <w:spacing w:before="60" w:line="260" w:lineRule="exact"/>
      <w:ind w:left="3829" w:hanging="851"/>
    </w:pPr>
  </w:style>
  <w:style w:type="paragraph" w:customStyle="1" w:styleId="HealthnumLevel5">
    <w:name w:val="Health (num) Level 5"/>
    <w:basedOn w:val="Normal"/>
    <w:link w:val="HealthnumLevel5Char"/>
    <w:rsid w:val="00C00B30"/>
    <w:pPr>
      <w:tabs>
        <w:tab w:val="num" w:pos="936"/>
      </w:tabs>
      <w:spacing w:before="180" w:line="260" w:lineRule="exact"/>
      <w:ind w:left="936" w:hanging="510"/>
    </w:pPr>
  </w:style>
  <w:style w:type="paragraph" w:customStyle="1" w:styleId="HealthnumLevel6">
    <w:name w:val="Health (num) Level 6"/>
    <w:basedOn w:val="Normal"/>
    <w:rsid w:val="00C00B30"/>
    <w:pPr>
      <w:tabs>
        <w:tab w:val="num" w:pos="850"/>
      </w:tabs>
      <w:spacing w:before="180" w:line="260" w:lineRule="exact"/>
      <w:ind w:left="850" w:hanging="510"/>
    </w:pPr>
  </w:style>
  <w:style w:type="paragraph" w:customStyle="1" w:styleId="SigningPageBreak">
    <w:name w:val="SigningPageBreak"/>
    <w:basedOn w:val="Normal"/>
    <w:next w:val="Normal"/>
    <w:rsid w:val="00C00B30"/>
  </w:style>
  <w:style w:type="paragraph" w:customStyle="1" w:styleId="Heading1A">
    <w:name w:val="Heading 1A"/>
    <w:basedOn w:val="Heading1"/>
    <w:next w:val="Normal"/>
    <w:rsid w:val="00C00B30"/>
    <w:pPr>
      <w:tabs>
        <w:tab w:val="num" w:pos="850"/>
        <w:tab w:val="left" w:pos="1848"/>
        <w:tab w:val="left" w:pos="2773"/>
        <w:tab w:val="left" w:pos="3697"/>
        <w:tab w:val="left" w:pos="4621"/>
        <w:tab w:val="left" w:pos="5545"/>
        <w:tab w:val="left" w:pos="6469"/>
        <w:tab w:val="left" w:pos="7394"/>
        <w:tab w:val="left" w:pos="8318"/>
        <w:tab w:val="right" w:pos="8930"/>
      </w:tabs>
      <w:spacing w:after="120" w:line="276" w:lineRule="auto"/>
      <w:ind w:left="850" w:hanging="850"/>
    </w:pPr>
    <w:rPr>
      <w:rFonts w:ascii="Arial Bold" w:hAnsi="Arial Bold" w:cs="Times New Roman"/>
      <w:bCs w:val="0"/>
      <w:color w:val="000000"/>
      <w:sz w:val="24"/>
      <w:szCs w:val="20"/>
    </w:rPr>
  </w:style>
  <w:style w:type="character" w:customStyle="1" w:styleId="Healthnumlevel2Char">
    <w:name w:val="Health (num) level 2 Char"/>
    <w:link w:val="Healthnumlevel2"/>
    <w:rsid w:val="00C00B30"/>
    <w:rPr>
      <w:color w:val="000000"/>
      <w:sz w:val="24"/>
      <w:szCs w:val="24"/>
      <w:lang w:eastAsia="en-US"/>
    </w:rPr>
  </w:style>
  <w:style w:type="paragraph" w:styleId="BalloonText">
    <w:name w:val="Balloon Text"/>
    <w:basedOn w:val="Normal"/>
    <w:link w:val="BalloonTextChar"/>
    <w:rsid w:val="00C00B30"/>
    <w:rPr>
      <w:rFonts w:ascii="Tahoma" w:hAnsi="Tahoma" w:cs="Tahoma"/>
      <w:sz w:val="16"/>
      <w:szCs w:val="16"/>
    </w:rPr>
  </w:style>
  <w:style w:type="character" w:customStyle="1" w:styleId="BalloonTextChar">
    <w:name w:val="Balloon Text Char"/>
    <w:basedOn w:val="DefaultParagraphFont"/>
    <w:link w:val="BalloonText"/>
    <w:rsid w:val="00C00B30"/>
    <w:rPr>
      <w:rFonts w:ascii="Tahoma" w:hAnsi="Tahoma" w:cs="Tahoma"/>
      <w:sz w:val="16"/>
      <w:szCs w:val="16"/>
      <w:lang w:eastAsia="en-US"/>
    </w:rPr>
  </w:style>
  <w:style w:type="paragraph" w:styleId="Footer">
    <w:name w:val="footer"/>
    <w:basedOn w:val="Normal"/>
    <w:link w:val="FooterChar"/>
    <w:rsid w:val="00FD6EB1"/>
    <w:pPr>
      <w:tabs>
        <w:tab w:val="center" w:pos="4153"/>
        <w:tab w:val="right" w:pos="8306"/>
      </w:tabs>
    </w:pPr>
  </w:style>
  <w:style w:type="character" w:customStyle="1" w:styleId="FooterChar">
    <w:name w:val="Footer Char"/>
    <w:basedOn w:val="DefaultParagraphFont"/>
    <w:link w:val="Footer"/>
    <w:rsid w:val="00FD6EB1"/>
    <w:rPr>
      <w:sz w:val="24"/>
      <w:szCs w:val="24"/>
      <w:lang w:eastAsia="en-US"/>
    </w:rPr>
  </w:style>
  <w:style w:type="paragraph" w:styleId="Header">
    <w:name w:val="header"/>
    <w:basedOn w:val="Normal"/>
    <w:link w:val="HeaderChar"/>
    <w:rsid w:val="00FD6EB1"/>
    <w:pPr>
      <w:tabs>
        <w:tab w:val="center" w:pos="4153"/>
        <w:tab w:val="right" w:pos="8306"/>
      </w:tabs>
    </w:pPr>
    <w:rPr>
      <w:rFonts w:ascii="Arial" w:hAnsi="Arial"/>
      <w:b/>
      <w:sz w:val="18"/>
    </w:rPr>
  </w:style>
  <w:style w:type="character" w:customStyle="1" w:styleId="HeaderChar">
    <w:name w:val="Header Char"/>
    <w:basedOn w:val="DefaultParagraphFont"/>
    <w:link w:val="Header"/>
    <w:rsid w:val="00FD6EB1"/>
    <w:rPr>
      <w:rFonts w:ascii="Arial" w:hAnsi="Arial"/>
      <w:b/>
      <w:sz w:val="18"/>
      <w:szCs w:val="24"/>
      <w:lang w:eastAsia="en-US"/>
    </w:rPr>
  </w:style>
  <w:style w:type="character" w:styleId="PageNumber">
    <w:name w:val="page number"/>
    <w:rsid w:val="00FD6EB1"/>
    <w:rPr>
      <w:rFonts w:ascii="Arial" w:hAnsi="Arial" w:cs="Arial"/>
      <w:sz w:val="22"/>
      <w:szCs w:val="22"/>
    </w:rPr>
  </w:style>
  <w:style w:type="paragraph" w:styleId="TOC1">
    <w:name w:val="toc 1"/>
    <w:basedOn w:val="Normal"/>
    <w:next w:val="Normal"/>
    <w:autoRedefine/>
    <w:uiPriority w:val="39"/>
    <w:rsid w:val="00FD6EB1"/>
    <w:pPr>
      <w:tabs>
        <w:tab w:val="left" w:pos="1702"/>
        <w:tab w:val="right" w:pos="8363"/>
      </w:tabs>
      <w:spacing w:before="40"/>
      <w:ind w:left="1702" w:hanging="851"/>
    </w:pPr>
    <w:rPr>
      <w:rFonts w:ascii="Arial" w:hAnsi="Arial"/>
      <w:sz w:val="20"/>
    </w:rPr>
  </w:style>
  <w:style w:type="paragraph" w:styleId="TOC2">
    <w:name w:val="toc 2"/>
    <w:basedOn w:val="Normal"/>
    <w:next w:val="Normal"/>
    <w:autoRedefine/>
    <w:uiPriority w:val="39"/>
    <w:rsid w:val="00FD6EB1"/>
    <w:pPr>
      <w:tabs>
        <w:tab w:val="left" w:pos="1702"/>
        <w:tab w:val="right" w:pos="8363"/>
      </w:tabs>
      <w:spacing w:before="360"/>
      <w:ind w:left="4"/>
    </w:pPr>
    <w:rPr>
      <w:rFonts w:ascii="Arial" w:hAnsi="Arial"/>
      <w:b/>
      <w:sz w:val="20"/>
    </w:rPr>
  </w:style>
  <w:style w:type="paragraph" w:customStyle="1" w:styleId="HealthLevel1">
    <w:name w:val="Health Level 1"/>
    <w:basedOn w:val="Normal"/>
    <w:link w:val="HealthLevel1Char"/>
    <w:rsid w:val="00FD6EB1"/>
    <w:pPr>
      <w:tabs>
        <w:tab w:val="left" w:pos="851"/>
      </w:tabs>
      <w:spacing w:before="120" w:line="260" w:lineRule="exact"/>
      <w:ind w:left="851"/>
    </w:pPr>
    <w:rPr>
      <w:color w:val="000000"/>
    </w:rPr>
  </w:style>
  <w:style w:type="paragraph" w:customStyle="1" w:styleId="Heading1NoNum">
    <w:name w:val="Heading 1 No Num"/>
    <w:basedOn w:val="Normal"/>
    <w:rsid w:val="00FD6EB1"/>
    <w:pPr>
      <w:keepNext/>
      <w:keepLines/>
      <w:pageBreakBefore/>
      <w:tabs>
        <w:tab w:val="left" w:pos="1559"/>
      </w:tabs>
      <w:spacing w:before="120" w:line="240" w:lineRule="atLeast"/>
    </w:pPr>
    <w:rPr>
      <w:rFonts w:ascii="Arial" w:hAnsi="Arial" w:cs="Arial"/>
      <w:b/>
      <w:bCs/>
      <w:sz w:val="32"/>
      <w:szCs w:val="32"/>
    </w:rPr>
  </w:style>
  <w:style w:type="character" w:customStyle="1" w:styleId="HealthLevel1Char">
    <w:name w:val="Health Level 1 Char"/>
    <w:link w:val="HealthLevel1"/>
    <w:rsid w:val="00FD6EB1"/>
    <w:rPr>
      <w:color w:val="000000"/>
      <w:sz w:val="24"/>
      <w:szCs w:val="24"/>
      <w:lang w:eastAsia="en-US"/>
    </w:rPr>
  </w:style>
  <w:style w:type="character" w:customStyle="1" w:styleId="HealthnumLevel5Char">
    <w:name w:val="Health (num) Level 5 Char"/>
    <w:link w:val="HealthnumLevel5"/>
    <w:rsid w:val="00FD6EB1"/>
    <w:rPr>
      <w:sz w:val="24"/>
      <w:szCs w:val="24"/>
      <w:lang w:eastAsia="en-US"/>
    </w:rPr>
  </w:style>
  <w:style w:type="character" w:customStyle="1" w:styleId="apple-converted-space">
    <w:name w:val="apple-converted-space"/>
    <w:basedOn w:val="DefaultParagraphFont"/>
    <w:rsid w:val="00054D2C"/>
  </w:style>
  <w:style w:type="character" w:customStyle="1" w:styleId="HealthnoteChar">
    <w:name w:val="Health note Char"/>
    <w:basedOn w:val="DefaultParagraphFont"/>
    <w:link w:val="Healthnote"/>
    <w:locked/>
    <w:rsid w:val="00816E6B"/>
    <w:rPr>
      <w:color w:val="000000"/>
      <w:lang w:eastAsia="en-US"/>
    </w:rPr>
  </w:style>
  <w:style w:type="paragraph" w:customStyle="1" w:styleId="Healthnote">
    <w:name w:val="Health note"/>
    <w:basedOn w:val="Normal"/>
    <w:link w:val="HealthnoteChar"/>
    <w:rsid w:val="00816E6B"/>
    <w:pPr>
      <w:spacing w:before="120" w:line="220" w:lineRule="exact"/>
      <w:ind w:left="851"/>
    </w:pPr>
    <w:rPr>
      <w:color w:val="000000"/>
      <w:sz w:val="20"/>
      <w:szCs w:val="20"/>
    </w:rPr>
  </w:style>
  <w:style w:type="paragraph" w:customStyle="1" w:styleId="ItemHead">
    <w:name w:val="ItemHead"/>
    <w:aliases w:val="ih"/>
    <w:basedOn w:val="Normal"/>
    <w:next w:val="Normal"/>
    <w:rsid w:val="00816E6B"/>
    <w:pPr>
      <w:keepNext/>
      <w:keepLines/>
      <w:autoSpaceDE/>
      <w:autoSpaceDN/>
      <w:spacing w:before="220"/>
      <w:ind w:left="709" w:hanging="709"/>
    </w:pPr>
    <w:rPr>
      <w:rFonts w:ascii="Arial" w:hAnsi="Arial"/>
      <w:b/>
      <w:kern w:val="28"/>
      <w:szCs w:val="20"/>
      <w:lang w:eastAsia="en-AU"/>
    </w:rPr>
  </w:style>
  <w:style w:type="paragraph" w:customStyle="1" w:styleId="Item">
    <w:name w:val="Item"/>
    <w:aliases w:val="i"/>
    <w:basedOn w:val="Normal"/>
    <w:next w:val="ItemHead"/>
    <w:rsid w:val="00816E6B"/>
    <w:pPr>
      <w:keepLines/>
      <w:autoSpaceDE/>
      <w:autoSpaceDN/>
      <w:spacing w:before="80"/>
      <w:ind w:left="709"/>
    </w:pPr>
    <w:rPr>
      <w:sz w:val="22"/>
      <w:szCs w:val="20"/>
      <w:lang w:eastAsia="en-AU"/>
    </w:rPr>
  </w:style>
  <w:style w:type="character" w:customStyle="1" w:styleId="Heading1Char">
    <w:name w:val="Heading 1 Char"/>
    <w:aliases w:val="h1 Char,c Char"/>
    <w:link w:val="Heading1"/>
    <w:uiPriority w:val="9"/>
    <w:rsid w:val="00E47C0C"/>
    <w:rPr>
      <w:rFonts w:ascii="Arial" w:hAnsi="Arial" w:cs="Arial"/>
      <w:b/>
      <w:bCs/>
      <w:kern w:val="28"/>
      <w:sz w:val="28"/>
      <w:szCs w:val="32"/>
      <w:lang w:eastAsia="en-US"/>
    </w:rPr>
  </w:style>
  <w:style w:type="paragraph" w:customStyle="1" w:styleId="CharChar1">
    <w:name w:val="Char Char1"/>
    <w:basedOn w:val="Normal"/>
    <w:rsid w:val="00126B36"/>
    <w:pPr>
      <w:autoSpaceDE/>
      <w:autoSpaceDN/>
      <w:adjustRightInd w:val="0"/>
      <w:spacing w:line="360" w:lineRule="atLeast"/>
      <w:jc w:val="both"/>
      <w:textAlignment w:val="baseline"/>
    </w:pPr>
    <w:rPr>
      <w:rFonts w:ascii="Arial" w:hAnsi="Arial" w:cs="Arial"/>
      <w:sz w:val="22"/>
      <w:szCs w:val="22"/>
    </w:rPr>
  </w:style>
  <w:style w:type="character" w:styleId="CommentReference">
    <w:name w:val="annotation reference"/>
    <w:basedOn w:val="DefaultParagraphFont"/>
    <w:rsid w:val="00155117"/>
    <w:rPr>
      <w:sz w:val="16"/>
      <w:szCs w:val="16"/>
    </w:rPr>
  </w:style>
  <w:style w:type="paragraph" w:styleId="CommentText">
    <w:name w:val="annotation text"/>
    <w:basedOn w:val="Normal"/>
    <w:link w:val="CommentTextChar"/>
    <w:rsid w:val="00155117"/>
    <w:rPr>
      <w:sz w:val="20"/>
      <w:szCs w:val="20"/>
    </w:rPr>
  </w:style>
  <w:style w:type="character" w:customStyle="1" w:styleId="CommentTextChar">
    <w:name w:val="Comment Text Char"/>
    <w:basedOn w:val="DefaultParagraphFont"/>
    <w:link w:val="CommentText"/>
    <w:rsid w:val="00155117"/>
    <w:rPr>
      <w:lang w:eastAsia="en-US"/>
    </w:rPr>
  </w:style>
  <w:style w:type="paragraph" w:styleId="CommentSubject">
    <w:name w:val="annotation subject"/>
    <w:basedOn w:val="CommentText"/>
    <w:next w:val="CommentText"/>
    <w:link w:val="CommentSubjectChar"/>
    <w:rsid w:val="00155117"/>
    <w:rPr>
      <w:b/>
      <w:bCs/>
    </w:rPr>
  </w:style>
  <w:style w:type="character" w:customStyle="1" w:styleId="CommentSubjectChar">
    <w:name w:val="Comment Subject Char"/>
    <w:basedOn w:val="CommentTextChar"/>
    <w:link w:val="CommentSubject"/>
    <w:rsid w:val="00155117"/>
    <w:rPr>
      <w:b/>
      <w:bCs/>
      <w:lang w:eastAsia="en-US"/>
    </w:rPr>
  </w:style>
  <w:style w:type="paragraph" w:customStyle="1" w:styleId="CharChar10">
    <w:name w:val="Char Char1"/>
    <w:basedOn w:val="Normal"/>
    <w:rsid w:val="00155117"/>
    <w:pPr>
      <w:autoSpaceDE/>
      <w:autoSpaceDN/>
      <w:adjustRightInd w:val="0"/>
      <w:spacing w:line="360" w:lineRule="atLeast"/>
      <w:jc w:val="both"/>
      <w:textAlignment w:val="baseline"/>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0B30"/>
    <w:pPr>
      <w:autoSpaceDE w:val="0"/>
      <w:autoSpaceDN w:val="0"/>
    </w:pPr>
    <w:rPr>
      <w:sz w:val="24"/>
      <w:szCs w:val="24"/>
      <w:lang w:eastAsia="en-US"/>
    </w:rPr>
  </w:style>
  <w:style w:type="paragraph" w:styleId="Heading1">
    <w:name w:val="heading 1"/>
    <w:aliases w:val="h1,c"/>
    <w:basedOn w:val="Normal"/>
    <w:next w:val="Normal"/>
    <w:link w:val="Heading1Char"/>
    <w:uiPriority w:val="9"/>
    <w:qFormat/>
    <w:rsid w:val="00A705AF"/>
    <w:pPr>
      <w:keepNext/>
      <w:spacing w:before="240" w:after="60"/>
      <w:outlineLvl w:val="0"/>
    </w:pPr>
    <w:rPr>
      <w:rFonts w:ascii="Arial" w:hAnsi="Arial" w:cs="Arial"/>
      <w:b/>
      <w:bCs/>
      <w:kern w:val="28"/>
      <w:sz w:val="28"/>
      <w:szCs w:val="32"/>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Healthnumlevel2">
    <w:name w:val="Health (num) level 2"/>
    <w:basedOn w:val="Normal"/>
    <w:link w:val="Healthnumlevel2Char"/>
    <w:rsid w:val="00C00B30"/>
    <w:pPr>
      <w:tabs>
        <w:tab w:val="num" w:pos="1986"/>
      </w:tabs>
      <w:spacing w:before="60"/>
      <w:ind w:left="1986" w:hanging="851"/>
    </w:pPr>
    <w:rPr>
      <w:color w:val="000000"/>
    </w:rPr>
  </w:style>
  <w:style w:type="paragraph" w:customStyle="1" w:styleId="HealthnumLevel3">
    <w:name w:val="Health (num) Level 3"/>
    <w:basedOn w:val="Normal"/>
    <w:rsid w:val="00C00B30"/>
    <w:pPr>
      <w:tabs>
        <w:tab w:val="num" w:pos="2170"/>
      </w:tabs>
      <w:spacing w:before="60" w:line="260" w:lineRule="exact"/>
      <w:ind w:left="2170" w:hanging="850"/>
      <w:jc w:val="both"/>
    </w:pPr>
    <w:rPr>
      <w:color w:val="000000"/>
    </w:rPr>
  </w:style>
  <w:style w:type="paragraph" w:customStyle="1" w:styleId="HealthnumLevel4">
    <w:name w:val="Health (num) Level 4"/>
    <w:basedOn w:val="Normal"/>
    <w:rsid w:val="00C00B30"/>
    <w:pPr>
      <w:tabs>
        <w:tab w:val="num" w:pos="3829"/>
      </w:tabs>
      <w:spacing w:before="60" w:line="260" w:lineRule="exact"/>
      <w:ind w:left="3829" w:hanging="851"/>
    </w:pPr>
  </w:style>
  <w:style w:type="paragraph" w:customStyle="1" w:styleId="HealthnumLevel5">
    <w:name w:val="Health (num) Level 5"/>
    <w:basedOn w:val="Normal"/>
    <w:link w:val="HealthnumLevel5Char"/>
    <w:rsid w:val="00C00B30"/>
    <w:pPr>
      <w:tabs>
        <w:tab w:val="num" w:pos="936"/>
      </w:tabs>
      <w:spacing w:before="180" w:line="260" w:lineRule="exact"/>
      <w:ind w:left="936" w:hanging="510"/>
    </w:pPr>
  </w:style>
  <w:style w:type="paragraph" w:customStyle="1" w:styleId="HealthnumLevel6">
    <w:name w:val="Health (num) Level 6"/>
    <w:basedOn w:val="Normal"/>
    <w:rsid w:val="00C00B30"/>
    <w:pPr>
      <w:tabs>
        <w:tab w:val="num" w:pos="850"/>
      </w:tabs>
      <w:spacing w:before="180" w:line="260" w:lineRule="exact"/>
      <w:ind w:left="850" w:hanging="510"/>
    </w:pPr>
  </w:style>
  <w:style w:type="paragraph" w:customStyle="1" w:styleId="SigningPageBreak">
    <w:name w:val="SigningPageBreak"/>
    <w:basedOn w:val="Normal"/>
    <w:next w:val="Normal"/>
    <w:rsid w:val="00C00B30"/>
  </w:style>
  <w:style w:type="paragraph" w:customStyle="1" w:styleId="Heading1A">
    <w:name w:val="Heading 1A"/>
    <w:basedOn w:val="Heading1"/>
    <w:next w:val="Normal"/>
    <w:rsid w:val="00C00B30"/>
    <w:pPr>
      <w:tabs>
        <w:tab w:val="num" w:pos="850"/>
        <w:tab w:val="left" w:pos="1848"/>
        <w:tab w:val="left" w:pos="2773"/>
        <w:tab w:val="left" w:pos="3697"/>
        <w:tab w:val="left" w:pos="4621"/>
        <w:tab w:val="left" w:pos="5545"/>
        <w:tab w:val="left" w:pos="6469"/>
        <w:tab w:val="left" w:pos="7394"/>
        <w:tab w:val="left" w:pos="8318"/>
        <w:tab w:val="right" w:pos="8930"/>
      </w:tabs>
      <w:spacing w:after="120" w:line="276" w:lineRule="auto"/>
      <w:ind w:left="850" w:hanging="850"/>
    </w:pPr>
    <w:rPr>
      <w:rFonts w:ascii="Arial Bold" w:hAnsi="Arial Bold" w:cs="Times New Roman"/>
      <w:bCs w:val="0"/>
      <w:color w:val="000000"/>
      <w:sz w:val="24"/>
      <w:szCs w:val="20"/>
    </w:rPr>
  </w:style>
  <w:style w:type="character" w:customStyle="1" w:styleId="Healthnumlevel2Char">
    <w:name w:val="Health (num) level 2 Char"/>
    <w:link w:val="Healthnumlevel2"/>
    <w:rsid w:val="00C00B30"/>
    <w:rPr>
      <w:color w:val="000000"/>
      <w:sz w:val="24"/>
      <w:szCs w:val="24"/>
      <w:lang w:eastAsia="en-US"/>
    </w:rPr>
  </w:style>
  <w:style w:type="paragraph" w:styleId="BalloonText">
    <w:name w:val="Balloon Text"/>
    <w:basedOn w:val="Normal"/>
    <w:link w:val="BalloonTextChar"/>
    <w:rsid w:val="00C00B30"/>
    <w:rPr>
      <w:rFonts w:ascii="Tahoma" w:hAnsi="Tahoma" w:cs="Tahoma"/>
      <w:sz w:val="16"/>
      <w:szCs w:val="16"/>
    </w:rPr>
  </w:style>
  <w:style w:type="character" w:customStyle="1" w:styleId="BalloonTextChar">
    <w:name w:val="Balloon Text Char"/>
    <w:basedOn w:val="DefaultParagraphFont"/>
    <w:link w:val="BalloonText"/>
    <w:rsid w:val="00C00B30"/>
    <w:rPr>
      <w:rFonts w:ascii="Tahoma" w:hAnsi="Tahoma" w:cs="Tahoma"/>
      <w:sz w:val="16"/>
      <w:szCs w:val="16"/>
      <w:lang w:eastAsia="en-US"/>
    </w:rPr>
  </w:style>
  <w:style w:type="paragraph" w:styleId="Footer">
    <w:name w:val="footer"/>
    <w:basedOn w:val="Normal"/>
    <w:link w:val="FooterChar"/>
    <w:rsid w:val="00FD6EB1"/>
    <w:pPr>
      <w:tabs>
        <w:tab w:val="center" w:pos="4153"/>
        <w:tab w:val="right" w:pos="8306"/>
      </w:tabs>
    </w:pPr>
  </w:style>
  <w:style w:type="character" w:customStyle="1" w:styleId="FooterChar">
    <w:name w:val="Footer Char"/>
    <w:basedOn w:val="DefaultParagraphFont"/>
    <w:link w:val="Footer"/>
    <w:rsid w:val="00FD6EB1"/>
    <w:rPr>
      <w:sz w:val="24"/>
      <w:szCs w:val="24"/>
      <w:lang w:eastAsia="en-US"/>
    </w:rPr>
  </w:style>
  <w:style w:type="paragraph" w:styleId="Header">
    <w:name w:val="header"/>
    <w:basedOn w:val="Normal"/>
    <w:link w:val="HeaderChar"/>
    <w:rsid w:val="00FD6EB1"/>
    <w:pPr>
      <w:tabs>
        <w:tab w:val="center" w:pos="4153"/>
        <w:tab w:val="right" w:pos="8306"/>
      </w:tabs>
    </w:pPr>
    <w:rPr>
      <w:rFonts w:ascii="Arial" w:hAnsi="Arial"/>
      <w:b/>
      <w:sz w:val="18"/>
    </w:rPr>
  </w:style>
  <w:style w:type="character" w:customStyle="1" w:styleId="HeaderChar">
    <w:name w:val="Header Char"/>
    <w:basedOn w:val="DefaultParagraphFont"/>
    <w:link w:val="Header"/>
    <w:rsid w:val="00FD6EB1"/>
    <w:rPr>
      <w:rFonts w:ascii="Arial" w:hAnsi="Arial"/>
      <w:b/>
      <w:sz w:val="18"/>
      <w:szCs w:val="24"/>
      <w:lang w:eastAsia="en-US"/>
    </w:rPr>
  </w:style>
  <w:style w:type="character" w:styleId="PageNumber">
    <w:name w:val="page number"/>
    <w:rsid w:val="00FD6EB1"/>
    <w:rPr>
      <w:rFonts w:ascii="Arial" w:hAnsi="Arial" w:cs="Arial"/>
      <w:sz w:val="22"/>
      <w:szCs w:val="22"/>
    </w:rPr>
  </w:style>
  <w:style w:type="paragraph" w:styleId="TOC1">
    <w:name w:val="toc 1"/>
    <w:basedOn w:val="Normal"/>
    <w:next w:val="Normal"/>
    <w:autoRedefine/>
    <w:uiPriority w:val="39"/>
    <w:rsid w:val="00FD6EB1"/>
    <w:pPr>
      <w:tabs>
        <w:tab w:val="left" w:pos="1702"/>
        <w:tab w:val="right" w:pos="8363"/>
      </w:tabs>
      <w:spacing w:before="40"/>
      <w:ind w:left="1702" w:hanging="851"/>
    </w:pPr>
    <w:rPr>
      <w:rFonts w:ascii="Arial" w:hAnsi="Arial"/>
      <w:sz w:val="20"/>
    </w:rPr>
  </w:style>
  <w:style w:type="paragraph" w:styleId="TOC2">
    <w:name w:val="toc 2"/>
    <w:basedOn w:val="Normal"/>
    <w:next w:val="Normal"/>
    <w:autoRedefine/>
    <w:uiPriority w:val="39"/>
    <w:rsid w:val="00FD6EB1"/>
    <w:pPr>
      <w:tabs>
        <w:tab w:val="left" w:pos="1702"/>
        <w:tab w:val="right" w:pos="8363"/>
      </w:tabs>
      <w:spacing w:before="360"/>
      <w:ind w:left="4"/>
    </w:pPr>
    <w:rPr>
      <w:rFonts w:ascii="Arial" w:hAnsi="Arial"/>
      <w:b/>
      <w:sz w:val="20"/>
    </w:rPr>
  </w:style>
  <w:style w:type="paragraph" w:customStyle="1" w:styleId="HealthLevel1">
    <w:name w:val="Health Level 1"/>
    <w:basedOn w:val="Normal"/>
    <w:link w:val="HealthLevel1Char"/>
    <w:rsid w:val="00FD6EB1"/>
    <w:pPr>
      <w:tabs>
        <w:tab w:val="left" w:pos="851"/>
      </w:tabs>
      <w:spacing w:before="120" w:line="260" w:lineRule="exact"/>
      <w:ind w:left="851"/>
    </w:pPr>
    <w:rPr>
      <w:color w:val="000000"/>
    </w:rPr>
  </w:style>
  <w:style w:type="paragraph" w:customStyle="1" w:styleId="Heading1NoNum">
    <w:name w:val="Heading 1 No Num"/>
    <w:basedOn w:val="Normal"/>
    <w:rsid w:val="00FD6EB1"/>
    <w:pPr>
      <w:keepNext/>
      <w:keepLines/>
      <w:pageBreakBefore/>
      <w:tabs>
        <w:tab w:val="left" w:pos="1559"/>
      </w:tabs>
      <w:spacing w:before="120" w:line="240" w:lineRule="atLeast"/>
    </w:pPr>
    <w:rPr>
      <w:rFonts w:ascii="Arial" w:hAnsi="Arial" w:cs="Arial"/>
      <w:b/>
      <w:bCs/>
      <w:sz w:val="32"/>
      <w:szCs w:val="32"/>
    </w:rPr>
  </w:style>
  <w:style w:type="character" w:customStyle="1" w:styleId="HealthLevel1Char">
    <w:name w:val="Health Level 1 Char"/>
    <w:link w:val="HealthLevel1"/>
    <w:rsid w:val="00FD6EB1"/>
    <w:rPr>
      <w:color w:val="000000"/>
      <w:sz w:val="24"/>
      <w:szCs w:val="24"/>
      <w:lang w:eastAsia="en-US"/>
    </w:rPr>
  </w:style>
  <w:style w:type="character" w:customStyle="1" w:styleId="HealthnumLevel5Char">
    <w:name w:val="Health (num) Level 5 Char"/>
    <w:link w:val="HealthnumLevel5"/>
    <w:rsid w:val="00FD6EB1"/>
    <w:rPr>
      <w:sz w:val="24"/>
      <w:szCs w:val="24"/>
      <w:lang w:eastAsia="en-US"/>
    </w:rPr>
  </w:style>
  <w:style w:type="character" w:customStyle="1" w:styleId="apple-converted-space">
    <w:name w:val="apple-converted-space"/>
    <w:basedOn w:val="DefaultParagraphFont"/>
    <w:rsid w:val="00054D2C"/>
  </w:style>
  <w:style w:type="character" w:customStyle="1" w:styleId="HealthnoteChar">
    <w:name w:val="Health note Char"/>
    <w:basedOn w:val="DefaultParagraphFont"/>
    <w:link w:val="Healthnote"/>
    <w:locked/>
    <w:rsid w:val="00816E6B"/>
    <w:rPr>
      <w:color w:val="000000"/>
      <w:lang w:eastAsia="en-US"/>
    </w:rPr>
  </w:style>
  <w:style w:type="paragraph" w:customStyle="1" w:styleId="Healthnote">
    <w:name w:val="Health note"/>
    <w:basedOn w:val="Normal"/>
    <w:link w:val="HealthnoteChar"/>
    <w:rsid w:val="00816E6B"/>
    <w:pPr>
      <w:spacing w:before="120" w:line="220" w:lineRule="exact"/>
      <w:ind w:left="851"/>
    </w:pPr>
    <w:rPr>
      <w:color w:val="000000"/>
      <w:sz w:val="20"/>
      <w:szCs w:val="20"/>
    </w:rPr>
  </w:style>
  <w:style w:type="paragraph" w:customStyle="1" w:styleId="ItemHead">
    <w:name w:val="ItemHead"/>
    <w:aliases w:val="ih"/>
    <w:basedOn w:val="Normal"/>
    <w:next w:val="Normal"/>
    <w:rsid w:val="00816E6B"/>
    <w:pPr>
      <w:keepNext/>
      <w:keepLines/>
      <w:autoSpaceDE/>
      <w:autoSpaceDN/>
      <w:spacing w:before="220"/>
      <w:ind w:left="709" w:hanging="709"/>
    </w:pPr>
    <w:rPr>
      <w:rFonts w:ascii="Arial" w:hAnsi="Arial"/>
      <w:b/>
      <w:kern w:val="28"/>
      <w:szCs w:val="20"/>
      <w:lang w:eastAsia="en-AU"/>
    </w:rPr>
  </w:style>
  <w:style w:type="paragraph" w:customStyle="1" w:styleId="Item">
    <w:name w:val="Item"/>
    <w:aliases w:val="i"/>
    <w:basedOn w:val="Normal"/>
    <w:next w:val="ItemHead"/>
    <w:rsid w:val="00816E6B"/>
    <w:pPr>
      <w:keepLines/>
      <w:autoSpaceDE/>
      <w:autoSpaceDN/>
      <w:spacing w:before="80"/>
      <w:ind w:left="709"/>
    </w:pPr>
    <w:rPr>
      <w:sz w:val="22"/>
      <w:szCs w:val="20"/>
      <w:lang w:eastAsia="en-AU"/>
    </w:rPr>
  </w:style>
  <w:style w:type="character" w:customStyle="1" w:styleId="Heading1Char">
    <w:name w:val="Heading 1 Char"/>
    <w:aliases w:val="h1 Char,c Char"/>
    <w:link w:val="Heading1"/>
    <w:uiPriority w:val="9"/>
    <w:rsid w:val="00E47C0C"/>
    <w:rPr>
      <w:rFonts w:ascii="Arial" w:hAnsi="Arial" w:cs="Arial"/>
      <w:b/>
      <w:bCs/>
      <w:kern w:val="28"/>
      <w:sz w:val="28"/>
      <w:szCs w:val="32"/>
      <w:lang w:eastAsia="en-US"/>
    </w:rPr>
  </w:style>
  <w:style w:type="paragraph" w:customStyle="1" w:styleId="CharChar1">
    <w:name w:val="Char Char1"/>
    <w:basedOn w:val="Normal"/>
    <w:rsid w:val="00126B36"/>
    <w:pPr>
      <w:autoSpaceDE/>
      <w:autoSpaceDN/>
      <w:adjustRightInd w:val="0"/>
      <w:spacing w:line="360" w:lineRule="atLeast"/>
      <w:jc w:val="both"/>
      <w:textAlignment w:val="baseline"/>
    </w:pPr>
    <w:rPr>
      <w:rFonts w:ascii="Arial" w:hAnsi="Arial" w:cs="Arial"/>
      <w:sz w:val="22"/>
      <w:szCs w:val="22"/>
    </w:rPr>
  </w:style>
  <w:style w:type="character" w:styleId="CommentReference">
    <w:name w:val="annotation reference"/>
    <w:basedOn w:val="DefaultParagraphFont"/>
    <w:rsid w:val="00155117"/>
    <w:rPr>
      <w:sz w:val="16"/>
      <w:szCs w:val="16"/>
    </w:rPr>
  </w:style>
  <w:style w:type="paragraph" w:styleId="CommentText">
    <w:name w:val="annotation text"/>
    <w:basedOn w:val="Normal"/>
    <w:link w:val="CommentTextChar"/>
    <w:rsid w:val="00155117"/>
    <w:rPr>
      <w:sz w:val="20"/>
      <w:szCs w:val="20"/>
    </w:rPr>
  </w:style>
  <w:style w:type="character" w:customStyle="1" w:styleId="CommentTextChar">
    <w:name w:val="Comment Text Char"/>
    <w:basedOn w:val="DefaultParagraphFont"/>
    <w:link w:val="CommentText"/>
    <w:rsid w:val="00155117"/>
    <w:rPr>
      <w:lang w:eastAsia="en-US"/>
    </w:rPr>
  </w:style>
  <w:style w:type="paragraph" w:styleId="CommentSubject">
    <w:name w:val="annotation subject"/>
    <w:basedOn w:val="CommentText"/>
    <w:next w:val="CommentText"/>
    <w:link w:val="CommentSubjectChar"/>
    <w:rsid w:val="00155117"/>
    <w:rPr>
      <w:b/>
      <w:bCs/>
    </w:rPr>
  </w:style>
  <w:style w:type="character" w:customStyle="1" w:styleId="CommentSubjectChar">
    <w:name w:val="Comment Subject Char"/>
    <w:basedOn w:val="CommentTextChar"/>
    <w:link w:val="CommentSubject"/>
    <w:rsid w:val="00155117"/>
    <w:rPr>
      <w:b/>
      <w:bCs/>
      <w:lang w:eastAsia="en-US"/>
    </w:rPr>
  </w:style>
  <w:style w:type="paragraph" w:customStyle="1" w:styleId="CharChar10">
    <w:name w:val="Char Char1"/>
    <w:basedOn w:val="Normal"/>
    <w:rsid w:val="00155117"/>
    <w:pPr>
      <w:autoSpaceDE/>
      <w:autoSpaceDN/>
      <w:adjustRightInd w:val="0"/>
      <w:spacing w:line="360" w:lineRule="atLeast"/>
      <w:jc w:val="both"/>
      <w:textAlignment w:val="baseline"/>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8168">
      <w:bodyDiv w:val="1"/>
      <w:marLeft w:val="0"/>
      <w:marRight w:val="0"/>
      <w:marTop w:val="0"/>
      <w:marBottom w:val="0"/>
      <w:divBdr>
        <w:top w:val="none" w:sz="0" w:space="0" w:color="auto"/>
        <w:left w:val="none" w:sz="0" w:space="0" w:color="auto"/>
        <w:bottom w:val="none" w:sz="0" w:space="0" w:color="auto"/>
        <w:right w:val="none" w:sz="0" w:space="0" w:color="auto"/>
      </w:divBdr>
    </w:div>
    <w:div w:id="298733531">
      <w:bodyDiv w:val="1"/>
      <w:marLeft w:val="0"/>
      <w:marRight w:val="0"/>
      <w:marTop w:val="0"/>
      <w:marBottom w:val="0"/>
      <w:divBdr>
        <w:top w:val="none" w:sz="0" w:space="0" w:color="auto"/>
        <w:left w:val="none" w:sz="0" w:space="0" w:color="auto"/>
        <w:bottom w:val="none" w:sz="0" w:space="0" w:color="auto"/>
        <w:right w:val="none" w:sz="0" w:space="0" w:color="auto"/>
      </w:divBdr>
    </w:div>
    <w:div w:id="477234014">
      <w:bodyDiv w:val="1"/>
      <w:marLeft w:val="0"/>
      <w:marRight w:val="0"/>
      <w:marTop w:val="0"/>
      <w:marBottom w:val="0"/>
      <w:divBdr>
        <w:top w:val="none" w:sz="0" w:space="0" w:color="auto"/>
        <w:left w:val="none" w:sz="0" w:space="0" w:color="auto"/>
        <w:bottom w:val="none" w:sz="0" w:space="0" w:color="auto"/>
        <w:right w:val="none" w:sz="0" w:space="0" w:color="auto"/>
      </w:divBdr>
    </w:div>
    <w:div w:id="61532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Heffernan</dc:creator>
  <cp:lastModifiedBy>Kim Richter</cp:lastModifiedBy>
  <cp:revision>5</cp:revision>
  <cp:lastPrinted>2016-02-24T23:24:00Z</cp:lastPrinted>
  <dcterms:created xsi:type="dcterms:W3CDTF">2016-04-01T00:27:00Z</dcterms:created>
  <dcterms:modified xsi:type="dcterms:W3CDTF">2016-04-07T01:43:00Z</dcterms:modified>
</cp:coreProperties>
</file>