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8DA" w:rsidRPr="000C5DAC" w:rsidRDefault="002533F0" w:rsidP="00126429">
      <w:pPr>
        <w:spacing w:before="0" w:after="120"/>
        <w:ind w:right="91"/>
        <w:jc w:val="center"/>
        <w:rPr>
          <w:rFonts w:ascii="Arial" w:hAnsi="Arial" w:cs="Arial"/>
          <w:b/>
          <w:szCs w:val="24"/>
          <w:u w:val="single"/>
        </w:rPr>
      </w:pPr>
      <w:bookmarkStart w:id="0" w:name="_GoBack"/>
      <w:bookmarkEnd w:id="0"/>
      <w:r w:rsidRPr="000C5DAC">
        <w:rPr>
          <w:rFonts w:ascii="Arial" w:hAnsi="Arial" w:cs="Arial"/>
          <w:b/>
          <w:szCs w:val="24"/>
          <w:u w:val="single"/>
        </w:rPr>
        <w:t>EXPLANATORY STATEMENT</w:t>
      </w:r>
      <w:r w:rsidR="00B54C30" w:rsidRPr="000C5DAC">
        <w:rPr>
          <w:rFonts w:ascii="Arial" w:hAnsi="Arial" w:cs="Arial"/>
          <w:b/>
          <w:szCs w:val="24"/>
          <w:u w:val="single"/>
        </w:rPr>
        <w:t xml:space="preserve"> </w:t>
      </w:r>
    </w:p>
    <w:p w:rsidR="002533F0" w:rsidRPr="000C5DAC" w:rsidRDefault="002533F0" w:rsidP="002533F0">
      <w:pPr>
        <w:spacing w:before="0"/>
        <w:ind w:right="91"/>
        <w:jc w:val="center"/>
        <w:rPr>
          <w:rFonts w:ascii="Arial" w:hAnsi="Arial" w:cs="Arial"/>
          <w:b/>
          <w:szCs w:val="24"/>
          <w:u w:val="single"/>
        </w:rPr>
      </w:pPr>
    </w:p>
    <w:p w:rsidR="002533F0" w:rsidRPr="000C5DAC" w:rsidRDefault="002533F0" w:rsidP="002533F0">
      <w:pPr>
        <w:spacing w:before="0"/>
        <w:ind w:right="91"/>
        <w:jc w:val="center"/>
        <w:rPr>
          <w:rFonts w:ascii="Arial" w:hAnsi="Arial" w:cs="Arial"/>
          <w:szCs w:val="24"/>
        </w:rPr>
      </w:pPr>
      <w:r w:rsidRPr="000C5DAC">
        <w:rPr>
          <w:rFonts w:ascii="Arial" w:hAnsi="Arial" w:cs="Arial"/>
          <w:szCs w:val="24"/>
        </w:rPr>
        <w:t>Issued by the authority of the</w:t>
      </w:r>
      <w:r w:rsidR="00AD1645" w:rsidRPr="000C5DAC">
        <w:rPr>
          <w:rFonts w:ascii="Arial" w:hAnsi="Arial" w:cs="Arial"/>
          <w:szCs w:val="24"/>
        </w:rPr>
        <w:t xml:space="preserve"> Minister</w:t>
      </w:r>
      <w:r w:rsidR="00C455A2" w:rsidRPr="000C5DAC">
        <w:rPr>
          <w:rFonts w:ascii="Arial" w:hAnsi="Arial" w:cs="Arial"/>
          <w:szCs w:val="24"/>
        </w:rPr>
        <w:t xml:space="preserve"> for</w:t>
      </w:r>
      <w:r w:rsidR="00AD1645" w:rsidRPr="000C5DAC">
        <w:rPr>
          <w:rFonts w:ascii="Arial" w:hAnsi="Arial" w:cs="Arial"/>
          <w:szCs w:val="24"/>
        </w:rPr>
        <w:t xml:space="preserve"> </w:t>
      </w:r>
      <w:r w:rsidR="000C5DAC" w:rsidRPr="000C5DAC">
        <w:rPr>
          <w:rFonts w:ascii="Arial" w:hAnsi="Arial" w:cs="Arial"/>
          <w:szCs w:val="24"/>
        </w:rPr>
        <w:t>Social Services</w:t>
      </w:r>
      <w:r w:rsidR="00446D6C" w:rsidRPr="000C5DAC">
        <w:rPr>
          <w:rFonts w:ascii="Arial" w:hAnsi="Arial" w:cs="Arial"/>
          <w:szCs w:val="24"/>
        </w:rPr>
        <w:t xml:space="preserve"> </w:t>
      </w:r>
    </w:p>
    <w:p w:rsidR="000C5DAC" w:rsidRDefault="000C5DAC" w:rsidP="000C5DAC">
      <w:pPr>
        <w:autoSpaceDE w:val="0"/>
        <w:autoSpaceDN w:val="0"/>
        <w:adjustRightInd w:val="0"/>
        <w:jc w:val="center"/>
        <w:rPr>
          <w:rFonts w:ascii="Arial" w:hAnsi="Arial" w:cs="Arial"/>
          <w:bCs/>
          <w:i/>
          <w:szCs w:val="24"/>
        </w:rPr>
      </w:pPr>
      <w:r w:rsidRPr="000C5DAC">
        <w:rPr>
          <w:rFonts w:ascii="Arial" w:hAnsi="Arial" w:cs="Arial"/>
          <w:bCs/>
          <w:i/>
          <w:szCs w:val="24"/>
        </w:rPr>
        <w:t>Social Security Act 1991</w:t>
      </w:r>
    </w:p>
    <w:p w:rsidR="00D45669" w:rsidRPr="000C5DAC" w:rsidRDefault="00D45669" w:rsidP="000C5DAC">
      <w:pPr>
        <w:autoSpaceDE w:val="0"/>
        <w:autoSpaceDN w:val="0"/>
        <w:adjustRightInd w:val="0"/>
        <w:jc w:val="center"/>
        <w:rPr>
          <w:rFonts w:ascii="Arial" w:hAnsi="Arial" w:cs="Arial"/>
          <w:b/>
          <w:bCs/>
          <w:szCs w:val="24"/>
        </w:rPr>
      </w:pPr>
      <w:r>
        <w:rPr>
          <w:rFonts w:ascii="Arial" w:hAnsi="Arial" w:cs="Arial"/>
          <w:bCs/>
          <w:i/>
          <w:szCs w:val="24"/>
        </w:rPr>
        <w:t>Student Assistance Act 1973</w:t>
      </w:r>
    </w:p>
    <w:p w:rsidR="000C5DAC" w:rsidRPr="000C5DAC" w:rsidRDefault="00D45669" w:rsidP="000C5DAC">
      <w:pPr>
        <w:autoSpaceDE w:val="0"/>
        <w:autoSpaceDN w:val="0"/>
        <w:adjustRightInd w:val="0"/>
        <w:jc w:val="center"/>
        <w:rPr>
          <w:rFonts w:ascii="Arial" w:hAnsi="Arial" w:cs="Arial"/>
          <w:bCs/>
          <w:i/>
          <w:szCs w:val="24"/>
        </w:rPr>
      </w:pPr>
      <w:r>
        <w:rPr>
          <w:rFonts w:ascii="Arial" w:hAnsi="Arial" w:cs="Arial"/>
          <w:bCs/>
          <w:i/>
          <w:szCs w:val="24"/>
        </w:rPr>
        <w:t xml:space="preserve">Student Start-up Loan Debts and </w:t>
      </w:r>
      <w:r w:rsidR="008E2465">
        <w:rPr>
          <w:rFonts w:ascii="Arial" w:hAnsi="Arial" w:cs="Arial"/>
          <w:bCs/>
          <w:i/>
          <w:szCs w:val="24"/>
        </w:rPr>
        <w:t xml:space="preserve">ABSTUDY Student Start-up Loan </w:t>
      </w:r>
      <w:r>
        <w:rPr>
          <w:rFonts w:ascii="Arial" w:hAnsi="Arial" w:cs="Arial"/>
          <w:bCs/>
          <w:i/>
          <w:szCs w:val="24"/>
        </w:rPr>
        <w:t>Overpayments Determination 201</w:t>
      </w:r>
      <w:r w:rsidR="001B56B3">
        <w:rPr>
          <w:rFonts w:ascii="Arial" w:hAnsi="Arial" w:cs="Arial"/>
          <w:bCs/>
          <w:i/>
          <w:szCs w:val="24"/>
        </w:rPr>
        <w:t>6</w:t>
      </w:r>
    </w:p>
    <w:p w:rsidR="002533F0" w:rsidRPr="000C5DAC" w:rsidRDefault="002533F0" w:rsidP="002533F0">
      <w:pPr>
        <w:spacing w:before="0"/>
        <w:ind w:right="91"/>
        <w:jc w:val="center"/>
        <w:rPr>
          <w:rFonts w:ascii="Arial" w:hAnsi="Arial" w:cs="Arial"/>
          <w:i/>
          <w:szCs w:val="24"/>
        </w:rPr>
      </w:pPr>
    </w:p>
    <w:p w:rsidR="002533F0" w:rsidRPr="000C5DAC" w:rsidRDefault="0083135C" w:rsidP="002533F0">
      <w:pPr>
        <w:spacing w:before="0"/>
        <w:ind w:right="91"/>
        <w:rPr>
          <w:rFonts w:ascii="Arial" w:hAnsi="Arial" w:cs="Arial"/>
          <w:b/>
          <w:szCs w:val="24"/>
        </w:rPr>
      </w:pPr>
      <w:r w:rsidRPr="000C5DAC">
        <w:rPr>
          <w:rFonts w:ascii="Arial" w:hAnsi="Arial" w:cs="Arial"/>
          <w:b/>
          <w:szCs w:val="24"/>
        </w:rPr>
        <w:t>Purpose</w:t>
      </w:r>
    </w:p>
    <w:p w:rsidR="0092206B" w:rsidRDefault="000C5DAC" w:rsidP="004B54CA">
      <w:pPr>
        <w:rPr>
          <w:rFonts w:ascii="Arial" w:hAnsi="Arial" w:cs="Arial"/>
          <w:bCs/>
          <w:szCs w:val="24"/>
        </w:rPr>
      </w:pPr>
      <w:r w:rsidRPr="000C5DAC">
        <w:rPr>
          <w:rStyle w:val="BookTitle"/>
          <w:rFonts w:ascii="Arial" w:hAnsi="Arial" w:cs="Arial"/>
          <w:i w:val="0"/>
          <w:iCs w:val="0"/>
          <w:smallCaps w:val="0"/>
          <w:spacing w:val="0"/>
          <w:szCs w:val="24"/>
        </w:rPr>
        <w:t>The purpose of this Determination</w:t>
      </w:r>
      <w:r w:rsidRPr="000C5DAC">
        <w:rPr>
          <w:rFonts w:ascii="Arial" w:hAnsi="Arial" w:cs="Arial"/>
          <w:bCs/>
          <w:szCs w:val="24"/>
        </w:rPr>
        <w:t xml:space="preserve"> </w:t>
      </w:r>
      <w:r w:rsidR="0092206B">
        <w:rPr>
          <w:rFonts w:ascii="Arial" w:hAnsi="Arial" w:cs="Arial"/>
          <w:bCs/>
          <w:szCs w:val="24"/>
        </w:rPr>
        <w:t>is to set out circumstances in which:</w:t>
      </w:r>
    </w:p>
    <w:p w:rsidR="0092206B" w:rsidRPr="0092206B" w:rsidRDefault="0092206B" w:rsidP="0092206B">
      <w:pPr>
        <w:pStyle w:val="ListParagraph"/>
        <w:numPr>
          <w:ilvl w:val="0"/>
          <w:numId w:val="21"/>
        </w:numPr>
        <w:rPr>
          <w:rStyle w:val="BookTitle"/>
          <w:rFonts w:ascii="Arial" w:hAnsi="Arial" w:cs="Arial"/>
          <w:i w:val="0"/>
          <w:iCs w:val="0"/>
          <w:smallCaps w:val="0"/>
          <w:spacing w:val="0"/>
          <w:szCs w:val="24"/>
        </w:rPr>
      </w:pPr>
      <w:r w:rsidRPr="0092206B">
        <w:rPr>
          <w:rStyle w:val="BookTitle"/>
          <w:rFonts w:ascii="Arial" w:hAnsi="Arial" w:cs="Arial"/>
          <w:i w:val="0"/>
          <w:iCs w:val="0"/>
          <w:smallCaps w:val="0"/>
          <w:spacing w:val="0"/>
        </w:rPr>
        <w:t>an amount of a student start-up loan is a debt due to the Commonwealth</w:t>
      </w:r>
      <w:r>
        <w:rPr>
          <w:rStyle w:val="BookTitle"/>
          <w:rFonts w:ascii="Arial" w:hAnsi="Arial" w:cs="Arial"/>
          <w:i w:val="0"/>
          <w:iCs w:val="0"/>
          <w:smallCaps w:val="0"/>
          <w:spacing w:val="0"/>
        </w:rPr>
        <w:t>;</w:t>
      </w:r>
      <w:r w:rsidRPr="0092206B">
        <w:rPr>
          <w:rStyle w:val="BookTitle"/>
          <w:rFonts w:ascii="Arial" w:hAnsi="Arial" w:cs="Arial"/>
          <w:i w:val="0"/>
          <w:iCs w:val="0"/>
          <w:smallCaps w:val="0"/>
          <w:spacing w:val="0"/>
        </w:rPr>
        <w:t xml:space="preserve"> and </w:t>
      </w:r>
    </w:p>
    <w:p w:rsidR="004D336A" w:rsidRPr="0092206B" w:rsidRDefault="0092206B" w:rsidP="0092206B">
      <w:pPr>
        <w:pStyle w:val="ListParagraph"/>
        <w:numPr>
          <w:ilvl w:val="0"/>
          <w:numId w:val="21"/>
        </w:numPr>
        <w:rPr>
          <w:rStyle w:val="BookTitle"/>
          <w:rFonts w:ascii="Arial" w:hAnsi="Arial" w:cs="Arial"/>
          <w:i w:val="0"/>
          <w:iCs w:val="0"/>
          <w:smallCaps w:val="0"/>
          <w:spacing w:val="0"/>
          <w:szCs w:val="24"/>
        </w:rPr>
      </w:pPr>
      <w:proofErr w:type="gramStart"/>
      <w:r w:rsidRPr="0092206B">
        <w:rPr>
          <w:rStyle w:val="BookTitle"/>
          <w:rFonts w:ascii="Arial" w:hAnsi="Arial" w:cs="Arial"/>
          <w:i w:val="0"/>
          <w:iCs w:val="0"/>
          <w:smallCaps w:val="0"/>
          <w:spacing w:val="0"/>
        </w:rPr>
        <w:t>an</w:t>
      </w:r>
      <w:proofErr w:type="gramEnd"/>
      <w:r w:rsidRPr="0092206B">
        <w:rPr>
          <w:rStyle w:val="BookTitle"/>
          <w:rFonts w:ascii="Arial" w:hAnsi="Arial" w:cs="Arial"/>
          <w:i w:val="0"/>
          <w:iCs w:val="0"/>
          <w:smallCaps w:val="0"/>
          <w:spacing w:val="0"/>
        </w:rPr>
        <w:t xml:space="preserve"> amount of an ABSTUDY student start-up loan is an ABSTUDY student start-up loan overpayment.</w:t>
      </w:r>
      <w:r w:rsidR="000C5DAC" w:rsidRPr="0092206B">
        <w:rPr>
          <w:rFonts w:ascii="Arial" w:hAnsi="Arial" w:cs="Arial"/>
          <w:bCs/>
          <w:szCs w:val="24"/>
        </w:rPr>
        <w:t xml:space="preserve"> </w:t>
      </w:r>
    </w:p>
    <w:p w:rsidR="0015134A" w:rsidRPr="000C5DAC" w:rsidRDefault="0015134A" w:rsidP="004B54CA">
      <w:pPr>
        <w:rPr>
          <w:rStyle w:val="BookTitle"/>
          <w:rFonts w:ascii="Arial" w:hAnsi="Arial" w:cs="Arial"/>
          <w:b/>
          <w:i w:val="0"/>
          <w:iCs w:val="0"/>
          <w:smallCaps w:val="0"/>
          <w:spacing w:val="0"/>
          <w:szCs w:val="24"/>
        </w:rPr>
      </w:pPr>
      <w:r w:rsidRPr="000C5DAC">
        <w:rPr>
          <w:rStyle w:val="BookTitle"/>
          <w:rFonts w:ascii="Arial" w:hAnsi="Arial" w:cs="Arial"/>
          <w:b/>
          <w:i w:val="0"/>
          <w:iCs w:val="0"/>
          <w:smallCaps w:val="0"/>
          <w:spacing w:val="0"/>
          <w:szCs w:val="24"/>
        </w:rPr>
        <w:t>Background</w:t>
      </w:r>
    </w:p>
    <w:p w:rsidR="00D45669" w:rsidRDefault="000766D9" w:rsidP="000C5DAC">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Schedule 1 to the </w:t>
      </w:r>
      <w:proofErr w:type="spellStart"/>
      <w:r>
        <w:rPr>
          <w:rStyle w:val="BookTitle"/>
          <w:rFonts w:ascii="Arial" w:hAnsi="Arial" w:cs="Arial"/>
          <w:iCs w:val="0"/>
          <w:smallCaps w:val="0"/>
          <w:spacing w:val="0"/>
          <w:szCs w:val="24"/>
        </w:rPr>
        <w:t>Labor</w:t>
      </w:r>
      <w:proofErr w:type="spellEnd"/>
      <w:r>
        <w:rPr>
          <w:rStyle w:val="BookTitle"/>
          <w:rFonts w:ascii="Arial" w:hAnsi="Arial" w:cs="Arial"/>
          <w:iCs w:val="0"/>
          <w:smallCaps w:val="0"/>
          <w:spacing w:val="0"/>
          <w:szCs w:val="24"/>
        </w:rPr>
        <w:t xml:space="preserve"> 2013-14 Budget Savings (Measures No. 2) Act 2015</w:t>
      </w:r>
      <w:r>
        <w:rPr>
          <w:rStyle w:val="BookTitle"/>
          <w:rFonts w:ascii="Arial" w:hAnsi="Arial" w:cs="Arial"/>
          <w:i w:val="0"/>
          <w:iCs w:val="0"/>
          <w:smallCaps w:val="0"/>
          <w:spacing w:val="0"/>
          <w:szCs w:val="24"/>
        </w:rPr>
        <w:t xml:space="preserve"> </w:t>
      </w:r>
      <w:r w:rsidR="0043388E">
        <w:rPr>
          <w:rStyle w:val="BookTitle"/>
          <w:rFonts w:ascii="Arial" w:hAnsi="Arial" w:cs="Arial"/>
          <w:i w:val="0"/>
          <w:iCs w:val="0"/>
          <w:smallCaps w:val="0"/>
          <w:spacing w:val="0"/>
          <w:szCs w:val="24"/>
        </w:rPr>
        <w:t xml:space="preserve">amended the </w:t>
      </w:r>
      <w:r w:rsidR="0043388E">
        <w:rPr>
          <w:rStyle w:val="BookTitle"/>
          <w:rFonts w:ascii="Arial" w:hAnsi="Arial" w:cs="Arial"/>
          <w:iCs w:val="0"/>
          <w:smallCaps w:val="0"/>
          <w:spacing w:val="0"/>
          <w:szCs w:val="24"/>
        </w:rPr>
        <w:t xml:space="preserve">Social Security Act 1991 </w:t>
      </w:r>
      <w:r w:rsidR="0043388E">
        <w:rPr>
          <w:rStyle w:val="BookTitle"/>
          <w:rFonts w:ascii="Arial" w:hAnsi="Arial" w:cs="Arial"/>
          <w:i w:val="0"/>
          <w:iCs w:val="0"/>
          <w:smallCaps w:val="0"/>
          <w:spacing w:val="0"/>
          <w:szCs w:val="24"/>
        </w:rPr>
        <w:t xml:space="preserve">(Social Security Act) and the </w:t>
      </w:r>
      <w:r w:rsidR="0043388E">
        <w:rPr>
          <w:rStyle w:val="BookTitle"/>
          <w:rFonts w:ascii="Arial" w:hAnsi="Arial" w:cs="Arial"/>
          <w:iCs w:val="0"/>
          <w:smallCaps w:val="0"/>
          <w:spacing w:val="0"/>
          <w:szCs w:val="24"/>
        </w:rPr>
        <w:t>Student Assistance Act 1973</w:t>
      </w:r>
      <w:r w:rsidR="0043388E">
        <w:rPr>
          <w:rStyle w:val="BookTitle"/>
          <w:rFonts w:ascii="Arial" w:hAnsi="Arial" w:cs="Arial"/>
          <w:i w:val="0"/>
          <w:iCs w:val="0"/>
          <w:smallCaps w:val="0"/>
          <w:spacing w:val="0"/>
          <w:szCs w:val="24"/>
        </w:rPr>
        <w:t xml:space="preserve"> (Student Assistance Act) to provide for</w:t>
      </w:r>
      <w:r>
        <w:rPr>
          <w:rStyle w:val="BookTitle"/>
          <w:rFonts w:ascii="Arial" w:hAnsi="Arial" w:cs="Arial"/>
          <w:i w:val="0"/>
          <w:iCs w:val="0"/>
          <w:smallCaps w:val="0"/>
          <w:spacing w:val="0"/>
          <w:szCs w:val="24"/>
        </w:rPr>
        <w:t xml:space="preserve"> a student start-up loan </w:t>
      </w:r>
      <w:r w:rsidR="0043388E">
        <w:rPr>
          <w:rStyle w:val="BookTitle"/>
          <w:rFonts w:ascii="Arial" w:hAnsi="Arial" w:cs="Arial"/>
          <w:i w:val="0"/>
          <w:iCs w:val="0"/>
          <w:smallCaps w:val="0"/>
          <w:spacing w:val="0"/>
          <w:szCs w:val="24"/>
        </w:rPr>
        <w:t>and ABSTUDY student start-up loan</w:t>
      </w:r>
      <w:r>
        <w:rPr>
          <w:rStyle w:val="BookTitle"/>
          <w:rFonts w:ascii="Arial" w:hAnsi="Arial" w:cs="Arial"/>
          <w:i w:val="0"/>
          <w:iCs w:val="0"/>
          <w:smallCaps w:val="0"/>
          <w:spacing w:val="0"/>
          <w:szCs w:val="24"/>
        </w:rPr>
        <w:t>.  Student start-up loans will be income-contingent</w:t>
      </w:r>
      <w:r w:rsidR="002B36C0">
        <w:rPr>
          <w:rStyle w:val="BookTitle"/>
          <w:rFonts w:ascii="Arial" w:hAnsi="Arial" w:cs="Arial"/>
          <w:i w:val="0"/>
          <w:iCs w:val="0"/>
          <w:smallCaps w:val="0"/>
          <w:spacing w:val="0"/>
          <w:szCs w:val="24"/>
        </w:rPr>
        <w:t xml:space="preserve"> loans to assist with the up-front costs of study.</w:t>
      </w:r>
      <w:r>
        <w:rPr>
          <w:rStyle w:val="BookTitle"/>
          <w:rFonts w:ascii="Arial" w:hAnsi="Arial" w:cs="Arial"/>
          <w:i w:val="0"/>
          <w:iCs w:val="0"/>
          <w:smallCaps w:val="0"/>
          <w:spacing w:val="0"/>
          <w:szCs w:val="24"/>
        </w:rPr>
        <w:t xml:space="preserve"> </w:t>
      </w:r>
      <w:r w:rsidR="002B36C0">
        <w:rPr>
          <w:rStyle w:val="BookTitle"/>
          <w:rFonts w:ascii="Arial" w:hAnsi="Arial" w:cs="Arial"/>
          <w:i w:val="0"/>
          <w:iCs w:val="0"/>
          <w:smallCaps w:val="0"/>
          <w:spacing w:val="0"/>
          <w:szCs w:val="24"/>
        </w:rPr>
        <w:t>T</w:t>
      </w:r>
      <w:r>
        <w:rPr>
          <w:rStyle w:val="BookTitle"/>
          <w:rFonts w:ascii="Arial" w:hAnsi="Arial" w:cs="Arial"/>
          <w:i w:val="0"/>
          <w:iCs w:val="0"/>
          <w:smallCaps w:val="0"/>
          <w:spacing w:val="0"/>
          <w:szCs w:val="24"/>
        </w:rPr>
        <w:t>he loans will be repayable under similar arrangements to debts under the Higher Education Loan Programme.</w:t>
      </w:r>
    </w:p>
    <w:p w:rsidR="0043388E" w:rsidRDefault="0043388E" w:rsidP="000C5DAC">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Section 1061ZVDA of the Social Security Act and </w:t>
      </w:r>
      <w:r w:rsidR="000A7C9A">
        <w:rPr>
          <w:rStyle w:val="BookTitle"/>
          <w:rFonts w:ascii="Arial" w:hAnsi="Arial" w:cs="Arial"/>
          <w:i w:val="0"/>
          <w:iCs w:val="0"/>
          <w:smallCaps w:val="0"/>
          <w:spacing w:val="0"/>
          <w:szCs w:val="24"/>
        </w:rPr>
        <w:t xml:space="preserve">section 8B of the Student Assistance Act provide for student start-up loan debts.  Broadly, a student start-up loan is treated as an income-contingent </w:t>
      </w:r>
      <w:r w:rsidR="00561F78">
        <w:rPr>
          <w:rStyle w:val="BookTitle"/>
          <w:rFonts w:ascii="Arial" w:hAnsi="Arial" w:cs="Arial"/>
          <w:i w:val="0"/>
          <w:iCs w:val="0"/>
          <w:smallCaps w:val="0"/>
          <w:spacing w:val="0"/>
          <w:szCs w:val="24"/>
        </w:rPr>
        <w:t>loan</w:t>
      </w:r>
      <w:r w:rsidR="000A7C9A">
        <w:rPr>
          <w:rStyle w:val="BookTitle"/>
          <w:rFonts w:ascii="Arial" w:hAnsi="Arial" w:cs="Arial"/>
          <w:i w:val="0"/>
          <w:iCs w:val="0"/>
          <w:smallCaps w:val="0"/>
          <w:spacing w:val="0"/>
          <w:szCs w:val="24"/>
        </w:rPr>
        <w:t xml:space="preserve"> only if the person remains in their course for 35 days after being qualified for the loan or after the commencement of their course</w:t>
      </w:r>
      <w:r w:rsidR="002B36C0">
        <w:rPr>
          <w:rStyle w:val="BookTitle"/>
          <w:rFonts w:ascii="Arial" w:hAnsi="Arial" w:cs="Arial"/>
          <w:i w:val="0"/>
          <w:iCs w:val="0"/>
          <w:smallCaps w:val="0"/>
          <w:spacing w:val="0"/>
          <w:szCs w:val="24"/>
        </w:rPr>
        <w:t>, whichever is later</w:t>
      </w:r>
      <w:r w:rsidR="000A7C9A">
        <w:rPr>
          <w:rStyle w:val="BookTitle"/>
          <w:rFonts w:ascii="Arial" w:hAnsi="Arial" w:cs="Arial"/>
          <w:i w:val="0"/>
          <w:iCs w:val="0"/>
          <w:smallCaps w:val="0"/>
          <w:spacing w:val="0"/>
          <w:szCs w:val="24"/>
        </w:rPr>
        <w:t>.</w:t>
      </w:r>
    </w:p>
    <w:p w:rsidR="00FC0A92" w:rsidRPr="000766D9" w:rsidRDefault="00FC0A92" w:rsidP="000C5DAC">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Section 1223ABF of the Social Security Act and section 38A of the Student Assistance Act provide for when an amount of a student start up loan is a debt due to the Commonwealth or an ABSTUDY student start-up loan overpayment.  Such a debt or overpayment will arise if, among other things, the circumstances determined by the Minister in a legislative instrument apply to the person (see paragraph </w:t>
      </w:r>
      <w:proofErr w:type="gramStart"/>
      <w:r>
        <w:rPr>
          <w:rStyle w:val="BookTitle"/>
          <w:rFonts w:ascii="Arial" w:hAnsi="Arial" w:cs="Arial"/>
          <w:i w:val="0"/>
          <w:iCs w:val="0"/>
          <w:smallCaps w:val="0"/>
          <w:spacing w:val="0"/>
          <w:szCs w:val="24"/>
        </w:rPr>
        <w:t>1223ABF(</w:t>
      </w:r>
      <w:proofErr w:type="gramEnd"/>
      <w:r>
        <w:rPr>
          <w:rStyle w:val="BookTitle"/>
          <w:rFonts w:ascii="Arial" w:hAnsi="Arial" w:cs="Arial"/>
          <w:i w:val="0"/>
          <w:iCs w:val="0"/>
          <w:smallCaps w:val="0"/>
          <w:spacing w:val="0"/>
          <w:szCs w:val="24"/>
        </w:rPr>
        <w:t>1)(b) and subsection 1223ABF(2) of the Social Security Act and paragraph 38A(1)(b) and subsection 38A(2) of the Student Assistance Act).  This Determination determines those circumstances.</w:t>
      </w:r>
    </w:p>
    <w:p w:rsidR="000B4130" w:rsidRPr="00BC76EB" w:rsidRDefault="000B4130" w:rsidP="000C5DAC">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Commencement</w:t>
      </w:r>
    </w:p>
    <w:p w:rsidR="000B4130" w:rsidRPr="00BC76EB" w:rsidRDefault="0042132E" w:rsidP="004B54CA">
      <w:pPr>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rPr>
        <w:t>Th</w:t>
      </w:r>
      <w:r w:rsidR="00E519DC">
        <w:rPr>
          <w:rStyle w:val="BookTitle"/>
          <w:rFonts w:ascii="Arial" w:hAnsi="Arial" w:cs="Arial"/>
          <w:i w:val="0"/>
          <w:iCs w:val="0"/>
          <w:smallCaps w:val="0"/>
          <w:spacing w:val="0"/>
          <w:szCs w:val="24"/>
        </w:rPr>
        <w:t>is</w:t>
      </w:r>
      <w:r w:rsidRPr="00BC76EB">
        <w:rPr>
          <w:rStyle w:val="BookTitle"/>
          <w:rFonts w:ascii="Arial" w:hAnsi="Arial" w:cs="Arial"/>
          <w:i w:val="0"/>
          <w:iCs w:val="0"/>
          <w:smallCaps w:val="0"/>
          <w:spacing w:val="0"/>
          <w:szCs w:val="24"/>
        </w:rPr>
        <w:t xml:space="preserve"> </w:t>
      </w:r>
      <w:r w:rsidR="002926E3" w:rsidRPr="00BC76EB">
        <w:rPr>
          <w:rStyle w:val="BookTitle"/>
          <w:rFonts w:ascii="Arial" w:hAnsi="Arial" w:cs="Arial"/>
          <w:i w:val="0"/>
          <w:iCs w:val="0"/>
          <w:smallCaps w:val="0"/>
          <w:spacing w:val="0"/>
          <w:szCs w:val="24"/>
        </w:rPr>
        <w:t>D</w:t>
      </w:r>
      <w:r w:rsidR="0077461F" w:rsidRPr="00BC76EB">
        <w:rPr>
          <w:rStyle w:val="BookTitle"/>
          <w:rFonts w:ascii="Arial" w:hAnsi="Arial" w:cs="Arial"/>
          <w:i w:val="0"/>
          <w:iCs w:val="0"/>
          <w:smallCaps w:val="0"/>
          <w:spacing w:val="0"/>
          <w:szCs w:val="24"/>
        </w:rPr>
        <w:t>etermination</w:t>
      </w:r>
      <w:r w:rsidR="000B4130" w:rsidRPr="00BC76EB">
        <w:rPr>
          <w:rStyle w:val="BookTitle"/>
          <w:rFonts w:ascii="Arial" w:hAnsi="Arial" w:cs="Arial"/>
          <w:i w:val="0"/>
          <w:iCs w:val="0"/>
          <w:smallCaps w:val="0"/>
          <w:spacing w:val="0"/>
          <w:szCs w:val="24"/>
        </w:rPr>
        <w:t xml:space="preserve"> commences on </w:t>
      </w:r>
      <w:r w:rsidR="00447E42">
        <w:rPr>
          <w:rStyle w:val="BookTitle"/>
          <w:rFonts w:ascii="Arial" w:hAnsi="Arial" w:cs="Arial"/>
          <w:i w:val="0"/>
          <w:iCs w:val="0"/>
          <w:smallCaps w:val="0"/>
          <w:spacing w:val="0"/>
          <w:szCs w:val="24"/>
        </w:rPr>
        <w:t>1 July 2016</w:t>
      </w:r>
      <w:r w:rsidR="000B4130" w:rsidRPr="00BC76EB">
        <w:rPr>
          <w:rStyle w:val="BookTitle"/>
          <w:rFonts w:ascii="Arial" w:hAnsi="Arial" w:cs="Arial"/>
          <w:i w:val="0"/>
          <w:iCs w:val="0"/>
          <w:smallCaps w:val="0"/>
          <w:spacing w:val="0"/>
          <w:szCs w:val="24"/>
        </w:rPr>
        <w:t>.</w:t>
      </w:r>
      <w:r w:rsidR="0092206B">
        <w:rPr>
          <w:rStyle w:val="BookTitle"/>
          <w:rFonts w:ascii="Arial" w:hAnsi="Arial" w:cs="Arial"/>
          <w:i w:val="0"/>
          <w:iCs w:val="0"/>
          <w:smallCaps w:val="0"/>
          <w:spacing w:val="0"/>
          <w:szCs w:val="24"/>
        </w:rPr>
        <w:t xml:space="preserve">  </w:t>
      </w:r>
    </w:p>
    <w:p w:rsidR="006A6D51" w:rsidRPr="00BC76EB" w:rsidRDefault="006A6D51" w:rsidP="00572503">
      <w:pPr>
        <w:keepNext/>
        <w:rPr>
          <w:rStyle w:val="BookTitle"/>
          <w:rFonts w:ascii="Arial" w:eastAsiaTheme="minorHAnsi" w:hAnsi="Arial" w:cs="Arial"/>
          <w:b/>
          <w:i w:val="0"/>
          <w:iCs w:val="0"/>
          <w:smallCaps w:val="0"/>
          <w:spacing w:val="0"/>
          <w:sz w:val="22"/>
          <w:szCs w:val="24"/>
        </w:rPr>
      </w:pPr>
      <w:r w:rsidRPr="00BC76EB">
        <w:rPr>
          <w:rStyle w:val="BookTitle"/>
          <w:rFonts w:ascii="Arial" w:hAnsi="Arial" w:cs="Arial"/>
          <w:b/>
          <w:i w:val="0"/>
          <w:iCs w:val="0"/>
          <w:smallCaps w:val="0"/>
          <w:spacing w:val="0"/>
          <w:szCs w:val="24"/>
        </w:rPr>
        <w:lastRenderedPageBreak/>
        <w:t>Consultation</w:t>
      </w:r>
    </w:p>
    <w:p w:rsidR="00435CA9" w:rsidRDefault="00896866" w:rsidP="00E01E71">
      <w:pPr>
        <w:rPr>
          <w:rFonts w:ascii="Arial" w:hAnsi="Arial" w:cs="Arial"/>
          <w:szCs w:val="24"/>
        </w:rPr>
      </w:pPr>
      <w:r>
        <w:rPr>
          <w:rFonts w:ascii="Arial" w:hAnsi="Arial" w:cs="Arial"/>
          <w:szCs w:val="24"/>
        </w:rPr>
        <w:t>The Department consulted with the Department of Human Services</w:t>
      </w:r>
      <w:r w:rsidR="00193262">
        <w:rPr>
          <w:rFonts w:ascii="Arial" w:hAnsi="Arial" w:cs="Arial"/>
          <w:szCs w:val="24"/>
        </w:rPr>
        <w:t xml:space="preserve"> (DHS)</w:t>
      </w:r>
      <w:r>
        <w:rPr>
          <w:rFonts w:ascii="Arial" w:hAnsi="Arial" w:cs="Arial"/>
          <w:szCs w:val="24"/>
        </w:rPr>
        <w:t xml:space="preserve"> in drafting this Determination</w:t>
      </w:r>
      <w:r w:rsidR="00193262">
        <w:rPr>
          <w:rFonts w:ascii="Arial" w:hAnsi="Arial" w:cs="Arial"/>
          <w:szCs w:val="24"/>
        </w:rPr>
        <w:t>. DHS will be administering the student start-up loan and ABSTUDY student start-up loan and will be</w:t>
      </w:r>
      <w:r w:rsidR="004F0160">
        <w:rPr>
          <w:rFonts w:ascii="Arial" w:hAnsi="Arial" w:cs="Arial"/>
          <w:szCs w:val="24"/>
        </w:rPr>
        <w:t xml:space="preserve"> raising and</w:t>
      </w:r>
      <w:r w:rsidR="00193262">
        <w:rPr>
          <w:rFonts w:ascii="Arial" w:hAnsi="Arial" w:cs="Arial"/>
          <w:szCs w:val="24"/>
        </w:rPr>
        <w:t xml:space="preserve"> collecting debts to the Commonwealth and overpayments. </w:t>
      </w:r>
      <w:r w:rsidR="00193262" w:rsidRPr="004F0160">
        <w:rPr>
          <w:rFonts w:ascii="Arial" w:hAnsi="Arial" w:cs="Arial"/>
          <w:szCs w:val="24"/>
        </w:rPr>
        <w:t>This consultation consisted of</w:t>
      </w:r>
      <w:r w:rsidR="004F0160">
        <w:rPr>
          <w:rFonts w:ascii="Arial" w:hAnsi="Arial" w:cs="Arial"/>
          <w:szCs w:val="24"/>
        </w:rPr>
        <w:t xml:space="preserve"> discussions with DHS about the operation of the Determination.</w:t>
      </w:r>
      <w:r w:rsidR="00193262">
        <w:rPr>
          <w:rFonts w:ascii="Arial" w:hAnsi="Arial" w:cs="Arial"/>
          <w:szCs w:val="24"/>
        </w:rPr>
        <w:t xml:space="preserve"> </w:t>
      </w:r>
    </w:p>
    <w:p w:rsidR="00193262" w:rsidRDefault="00193262" w:rsidP="00E01E71">
      <w:pPr>
        <w:rPr>
          <w:rFonts w:ascii="Arial" w:hAnsi="Arial" w:cs="Arial"/>
          <w:szCs w:val="24"/>
        </w:rPr>
      </w:pPr>
      <w:r>
        <w:rPr>
          <w:rFonts w:ascii="Arial" w:hAnsi="Arial" w:cs="Arial"/>
          <w:szCs w:val="24"/>
        </w:rPr>
        <w:t xml:space="preserve">No other consultation was considered </w:t>
      </w:r>
      <w:r w:rsidR="00F21A01">
        <w:rPr>
          <w:rFonts w:ascii="Arial" w:hAnsi="Arial" w:cs="Arial"/>
          <w:szCs w:val="24"/>
        </w:rPr>
        <w:t>necessary.</w:t>
      </w:r>
    </w:p>
    <w:p w:rsidR="002329E1" w:rsidRPr="00BC76EB" w:rsidRDefault="002329E1" w:rsidP="003A04AD">
      <w:pPr>
        <w:spacing w:after="240"/>
        <w:jc w:val="both"/>
        <w:rPr>
          <w:rFonts w:ascii="Arial" w:hAnsi="Arial" w:cs="Arial"/>
          <w:b/>
          <w:szCs w:val="24"/>
        </w:rPr>
      </w:pPr>
      <w:r w:rsidRPr="00BC76EB">
        <w:rPr>
          <w:rFonts w:ascii="Arial" w:hAnsi="Arial" w:cs="Arial"/>
          <w:b/>
          <w:szCs w:val="24"/>
        </w:rPr>
        <w:t>Regulat</w:t>
      </w:r>
      <w:r w:rsidR="00D459E0" w:rsidRPr="00BC76EB">
        <w:rPr>
          <w:rFonts w:ascii="Arial" w:hAnsi="Arial" w:cs="Arial"/>
          <w:b/>
          <w:szCs w:val="24"/>
        </w:rPr>
        <w:t>ion</w:t>
      </w:r>
      <w:r w:rsidRPr="00BC76EB">
        <w:rPr>
          <w:rFonts w:ascii="Arial" w:hAnsi="Arial" w:cs="Arial"/>
          <w:b/>
          <w:szCs w:val="24"/>
        </w:rPr>
        <w:t xml:space="preserve"> Impact </w:t>
      </w:r>
      <w:r w:rsidR="00D459E0" w:rsidRPr="00BC76EB">
        <w:rPr>
          <w:rFonts w:ascii="Arial" w:hAnsi="Arial" w:cs="Arial"/>
          <w:b/>
          <w:szCs w:val="24"/>
        </w:rPr>
        <w:t>Statement</w:t>
      </w:r>
      <w:r w:rsidR="00F52853" w:rsidRPr="00BC76EB">
        <w:rPr>
          <w:rFonts w:ascii="Arial" w:hAnsi="Arial" w:cs="Arial"/>
          <w:b/>
          <w:szCs w:val="24"/>
        </w:rPr>
        <w:t xml:space="preserve"> (RIS)</w:t>
      </w:r>
    </w:p>
    <w:p w:rsidR="0019288B" w:rsidRPr="0019288B" w:rsidRDefault="00896866" w:rsidP="00C37944">
      <w:pPr>
        <w:spacing w:before="120"/>
        <w:rPr>
          <w:rFonts w:ascii="Arial" w:hAnsi="Arial" w:cs="Arial"/>
          <w:szCs w:val="24"/>
        </w:rPr>
      </w:pPr>
      <w:r>
        <w:rPr>
          <w:rFonts w:ascii="Arial" w:hAnsi="Arial" w:cs="Arial"/>
          <w:szCs w:val="24"/>
        </w:rPr>
        <w:t>This Determination does not requi</w:t>
      </w:r>
      <w:r w:rsidR="00BA650E">
        <w:rPr>
          <w:rFonts w:ascii="Arial" w:hAnsi="Arial" w:cs="Arial"/>
          <w:szCs w:val="24"/>
        </w:rPr>
        <w:t>re a RIS</w:t>
      </w:r>
      <w:r>
        <w:rPr>
          <w:rFonts w:ascii="Arial" w:hAnsi="Arial" w:cs="Arial"/>
          <w:szCs w:val="24"/>
        </w:rPr>
        <w:t xml:space="preserve">. The Determination is not regulatory in nature and will not have a regulatory impact. </w:t>
      </w:r>
      <w:r w:rsidR="00193262">
        <w:rPr>
          <w:rFonts w:ascii="Arial" w:hAnsi="Arial" w:cs="Arial"/>
          <w:szCs w:val="24"/>
        </w:rPr>
        <w:t xml:space="preserve">A RIS was not required for the student start-up loan measure contained in the </w:t>
      </w:r>
      <w:proofErr w:type="spellStart"/>
      <w:r w:rsidR="00BA650E">
        <w:rPr>
          <w:rStyle w:val="BookTitle"/>
          <w:rFonts w:ascii="Arial" w:hAnsi="Arial" w:cs="Arial"/>
          <w:iCs w:val="0"/>
          <w:smallCaps w:val="0"/>
          <w:spacing w:val="0"/>
          <w:szCs w:val="24"/>
        </w:rPr>
        <w:t>Labor</w:t>
      </w:r>
      <w:proofErr w:type="spellEnd"/>
      <w:r w:rsidR="00BA650E">
        <w:rPr>
          <w:rStyle w:val="BookTitle"/>
          <w:rFonts w:ascii="Arial" w:hAnsi="Arial" w:cs="Arial"/>
          <w:iCs w:val="0"/>
          <w:smallCaps w:val="0"/>
          <w:spacing w:val="0"/>
          <w:szCs w:val="24"/>
        </w:rPr>
        <w:t xml:space="preserve"> 2013-14 Budget Savings (Measures No. 2) Act 2015.</w:t>
      </w:r>
    </w:p>
    <w:p w:rsidR="006A6D51" w:rsidRPr="00BC76EB" w:rsidRDefault="006A6D51" w:rsidP="003A04AD">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Explanation of the provisions</w:t>
      </w:r>
    </w:p>
    <w:p w:rsidR="00871F28" w:rsidRPr="00BC76EB" w:rsidRDefault="00365424" w:rsidP="00871F28">
      <w:pPr>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u w:val="single"/>
        </w:rPr>
        <w:t>Section</w:t>
      </w:r>
      <w:r w:rsidR="00871F28" w:rsidRPr="00BC76EB">
        <w:rPr>
          <w:rStyle w:val="BookTitle"/>
          <w:rFonts w:ascii="Arial" w:hAnsi="Arial" w:cs="Arial"/>
          <w:i w:val="0"/>
          <w:iCs w:val="0"/>
          <w:smallCaps w:val="0"/>
          <w:spacing w:val="0"/>
          <w:szCs w:val="24"/>
          <w:u w:val="single"/>
        </w:rPr>
        <w:t xml:space="preserve"> 1</w:t>
      </w:r>
      <w:r w:rsidR="00871F28" w:rsidRPr="00BC76EB">
        <w:rPr>
          <w:rStyle w:val="BookTitle"/>
          <w:rFonts w:ascii="Arial" w:hAnsi="Arial" w:cs="Arial"/>
          <w:i w:val="0"/>
          <w:iCs w:val="0"/>
          <w:smallCaps w:val="0"/>
          <w:spacing w:val="0"/>
          <w:szCs w:val="24"/>
        </w:rPr>
        <w:t xml:space="preserve"> </w:t>
      </w:r>
    </w:p>
    <w:p w:rsidR="00446D6C" w:rsidRPr="00760A08" w:rsidRDefault="00760A08"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section provides how the Determination is to be cited, that is, as the </w:t>
      </w:r>
      <w:r w:rsidR="0092206B">
        <w:rPr>
          <w:rStyle w:val="BookTitle"/>
          <w:rFonts w:ascii="Arial" w:hAnsi="Arial" w:cs="Arial"/>
          <w:iCs w:val="0"/>
          <w:smallCaps w:val="0"/>
          <w:spacing w:val="0"/>
          <w:szCs w:val="24"/>
        </w:rPr>
        <w:t xml:space="preserve">Student Start-up Loan Debts and </w:t>
      </w:r>
      <w:r w:rsidR="008E2465">
        <w:rPr>
          <w:rStyle w:val="BookTitle"/>
          <w:rFonts w:ascii="Arial" w:hAnsi="Arial" w:cs="Arial"/>
          <w:iCs w:val="0"/>
          <w:smallCaps w:val="0"/>
          <w:spacing w:val="0"/>
          <w:szCs w:val="24"/>
        </w:rPr>
        <w:t xml:space="preserve">ABSTUDY Student Start-up Loan </w:t>
      </w:r>
      <w:r w:rsidR="0092206B">
        <w:rPr>
          <w:rStyle w:val="BookTitle"/>
          <w:rFonts w:ascii="Arial" w:hAnsi="Arial" w:cs="Arial"/>
          <w:iCs w:val="0"/>
          <w:smallCaps w:val="0"/>
          <w:spacing w:val="0"/>
          <w:szCs w:val="24"/>
        </w:rPr>
        <w:t>Overpayments</w:t>
      </w:r>
      <w:r w:rsidRPr="000C5DAC">
        <w:rPr>
          <w:rFonts w:ascii="Arial" w:hAnsi="Arial" w:cs="Arial"/>
          <w:bCs/>
          <w:i/>
          <w:szCs w:val="24"/>
        </w:rPr>
        <w:t xml:space="preserve"> Determination 201</w:t>
      </w:r>
      <w:r w:rsidR="001B56B3">
        <w:rPr>
          <w:rFonts w:ascii="Arial" w:hAnsi="Arial" w:cs="Arial"/>
          <w:bCs/>
          <w:i/>
          <w:szCs w:val="24"/>
        </w:rPr>
        <w:t>6</w:t>
      </w:r>
      <w:r>
        <w:rPr>
          <w:rFonts w:ascii="Arial" w:hAnsi="Arial" w:cs="Arial"/>
          <w:bCs/>
          <w:szCs w:val="24"/>
        </w:rPr>
        <w:t>.</w:t>
      </w:r>
    </w:p>
    <w:p w:rsidR="00871F28" w:rsidRPr="00BC76EB" w:rsidRDefault="00365424" w:rsidP="00871F28">
      <w:pPr>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u w:val="single"/>
        </w:rPr>
        <w:t>Section</w:t>
      </w:r>
      <w:r w:rsidR="00446D6C" w:rsidRPr="00BC76EB">
        <w:rPr>
          <w:rStyle w:val="BookTitle"/>
          <w:rFonts w:ascii="Arial" w:hAnsi="Arial" w:cs="Arial"/>
          <w:i w:val="0"/>
          <w:iCs w:val="0"/>
          <w:smallCaps w:val="0"/>
          <w:spacing w:val="0"/>
          <w:szCs w:val="24"/>
          <w:u w:val="single"/>
        </w:rPr>
        <w:t xml:space="preserve"> 2 </w:t>
      </w:r>
      <w:r w:rsidR="00871F28" w:rsidRPr="00BC76EB">
        <w:rPr>
          <w:rStyle w:val="BookTitle"/>
          <w:rFonts w:ascii="Arial" w:hAnsi="Arial" w:cs="Arial"/>
          <w:i w:val="0"/>
          <w:iCs w:val="0"/>
          <w:smallCaps w:val="0"/>
          <w:spacing w:val="0"/>
          <w:szCs w:val="24"/>
        </w:rPr>
        <w:t xml:space="preserve"> </w:t>
      </w:r>
    </w:p>
    <w:p w:rsidR="0095196E" w:rsidRDefault="0095196E" w:rsidP="006546B7">
      <w:pPr>
        <w:shd w:val="clear" w:color="auto" w:fill="FFFFFF"/>
        <w:spacing w:before="0"/>
        <w:textAlignment w:val="top"/>
        <w:rPr>
          <w:rFonts w:ascii="Arial" w:hAnsi="Arial" w:cs="Arial"/>
          <w:color w:val="111111"/>
          <w:szCs w:val="24"/>
        </w:rPr>
      </w:pPr>
    </w:p>
    <w:p w:rsidR="00760A08" w:rsidRDefault="00760A08" w:rsidP="008E2465">
      <w:pPr>
        <w:shd w:val="clear" w:color="auto" w:fill="FFFFFF"/>
        <w:spacing w:before="0"/>
        <w:textAlignment w:val="top"/>
        <w:rPr>
          <w:rFonts w:ascii="Arial" w:hAnsi="Arial" w:cs="Arial"/>
          <w:color w:val="000000" w:themeColor="text1"/>
          <w:szCs w:val="24"/>
        </w:rPr>
      </w:pPr>
      <w:r>
        <w:rPr>
          <w:rFonts w:ascii="Arial" w:hAnsi="Arial" w:cs="Arial"/>
          <w:color w:val="111111"/>
          <w:szCs w:val="24"/>
        </w:rPr>
        <w:t xml:space="preserve">This section provides that the Determination commences on </w:t>
      </w:r>
      <w:r w:rsidR="00447E42">
        <w:rPr>
          <w:rFonts w:ascii="Arial" w:hAnsi="Arial" w:cs="Arial"/>
          <w:color w:val="111111"/>
          <w:szCs w:val="24"/>
        </w:rPr>
        <w:t>1 July 2016</w:t>
      </w:r>
      <w:r>
        <w:rPr>
          <w:rFonts w:ascii="Arial" w:hAnsi="Arial" w:cs="Arial"/>
          <w:color w:val="000000" w:themeColor="text1"/>
          <w:szCs w:val="24"/>
        </w:rPr>
        <w:t>.</w:t>
      </w:r>
      <w:r w:rsidR="00561F78">
        <w:rPr>
          <w:rFonts w:ascii="Arial" w:hAnsi="Arial" w:cs="Arial"/>
          <w:color w:val="000000" w:themeColor="text1"/>
          <w:szCs w:val="24"/>
        </w:rPr>
        <w:t xml:space="preserve">  </w:t>
      </w:r>
    </w:p>
    <w:p w:rsidR="00DA167C" w:rsidRDefault="00DA167C" w:rsidP="006546B7">
      <w:pPr>
        <w:shd w:val="clear" w:color="auto" w:fill="FFFFFF"/>
        <w:spacing w:before="0"/>
        <w:textAlignment w:val="top"/>
        <w:rPr>
          <w:rFonts w:ascii="Arial" w:hAnsi="Arial" w:cs="Arial"/>
          <w:color w:val="000000" w:themeColor="text1"/>
          <w:szCs w:val="24"/>
        </w:rPr>
      </w:pPr>
    </w:p>
    <w:p w:rsidR="00DA167C" w:rsidRDefault="00DA167C" w:rsidP="006546B7">
      <w:pPr>
        <w:shd w:val="clear" w:color="auto" w:fill="FFFFFF"/>
        <w:spacing w:before="0"/>
        <w:textAlignment w:val="top"/>
        <w:rPr>
          <w:rFonts w:ascii="Arial" w:hAnsi="Arial" w:cs="Arial"/>
          <w:color w:val="000000" w:themeColor="text1"/>
          <w:szCs w:val="24"/>
          <w:u w:val="single"/>
        </w:rPr>
      </w:pPr>
      <w:r>
        <w:rPr>
          <w:rFonts w:ascii="Arial" w:hAnsi="Arial" w:cs="Arial"/>
          <w:color w:val="000000" w:themeColor="text1"/>
          <w:szCs w:val="24"/>
          <w:u w:val="single"/>
        </w:rPr>
        <w:t xml:space="preserve">Section 3 </w:t>
      </w:r>
    </w:p>
    <w:p w:rsidR="00DA167C" w:rsidRDefault="00DA167C" w:rsidP="006546B7">
      <w:pPr>
        <w:shd w:val="clear" w:color="auto" w:fill="FFFFFF"/>
        <w:spacing w:before="0"/>
        <w:textAlignment w:val="top"/>
        <w:rPr>
          <w:rFonts w:ascii="Arial" w:hAnsi="Arial" w:cs="Arial"/>
          <w:color w:val="000000" w:themeColor="text1"/>
          <w:szCs w:val="24"/>
          <w:u w:val="single"/>
        </w:rPr>
      </w:pPr>
    </w:p>
    <w:p w:rsidR="0092206B" w:rsidRPr="0092206B" w:rsidRDefault="0092206B" w:rsidP="006546B7">
      <w:pPr>
        <w:shd w:val="clear" w:color="auto" w:fill="FFFFFF"/>
        <w:spacing w:before="0"/>
        <w:textAlignment w:val="top"/>
        <w:rPr>
          <w:rFonts w:ascii="Arial" w:hAnsi="Arial" w:cs="Arial"/>
          <w:color w:val="000000" w:themeColor="text1"/>
          <w:szCs w:val="24"/>
        </w:rPr>
      </w:pPr>
      <w:r>
        <w:rPr>
          <w:rFonts w:ascii="Arial" w:hAnsi="Arial" w:cs="Arial"/>
          <w:color w:val="000000" w:themeColor="text1"/>
          <w:szCs w:val="24"/>
        </w:rPr>
        <w:t xml:space="preserve">Section 3 defines terms that are used in this Determination. </w:t>
      </w:r>
    </w:p>
    <w:p w:rsidR="0092206B" w:rsidRDefault="0092206B" w:rsidP="006546B7">
      <w:pPr>
        <w:shd w:val="clear" w:color="auto" w:fill="FFFFFF"/>
        <w:spacing w:before="0"/>
        <w:textAlignment w:val="top"/>
        <w:rPr>
          <w:rFonts w:ascii="Arial" w:hAnsi="Arial" w:cs="Arial"/>
          <w:color w:val="000000" w:themeColor="text1"/>
          <w:szCs w:val="24"/>
          <w:u w:val="single"/>
        </w:rPr>
      </w:pPr>
    </w:p>
    <w:p w:rsidR="00FF586E" w:rsidRDefault="00FF586E" w:rsidP="006546B7">
      <w:pPr>
        <w:shd w:val="clear" w:color="auto" w:fill="FFFFFF"/>
        <w:spacing w:before="0"/>
        <w:textAlignment w:val="top"/>
        <w:rPr>
          <w:rStyle w:val="BookTitle"/>
          <w:rFonts w:ascii="Arial" w:hAnsi="Arial" w:cs="Arial"/>
          <w:i w:val="0"/>
          <w:iCs w:val="0"/>
          <w:smallCaps w:val="0"/>
          <w:spacing w:val="0"/>
          <w:u w:val="single"/>
        </w:rPr>
      </w:pPr>
      <w:r>
        <w:rPr>
          <w:rStyle w:val="BookTitle"/>
          <w:rFonts w:ascii="Arial" w:hAnsi="Arial" w:cs="Arial"/>
          <w:i w:val="0"/>
          <w:iCs w:val="0"/>
          <w:smallCaps w:val="0"/>
          <w:spacing w:val="0"/>
          <w:u w:val="single"/>
        </w:rPr>
        <w:t>Section 4</w:t>
      </w:r>
    </w:p>
    <w:p w:rsidR="00FF586E" w:rsidRDefault="00FF586E" w:rsidP="006546B7">
      <w:pPr>
        <w:shd w:val="clear" w:color="auto" w:fill="FFFFFF"/>
        <w:spacing w:before="0"/>
        <w:textAlignment w:val="top"/>
        <w:rPr>
          <w:rStyle w:val="BookTitle"/>
          <w:rFonts w:ascii="Arial" w:hAnsi="Arial" w:cs="Arial"/>
          <w:i w:val="0"/>
          <w:iCs w:val="0"/>
          <w:smallCaps w:val="0"/>
          <w:spacing w:val="0"/>
          <w:u w:val="single"/>
        </w:rPr>
      </w:pPr>
    </w:p>
    <w:p w:rsidR="0092206B" w:rsidRDefault="0092206B" w:rsidP="006546B7">
      <w:pPr>
        <w:shd w:val="clear" w:color="auto" w:fill="FFFFFF"/>
        <w:spacing w:before="0"/>
        <w:textAlignment w:val="top"/>
        <w:rPr>
          <w:rStyle w:val="BookTitle"/>
          <w:rFonts w:ascii="Arial" w:hAnsi="Arial" w:cs="Arial"/>
          <w:i w:val="0"/>
          <w:iCs w:val="0"/>
          <w:smallCaps w:val="0"/>
          <w:spacing w:val="0"/>
        </w:rPr>
      </w:pPr>
      <w:r>
        <w:rPr>
          <w:rStyle w:val="BookTitle"/>
          <w:rFonts w:ascii="Arial" w:hAnsi="Arial" w:cs="Arial"/>
          <w:i w:val="0"/>
          <w:iCs w:val="0"/>
          <w:smallCaps w:val="0"/>
          <w:spacing w:val="0"/>
        </w:rPr>
        <w:t xml:space="preserve">Section 4 provides </w:t>
      </w:r>
      <w:r w:rsidR="00561F78">
        <w:rPr>
          <w:rStyle w:val="BookTitle"/>
          <w:rFonts w:ascii="Arial" w:hAnsi="Arial" w:cs="Arial"/>
          <w:i w:val="0"/>
          <w:iCs w:val="0"/>
          <w:smallCaps w:val="0"/>
          <w:spacing w:val="0"/>
        </w:rPr>
        <w:t>that the purpose of th</w:t>
      </w:r>
      <w:r>
        <w:rPr>
          <w:rStyle w:val="BookTitle"/>
          <w:rFonts w:ascii="Arial" w:hAnsi="Arial" w:cs="Arial"/>
          <w:i w:val="0"/>
          <w:iCs w:val="0"/>
          <w:smallCaps w:val="0"/>
          <w:spacing w:val="0"/>
        </w:rPr>
        <w:t xml:space="preserve">e Determination </w:t>
      </w:r>
      <w:r w:rsidR="00561F78">
        <w:rPr>
          <w:rStyle w:val="BookTitle"/>
          <w:rFonts w:ascii="Arial" w:hAnsi="Arial" w:cs="Arial"/>
          <w:i w:val="0"/>
          <w:iCs w:val="0"/>
          <w:smallCaps w:val="0"/>
          <w:spacing w:val="0"/>
        </w:rPr>
        <w:t xml:space="preserve">is to </w:t>
      </w:r>
      <w:r>
        <w:rPr>
          <w:rStyle w:val="BookTitle"/>
          <w:rFonts w:ascii="Arial" w:hAnsi="Arial" w:cs="Arial"/>
          <w:i w:val="0"/>
          <w:iCs w:val="0"/>
          <w:smallCaps w:val="0"/>
          <w:spacing w:val="0"/>
        </w:rPr>
        <w:t>provide for circumstances in which an amount of a student start-up loan is a debt due to the Commonwealth and an amount of an ABSTUDY student start-up loan is an ABSTUDY student start-up loan overpayment.</w:t>
      </w:r>
    </w:p>
    <w:p w:rsidR="00FC0A92" w:rsidRDefault="00FC0A92" w:rsidP="006546B7">
      <w:pPr>
        <w:shd w:val="clear" w:color="auto" w:fill="FFFFFF"/>
        <w:spacing w:before="0"/>
        <w:textAlignment w:val="top"/>
        <w:rPr>
          <w:rStyle w:val="BookTitle"/>
          <w:rFonts w:ascii="Arial" w:hAnsi="Arial" w:cs="Arial"/>
          <w:i w:val="0"/>
          <w:iCs w:val="0"/>
          <w:smallCaps w:val="0"/>
          <w:spacing w:val="0"/>
        </w:rPr>
      </w:pPr>
    </w:p>
    <w:p w:rsidR="00FC0A92" w:rsidRDefault="00FC0A92" w:rsidP="006546B7">
      <w:pPr>
        <w:shd w:val="clear" w:color="auto" w:fill="FFFFFF"/>
        <w:spacing w:before="0"/>
        <w:textAlignment w:val="top"/>
        <w:rPr>
          <w:rStyle w:val="BookTitle"/>
          <w:rFonts w:ascii="Arial" w:hAnsi="Arial" w:cs="Arial"/>
          <w:i w:val="0"/>
          <w:iCs w:val="0"/>
          <w:smallCaps w:val="0"/>
          <w:spacing w:val="0"/>
          <w:u w:val="single"/>
        </w:rPr>
      </w:pPr>
      <w:r>
        <w:rPr>
          <w:rStyle w:val="BookTitle"/>
          <w:rFonts w:ascii="Arial" w:hAnsi="Arial" w:cs="Arial"/>
          <w:i w:val="0"/>
          <w:iCs w:val="0"/>
          <w:smallCaps w:val="0"/>
          <w:spacing w:val="0"/>
          <w:u w:val="single"/>
        </w:rPr>
        <w:t>Section 5</w:t>
      </w:r>
    </w:p>
    <w:p w:rsidR="00FC0A92" w:rsidRDefault="00FC0A92" w:rsidP="006546B7">
      <w:pPr>
        <w:shd w:val="clear" w:color="auto" w:fill="FFFFFF"/>
        <w:spacing w:before="0"/>
        <w:textAlignment w:val="top"/>
        <w:rPr>
          <w:rStyle w:val="BookTitle"/>
          <w:rFonts w:ascii="Arial" w:hAnsi="Arial" w:cs="Arial"/>
          <w:i w:val="0"/>
          <w:iCs w:val="0"/>
          <w:smallCaps w:val="0"/>
          <w:spacing w:val="0"/>
          <w:u w:val="single"/>
        </w:rPr>
      </w:pPr>
    </w:p>
    <w:p w:rsidR="00FC0A92" w:rsidRDefault="00FC0A92" w:rsidP="006546B7">
      <w:pPr>
        <w:shd w:val="clear" w:color="auto" w:fill="FFFFFF"/>
        <w:spacing w:before="0"/>
        <w:textAlignment w:val="top"/>
        <w:rPr>
          <w:rStyle w:val="BookTitle"/>
          <w:rFonts w:ascii="Arial" w:hAnsi="Arial" w:cs="Arial"/>
          <w:i w:val="0"/>
          <w:iCs w:val="0"/>
          <w:smallCaps w:val="0"/>
          <w:spacing w:val="0"/>
        </w:rPr>
      </w:pPr>
      <w:r>
        <w:rPr>
          <w:rStyle w:val="BookTitle"/>
          <w:rFonts w:ascii="Arial" w:hAnsi="Arial" w:cs="Arial"/>
          <w:i w:val="0"/>
          <w:iCs w:val="0"/>
          <w:smallCaps w:val="0"/>
          <w:spacing w:val="0"/>
        </w:rPr>
        <w:t xml:space="preserve">Section 5 sets out circumstances for subsection </w:t>
      </w:r>
      <w:proofErr w:type="gramStart"/>
      <w:r>
        <w:rPr>
          <w:rStyle w:val="BookTitle"/>
          <w:rFonts w:ascii="Arial" w:hAnsi="Arial" w:cs="Arial"/>
          <w:i w:val="0"/>
          <w:iCs w:val="0"/>
          <w:smallCaps w:val="0"/>
          <w:spacing w:val="0"/>
        </w:rPr>
        <w:t>1223ABF(</w:t>
      </w:r>
      <w:proofErr w:type="gramEnd"/>
      <w:r>
        <w:rPr>
          <w:rStyle w:val="BookTitle"/>
          <w:rFonts w:ascii="Arial" w:hAnsi="Arial" w:cs="Arial"/>
          <w:i w:val="0"/>
          <w:iCs w:val="0"/>
          <w:smallCaps w:val="0"/>
          <w:spacing w:val="0"/>
        </w:rPr>
        <w:t>1) of the Social Security Act.  Section 1223ABF provides for debts in respect of student start-up loans</w:t>
      </w:r>
      <w:r w:rsidR="00A62C06">
        <w:rPr>
          <w:rStyle w:val="BookTitle"/>
          <w:rFonts w:ascii="Arial" w:hAnsi="Arial" w:cs="Arial"/>
          <w:i w:val="0"/>
          <w:iCs w:val="0"/>
          <w:smallCaps w:val="0"/>
          <w:spacing w:val="0"/>
        </w:rPr>
        <w:t xml:space="preserve">.  If a person is paid a student start-up loan for a qualification period and the circumstances set out in section 5 of this Determination apply to the person, then the amount of the loan is a debt due to the Commonwealth and the debt is taken to </w:t>
      </w:r>
      <w:r w:rsidR="005742F4">
        <w:rPr>
          <w:rStyle w:val="BookTitle"/>
          <w:rFonts w:ascii="Arial" w:hAnsi="Arial" w:cs="Arial"/>
          <w:i w:val="0"/>
          <w:iCs w:val="0"/>
          <w:smallCaps w:val="0"/>
          <w:spacing w:val="0"/>
        </w:rPr>
        <w:t xml:space="preserve">have </w:t>
      </w:r>
      <w:r w:rsidR="00A62C06">
        <w:rPr>
          <w:rStyle w:val="BookTitle"/>
          <w:rFonts w:ascii="Arial" w:hAnsi="Arial" w:cs="Arial"/>
          <w:i w:val="0"/>
          <w:iCs w:val="0"/>
          <w:smallCaps w:val="0"/>
          <w:spacing w:val="0"/>
        </w:rPr>
        <w:t>arisen when the person was paid the loan.</w:t>
      </w:r>
    </w:p>
    <w:p w:rsidR="00FC0A92" w:rsidRDefault="00FC0A92" w:rsidP="006546B7">
      <w:pPr>
        <w:shd w:val="clear" w:color="auto" w:fill="FFFFFF"/>
        <w:spacing w:before="0"/>
        <w:textAlignment w:val="top"/>
        <w:rPr>
          <w:rStyle w:val="BookTitle"/>
          <w:rFonts w:ascii="Arial" w:hAnsi="Arial" w:cs="Arial"/>
          <w:i w:val="0"/>
          <w:iCs w:val="0"/>
          <w:smallCaps w:val="0"/>
          <w:spacing w:val="0"/>
        </w:rPr>
      </w:pPr>
    </w:p>
    <w:p w:rsidR="00A62C06" w:rsidRDefault="00A62C06" w:rsidP="006546B7">
      <w:pPr>
        <w:shd w:val="clear" w:color="auto" w:fill="FFFFFF"/>
        <w:spacing w:before="0"/>
        <w:textAlignment w:val="top"/>
        <w:rPr>
          <w:rStyle w:val="BookTitle"/>
          <w:rFonts w:ascii="Arial" w:hAnsi="Arial" w:cs="Arial"/>
          <w:i w:val="0"/>
          <w:iCs w:val="0"/>
          <w:smallCaps w:val="0"/>
          <w:spacing w:val="0"/>
        </w:rPr>
      </w:pPr>
      <w:r>
        <w:rPr>
          <w:rStyle w:val="BookTitle"/>
          <w:rFonts w:ascii="Arial" w:hAnsi="Arial" w:cs="Arial"/>
          <w:i w:val="0"/>
          <w:iCs w:val="0"/>
          <w:smallCaps w:val="0"/>
          <w:spacing w:val="0"/>
        </w:rPr>
        <w:lastRenderedPageBreak/>
        <w:t xml:space="preserve">Subsection 5(1) provides that subsection 1223ABF(1) </w:t>
      </w:r>
      <w:r w:rsidR="005742F4">
        <w:rPr>
          <w:rStyle w:val="BookTitle"/>
          <w:rFonts w:ascii="Arial" w:hAnsi="Arial" w:cs="Arial"/>
          <w:i w:val="0"/>
          <w:iCs w:val="0"/>
          <w:smallCaps w:val="0"/>
          <w:spacing w:val="0"/>
        </w:rPr>
        <w:t xml:space="preserve">of the Social Security Act </w:t>
      </w:r>
      <w:r>
        <w:rPr>
          <w:rStyle w:val="BookTitle"/>
          <w:rFonts w:ascii="Arial" w:hAnsi="Arial" w:cs="Arial"/>
          <w:i w:val="0"/>
          <w:iCs w:val="0"/>
          <w:smallCaps w:val="0"/>
          <w:spacing w:val="0"/>
        </w:rPr>
        <w:t>applies to a person if the person is not enrolled in an approved scholarship course at the end of 35 days after the later of:</w:t>
      </w:r>
    </w:p>
    <w:p w:rsidR="00A62C06" w:rsidRDefault="00A62C06" w:rsidP="006546B7">
      <w:pPr>
        <w:shd w:val="clear" w:color="auto" w:fill="FFFFFF"/>
        <w:spacing w:before="0"/>
        <w:textAlignment w:val="top"/>
        <w:rPr>
          <w:rStyle w:val="BookTitle"/>
          <w:rFonts w:ascii="Arial" w:hAnsi="Arial" w:cs="Arial"/>
          <w:i w:val="0"/>
          <w:iCs w:val="0"/>
          <w:smallCaps w:val="0"/>
          <w:spacing w:val="0"/>
        </w:rPr>
      </w:pPr>
    </w:p>
    <w:p w:rsidR="00FC0A92" w:rsidRDefault="00A62C06" w:rsidP="00A62C06">
      <w:pPr>
        <w:pStyle w:val="ListParagraph"/>
        <w:numPr>
          <w:ilvl w:val="0"/>
          <w:numId w:val="22"/>
        </w:numPr>
        <w:shd w:val="clear" w:color="auto" w:fill="FFFFFF"/>
        <w:spacing w:before="0"/>
        <w:textAlignment w:val="top"/>
        <w:rPr>
          <w:rStyle w:val="BookTitle"/>
          <w:rFonts w:ascii="Arial" w:hAnsi="Arial" w:cs="Arial"/>
          <w:i w:val="0"/>
          <w:iCs w:val="0"/>
          <w:smallCaps w:val="0"/>
          <w:spacing w:val="0"/>
        </w:rPr>
      </w:pPr>
      <w:r>
        <w:rPr>
          <w:rStyle w:val="BookTitle"/>
          <w:rFonts w:ascii="Arial" w:hAnsi="Arial" w:cs="Arial"/>
          <w:i w:val="0"/>
          <w:iCs w:val="0"/>
          <w:smallCaps w:val="0"/>
          <w:spacing w:val="0"/>
        </w:rPr>
        <w:t>the person’s qualification test day for a qualification period; and</w:t>
      </w:r>
    </w:p>
    <w:p w:rsidR="00A62C06" w:rsidRDefault="00A62C06" w:rsidP="00A62C06">
      <w:pPr>
        <w:pStyle w:val="ListParagraph"/>
        <w:numPr>
          <w:ilvl w:val="0"/>
          <w:numId w:val="22"/>
        </w:numPr>
        <w:shd w:val="clear" w:color="auto" w:fill="FFFFFF"/>
        <w:spacing w:before="0"/>
        <w:textAlignment w:val="top"/>
        <w:rPr>
          <w:rStyle w:val="BookTitle"/>
          <w:rFonts w:ascii="Arial" w:hAnsi="Arial" w:cs="Arial"/>
          <w:i w:val="0"/>
          <w:iCs w:val="0"/>
          <w:smallCaps w:val="0"/>
          <w:spacing w:val="0"/>
        </w:rPr>
      </w:pPr>
      <w:proofErr w:type="gramStart"/>
      <w:r>
        <w:rPr>
          <w:rStyle w:val="BookTitle"/>
          <w:rFonts w:ascii="Arial" w:hAnsi="Arial" w:cs="Arial"/>
          <w:i w:val="0"/>
          <w:iCs w:val="0"/>
          <w:smallCaps w:val="0"/>
          <w:spacing w:val="0"/>
        </w:rPr>
        <w:t>the</w:t>
      </w:r>
      <w:proofErr w:type="gramEnd"/>
      <w:r>
        <w:rPr>
          <w:rStyle w:val="BookTitle"/>
          <w:rFonts w:ascii="Arial" w:hAnsi="Arial" w:cs="Arial"/>
          <w:i w:val="0"/>
          <w:iCs w:val="0"/>
          <w:smallCaps w:val="0"/>
          <w:spacing w:val="0"/>
        </w:rPr>
        <w:t xml:space="preserve"> person’s course start day in a qualification period.</w:t>
      </w:r>
    </w:p>
    <w:p w:rsidR="00A62C06" w:rsidRDefault="00A62C06" w:rsidP="00A62C06">
      <w:pPr>
        <w:shd w:val="clear" w:color="auto" w:fill="FFFFFF"/>
        <w:spacing w:before="0"/>
        <w:textAlignment w:val="top"/>
        <w:rPr>
          <w:rStyle w:val="BookTitle"/>
          <w:rFonts w:ascii="Arial" w:hAnsi="Arial" w:cs="Arial"/>
          <w:i w:val="0"/>
          <w:iCs w:val="0"/>
          <w:smallCaps w:val="0"/>
          <w:spacing w:val="0"/>
        </w:rPr>
      </w:pPr>
    </w:p>
    <w:p w:rsidR="00A62C06" w:rsidRDefault="00A62C06" w:rsidP="00A62C06">
      <w:pPr>
        <w:shd w:val="clear" w:color="auto" w:fill="FFFFFF"/>
        <w:spacing w:before="0"/>
        <w:textAlignment w:val="top"/>
        <w:rPr>
          <w:rStyle w:val="BookTitle"/>
          <w:rFonts w:ascii="Arial" w:hAnsi="Arial" w:cs="Arial"/>
          <w:i w:val="0"/>
          <w:iCs w:val="0"/>
          <w:smallCaps w:val="0"/>
          <w:spacing w:val="0"/>
        </w:rPr>
      </w:pPr>
      <w:r>
        <w:rPr>
          <w:rStyle w:val="BookTitle"/>
          <w:rFonts w:ascii="Arial" w:hAnsi="Arial" w:cs="Arial"/>
          <w:i w:val="0"/>
          <w:iCs w:val="0"/>
          <w:smallCaps w:val="0"/>
          <w:spacing w:val="0"/>
        </w:rPr>
        <w:t xml:space="preserve">A person may be qualified for a student start-up loan if the person is enrolled in an approved scholarship course in a qualification period.  </w:t>
      </w:r>
      <w:r>
        <w:rPr>
          <w:rStyle w:val="BookTitle"/>
          <w:rFonts w:ascii="Arial" w:hAnsi="Arial" w:cs="Arial"/>
          <w:b/>
          <w:iCs w:val="0"/>
          <w:smallCaps w:val="0"/>
          <w:spacing w:val="0"/>
        </w:rPr>
        <w:t xml:space="preserve">Approved scholarship </w:t>
      </w:r>
      <w:r w:rsidRPr="00A62C06">
        <w:rPr>
          <w:rStyle w:val="BookTitle"/>
          <w:rFonts w:ascii="Arial" w:hAnsi="Arial" w:cs="Arial"/>
          <w:b/>
          <w:iCs w:val="0"/>
          <w:smallCaps w:val="0"/>
          <w:spacing w:val="0"/>
        </w:rPr>
        <w:t>course</w:t>
      </w:r>
      <w:r>
        <w:rPr>
          <w:rStyle w:val="BookTitle"/>
          <w:rFonts w:ascii="Arial" w:hAnsi="Arial" w:cs="Arial"/>
          <w:i w:val="0"/>
          <w:iCs w:val="0"/>
          <w:smallCaps w:val="0"/>
          <w:spacing w:val="0"/>
        </w:rPr>
        <w:t xml:space="preserve"> is defined in section 592M of the Social Security Act.  </w:t>
      </w:r>
      <w:r w:rsidRPr="00A62C06">
        <w:rPr>
          <w:rStyle w:val="BookTitle"/>
          <w:rFonts w:ascii="Arial" w:hAnsi="Arial" w:cs="Arial"/>
          <w:i w:val="0"/>
          <w:iCs w:val="0"/>
          <w:smallCaps w:val="0"/>
          <w:spacing w:val="0"/>
        </w:rPr>
        <w:t>A</w:t>
      </w:r>
      <w:r>
        <w:rPr>
          <w:rStyle w:val="BookTitle"/>
          <w:rFonts w:ascii="Arial" w:hAnsi="Arial" w:cs="Arial"/>
          <w:i w:val="0"/>
          <w:iCs w:val="0"/>
          <w:smallCaps w:val="0"/>
          <w:spacing w:val="0"/>
        </w:rPr>
        <w:t xml:space="preserve"> </w:t>
      </w:r>
      <w:r w:rsidRPr="00A62C06">
        <w:rPr>
          <w:rStyle w:val="BookTitle"/>
          <w:rFonts w:ascii="Arial" w:hAnsi="Arial" w:cs="Arial"/>
          <w:b/>
          <w:iCs w:val="0"/>
          <w:smallCaps w:val="0"/>
          <w:spacing w:val="0"/>
        </w:rPr>
        <w:t>qualification period</w:t>
      </w:r>
      <w:r>
        <w:rPr>
          <w:rStyle w:val="BookTitle"/>
          <w:rFonts w:ascii="Arial" w:hAnsi="Arial" w:cs="Arial"/>
          <w:i w:val="0"/>
          <w:iCs w:val="0"/>
          <w:smallCaps w:val="0"/>
          <w:spacing w:val="0"/>
        </w:rPr>
        <w:t xml:space="preserve"> is the 6 months that starts on either 1 January or 1 July in any year (see section 19AA of the Social Security Act).  </w:t>
      </w:r>
    </w:p>
    <w:p w:rsidR="00A62C06" w:rsidRDefault="00A62C06" w:rsidP="00A62C06">
      <w:pPr>
        <w:shd w:val="clear" w:color="auto" w:fill="FFFFFF"/>
        <w:spacing w:before="0"/>
        <w:textAlignment w:val="top"/>
        <w:rPr>
          <w:rStyle w:val="BookTitle"/>
          <w:rFonts w:ascii="Arial" w:hAnsi="Arial" w:cs="Arial"/>
          <w:i w:val="0"/>
          <w:iCs w:val="0"/>
          <w:smallCaps w:val="0"/>
          <w:spacing w:val="0"/>
        </w:rPr>
      </w:pPr>
    </w:p>
    <w:p w:rsidR="00A62C06" w:rsidRDefault="00A62C06" w:rsidP="00A62C06">
      <w:pPr>
        <w:shd w:val="clear" w:color="auto" w:fill="FFFFFF"/>
        <w:spacing w:before="0"/>
        <w:textAlignment w:val="top"/>
        <w:rPr>
          <w:rStyle w:val="BookTitle"/>
          <w:rFonts w:ascii="Arial" w:hAnsi="Arial" w:cs="Arial"/>
          <w:i w:val="0"/>
          <w:iCs w:val="0"/>
          <w:smallCaps w:val="0"/>
          <w:spacing w:val="0"/>
        </w:rPr>
      </w:pPr>
      <w:r>
        <w:rPr>
          <w:rStyle w:val="BookTitle"/>
          <w:rFonts w:ascii="Arial" w:hAnsi="Arial" w:cs="Arial"/>
          <w:i w:val="0"/>
          <w:iCs w:val="0"/>
          <w:smallCaps w:val="0"/>
          <w:spacing w:val="0"/>
        </w:rPr>
        <w:t xml:space="preserve">Subsection </w:t>
      </w:r>
      <w:proofErr w:type="gramStart"/>
      <w:r>
        <w:rPr>
          <w:rStyle w:val="BookTitle"/>
          <w:rFonts w:ascii="Arial" w:hAnsi="Arial" w:cs="Arial"/>
          <w:i w:val="0"/>
          <w:iCs w:val="0"/>
          <w:smallCaps w:val="0"/>
          <w:spacing w:val="0"/>
        </w:rPr>
        <w:t>1061ZVBB</w:t>
      </w:r>
      <w:r w:rsidR="005742F4">
        <w:rPr>
          <w:rStyle w:val="BookTitle"/>
          <w:rFonts w:ascii="Arial" w:hAnsi="Arial" w:cs="Arial"/>
          <w:i w:val="0"/>
          <w:iCs w:val="0"/>
          <w:smallCaps w:val="0"/>
          <w:spacing w:val="0"/>
        </w:rPr>
        <w:t>(</w:t>
      </w:r>
      <w:proofErr w:type="gramEnd"/>
      <w:r w:rsidR="005742F4">
        <w:rPr>
          <w:rStyle w:val="BookTitle"/>
          <w:rFonts w:ascii="Arial" w:hAnsi="Arial" w:cs="Arial"/>
          <w:i w:val="0"/>
          <w:iCs w:val="0"/>
          <w:smallCaps w:val="0"/>
          <w:spacing w:val="0"/>
        </w:rPr>
        <w:t>3)</w:t>
      </w:r>
      <w:r>
        <w:rPr>
          <w:rStyle w:val="BookTitle"/>
          <w:rFonts w:ascii="Arial" w:hAnsi="Arial" w:cs="Arial"/>
          <w:i w:val="0"/>
          <w:iCs w:val="0"/>
          <w:smallCaps w:val="0"/>
          <w:spacing w:val="0"/>
        </w:rPr>
        <w:t xml:space="preserve"> of the Social Security Act provides that a person’s qualification test day for a qualification period is the earliest of the following:</w:t>
      </w:r>
    </w:p>
    <w:p w:rsidR="00A62C06" w:rsidRDefault="00A62C06" w:rsidP="00A62C06">
      <w:pPr>
        <w:shd w:val="clear" w:color="auto" w:fill="FFFFFF"/>
        <w:spacing w:before="0"/>
        <w:textAlignment w:val="top"/>
        <w:rPr>
          <w:rStyle w:val="BookTitle"/>
          <w:rFonts w:ascii="Arial" w:hAnsi="Arial" w:cs="Arial"/>
          <w:i w:val="0"/>
          <w:iCs w:val="0"/>
          <w:smallCaps w:val="0"/>
          <w:spacing w:val="0"/>
        </w:rPr>
      </w:pPr>
    </w:p>
    <w:p w:rsidR="00A62C06" w:rsidRDefault="00A62C06" w:rsidP="00A62C06">
      <w:pPr>
        <w:pStyle w:val="ListParagraph"/>
        <w:numPr>
          <w:ilvl w:val="0"/>
          <w:numId w:val="23"/>
        </w:numPr>
        <w:shd w:val="clear" w:color="auto" w:fill="FFFFFF"/>
        <w:spacing w:before="0"/>
        <w:textAlignment w:val="top"/>
        <w:rPr>
          <w:rStyle w:val="BookTitle"/>
          <w:rFonts w:ascii="Arial" w:hAnsi="Arial" w:cs="Arial"/>
          <w:i w:val="0"/>
          <w:iCs w:val="0"/>
          <w:smallCaps w:val="0"/>
          <w:spacing w:val="0"/>
        </w:rPr>
      </w:pPr>
      <w:r>
        <w:rPr>
          <w:rStyle w:val="BookTitle"/>
          <w:rFonts w:ascii="Arial" w:hAnsi="Arial" w:cs="Arial"/>
          <w:i w:val="0"/>
          <w:iCs w:val="0"/>
          <w:smallCaps w:val="0"/>
          <w:spacing w:val="0"/>
        </w:rPr>
        <w:t>the day the Secretary determines the person’s claim for a student start-up loan for the qualification period;</w:t>
      </w:r>
    </w:p>
    <w:p w:rsidR="00A62C06" w:rsidRDefault="00A62C06" w:rsidP="00A62C06">
      <w:pPr>
        <w:pStyle w:val="ListParagraph"/>
        <w:numPr>
          <w:ilvl w:val="0"/>
          <w:numId w:val="23"/>
        </w:numPr>
        <w:shd w:val="clear" w:color="auto" w:fill="FFFFFF"/>
        <w:spacing w:before="0"/>
        <w:textAlignment w:val="top"/>
        <w:rPr>
          <w:rStyle w:val="BookTitle"/>
          <w:rFonts w:ascii="Arial" w:hAnsi="Arial" w:cs="Arial"/>
          <w:i w:val="0"/>
          <w:iCs w:val="0"/>
          <w:smallCaps w:val="0"/>
          <w:spacing w:val="0"/>
        </w:rPr>
      </w:pPr>
      <w:r>
        <w:rPr>
          <w:rStyle w:val="BookTitle"/>
          <w:rFonts w:ascii="Arial" w:hAnsi="Arial" w:cs="Arial"/>
          <w:i w:val="0"/>
          <w:iCs w:val="0"/>
          <w:smallCaps w:val="0"/>
          <w:spacing w:val="0"/>
        </w:rPr>
        <w:t>if the approved scholarship course ends in the qualification period – the last day of the approved scholarship course;</w:t>
      </w:r>
    </w:p>
    <w:p w:rsidR="00A62C06" w:rsidRDefault="00A62C06" w:rsidP="00A62C06">
      <w:pPr>
        <w:pStyle w:val="ListParagraph"/>
        <w:numPr>
          <w:ilvl w:val="0"/>
          <w:numId w:val="23"/>
        </w:numPr>
        <w:shd w:val="clear" w:color="auto" w:fill="FFFFFF"/>
        <w:spacing w:before="0"/>
        <w:textAlignment w:val="top"/>
        <w:rPr>
          <w:rStyle w:val="BookTitle"/>
          <w:rFonts w:ascii="Arial" w:hAnsi="Arial" w:cs="Arial"/>
          <w:i w:val="0"/>
          <w:iCs w:val="0"/>
          <w:smallCaps w:val="0"/>
          <w:spacing w:val="0"/>
        </w:rPr>
      </w:pPr>
      <w:proofErr w:type="gramStart"/>
      <w:r>
        <w:rPr>
          <w:rStyle w:val="BookTitle"/>
          <w:rFonts w:ascii="Arial" w:hAnsi="Arial" w:cs="Arial"/>
          <w:i w:val="0"/>
          <w:iCs w:val="0"/>
          <w:smallCaps w:val="0"/>
          <w:spacing w:val="0"/>
        </w:rPr>
        <w:t>the</w:t>
      </w:r>
      <w:proofErr w:type="gramEnd"/>
      <w:r>
        <w:rPr>
          <w:rStyle w:val="BookTitle"/>
          <w:rFonts w:ascii="Arial" w:hAnsi="Arial" w:cs="Arial"/>
          <w:i w:val="0"/>
          <w:iCs w:val="0"/>
          <w:smallCaps w:val="0"/>
          <w:spacing w:val="0"/>
        </w:rPr>
        <w:t xml:space="preserve"> last day of the qualification period</w:t>
      </w:r>
      <w:r w:rsidR="00F949DA">
        <w:rPr>
          <w:rStyle w:val="BookTitle"/>
          <w:rFonts w:ascii="Arial" w:hAnsi="Arial" w:cs="Arial"/>
          <w:i w:val="0"/>
          <w:iCs w:val="0"/>
          <w:smallCaps w:val="0"/>
          <w:spacing w:val="0"/>
        </w:rPr>
        <w:t>.</w:t>
      </w:r>
    </w:p>
    <w:p w:rsidR="00F949DA" w:rsidRDefault="00F949DA" w:rsidP="00F949DA">
      <w:pPr>
        <w:shd w:val="clear" w:color="auto" w:fill="FFFFFF"/>
        <w:spacing w:before="0"/>
        <w:textAlignment w:val="top"/>
        <w:rPr>
          <w:rStyle w:val="BookTitle"/>
          <w:rFonts w:ascii="Arial" w:hAnsi="Arial" w:cs="Arial"/>
          <w:i w:val="0"/>
          <w:iCs w:val="0"/>
          <w:smallCaps w:val="0"/>
          <w:spacing w:val="0"/>
        </w:rPr>
      </w:pPr>
    </w:p>
    <w:p w:rsidR="00F949DA" w:rsidRDefault="00F949DA" w:rsidP="00F949DA">
      <w:pPr>
        <w:shd w:val="clear" w:color="auto" w:fill="FFFFFF"/>
        <w:spacing w:before="0"/>
        <w:textAlignment w:val="top"/>
        <w:rPr>
          <w:rStyle w:val="BookTitle"/>
          <w:rFonts w:ascii="Arial" w:hAnsi="Arial" w:cs="Arial"/>
          <w:i w:val="0"/>
          <w:iCs w:val="0"/>
          <w:smallCaps w:val="0"/>
          <w:spacing w:val="0"/>
        </w:rPr>
      </w:pPr>
      <w:r>
        <w:rPr>
          <w:rStyle w:val="BookTitle"/>
          <w:rFonts w:ascii="Arial" w:hAnsi="Arial" w:cs="Arial"/>
          <w:i w:val="0"/>
          <w:iCs w:val="0"/>
          <w:smallCaps w:val="0"/>
          <w:spacing w:val="0"/>
        </w:rPr>
        <w:t>If a person’s course starts in a qualification period (for example, the first semester of the first year of a three year course), then the person’s course start day for the purpose of subsection 5(1) of this Determination will be the first day of the course.  If a person continues a course in a qualification period (for example, the second semester of the second year of a three year course), then the course start day for the purpose of subsection 5(1) of this Determination will be the day the course continues in that semester.</w:t>
      </w:r>
    </w:p>
    <w:p w:rsidR="00F949DA" w:rsidRDefault="00F949DA" w:rsidP="00F949DA">
      <w:pPr>
        <w:shd w:val="clear" w:color="auto" w:fill="FFFFFF"/>
        <w:spacing w:before="0"/>
        <w:textAlignment w:val="top"/>
        <w:rPr>
          <w:rStyle w:val="BookTitle"/>
          <w:rFonts w:ascii="Arial" w:hAnsi="Arial" w:cs="Arial"/>
          <w:i w:val="0"/>
          <w:iCs w:val="0"/>
          <w:smallCaps w:val="0"/>
          <w:spacing w:val="0"/>
        </w:rPr>
      </w:pPr>
    </w:p>
    <w:p w:rsidR="00F949DA" w:rsidRDefault="000C7EBD" w:rsidP="00F949DA">
      <w:pPr>
        <w:shd w:val="clear" w:color="auto" w:fill="FFFFFF"/>
        <w:spacing w:before="0"/>
        <w:textAlignment w:val="top"/>
        <w:rPr>
          <w:rStyle w:val="BookTitle"/>
          <w:rFonts w:ascii="Arial" w:hAnsi="Arial" w:cs="Arial"/>
          <w:i w:val="0"/>
          <w:iCs w:val="0"/>
          <w:smallCaps w:val="0"/>
          <w:spacing w:val="0"/>
        </w:rPr>
      </w:pPr>
      <w:r>
        <w:rPr>
          <w:rStyle w:val="BookTitle"/>
          <w:rFonts w:ascii="Arial" w:hAnsi="Arial" w:cs="Arial"/>
          <w:i w:val="0"/>
          <w:iCs w:val="0"/>
          <w:smallCaps w:val="0"/>
          <w:spacing w:val="0"/>
        </w:rPr>
        <w:t xml:space="preserve">The effect of subsection 5(1) is that if a person’s claim for student start-up loan is granted </w:t>
      </w:r>
      <w:r w:rsidRPr="000C7EBD">
        <w:rPr>
          <w:rStyle w:val="BookTitle"/>
          <w:rFonts w:ascii="Arial" w:hAnsi="Arial" w:cs="Arial"/>
          <w:iCs w:val="0"/>
          <w:smallCaps w:val="0"/>
          <w:spacing w:val="0"/>
        </w:rPr>
        <w:t>before</w:t>
      </w:r>
      <w:r>
        <w:rPr>
          <w:rStyle w:val="BookTitle"/>
          <w:rFonts w:ascii="Arial" w:hAnsi="Arial" w:cs="Arial"/>
          <w:i w:val="0"/>
          <w:iCs w:val="0"/>
          <w:smallCaps w:val="0"/>
          <w:spacing w:val="0"/>
        </w:rPr>
        <w:t xml:space="preserve"> the person’s course start day for the relevant semester, then the person must remain in their course for 35 days after that course start day, otherwise the person will owe a debt to the Commonwealth for the amount of the student start-up loan.  However, if a person’s claim for a student start-up loan was determined </w:t>
      </w:r>
      <w:r w:rsidRPr="000C7EBD">
        <w:rPr>
          <w:rStyle w:val="BookTitle"/>
          <w:rFonts w:ascii="Arial" w:hAnsi="Arial" w:cs="Arial"/>
          <w:iCs w:val="0"/>
          <w:smallCaps w:val="0"/>
          <w:spacing w:val="0"/>
        </w:rPr>
        <w:t>after</w:t>
      </w:r>
      <w:r>
        <w:rPr>
          <w:rStyle w:val="BookTitle"/>
          <w:rFonts w:ascii="Arial" w:hAnsi="Arial" w:cs="Arial"/>
          <w:i w:val="0"/>
          <w:iCs w:val="0"/>
          <w:smallCaps w:val="0"/>
          <w:spacing w:val="0"/>
        </w:rPr>
        <w:t xml:space="preserve"> the person’s course start day for the relevant semester, then the person must remain in their course for 35 days after the day the claim was determined,</w:t>
      </w:r>
      <w:r w:rsidR="00F949DA">
        <w:rPr>
          <w:rStyle w:val="BookTitle"/>
          <w:rFonts w:ascii="Arial" w:hAnsi="Arial" w:cs="Arial"/>
          <w:i w:val="0"/>
          <w:iCs w:val="0"/>
          <w:smallCaps w:val="0"/>
          <w:spacing w:val="0"/>
        </w:rPr>
        <w:t xml:space="preserve"> </w:t>
      </w:r>
      <w:r>
        <w:rPr>
          <w:rStyle w:val="BookTitle"/>
          <w:rFonts w:ascii="Arial" w:hAnsi="Arial" w:cs="Arial"/>
          <w:i w:val="0"/>
          <w:iCs w:val="0"/>
          <w:smallCaps w:val="0"/>
          <w:spacing w:val="0"/>
        </w:rPr>
        <w:t>otherwise the person will owe a debt to the Commonwealth for the amount of the student start-up loan.</w:t>
      </w:r>
    </w:p>
    <w:p w:rsidR="000C7EBD" w:rsidRDefault="000C7EBD" w:rsidP="00F949DA">
      <w:pPr>
        <w:shd w:val="clear" w:color="auto" w:fill="FFFFFF"/>
        <w:spacing w:before="0"/>
        <w:textAlignment w:val="top"/>
        <w:rPr>
          <w:rStyle w:val="BookTitle"/>
          <w:rFonts w:ascii="Arial" w:hAnsi="Arial" w:cs="Arial"/>
          <w:i w:val="0"/>
          <w:iCs w:val="0"/>
          <w:smallCaps w:val="0"/>
          <w:spacing w:val="0"/>
        </w:rPr>
      </w:pPr>
    </w:p>
    <w:p w:rsidR="00803A3F" w:rsidRDefault="00803A3F" w:rsidP="00572503">
      <w:pPr>
        <w:keepNext/>
        <w:shd w:val="clear" w:color="auto" w:fill="FFFFFF"/>
        <w:spacing w:before="0"/>
        <w:ind w:left="851"/>
        <w:textAlignment w:val="top"/>
        <w:rPr>
          <w:rStyle w:val="BookTitle"/>
          <w:rFonts w:ascii="Arial" w:hAnsi="Arial" w:cs="Arial"/>
          <w:b/>
          <w:iCs w:val="0"/>
          <w:smallCaps w:val="0"/>
          <w:spacing w:val="0"/>
        </w:rPr>
      </w:pPr>
      <w:r>
        <w:rPr>
          <w:rStyle w:val="BookTitle"/>
          <w:rFonts w:ascii="Arial" w:hAnsi="Arial" w:cs="Arial"/>
          <w:b/>
          <w:iCs w:val="0"/>
          <w:smallCaps w:val="0"/>
          <w:spacing w:val="0"/>
        </w:rPr>
        <w:lastRenderedPageBreak/>
        <w:t>Example 1</w:t>
      </w:r>
    </w:p>
    <w:p w:rsidR="00572503" w:rsidRDefault="00572503" w:rsidP="00803A3F">
      <w:pPr>
        <w:keepNext/>
        <w:keepLines/>
        <w:shd w:val="clear" w:color="auto" w:fill="FFFFFF"/>
        <w:spacing w:before="0"/>
        <w:ind w:left="851"/>
        <w:textAlignment w:val="top"/>
        <w:rPr>
          <w:rStyle w:val="BookTitle"/>
          <w:rFonts w:ascii="Arial" w:hAnsi="Arial" w:cs="Arial"/>
          <w:i w:val="0"/>
          <w:iCs w:val="0"/>
          <w:smallCaps w:val="0"/>
          <w:spacing w:val="0"/>
        </w:rPr>
      </w:pPr>
    </w:p>
    <w:p w:rsidR="00803A3F" w:rsidRPr="005742F4" w:rsidRDefault="00803A3F" w:rsidP="00803A3F">
      <w:pPr>
        <w:keepNext/>
        <w:keepLines/>
        <w:shd w:val="clear" w:color="auto" w:fill="FFFFFF"/>
        <w:spacing w:before="0"/>
        <w:ind w:left="851"/>
        <w:textAlignment w:val="top"/>
        <w:rPr>
          <w:rStyle w:val="BookTitle"/>
          <w:rFonts w:ascii="Arial" w:hAnsi="Arial" w:cs="Arial"/>
          <w:i w:val="0"/>
          <w:iCs w:val="0"/>
          <w:smallCaps w:val="0"/>
          <w:spacing w:val="0"/>
        </w:rPr>
      </w:pPr>
      <w:r>
        <w:rPr>
          <w:rStyle w:val="BookTitle"/>
          <w:rFonts w:ascii="Arial" w:hAnsi="Arial" w:cs="Arial"/>
          <w:i w:val="0"/>
          <w:iCs w:val="0"/>
          <w:smallCaps w:val="0"/>
          <w:spacing w:val="0"/>
        </w:rPr>
        <w:t>Zara enrols in a Bachelor of Arts course as a first year student in 201</w:t>
      </w:r>
      <w:r w:rsidR="00447E42">
        <w:rPr>
          <w:rStyle w:val="BookTitle"/>
          <w:rFonts w:ascii="Arial" w:hAnsi="Arial" w:cs="Arial"/>
          <w:i w:val="0"/>
          <w:iCs w:val="0"/>
          <w:smallCaps w:val="0"/>
          <w:spacing w:val="0"/>
        </w:rPr>
        <w:t>7</w:t>
      </w:r>
      <w:r>
        <w:rPr>
          <w:rStyle w:val="BookTitle"/>
          <w:rFonts w:ascii="Arial" w:hAnsi="Arial" w:cs="Arial"/>
          <w:i w:val="0"/>
          <w:iCs w:val="0"/>
          <w:smallCaps w:val="0"/>
          <w:spacing w:val="0"/>
        </w:rPr>
        <w:t>.  Zara is granted a student start-up loan on 21 February 201</w:t>
      </w:r>
      <w:r w:rsidR="00447E42">
        <w:rPr>
          <w:rStyle w:val="BookTitle"/>
          <w:rFonts w:ascii="Arial" w:hAnsi="Arial" w:cs="Arial"/>
          <w:i w:val="0"/>
          <w:iCs w:val="0"/>
          <w:smallCaps w:val="0"/>
          <w:spacing w:val="0"/>
        </w:rPr>
        <w:t>7</w:t>
      </w:r>
      <w:r>
        <w:rPr>
          <w:rStyle w:val="BookTitle"/>
          <w:rFonts w:ascii="Arial" w:hAnsi="Arial" w:cs="Arial"/>
          <w:i w:val="0"/>
          <w:iCs w:val="0"/>
          <w:smallCaps w:val="0"/>
          <w:spacing w:val="0"/>
        </w:rPr>
        <w:t>.  Zara’s course start day is 1 March 201</w:t>
      </w:r>
      <w:r w:rsidR="00447E42">
        <w:rPr>
          <w:rStyle w:val="BookTitle"/>
          <w:rFonts w:ascii="Arial" w:hAnsi="Arial" w:cs="Arial"/>
          <w:i w:val="0"/>
          <w:iCs w:val="0"/>
          <w:smallCaps w:val="0"/>
          <w:spacing w:val="0"/>
        </w:rPr>
        <w:t>7</w:t>
      </w:r>
      <w:r>
        <w:rPr>
          <w:rStyle w:val="BookTitle"/>
          <w:rFonts w:ascii="Arial" w:hAnsi="Arial" w:cs="Arial"/>
          <w:i w:val="0"/>
          <w:iCs w:val="0"/>
          <w:smallCaps w:val="0"/>
          <w:spacing w:val="0"/>
        </w:rPr>
        <w:t>.  Zara decides she no longer wishes to continue with her Bachelor of Arts course and ceases to be enrolled in that course on 30 March 201</w:t>
      </w:r>
      <w:r w:rsidR="00447E42">
        <w:rPr>
          <w:rStyle w:val="BookTitle"/>
          <w:rFonts w:ascii="Arial" w:hAnsi="Arial" w:cs="Arial"/>
          <w:i w:val="0"/>
          <w:iCs w:val="0"/>
          <w:smallCaps w:val="0"/>
          <w:spacing w:val="0"/>
        </w:rPr>
        <w:t>7</w:t>
      </w:r>
      <w:r>
        <w:rPr>
          <w:rStyle w:val="BookTitle"/>
          <w:rFonts w:ascii="Arial" w:hAnsi="Arial" w:cs="Arial"/>
          <w:i w:val="0"/>
          <w:iCs w:val="0"/>
          <w:smallCaps w:val="0"/>
          <w:spacing w:val="0"/>
        </w:rPr>
        <w:t xml:space="preserve">.  Zara does not enrol in another approved scholarship course.  Zara owes a debt to the Commonwealth for the amount of the student start-up loan because she is not enrolled in an approved scholarship course at the end of 35 days after her </w:t>
      </w:r>
      <w:r w:rsidR="005761F4">
        <w:rPr>
          <w:rStyle w:val="BookTitle"/>
          <w:rFonts w:ascii="Arial" w:hAnsi="Arial" w:cs="Arial"/>
          <w:i w:val="0"/>
          <w:iCs w:val="0"/>
          <w:smallCaps w:val="0"/>
          <w:spacing w:val="0"/>
        </w:rPr>
        <w:t>course start day</w:t>
      </w:r>
      <w:r>
        <w:rPr>
          <w:rStyle w:val="BookTitle"/>
          <w:rFonts w:ascii="Arial" w:hAnsi="Arial" w:cs="Arial"/>
          <w:i w:val="0"/>
          <w:iCs w:val="0"/>
          <w:smallCaps w:val="0"/>
          <w:spacing w:val="0"/>
        </w:rPr>
        <w:t xml:space="preserve">.  </w:t>
      </w:r>
    </w:p>
    <w:p w:rsidR="00803A3F" w:rsidRDefault="00803A3F" w:rsidP="00F949DA">
      <w:pPr>
        <w:shd w:val="clear" w:color="auto" w:fill="FFFFFF"/>
        <w:spacing w:before="0"/>
        <w:textAlignment w:val="top"/>
        <w:rPr>
          <w:rStyle w:val="BookTitle"/>
          <w:rFonts w:ascii="Arial" w:hAnsi="Arial" w:cs="Arial"/>
          <w:i w:val="0"/>
          <w:iCs w:val="0"/>
          <w:smallCaps w:val="0"/>
          <w:spacing w:val="0"/>
        </w:rPr>
      </w:pPr>
    </w:p>
    <w:p w:rsidR="000C7EBD" w:rsidRDefault="000C7EBD" w:rsidP="00087ED4">
      <w:pPr>
        <w:shd w:val="clear" w:color="auto" w:fill="FFFFFF"/>
        <w:spacing w:before="0"/>
        <w:ind w:left="851"/>
        <w:textAlignment w:val="top"/>
        <w:rPr>
          <w:rStyle w:val="BookTitle"/>
          <w:rFonts w:ascii="Arial" w:hAnsi="Arial" w:cs="Arial"/>
          <w:b/>
          <w:iCs w:val="0"/>
          <w:smallCaps w:val="0"/>
          <w:spacing w:val="0"/>
        </w:rPr>
      </w:pPr>
      <w:r>
        <w:rPr>
          <w:rStyle w:val="BookTitle"/>
          <w:rFonts w:ascii="Arial" w:hAnsi="Arial" w:cs="Arial"/>
          <w:b/>
          <w:iCs w:val="0"/>
          <w:smallCaps w:val="0"/>
          <w:spacing w:val="0"/>
        </w:rPr>
        <w:t>Example</w:t>
      </w:r>
      <w:r w:rsidR="00803A3F">
        <w:rPr>
          <w:rStyle w:val="BookTitle"/>
          <w:rFonts w:ascii="Arial" w:hAnsi="Arial" w:cs="Arial"/>
          <w:b/>
          <w:iCs w:val="0"/>
          <w:smallCaps w:val="0"/>
          <w:spacing w:val="0"/>
        </w:rPr>
        <w:t xml:space="preserve"> 2</w:t>
      </w:r>
    </w:p>
    <w:p w:rsidR="000C7EBD" w:rsidRDefault="000C7EBD" w:rsidP="00087ED4">
      <w:pPr>
        <w:shd w:val="clear" w:color="auto" w:fill="FFFFFF"/>
        <w:spacing w:before="0"/>
        <w:ind w:left="851"/>
        <w:textAlignment w:val="top"/>
        <w:rPr>
          <w:rStyle w:val="BookTitle"/>
          <w:rFonts w:ascii="Arial" w:hAnsi="Arial" w:cs="Arial"/>
          <w:b/>
          <w:iCs w:val="0"/>
          <w:smallCaps w:val="0"/>
          <w:spacing w:val="0"/>
        </w:rPr>
      </w:pPr>
    </w:p>
    <w:p w:rsidR="000820AE" w:rsidRDefault="000C7EBD" w:rsidP="00087ED4">
      <w:pPr>
        <w:shd w:val="clear" w:color="auto" w:fill="FFFFFF"/>
        <w:spacing w:before="0"/>
        <w:ind w:left="851"/>
        <w:textAlignment w:val="top"/>
        <w:rPr>
          <w:rStyle w:val="BookTitle"/>
          <w:rFonts w:ascii="Arial" w:hAnsi="Arial" w:cs="Arial"/>
          <w:i w:val="0"/>
          <w:iCs w:val="0"/>
          <w:smallCaps w:val="0"/>
          <w:spacing w:val="0"/>
        </w:rPr>
      </w:pPr>
      <w:r>
        <w:rPr>
          <w:rStyle w:val="BookTitle"/>
          <w:rFonts w:ascii="Arial" w:hAnsi="Arial" w:cs="Arial"/>
          <w:i w:val="0"/>
          <w:iCs w:val="0"/>
          <w:smallCaps w:val="0"/>
          <w:spacing w:val="0"/>
        </w:rPr>
        <w:t>Jacinta is a second year student of a Bachelor of Science</w:t>
      </w:r>
      <w:r w:rsidR="000820AE">
        <w:rPr>
          <w:rStyle w:val="BookTitle"/>
          <w:rFonts w:ascii="Arial" w:hAnsi="Arial" w:cs="Arial"/>
          <w:i w:val="0"/>
          <w:iCs w:val="0"/>
          <w:smallCaps w:val="0"/>
          <w:spacing w:val="0"/>
        </w:rPr>
        <w:t xml:space="preserve"> course</w:t>
      </w:r>
      <w:r>
        <w:rPr>
          <w:rStyle w:val="BookTitle"/>
          <w:rFonts w:ascii="Arial" w:hAnsi="Arial" w:cs="Arial"/>
          <w:i w:val="0"/>
          <w:iCs w:val="0"/>
          <w:smallCaps w:val="0"/>
          <w:spacing w:val="0"/>
        </w:rPr>
        <w:t xml:space="preserve">.  Her course start day for the second semester of </w:t>
      </w:r>
      <w:r w:rsidR="00087ED4">
        <w:rPr>
          <w:rStyle w:val="BookTitle"/>
          <w:rFonts w:ascii="Arial" w:hAnsi="Arial" w:cs="Arial"/>
          <w:i w:val="0"/>
          <w:iCs w:val="0"/>
          <w:smallCaps w:val="0"/>
          <w:spacing w:val="0"/>
        </w:rPr>
        <w:t xml:space="preserve">the second year of </w:t>
      </w:r>
      <w:r>
        <w:rPr>
          <w:rStyle w:val="BookTitle"/>
          <w:rFonts w:ascii="Arial" w:hAnsi="Arial" w:cs="Arial"/>
          <w:i w:val="0"/>
          <w:iCs w:val="0"/>
          <w:smallCaps w:val="0"/>
          <w:spacing w:val="0"/>
        </w:rPr>
        <w:t xml:space="preserve">that course is 28 July 2016.  Jacinta </w:t>
      </w:r>
      <w:r w:rsidR="00087ED4">
        <w:rPr>
          <w:rStyle w:val="BookTitle"/>
          <w:rFonts w:ascii="Arial" w:hAnsi="Arial" w:cs="Arial"/>
          <w:i w:val="0"/>
          <w:iCs w:val="0"/>
          <w:smallCaps w:val="0"/>
          <w:spacing w:val="0"/>
        </w:rPr>
        <w:t>is granted</w:t>
      </w:r>
      <w:r>
        <w:rPr>
          <w:rStyle w:val="BookTitle"/>
          <w:rFonts w:ascii="Arial" w:hAnsi="Arial" w:cs="Arial"/>
          <w:i w:val="0"/>
          <w:iCs w:val="0"/>
          <w:smallCaps w:val="0"/>
          <w:spacing w:val="0"/>
        </w:rPr>
        <w:t xml:space="preserve"> a student start-up loan on 10 August 2016.  Jacinta decides she no longer wishes to continue with a Bachelor of Science </w:t>
      </w:r>
      <w:r w:rsidR="000820AE">
        <w:rPr>
          <w:rStyle w:val="BookTitle"/>
          <w:rFonts w:ascii="Arial" w:hAnsi="Arial" w:cs="Arial"/>
          <w:i w:val="0"/>
          <w:iCs w:val="0"/>
          <w:smallCaps w:val="0"/>
          <w:spacing w:val="0"/>
        </w:rPr>
        <w:t xml:space="preserve">course </w:t>
      </w:r>
      <w:r>
        <w:rPr>
          <w:rStyle w:val="BookTitle"/>
          <w:rFonts w:ascii="Arial" w:hAnsi="Arial" w:cs="Arial"/>
          <w:i w:val="0"/>
          <w:iCs w:val="0"/>
          <w:smallCaps w:val="0"/>
          <w:spacing w:val="0"/>
        </w:rPr>
        <w:t xml:space="preserve">and ceases to be enrolled in that course on 22 August 2016.  Jacinta does not enrol in another approved scholarship course.  </w:t>
      </w:r>
      <w:r w:rsidR="00087ED4">
        <w:rPr>
          <w:rStyle w:val="BookTitle"/>
          <w:rFonts w:ascii="Arial" w:hAnsi="Arial" w:cs="Arial"/>
          <w:i w:val="0"/>
          <w:iCs w:val="0"/>
          <w:smallCaps w:val="0"/>
          <w:spacing w:val="0"/>
        </w:rPr>
        <w:t>Jacinta owes a debt to the Commonwealth for the amount of the student start-up loan because she is not enrolled in an approved scholarship course at the end of 35 days after her qualification test day.</w:t>
      </w:r>
      <w:r w:rsidR="000820AE">
        <w:rPr>
          <w:rStyle w:val="BookTitle"/>
          <w:rFonts w:ascii="Arial" w:hAnsi="Arial" w:cs="Arial"/>
          <w:i w:val="0"/>
          <w:iCs w:val="0"/>
          <w:smallCaps w:val="0"/>
          <w:spacing w:val="0"/>
        </w:rPr>
        <w:t xml:space="preserve">  Jacinta’s qualification test day is the day her student start-up loan was granted</w:t>
      </w:r>
      <w:r w:rsidR="00803A3F">
        <w:rPr>
          <w:rStyle w:val="BookTitle"/>
          <w:rFonts w:ascii="Arial" w:hAnsi="Arial" w:cs="Arial"/>
          <w:i w:val="0"/>
          <w:iCs w:val="0"/>
          <w:smallCaps w:val="0"/>
          <w:spacing w:val="0"/>
        </w:rPr>
        <w:t xml:space="preserve"> (10 August 2016)</w:t>
      </w:r>
      <w:r w:rsidR="000820AE">
        <w:rPr>
          <w:rStyle w:val="BookTitle"/>
          <w:rFonts w:ascii="Arial" w:hAnsi="Arial" w:cs="Arial"/>
          <w:i w:val="0"/>
          <w:iCs w:val="0"/>
          <w:smallCaps w:val="0"/>
          <w:spacing w:val="0"/>
        </w:rPr>
        <w:t>.</w:t>
      </w:r>
    </w:p>
    <w:p w:rsidR="000820AE" w:rsidRDefault="000820AE" w:rsidP="00087ED4">
      <w:pPr>
        <w:shd w:val="clear" w:color="auto" w:fill="FFFFFF"/>
        <w:spacing w:before="0"/>
        <w:ind w:left="851"/>
        <w:textAlignment w:val="top"/>
        <w:rPr>
          <w:rStyle w:val="BookTitle"/>
          <w:rFonts w:ascii="Arial" w:hAnsi="Arial" w:cs="Arial"/>
          <w:i w:val="0"/>
          <w:iCs w:val="0"/>
          <w:smallCaps w:val="0"/>
          <w:spacing w:val="0"/>
        </w:rPr>
      </w:pPr>
    </w:p>
    <w:p w:rsidR="00BF7420" w:rsidRDefault="000820AE" w:rsidP="000820AE">
      <w:pPr>
        <w:shd w:val="clear" w:color="auto" w:fill="FFFFFF"/>
        <w:spacing w:before="0"/>
        <w:textAlignment w:val="top"/>
        <w:rPr>
          <w:rStyle w:val="BookTitle"/>
          <w:rFonts w:ascii="Arial" w:hAnsi="Arial" w:cs="Arial"/>
          <w:i w:val="0"/>
          <w:iCs w:val="0"/>
          <w:smallCaps w:val="0"/>
          <w:spacing w:val="0"/>
        </w:rPr>
      </w:pPr>
      <w:r>
        <w:rPr>
          <w:rStyle w:val="BookTitle"/>
          <w:rFonts w:ascii="Arial" w:hAnsi="Arial" w:cs="Arial"/>
          <w:i w:val="0"/>
          <w:iCs w:val="0"/>
          <w:smallCaps w:val="0"/>
          <w:spacing w:val="0"/>
        </w:rPr>
        <w:t xml:space="preserve">Subsection 5(2) of this Determination provides for circumstances in which subsection (1) does not apply.  The first circumstance is where the person’s qualification test day is the day the Secretary determines the person’s claim for a student start-up loan and the person completes the relevant approved scholarship course </w:t>
      </w:r>
      <w:r w:rsidR="00BF7420">
        <w:rPr>
          <w:rStyle w:val="BookTitle"/>
          <w:rFonts w:ascii="Arial" w:hAnsi="Arial" w:cs="Arial"/>
          <w:i w:val="0"/>
          <w:iCs w:val="0"/>
          <w:smallCaps w:val="0"/>
          <w:spacing w:val="0"/>
        </w:rPr>
        <w:t>less than 35 days after that qualification test day</w:t>
      </w:r>
      <w:r>
        <w:rPr>
          <w:rStyle w:val="BookTitle"/>
          <w:rFonts w:ascii="Arial" w:hAnsi="Arial" w:cs="Arial"/>
          <w:i w:val="0"/>
          <w:iCs w:val="0"/>
          <w:smallCaps w:val="0"/>
          <w:spacing w:val="0"/>
        </w:rPr>
        <w:t>.</w:t>
      </w:r>
      <w:r w:rsidR="00BF7420">
        <w:rPr>
          <w:rStyle w:val="BookTitle"/>
          <w:rFonts w:ascii="Arial" w:hAnsi="Arial" w:cs="Arial"/>
          <w:i w:val="0"/>
          <w:iCs w:val="0"/>
          <w:smallCaps w:val="0"/>
          <w:spacing w:val="0"/>
        </w:rPr>
        <w:t xml:space="preserve">  The second circumstance is where the person’s qualification test day is the last day of the approved scholarship course.</w:t>
      </w:r>
    </w:p>
    <w:p w:rsidR="00BF7420" w:rsidRDefault="00BF7420" w:rsidP="000820AE">
      <w:pPr>
        <w:shd w:val="clear" w:color="auto" w:fill="FFFFFF"/>
        <w:spacing w:before="0"/>
        <w:textAlignment w:val="top"/>
        <w:rPr>
          <w:rStyle w:val="BookTitle"/>
          <w:rFonts w:ascii="Arial" w:hAnsi="Arial" w:cs="Arial"/>
          <w:i w:val="0"/>
          <w:iCs w:val="0"/>
          <w:smallCaps w:val="0"/>
          <w:spacing w:val="0"/>
        </w:rPr>
      </w:pPr>
    </w:p>
    <w:p w:rsidR="0023470C" w:rsidRDefault="0023470C" w:rsidP="000820AE">
      <w:pPr>
        <w:shd w:val="clear" w:color="auto" w:fill="FFFFFF"/>
        <w:spacing w:before="0"/>
        <w:textAlignment w:val="top"/>
        <w:rPr>
          <w:rStyle w:val="BookTitle"/>
          <w:rFonts w:ascii="Arial" w:hAnsi="Arial" w:cs="Arial"/>
          <w:i w:val="0"/>
          <w:iCs w:val="0"/>
          <w:smallCaps w:val="0"/>
          <w:spacing w:val="0"/>
        </w:rPr>
      </w:pPr>
      <w:r>
        <w:rPr>
          <w:rStyle w:val="BookTitle"/>
          <w:rFonts w:ascii="Arial" w:hAnsi="Arial" w:cs="Arial"/>
          <w:i w:val="0"/>
          <w:iCs w:val="0"/>
          <w:smallCaps w:val="0"/>
          <w:spacing w:val="0"/>
        </w:rPr>
        <w:t xml:space="preserve">The effect of subsection 5(2) is that such a person will not owe a debt to the Commonwealth under section 1223ABF of the Social Security Act for the amount of the student start-up loan if the person completes the course in the </w:t>
      </w:r>
      <w:r w:rsidR="008E4AFB">
        <w:rPr>
          <w:rStyle w:val="BookTitle"/>
          <w:rFonts w:ascii="Arial" w:hAnsi="Arial" w:cs="Arial"/>
          <w:i w:val="0"/>
          <w:iCs w:val="0"/>
          <w:smallCaps w:val="0"/>
          <w:spacing w:val="0"/>
        </w:rPr>
        <w:t>qualification period</w:t>
      </w:r>
      <w:r w:rsidR="00A0658C">
        <w:rPr>
          <w:rStyle w:val="BookTitle"/>
          <w:rFonts w:ascii="Arial" w:hAnsi="Arial" w:cs="Arial"/>
          <w:i w:val="0"/>
          <w:iCs w:val="0"/>
          <w:smallCaps w:val="0"/>
          <w:spacing w:val="0"/>
        </w:rPr>
        <w:t xml:space="preserve"> before they are granted a loan for the qualification period</w:t>
      </w:r>
      <w:r>
        <w:rPr>
          <w:rStyle w:val="BookTitle"/>
          <w:rFonts w:ascii="Arial" w:hAnsi="Arial" w:cs="Arial"/>
          <w:i w:val="0"/>
          <w:iCs w:val="0"/>
          <w:smallCaps w:val="0"/>
          <w:spacing w:val="0"/>
        </w:rPr>
        <w:t xml:space="preserve">.  Instead, such a person would incur an income contingent student start-up </w:t>
      </w:r>
      <w:r w:rsidR="00803A3F">
        <w:rPr>
          <w:rStyle w:val="BookTitle"/>
          <w:rFonts w:ascii="Arial" w:hAnsi="Arial" w:cs="Arial"/>
          <w:i w:val="0"/>
          <w:iCs w:val="0"/>
          <w:smallCaps w:val="0"/>
          <w:spacing w:val="0"/>
        </w:rPr>
        <w:t>loan</w:t>
      </w:r>
      <w:r>
        <w:rPr>
          <w:rStyle w:val="BookTitle"/>
          <w:rFonts w:ascii="Arial" w:hAnsi="Arial" w:cs="Arial"/>
          <w:i w:val="0"/>
          <w:iCs w:val="0"/>
          <w:smallCaps w:val="0"/>
          <w:spacing w:val="0"/>
        </w:rPr>
        <w:t xml:space="preserve"> for the amount of the loan received in respect of that last semester of study.</w:t>
      </w:r>
    </w:p>
    <w:p w:rsidR="0023470C" w:rsidRDefault="0023470C" w:rsidP="000820AE">
      <w:pPr>
        <w:shd w:val="clear" w:color="auto" w:fill="FFFFFF"/>
        <w:spacing w:before="0"/>
        <w:textAlignment w:val="top"/>
        <w:rPr>
          <w:rStyle w:val="BookTitle"/>
          <w:rFonts w:ascii="Arial" w:hAnsi="Arial" w:cs="Arial"/>
          <w:i w:val="0"/>
          <w:iCs w:val="0"/>
          <w:smallCaps w:val="0"/>
          <w:spacing w:val="0"/>
        </w:rPr>
      </w:pPr>
    </w:p>
    <w:p w:rsidR="00FB77CB" w:rsidRDefault="0023470C" w:rsidP="000820AE">
      <w:pPr>
        <w:shd w:val="clear" w:color="auto" w:fill="FFFFFF"/>
        <w:spacing w:before="0"/>
        <w:textAlignment w:val="top"/>
        <w:rPr>
          <w:rStyle w:val="BookTitle"/>
          <w:rFonts w:ascii="Arial" w:hAnsi="Arial" w:cs="Arial"/>
          <w:i w:val="0"/>
          <w:iCs w:val="0"/>
          <w:smallCaps w:val="0"/>
          <w:spacing w:val="0"/>
        </w:rPr>
      </w:pPr>
      <w:r>
        <w:rPr>
          <w:rStyle w:val="BookTitle"/>
          <w:rFonts w:ascii="Arial" w:hAnsi="Arial" w:cs="Arial"/>
          <w:i w:val="0"/>
          <w:iCs w:val="0"/>
          <w:smallCaps w:val="0"/>
          <w:spacing w:val="0"/>
        </w:rPr>
        <w:t xml:space="preserve">Subsection 5(3) of this Determination sets out a further circumstance in which subsection </w:t>
      </w:r>
      <w:proofErr w:type="gramStart"/>
      <w:r>
        <w:rPr>
          <w:rStyle w:val="BookTitle"/>
          <w:rFonts w:ascii="Arial" w:hAnsi="Arial" w:cs="Arial"/>
          <w:i w:val="0"/>
          <w:iCs w:val="0"/>
          <w:smallCaps w:val="0"/>
          <w:spacing w:val="0"/>
        </w:rPr>
        <w:t>1223ABF(</w:t>
      </w:r>
      <w:proofErr w:type="gramEnd"/>
      <w:r>
        <w:rPr>
          <w:rStyle w:val="BookTitle"/>
          <w:rFonts w:ascii="Arial" w:hAnsi="Arial" w:cs="Arial"/>
          <w:i w:val="0"/>
          <w:iCs w:val="0"/>
          <w:smallCaps w:val="0"/>
          <w:spacing w:val="0"/>
        </w:rPr>
        <w:t>1) of the Social Security Act applies to a person.  The circumstance is where</w:t>
      </w:r>
      <w:r w:rsidR="00FB77CB">
        <w:rPr>
          <w:rStyle w:val="BookTitle"/>
          <w:rFonts w:ascii="Arial" w:hAnsi="Arial" w:cs="Arial"/>
          <w:i w:val="0"/>
          <w:iCs w:val="0"/>
          <w:smallCaps w:val="0"/>
          <w:spacing w:val="0"/>
        </w:rPr>
        <w:t>:</w:t>
      </w:r>
    </w:p>
    <w:p w:rsidR="00FB77CB" w:rsidRDefault="00FB77CB" w:rsidP="000820AE">
      <w:pPr>
        <w:shd w:val="clear" w:color="auto" w:fill="FFFFFF"/>
        <w:spacing w:before="0"/>
        <w:textAlignment w:val="top"/>
        <w:rPr>
          <w:rStyle w:val="BookTitle"/>
          <w:rFonts w:ascii="Arial" w:hAnsi="Arial" w:cs="Arial"/>
          <w:i w:val="0"/>
          <w:iCs w:val="0"/>
          <w:smallCaps w:val="0"/>
          <w:spacing w:val="0"/>
        </w:rPr>
      </w:pPr>
    </w:p>
    <w:p w:rsidR="00FB77CB" w:rsidRDefault="0023470C" w:rsidP="00FB77CB">
      <w:pPr>
        <w:pStyle w:val="ListParagraph"/>
        <w:numPr>
          <w:ilvl w:val="0"/>
          <w:numId w:val="24"/>
        </w:numPr>
        <w:shd w:val="clear" w:color="auto" w:fill="FFFFFF"/>
        <w:spacing w:before="0"/>
        <w:textAlignment w:val="top"/>
        <w:rPr>
          <w:rStyle w:val="BookTitle"/>
          <w:rFonts w:ascii="Arial" w:hAnsi="Arial" w:cs="Arial"/>
          <w:i w:val="0"/>
          <w:iCs w:val="0"/>
          <w:smallCaps w:val="0"/>
          <w:spacing w:val="0"/>
        </w:rPr>
      </w:pPr>
      <w:r w:rsidRPr="00FB77CB">
        <w:rPr>
          <w:rStyle w:val="BookTitle"/>
          <w:rFonts w:ascii="Arial" w:hAnsi="Arial" w:cs="Arial"/>
          <w:i w:val="0"/>
          <w:iCs w:val="0"/>
          <w:smallCaps w:val="0"/>
          <w:spacing w:val="0"/>
        </w:rPr>
        <w:t>the person’s qualification test day is the day the Secretary determines the person’s claim for a student start-up loan</w:t>
      </w:r>
      <w:r w:rsidR="00FB77CB">
        <w:rPr>
          <w:rStyle w:val="BookTitle"/>
          <w:rFonts w:ascii="Arial" w:hAnsi="Arial" w:cs="Arial"/>
          <w:i w:val="0"/>
          <w:iCs w:val="0"/>
          <w:smallCaps w:val="0"/>
          <w:spacing w:val="0"/>
        </w:rPr>
        <w:t>;</w:t>
      </w:r>
      <w:r w:rsidRPr="00FB77CB">
        <w:rPr>
          <w:rStyle w:val="BookTitle"/>
          <w:rFonts w:ascii="Arial" w:hAnsi="Arial" w:cs="Arial"/>
          <w:i w:val="0"/>
          <w:iCs w:val="0"/>
          <w:smallCaps w:val="0"/>
          <w:spacing w:val="0"/>
        </w:rPr>
        <w:t xml:space="preserve"> </w:t>
      </w:r>
      <w:r w:rsidR="00FB77CB">
        <w:rPr>
          <w:rStyle w:val="BookTitle"/>
          <w:rFonts w:ascii="Arial" w:hAnsi="Arial" w:cs="Arial"/>
          <w:i w:val="0"/>
          <w:iCs w:val="0"/>
          <w:smallCaps w:val="0"/>
          <w:spacing w:val="0"/>
        </w:rPr>
        <w:t>and</w:t>
      </w:r>
    </w:p>
    <w:p w:rsidR="0023470C" w:rsidRDefault="0023470C" w:rsidP="00FB77CB">
      <w:pPr>
        <w:pStyle w:val="ListParagraph"/>
        <w:numPr>
          <w:ilvl w:val="0"/>
          <w:numId w:val="24"/>
        </w:numPr>
        <w:shd w:val="clear" w:color="auto" w:fill="FFFFFF"/>
        <w:spacing w:before="0"/>
        <w:textAlignment w:val="top"/>
        <w:rPr>
          <w:rStyle w:val="BookTitle"/>
          <w:rFonts w:ascii="Arial" w:hAnsi="Arial" w:cs="Arial"/>
          <w:i w:val="0"/>
          <w:iCs w:val="0"/>
          <w:smallCaps w:val="0"/>
          <w:spacing w:val="0"/>
        </w:rPr>
      </w:pPr>
      <w:r w:rsidRPr="00FB77CB">
        <w:rPr>
          <w:rStyle w:val="BookTitle"/>
          <w:rFonts w:ascii="Arial" w:hAnsi="Arial" w:cs="Arial"/>
          <w:i w:val="0"/>
          <w:iCs w:val="0"/>
          <w:smallCaps w:val="0"/>
          <w:spacing w:val="0"/>
        </w:rPr>
        <w:t xml:space="preserve">that </w:t>
      </w:r>
      <w:r w:rsidR="00FB77CB">
        <w:rPr>
          <w:rStyle w:val="BookTitle"/>
          <w:rFonts w:ascii="Arial" w:hAnsi="Arial" w:cs="Arial"/>
          <w:i w:val="0"/>
          <w:iCs w:val="0"/>
          <w:smallCaps w:val="0"/>
          <w:spacing w:val="0"/>
        </w:rPr>
        <w:t xml:space="preserve">qualification test </w:t>
      </w:r>
      <w:r w:rsidRPr="00FB77CB">
        <w:rPr>
          <w:rStyle w:val="BookTitle"/>
          <w:rFonts w:ascii="Arial" w:hAnsi="Arial" w:cs="Arial"/>
          <w:i w:val="0"/>
          <w:iCs w:val="0"/>
          <w:smallCaps w:val="0"/>
          <w:spacing w:val="0"/>
        </w:rPr>
        <w:t xml:space="preserve">day </w:t>
      </w:r>
      <w:r w:rsidR="00FB77CB">
        <w:rPr>
          <w:rStyle w:val="BookTitle"/>
          <w:rFonts w:ascii="Arial" w:hAnsi="Arial" w:cs="Arial"/>
          <w:i w:val="0"/>
          <w:iCs w:val="0"/>
          <w:smallCaps w:val="0"/>
          <w:spacing w:val="0"/>
        </w:rPr>
        <w:t>is less than 35 days before the person is expected to complete the relevant approved scholarship course; and</w:t>
      </w:r>
    </w:p>
    <w:p w:rsidR="00FB77CB" w:rsidRDefault="00FB77CB" w:rsidP="00FB77CB">
      <w:pPr>
        <w:pStyle w:val="ListParagraph"/>
        <w:numPr>
          <w:ilvl w:val="0"/>
          <w:numId w:val="24"/>
        </w:numPr>
        <w:shd w:val="clear" w:color="auto" w:fill="FFFFFF"/>
        <w:spacing w:before="0"/>
        <w:textAlignment w:val="top"/>
        <w:rPr>
          <w:rStyle w:val="BookTitle"/>
          <w:rFonts w:ascii="Arial" w:hAnsi="Arial" w:cs="Arial"/>
          <w:i w:val="0"/>
          <w:iCs w:val="0"/>
          <w:smallCaps w:val="0"/>
          <w:spacing w:val="0"/>
        </w:rPr>
      </w:pPr>
      <w:proofErr w:type="gramStart"/>
      <w:r>
        <w:rPr>
          <w:rStyle w:val="BookTitle"/>
          <w:rFonts w:ascii="Arial" w:hAnsi="Arial" w:cs="Arial"/>
          <w:i w:val="0"/>
          <w:iCs w:val="0"/>
          <w:smallCaps w:val="0"/>
          <w:spacing w:val="0"/>
        </w:rPr>
        <w:t>the</w:t>
      </w:r>
      <w:proofErr w:type="gramEnd"/>
      <w:r>
        <w:rPr>
          <w:rStyle w:val="BookTitle"/>
          <w:rFonts w:ascii="Arial" w:hAnsi="Arial" w:cs="Arial"/>
          <w:i w:val="0"/>
          <w:iCs w:val="0"/>
          <w:smallCaps w:val="0"/>
          <w:spacing w:val="0"/>
        </w:rPr>
        <w:t xml:space="preserve"> person does not complete the course.</w:t>
      </w:r>
    </w:p>
    <w:p w:rsidR="00FB77CB" w:rsidRDefault="00FB77CB" w:rsidP="00FB77CB">
      <w:pPr>
        <w:shd w:val="clear" w:color="auto" w:fill="FFFFFF"/>
        <w:spacing w:before="0"/>
        <w:textAlignment w:val="top"/>
        <w:rPr>
          <w:rStyle w:val="BookTitle"/>
          <w:rFonts w:ascii="Arial" w:hAnsi="Arial" w:cs="Arial"/>
          <w:i w:val="0"/>
          <w:iCs w:val="0"/>
          <w:smallCaps w:val="0"/>
          <w:spacing w:val="0"/>
        </w:rPr>
      </w:pPr>
    </w:p>
    <w:p w:rsidR="00FB77CB" w:rsidRDefault="00FB77CB" w:rsidP="00FB77CB">
      <w:pPr>
        <w:shd w:val="clear" w:color="auto" w:fill="FFFFFF"/>
        <w:spacing w:before="0"/>
        <w:textAlignment w:val="top"/>
        <w:rPr>
          <w:rStyle w:val="BookTitle"/>
          <w:rFonts w:ascii="Arial" w:hAnsi="Arial" w:cs="Arial"/>
          <w:i w:val="0"/>
          <w:iCs w:val="0"/>
          <w:smallCaps w:val="0"/>
          <w:spacing w:val="0"/>
        </w:rPr>
      </w:pPr>
      <w:r>
        <w:rPr>
          <w:rStyle w:val="BookTitle"/>
          <w:rFonts w:ascii="Arial" w:hAnsi="Arial" w:cs="Arial"/>
          <w:i w:val="0"/>
          <w:iCs w:val="0"/>
          <w:smallCaps w:val="0"/>
          <w:spacing w:val="0"/>
        </w:rPr>
        <w:t xml:space="preserve">Subsection 5(3) ensures that a person will owe a debt to the Commonwealth under section 1223ABF of the Social Security </w:t>
      </w:r>
      <w:r w:rsidR="00803A3F">
        <w:rPr>
          <w:rStyle w:val="BookTitle"/>
          <w:rFonts w:ascii="Arial" w:hAnsi="Arial" w:cs="Arial"/>
          <w:i w:val="0"/>
          <w:iCs w:val="0"/>
          <w:smallCaps w:val="0"/>
          <w:spacing w:val="0"/>
        </w:rPr>
        <w:t>A</w:t>
      </w:r>
      <w:r>
        <w:rPr>
          <w:rStyle w:val="BookTitle"/>
          <w:rFonts w:ascii="Arial" w:hAnsi="Arial" w:cs="Arial"/>
          <w:i w:val="0"/>
          <w:iCs w:val="0"/>
          <w:smallCaps w:val="0"/>
          <w:spacing w:val="0"/>
        </w:rPr>
        <w:t xml:space="preserve">ct for an amount of a student start-up </w:t>
      </w:r>
      <w:r w:rsidR="00803A3F">
        <w:rPr>
          <w:rStyle w:val="BookTitle"/>
          <w:rFonts w:ascii="Arial" w:hAnsi="Arial" w:cs="Arial"/>
          <w:i w:val="0"/>
          <w:iCs w:val="0"/>
          <w:smallCaps w:val="0"/>
          <w:spacing w:val="0"/>
        </w:rPr>
        <w:t xml:space="preserve">loan </w:t>
      </w:r>
      <w:r>
        <w:rPr>
          <w:rStyle w:val="BookTitle"/>
          <w:rFonts w:ascii="Arial" w:hAnsi="Arial" w:cs="Arial"/>
          <w:i w:val="0"/>
          <w:iCs w:val="0"/>
          <w:smallCaps w:val="0"/>
          <w:spacing w:val="0"/>
        </w:rPr>
        <w:lastRenderedPageBreak/>
        <w:t xml:space="preserve">granted towards the end of a last semester of study if the person does not complete the course. </w:t>
      </w:r>
    </w:p>
    <w:p w:rsidR="008E4AFB" w:rsidRDefault="008E4AFB" w:rsidP="00FB77CB">
      <w:pPr>
        <w:shd w:val="clear" w:color="auto" w:fill="FFFFFF"/>
        <w:spacing w:before="0"/>
        <w:textAlignment w:val="top"/>
        <w:rPr>
          <w:rStyle w:val="BookTitle"/>
          <w:rFonts w:ascii="Arial" w:hAnsi="Arial" w:cs="Arial"/>
          <w:i w:val="0"/>
          <w:iCs w:val="0"/>
          <w:smallCaps w:val="0"/>
          <w:spacing w:val="0"/>
        </w:rPr>
      </w:pPr>
    </w:p>
    <w:p w:rsidR="008E4AFB" w:rsidRDefault="008E4AFB" w:rsidP="00572503">
      <w:pPr>
        <w:shd w:val="clear" w:color="auto" w:fill="FFFFFF"/>
        <w:spacing w:before="0"/>
        <w:ind w:left="851"/>
        <w:textAlignment w:val="top"/>
        <w:rPr>
          <w:rStyle w:val="BookTitle"/>
          <w:rFonts w:ascii="Arial" w:eastAsiaTheme="minorHAnsi" w:hAnsi="Arial" w:cs="Arial"/>
          <w:b/>
          <w:iCs w:val="0"/>
          <w:smallCaps w:val="0"/>
          <w:spacing w:val="0"/>
          <w:sz w:val="22"/>
          <w:szCs w:val="22"/>
          <w:lang w:eastAsia="en-US"/>
        </w:rPr>
      </w:pPr>
      <w:r w:rsidRPr="00572503">
        <w:rPr>
          <w:rStyle w:val="BookTitle"/>
          <w:rFonts w:ascii="Arial" w:hAnsi="Arial" w:cs="Arial"/>
          <w:b/>
          <w:iCs w:val="0"/>
          <w:smallCaps w:val="0"/>
          <w:spacing w:val="0"/>
        </w:rPr>
        <w:t>Example</w:t>
      </w:r>
      <w:r w:rsidR="002B5766">
        <w:rPr>
          <w:rStyle w:val="BookTitle"/>
          <w:rFonts w:ascii="Arial" w:hAnsi="Arial" w:cs="Arial"/>
          <w:b/>
          <w:iCs w:val="0"/>
          <w:smallCaps w:val="0"/>
          <w:spacing w:val="0"/>
        </w:rPr>
        <w:t xml:space="preserve"> 3</w:t>
      </w:r>
    </w:p>
    <w:p w:rsidR="00C963C1" w:rsidRDefault="00C963C1" w:rsidP="00572503">
      <w:pPr>
        <w:shd w:val="clear" w:color="auto" w:fill="FFFFFF"/>
        <w:spacing w:before="0"/>
        <w:ind w:left="851"/>
        <w:textAlignment w:val="top"/>
        <w:rPr>
          <w:rStyle w:val="BookTitle"/>
          <w:rFonts w:ascii="Arial" w:hAnsi="Arial" w:cs="Arial"/>
          <w:i w:val="0"/>
          <w:iCs w:val="0"/>
          <w:smallCaps w:val="0"/>
          <w:spacing w:val="0"/>
        </w:rPr>
      </w:pPr>
    </w:p>
    <w:p w:rsidR="008E4AFB" w:rsidRDefault="008E4AFB" w:rsidP="00572503">
      <w:pPr>
        <w:shd w:val="clear" w:color="auto" w:fill="FFFFFF"/>
        <w:spacing w:before="0"/>
        <w:ind w:left="851"/>
        <w:textAlignment w:val="top"/>
        <w:rPr>
          <w:rStyle w:val="BookTitle"/>
          <w:rFonts w:ascii="Arial" w:hAnsi="Arial" w:cs="Arial"/>
          <w:i w:val="0"/>
          <w:iCs w:val="0"/>
          <w:smallCaps w:val="0"/>
          <w:spacing w:val="0"/>
        </w:rPr>
      </w:pPr>
      <w:r w:rsidRPr="00572503">
        <w:rPr>
          <w:rStyle w:val="BookTitle"/>
          <w:rFonts w:ascii="Arial" w:hAnsi="Arial" w:cs="Arial"/>
          <w:i w:val="0"/>
          <w:iCs w:val="0"/>
          <w:smallCaps w:val="0"/>
          <w:spacing w:val="0"/>
        </w:rPr>
        <w:t xml:space="preserve">Alexander applies for a student start-up loan in his last semester of study. His claim is determined on 9 November 2016, 10 days before his course is due to end on 19 November 2016. </w:t>
      </w:r>
      <w:r w:rsidR="002B5766">
        <w:rPr>
          <w:rStyle w:val="BookTitle"/>
          <w:rFonts w:ascii="Arial" w:hAnsi="Arial" w:cs="Arial"/>
          <w:i w:val="0"/>
          <w:iCs w:val="0"/>
          <w:smallCaps w:val="0"/>
          <w:spacing w:val="0"/>
        </w:rPr>
        <w:t>On 13 November 2016, Alexander ceases to be enrolled in his course. As Alexander did not remain enrolled in his course until the course end day, he owes a debt to the Commonwealth for the amount of the student start-up loan.</w:t>
      </w:r>
    </w:p>
    <w:p w:rsidR="00FB77CB" w:rsidRDefault="00FB77CB" w:rsidP="00FB77CB">
      <w:pPr>
        <w:shd w:val="clear" w:color="auto" w:fill="FFFFFF"/>
        <w:spacing w:before="0"/>
        <w:textAlignment w:val="top"/>
        <w:rPr>
          <w:rStyle w:val="BookTitle"/>
          <w:rFonts w:ascii="Arial" w:hAnsi="Arial" w:cs="Arial"/>
          <w:i w:val="0"/>
          <w:iCs w:val="0"/>
          <w:smallCaps w:val="0"/>
          <w:spacing w:val="0"/>
        </w:rPr>
      </w:pPr>
    </w:p>
    <w:p w:rsidR="0023470C" w:rsidRDefault="00FB77CB" w:rsidP="00572503">
      <w:pPr>
        <w:keepNext/>
        <w:shd w:val="clear" w:color="auto" w:fill="FFFFFF"/>
        <w:spacing w:before="0"/>
        <w:textAlignment w:val="top"/>
        <w:rPr>
          <w:rStyle w:val="BookTitle"/>
          <w:rFonts w:ascii="Arial" w:hAnsi="Arial" w:cs="Arial"/>
          <w:i w:val="0"/>
          <w:iCs w:val="0"/>
          <w:smallCaps w:val="0"/>
          <w:spacing w:val="0"/>
          <w:u w:val="single"/>
        </w:rPr>
      </w:pPr>
      <w:r>
        <w:rPr>
          <w:rStyle w:val="BookTitle"/>
          <w:rFonts w:ascii="Arial" w:hAnsi="Arial" w:cs="Arial"/>
          <w:i w:val="0"/>
          <w:iCs w:val="0"/>
          <w:smallCaps w:val="0"/>
          <w:spacing w:val="0"/>
          <w:u w:val="single"/>
        </w:rPr>
        <w:t>Section 6</w:t>
      </w:r>
    </w:p>
    <w:p w:rsidR="00FB77CB" w:rsidRDefault="00FB77CB" w:rsidP="00572503">
      <w:pPr>
        <w:keepNext/>
        <w:shd w:val="clear" w:color="auto" w:fill="FFFFFF"/>
        <w:spacing w:before="0"/>
        <w:textAlignment w:val="top"/>
        <w:rPr>
          <w:rStyle w:val="BookTitle"/>
          <w:rFonts w:ascii="Arial" w:hAnsi="Arial" w:cs="Arial"/>
          <w:i w:val="0"/>
          <w:iCs w:val="0"/>
          <w:smallCaps w:val="0"/>
          <w:spacing w:val="0"/>
          <w:u w:val="single"/>
        </w:rPr>
      </w:pPr>
    </w:p>
    <w:p w:rsidR="00FB77CB" w:rsidRPr="00FB77CB" w:rsidRDefault="00FB77CB" w:rsidP="000820AE">
      <w:pPr>
        <w:shd w:val="clear" w:color="auto" w:fill="FFFFFF"/>
        <w:spacing w:before="0"/>
        <w:textAlignment w:val="top"/>
        <w:rPr>
          <w:rStyle w:val="BookTitle"/>
          <w:rFonts w:ascii="Arial" w:hAnsi="Arial" w:cs="Arial"/>
          <w:i w:val="0"/>
          <w:iCs w:val="0"/>
          <w:smallCaps w:val="0"/>
          <w:spacing w:val="0"/>
        </w:rPr>
      </w:pPr>
      <w:r>
        <w:rPr>
          <w:rStyle w:val="BookTitle"/>
          <w:rFonts w:ascii="Arial" w:hAnsi="Arial" w:cs="Arial"/>
          <w:i w:val="0"/>
          <w:iCs w:val="0"/>
          <w:smallCaps w:val="0"/>
          <w:spacing w:val="0"/>
        </w:rPr>
        <w:t>Section 6 mirrors the operation of section 5 but with respect to the circumstances that an amount of an amount of ABSTUDY student start-up is an ABSTUDY student start-loan overpayment for the purposes of section 38A of the Student Assistance Act.</w:t>
      </w:r>
    </w:p>
    <w:p w:rsidR="00193262" w:rsidRDefault="00BF7420" w:rsidP="000820AE">
      <w:pPr>
        <w:shd w:val="clear" w:color="auto" w:fill="FFFFFF"/>
        <w:spacing w:before="0"/>
        <w:textAlignment w:val="top"/>
        <w:rPr>
          <w:rStyle w:val="BookTitle"/>
          <w:rFonts w:ascii="Arial" w:hAnsi="Arial" w:cs="Arial"/>
          <w:i w:val="0"/>
          <w:iCs w:val="0"/>
          <w:smallCaps w:val="0"/>
          <w:spacing w:val="0"/>
        </w:rPr>
      </w:pPr>
      <w:r>
        <w:rPr>
          <w:rStyle w:val="BookTitle"/>
          <w:rFonts w:ascii="Arial" w:hAnsi="Arial" w:cs="Arial"/>
          <w:i w:val="0"/>
          <w:iCs w:val="0"/>
          <w:smallCaps w:val="0"/>
          <w:spacing w:val="0"/>
        </w:rPr>
        <w:t xml:space="preserve"> </w:t>
      </w:r>
      <w:r w:rsidR="000820AE">
        <w:rPr>
          <w:rStyle w:val="BookTitle"/>
          <w:rFonts w:ascii="Arial" w:hAnsi="Arial" w:cs="Arial"/>
          <w:i w:val="0"/>
          <w:iCs w:val="0"/>
          <w:smallCaps w:val="0"/>
          <w:spacing w:val="0"/>
        </w:rPr>
        <w:t xml:space="preserve">  </w:t>
      </w:r>
    </w:p>
    <w:p w:rsidR="00193262" w:rsidRDefault="00193262">
      <w:pPr>
        <w:spacing w:before="0" w:after="200" w:line="276" w:lineRule="auto"/>
        <w:rPr>
          <w:rStyle w:val="BookTitle"/>
          <w:rFonts w:ascii="Arial" w:hAnsi="Arial" w:cs="Arial"/>
          <w:i w:val="0"/>
          <w:iCs w:val="0"/>
          <w:smallCaps w:val="0"/>
          <w:spacing w:val="0"/>
        </w:rPr>
      </w:pPr>
      <w:r>
        <w:rPr>
          <w:rStyle w:val="BookTitle"/>
          <w:rFonts w:ascii="Arial" w:hAnsi="Arial" w:cs="Arial"/>
          <w:i w:val="0"/>
          <w:iCs w:val="0"/>
          <w:smallCaps w:val="0"/>
          <w:spacing w:val="0"/>
        </w:rPr>
        <w:br w:type="page"/>
      </w:r>
    </w:p>
    <w:p w:rsidR="00193262" w:rsidRPr="00193262" w:rsidRDefault="00193262" w:rsidP="00193262">
      <w:pPr>
        <w:spacing w:before="0"/>
        <w:jc w:val="center"/>
        <w:rPr>
          <w:rFonts w:ascii="Arial" w:hAnsi="Arial" w:cs="Arial"/>
          <w:b/>
          <w:szCs w:val="24"/>
          <w:lang w:eastAsia="en-US"/>
        </w:rPr>
      </w:pPr>
      <w:r w:rsidRPr="00193262">
        <w:rPr>
          <w:rFonts w:ascii="Arial" w:hAnsi="Arial" w:cs="Arial"/>
          <w:b/>
          <w:szCs w:val="24"/>
          <w:lang w:eastAsia="en-US"/>
        </w:rPr>
        <w:lastRenderedPageBreak/>
        <w:t>STATEMENT OF COMPATIBILITY WITH HUMAN RIGHTS</w:t>
      </w:r>
    </w:p>
    <w:p w:rsidR="00193262" w:rsidRPr="00193262" w:rsidRDefault="00193262" w:rsidP="00193262">
      <w:pPr>
        <w:spacing w:before="0"/>
        <w:jc w:val="both"/>
        <w:rPr>
          <w:rFonts w:ascii="Arial" w:hAnsi="Arial" w:cs="Arial"/>
          <w:szCs w:val="24"/>
          <w:lang w:eastAsia="en-US"/>
        </w:rPr>
      </w:pPr>
    </w:p>
    <w:p w:rsidR="00193262" w:rsidRPr="00193262" w:rsidRDefault="00193262" w:rsidP="00193262">
      <w:pPr>
        <w:spacing w:before="0"/>
        <w:jc w:val="center"/>
        <w:rPr>
          <w:rFonts w:ascii="Arial" w:hAnsi="Arial" w:cs="Arial"/>
          <w:i/>
        </w:rPr>
      </w:pPr>
      <w:r w:rsidRPr="00193262">
        <w:rPr>
          <w:rFonts w:ascii="Arial" w:hAnsi="Arial" w:cs="Arial"/>
          <w:i/>
        </w:rPr>
        <w:t>Prepared in accordance with Part 3 of the</w:t>
      </w:r>
    </w:p>
    <w:p w:rsidR="00193262" w:rsidRDefault="00193262" w:rsidP="00193262">
      <w:pPr>
        <w:spacing w:before="0"/>
        <w:jc w:val="center"/>
        <w:rPr>
          <w:rFonts w:ascii="Arial" w:hAnsi="Arial" w:cs="Arial"/>
          <w:i/>
        </w:rPr>
      </w:pPr>
      <w:r w:rsidRPr="00193262">
        <w:rPr>
          <w:rFonts w:ascii="Arial" w:hAnsi="Arial" w:cs="Arial"/>
          <w:i/>
        </w:rPr>
        <w:t>Human Rights (Parliamentary Scrutiny) Act 2011</w:t>
      </w:r>
    </w:p>
    <w:p w:rsidR="006A28C5" w:rsidRDefault="006A28C5" w:rsidP="00193262">
      <w:pPr>
        <w:spacing w:before="0"/>
        <w:jc w:val="center"/>
        <w:rPr>
          <w:rFonts w:ascii="Arial" w:hAnsi="Arial" w:cs="Arial"/>
          <w:i/>
        </w:rPr>
      </w:pPr>
    </w:p>
    <w:p w:rsidR="006A28C5" w:rsidRPr="00193262" w:rsidRDefault="006A28C5" w:rsidP="00193262">
      <w:pPr>
        <w:spacing w:before="0"/>
        <w:jc w:val="center"/>
        <w:rPr>
          <w:rFonts w:ascii="Arial" w:hAnsi="Arial" w:cs="Arial"/>
          <w:i/>
        </w:rPr>
      </w:pPr>
      <w:r>
        <w:rPr>
          <w:rFonts w:ascii="Arial" w:hAnsi="Arial" w:cs="Arial"/>
          <w:i/>
        </w:rPr>
        <w:t>Student Start-up Loan Debts and ABSTUDY Student Start-up Loan Overpayments Determination 201</w:t>
      </w:r>
      <w:r w:rsidR="001B56B3">
        <w:rPr>
          <w:rFonts w:ascii="Arial" w:hAnsi="Arial" w:cs="Arial"/>
          <w:i/>
        </w:rPr>
        <w:t>6</w:t>
      </w:r>
    </w:p>
    <w:p w:rsidR="000820AE" w:rsidRDefault="000820AE" w:rsidP="000820AE">
      <w:pPr>
        <w:shd w:val="clear" w:color="auto" w:fill="FFFFFF"/>
        <w:spacing w:before="0"/>
        <w:textAlignment w:val="top"/>
        <w:rPr>
          <w:rStyle w:val="BookTitle"/>
          <w:rFonts w:ascii="Arial" w:hAnsi="Arial" w:cs="Arial"/>
          <w:i w:val="0"/>
          <w:iCs w:val="0"/>
          <w:smallCaps w:val="0"/>
          <w:spacing w:val="0"/>
        </w:rPr>
      </w:pPr>
    </w:p>
    <w:p w:rsidR="00193262" w:rsidRPr="00572503" w:rsidRDefault="00193262" w:rsidP="000820AE">
      <w:pPr>
        <w:shd w:val="clear" w:color="auto" w:fill="FFFFFF"/>
        <w:spacing w:before="0"/>
        <w:textAlignment w:val="top"/>
        <w:rPr>
          <w:rStyle w:val="BookTitle"/>
          <w:rFonts w:ascii="Arial" w:hAnsi="Arial" w:cs="Arial"/>
          <w:b/>
          <w:i w:val="0"/>
          <w:iCs w:val="0"/>
          <w:smallCaps w:val="0"/>
          <w:spacing w:val="0"/>
        </w:rPr>
      </w:pPr>
      <w:r w:rsidRPr="00572503">
        <w:rPr>
          <w:rStyle w:val="BookTitle"/>
          <w:rFonts w:ascii="Arial" w:hAnsi="Arial" w:cs="Arial"/>
          <w:b/>
          <w:i w:val="0"/>
          <w:iCs w:val="0"/>
          <w:smallCaps w:val="0"/>
          <w:spacing w:val="0"/>
        </w:rPr>
        <w:t>Overview of the Determination</w:t>
      </w:r>
    </w:p>
    <w:p w:rsidR="00193262" w:rsidRDefault="00193262" w:rsidP="000820AE">
      <w:pPr>
        <w:shd w:val="clear" w:color="auto" w:fill="FFFFFF"/>
        <w:spacing w:before="0"/>
        <w:textAlignment w:val="top"/>
        <w:rPr>
          <w:rStyle w:val="BookTitle"/>
          <w:rFonts w:ascii="Arial" w:hAnsi="Arial" w:cs="Arial"/>
          <w:i w:val="0"/>
          <w:iCs w:val="0"/>
          <w:smallCaps w:val="0"/>
          <w:spacing w:val="0"/>
        </w:rPr>
      </w:pPr>
    </w:p>
    <w:p w:rsidR="00193262" w:rsidRDefault="00193262" w:rsidP="000820AE">
      <w:pPr>
        <w:shd w:val="clear" w:color="auto" w:fill="FFFFFF"/>
        <w:spacing w:before="0"/>
        <w:textAlignment w:val="top"/>
        <w:rPr>
          <w:rStyle w:val="BookTitle"/>
          <w:rFonts w:ascii="Arial" w:hAnsi="Arial" w:cs="Arial"/>
          <w:i w:val="0"/>
          <w:iCs w:val="0"/>
          <w:smallCaps w:val="0"/>
          <w:spacing w:val="0"/>
        </w:rPr>
      </w:pPr>
      <w:r>
        <w:rPr>
          <w:rStyle w:val="BookTitle"/>
          <w:rFonts w:ascii="Arial" w:hAnsi="Arial" w:cs="Arial"/>
          <w:i w:val="0"/>
          <w:iCs w:val="0"/>
          <w:smallCaps w:val="0"/>
          <w:spacing w:val="0"/>
        </w:rPr>
        <w:t xml:space="preserve">This Determination </w:t>
      </w:r>
      <w:r w:rsidR="00BA650E">
        <w:rPr>
          <w:rStyle w:val="BookTitle"/>
          <w:rFonts w:ascii="Arial" w:hAnsi="Arial" w:cs="Arial"/>
          <w:i w:val="0"/>
          <w:iCs w:val="0"/>
          <w:smallCaps w:val="0"/>
          <w:spacing w:val="0"/>
        </w:rPr>
        <w:t xml:space="preserve">outlines the circumstances in which an amount </w:t>
      </w:r>
      <w:r w:rsidR="00572503">
        <w:rPr>
          <w:rStyle w:val="BookTitle"/>
          <w:rFonts w:ascii="Arial" w:hAnsi="Arial" w:cs="Arial"/>
          <w:i w:val="0"/>
          <w:iCs w:val="0"/>
          <w:smallCaps w:val="0"/>
          <w:spacing w:val="0"/>
        </w:rPr>
        <w:t>of</w:t>
      </w:r>
      <w:r w:rsidR="00BA650E">
        <w:rPr>
          <w:rStyle w:val="BookTitle"/>
          <w:rFonts w:ascii="Arial" w:hAnsi="Arial" w:cs="Arial"/>
          <w:i w:val="0"/>
          <w:iCs w:val="0"/>
          <w:smallCaps w:val="0"/>
          <w:spacing w:val="0"/>
        </w:rPr>
        <w:t xml:space="preserve"> a student start-up loan is a debt due to the Commonwealth and an amount of an ABSTUDY student start-up loan is an ABSTUDY student start-up loan overpayment.</w:t>
      </w:r>
    </w:p>
    <w:p w:rsidR="00BA650E" w:rsidRDefault="00BA650E" w:rsidP="000820AE">
      <w:pPr>
        <w:shd w:val="clear" w:color="auto" w:fill="FFFFFF"/>
        <w:spacing w:before="0"/>
        <w:textAlignment w:val="top"/>
        <w:rPr>
          <w:rStyle w:val="BookTitle"/>
          <w:rFonts w:ascii="Arial" w:hAnsi="Arial" w:cs="Arial"/>
          <w:i w:val="0"/>
          <w:iCs w:val="0"/>
          <w:smallCaps w:val="0"/>
          <w:spacing w:val="0"/>
        </w:rPr>
      </w:pPr>
    </w:p>
    <w:p w:rsidR="00BA650E" w:rsidRDefault="00BA650E" w:rsidP="000820AE">
      <w:pPr>
        <w:shd w:val="clear" w:color="auto" w:fill="FFFFFF"/>
        <w:spacing w:before="0"/>
        <w:textAlignment w:val="top"/>
        <w:rPr>
          <w:rStyle w:val="BookTitle"/>
          <w:rFonts w:ascii="Arial" w:hAnsi="Arial" w:cs="Arial"/>
          <w:i w:val="0"/>
          <w:iCs w:val="0"/>
          <w:smallCaps w:val="0"/>
          <w:spacing w:val="0"/>
        </w:rPr>
      </w:pPr>
      <w:r>
        <w:rPr>
          <w:rStyle w:val="BookTitle"/>
          <w:rFonts w:ascii="Arial" w:hAnsi="Arial" w:cs="Arial"/>
          <w:i w:val="0"/>
          <w:iCs w:val="0"/>
          <w:smallCaps w:val="0"/>
          <w:spacing w:val="0"/>
        </w:rPr>
        <w:t>A person will incur a debt to the Commonwealth or overpayment when:</w:t>
      </w:r>
    </w:p>
    <w:p w:rsidR="00BA650E" w:rsidRDefault="00BA650E" w:rsidP="00572503">
      <w:pPr>
        <w:pStyle w:val="ListParagraph"/>
        <w:numPr>
          <w:ilvl w:val="0"/>
          <w:numId w:val="24"/>
        </w:numPr>
        <w:shd w:val="clear" w:color="auto" w:fill="FFFFFF"/>
        <w:spacing w:before="0"/>
        <w:textAlignment w:val="top"/>
        <w:rPr>
          <w:rStyle w:val="BookTitle"/>
          <w:rFonts w:ascii="Arial" w:hAnsi="Arial" w:cs="Arial"/>
          <w:i w:val="0"/>
          <w:iCs w:val="0"/>
          <w:smallCaps w:val="0"/>
          <w:spacing w:val="0"/>
        </w:rPr>
      </w:pPr>
      <w:r>
        <w:rPr>
          <w:rStyle w:val="BookTitle"/>
          <w:rFonts w:ascii="Arial" w:hAnsi="Arial" w:cs="Arial"/>
          <w:i w:val="0"/>
          <w:iCs w:val="0"/>
          <w:smallCaps w:val="0"/>
          <w:spacing w:val="0"/>
        </w:rPr>
        <w:t>they are not enrolled in an approved scholarship course 35 days after their qualification test day or course start date for a qualification period, whichever is later, or</w:t>
      </w:r>
    </w:p>
    <w:p w:rsidR="00BA650E" w:rsidRPr="00BA650E" w:rsidRDefault="00BA650E" w:rsidP="00572503">
      <w:pPr>
        <w:pStyle w:val="ListParagraph"/>
        <w:numPr>
          <w:ilvl w:val="0"/>
          <w:numId w:val="24"/>
        </w:numPr>
        <w:shd w:val="clear" w:color="auto" w:fill="FFFFFF"/>
        <w:spacing w:before="0"/>
        <w:textAlignment w:val="top"/>
        <w:rPr>
          <w:rStyle w:val="BookTitle"/>
          <w:rFonts w:ascii="Arial" w:hAnsi="Arial" w:cs="Arial"/>
          <w:i w:val="0"/>
          <w:iCs w:val="0"/>
          <w:smallCaps w:val="0"/>
          <w:spacing w:val="0"/>
        </w:rPr>
      </w:pPr>
      <w:proofErr w:type="gramStart"/>
      <w:r>
        <w:rPr>
          <w:rStyle w:val="BookTitle"/>
          <w:rFonts w:ascii="Arial" w:hAnsi="Arial" w:cs="Arial"/>
          <w:i w:val="0"/>
          <w:iCs w:val="0"/>
          <w:smallCaps w:val="0"/>
          <w:spacing w:val="0"/>
        </w:rPr>
        <w:t>their</w:t>
      </w:r>
      <w:proofErr w:type="gramEnd"/>
      <w:r>
        <w:rPr>
          <w:rStyle w:val="BookTitle"/>
          <w:rFonts w:ascii="Arial" w:hAnsi="Arial" w:cs="Arial"/>
          <w:i w:val="0"/>
          <w:iCs w:val="0"/>
          <w:smallCaps w:val="0"/>
          <w:spacing w:val="0"/>
        </w:rPr>
        <w:t xml:space="preserve"> qualification test day is within 35 days of the course end date and they are not enrolled in the approved scholarship course on the course end date.</w:t>
      </w:r>
    </w:p>
    <w:p w:rsidR="00BA650E" w:rsidRDefault="00BA650E" w:rsidP="000820AE">
      <w:pPr>
        <w:shd w:val="clear" w:color="auto" w:fill="FFFFFF"/>
        <w:spacing w:before="0"/>
        <w:textAlignment w:val="top"/>
        <w:rPr>
          <w:rStyle w:val="BookTitle"/>
          <w:rFonts w:cs="Arial"/>
          <w:i w:val="0"/>
          <w:spacing w:val="0"/>
        </w:rPr>
      </w:pPr>
    </w:p>
    <w:p w:rsidR="002E5F9E" w:rsidRPr="00572503" w:rsidRDefault="002E5F9E" w:rsidP="000820AE">
      <w:pPr>
        <w:shd w:val="clear" w:color="auto" w:fill="FFFFFF"/>
        <w:spacing w:before="0"/>
        <w:textAlignment w:val="top"/>
        <w:rPr>
          <w:rStyle w:val="BookTitle"/>
          <w:rFonts w:ascii="Arial" w:hAnsi="Arial" w:cs="Arial"/>
          <w:i w:val="0"/>
          <w:iCs w:val="0"/>
          <w:smallCaps w:val="0"/>
          <w:spacing w:val="0"/>
        </w:rPr>
      </w:pPr>
      <w:r>
        <w:rPr>
          <w:rStyle w:val="BookTitle"/>
          <w:rFonts w:ascii="Arial" w:hAnsi="Arial" w:cs="Arial"/>
          <w:i w:val="0"/>
          <w:iCs w:val="0"/>
          <w:smallCaps w:val="0"/>
          <w:spacing w:val="0"/>
        </w:rPr>
        <w:t>People whose claim</w:t>
      </w:r>
      <w:r w:rsidR="00613DCC">
        <w:rPr>
          <w:rStyle w:val="BookTitle"/>
          <w:rFonts w:ascii="Arial" w:hAnsi="Arial" w:cs="Arial"/>
          <w:i w:val="0"/>
          <w:iCs w:val="0"/>
          <w:smallCaps w:val="0"/>
          <w:spacing w:val="0"/>
        </w:rPr>
        <w:t xml:space="preserve"> for a student start-up loan</w:t>
      </w:r>
      <w:r>
        <w:rPr>
          <w:rStyle w:val="BookTitle"/>
          <w:rFonts w:ascii="Arial" w:hAnsi="Arial" w:cs="Arial"/>
          <w:i w:val="0"/>
          <w:iCs w:val="0"/>
          <w:smallCaps w:val="0"/>
          <w:spacing w:val="0"/>
        </w:rPr>
        <w:t xml:space="preserve"> is determined after their course end date will not be subject to these provisions.</w:t>
      </w:r>
    </w:p>
    <w:p w:rsidR="00BA650E" w:rsidRPr="00BA650E" w:rsidRDefault="00BA650E" w:rsidP="000820AE">
      <w:pPr>
        <w:shd w:val="clear" w:color="auto" w:fill="FFFFFF"/>
        <w:spacing w:before="0"/>
        <w:textAlignment w:val="top"/>
        <w:rPr>
          <w:rStyle w:val="BookTitle"/>
          <w:rFonts w:ascii="Arial" w:hAnsi="Arial" w:cs="Arial"/>
          <w:i w:val="0"/>
          <w:iCs w:val="0"/>
          <w:smallCaps w:val="0"/>
          <w:spacing w:val="0"/>
        </w:rPr>
      </w:pPr>
    </w:p>
    <w:p w:rsidR="00BA650E" w:rsidRPr="00572503" w:rsidRDefault="00BA650E" w:rsidP="000820AE">
      <w:pPr>
        <w:shd w:val="clear" w:color="auto" w:fill="FFFFFF"/>
        <w:spacing w:before="0"/>
        <w:textAlignment w:val="top"/>
        <w:rPr>
          <w:rStyle w:val="BookTitle"/>
          <w:rFonts w:ascii="Arial" w:hAnsi="Arial" w:cs="Arial"/>
          <w:b/>
          <w:i w:val="0"/>
          <w:iCs w:val="0"/>
          <w:smallCaps w:val="0"/>
          <w:spacing w:val="0"/>
        </w:rPr>
      </w:pPr>
      <w:r w:rsidRPr="00572503">
        <w:rPr>
          <w:rStyle w:val="BookTitle"/>
          <w:rFonts w:ascii="Arial" w:hAnsi="Arial" w:cs="Arial"/>
          <w:b/>
          <w:i w:val="0"/>
          <w:iCs w:val="0"/>
          <w:smallCaps w:val="0"/>
          <w:spacing w:val="0"/>
        </w:rPr>
        <w:t>Human rights implications</w:t>
      </w:r>
    </w:p>
    <w:p w:rsidR="00BA650E" w:rsidRDefault="00BA650E" w:rsidP="000820AE">
      <w:pPr>
        <w:shd w:val="clear" w:color="auto" w:fill="FFFFFF"/>
        <w:spacing w:before="0"/>
        <w:textAlignment w:val="top"/>
        <w:rPr>
          <w:rStyle w:val="BookTitle"/>
          <w:rFonts w:ascii="Arial" w:hAnsi="Arial" w:cs="Arial"/>
          <w:i w:val="0"/>
          <w:iCs w:val="0"/>
          <w:smallCaps w:val="0"/>
          <w:spacing w:val="0"/>
        </w:rPr>
      </w:pPr>
    </w:p>
    <w:p w:rsidR="00BA650E" w:rsidRPr="00572503" w:rsidRDefault="00BA650E" w:rsidP="000820AE">
      <w:pPr>
        <w:shd w:val="clear" w:color="auto" w:fill="FFFFFF"/>
        <w:spacing w:before="0"/>
        <w:textAlignment w:val="top"/>
        <w:rPr>
          <w:rStyle w:val="BookTitle"/>
          <w:rFonts w:ascii="Arial" w:hAnsi="Arial" w:cs="Arial"/>
          <w:i w:val="0"/>
          <w:iCs w:val="0"/>
          <w:smallCaps w:val="0"/>
          <w:spacing w:val="0"/>
          <w:u w:val="single"/>
        </w:rPr>
      </w:pPr>
      <w:r w:rsidRPr="00572503">
        <w:rPr>
          <w:rStyle w:val="BookTitle"/>
          <w:rFonts w:ascii="Arial" w:hAnsi="Arial" w:cs="Arial"/>
          <w:i w:val="0"/>
          <w:iCs w:val="0"/>
          <w:smallCaps w:val="0"/>
          <w:spacing w:val="0"/>
          <w:u w:val="single"/>
        </w:rPr>
        <w:t>Right to social security</w:t>
      </w:r>
    </w:p>
    <w:p w:rsidR="002E5F9E" w:rsidRDefault="002E5F9E" w:rsidP="000820AE">
      <w:pPr>
        <w:shd w:val="clear" w:color="auto" w:fill="FFFFFF"/>
        <w:spacing w:before="0"/>
        <w:textAlignment w:val="top"/>
        <w:rPr>
          <w:rStyle w:val="BookTitle"/>
          <w:rFonts w:ascii="Arial" w:hAnsi="Arial" w:cs="Arial"/>
          <w:i w:val="0"/>
          <w:iCs w:val="0"/>
          <w:smallCaps w:val="0"/>
          <w:spacing w:val="0"/>
        </w:rPr>
      </w:pPr>
    </w:p>
    <w:p w:rsidR="002E5F9E" w:rsidRPr="002E5F9E" w:rsidRDefault="002E5F9E" w:rsidP="002E5F9E">
      <w:pPr>
        <w:spacing w:before="0"/>
        <w:jc w:val="both"/>
        <w:rPr>
          <w:rFonts w:ascii="Arial" w:hAnsi="Arial" w:cs="Arial"/>
          <w:szCs w:val="22"/>
          <w:lang w:eastAsia="en-US"/>
        </w:rPr>
      </w:pPr>
      <w:r w:rsidRPr="002E5F9E">
        <w:rPr>
          <w:rFonts w:ascii="Arial" w:hAnsi="Arial" w:cs="Arial"/>
          <w:szCs w:val="22"/>
          <w:lang w:eastAsia="en-US"/>
        </w:rPr>
        <w:t xml:space="preserve">This </w:t>
      </w:r>
      <w:r>
        <w:rPr>
          <w:rFonts w:ascii="Arial" w:hAnsi="Arial" w:cs="Arial"/>
          <w:szCs w:val="22"/>
          <w:lang w:eastAsia="en-US"/>
        </w:rPr>
        <w:t>Determination</w:t>
      </w:r>
      <w:r w:rsidRPr="002E5F9E">
        <w:rPr>
          <w:rFonts w:ascii="Arial" w:hAnsi="Arial" w:cs="Arial"/>
          <w:szCs w:val="22"/>
          <w:lang w:eastAsia="en-US"/>
        </w:rPr>
        <w:t xml:space="preserve"> engages the right to social security, as recognised in Article 9 of the International Covenant on Economic, Social and Cultural Rights (ICESCR).  The right to social security recognises the right of everyone to social security, including social insurance.</w:t>
      </w:r>
    </w:p>
    <w:p w:rsidR="002E5F9E" w:rsidRPr="002E5F9E" w:rsidRDefault="002E5F9E" w:rsidP="002E5F9E">
      <w:pPr>
        <w:spacing w:before="0"/>
        <w:jc w:val="both"/>
        <w:rPr>
          <w:rFonts w:ascii="Arial" w:hAnsi="Arial" w:cs="Arial"/>
          <w:color w:val="000000"/>
          <w:szCs w:val="24"/>
          <w:lang w:eastAsia="en-US"/>
        </w:rPr>
      </w:pPr>
    </w:p>
    <w:p w:rsidR="002E5F9E" w:rsidRDefault="002E5F9E" w:rsidP="002E5F9E">
      <w:pPr>
        <w:shd w:val="clear" w:color="auto" w:fill="FFFFFF"/>
        <w:spacing w:before="0"/>
        <w:textAlignment w:val="top"/>
        <w:rPr>
          <w:rFonts w:ascii="Arial" w:hAnsi="Arial" w:cs="Arial"/>
          <w:color w:val="000000"/>
          <w:szCs w:val="24"/>
          <w:lang w:eastAsia="en-US"/>
        </w:rPr>
      </w:pPr>
      <w:r w:rsidRPr="002E5F9E">
        <w:rPr>
          <w:rFonts w:ascii="Arial" w:hAnsi="Arial" w:cs="Arial"/>
          <w:color w:val="000000"/>
          <w:szCs w:val="24"/>
          <w:lang w:eastAsia="en-US"/>
        </w:rPr>
        <w:t>T</w:t>
      </w:r>
      <w:r>
        <w:rPr>
          <w:rFonts w:ascii="Arial" w:hAnsi="Arial" w:cs="Arial"/>
          <w:color w:val="000000"/>
          <w:szCs w:val="24"/>
          <w:lang w:eastAsia="en-US"/>
        </w:rPr>
        <w:t>he extent to which this Determination</w:t>
      </w:r>
      <w:r w:rsidRPr="002E5F9E">
        <w:rPr>
          <w:rFonts w:ascii="Arial" w:hAnsi="Arial" w:cs="Arial"/>
          <w:color w:val="000000"/>
          <w:szCs w:val="24"/>
          <w:lang w:eastAsia="en-US"/>
        </w:rPr>
        <w:t xml:space="preserve"> impacts a person’s right to social security is limited.</w:t>
      </w:r>
      <w:r>
        <w:rPr>
          <w:rFonts w:ascii="Arial" w:hAnsi="Arial" w:cs="Arial"/>
          <w:color w:val="000000"/>
          <w:szCs w:val="24"/>
          <w:lang w:eastAsia="en-US"/>
        </w:rPr>
        <w:t xml:space="preserve"> This Determination will only have effect where a person is granted a student start-up loan or ABSTUDY student start-up loan when they do not meet </w:t>
      </w:r>
      <w:r w:rsidR="00D7073C">
        <w:rPr>
          <w:rFonts w:ascii="Arial" w:hAnsi="Arial" w:cs="Arial"/>
          <w:color w:val="000000"/>
          <w:szCs w:val="24"/>
          <w:lang w:eastAsia="en-US"/>
        </w:rPr>
        <w:t>the specified study timeframes</w:t>
      </w:r>
      <w:r>
        <w:rPr>
          <w:rFonts w:ascii="Arial" w:hAnsi="Arial" w:cs="Arial"/>
          <w:color w:val="000000"/>
          <w:szCs w:val="24"/>
          <w:lang w:eastAsia="en-US"/>
        </w:rPr>
        <w:t>. The purpose of these requirements is to ensure that the loans are targeted to people who have a genuine commitment to continuing their study.</w:t>
      </w:r>
      <w:r w:rsidR="00E54A04">
        <w:rPr>
          <w:rFonts w:ascii="Arial" w:hAnsi="Arial" w:cs="Arial"/>
          <w:color w:val="000000"/>
          <w:szCs w:val="24"/>
          <w:lang w:eastAsia="en-US"/>
        </w:rPr>
        <w:t xml:space="preserve"> Where students do not continue to study an approved scholarship course, a debt to the Commonwealth or overpayment will be raised for the amount of the student start-up loan</w:t>
      </w:r>
      <w:r w:rsidR="00C659D3">
        <w:rPr>
          <w:rFonts w:ascii="Arial" w:hAnsi="Arial" w:cs="Arial"/>
          <w:color w:val="000000"/>
          <w:szCs w:val="24"/>
          <w:lang w:eastAsia="en-US"/>
        </w:rPr>
        <w:t xml:space="preserve"> and the person will be required to repay the amount</w:t>
      </w:r>
      <w:r w:rsidR="00E54A04">
        <w:rPr>
          <w:rFonts w:ascii="Arial" w:hAnsi="Arial" w:cs="Arial"/>
          <w:color w:val="000000"/>
          <w:szCs w:val="24"/>
          <w:lang w:eastAsia="en-US"/>
        </w:rPr>
        <w:t>. This</w:t>
      </w:r>
      <w:r w:rsidR="00C659D3">
        <w:rPr>
          <w:rFonts w:ascii="Arial" w:hAnsi="Arial" w:cs="Arial"/>
          <w:color w:val="000000"/>
          <w:szCs w:val="24"/>
          <w:lang w:eastAsia="en-US"/>
        </w:rPr>
        <w:t xml:space="preserve"> Determination</w:t>
      </w:r>
      <w:r w:rsidR="00E54A04">
        <w:rPr>
          <w:rFonts w:ascii="Arial" w:hAnsi="Arial" w:cs="Arial"/>
          <w:color w:val="000000"/>
          <w:szCs w:val="24"/>
          <w:lang w:eastAsia="en-US"/>
        </w:rPr>
        <w:t xml:space="preserve"> ensures the sustainability of the welfare system.</w:t>
      </w:r>
    </w:p>
    <w:p w:rsidR="00E54A04" w:rsidRDefault="00E54A04" w:rsidP="002E5F9E">
      <w:pPr>
        <w:shd w:val="clear" w:color="auto" w:fill="FFFFFF"/>
        <w:spacing w:before="0"/>
        <w:textAlignment w:val="top"/>
        <w:rPr>
          <w:rFonts w:ascii="Arial" w:hAnsi="Arial" w:cs="Arial"/>
          <w:color w:val="000000"/>
          <w:szCs w:val="24"/>
          <w:lang w:eastAsia="en-US"/>
        </w:rPr>
      </w:pPr>
    </w:p>
    <w:p w:rsidR="00E54A04" w:rsidRDefault="00E54A04" w:rsidP="002E5F9E">
      <w:pPr>
        <w:shd w:val="clear" w:color="auto" w:fill="FFFFFF"/>
        <w:spacing w:before="0"/>
        <w:textAlignment w:val="top"/>
        <w:rPr>
          <w:rFonts w:ascii="Arial" w:hAnsi="Arial" w:cs="Arial"/>
          <w:color w:val="000000"/>
          <w:szCs w:val="24"/>
          <w:u w:val="single"/>
          <w:lang w:eastAsia="en-US"/>
        </w:rPr>
      </w:pPr>
      <w:r w:rsidRPr="00572503">
        <w:rPr>
          <w:rFonts w:ascii="Arial" w:hAnsi="Arial" w:cs="Arial"/>
          <w:color w:val="000000"/>
          <w:szCs w:val="24"/>
          <w:u w:val="single"/>
          <w:lang w:eastAsia="en-US"/>
        </w:rPr>
        <w:t>Right to education</w:t>
      </w:r>
    </w:p>
    <w:p w:rsidR="00E54A04" w:rsidRDefault="00E54A04" w:rsidP="002E5F9E">
      <w:pPr>
        <w:shd w:val="clear" w:color="auto" w:fill="FFFFFF"/>
        <w:spacing w:before="0"/>
        <w:textAlignment w:val="top"/>
        <w:rPr>
          <w:rFonts w:ascii="Arial" w:hAnsi="Arial" w:cs="Arial"/>
          <w:color w:val="000000"/>
          <w:szCs w:val="24"/>
          <w:u w:val="single"/>
          <w:lang w:eastAsia="en-US"/>
        </w:rPr>
      </w:pPr>
    </w:p>
    <w:p w:rsidR="00E54A04" w:rsidRDefault="00E54A04" w:rsidP="00E54A04">
      <w:pPr>
        <w:spacing w:before="0"/>
        <w:jc w:val="both"/>
        <w:rPr>
          <w:rFonts w:ascii="Arial" w:hAnsi="Arial" w:cs="Arial"/>
          <w:szCs w:val="22"/>
          <w:lang w:eastAsia="en-US"/>
        </w:rPr>
      </w:pPr>
      <w:r w:rsidRPr="00E54A04">
        <w:rPr>
          <w:rFonts w:ascii="Arial" w:hAnsi="Arial" w:cs="Arial"/>
          <w:szCs w:val="22"/>
          <w:lang w:eastAsia="en-US"/>
        </w:rPr>
        <w:t xml:space="preserve">This </w:t>
      </w:r>
      <w:r>
        <w:rPr>
          <w:rFonts w:ascii="Arial" w:hAnsi="Arial" w:cs="Arial"/>
          <w:szCs w:val="22"/>
          <w:lang w:eastAsia="en-US"/>
        </w:rPr>
        <w:t>Determination</w:t>
      </w:r>
      <w:r w:rsidRPr="00E54A04">
        <w:rPr>
          <w:rFonts w:ascii="Arial" w:hAnsi="Arial" w:cs="Arial"/>
          <w:szCs w:val="22"/>
          <w:lang w:eastAsia="en-US"/>
        </w:rPr>
        <w:t xml:space="preserve"> engages the right to education, as recognised in Article 13 of the </w:t>
      </w:r>
      <w:r>
        <w:rPr>
          <w:rFonts w:ascii="Arial" w:hAnsi="Arial" w:cs="Arial"/>
          <w:szCs w:val="22"/>
          <w:lang w:eastAsia="en-US"/>
        </w:rPr>
        <w:t>ICESCR, however the extent to which the Determination impacts on a person’s right to education is limited.</w:t>
      </w:r>
    </w:p>
    <w:p w:rsidR="00E54A04" w:rsidRDefault="00E54A04" w:rsidP="00E54A04">
      <w:pPr>
        <w:spacing w:before="0"/>
        <w:jc w:val="both"/>
        <w:rPr>
          <w:rFonts w:ascii="Arial" w:hAnsi="Arial" w:cs="Arial"/>
          <w:szCs w:val="22"/>
          <w:lang w:eastAsia="en-US"/>
        </w:rPr>
      </w:pPr>
    </w:p>
    <w:p w:rsidR="00E54A04" w:rsidRDefault="00E54A04" w:rsidP="00E54A04">
      <w:pPr>
        <w:spacing w:before="0"/>
        <w:jc w:val="both"/>
        <w:rPr>
          <w:rFonts w:ascii="Arial" w:hAnsi="Arial" w:cs="Arial"/>
          <w:szCs w:val="22"/>
          <w:lang w:eastAsia="en-US"/>
        </w:rPr>
      </w:pPr>
      <w:r>
        <w:rPr>
          <w:rFonts w:ascii="Arial" w:hAnsi="Arial" w:cs="Arial"/>
          <w:szCs w:val="22"/>
          <w:lang w:eastAsia="en-US"/>
        </w:rPr>
        <w:t>The Determination requires people to remain in study, either for:</w:t>
      </w:r>
    </w:p>
    <w:p w:rsidR="00E54A04" w:rsidRDefault="00E54A04" w:rsidP="00572503">
      <w:pPr>
        <w:pStyle w:val="ListParagraph"/>
        <w:numPr>
          <w:ilvl w:val="0"/>
          <w:numId w:val="24"/>
        </w:numPr>
        <w:spacing w:before="0"/>
        <w:jc w:val="both"/>
        <w:rPr>
          <w:rFonts w:ascii="Arial" w:hAnsi="Arial" w:cs="Arial"/>
          <w:szCs w:val="22"/>
          <w:lang w:eastAsia="en-US"/>
        </w:rPr>
      </w:pPr>
      <w:r>
        <w:rPr>
          <w:rFonts w:ascii="Arial" w:hAnsi="Arial" w:cs="Arial"/>
          <w:szCs w:val="22"/>
          <w:lang w:eastAsia="en-US"/>
        </w:rPr>
        <w:lastRenderedPageBreak/>
        <w:t>35 days after the day they qualify for the loan or course start date, whichever is later, or</w:t>
      </w:r>
    </w:p>
    <w:p w:rsidR="00E54A04" w:rsidRDefault="00D7073C" w:rsidP="00572503">
      <w:pPr>
        <w:pStyle w:val="ListParagraph"/>
        <w:numPr>
          <w:ilvl w:val="0"/>
          <w:numId w:val="24"/>
        </w:numPr>
        <w:spacing w:before="0"/>
        <w:jc w:val="both"/>
        <w:rPr>
          <w:rFonts w:ascii="Arial" w:hAnsi="Arial" w:cs="Arial"/>
          <w:szCs w:val="22"/>
          <w:lang w:eastAsia="en-US"/>
        </w:rPr>
      </w:pPr>
      <w:proofErr w:type="gramStart"/>
      <w:r>
        <w:rPr>
          <w:rFonts w:ascii="Arial" w:hAnsi="Arial" w:cs="Arial"/>
          <w:szCs w:val="22"/>
          <w:lang w:eastAsia="en-US"/>
        </w:rPr>
        <w:t>w</w:t>
      </w:r>
      <w:r w:rsidR="00E54A04">
        <w:rPr>
          <w:rFonts w:ascii="Arial" w:hAnsi="Arial" w:cs="Arial"/>
          <w:szCs w:val="22"/>
          <w:lang w:eastAsia="en-US"/>
        </w:rPr>
        <w:t>here</w:t>
      </w:r>
      <w:proofErr w:type="gramEnd"/>
      <w:r w:rsidR="00E54A04">
        <w:rPr>
          <w:rFonts w:ascii="Arial" w:hAnsi="Arial" w:cs="Arial"/>
          <w:szCs w:val="22"/>
          <w:lang w:eastAsia="en-US"/>
        </w:rPr>
        <w:t xml:space="preserve"> their qualification test day is within 35 days of the course end date, until the course end date.</w:t>
      </w:r>
    </w:p>
    <w:p w:rsidR="00E54A04" w:rsidRDefault="00E54A04" w:rsidP="00E54A04">
      <w:pPr>
        <w:spacing w:before="0"/>
        <w:jc w:val="both"/>
        <w:rPr>
          <w:rFonts w:ascii="Arial" w:hAnsi="Arial" w:cs="Arial"/>
          <w:szCs w:val="22"/>
          <w:lang w:eastAsia="en-US"/>
        </w:rPr>
      </w:pPr>
    </w:p>
    <w:p w:rsidR="00E54A04" w:rsidRPr="00572503" w:rsidRDefault="00E54A04" w:rsidP="001550F7">
      <w:pPr>
        <w:spacing w:before="0"/>
        <w:rPr>
          <w:rFonts w:ascii="Arial" w:hAnsi="Arial" w:cs="Arial"/>
          <w:szCs w:val="22"/>
          <w:lang w:eastAsia="en-US"/>
        </w:rPr>
      </w:pPr>
      <w:r>
        <w:rPr>
          <w:rFonts w:ascii="Arial" w:hAnsi="Arial" w:cs="Arial"/>
          <w:szCs w:val="22"/>
          <w:lang w:eastAsia="en-US"/>
        </w:rPr>
        <w:t xml:space="preserve">As the purpose of the student start-up loan is to assist people with the up-front costs of study, such as text books, equipment and stationary, this Determination helps to ensure that people remain in study. Where they do not remain in an approved scholarship course for the required timeframe, a debt to the Commonwealth or overpayment will be raised. </w:t>
      </w:r>
      <w:r w:rsidRPr="00572503">
        <w:rPr>
          <w:rFonts w:ascii="Arial" w:hAnsi="Arial" w:cs="Arial"/>
          <w:szCs w:val="22"/>
          <w:lang w:eastAsia="en-US"/>
        </w:rPr>
        <w:t xml:space="preserve"> </w:t>
      </w:r>
    </w:p>
    <w:p w:rsidR="00E54A04" w:rsidRPr="00572503" w:rsidRDefault="00E54A04" w:rsidP="002E5F9E">
      <w:pPr>
        <w:shd w:val="clear" w:color="auto" w:fill="FFFFFF"/>
        <w:spacing w:before="0"/>
        <w:textAlignment w:val="top"/>
        <w:rPr>
          <w:rStyle w:val="BookTitle"/>
          <w:rFonts w:ascii="Arial" w:hAnsi="Arial" w:cs="Arial"/>
          <w:i w:val="0"/>
          <w:iCs w:val="0"/>
          <w:smallCaps w:val="0"/>
          <w:spacing w:val="0"/>
          <w:u w:val="single"/>
        </w:rPr>
      </w:pPr>
    </w:p>
    <w:p w:rsidR="00BA650E" w:rsidRPr="001550F7" w:rsidRDefault="002F20C0" w:rsidP="000820AE">
      <w:pPr>
        <w:shd w:val="clear" w:color="auto" w:fill="FFFFFF"/>
        <w:spacing w:before="0"/>
        <w:textAlignment w:val="top"/>
        <w:rPr>
          <w:rStyle w:val="BookTitle"/>
          <w:rFonts w:ascii="Arial" w:hAnsi="Arial" w:cs="Arial"/>
          <w:b/>
          <w:i w:val="0"/>
          <w:iCs w:val="0"/>
          <w:smallCaps w:val="0"/>
          <w:spacing w:val="0"/>
        </w:rPr>
      </w:pPr>
      <w:r w:rsidRPr="001550F7">
        <w:rPr>
          <w:rStyle w:val="BookTitle"/>
          <w:rFonts w:ascii="Arial" w:hAnsi="Arial" w:cs="Arial"/>
          <w:b/>
          <w:i w:val="0"/>
          <w:iCs w:val="0"/>
          <w:smallCaps w:val="0"/>
          <w:spacing w:val="0"/>
        </w:rPr>
        <w:t>Conclusion</w:t>
      </w:r>
    </w:p>
    <w:p w:rsidR="00572503" w:rsidRDefault="00572503" w:rsidP="000820AE">
      <w:pPr>
        <w:shd w:val="clear" w:color="auto" w:fill="FFFFFF"/>
        <w:spacing w:before="0"/>
        <w:textAlignment w:val="top"/>
        <w:rPr>
          <w:rStyle w:val="BookTitle"/>
          <w:rFonts w:ascii="Arial" w:hAnsi="Arial" w:cs="Arial"/>
          <w:i w:val="0"/>
          <w:iCs w:val="0"/>
          <w:smallCaps w:val="0"/>
          <w:spacing w:val="0"/>
        </w:rPr>
      </w:pPr>
    </w:p>
    <w:p w:rsidR="002F20C0" w:rsidRDefault="002F20C0" w:rsidP="000820AE">
      <w:pPr>
        <w:shd w:val="clear" w:color="auto" w:fill="FFFFFF"/>
        <w:spacing w:before="0"/>
        <w:textAlignment w:val="top"/>
        <w:rPr>
          <w:rStyle w:val="BookTitle"/>
          <w:rFonts w:ascii="Arial" w:hAnsi="Arial" w:cs="Arial"/>
          <w:i w:val="0"/>
          <w:iCs w:val="0"/>
          <w:smallCaps w:val="0"/>
          <w:spacing w:val="0"/>
        </w:rPr>
      </w:pPr>
      <w:r>
        <w:rPr>
          <w:rStyle w:val="BookTitle"/>
          <w:rFonts w:ascii="Arial" w:hAnsi="Arial" w:cs="Arial"/>
          <w:i w:val="0"/>
          <w:iCs w:val="0"/>
          <w:smallCaps w:val="0"/>
          <w:spacing w:val="0"/>
        </w:rPr>
        <w:t>This Determination is compatible with human rights. The extent to which a person’s rights to social security and education will be impacted is limited as the Determination will only take effect where a person does not remain in study for the specified periods of time.</w:t>
      </w:r>
    </w:p>
    <w:p w:rsidR="00B02233" w:rsidRDefault="00B02233" w:rsidP="000820AE">
      <w:pPr>
        <w:shd w:val="clear" w:color="auto" w:fill="FFFFFF"/>
        <w:spacing w:before="0"/>
        <w:textAlignment w:val="top"/>
        <w:rPr>
          <w:rStyle w:val="BookTitle"/>
          <w:rFonts w:ascii="Arial" w:hAnsi="Arial" w:cs="Arial"/>
          <w:i w:val="0"/>
          <w:iCs w:val="0"/>
          <w:smallCaps w:val="0"/>
          <w:spacing w:val="0"/>
        </w:rPr>
      </w:pPr>
    </w:p>
    <w:p w:rsidR="00B02233" w:rsidRPr="001550F7" w:rsidRDefault="00572503" w:rsidP="001550F7">
      <w:pPr>
        <w:shd w:val="clear" w:color="auto" w:fill="FFFFFF"/>
        <w:spacing w:before="0"/>
        <w:jc w:val="center"/>
        <w:textAlignment w:val="top"/>
        <w:rPr>
          <w:rStyle w:val="BookTitle"/>
          <w:rFonts w:ascii="Arial" w:hAnsi="Arial" w:cs="Arial"/>
          <w:b/>
          <w:i w:val="0"/>
          <w:iCs w:val="0"/>
          <w:smallCaps w:val="0"/>
          <w:spacing w:val="0"/>
        </w:rPr>
      </w:pPr>
      <w:r>
        <w:rPr>
          <w:rStyle w:val="BookTitle"/>
          <w:rFonts w:ascii="Arial" w:hAnsi="Arial" w:cs="Arial"/>
          <w:b/>
          <w:i w:val="0"/>
          <w:iCs w:val="0"/>
          <w:smallCaps w:val="0"/>
          <w:spacing w:val="0"/>
        </w:rPr>
        <w:t>The Hon Christian Porter MP, Minister for Social Services</w:t>
      </w:r>
    </w:p>
    <w:sectPr w:rsidR="00B02233" w:rsidRPr="001550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645" w:rsidRDefault="00AD1645" w:rsidP="00AD1645">
      <w:pPr>
        <w:spacing w:before="0"/>
      </w:pPr>
      <w:r>
        <w:separator/>
      </w:r>
    </w:p>
  </w:endnote>
  <w:endnote w:type="continuationSeparator" w:id="0">
    <w:p w:rsidR="00AD1645" w:rsidRDefault="00AD1645"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645" w:rsidRDefault="00AD1645" w:rsidP="00AD1645">
      <w:pPr>
        <w:spacing w:before="0"/>
      </w:pPr>
      <w:r>
        <w:separator/>
      </w:r>
    </w:p>
  </w:footnote>
  <w:footnote w:type="continuationSeparator" w:id="0">
    <w:p w:rsidR="00AD1645" w:rsidRDefault="00AD1645" w:rsidP="00AD1645">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EF616D2"/>
    <w:multiLevelType w:val="hybridMultilevel"/>
    <w:tmpl w:val="55F89EA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8A81BAC"/>
    <w:multiLevelType w:val="hybridMultilevel"/>
    <w:tmpl w:val="9FE809AA"/>
    <w:lvl w:ilvl="0" w:tplc="0C090001">
      <w:start w:val="1"/>
      <w:numFmt w:val="bullet"/>
      <w:lvlText w:val=""/>
      <w:lvlJc w:val="left"/>
      <w:pPr>
        <w:ind w:left="858" w:hanging="360"/>
      </w:pPr>
      <w:rPr>
        <w:rFonts w:ascii="Symbol" w:hAnsi="Symbol" w:hint="default"/>
      </w:rPr>
    </w:lvl>
    <w:lvl w:ilvl="1" w:tplc="0C090003" w:tentative="1">
      <w:start w:val="1"/>
      <w:numFmt w:val="bullet"/>
      <w:lvlText w:val="o"/>
      <w:lvlJc w:val="left"/>
      <w:pPr>
        <w:ind w:left="1578" w:hanging="360"/>
      </w:pPr>
      <w:rPr>
        <w:rFonts w:ascii="Courier New" w:hAnsi="Courier New" w:cs="Courier New" w:hint="default"/>
      </w:rPr>
    </w:lvl>
    <w:lvl w:ilvl="2" w:tplc="0C090005" w:tentative="1">
      <w:start w:val="1"/>
      <w:numFmt w:val="bullet"/>
      <w:lvlText w:val=""/>
      <w:lvlJc w:val="left"/>
      <w:pPr>
        <w:ind w:left="2298" w:hanging="360"/>
      </w:pPr>
      <w:rPr>
        <w:rFonts w:ascii="Wingdings" w:hAnsi="Wingdings" w:hint="default"/>
      </w:rPr>
    </w:lvl>
    <w:lvl w:ilvl="3" w:tplc="0C090001" w:tentative="1">
      <w:start w:val="1"/>
      <w:numFmt w:val="bullet"/>
      <w:lvlText w:val=""/>
      <w:lvlJc w:val="left"/>
      <w:pPr>
        <w:ind w:left="3018" w:hanging="360"/>
      </w:pPr>
      <w:rPr>
        <w:rFonts w:ascii="Symbol" w:hAnsi="Symbol" w:hint="default"/>
      </w:rPr>
    </w:lvl>
    <w:lvl w:ilvl="4" w:tplc="0C090003" w:tentative="1">
      <w:start w:val="1"/>
      <w:numFmt w:val="bullet"/>
      <w:lvlText w:val="o"/>
      <w:lvlJc w:val="left"/>
      <w:pPr>
        <w:ind w:left="3738" w:hanging="360"/>
      </w:pPr>
      <w:rPr>
        <w:rFonts w:ascii="Courier New" w:hAnsi="Courier New" w:cs="Courier New" w:hint="default"/>
      </w:rPr>
    </w:lvl>
    <w:lvl w:ilvl="5" w:tplc="0C090005" w:tentative="1">
      <w:start w:val="1"/>
      <w:numFmt w:val="bullet"/>
      <w:lvlText w:val=""/>
      <w:lvlJc w:val="left"/>
      <w:pPr>
        <w:ind w:left="4458" w:hanging="360"/>
      </w:pPr>
      <w:rPr>
        <w:rFonts w:ascii="Wingdings" w:hAnsi="Wingdings" w:hint="default"/>
      </w:rPr>
    </w:lvl>
    <w:lvl w:ilvl="6" w:tplc="0C090001" w:tentative="1">
      <w:start w:val="1"/>
      <w:numFmt w:val="bullet"/>
      <w:lvlText w:val=""/>
      <w:lvlJc w:val="left"/>
      <w:pPr>
        <w:ind w:left="5178" w:hanging="360"/>
      </w:pPr>
      <w:rPr>
        <w:rFonts w:ascii="Symbol" w:hAnsi="Symbol" w:hint="default"/>
      </w:rPr>
    </w:lvl>
    <w:lvl w:ilvl="7" w:tplc="0C090003" w:tentative="1">
      <w:start w:val="1"/>
      <w:numFmt w:val="bullet"/>
      <w:lvlText w:val="o"/>
      <w:lvlJc w:val="left"/>
      <w:pPr>
        <w:ind w:left="5898" w:hanging="360"/>
      </w:pPr>
      <w:rPr>
        <w:rFonts w:ascii="Courier New" w:hAnsi="Courier New" w:cs="Courier New" w:hint="default"/>
      </w:rPr>
    </w:lvl>
    <w:lvl w:ilvl="8" w:tplc="0C090005" w:tentative="1">
      <w:start w:val="1"/>
      <w:numFmt w:val="bullet"/>
      <w:lvlText w:val=""/>
      <w:lvlJc w:val="left"/>
      <w:pPr>
        <w:ind w:left="6618" w:hanging="360"/>
      </w:pPr>
      <w:rPr>
        <w:rFonts w:ascii="Wingdings" w:hAnsi="Wingdings" w:hint="default"/>
      </w:rPr>
    </w:lvl>
  </w:abstractNum>
  <w:abstractNum w:abstractNumId="4">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4D493004"/>
    <w:multiLevelType w:val="hybridMultilevel"/>
    <w:tmpl w:val="6A8AC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0C95BBD"/>
    <w:multiLevelType w:val="hybridMultilevel"/>
    <w:tmpl w:val="4EA8EB42"/>
    <w:lvl w:ilvl="0" w:tplc="CF0ECA82">
      <w:start w:val="1"/>
      <w:numFmt w:val="lowerLetter"/>
      <w:lvlText w:val="(%1)"/>
      <w:lvlJc w:val="left"/>
      <w:pPr>
        <w:ind w:left="2770" w:hanging="360"/>
      </w:pPr>
      <w:rPr>
        <w:rFonts w:ascii="Arial" w:eastAsia="Times New Roman" w:hAnsi="Arial" w:cs="Arial"/>
        <w:i w:val="0"/>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16">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7">
    <w:nsid w:val="646E1B18"/>
    <w:multiLevelType w:val="hybridMultilevel"/>
    <w:tmpl w:val="28801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A04612A"/>
    <w:multiLevelType w:val="hybridMultilevel"/>
    <w:tmpl w:val="9B1E7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AFA3702"/>
    <w:multiLevelType w:val="hybridMultilevel"/>
    <w:tmpl w:val="B18E20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nsid w:val="6DBF7BED"/>
    <w:multiLevelType w:val="hybridMultilevel"/>
    <w:tmpl w:val="761465F2"/>
    <w:lvl w:ilvl="0" w:tplc="948EA39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344571F"/>
    <w:multiLevelType w:val="hybridMultilevel"/>
    <w:tmpl w:val="ECC4C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3914263"/>
    <w:multiLevelType w:val="hybridMultilevel"/>
    <w:tmpl w:val="094AC0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14"/>
  </w:num>
  <w:num w:numId="5">
    <w:abstractNumId w:val="13"/>
  </w:num>
  <w:num w:numId="6">
    <w:abstractNumId w:val="2"/>
  </w:num>
  <w:num w:numId="7">
    <w:abstractNumId w:val="10"/>
  </w:num>
  <w:num w:numId="8">
    <w:abstractNumId w:val="16"/>
  </w:num>
  <w:num w:numId="9">
    <w:abstractNumId w:val="8"/>
  </w:num>
  <w:num w:numId="10">
    <w:abstractNumId w:val="18"/>
  </w:num>
  <w:num w:numId="11">
    <w:abstractNumId w:val="4"/>
  </w:num>
  <w:num w:numId="12">
    <w:abstractNumId w:val="6"/>
  </w:num>
  <w:num w:numId="13">
    <w:abstractNumId w:val="0"/>
  </w:num>
  <w:num w:numId="14">
    <w:abstractNumId w:val="9"/>
  </w:num>
  <w:num w:numId="15">
    <w:abstractNumId w:val="7"/>
  </w:num>
  <w:num w:numId="16">
    <w:abstractNumId w:val="20"/>
  </w:num>
  <w:num w:numId="17">
    <w:abstractNumId w:val="19"/>
  </w:num>
  <w:num w:numId="18">
    <w:abstractNumId w:val="15"/>
  </w:num>
  <w:num w:numId="19">
    <w:abstractNumId w:val="11"/>
  </w:num>
  <w:num w:numId="20">
    <w:abstractNumId w:val="23"/>
  </w:num>
  <w:num w:numId="21">
    <w:abstractNumId w:val="1"/>
  </w:num>
  <w:num w:numId="22">
    <w:abstractNumId w:val="3"/>
  </w:num>
  <w:num w:numId="23">
    <w:abstractNumId w:val="17"/>
  </w:num>
  <w:num w:numId="24">
    <w:abstractNumId w:val="2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3F0"/>
    <w:rsid w:val="00000E2A"/>
    <w:rsid w:val="0000668E"/>
    <w:rsid w:val="00021ED2"/>
    <w:rsid w:val="00030B79"/>
    <w:rsid w:val="00031D0B"/>
    <w:rsid w:val="00043B6D"/>
    <w:rsid w:val="00043E25"/>
    <w:rsid w:val="00051C3F"/>
    <w:rsid w:val="00066DAE"/>
    <w:rsid w:val="00074C1A"/>
    <w:rsid w:val="000760DC"/>
    <w:rsid w:val="000766D9"/>
    <w:rsid w:val="000820AE"/>
    <w:rsid w:val="000844AF"/>
    <w:rsid w:val="00084B46"/>
    <w:rsid w:val="00085730"/>
    <w:rsid w:val="00087ED4"/>
    <w:rsid w:val="00096B8D"/>
    <w:rsid w:val="000A3595"/>
    <w:rsid w:val="000A772F"/>
    <w:rsid w:val="000A7C9A"/>
    <w:rsid w:val="000B4130"/>
    <w:rsid w:val="000C2DDB"/>
    <w:rsid w:val="000C5204"/>
    <w:rsid w:val="000C5DAC"/>
    <w:rsid w:val="000C7EBD"/>
    <w:rsid w:val="000D365F"/>
    <w:rsid w:val="000E02A0"/>
    <w:rsid w:val="000E1A0A"/>
    <w:rsid w:val="000E3915"/>
    <w:rsid w:val="000E4852"/>
    <w:rsid w:val="0011719D"/>
    <w:rsid w:val="00126429"/>
    <w:rsid w:val="001310C6"/>
    <w:rsid w:val="00135827"/>
    <w:rsid w:val="00140359"/>
    <w:rsid w:val="001502F9"/>
    <w:rsid w:val="0015134A"/>
    <w:rsid w:val="00152472"/>
    <w:rsid w:val="001550F7"/>
    <w:rsid w:val="00163809"/>
    <w:rsid w:val="0016653C"/>
    <w:rsid w:val="00167C1D"/>
    <w:rsid w:val="00191AEC"/>
    <w:rsid w:val="001920F3"/>
    <w:rsid w:val="0019288B"/>
    <w:rsid w:val="00193262"/>
    <w:rsid w:val="001A737C"/>
    <w:rsid w:val="001B5379"/>
    <w:rsid w:val="001B56B3"/>
    <w:rsid w:val="001C64F9"/>
    <w:rsid w:val="001D69AF"/>
    <w:rsid w:val="001E5B72"/>
    <w:rsid w:val="001E5D12"/>
    <w:rsid w:val="001E630D"/>
    <w:rsid w:val="001E7422"/>
    <w:rsid w:val="001F4805"/>
    <w:rsid w:val="001F4E3C"/>
    <w:rsid w:val="002154EE"/>
    <w:rsid w:val="00224887"/>
    <w:rsid w:val="002329E1"/>
    <w:rsid w:val="002334D9"/>
    <w:rsid w:val="0023470C"/>
    <w:rsid w:val="00234F9E"/>
    <w:rsid w:val="0024760C"/>
    <w:rsid w:val="002533F0"/>
    <w:rsid w:val="002642C7"/>
    <w:rsid w:val="00264C31"/>
    <w:rsid w:val="00274CAF"/>
    <w:rsid w:val="00276D06"/>
    <w:rsid w:val="00276F09"/>
    <w:rsid w:val="002810A5"/>
    <w:rsid w:val="00283079"/>
    <w:rsid w:val="002926E3"/>
    <w:rsid w:val="002A0E63"/>
    <w:rsid w:val="002A2A71"/>
    <w:rsid w:val="002A523B"/>
    <w:rsid w:val="002A6007"/>
    <w:rsid w:val="002A63EA"/>
    <w:rsid w:val="002B0175"/>
    <w:rsid w:val="002B36C0"/>
    <w:rsid w:val="002B5766"/>
    <w:rsid w:val="002C1403"/>
    <w:rsid w:val="002C1938"/>
    <w:rsid w:val="002C2252"/>
    <w:rsid w:val="002C6177"/>
    <w:rsid w:val="002D0F1C"/>
    <w:rsid w:val="002D35D8"/>
    <w:rsid w:val="002D4522"/>
    <w:rsid w:val="002E0BB1"/>
    <w:rsid w:val="002E5F9E"/>
    <w:rsid w:val="002F20C0"/>
    <w:rsid w:val="00300D8B"/>
    <w:rsid w:val="003119FD"/>
    <w:rsid w:val="00334F9D"/>
    <w:rsid w:val="00337065"/>
    <w:rsid w:val="003430FC"/>
    <w:rsid w:val="003434E2"/>
    <w:rsid w:val="00345FFE"/>
    <w:rsid w:val="0035378F"/>
    <w:rsid w:val="003606C5"/>
    <w:rsid w:val="003618E8"/>
    <w:rsid w:val="00365424"/>
    <w:rsid w:val="00374A77"/>
    <w:rsid w:val="00380666"/>
    <w:rsid w:val="00387D89"/>
    <w:rsid w:val="00391A54"/>
    <w:rsid w:val="00392EB6"/>
    <w:rsid w:val="00393D4E"/>
    <w:rsid w:val="00394743"/>
    <w:rsid w:val="003A04AD"/>
    <w:rsid w:val="003B2BB8"/>
    <w:rsid w:val="003B44E1"/>
    <w:rsid w:val="003C3368"/>
    <w:rsid w:val="003C54B6"/>
    <w:rsid w:val="003D34FF"/>
    <w:rsid w:val="003D71F6"/>
    <w:rsid w:val="003E1784"/>
    <w:rsid w:val="003F7FDD"/>
    <w:rsid w:val="00400273"/>
    <w:rsid w:val="00420387"/>
    <w:rsid w:val="0042132E"/>
    <w:rsid w:val="0043388E"/>
    <w:rsid w:val="00435CA9"/>
    <w:rsid w:val="00441410"/>
    <w:rsid w:val="00446D6C"/>
    <w:rsid w:val="00447E42"/>
    <w:rsid w:val="0045240C"/>
    <w:rsid w:val="00453FC9"/>
    <w:rsid w:val="00454405"/>
    <w:rsid w:val="00456FBD"/>
    <w:rsid w:val="00457889"/>
    <w:rsid w:val="004646E1"/>
    <w:rsid w:val="00470C3D"/>
    <w:rsid w:val="004726FF"/>
    <w:rsid w:val="00476349"/>
    <w:rsid w:val="004814F1"/>
    <w:rsid w:val="00482411"/>
    <w:rsid w:val="00486C9A"/>
    <w:rsid w:val="004956ED"/>
    <w:rsid w:val="0049646F"/>
    <w:rsid w:val="00497768"/>
    <w:rsid w:val="004A0C19"/>
    <w:rsid w:val="004A126A"/>
    <w:rsid w:val="004A24AF"/>
    <w:rsid w:val="004B3147"/>
    <w:rsid w:val="004B54CA"/>
    <w:rsid w:val="004C163F"/>
    <w:rsid w:val="004D336A"/>
    <w:rsid w:val="004E364C"/>
    <w:rsid w:val="004E3A61"/>
    <w:rsid w:val="004E5CBF"/>
    <w:rsid w:val="004F0160"/>
    <w:rsid w:val="004F1CD0"/>
    <w:rsid w:val="004F264A"/>
    <w:rsid w:val="004F28ED"/>
    <w:rsid w:val="004F5308"/>
    <w:rsid w:val="004F605C"/>
    <w:rsid w:val="004F69ED"/>
    <w:rsid w:val="00505802"/>
    <w:rsid w:val="00511520"/>
    <w:rsid w:val="00527238"/>
    <w:rsid w:val="005332C8"/>
    <w:rsid w:val="00540BD8"/>
    <w:rsid w:val="0055503B"/>
    <w:rsid w:val="00561F78"/>
    <w:rsid w:val="00562CBC"/>
    <w:rsid w:val="00566538"/>
    <w:rsid w:val="00566BF6"/>
    <w:rsid w:val="00570884"/>
    <w:rsid w:val="00572503"/>
    <w:rsid w:val="005742F4"/>
    <w:rsid w:val="005761F4"/>
    <w:rsid w:val="00576330"/>
    <w:rsid w:val="0057641C"/>
    <w:rsid w:val="005766D2"/>
    <w:rsid w:val="00591D1A"/>
    <w:rsid w:val="00594251"/>
    <w:rsid w:val="005C390A"/>
    <w:rsid w:val="005C3AA9"/>
    <w:rsid w:val="005C54B4"/>
    <w:rsid w:val="005C78B2"/>
    <w:rsid w:val="005E2B91"/>
    <w:rsid w:val="005E4167"/>
    <w:rsid w:val="005E4362"/>
    <w:rsid w:val="005E4607"/>
    <w:rsid w:val="005E7B26"/>
    <w:rsid w:val="005F41C9"/>
    <w:rsid w:val="005F5E17"/>
    <w:rsid w:val="00600147"/>
    <w:rsid w:val="00613DCC"/>
    <w:rsid w:val="00614C63"/>
    <w:rsid w:val="00620404"/>
    <w:rsid w:val="00622668"/>
    <w:rsid w:val="00622B71"/>
    <w:rsid w:val="00624E34"/>
    <w:rsid w:val="00632F44"/>
    <w:rsid w:val="006402A6"/>
    <w:rsid w:val="006407D3"/>
    <w:rsid w:val="0064167D"/>
    <w:rsid w:val="00650B9C"/>
    <w:rsid w:val="00650C1C"/>
    <w:rsid w:val="006546B7"/>
    <w:rsid w:val="006643AB"/>
    <w:rsid w:val="0067070B"/>
    <w:rsid w:val="00681C7F"/>
    <w:rsid w:val="00683FF5"/>
    <w:rsid w:val="00687351"/>
    <w:rsid w:val="00690CCD"/>
    <w:rsid w:val="006A1F70"/>
    <w:rsid w:val="006A28C5"/>
    <w:rsid w:val="006A4CE7"/>
    <w:rsid w:val="006A5D55"/>
    <w:rsid w:val="006A6D51"/>
    <w:rsid w:val="006C5E5E"/>
    <w:rsid w:val="006E1B19"/>
    <w:rsid w:val="006F0769"/>
    <w:rsid w:val="00701486"/>
    <w:rsid w:val="00716AC0"/>
    <w:rsid w:val="00720E42"/>
    <w:rsid w:val="007249CA"/>
    <w:rsid w:val="0073766B"/>
    <w:rsid w:val="00760A08"/>
    <w:rsid w:val="00762A05"/>
    <w:rsid w:val="00764FB2"/>
    <w:rsid w:val="00771003"/>
    <w:rsid w:val="007713EE"/>
    <w:rsid w:val="0077461F"/>
    <w:rsid w:val="0078126B"/>
    <w:rsid w:val="00785261"/>
    <w:rsid w:val="007907A8"/>
    <w:rsid w:val="007938F3"/>
    <w:rsid w:val="0079557B"/>
    <w:rsid w:val="007A53DD"/>
    <w:rsid w:val="007B0256"/>
    <w:rsid w:val="007B1CD0"/>
    <w:rsid w:val="007B69DD"/>
    <w:rsid w:val="007C4060"/>
    <w:rsid w:val="007C5234"/>
    <w:rsid w:val="007D5C58"/>
    <w:rsid w:val="007D6273"/>
    <w:rsid w:val="007D79DA"/>
    <w:rsid w:val="007E4FAD"/>
    <w:rsid w:val="007F44F6"/>
    <w:rsid w:val="00803A3F"/>
    <w:rsid w:val="00807CD7"/>
    <w:rsid w:val="00816CFA"/>
    <w:rsid w:val="00825491"/>
    <w:rsid w:val="0083135C"/>
    <w:rsid w:val="00841C22"/>
    <w:rsid w:val="00860BE9"/>
    <w:rsid w:val="0086269B"/>
    <w:rsid w:val="008707FE"/>
    <w:rsid w:val="00871F28"/>
    <w:rsid w:val="008761FF"/>
    <w:rsid w:val="00876679"/>
    <w:rsid w:val="00877352"/>
    <w:rsid w:val="00880E92"/>
    <w:rsid w:val="00896466"/>
    <w:rsid w:val="00896866"/>
    <w:rsid w:val="008A576A"/>
    <w:rsid w:val="008B026E"/>
    <w:rsid w:val="008B1AA5"/>
    <w:rsid w:val="008B4CF1"/>
    <w:rsid w:val="008D2D41"/>
    <w:rsid w:val="008D2FC2"/>
    <w:rsid w:val="008D59CA"/>
    <w:rsid w:val="008D68B6"/>
    <w:rsid w:val="008D7A97"/>
    <w:rsid w:val="008D7B0D"/>
    <w:rsid w:val="008E1D0E"/>
    <w:rsid w:val="008E2465"/>
    <w:rsid w:val="008E320A"/>
    <w:rsid w:val="008E4AFB"/>
    <w:rsid w:val="008F5702"/>
    <w:rsid w:val="0090702B"/>
    <w:rsid w:val="009075FA"/>
    <w:rsid w:val="009140F6"/>
    <w:rsid w:val="00915A96"/>
    <w:rsid w:val="0092206B"/>
    <w:rsid w:val="009225F0"/>
    <w:rsid w:val="00930624"/>
    <w:rsid w:val="00932E80"/>
    <w:rsid w:val="00935A03"/>
    <w:rsid w:val="009426E4"/>
    <w:rsid w:val="00946730"/>
    <w:rsid w:val="00950ACB"/>
    <w:rsid w:val="0095196E"/>
    <w:rsid w:val="00956519"/>
    <w:rsid w:val="00962BB6"/>
    <w:rsid w:val="00966756"/>
    <w:rsid w:val="00966F79"/>
    <w:rsid w:val="00967EBE"/>
    <w:rsid w:val="00983676"/>
    <w:rsid w:val="00985038"/>
    <w:rsid w:val="0099649B"/>
    <w:rsid w:val="009A4EAB"/>
    <w:rsid w:val="009A5D3E"/>
    <w:rsid w:val="009B71A9"/>
    <w:rsid w:val="009C4E81"/>
    <w:rsid w:val="009C63A9"/>
    <w:rsid w:val="009C63B6"/>
    <w:rsid w:val="009D1BE5"/>
    <w:rsid w:val="009F3C43"/>
    <w:rsid w:val="00A0658C"/>
    <w:rsid w:val="00A06B72"/>
    <w:rsid w:val="00A27CC8"/>
    <w:rsid w:val="00A27E85"/>
    <w:rsid w:val="00A34248"/>
    <w:rsid w:val="00A375D4"/>
    <w:rsid w:val="00A37984"/>
    <w:rsid w:val="00A42690"/>
    <w:rsid w:val="00A4616D"/>
    <w:rsid w:val="00A6045B"/>
    <w:rsid w:val="00A62C06"/>
    <w:rsid w:val="00A63D74"/>
    <w:rsid w:val="00A66DD0"/>
    <w:rsid w:val="00A719D2"/>
    <w:rsid w:val="00A763EC"/>
    <w:rsid w:val="00A8767B"/>
    <w:rsid w:val="00A94C22"/>
    <w:rsid w:val="00AA0F80"/>
    <w:rsid w:val="00AA37AC"/>
    <w:rsid w:val="00AA45C6"/>
    <w:rsid w:val="00AB7356"/>
    <w:rsid w:val="00AC271F"/>
    <w:rsid w:val="00AC635D"/>
    <w:rsid w:val="00AD1347"/>
    <w:rsid w:val="00AD1645"/>
    <w:rsid w:val="00AD7971"/>
    <w:rsid w:val="00AE11F6"/>
    <w:rsid w:val="00AE3176"/>
    <w:rsid w:val="00AF0E6A"/>
    <w:rsid w:val="00B01538"/>
    <w:rsid w:val="00B02233"/>
    <w:rsid w:val="00B04EB0"/>
    <w:rsid w:val="00B261D9"/>
    <w:rsid w:val="00B33E33"/>
    <w:rsid w:val="00B376E6"/>
    <w:rsid w:val="00B37D05"/>
    <w:rsid w:val="00B52B87"/>
    <w:rsid w:val="00B54C30"/>
    <w:rsid w:val="00B54DD4"/>
    <w:rsid w:val="00B6472A"/>
    <w:rsid w:val="00B73680"/>
    <w:rsid w:val="00B74531"/>
    <w:rsid w:val="00B777D9"/>
    <w:rsid w:val="00B821A0"/>
    <w:rsid w:val="00BA2DB9"/>
    <w:rsid w:val="00BA650E"/>
    <w:rsid w:val="00BB0D37"/>
    <w:rsid w:val="00BC76EB"/>
    <w:rsid w:val="00BD25AE"/>
    <w:rsid w:val="00BD7E9D"/>
    <w:rsid w:val="00BE56A0"/>
    <w:rsid w:val="00BE7148"/>
    <w:rsid w:val="00BF2FB3"/>
    <w:rsid w:val="00BF7420"/>
    <w:rsid w:val="00C01CC3"/>
    <w:rsid w:val="00C21C68"/>
    <w:rsid w:val="00C2733D"/>
    <w:rsid w:val="00C37944"/>
    <w:rsid w:val="00C37BA8"/>
    <w:rsid w:val="00C4511C"/>
    <w:rsid w:val="00C455A2"/>
    <w:rsid w:val="00C47E2D"/>
    <w:rsid w:val="00C559BF"/>
    <w:rsid w:val="00C64251"/>
    <w:rsid w:val="00C659D3"/>
    <w:rsid w:val="00C7238E"/>
    <w:rsid w:val="00C744AE"/>
    <w:rsid w:val="00C77B41"/>
    <w:rsid w:val="00C963C1"/>
    <w:rsid w:val="00CA33B2"/>
    <w:rsid w:val="00CA3D78"/>
    <w:rsid w:val="00CA43C4"/>
    <w:rsid w:val="00CA6F15"/>
    <w:rsid w:val="00CB344C"/>
    <w:rsid w:val="00CB42CE"/>
    <w:rsid w:val="00CC7EC4"/>
    <w:rsid w:val="00CE10A5"/>
    <w:rsid w:val="00CF0527"/>
    <w:rsid w:val="00D1706F"/>
    <w:rsid w:val="00D2075E"/>
    <w:rsid w:val="00D21D83"/>
    <w:rsid w:val="00D243C5"/>
    <w:rsid w:val="00D31C51"/>
    <w:rsid w:val="00D367AA"/>
    <w:rsid w:val="00D37C2C"/>
    <w:rsid w:val="00D45669"/>
    <w:rsid w:val="00D459E0"/>
    <w:rsid w:val="00D61C4B"/>
    <w:rsid w:val="00D7073C"/>
    <w:rsid w:val="00D708CA"/>
    <w:rsid w:val="00D72F4B"/>
    <w:rsid w:val="00DA167C"/>
    <w:rsid w:val="00DB6E7A"/>
    <w:rsid w:val="00DC765C"/>
    <w:rsid w:val="00DD3BC1"/>
    <w:rsid w:val="00DE0717"/>
    <w:rsid w:val="00DE3A1F"/>
    <w:rsid w:val="00E01E71"/>
    <w:rsid w:val="00E027AF"/>
    <w:rsid w:val="00E15315"/>
    <w:rsid w:val="00E15CFF"/>
    <w:rsid w:val="00E230ED"/>
    <w:rsid w:val="00E23C53"/>
    <w:rsid w:val="00E32139"/>
    <w:rsid w:val="00E44FD4"/>
    <w:rsid w:val="00E519DC"/>
    <w:rsid w:val="00E54A04"/>
    <w:rsid w:val="00E60CC7"/>
    <w:rsid w:val="00E708B1"/>
    <w:rsid w:val="00E72DC6"/>
    <w:rsid w:val="00E745BB"/>
    <w:rsid w:val="00E752E9"/>
    <w:rsid w:val="00E7675B"/>
    <w:rsid w:val="00E87016"/>
    <w:rsid w:val="00E907A4"/>
    <w:rsid w:val="00E9738E"/>
    <w:rsid w:val="00EA16F9"/>
    <w:rsid w:val="00EA2DDC"/>
    <w:rsid w:val="00EA3666"/>
    <w:rsid w:val="00EA677D"/>
    <w:rsid w:val="00EA6829"/>
    <w:rsid w:val="00EA76C2"/>
    <w:rsid w:val="00EB51BC"/>
    <w:rsid w:val="00EC0C59"/>
    <w:rsid w:val="00EC25F5"/>
    <w:rsid w:val="00EC47F6"/>
    <w:rsid w:val="00ED1D5E"/>
    <w:rsid w:val="00ED6613"/>
    <w:rsid w:val="00EE2764"/>
    <w:rsid w:val="00EF54F0"/>
    <w:rsid w:val="00F0576D"/>
    <w:rsid w:val="00F108ED"/>
    <w:rsid w:val="00F21A01"/>
    <w:rsid w:val="00F227A4"/>
    <w:rsid w:val="00F328DA"/>
    <w:rsid w:val="00F35271"/>
    <w:rsid w:val="00F35580"/>
    <w:rsid w:val="00F502A9"/>
    <w:rsid w:val="00F50BCC"/>
    <w:rsid w:val="00F52853"/>
    <w:rsid w:val="00F754A3"/>
    <w:rsid w:val="00F80205"/>
    <w:rsid w:val="00F949DA"/>
    <w:rsid w:val="00FA6F53"/>
    <w:rsid w:val="00FA7196"/>
    <w:rsid w:val="00FB77CB"/>
    <w:rsid w:val="00FC0A92"/>
    <w:rsid w:val="00FD2F20"/>
    <w:rsid w:val="00FD368E"/>
    <w:rsid w:val="00FD6BF4"/>
    <w:rsid w:val="00FD7A80"/>
    <w:rsid w:val="00FE5C69"/>
    <w:rsid w:val="00FF20B0"/>
    <w:rsid w:val="00FF58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5F41C9"/>
    <w:rPr>
      <w:sz w:val="16"/>
      <w:szCs w:val="16"/>
    </w:rPr>
  </w:style>
  <w:style w:type="paragraph" w:styleId="CommentText">
    <w:name w:val="annotation text"/>
    <w:basedOn w:val="Normal"/>
    <w:link w:val="CommentTextChar"/>
    <w:uiPriority w:val="99"/>
    <w:unhideWhenUsed/>
    <w:rsid w:val="005F41C9"/>
    <w:rPr>
      <w:sz w:val="20"/>
    </w:rPr>
  </w:style>
  <w:style w:type="character" w:customStyle="1" w:styleId="CommentTextChar">
    <w:name w:val="Comment Text Char"/>
    <w:basedOn w:val="DefaultParagraphFont"/>
    <w:link w:val="CommentText"/>
    <w:uiPriority w:val="99"/>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customStyle="1" w:styleId="subsection">
    <w:name w:val="subsection"/>
    <w:aliases w:val="ss"/>
    <w:basedOn w:val="Normal"/>
    <w:rsid w:val="00C64251"/>
    <w:pPr>
      <w:tabs>
        <w:tab w:val="right" w:pos="1021"/>
      </w:tabs>
      <w:spacing w:before="180"/>
      <w:ind w:left="1134" w:hanging="1134"/>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5F41C9"/>
    <w:rPr>
      <w:sz w:val="16"/>
      <w:szCs w:val="16"/>
    </w:rPr>
  </w:style>
  <w:style w:type="paragraph" w:styleId="CommentText">
    <w:name w:val="annotation text"/>
    <w:basedOn w:val="Normal"/>
    <w:link w:val="CommentTextChar"/>
    <w:uiPriority w:val="99"/>
    <w:unhideWhenUsed/>
    <w:rsid w:val="005F41C9"/>
    <w:rPr>
      <w:sz w:val="20"/>
    </w:rPr>
  </w:style>
  <w:style w:type="character" w:customStyle="1" w:styleId="CommentTextChar">
    <w:name w:val="Comment Text Char"/>
    <w:basedOn w:val="DefaultParagraphFont"/>
    <w:link w:val="CommentText"/>
    <w:uiPriority w:val="99"/>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customStyle="1" w:styleId="subsection">
    <w:name w:val="subsection"/>
    <w:aliases w:val="ss"/>
    <w:basedOn w:val="Normal"/>
    <w:rsid w:val="00C64251"/>
    <w:pPr>
      <w:tabs>
        <w:tab w:val="right" w:pos="1021"/>
      </w:tabs>
      <w:spacing w:before="180"/>
      <w:ind w:left="1134" w:hanging="1134"/>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31186">
      <w:bodyDiv w:val="1"/>
      <w:marLeft w:val="0"/>
      <w:marRight w:val="0"/>
      <w:marTop w:val="0"/>
      <w:marBottom w:val="0"/>
      <w:divBdr>
        <w:top w:val="none" w:sz="0" w:space="0" w:color="auto"/>
        <w:left w:val="none" w:sz="0" w:space="0" w:color="auto"/>
        <w:bottom w:val="none" w:sz="0" w:space="0" w:color="auto"/>
        <w:right w:val="none" w:sz="0" w:space="0" w:color="auto"/>
      </w:divBdr>
    </w:div>
    <w:div w:id="1704869221">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32BEE-9E34-45B7-9B37-B2FFFE047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1958</Words>
  <Characters>11166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Duncan</dc:creator>
  <cp:lastModifiedBy>Burrowes, Megan</cp:lastModifiedBy>
  <cp:revision>2</cp:revision>
  <cp:lastPrinted>2016-02-23T22:53:00Z</cp:lastPrinted>
  <dcterms:created xsi:type="dcterms:W3CDTF">2016-02-23T23:20:00Z</dcterms:created>
  <dcterms:modified xsi:type="dcterms:W3CDTF">2016-02-23T23:20:00Z</dcterms:modified>
</cp:coreProperties>
</file>