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F6187" w14:textId="77777777" w:rsidR="009800C7" w:rsidRPr="005764E2" w:rsidRDefault="009800C7" w:rsidP="009800C7">
      <w:pPr>
        <w:tabs>
          <w:tab w:val="left" w:pos="851"/>
        </w:tabs>
        <w:rPr>
          <w:noProof/>
          <w:sz w:val="20"/>
          <w:szCs w:val="20"/>
          <w:lang w:val="en-AU" w:eastAsia="en-AU"/>
        </w:rPr>
      </w:pPr>
      <w:r w:rsidRPr="005764E2">
        <w:rPr>
          <w:noProof/>
          <w:sz w:val="20"/>
          <w:szCs w:val="20"/>
          <w:lang w:eastAsia="en-GB"/>
        </w:rPr>
        <w:drawing>
          <wp:inline distT="0" distB="0" distL="0" distR="0" wp14:anchorId="1C67817C" wp14:editId="49DF4285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7B52" w14:textId="77777777" w:rsidR="009800C7" w:rsidRPr="005764E2" w:rsidRDefault="009800C7" w:rsidP="009800C7">
      <w:pPr>
        <w:pBdr>
          <w:bottom w:val="single" w:sz="4" w:space="1" w:color="auto"/>
        </w:pBdr>
        <w:tabs>
          <w:tab w:val="left" w:pos="851"/>
        </w:tabs>
        <w:rPr>
          <w:b/>
          <w:bCs/>
          <w:szCs w:val="20"/>
        </w:rPr>
      </w:pPr>
    </w:p>
    <w:p w14:paraId="6210B541" w14:textId="77777777" w:rsidR="009800C7" w:rsidRPr="005764E2" w:rsidRDefault="009800C7" w:rsidP="009800C7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</w:rPr>
      </w:pPr>
      <w:r w:rsidRPr="005764E2">
        <w:rPr>
          <w:b/>
          <w:sz w:val="20"/>
          <w:szCs w:val="20"/>
        </w:rPr>
        <w:t>Food Standards (Application A1100 – Maximum Permitted Level of Acesulphame Potassium in Chewing Gum) Variation</w:t>
      </w:r>
    </w:p>
    <w:p w14:paraId="36066EDB" w14:textId="77777777" w:rsidR="009800C7" w:rsidRPr="005764E2" w:rsidRDefault="009800C7" w:rsidP="009800C7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</w:rPr>
      </w:pPr>
    </w:p>
    <w:p w14:paraId="2FD7A525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7EE75142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  <w:r w:rsidRPr="005764E2">
        <w:rPr>
          <w:sz w:val="20"/>
          <w:szCs w:val="20"/>
        </w:rPr>
        <w:t xml:space="preserve">The Board of Food Standards Australia New Zealand gives notice of the making of this variation under section 92 of the </w:t>
      </w:r>
      <w:r w:rsidRPr="005764E2">
        <w:rPr>
          <w:i/>
          <w:sz w:val="20"/>
          <w:szCs w:val="20"/>
        </w:rPr>
        <w:t>Food Standards Australia New Zealand Act 1991</w:t>
      </w:r>
      <w:r w:rsidRPr="005764E2">
        <w:rPr>
          <w:sz w:val="20"/>
          <w:szCs w:val="20"/>
        </w:rPr>
        <w:t>.  The Standard commences on the date specified in clause 3 of this variation.</w:t>
      </w:r>
    </w:p>
    <w:p w14:paraId="0B25427F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3B30DF8E" w14:textId="77777777" w:rsidR="00C74981" w:rsidRPr="00C74981" w:rsidRDefault="00C74981" w:rsidP="00C74981">
      <w:pPr>
        <w:tabs>
          <w:tab w:val="left" w:pos="851"/>
        </w:tabs>
        <w:rPr>
          <w:sz w:val="20"/>
          <w:szCs w:val="20"/>
        </w:rPr>
      </w:pPr>
      <w:bookmarkStart w:id="0" w:name="_GoBack"/>
      <w:bookmarkEnd w:id="0"/>
      <w:r w:rsidRPr="00C74981">
        <w:rPr>
          <w:sz w:val="20"/>
          <w:szCs w:val="20"/>
        </w:rPr>
        <w:t>Dated 16 February 2016</w:t>
      </w:r>
    </w:p>
    <w:p w14:paraId="75D67A5E" w14:textId="15154925" w:rsidR="009800C7" w:rsidRPr="005764E2" w:rsidRDefault="00C74981" w:rsidP="009800C7">
      <w:pPr>
        <w:tabs>
          <w:tab w:val="left" w:pos="851"/>
        </w:tabs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0F5332B9" wp14:editId="05CD98EF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16368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  <w:r w:rsidRPr="005764E2">
        <w:rPr>
          <w:sz w:val="20"/>
          <w:szCs w:val="20"/>
        </w:rPr>
        <w:t>Standards Management Officer</w:t>
      </w:r>
    </w:p>
    <w:p w14:paraId="5BEF5EFA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  <w:r w:rsidRPr="005764E2">
        <w:rPr>
          <w:sz w:val="20"/>
          <w:szCs w:val="20"/>
        </w:rPr>
        <w:t>Delegate of the Board of Food Standards Australia New Zealand</w:t>
      </w:r>
    </w:p>
    <w:p w14:paraId="091B80A1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7F2251DD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62AB8006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685B3FDE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0FAE11C0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23EBAE05" w14:textId="77777777" w:rsidR="009800C7" w:rsidRPr="005764E2" w:rsidRDefault="009800C7" w:rsidP="00980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5764E2">
        <w:rPr>
          <w:b/>
          <w:sz w:val="20"/>
          <w:szCs w:val="20"/>
          <w:lang w:val="en-AU"/>
        </w:rPr>
        <w:t xml:space="preserve">Note:  </w:t>
      </w:r>
    </w:p>
    <w:p w14:paraId="237FC34B" w14:textId="77777777" w:rsidR="009800C7" w:rsidRPr="005764E2" w:rsidRDefault="009800C7" w:rsidP="00980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7773E70A" w14:textId="60EA0176" w:rsidR="009800C7" w:rsidRPr="00C74981" w:rsidRDefault="009800C7" w:rsidP="00980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5764E2">
        <w:rPr>
          <w:sz w:val="20"/>
          <w:szCs w:val="20"/>
          <w:lang w:val="en-AU"/>
        </w:rPr>
        <w:t>This variation will be published in the Commonwealth of Australia Gazette No. FS</w:t>
      </w:r>
      <w:r w:rsidRPr="00C74981">
        <w:rPr>
          <w:sz w:val="20"/>
          <w:szCs w:val="20"/>
          <w:lang w:val="en-AU"/>
        </w:rPr>
        <w:t xml:space="preserve">C </w:t>
      </w:r>
      <w:r w:rsidR="00C74981" w:rsidRPr="00C74981">
        <w:rPr>
          <w:sz w:val="20"/>
          <w:szCs w:val="20"/>
          <w:lang w:val="en-AU"/>
        </w:rPr>
        <w:t>103</w:t>
      </w:r>
      <w:r w:rsidRPr="00C74981">
        <w:rPr>
          <w:sz w:val="20"/>
          <w:szCs w:val="20"/>
          <w:lang w:val="en-AU"/>
        </w:rPr>
        <w:t xml:space="preserve"> on </w:t>
      </w:r>
      <w:r w:rsidR="00C74981" w:rsidRPr="00C74981">
        <w:rPr>
          <w:sz w:val="20"/>
          <w:szCs w:val="20"/>
          <w:lang w:val="en-AU"/>
        </w:rPr>
        <w:t>22 February 2016</w:t>
      </w:r>
      <w:r w:rsidRPr="00C74981">
        <w:rPr>
          <w:sz w:val="20"/>
          <w:szCs w:val="20"/>
          <w:lang w:val="en-AU"/>
        </w:rPr>
        <w:t xml:space="preserve">. </w:t>
      </w:r>
    </w:p>
    <w:p w14:paraId="34735FD2" w14:textId="77777777" w:rsidR="009800C7" w:rsidRPr="005764E2" w:rsidRDefault="009800C7" w:rsidP="009800C7">
      <w:pPr>
        <w:tabs>
          <w:tab w:val="left" w:pos="851"/>
        </w:tabs>
        <w:rPr>
          <w:sz w:val="20"/>
          <w:szCs w:val="20"/>
        </w:rPr>
      </w:pPr>
    </w:p>
    <w:p w14:paraId="492FD86D" w14:textId="77777777" w:rsidR="009800C7" w:rsidRPr="005764E2" w:rsidRDefault="009800C7" w:rsidP="009800C7">
      <w:pPr>
        <w:rPr>
          <w:sz w:val="20"/>
          <w:szCs w:val="20"/>
        </w:rPr>
      </w:pPr>
      <w:r w:rsidRPr="005764E2">
        <w:rPr>
          <w:sz w:val="20"/>
          <w:szCs w:val="20"/>
        </w:rPr>
        <w:br w:type="page"/>
      </w:r>
    </w:p>
    <w:p w14:paraId="4B8E9EF8" w14:textId="77777777" w:rsidR="009800C7" w:rsidRPr="005764E2" w:rsidRDefault="009800C7" w:rsidP="00ED42AE">
      <w:pPr>
        <w:pStyle w:val="FSCDraftingitemheading"/>
      </w:pPr>
      <w:r w:rsidRPr="005764E2">
        <w:lastRenderedPageBreak/>
        <w:t>1</w:t>
      </w:r>
      <w:r w:rsidRPr="005764E2">
        <w:tab/>
        <w:t>Name</w:t>
      </w:r>
    </w:p>
    <w:p w14:paraId="397573F9" w14:textId="77777777" w:rsidR="009800C7" w:rsidRPr="005764E2" w:rsidRDefault="009800C7" w:rsidP="00ED42AE">
      <w:pPr>
        <w:pStyle w:val="FSCDraftingitem"/>
        <w:rPr>
          <w:lang w:val="en-AU" w:eastAsia="en-AU"/>
        </w:rPr>
      </w:pPr>
      <w:r w:rsidRPr="005764E2">
        <w:rPr>
          <w:lang w:val="en-AU" w:eastAsia="en-AU"/>
        </w:rPr>
        <w:t xml:space="preserve">This instrument is the </w:t>
      </w:r>
      <w:r w:rsidRPr="00ED42AE">
        <w:rPr>
          <w:i/>
          <w:lang w:val="en-AU" w:eastAsia="en-AU"/>
        </w:rPr>
        <w:t>Food Standards (Application A1100 – Maximum Permitted Level of Acesulphame Potassium in Chewing Gum) Variation</w:t>
      </w:r>
      <w:r w:rsidRPr="005764E2">
        <w:rPr>
          <w:lang w:val="en-AU" w:eastAsia="en-AU"/>
        </w:rPr>
        <w:t>.</w:t>
      </w:r>
    </w:p>
    <w:p w14:paraId="69EEF62A" w14:textId="77777777" w:rsidR="009800C7" w:rsidRPr="005764E2" w:rsidRDefault="009800C7" w:rsidP="00ED42AE">
      <w:pPr>
        <w:pStyle w:val="FSCDraftingitemheading"/>
      </w:pPr>
      <w:r w:rsidRPr="005764E2">
        <w:t>2</w:t>
      </w:r>
      <w:r w:rsidRPr="005764E2">
        <w:tab/>
        <w:t xml:space="preserve">Variation to a Standard in the </w:t>
      </w:r>
      <w:r w:rsidRPr="00ED42AE">
        <w:rPr>
          <w:i/>
        </w:rPr>
        <w:t>Australia New Zealand Food Standards Code</w:t>
      </w:r>
    </w:p>
    <w:p w14:paraId="0F6699E1" w14:textId="77777777" w:rsidR="009800C7" w:rsidRPr="005764E2" w:rsidRDefault="009800C7" w:rsidP="00ED42AE">
      <w:pPr>
        <w:pStyle w:val="FSCDraftingitem"/>
        <w:rPr>
          <w:lang w:val="en-AU" w:eastAsia="en-AU"/>
        </w:rPr>
      </w:pPr>
      <w:r w:rsidRPr="005764E2">
        <w:rPr>
          <w:lang w:val="en-AU" w:eastAsia="en-AU"/>
        </w:rPr>
        <w:t xml:space="preserve">The Schedule varies Schedule 15 in the </w:t>
      </w:r>
      <w:r w:rsidRPr="00ED42AE">
        <w:rPr>
          <w:i/>
          <w:lang w:val="en-AU" w:eastAsia="en-AU"/>
        </w:rPr>
        <w:t>Australia New Zealand Food Standards Code</w:t>
      </w:r>
      <w:r w:rsidRPr="005764E2">
        <w:rPr>
          <w:lang w:val="en-AU" w:eastAsia="en-AU"/>
        </w:rPr>
        <w:t>.</w:t>
      </w:r>
    </w:p>
    <w:p w14:paraId="6E2A0070" w14:textId="77777777" w:rsidR="009800C7" w:rsidRPr="005764E2" w:rsidRDefault="009800C7" w:rsidP="00ED42AE">
      <w:pPr>
        <w:pStyle w:val="FSCDraftingitemheading"/>
      </w:pPr>
      <w:r w:rsidRPr="005764E2">
        <w:t>3</w:t>
      </w:r>
      <w:r w:rsidRPr="005764E2">
        <w:tab/>
        <w:t>Commencement</w:t>
      </w:r>
    </w:p>
    <w:p w14:paraId="5C5FAF43" w14:textId="77777777" w:rsidR="009800C7" w:rsidRPr="00135AD7" w:rsidRDefault="009800C7" w:rsidP="00ED42AE">
      <w:pPr>
        <w:pStyle w:val="FSCDraftingitem"/>
        <w:rPr>
          <w:rFonts w:cs="Arial"/>
          <w:iCs/>
          <w:lang w:val="en-AU" w:eastAsia="en-AU"/>
        </w:rPr>
      </w:pPr>
      <w:r w:rsidRPr="00135AD7">
        <w:t>This instrument commences on 1 March 2016 immediately after the commencement of Standard 5.1.1 – Revocation and transitional provisions –</w:t>
      </w:r>
      <w:r>
        <w:t xml:space="preserve"> </w:t>
      </w:r>
      <w:r w:rsidRPr="00135AD7">
        <w:t>2014 Revision</w:t>
      </w:r>
      <w:r w:rsidRPr="00135AD7">
        <w:rPr>
          <w:rFonts w:cs="Arial"/>
          <w:iCs/>
          <w:lang w:val="en-AU" w:eastAsia="en-AU"/>
        </w:rPr>
        <w:t>.</w:t>
      </w:r>
    </w:p>
    <w:p w14:paraId="5DD390CE" w14:textId="77777777" w:rsidR="009800C7" w:rsidRPr="005764E2" w:rsidRDefault="009800C7" w:rsidP="009800C7">
      <w:pPr>
        <w:tabs>
          <w:tab w:val="left" w:pos="851"/>
        </w:tabs>
        <w:jc w:val="center"/>
        <w:rPr>
          <w:b/>
          <w:sz w:val="20"/>
          <w:szCs w:val="20"/>
        </w:rPr>
      </w:pPr>
      <w:r w:rsidRPr="005764E2">
        <w:rPr>
          <w:b/>
          <w:sz w:val="20"/>
          <w:szCs w:val="20"/>
        </w:rPr>
        <w:t>Schedule</w:t>
      </w:r>
    </w:p>
    <w:p w14:paraId="433D8C99" w14:textId="180C51C9" w:rsidR="009800C7" w:rsidRPr="005764E2" w:rsidRDefault="00ED42AE" w:rsidP="00ED42AE">
      <w:pPr>
        <w:pStyle w:val="FSCDraftingitem"/>
        <w:rPr>
          <w:lang w:val="en-AU" w:eastAsia="en-AU"/>
        </w:rPr>
      </w:pPr>
      <w:r w:rsidRPr="00ED42AE">
        <w:rPr>
          <w:b/>
          <w:lang w:val="en-AU" w:eastAsia="en-AU"/>
        </w:rPr>
        <w:t xml:space="preserve"> </w:t>
      </w:r>
      <w:r w:rsidR="009800C7" w:rsidRPr="00ED42AE">
        <w:rPr>
          <w:b/>
          <w:lang w:val="en-AU" w:eastAsia="en-AU"/>
        </w:rPr>
        <w:t>[1]</w:t>
      </w:r>
      <w:r w:rsidR="009800C7" w:rsidRPr="00ED42AE">
        <w:rPr>
          <w:b/>
          <w:lang w:val="en-AU" w:eastAsia="en-AU"/>
        </w:rPr>
        <w:tab/>
        <w:t>The table to section S15</w:t>
      </w:r>
      <w:r w:rsidR="009800C7" w:rsidRPr="005764E2">
        <w:rPr>
          <w:lang w:val="en-AU" w:eastAsia="en-AU"/>
        </w:rPr>
        <w:t xml:space="preserve">—5 is varied by </w:t>
      </w:r>
    </w:p>
    <w:p w14:paraId="2B47A4D9" w14:textId="77777777" w:rsidR="009800C7" w:rsidRPr="005764E2" w:rsidRDefault="009800C7" w:rsidP="00ED42AE">
      <w:pPr>
        <w:pStyle w:val="FSCDraftingitem"/>
        <w:rPr>
          <w:lang w:val="en-AU" w:eastAsia="en-AU"/>
        </w:rPr>
      </w:pPr>
      <w:r w:rsidRPr="005764E2">
        <w:rPr>
          <w:lang w:val="en-AU" w:eastAsia="en-AU"/>
        </w:rPr>
        <w:t>[1.1]</w:t>
      </w:r>
      <w:r w:rsidRPr="005764E2">
        <w:rPr>
          <w:lang w:val="en-AU" w:eastAsia="en-AU"/>
        </w:rPr>
        <w:tab/>
        <w:t xml:space="preserve">omitting “See Note, below”, where first occurring in </w:t>
      </w:r>
      <w:r>
        <w:rPr>
          <w:lang w:val="en-AU" w:eastAsia="en-AU"/>
        </w:rPr>
        <w:t>i</w:t>
      </w:r>
      <w:r w:rsidRPr="005764E2">
        <w:rPr>
          <w:lang w:val="en-AU" w:eastAsia="en-AU"/>
        </w:rPr>
        <w:t xml:space="preserve">tem 5, substituting “Not for </w:t>
      </w:r>
      <w:r w:rsidRPr="005764E2">
        <w:rPr>
          <w:lang w:eastAsia="en-AU"/>
        </w:rPr>
        <w:t>bubble gum and chewing gum.</w:t>
      </w:r>
      <w:r w:rsidRPr="005764E2">
        <w:rPr>
          <w:lang w:val="en-AU" w:eastAsia="en-AU"/>
        </w:rPr>
        <w:t xml:space="preserve">” </w:t>
      </w:r>
    </w:p>
    <w:p w14:paraId="768BD572" w14:textId="77777777" w:rsidR="009800C7" w:rsidRPr="005764E2" w:rsidRDefault="009800C7" w:rsidP="00ED42AE">
      <w:pPr>
        <w:pStyle w:val="FSCDraftingitem"/>
        <w:rPr>
          <w:lang w:val="en-AU" w:eastAsia="en-AU"/>
        </w:rPr>
      </w:pPr>
      <w:r w:rsidRPr="005764E2">
        <w:rPr>
          <w:lang w:val="en-AU" w:eastAsia="en-AU"/>
        </w:rPr>
        <w:t>[1.2]</w:t>
      </w:r>
      <w:r w:rsidRPr="005764E2">
        <w:rPr>
          <w:lang w:val="en-AU" w:eastAsia="en-AU"/>
        </w:rPr>
        <w:tab/>
        <w:t xml:space="preserve">omitting “950,” from the Note to </w:t>
      </w:r>
      <w:r>
        <w:rPr>
          <w:lang w:val="en-AU" w:eastAsia="en-AU"/>
        </w:rPr>
        <w:t>i</w:t>
      </w:r>
      <w:r w:rsidRPr="005764E2">
        <w:rPr>
          <w:lang w:val="en-AU" w:eastAsia="en-AU"/>
        </w:rPr>
        <w:t>tem 5</w:t>
      </w:r>
    </w:p>
    <w:p w14:paraId="6D887497" w14:textId="77777777" w:rsidR="009800C7" w:rsidRPr="005764E2" w:rsidRDefault="009800C7" w:rsidP="00ED42AE">
      <w:pPr>
        <w:pStyle w:val="FSCDraftingitem"/>
        <w:rPr>
          <w:lang w:val="en-AU" w:eastAsia="en-AU"/>
        </w:rPr>
      </w:pPr>
      <w:r w:rsidRPr="005764E2">
        <w:rPr>
          <w:lang w:val="en-AU" w:eastAsia="en-AU"/>
        </w:rPr>
        <w:t>[1.3]</w:t>
      </w:r>
      <w:r w:rsidRPr="005764E2">
        <w:rPr>
          <w:lang w:val="en-AU" w:eastAsia="en-AU"/>
        </w:rPr>
        <w:tab/>
        <w:t xml:space="preserve">inserting in </w:t>
      </w:r>
      <w:r>
        <w:rPr>
          <w:lang w:val="en-AU" w:eastAsia="en-AU"/>
        </w:rPr>
        <w:t>subi</w:t>
      </w:r>
      <w:r w:rsidRPr="005764E2">
        <w:rPr>
          <w:lang w:val="en-AU" w:eastAsia="en-AU"/>
        </w:rPr>
        <w:t xml:space="preserve">tem 5.2.1 after the entry for additive 321 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800C7" w:rsidRPr="005764E2" w14:paraId="520D90E0" w14:textId="77777777" w:rsidTr="00564068">
        <w:trPr>
          <w:cantSplit/>
        </w:trPr>
        <w:tc>
          <w:tcPr>
            <w:tcW w:w="1668" w:type="dxa"/>
          </w:tcPr>
          <w:p w14:paraId="0A0129F6" w14:textId="77777777" w:rsidR="009800C7" w:rsidRPr="008B224A" w:rsidRDefault="009800C7" w:rsidP="008B224A">
            <w:pPr>
              <w:pStyle w:val="FSCtblAdd1"/>
              <w:rPr>
                <w:rFonts w:ascii="Arial" w:eastAsiaTheme="minorHAnsi" w:hAnsi="Arial"/>
                <w:lang w:val="en-AU"/>
              </w:rPr>
            </w:pPr>
            <w:r w:rsidRPr="008B224A">
              <w:rPr>
                <w:rFonts w:ascii="Arial" w:eastAsiaTheme="minorHAnsi" w:hAnsi="Arial"/>
                <w:lang w:val="en-AU"/>
              </w:rPr>
              <w:t>950</w:t>
            </w:r>
          </w:p>
        </w:tc>
        <w:tc>
          <w:tcPr>
            <w:tcW w:w="4252" w:type="dxa"/>
          </w:tcPr>
          <w:p w14:paraId="69B36714" w14:textId="77777777" w:rsidR="009800C7" w:rsidRPr="008B224A" w:rsidRDefault="009800C7" w:rsidP="008B224A">
            <w:pPr>
              <w:pStyle w:val="FSCtblAdd1"/>
              <w:rPr>
                <w:rFonts w:ascii="Arial" w:eastAsiaTheme="minorHAnsi" w:hAnsi="Arial"/>
                <w:lang w:val="en-AU"/>
              </w:rPr>
            </w:pPr>
            <w:r w:rsidRPr="008B224A">
              <w:rPr>
                <w:rFonts w:ascii="Arial" w:eastAsiaTheme="minorHAnsi" w:hAnsi="Arial"/>
                <w:lang w:val="en-AU"/>
              </w:rPr>
              <w:t>Acesulphame potassium</w:t>
            </w:r>
          </w:p>
        </w:tc>
        <w:tc>
          <w:tcPr>
            <w:tcW w:w="992" w:type="dxa"/>
          </w:tcPr>
          <w:p w14:paraId="22866A9F" w14:textId="77777777" w:rsidR="009800C7" w:rsidRPr="008B224A" w:rsidRDefault="009800C7" w:rsidP="008B224A">
            <w:pPr>
              <w:pStyle w:val="FSCtblAdd2"/>
              <w:rPr>
                <w:rFonts w:ascii="Arial" w:eastAsiaTheme="minorHAnsi" w:hAnsi="Arial"/>
                <w:lang w:val="en-AU"/>
              </w:rPr>
            </w:pPr>
            <w:r w:rsidRPr="008B224A">
              <w:rPr>
                <w:rFonts w:ascii="Arial" w:eastAsiaTheme="minorHAnsi" w:hAnsi="Arial"/>
                <w:lang w:val="en-AU"/>
              </w:rPr>
              <w:t>5 000</w:t>
            </w:r>
          </w:p>
        </w:tc>
        <w:tc>
          <w:tcPr>
            <w:tcW w:w="2160" w:type="dxa"/>
          </w:tcPr>
          <w:p w14:paraId="19B50F02" w14:textId="77777777" w:rsidR="009800C7" w:rsidRPr="008B224A" w:rsidRDefault="009800C7" w:rsidP="008B224A">
            <w:pPr>
              <w:pStyle w:val="FSCtblAdd1"/>
              <w:rPr>
                <w:rFonts w:ascii="Arial" w:eastAsiaTheme="minorHAnsi" w:hAnsi="Arial"/>
                <w:lang w:val="en-AU"/>
              </w:rPr>
            </w:pPr>
            <w:r w:rsidRPr="008B224A">
              <w:rPr>
                <w:rFonts w:ascii="Arial" w:eastAsiaTheme="minorHAnsi" w:hAnsi="Arial"/>
                <w:lang w:val="en-AU"/>
              </w:rPr>
              <w:t>See Note, below</w:t>
            </w:r>
          </w:p>
        </w:tc>
      </w:tr>
      <w:tr w:rsidR="009800C7" w:rsidRPr="005764E2" w14:paraId="2237B4FD" w14:textId="77777777" w:rsidTr="00564068">
        <w:trPr>
          <w:cantSplit/>
        </w:trPr>
        <w:tc>
          <w:tcPr>
            <w:tcW w:w="1668" w:type="dxa"/>
          </w:tcPr>
          <w:p w14:paraId="6D7BB059" w14:textId="77777777" w:rsidR="009800C7" w:rsidRPr="008B224A" w:rsidRDefault="009800C7" w:rsidP="00564068">
            <w:pPr>
              <w:keepLines/>
              <w:spacing w:before="20" w:after="20"/>
              <w:rPr>
                <w:rFonts w:ascii="Arial" w:eastAsiaTheme="minorHAnsi" w:hAnsi="Arial" w:cs="Arial"/>
                <w:sz w:val="18"/>
                <w:szCs w:val="22"/>
                <w:lang w:val="en-AU"/>
              </w:rPr>
            </w:pPr>
          </w:p>
        </w:tc>
        <w:tc>
          <w:tcPr>
            <w:tcW w:w="4252" w:type="dxa"/>
          </w:tcPr>
          <w:p w14:paraId="3D293168" w14:textId="77777777" w:rsidR="009800C7" w:rsidRPr="008B224A" w:rsidRDefault="009800C7" w:rsidP="00564068">
            <w:pPr>
              <w:keepLines/>
              <w:spacing w:before="20" w:after="20"/>
              <w:rPr>
                <w:rFonts w:ascii="Arial" w:eastAsiaTheme="minorHAnsi" w:hAnsi="Arial" w:cs="Arial"/>
                <w:sz w:val="18"/>
                <w:szCs w:val="22"/>
                <w:lang w:val="en-AU"/>
              </w:rPr>
            </w:pPr>
          </w:p>
        </w:tc>
        <w:tc>
          <w:tcPr>
            <w:tcW w:w="992" w:type="dxa"/>
          </w:tcPr>
          <w:p w14:paraId="70592BFC" w14:textId="77777777" w:rsidR="009800C7" w:rsidRPr="008B224A" w:rsidRDefault="009800C7" w:rsidP="00564068">
            <w:pPr>
              <w:keepLines/>
              <w:spacing w:before="20" w:after="20"/>
              <w:jc w:val="right"/>
              <w:rPr>
                <w:rFonts w:ascii="Arial" w:eastAsiaTheme="minorHAnsi" w:hAnsi="Arial" w:cs="Arial"/>
                <w:sz w:val="18"/>
                <w:szCs w:val="22"/>
                <w:lang w:val="en-AU"/>
              </w:rPr>
            </w:pPr>
          </w:p>
        </w:tc>
        <w:tc>
          <w:tcPr>
            <w:tcW w:w="2160" w:type="dxa"/>
          </w:tcPr>
          <w:p w14:paraId="27F94E25" w14:textId="77777777" w:rsidR="009800C7" w:rsidRPr="008B224A" w:rsidRDefault="009800C7" w:rsidP="008B224A">
            <w:pPr>
              <w:pStyle w:val="FSCtblAdd1"/>
              <w:rPr>
                <w:rFonts w:ascii="Arial" w:eastAsiaTheme="minorHAnsi" w:hAnsi="Arial"/>
                <w:lang w:val="en-AU"/>
              </w:rPr>
            </w:pPr>
            <w:r w:rsidRPr="008B224A">
              <w:rPr>
                <w:rFonts w:ascii="Arial" w:eastAsiaTheme="minorHAnsi" w:hAnsi="Arial"/>
                <w:b/>
                <w:i/>
                <w:lang w:val="en-AU"/>
              </w:rPr>
              <w:t>Note</w:t>
            </w:r>
            <w:r w:rsidRPr="008B224A">
              <w:rPr>
                <w:rFonts w:ascii="Arial" w:eastAsiaTheme="minorHAnsi" w:hAnsi="Arial"/>
                <w:lang w:val="en-AU"/>
              </w:rPr>
              <w:t xml:space="preserve"> Section 1.3.1—5 does not apply</w:t>
            </w:r>
          </w:p>
        </w:tc>
      </w:tr>
    </w:tbl>
    <w:p w14:paraId="32E1D2FA" w14:textId="77777777" w:rsidR="00D5526B" w:rsidRPr="00184403" w:rsidRDefault="00D5526B" w:rsidP="00793DE6"/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B3EDB" w14:textId="77777777" w:rsidR="009800C7" w:rsidRDefault="009800C7" w:rsidP="009800C7">
      <w:r>
        <w:separator/>
      </w:r>
    </w:p>
  </w:endnote>
  <w:endnote w:type="continuationSeparator" w:id="0">
    <w:p w14:paraId="778504A3" w14:textId="77777777" w:rsidR="009800C7" w:rsidRDefault="009800C7" w:rsidP="0098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76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35318" w14:textId="77777777" w:rsidR="009800C7" w:rsidRDefault="009800C7" w:rsidP="00980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9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7C54E" w14:textId="77777777" w:rsidR="009800C7" w:rsidRDefault="009800C7" w:rsidP="009800C7">
      <w:r>
        <w:separator/>
      </w:r>
    </w:p>
  </w:footnote>
  <w:footnote w:type="continuationSeparator" w:id="0">
    <w:p w14:paraId="4EA8E5B0" w14:textId="77777777" w:rsidR="009800C7" w:rsidRDefault="009800C7" w:rsidP="0098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C7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B224A"/>
    <w:rsid w:val="008E2339"/>
    <w:rsid w:val="00935023"/>
    <w:rsid w:val="009800C7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C74981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D42A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8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53ACA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00C7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98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C7"/>
    <w:rPr>
      <w:rFonts w:ascii="Tahoma" w:hAnsi="Tahoma" w:cs="Tahoma"/>
      <w:sz w:val="16"/>
      <w:szCs w:val="16"/>
      <w:lang w:val="en-GB"/>
    </w:rPr>
  </w:style>
  <w:style w:type="paragraph" w:customStyle="1" w:styleId="FSCbaseheading">
    <w:name w:val="FSC_base_heading"/>
    <w:rsid w:val="00ED42AE"/>
    <w:pPr>
      <w:keepNext/>
      <w:keepLines/>
      <w:spacing w:before="360"/>
      <w:ind w:left="2835" w:hanging="2835"/>
    </w:pPr>
    <w:rPr>
      <w:rFonts w:eastAsia="Times New Roman"/>
      <w:b/>
      <w:bCs/>
      <w:kern w:val="32"/>
      <w:sz w:val="24"/>
      <w:szCs w:val="32"/>
      <w:lang w:val="en-GB" w:eastAsia="en-AU"/>
    </w:rPr>
  </w:style>
  <w:style w:type="paragraph" w:customStyle="1" w:styleId="FSCbasepara">
    <w:name w:val="FSC_base_para"/>
    <w:rsid w:val="00ED42AE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basetbl">
    <w:name w:val="FSC_base_tbl"/>
    <w:basedOn w:val="FSCbasepara"/>
    <w:rsid w:val="00ED42AE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ED42AE"/>
    <w:pPr>
      <w:tabs>
        <w:tab w:val="right" w:pos="8278"/>
      </w:tabs>
      <w:ind w:left="2126" w:hanging="2126"/>
    </w:pPr>
    <w:rPr>
      <w:rFonts w:eastAsia="Times New Roman"/>
      <w:noProof/>
      <w:sz w:val="20"/>
      <w:lang w:val="en-GB" w:eastAsia="en-AU"/>
    </w:rPr>
  </w:style>
  <w:style w:type="paragraph" w:customStyle="1" w:styleId="FSCDraftingitem">
    <w:name w:val="FSC_Drafting_item"/>
    <w:basedOn w:val="Normal"/>
    <w:qFormat/>
    <w:rsid w:val="00ED42AE"/>
    <w:pPr>
      <w:tabs>
        <w:tab w:val="left" w:pos="851"/>
      </w:tabs>
      <w:spacing w:before="120" w:after="120"/>
    </w:pPr>
    <w:rPr>
      <w:rFonts w:eastAsia="Times New Roman" w:cs="Times New Roman"/>
      <w:sz w:val="20"/>
      <w:szCs w:val="20"/>
    </w:rPr>
  </w:style>
  <w:style w:type="paragraph" w:customStyle="1" w:styleId="FSCDraftingitemheading">
    <w:name w:val="FSC_Drafting_item_heading"/>
    <w:basedOn w:val="Normal"/>
    <w:qFormat/>
    <w:rsid w:val="00ED42AE"/>
    <w:pPr>
      <w:widowControl w:val="0"/>
      <w:spacing w:before="120" w:after="120"/>
      <w:ind w:left="851" w:hanging="851"/>
    </w:pPr>
    <w:rPr>
      <w:rFonts w:eastAsia="Times New Roman" w:cs="Times New Roman"/>
      <w:b/>
      <w:sz w:val="20"/>
      <w:szCs w:val="20"/>
    </w:rPr>
  </w:style>
  <w:style w:type="paragraph" w:customStyle="1" w:styleId="FSCfooter0">
    <w:name w:val="FSC_footer"/>
    <w:basedOn w:val="Normal"/>
    <w:rsid w:val="00ED42AE"/>
    <w:pPr>
      <w:tabs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paragraph" w:customStyle="1" w:styleId="FSCh1Chap">
    <w:name w:val="FSC_h1_Chap"/>
    <w:basedOn w:val="FSCbaseheading"/>
    <w:next w:val="Normal"/>
    <w:qFormat/>
    <w:rsid w:val="00ED42AE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ED42AE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ED42AE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ED42AE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ED42AE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ED42AE"/>
    <w:pPr>
      <w:keepNext/>
      <w:keepLines/>
      <w:spacing w:before="360" w:after="60"/>
      <w:ind w:left="964" w:hanging="964"/>
    </w:pPr>
    <w:rPr>
      <w:rFonts w:eastAsia="Times New Roman" w:cs="Arial"/>
      <w:b/>
      <w:bCs/>
      <w:kern w:val="32"/>
      <w:sz w:val="24"/>
      <w:szCs w:val="32"/>
      <w:lang w:val="en-AU" w:eastAsia="en-AU"/>
    </w:rPr>
  </w:style>
  <w:style w:type="paragraph" w:customStyle="1" w:styleId="FSCh5Section">
    <w:name w:val="FSC_h5_Section"/>
    <w:basedOn w:val="FSCbaseheading"/>
    <w:next w:val="Normal"/>
    <w:qFormat/>
    <w:rsid w:val="00ED42AE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ED42AE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ED42AE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ED42AE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ED42AE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ED42AE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ED42AE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ED42AE"/>
    <w:rPr>
      <w:sz w:val="16"/>
    </w:rPr>
  </w:style>
  <w:style w:type="paragraph" w:customStyle="1" w:styleId="FSCtSubsub">
    <w:name w:val="FSC_t_Subsub"/>
    <w:basedOn w:val="FSCtPara"/>
    <w:qFormat/>
    <w:rsid w:val="00ED42AE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ED42AE"/>
    <w:rPr>
      <w:sz w:val="16"/>
    </w:rPr>
  </w:style>
  <w:style w:type="paragraph" w:customStyle="1" w:styleId="FSCnSubsub">
    <w:name w:val="FSC_n_Subsub"/>
    <w:basedOn w:val="FSCnSubpara"/>
    <w:qFormat/>
    <w:rsid w:val="00ED42AE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ED42AE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ED42AE"/>
    <w:pPr>
      <w:shd w:val="clear" w:color="auto" w:fill="99CCFF"/>
      <w:tabs>
        <w:tab w:val="center" w:pos="4253"/>
        <w:tab w:val="right" w:pos="8505"/>
      </w:tabs>
    </w:pPr>
    <w:rPr>
      <w:rFonts w:eastAsia="Times New Roman" w:cs="Arial"/>
      <w:b/>
      <w:sz w:val="32"/>
      <w:szCs w:val="32"/>
      <w:lang w:eastAsia="en-AU"/>
    </w:rPr>
  </w:style>
  <w:style w:type="paragraph" w:customStyle="1" w:styleId="FSCoDraftersComment">
    <w:name w:val="FSC_o_Drafters_Comment"/>
    <w:basedOn w:val="Normal"/>
    <w:rsid w:val="00ED42AE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 w:cs="Times New Roman"/>
      <w:color w:val="7030A0"/>
      <w:szCs w:val="20"/>
    </w:rPr>
  </w:style>
  <w:style w:type="paragraph" w:customStyle="1" w:styleId="FSCoExplainTemplate">
    <w:name w:val="FSC_o_Explain_Template"/>
    <w:basedOn w:val="Normal"/>
    <w:qFormat/>
    <w:rsid w:val="00ED42AE"/>
    <w:pPr>
      <w:spacing w:before="80"/>
    </w:pPr>
    <w:rPr>
      <w:rFonts w:eastAsia="Times New Roman" w:cs="Times New Roman"/>
      <w:color w:val="7030A0"/>
      <w:szCs w:val="24"/>
      <w:lang w:eastAsia="en-AU"/>
    </w:rPr>
  </w:style>
  <w:style w:type="paragraph" w:customStyle="1" w:styleId="FSCoFooter">
    <w:name w:val="FSC_o_Footer"/>
    <w:basedOn w:val="Normal"/>
    <w:rsid w:val="00ED42AE"/>
    <w:pPr>
      <w:tabs>
        <w:tab w:val="center" w:pos="4153"/>
        <w:tab w:val="right" w:pos="8363"/>
      </w:tabs>
      <w:spacing w:before="20" w:after="40"/>
      <w:jc w:val="center"/>
    </w:pPr>
    <w:rPr>
      <w:rFonts w:eastAsia="Times New Roman" w:cs="Times New Roman"/>
      <w:i/>
      <w:sz w:val="18"/>
      <w:szCs w:val="24"/>
      <w:lang w:eastAsia="en-AU"/>
    </w:rPr>
  </w:style>
  <w:style w:type="paragraph" w:customStyle="1" w:styleId="FSCoFooterdraft">
    <w:name w:val="FSC_o_Footer_draft"/>
    <w:basedOn w:val="Normal"/>
    <w:rsid w:val="00ED42AE"/>
    <w:pPr>
      <w:tabs>
        <w:tab w:val="center" w:pos="4253"/>
        <w:tab w:val="right" w:pos="8505"/>
      </w:tabs>
      <w:spacing w:before="100"/>
      <w:jc w:val="both"/>
    </w:pPr>
    <w:rPr>
      <w:rFonts w:eastAsia="Times New Roman" w:cs="Times New Roman"/>
      <w:b/>
      <w:sz w:val="40"/>
      <w:szCs w:val="24"/>
      <w:lang w:eastAsia="en-AU"/>
    </w:rPr>
  </w:style>
  <w:style w:type="paragraph" w:customStyle="1" w:styleId="FSCoHeader">
    <w:name w:val="FSC_o_Header"/>
    <w:basedOn w:val="Normal"/>
    <w:link w:val="FSCoHeaderChar"/>
    <w:rsid w:val="00ED42AE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eastAsia="Times New Roman" w:cs="Times New Roman"/>
      <w:b/>
      <w:noProof/>
      <w:sz w:val="20"/>
      <w:szCs w:val="24"/>
      <w:lang w:eastAsia="en-AU"/>
    </w:rPr>
  </w:style>
  <w:style w:type="character" w:customStyle="1" w:styleId="FSCoHeaderChar">
    <w:name w:val="FSC_o_Header Char"/>
    <w:basedOn w:val="DefaultParagraphFont"/>
    <w:link w:val="FSCoHeader"/>
    <w:rsid w:val="00ED42AE"/>
    <w:rPr>
      <w:rFonts w:eastAsia="Times New Roman" w:cs="Times New Roman"/>
      <w:b/>
      <w:noProof/>
      <w:sz w:val="20"/>
      <w:szCs w:val="24"/>
      <w:lang w:val="en-GB" w:eastAsia="en-AU"/>
    </w:rPr>
  </w:style>
  <w:style w:type="paragraph" w:customStyle="1" w:styleId="FSCoParaMark">
    <w:name w:val="FSC_o_Para_Mark"/>
    <w:basedOn w:val="Normal"/>
    <w:next w:val="Normal"/>
    <w:qFormat/>
    <w:rsid w:val="00ED42AE"/>
    <w:rPr>
      <w:rFonts w:eastAsia="Times New Roman" w:cs="Times New Roman"/>
      <w:sz w:val="16"/>
      <w:szCs w:val="24"/>
      <w:lang w:eastAsia="en-AU"/>
    </w:rPr>
  </w:style>
  <w:style w:type="paragraph" w:customStyle="1" w:styleId="FSCoStandardEnd">
    <w:name w:val="FSC_o_Standard_End"/>
    <w:basedOn w:val="FSCtMain"/>
    <w:qFormat/>
    <w:rsid w:val="00ED42AE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ED42AE"/>
    <w:pPr>
      <w:spacing w:before="200"/>
    </w:pPr>
    <w:rPr>
      <w:rFonts w:eastAsia="Times New Roman" w:cs="Times New Roman"/>
      <w:b/>
      <w:sz w:val="32"/>
      <w:szCs w:val="24"/>
      <w:lang w:eastAsia="en-AU"/>
    </w:rPr>
  </w:style>
  <w:style w:type="paragraph" w:customStyle="1" w:styleId="FSCoutChap">
    <w:name w:val="FSC_out_Chap"/>
    <w:basedOn w:val="FSCh4Div"/>
    <w:qFormat/>
    <w:rsid w:val="00ED42AE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ED42AE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ED42AE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ED42AE"/>
    <w:pPr>
      <w:ind w:firstLine="0"/>
    </w:pPr>
  </w:style>
  <w:style w:type="paragraph" w:customStyle="1" w:styleId="FSCtblAddh1">
    <w:name w:val="FSC_tbl_Add_h1"/>
    <w:basedOn w:val="FSCh4Div"/>
    <w:rsid w:val="00ED42AE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ED42AE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ED42AE"/>
    <w:pPr>
      <w:keepNext/>
      <w:keepLines/>
      <w:spacing w:before="60" w:after="60"/>
      <w:ind w:left="1701" w:hanging="1701"/>
    </w:pPr>
    <w:rPr>
      <w:rFonts w:cs="Arial"/>
      <w:b/>
      <w:iCs/>
      <w:sz w:val="18"/>
    </w:rPr>
  </w:style>
  <w:style w:type="paragraph" w:customStyle="1" w:styleId="FSCtblAddh4">
    <w:name w:val="FSC_tbl_Add_h4"/>
    <w:basedOn w:val="Normal"/>
    <w:rsid w:val="00ED42AE"/>
    <w:pPr>
      <w:keepNext/>
      <w:keepLines/>
      <w:spacing w:before="60" w:after="60"/>
      <w:ind w:left="1701" w:hanging="1701"/>
    </w:pPr>
    <w:rPr>
      <w:rFonts w:cs="Arial"/>
      <w:b/>
      <w:i/>
      <w:iCs/>
      <w:sz w:val="18"/>
      <w:szCs w:val="20"/>
    </w:rPr>
  </w:style>
  <w:style w:type="paragraph" w:customStyle="1" w:styleId="FSCtblAddh5">
    <w:name w:val="FSC_tbl_Add_h5"/>
    <w:basedOn w:val="Normal"/>
    <w:rsid w:val="00ED42AE"/>
    <w:pPr>
      <w:keepLines/>
      <w:spacing w:before="60" w:after="60"/>
      <w:ind w:left="1701" w:hanging="1701"/>
    </w:pPr>
    <w:rPr>
      <w:rFonts w:cs="Arial"/>
      <w:i/>
      <w:sz w:val="18"/>
    </w:rPr>
  </w:style>
  <w:style w:type="paragraph" w:customStyle="1" w:styleId="FSCtblAdd1">
    <w:name w:val="FSC_tbl_Add1"/>
    <w:basedOn w:val="Normal"/>
    <w:qFormat/>
    <w:rsid w:val="00ED42AE"/>
    <w:pPr>
      <w:keepLines/>
      <w:spacing w:before="20" w:after="20"/>
    </w:pPr>
    <w:rPr>
      <w:rFonts w:cs="Arial"/>
      <w:sz w:val="18"/>
    </w:rPr>
  </w:style>
  <w:style w:type="paragraph" w:customStyle="1" w:styleId="FSCtblAdd2">
    <w:name w:val="FSC_tbl_Add2"/>
    <w:basedOn w:val="Normal"/>
    <w:qFormat/>
    <w:rsid w:val="00ED42AE"/>
    <w:pPr>
      <w:keepLines/>
      <w:spacing w:before="20" w:after="20"/>
      <w:jc w:val="right"/>
    </w:pPr>
    <w:rPr>
      <w:rFonts w:cs="Arial"/>
      <w:sz w:val="18"/>
    </w:rPr>
  </w:style>
  <w:style w:type="paragraph" w:customStyle="1" w:styleId="FSCtblAmendh">
    <w:name w:val="FSC_tbl_Amend_h"/>
    <w:basedOn w:val="Normal"/>
    <w:rsid w:val="00ED42AE"/>
    <w:pPr>
      <w:keepNext/>
      <w:spacing w:after="60"/>
    </w:pPr>
    <w:rPr>
      <w:rFonts w:eastAsia="Calibri" w:cs="Times New Roman"/>
      <w:b/>
      <w:sz w:val="16"/>
      <w:szCs w:val="20"/>
      <w:lang w:eastAsia="en-AU"/>
    </w:rPr>
  </w:style>
  <w:style w:type="paragraph" w:customStyle="1" w:styleId="FSCtblAmendmain">
    <w:name w:val="FSC_tbl_Amend_main"/>
    <w:basedOn w:val="Normal"/>
    <w:qFormat/>
    <w:rsid w:val="00ED42AE"/>
    <w:pPr>
      <w:ind w:left="113" w:hanging="113"/>
    </w:pPr>
    <w:rPr>
      <w:rFonts w:eastAsia="Times New Roman" w:cs="Times New Roman"/>
      <w:bCs/>
      <w:sz w:val="16"/>
      <w:szCs w:val="20"/>
    </w:rPr>
  </w:style>
  <w:style w:type="paragraph" w:customStyle="1" w:styleId="FSCtblh2">
    <w:name w:val="FSC_tbl_h2"/>
    <w:basedOn w:val="Normal"/>
    <w:qFormat/>
    <w:rsid w:val="00ED42AE"/>
    <w:pPr>
      <w:keepNext/>
      <w:keepLines/>
      <w:spacing w:before="240" w:after="120"/>
      <w:jc w:val="center"/>
    </w:pPr>
    <w:rPr>
      <w:rFonts w:eastAsia="Times New Roman" w:cs="Arial"/>
      <w:b/>
      <w:color w:val="000000"/>
      <w:sz w:val="18"/>
      <w:lang w:eastAsia="en-AU"/>
    </w:rPr>
  </w:style>
  <w:style w:type="paragraph" w:customStyle="1" w:styleId="FSCtblh3">
    <w:name w:val="FSC_tbl_h3"/>
    <w:basedOn w:val="Normal"/>
    <w:next w:val="Normal"/>
    <w:rsid w:val="00ED42AE"/>
    <w:pPr>
      <w:keepNext/>
      <w:keepLines/>
      <w:spacing w:before="60" w:after="60"/>
    </w:pPr>
    <w:rPr>
      <w:rFonts w:eastAsia="Times New Roman" w:cs="Arial"/>
      <w:b/>
      <w:i/>
      <w:sz w:val="18"/>
      <w:lang w:eastAsia="en-AU"/>
    </w:rPr>
  </w:style>
  <w:style w:type="paragraph" w:customStyle="1" w:styleId="FSCtblh4">
    <w:name w:val="FSC_tbl_h4"/>
    <w:basedOn w:val="Normal"/>
    <w:next w:val="Normal"/>
    <w:rsid w:val="00ED42AE"/>
    <w:pPr>
      <w:keepNext/>
      <w:keepLines/>
      <w:spacing w:before="60" w:after="60"/>
    </w:pPr>
    <w:rPr>
      <w:rFonts w:eastAsia="Times New Roman" w:cs="Arial"/>
      <w:i/>
      <w:sz w:val="18"/>
      <w:lang w:eastAsia="en-AU"/>
    </w:rPr>
  </w:style>
  <w:style w:type="paragraph" w:customStyle="1" w:styleId="FSCtblMain">
    <w:name w:val="FSC_tbl_Main"/>
    <w:basedOn w:val="Normal"/>
    <w:rsid w:val="00ED42AE"/>
    <w:pPr>
      <w:keepLines/>
      <w:tabs>
        <w:tab w:val="right" w:pos="3969"/>
      </w:tabs>
      <w:spacing w:before="60" w:after="60"/>
    </w:pPr>
    <w:rPr>
      <w:rFonts w:eastAsia="Times New Roman" w:cs="Arial"/>
      <w:sz w:val="18"/>
      <w:szCs w:val="20"/>
      <w:lang w:eastAsia="en-AU"/>
    </w:rPr>
  </w:style>
  <w:style w:type="paragraph" w:customStyle="1" w:styleId="FSCtblMainC">
    <w:name w:val="FSC_tbl_Main_C"/>
    <w:basedOn w:val="FSCtblMain"/>
    <w:qFormat/>
    <w:rsid w:val="00ED42AE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ED42AE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ED42AE"/>
    <w:pPr>
      <w:keepLines/>
      <w:spacing w:before="20" w:after="20"/>
    </w:pPr>
    <w:rPr>
      <w:rFonts w:eastAsia="Times New Roman" w:cs="Arial"/>
      <w:sz w:val="18"/>
      <w:szCs w:val="20"/>
      <w:lang w:eastAsia="en-AU"/>
    </w:rPr>
  </w:style>
  <w:style w:type="paragraph" w:customStyle="1" w:styleId="FSCtblMRL2">
    <w:name w:val="FSC_tbl_MRL2"/>
    <w:basedOn w:val="FSCtblMRL1"/>
    <w:qFormat/>
    <w:rsid w:val="00ED42AE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ED42AE"/>
    <w:pPr>
      <w:keepLines/>
      <w:spacing w:before="60" w:after="60"/>
      <w:ind w:left="397" w:hanging="397"/>
    </w:pPr>
    <w:rPr>
      <w:rFonts w:eastAsia="Times New Roman" w:cs="Arial"/>
      <w:sz w:val="18"/>
      <w:lang w:eastAsia="en-AU"/>
    </w:rPr>
  </w:style>
  <w:style w:type="paragraph" w:customStyle="1" w:styleId="FSCtblSubpara">
    <w:name w:val="FSC_tbl_Subpara"/>
    <w:basedOn w:val="Normal"/>
    <w:rsid w:val="00ED42AE"/>
    <w:pPr>
      <w:keepLines/>
      <w:spacing w:before="60" w:after="60"/>
      <w:ind w:left="794" w:hanging="397"/>
    </w:pPr>
    <w:rPr>
      <w:rFonts w:eastAsia="Times New Roman" w:cs="Arial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53ACA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00C7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98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C7"/>
    <w:rPr>
      <w:rFonts w:ascii="Tahoma" w:hAnsi="Tahoma" w:cs="Tahoma"/>
      <w:sz w:val="16"/>
      <w:szCs w:val="16"/>
      <w:lang w:val="en-GB"/>
    </w:rPr>
  </w:style>
  <w:style w:type="paragraph" w:customStyle="1" w:styleId="FSCbaseheading">
    <w:name w:val="FSC_base_heading"/>
    <w:rsid w:val="00ED42AE"/>
    <w:pPr>
      <w:keepNext/>
      <w:keepLines/>
      <w:spacing w:before="360"/>
      <w:ind w:left="2835" w:hanging="2835"/>
    </w:pPr>
    <w:rPr>
      <w:rFonts w:eastAsia="Times New Roman"/>
      <w:b/>
      <w:bCs/>
      <w:kern w:val="32"/>
      <w:sz w:val="24"/>
      <w:szCs w:val="32"/>
      <w:lang w:val="en-GB" w:eastAsia="en-AU"/>
    </w:rPr>
  </w:style>
  <w:style w:type="paragraph" w:customStyle="1" w:styleId="FSCbasepara">
    <w:name w:val="FSC_base_para"/>
    <w:rsid w:val="00ED42AE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basetbl">
    <w:name w:val="FSC_base_tbl"/>
    <w:basedOn w:val="FSCbasepara"/>
    <w:rsid w:val="00ED42AE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ED42AE"/>
    <w:pPr>
      <w:tabs>
        <w:tab w:val="right" w:pos="8278"/>
      </w:tabs>
      <w:ind w:left="2126" w:hanging="2126"/>
    </w:pPr>
    <w:rPr>
      <w:rFonts w:eastAsia="Times New Roman"/>
      <w:noProof/>
      <w:sz w:val="20"/>
      <w:lang w:val="en-GB" w:eastAsia="en-AU"/>
    </w:rPr>
  </w:style>
  <w:style w:type="paragraph" w:customStyle="1" w:styleId="FSCDraftingitem">
    <w:name w:val="FSC_Drafting_item"/>
    <w:basedOn w:val="Normal"/>
    <w:qFormat/>
    <w:rsid w:val="00ED42AE"/>
    <w:pPr>
      <w:tabs>
        <w:tab w:val="left" w:pos="851"/>
      </w:tabs>
      <w:spacing w:before="120" w:after="120"/>
    </w:pPr>
    <w:rPr>
      <w:rFonts w:eastAsia="Times New Roman" w:cs="Times New Roman"/>
      <w:sz w:val="20"/>
      <w:szCs w:val="20"/>
    </w:rPr>
  </w:style>
  <w:style w:type="paragraph" w:customStyle="1" w:styleId="FSCDraftingitemheading">
    <w:name w:val="FSC_Drafting_item_heading"/>
    <w:basedOn w:val="Normal"/>
    <w:qFormat/>
    <w:rsid w:val="00ED42AE"/>
    <w:pPr>
      <w:widowControl w:val="0"/>
      <w:spacing w:before="120" w:after="120"/>
      <w:ind w:left="851" w:hanging="851"/>
    </w:pPr>
    <w:rPr>
      <w:rFonts w:eastAsia="Times New Roman" w:cs="Times New Roman"/>
      <w:b/>
      <w:sz w:val="20"/>
      <w:szCs w:val="20"/>
    </w:rPr>
  </w:style>
  <w:style w:type="paragraph" w:customStyle="1" w:styleId="FSCfooter0">
    <w:name w:val="FSC_footer"/>
    <w:basedOn w:val="Normal"/>
    <w:rsid w:val="00ED42AE"/>
    <w:pPr>
      <w:tabs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paragraph" w:customStyle="1" w:styleId="FSCh1Chap">
    <w:name w:val="FSC_h1_Chap"/>
    <w:basedOn w:val="FSCbaseheading"/>
    <w:next w:val="Normal"/>
    <w:qFormat/>
    <w:rsid w:val="00ED42AE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ED42AE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ED42AE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ED42AE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ED42AE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ED42AE"/>
    <w:pPr>
      <w:keepNext/>
      <w:keepLines/>
      <w:spacing w:before="360" w:after="60"/>
      <w:ind w:left="964" w:hanging="964"/>
    </w:pPr>
    <w:rPr>
      <w:rFonts w:eastAsia="Times New Roman" w:cs="Arial"/>
      <w:b/>
      <w:bCs/>
      <w:kern w:val="32"/>
      <w:sz w:val="24"/>
      <w:szCs w:val="32"/>
      <w:lang w:val="en-AU" w:eastAsia="en-AU"/>
    </w:rPr>
  </w:style>
  <w:style w:type="paragraph" w:customStyle="1" w:styleId="FSCh5Section">
    <w:name w:val="FSC_h5_Section"/>
    <w:basedOn w:val="FSCbaseheading"/>
    <w:next w:val="Normal"/>
    <w:qFormat/>
    <w:rsid w:val="00ED42AE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ED42AE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ED42AE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ED42AE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ED42AE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ED42AE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ED42AE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ED42AE"/>
    <w:rPr>
      <w:sz w:val="16"/>
    </w:rPr>
  </w:style>
  <w:style w:type="paragraph" w:customStyle="1" w:styleId="FSCtSubsub">
    <w:name w:val="FSC_t_Subsub"/>
    <w:basedOn w:val="FSCtPara"/>
    <w:qFormat/>
    <w:rsid w:val="00ED42AE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ED42AE"/>
    <w:rPr>
      <w:sz w:val="16"/>
    </w:rPr>
  </w:style>
  <w:style w:type="paragraph" w:customStyle="1" w:styleId="FSCnSubsub">
    <w:name w:val="FSC_n_Subsub"/>
    <w:basedOn w:val="FSCnSubpara"/>
    <w:qFormat/>
    <w:rsid w:val="00ED42AE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ED42AE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ED42AE"/>
    <w:pPr>
      <w:shd w:val="clear" w:color="auto" w:fill="99CCFF"/>
      <w:tabs>
        <w:tab w:val="center" w:pos="4253"/>
        <w:tab w:val="right" w:pos="8505"/>
      </w:tabs>
    </w:pPr>
    <w:rPr>
      <w:rFonts w:eastAsia="Times New Roman" w:cs="Arial"/>
      <w:b/>
      <w:sz w:val="32"/>
      <w:szCs w:val="32"/>
      <w:lang w:eastAsia="en-AU"/>
    </w:rPr>
  </w:style>
  <w:style w:type="paragraph" w:customStyle="1" w:styleId="FSCoDraftersComment">
    <w:name w:val="FSC_o_Drafters_Comment"/>
    <w:basedOn w:val="Normal"/>
    <w:rsid w:val="00ED42AE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 w:cs="Times New Roman"/>
      <w:color w:val="7030A0"/>
      <w:szCs w:val="20"/>
    </w:rPr>
  </w:style>
  <w:style w:type="paragraph" w:customStyle="1" w:styleId="FSCoExplainTemplate">
    <w:name w:val="FSC_o_Explain_Template"/>
    <w:basedOn w:val="Normal"/>
    <w:qFormat/>
    <w:rsid w:val="00ED42AE"/>
    <w:pPr>
      <w:spacing w:before="80"/>
    </w:pPr>
    <w:rPr>
      <w:rFonts w:eastAsia="Times New Roman" w:cs="Times New Roman"/>
      <w:color w:val="7030A0"/>
      <w:szCs w:val="24"/>
      <w:lang w:eastAsia="en-AU"/>
    </w:rPr>
  </w:style>
  <w:style w:type="paragraph" w:customStyle="1" w:styleId="FSCoFooter">
    <w:name w:val="FSC_o_Footer"/>
    <w:basedOn w:val="Normal"/>
    <w:rsid w:val="00ED42AE"/>
    <w:pPr>
      <w:tabs>
        <w:tab w:val="center" w:pos="4153"/>
        <w:tab w:val="right" w:pos="8363"/>
      </w:tabs>
      <w:spacing w:before="20" w:after="40"/>
      <w:jc w:val="center"/>
    </w:pPr>
    <w:rPr>
      <w:rFonts w:eastAsia="Times New Roman" w:cs="Times New Roman"/>
      <w:i/>
      <w:sz w:val="18"/>
      <w:szCs w:val="24"/>
      <w:lang w:eastAsia="en-AU"/>
    </w:rPr>
  </w:style>
  <w:style w:type="paragraph" w:customStyle="1" w:styleId="FSCoFooterdraft">
    <w:name w:val="FSC_o_Footer_draft"/>
    <w:basedOn w:val="Normal"/>
    <w:rsid w:val="00ED42AE"/>
    <w:pPr>
      <w:tabs>
        <w:tab w:val="center" w:pos="4253"/>
        <w:tab w:val="right" w:pos="8505"/>
      </w:tabs>
      <w:spacing w:before="100"/>
      <w:jc w:val="both"/>
    </w:pPr>
    <w:rPr>
      <w:rFonts w:eastAsia="Times New Roman" w:cs="Times New Roman"/>
      <w:b/>
      <w:sz w:val="40"/>
      <w:szCs w:val="24"/>
      <w:lang w:eastAsia="en-AU"/>
    </w:rPr>
  </w:style>
  <w:style w:type="paragraph" w:customStyle="1" w:styleId="FSCoHeader">
    <w:name w:val="FSC_o_Header"/>
    <w:basedOn w:val="Normal"/>
    <w:link w:val="FSCoHeaderChar"/>
    <w:rsid w:val="00ED42AE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eastAsia="Times New Roman" w:cs="Times New Roman"/>
      <w:b/>
      <w:noProof/>
      <w:sz w:val="20"/>
      <w:szCs w:val="24"/>
      <w:lang w:eastAsia="en-AU"/>
    </w:rPr>
  </w:style>
  <w:style w:type="character" w:customStyle="1" w:styleId="FSCoHeaderChar">
    <w:name w:val="FSC_o_Header Char"/>
    <w:basedOn w:val="DefaultParagraphFont"/>
    <w:link w:val="FSCoHeader"/>
    <w:rsid w:val="00ED42AE"/>
    <w:rPr>
      <w:rFonts w:eastAsia="Times New Roman" w:cs="Times New Roman"/>
      <w:b/>
      <w:noProof/>
      <w:sz w:val="20"/>
      <w:szCs w:val="24"/>
      <w:lang w:val="en-GB" w:eastAsia="en-AU"/>
    </w:rPr>
  </w:style>
  <w:style w:type="paragraph" w:customStyle="1" w:styleId="FSCoParaMark">
    <w:name w:val="FSC_o_Para_Mark"/>
    <w:basedOn w:val="Normal"/>
    <w:next w:val="Normal"/>
    <w:qFormat/>
    <w:rsid w:val="00ED42AE"/>
    <w:rPr>
      <w:rFonts w:eastAsia="Times New Roman" w:cs="Times New Roman"/>
      <w:sz w:val="16"/>
      <w:szCs w:val="24"/>
      <w:lang w:eastAsia="en-AU"/>
    </w:rPr>
  </w:style>
  <w:style w:type="paragraph" w:customStyle="1" w:styleId="FSCoStandardEnd">
    <w:name w:val="FSC_o_Standard_End"/>
    <w:basedOn w:val="FSCtMain"/>
    <w:qFormat/>
    <w:rsid w:val="00ED42AE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ED42AE"/>
    <w:pPr>
      <w:spacing w:before="200"/>
    </w:pPr>
    <w:rPr>
      <w:rFonts w:eastAsia="Times New Roman" w:cs="Times New Roman"/>
      <w:b/>
      <w:sz w:val="32"/>
      <w:szCs w:val="24"/>
      <w:lang w:eastAsia="en-AU"/>
    </w:rPr>
  </w:style>
  <w:style w:type="paragraph" w:customStyle="1" w:styleId="FSCoutChap">
    <w:name w:val="FSC_out_Chap"/>
    <w:basedOn w:val="FSCh4Div"/>
    <w:qFormat/>
    <w:rsid w:val="00ED42AE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ED42AE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ED42AE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ED42AE"/>
    <w:pPr>
      <w:ind w:firstLine="0"/>
    </w:pPr>
  </w:style>
  <w:style w:type="paragraph" w:customStyle="1" w:styleId="FSCtblAddh1">
    <w:name w:val="FSC_tbl_Add_h1"/>
    <w:basedOn w:val="FSCh4Div"/>
    <w:rsid w:val="00ED42AE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ED42AE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ED42AE"/>
    <w:pPr>
      <w:keepNext/>
      <w:keepLines/>
      <w:spacing w:before="60" w:after="60"/>
      <w:ind w:left="1701" w:hanging="1701"/>
    </w:pPr>
    <w:rPr>
      <w:rFonts w:cs="Arial"/>
      <w:b/>
      <w:iCs/>
      <w:sz w:val="18"/>
    </w:rPr>
  </w:style>
  <w:style w:type="paragraph" w:customStyle="1" w:styleId="FSCtblAddh4">
    <w:name w:val="FSC_tbl_Add_h4"/>
    <w:basedOn w:val="Normal"/>
    <w:rsid w:val="00ED42AE"/>
    <w:pPr>
      <w:keepNext/>
      <w:keepLines/>
      <w:spacing w:before="60" w:after="60"/>
      <w:ind w:left="1701" w:hanging="1701"/>
    </w:pPr>
    <w:rPr>
      <w:rFonts w:cs="Arial"/>
      <w:b/>
      <w:i/>
      <w:iCs/>
      <w:sz w:val="18"/>
      <w:szCs w:val="20"/>
    </w:rPr>
  </w:style>
  <w:style w:type="paragraph" w:customStyle="1" w:styleId="FSCtblAddh5">
    <w:name w:val="FSC_tbl_Add_h5"/>
    <w:basedOn w:val="Normal"/>
    <w:rsid w:val="00ED42AE"/>
    <w:pPr>
      <w:keepLines/>
      <w:spacing w:before="60" w:after="60"/>
      <w:ind w:left="1701" w:hanging="1701"/>
    </w:pPr>
    <w:rPr>
      <w:rFonts w:cs="Arial"/>
      <w:i/>
      <w:sz w:val="18"/>
    </w:rPr>
  </w:style>
  <w:style w:type="paragraph" w:customStyle="1" w:styleId="FSCtblAdd1">
    <w:name w:val="FSC_tbl_Add1"/>
    <w:basedOn w:val="Normal"/>
    <w:qFormat/>
    <w:rsid w:val="00ED42AE"/>
    <w:pPr>
      <w:keepLines/>
      <w:spacing w:before="20" w:after="20"/>
    </w:pPr>
    <w:rPr>
      <w:rFonts w:cs="Arial"/>
      <w:sz w:val="18"/>
    </w:rPr>
  </w:style>
  <w:style w:type="paragraph" w:customStyle="1" w:styleId="FSCtblAdd2">
    <w:name w:val="FSC_tbl_Add2"/>
    <w:basedOn w:val="Normal"/>
    <w:qFormat/>
    <w:rsid w:val="00ED42AE"/>
    <w:pPr>
      <w:keepLines/>
      <w:spacing w:before="20" w:after="20"/>
      <w:jc w:val="right"/>
    </w:pPr>
    <w:rPr>
      <w:rFonts w:cs="Arial"/>
      <w:sz w:val="18"/>
    </w:rPr>
  </w:style>
  <w:style w:type="paragraph" w:customStyle="1" w:styleId="FSCtblAmendh">
    <w:name w:val="FSC_tbl_Amend_h"/>
    <w:basedOn w:val="Normal"/>
    <w:rsid w:val="00ED42AE"/>
    <w:pPr>
      <w:keepNext/>
      <w:spacing w:after="60"/>
    </w:pPr>
    <w:rPr>
      <w:rFonts w:eastAsia="Calibri" w:cs="Times New Roman"/>
      <w:b/>
      <w:sz w:val="16"/>
      <w:szCs w:val="20"/>
      <w:lang w:eastAsia="en-AU"/>
    </w:rPr>
  </w:style>
  <w:style w:type="paragraph" w:customStyle="1" w:styleId="FSCtblAmendmain">
    <w:name w:val="FSC_tbl_Amend_main"/>
    <w:basedOn w:val="Normal"/>
    <w:qFormat/>
    <w:rsid w:val="00ED42AE"/>
    <w:pPr>
      <w:ind w:left="113" w:hanging="113"/>
    </w:pPr>
    <w:rPr>
      <w:rFonts w:eastAsia="Times New Roman" w:cs="Times New Roman"/>
      <w:bCs/>
      <w:sz w:val="16"/>
      <w:szCs w:val="20"/>
    </w:rPr>
  </w:style>
  <w:style w:type="paragraph" w:customStyle="1" w:styleId="FSCtblh2">
    <w:name w:val="FSC_tbl_h2"/>
    <w:basedOn w:val="Normal"/>
    <w:qFormat/>
    <w:rsid w:val="00ED42AE"/>
    <w:pPr>
      <w:keepNext/>
      <w:keepLines/>
      <w:spacing w:before="240" w:after="120"/>
      <w:jc w:val="center"/>
    </w:pPr>
    <w:rPr>
      <w:rFonts w:eastAsia="Times New Roman" w:cs="Arial"/>
      <w:b/>
      <w:color w:val="000000"/>
      <w:sz w:val="18"/>
      <w:lang w:eastAsia="en-AU"/>
    </w:rPr>
  </w:style>
  <w:style w:type="paragraph" w:customStyle="1" w:styleId="FSCtblh3">
    <w:name w:val="FSC_tbl_h3"/>
    <w:basedOn w:val="Normal"/>
    <w:next w:val="Normal"/>
    <w:rsid w:val="00ED42AE"/>
    <w:pPr>
      <w:keepNext/>
      <w:keepLines/>
      <w:spacing w:before="60" w:after="60"/>
    </w:pPr>
    <w:rPr>
      <w:rFonts w:eastAsia="Times New Roman" w:cs="Arial"/>
      <w:b/>
      <w:i/>
      <w:sz w:val="18"/>
      <w:lang w:eastAsia="en-AU"/>
    </w:rPr>
  </w:style>
  <w:style w:type="paragraph" w:customStyle="1" w:styleId="FSCtblh4">
    <w:name w:val="FSC_tbl_h4"/>
    <w:basedOn w:val="Normal"/>
    <w:next w:val="Normal"/>
    <w:rsid w:val="00ED42AE"/>
    <w:pPr>
      <w:keepNext/>
      <w:keepLines/>
      <w:spacing w:before="60" w:after="60"/>
    </w:pPr>
    <w:rPr>
      <w:rFonts w:eastAsia="Times New Roman" w:cs="Arial"/>
      <w:i/>
      <w:sz w:val="18"/>
      <w:lang w:eastAsia="en-AU"/>
    </w:rPr>
  </w:style>
  <w:style w:type="paragraph" w:customStyle="1" w:styleId="FSCtblMain">
    <w:name w:val="FSC_tbl_Main"/>
    <w:basedOn w:val="Normal"/>
    <w:rsid w:val="00ED42AE"/>
    <w:pPr>
      <w:keepLines/>
      <w:tabs>
        <w:tab w:val="right" w:pos="3969"/>
      </w:tabs>
      <w:spacing w:before="60" w:after="60"/>
    </w:pPr>
    <w:rPr>
      <w:rFonts w:eastAsia="Times New Roman" w:cs="Arial"/>
      <w:sz w:val="18"/>
      <w:szCs w:val="20"/>
      <w:lang w:eastAsia="en-AU"/>
    </w:rPr>
  </w:style>
  <w:style w:type="paragraph" w:customStyle="1" w:styleId="FSCtblMainC">
    <w:name w:val="FSC_tbl_Main_C"/>
    <w:basedOn w:val="FSCtblMain"/>
    <w:qFormat/>
    <w:rsid w:val="00ED42AE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ED42AE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ED42AE"/>
    <w:pPr>
      <w:keepLines/>
      <w:spacing w:before="20" w:after="20"/>
    </w:pPr>
    <w:rPr>
      <w:rFonts w:eastAsia="Times New Roman" w:cs="Arial"/>
      <w:sz w:val="18"/>
      <w:szCs w:val="20"/>
      <w:lang w:eastAsia="en-AU"/>
    </w:rPr>
  </w:style>
  <w:style w:type="paragraph" w:customStyle="1" w:styleId="FSCtblMRL2">
    <w:name w:val="FSC_tbl_MRL2"/>
    <w:basedOn w:val="FSCtblMRL1"/>
    <w:qFormat/>
    <w:rsid w:val="00ED42AE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ED42AE"/>
    <w:pPr>
      <w:keepLines/>
      <w:spacing w:before="60" w:after="60"/>
      <w:ind w:left="397" w:hanging="397"/>
    </w:pPr>
    <w:rPr>
      <w:rFonts w:eastAsia="Times New Roman" w:cs="Arial"/>
      <w:sz w:val="18"/>
      <w:lang w:eastAsia="en-AU"/>
    </w:rPr>
  </w:style>
  <w:style w:type="paragraph" w:customStyle="1" w:styleId="FSCtblSubpara">
    <w:name w:val="FSC_tbl_Subpara"/>
    <w:basedOn w:val="Normal"/>
    <w:rsid w:val="00ED42AE"/>
    <w:pPr>
      <w:keepLines/>
      <w:spacing w:before="60" w:after="60"/>
      <w:ind w:left="794" w:hanging="397"/>
    </w:pPr>
    <w:rPr>
      <w:rFonts w:eastAsia="Times New Roman" w:cs="Arial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258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STANDARDS:Gazettal</TermName>
          <TermId xmlns="http://schemas.microsoft.com/office/infopath/2007/PartnerControls">f1db245e-f8a7-4134-8fa5-54a0210eb1b1</TermId>
        </TermInfo>
      </Terms>
    </bd06d2da0152468b9236b575a71e0e7c>
    <_dlc_DocId xmlns="5759555f-5bed-45a4-a4c2-4e28e2623455">MMF7YEMDTSDN-102-30255</_dlc_DocId>
    <_dlc_DocIdUrl xmlns="5759555f-5bed-45a4-a4c2-4e28e2623455">
      <Url>http://fsintranet/Sections/OLC/_layouts/15/DocIdRedir.aspx?ID=MMF7YEMDTSDN-102-30255</Url>
      <Description>MMF7YEMDTSDN-102-30255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20A9-DF8B-40F2-B336-C16444B6B257}"/>
</file>

<file path=customXml/itemProps2.xml><?xml version="1.0" encoding="utf-8"?>
<ds:datastoreItem xmlns:ds="http://schemas.openxmlformats.org/officeDocument/2006/customXml" ds:itemID="{66BED52A-FE6F-4F5C-9EB6-6A3B25D1623C}"/>
</file>

<file path=customXml/itemProps3.xml><?xml version="1.0" encoding="utf-8"?>
<ds:datastoreItem xmlns:ds="http://schemas.openxmlformats.org/officeDocument/2006/customXml" ds:itemID="{97CF3A38-A3F8-4075-80DC-502BD2638CED}"/>
</file>

<file path=customXml/itemProps4.xml><?xml version="1.0" encoding="utf-8"?>
<ds:datastoreItem xmlns:ds="http://schemas.openxmlformats.org/officeDocument/2006/customXml" ds:itemID="{1FD064FC-6845-4169-B03F-571754FD214F}"/>
</file>

<file path=customXml/itemProps5.xml><?xml version="1.0" encoding="utf-8"?>
<ds:datastoreItem xmlns:ds="http://schemas.openxmlformats.org/officeDocument/2006/customXml" ds:itemID="{B3643100-F579-44F0-8534-287FE0CD263F}"/>
</file>

<file path=customXml/itemProps6.xml><?xml version="1.0" encoding="utf-8"?>
<ds:datastoreItem xmlns:ds="http://schemas.openxmlformats.org/officeDocument/2006/customXml" ds:itemID="{B3230ED5-EF64-4093-98C0-2CB3AAD6CF2D}"/>
</file>

<file path=customXml/itemProps7.xml><?xml version="1.0" encoding="utf-8"?>
<ds:datastoreItem xmlns:ds="http://schemas.openxmlformats.org/officeDocument/2006/customXml" ds:itemID="{990A7EF4-95DE-42ED-BC42-7388C70DE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cp:lastPrinted>2016-01-15T03:52:00Z</cp:lastPrinted>
  <dcterms:created xsi:type="dcterms:W3CDTF">2015-12-10T00:06:00Z</dcterms:created>
  <dcterms:modified xsi:type="dcterms:W3CDTF">2016-01-15T03:52:00Z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258;#FOOD STANDARDS:Gazettal|f1db245e-f8a7-4134-8fa5-54a0210eb1b1</vt:lpwstr>
  </property>
  <property fmtid="{D5CDD505-2E9C-101B-9397-08002B2CF9AE}" pid="5" name="_dlc_DocIdItemGuid">
    <vt:lpwstr>16099ab4-f886-4e55-9037-43f2f1412565</vt:lpwstr>
  </property>
</Properties>
</file>