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8C5FF" w14:textId="77777777" w:rsidR="009F3A07" w:rsidRPr="001809EC" w:rsidRDefault="009F3A07" w:rsidP="009F3A07">
      <w:pPr>
        <w:tabs>
          <w:tab w:val="left" w:pos="851"/>
        </w:tabs>
        <w:rPr>
          <w:noProof/>
          <w:sz w:val="20"/>
          <w:szCs w:val="20"/>
          <w:lang w:eastAsia="en-AU" w:bidi="ar-SA"/>
        </w:rPr>
      </w:pPr>
      <w:r w:rsidRPr="001809EC">
        <w:rPr>
          <w:noProof/>
          <w:sz w:val="20"/>
          <w:szCs w:val="20"/>
          <w:lang w:eastAsia="en-GB" w:bidi="ar-SA"/>
        </w:rPr>
        <w:drawing>
          <wp:inline distT="0" distB="0" distL="0" distR="0" wp14:anchorId="3D848839" wp14:editId="206AC608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0A453" w14:textId="77777777" w:rsidR="009F3A07" w:rsidRPr="001809EC" w:rsidRDefault="009F3A07" w:rsidP="009F3A07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602CD213" w14:textId="77777777" w:rsidR="009F3A07" w:rsidRPr="001809EC" w:rsidRDefault="009F3A07" w:rsidP="009F3A07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1809EC">
        <w:rPr>
          <w:b/>
          <w:sz w:val="20"/>
          <w:szCs w:val="20"/>
          <w:lang w:bidi="ar-SA"/>
        </w:rPr>
        <w:t>Food Standards (</w:t>
      </w:r>
      <w:r>
        <w:rPr>
          <w:b/>
          <w:sz w:val="20"/>
          <w:szCs w:val="20"/>
          <w:lang w:bidi="ar-SA"/>
        </w:rPr>
        <w:t>Proposal P1040</w:t>
      </w:r>
      <w:r w:rsidRPr="001809EC">
        <w:rPr>
          <w:b/>
          <w:sz w:val="20"/>
          <w:szCs w:val="20"/>
          <w:lang w:bidi="ar-SA"/>
        </w:rPr>
        <w:t xml:space="preserve"> </w:t>
      </w:r>
      <w:r>
        <w:rPr>
          <w:b/>
          <w:sz w:val="20"/>
          <w:szCs w:val="20"/>
          <w:lang w:bidi="ar-SA"/>
        </w:rPr>
        <w:t>– Code Revision – Consequential</w:t>
      </w:r>
      <w:r w:rsidRPr="001809EC">
        <w:rPr>
          <w:b/>
          <w:sz w:val="20"/>
          <w:szCs w:val="20"/>
          <w:lang w:bidi="ar-SA"/>
        </w:rPr>
        <w:t xml:space="preserve"> &amp; Corrective Amendments</w:t>
      </w:r>
      <w:r>
        <w:rPr>
          <w:b/>
          <w:sz w:val="20"/>
          <w:szCs w:val="20"/>
          <w:lang w:bidi="ar-SA"/>
        </w:rPr>
        <w:t xml:space="preserve"> II</w:t>
      </w:r>
      <w:r w:rsidRPr="001809EC">
        <w:rPr>
          <w:b/>
          <w:sz w:val="20"/>
          <w:szCs w:val="20"/>
          <w:lang w:bidi="ar-SA"/>
        </w:rPr>
        <w:t>) Variation</w:t>
      </w:r>
    </w:p>
    <w:p w14:paraId="32841F82" w14:textId="77777777" w:rsidR="009F3A07" w:rsidRPr="001809EC" w:rsidRDefault="009F3A07" w:rsidP="009F3A07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11B99AB1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18703153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  <w:r w:rsidRPr="001809EC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1809EC">
        <w:rPr>
          <w:i/>
          <w:sz w:val="20"/>
          <w:szCs w:val="20"/>
          <w:lang w:bidi="ar-SA"/>
        </w:rPr>
        <w:t>Food Standards Australia New Zealand Act 1991</w:t>
      </w:r>
      <w:r w:rsidRPr="001809EC">
        <w:rPr>
          <w:sz w:val="20"/>
          <w:szCs w:val="20"/>
          <w:lang w:bidi="ar-SA"/>
        </w:rPr>
        <w:t xml:space="preserve">.  The </w:t>
      </w:r>
      <w:r>
        <w:rPr>
          <w:sz w:val="20"/>
          <w:szCs w:val="20"/>
          <w:lang w:bidi="ar-SA"/>
        </w:rPr>
        <w:t>variation</w:t>
      </w:r>
      <w:r w:rsidRPr="001809EC">
        <w:rPr>
          <w:sz w:val="20"/>
          <w:szCs w:val="20"/>
          <w:lang w:bidi="ar-SA"/>
        </w:rPr>
        <w:t xml:space="preserve"> commences on the date</w:t>
      </w:r>
      <w:r>
        <w:rPr>
          <w:sz w:val="20"/>
          <w:szCs w:val="20"/>
          <w:lang w:bidi="ar-SA"/>
        </w:rPr>
        <w:t>s</w:t>
      </w:r>
      <w:r w:rsidRPr="001809EC">
        <w:rPr>
          <w:sz w:val="20"/>
          <w:szCs w:val="20"/>
          <w:lang w:bidi="ar-SA"/>
        </w:rPr>
        <w:t xml:space="preserve"> specified in clause 3 of this variation.</w:t>
      </w:r>
    </w:p>
    <w:p w14:paraId="2320F966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256A9476" w14:textId="77777777" w:rsidR="006B35ED" w:rsidRPr="006B35ED" w:rsidRDefault="006B35ED" w:rsidP="006B35ED">
      <w:pPr>
        <w:widowControl/>
        <w:tabs>
          <w:tab w:val="left" w:pos="851"/>
        </w:tabs>
        <w:rPr>
          <w:rFonts w:eastAsiaTheme="minorHAnsi" w:cstheme="minorBidi"/>
          <w:sz w:val="20"/>
          <w:szCs w:val="20"/>
          <w:lang w:bidi="ar-SA"/>
        </w:rPr>
      </w:pPr>
      <w:r w:rsidRPr="006B35ED">
        <w:rPr>
          <w:rFonts w:eastAsiaTheme="minorHAnsi" w:cstheme="minorBidi"/>
          <w:sz w:val="20"/>
          <w:szCs w:val="20"/>
          <w:lang w:bidi="ar-SA"/>
        </w:rPr>
        <w:t>Dated 16 February 2016</w:t>
      </w:r>
    </w:p>
    <w:p w14:paraId="6DAE2A0A" w14:textId="48524198" w:rsidR="009F3A07" w:rsidRPr="001809EC" w:rsidRDefault="006B35ED" w:rsidP="009F3A07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noProof/>
          <w:lang w:eastAsia="en-GB" w:bidi="ar-SA"/>
        </w:rPr>
        <w:drawing>
          <wp:inline distT="0" distB="0" distL="0" distR="0" wp14:anchorId="18BAF5DD" wp14:editId="5776E75D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A19E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  <w:r w:rsidRPr="001809EC">
        <w:rPr>
          <w:sz w:val="20"/>
          <w:szCs w:val="20"/>
          <w:lang w:bidi="ar-SA"/>
        </w:rPr>
        <w:t>Standards Management Officer</w:t>
      </w:r>
    </w:p>
    <w:p w14:paraId="1A37F81A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  <w:r w:rsidRPr="001809EC">
        <w:rPr>
          <w:sz w:val="20"/>
          <w:szCs w:val="20"/>
          <w:lang w:bidi="ar-SA"/>
        </w:rPr>
        <w:t>Delegate of the Board of Food Standards Australia New Zealand</w:t>
      </w:r>
    </w:p>
    <w:p w14:paraId="7035BEC8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58E4E77B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60913804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3E1EE598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425AC086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2E98B962" w14:textId="77777777" w:rsidR="009F3A07" w:rsidRPr="001809EC" w:rsidRDefault="009F3A07" w:rsidP="009F3A0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1809EC">
        <w:rPr>
          <w:b/>
          <w:sz w:val="20"/>
          <w:szCs w:val="20"/>
          <w:lang w:bidi="ar-SA"/>
        </w:rPr>
        <w:t xml:space="preserve">Note:  </w:t>
      </w:r>
    </w:p>
    <w:p w14:paraId="340CC33D" w14:textId="77777777" w:rsidR="009F3A07" w:rsidRPr="001809EC" w:rsidRDefault="009F3A07" w:rsidP="009F3A0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bidi="ar-SA"/>
        </w:rPr>
      </w:pPr>
    </w:p>
    <w:p w14:paraId="68AABE72" w14:textId="61A7B141" w:rsidR="009F3A07" w:rsidRPr="001809EC" w:rsidRDefault="009F3A07" w:rsidP="009F3A0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bidi="ar-SA"/>
        </w:rPr>
      </w:pPr>
      <w:r w:rsidRPr="001809EC">
        <w:rPr>
          <w:sz w:val="20"/>
          <w:szCs w:val="20"/>
          <w:lang w:bidi="ar-SA"/>
        </w:rPr>
        <w:t>This variation will be published in the Commonwealth of Australia Gazette No. FS</w:t>
      </w:r>
      <w:r w:rsidRPr="00E340F0">
        <w:rPr>
          <w:sz w:val="20"/>
          <w:szCs w:val="20"/>
          <w:lang w:bidi="ar-SA"/>
        </w:rPr>
        <w:t xml:space="preserve">C </w:t>
      </w:r>
      <w:r w:rsidR="00E340F0" w:rsidRPr="00E340F0">
        <w:rPr>
          <w:sz w:val="20"/>
          <w:szCs w:val="20"/>
          <w:lang w:bidi="ar-SA"/>
        </w:rPr>
        <w:t>103</w:t>
      </w:r>
      <w:r w:rsidRPr="00E340F0">
        <w:rPr>
          <w:sz w:val="20"/>
          <w:szCs w:val="20"/>
          <w:lang w:bidi="ar-SA"/>
        </w:rPr>
        <w:t xml:space="preserve"> on </w:t>
      </w:r>
      <w:r w:rsidR="00E340F0" w:rsidRPr="00E340F0">
        <w:rPr>
          <w:sz w:val="20"/>
          <w:szCs w:val="20"/>
          <w:lang w:bidi="ar-SA"/>
        </w:rPr>
        <w:t>22 February 2016</w:t>
      </w:r>
      <w:r w:rsidRPr="00E340F0">
        <w:rPr>
          <w:sz w:val="20"/>
          <w:szCs w:val="20"/>
          <w:lang w:bidi="ar-SA"/>
        </w:rPr>
        <w:t xml:space="preserve">. This means that this date is the gazettal date for the purposes of clause </w:t>
      </w:r>
      <w:r w:rsidRPr="001809EC">
        <w:rPr>
          <w:sz w:val="20"/>
          <w:szCs w:val="20"/>
          <w:lang w:bidi="ar-SA"/>
        </w:rPr>
        <w:t xml:space="preserve">3 of the variation. </w:t>
      </w:r>
    </w:p>
    <w:p w14:paraId="7958F999" w14:textId="77777777" w:rsidR="009F3A07" w:rsidRPr="001809EC" w:rsidRDefault="009F3A07" w:rsidP="009F3A07">
      <w:pPr>
        <w:tabs>
          <w:tab w:val="left" w:pos="851"/>
        </w:tabs>
        <w:rPr>
          <w:sz w:val="20"/>
          <w:szCs w:val="20"/>
          <w:lang w:bidi="ar-SA"/>
        </w:rPr>
      </w:pPr>
    </w:p>
    <w:p w14:paraId="656C48C8" w14:textId="77777777" w:rsidR="009F3A07" w:rsidRPr="001809EC" w:rsidRDefault="009F3A07" w:rsidP="009F3A07">
      <w:pPr>
        <w:widowControl/>
        <w:rPr>
          <w:sz w:val="20"/>
          <w:szCs w:val="20"/>
          <w:lang w:bidi="ar-SA"/>
        </w:rPr>
      </w:pPr>
      <w:r w:rsidRPr="001809EC">
        <w:rPr>
          <w:sz w:val="20"/>
          <w:szCs w:val="20"/>
          <w:lang w:bidi="ar-SA"/>
        </w:rPr>
        <w:br w:type="page"/>
      </w:r>
    </w:p>
    <w:p w14:paraId="06311792" w14:textId="77777777" w:rsidR="009F3A07" w:rsidRPr="001809EC" w:rsidRDefault="009F3A07" w:rsidP="009F3A07">
      <w:pPr>
        <w:pStyle w:val="FSCDraftingitemheading"/>
      </w:pPr>
      <w:r w:rsidRPr="001809EC">
        <w:lastRenderedPageBreak/>
        <w:t>1</w:t>
      </w:r>
      <w:r w:rsidRPr="001809EC">
        <w:tab/>
        <w:t>Name</w:t>
      </w:r>
    </w:p>
    <w:p w14:paraId="2461F9A2" w14:textId="77777777" w:rsidR="009F3A07" w:rsidRPr="001809EC" w:rsidRDefault="009F3A07" w:rsidP="009F3A07">
      <w:pPr>
        <w:pStyle w:val="FSCDraftingitem"/>
      </w:pPr>
      <w:r w:rsidRPr="001809EC">
        <w:t xml:space="preserve">This instrument is the </w:t>
      </w:r>
      <w:r w:rsidRPr="006A2A01">
        <w:rPr>
          <w:i/>
        </w:rPr>
        <w:t>Food Standards (Proposal P1040 – Code Revision – Consequential &amp; Corrective Amendments II) Variation</w:t>
      </w:r>
      <w:r w:rsidRPr="001809EC">
        <w:t>.</w:t>
      </w:r>
    </w:p>
    <w:p w14:paraId="5DB27B2A" w14:textId="77777777" w:rsidR="009F3A07" w:rsidRPr="001809EC" w:rsidRDefault="009F3A07" w:rsidP="009F3A07">
      <w:pPr>
        <w:pStyle w:val="FSCDraftingitemheading"/>
      </w:pPr>
      <w:r>
        <w:t>2</w:t>
      </w:r>
      <w:r>
        <w:tab/>
        <w:t>Variation to s</w:t>
      </w:r>
      <w:r w:rsidRPr="001809EC">
        <w:t xml:space="preserve">tandards in the </w:t>
      </w:r>
      <w:r w:rsidRPr="006A2A01">
        <w:rPr>
          <w:i/>
        </w:rPr>
        <w:t>Australia New Zealand Food Standards Code</w:t>
      </w:r>
    </w:p>
    <w:p w14:paraId="232BE6C2" w14:textId="77777777" w:rsidR="009F3A07" w:rsidRPr="001809EC" w:rsidRDefault="009F3A07" w:rsidP="009F3A07">
      <w:pPr>
        <w:pStyle w:val="FSCDraftingitem"/>
      </w:pPr>
      <w:r w:rsidRPr="001809EC">
        <w:t xml:space="preserve">The Schedule varies </w:t>
      </w:r>
      <w:r>
        <w:t>s</w:t>
      </w:r>
      <w:r w:rsidRPr="001809EC">
        <w:t xml:space="preserve">tandards in the </w:t>
      </w:r>
      <w:r w:rsidRPr="001809EC">
        <w:rPr>
          <w:i/>
        </w:rPr>
        <w:t>Australia New Zealand Food Standards Code</w:t>
      </w:r>
      <w:r w:rsidRPr="001809EC">
        <w:t>.</w:t>
      </w:r>
    </w:p>
    <w:p w14:paraId="6640548D" w14:textId="77777777" w:rsidR="009F3A07" w:rsidRPr="001809EC" w:rsidRDefault="009F3A07" w:rsidP="009F3A07">
      <w:pPr>
        <w:pStyle w:val="FSCDraftingitemheading"/>
      </w:pPr>
      <w:r w:rsidRPr="001809EC">
        <w:t>3</w:t>
      </w:r>
      <w:r w:rsidRPr="001809EC">
        <w:tab/>
        <w:t>Commencement</w:t>
      </w:r>
    </w:p>
    <w:p w14:paraId="4CF88847" w14:textId="77777777" w:rsidR="009F3A07" w:rsidRDefault="009F3A07" w:rsidP="009F3A07">
      <w:pPr>
        <w:pStyle w:val="FSCDraftingitem"/>
      </w:pPr>
      <w:r>
        <w:t>(1)</w:t>
      </w:r>
      <w:r>
        <w:tab/>
        <w:t>Subject to subsection (2), the variation commences</w:t>
      </w:r>
      <w:r w:rsidRPr="001F60DD">
        <w:t xml:space="preserve"> on 1 March 2016</w:t>
      </w:r>
      <w:r>
        <w:t xml:space="preserve"> </w:t>
      </w:r>
      <w:r w:rsidRPr="00574141">
        <w:rPr>
          <w:rFonts w:cs="Arial"/>
        </w:rPr>
        <w:t>immediately after the commencement of Standard 5.1.1 – Revocati</w:t>
      </w:r>
      <w:r>
        <w:rPr>
          <w:rFonts w:cs="Arial"/>
        </w:rPr>
        <w:t xml:space="preserve">on and transitional provisions – </w:t>
      </w:r>
      <w:r w:rsidRPr="00574141">
        <w:rPr>
          <w:rFonts w:cs="Arial"/>
        </w:rPr>
        <w:t>2014 Revision</w:t>
      </w:r>
      <w:r>
        <w:t xml:space="preserve">. </w:t>
      </w:r>
    </w:p>
    <w:p w14:paraId="7590EA93" w14:textId="77777777" w:rsidR="009F3A07" w:rsidRPr="001F60DD" w:rsidRDefault="009F3A07" w:rsidP="009F3A07">
      <w:pPr>
        <w:pStyle w:val="FSCDraftingitem"/>
      </w:pPr>
      <w:r>
        <w:t>(2)</w:t>
      </w:r>
      <w:r>
        <w:tab/>
        <w:t xml:space="preserve">Items 1 and 4 of the Schedule </w:t>
      </w:r>
      <w:r w:rsidRPr="001F60DD">
        <w:t>commence on 19 January 2017.</w:t>
      </w:r>
    </w:p>
    <w:p w14:paraId="538400FD" w14:textId="77777777" w:rsidR="009F3A07" w:rsidRPr="001F60DD" w:rsidRDefault="009F3A07" w:rsidP="009F3A07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1F60DD">
        <w:rPr>
          <w:b/>
          <w:caps/>
          <w:sz w:val="20"/>
          <w:szCs w:val="20"/>
          <w:lang w:bidi="ar-SA"/>
        </w:rPr>
        <w:t>S</w:t>
      </w:r>
      <w:r w:rsidRPr="009D50CF">
        <w:rPr>
          <w:b/>
          <w:sz w:val="20"/>
          <w:szCs w:val="20"/>
          <w:lang w:bidi="ar-SA"/>
        </w:rPr>
        <w:t>chedule</w:t>
      </w:r>
    </w:p>
    <w:p w14:paraId="0A26BFDB" w14:textId="176A34B2" w:rsidR="009F3A07" w:rsidRPr="004E31BA" w:rsidRDefault="009F3A07" w:rsidP="009F3A07">
      <w:pPr>
        <w:pStyle w:val="FSCDraftingitemheading"/>
      </w:pPr>
      <w:bookmarkStart w:id="0" w:name="_Toc419117459"/>
      <w:bookmarkStart w:id="1" w:name="_Ref330223170"/>
      <w:bookmarkStart w:id="2" w:name="_Ref331335621"/>
      <w:r w:rsidRPr="004E31BA">
        <w:t>Standard 1.1.1</w:t>
      </w:r>
      <w:r w:rsidR="00DE2D43">
        <w:t xml:space="preserve"> – </w:t>
      </w:r>
      <w:r w:rsidRPr="004E31BA">
        <w:t>Structure of the Code and general provisions</w:t>
      </w:r>
      <w:bookmarkEnd w:id="0"/>
    </w:p>
    <w:p w14:paraId="0B9AF526" w14:textId="77777777" w:rsidR="009F3A07" w:rsidRPr="004E31BA" w:rsidRDefault="009F3A07" w:rsidP="009F3A07">
      <w:pPr>
        <w:pStyle w:val="FSCDraftingitemheading"/>
      </w:pPr>
      <w:r w:rsidRPr="004E31BA">
        <w:t>[</w:t>
      </w:r>
      <w:fldSimple w:instr=" SEQ Items \* MERGEFORMAT ">
        <w:r w:rsidR="00ED6436">
          <w:rPr>
            <w:noProof/>
          </w:rPr>
          <w:t>1</w:t>
        </w:r>
      </w:fldSimple>
      <w:r w:rsidRPr="004E31BA">
        <w:t>]</w:t>
      </w:r>
      <w:r w:rsidRPr="004E31BA">
        <w:tab/>
        <w:t>Subsection 1.1.1—2(2)</w:t>
      </w:r>
    </w:p>
    <w:p w14:paraId="52BB7C4F" w14:textId="77777777" w:rsidR="009F3A07" w:rsidRPr="004E31BA" w:rsidRDefault="009F3A07" w:rsidP="009F3A07">
      <w:pPr>
        <w:pStyle w:val="FSCDraftingitem"/>
      </w:pPr>
      <w:r w:rsidRPr="004E31BA">
        <w:t xml:space="preserve">Omit ‘Standard 1.2.12 – Transitional standard for dietary </w:t>
      </w:r>
      <w:r>
        <w:t>fibre nutrition content claims’</w:t>
      </w:r>
    </w:p>
    <w:p w14:paraId="7D9CC3CE" w14:textId="36C29AB2" w:rsidR="009F3A07" w:rsidRPr="004E31BA" w:rsidRDefault="009F3A07" w:rsidP="004244C3">
      <w:pPr>
        <w:pStyle w:val="FSCDraftingitemheading"/>
        <w:rPr>
          <w:i/>
        </w:rPr>
      </w:pPr>
      <w:bookmarkStart w:id="3" w:name="_Toc419117460"/>
      <w:r w:rsidRPr="004E31BA">
        <w:t>Standard 1.1.2</w:t>
      </w:r>
      <w:r w:rsidR="00E911D0">
        <w:t xml:space="preserve"> – </w:t>
      </w:r>
      <w:r w:rsidRPr="004E31BA">
        <w:t>Definitions used throughout the Code</w:t>
      </w:r>
      <w:bookmarkEnd w:id="3"/>
    </w:p>
    <w:p w14:paraId="02109F44" w14:textId="77777777" w:rsidR="009F3A07" w:rsidRPr="004E31BA" w:rsidRDefault="009F3A07" w:rsidP="009F3A07">
      <w:pPr>
        <w:pStyle w:val="FSCDraftingitemheading"/>
      </w:pPr>
      <w:r w:rsidRPr="004E31BA">
        <w:t>[2]</w:t>
      </w:r>
      <w:r w:rsidRPr="004E31BA">
        <w:tab/>
        <w:t xml:space="preserve">Subsection 1.1.2—2(3) (definition of </w:t>
      </w:r>
      <w:r w:rsidRPr="004E31BA">
        <w:rPr>
          <w:i/>
        </w:rPr>
        <w:t>individual portion pack</w:t>
      </w:r>
      <w:r w:rsidRPr="004E31BA">
        <w:t>)</w:t>
      </w:r>
    </w:p>
    <w:p w14:paraId="52BA96B2" w14:textId="77777777" w:rsidR="009F3A07" w:rsidRPr="004E31BA" w:rsidRDefault="009F3A07" w:rsidP="009F3A07">
      <w:pPr>
        <w:pStyle w:val="FSCDraftingitem"/>
      </w:pPr>
      <w:r>
        <w:tab/>
      </w:r>
      <w:r w:rsidRPr="004E31BA">
        <w:t>Omit ‘1.2.1—6(4)’</w:t>
      </w:r>
      <w:r>
        <w:t>, substitute ‘1.2.1—6(3)’</w:t>
      </w:r>
    </w:p>
    <w:p w14:paraId="5B33FDD6" w14:textId="77777777" w:rsidR="009F3A07" w:rsidRPr="004E31BA" w:rsidRDefault="009F3A07" w:rsidP="009F3A07">
      <w:pPr>
        <w:pStyle w:val="FSCDraftingitemheading"/>
      </w:pPr>
      <w:r w:rsidRPr="004E31BA">
        <w:t>[3]</w:t>
      </w:r>
      <w:r w:rsidRPr="004E31BA">
        <w:tab/>
        <w:t>Section 1.1.2—12 (Note)</w:t>
      </w:r>
    </w:p>
    <w:p w14:paraId="749DDD0C" w14:textId="77777777" w:rsidR="009F3A07" w:rsidRPr="004E31BA" w:rsidRDefault="009F3A07" w:rsidP="009F3A07">
      <w:pPr>
        <w:pStyle w:val="FSCDraftingitem"/>
      </w:pPr>
      <w:r>
        <w:tab/>
      </w:r>
      <w:r w:rsidRPr="004E31BA">
        <w:t>Omit ‘S28—2, 0, S29—</w:t>
      </w:r>
      <w:r>
        <w:t>18’, substitute ‘S28—2, S29—18’</w:t>
      </w:r>
    </w:p>
    <w:p w14:paraId="6735FB2F" w14:textId="77777777" w:rsidR="009F3A07" w:rsidRPr="004E31BA" w:rsidRDefault="009F3A07" w:rsidP="009F3A07">
      <w:pPr>
        <w:pStyle w:val="FSCDraftingitemheading"/>
      </w:pPr>
      <w:bookmarkStart w:id="4" w:name="_Toc419117463"/>
      <w:r w:rsidRPr="004E31BA">
        <w:t>Standard 1.2.7 – Nutrition, health and related claims</w:t>
      </w:r>
      <w:bookmarkEnd w:id="4"/>
    </w:p>
    <w:p w14:paraId="1CF23496" w14:textId="77777777" w:rsidR="009F3A07" w:rsidRPr="004E31BA" w:rsidRDefault="009F3A07" w:rsidP="009F3A07">
      <w:pPr>
        <w:pStyle w:val="FSCDraftingitemheading"/>
      </w:pPr>
      <w:r w:rsidRPr="004E31BA">
        <w:t>[4]</w:t>
      </w:r>
      <w:r w:rsidRPr="004E31BA">
        <w:tab/>
        <w:t>Section 1.2.7—12 (Note)</w:t>
      </w:r>
    </w:p>
    <w:p w14:paraId="12D8114C" w14:textId="77777777" w:rsidR="009F3A07" w:rsidRPr="004E31BA" w:rsidRDefault="009F3A07" w:rsidP="009F3A07">
      <w:pPr>
        <w:pStyle w:val="FSCDraftingitem"/>
      </w:pPr>
      <w:bookmarkStart w:id="5" w:name="_Toc419117464"/>
      <w:r>
        <w:tab/>
        <w:t>Omit the Note</w:t>
      </w:r>
    </w:p>
    <w:p w14:paraId="061C49EF" w14:textId="77777777" w:rsidR="009F3A07" w:rsidRPr="004E31BA" w:rsidRDefault="009F3A07" w:rsidP="009F3A07">
      <w:pPr>
        <w:pStyle w:val="FSCDraftingitemheading"/>
      </w:pPr>
      <w:bookmarkStart w:id="6" w:name="_Toc419117468"/>
      <w:bookmarkEnd w:id="5"/>
      <w:r>
        <w:t>Standard 1.3.1</w:t>
      </w:r>
      <w:r w:rsidRPr="004E31BA">
        <w:t xml:space="preserve"> – </w:t>
      </w:r>
      <w:r>
        <w:t>Food additives</w:t>
      </w:r>
    </w:p>
    <w:p w14:paraId="064D0795" w14:textId="77777777" w:rsidR="009F3A07" w:rsidRPr="004E31BA" w:rsidRDefault="009F3A07" w:rsidP="009F3A07">
      <w:pPr>
        <w:pStyle w:val="FSCDraftingitemheading"/>
      </w:pPr>
      <w:r w:rsidRPr="004E31BA">
        <w:t>[4</w:t>
      </w:r>
      <w:r>
        <w:t>A]</w:t>
      </w:r>
      <w:r>
        <w:tab/>
        <w:t>Section 1.3.1—</w:t>
      </w:r>
      <w:r w:rsidRPr="004E31BA">
        <w:t>2 (Note)</w:t>
      </w:r>
    </w:p>
    <w:p w14:paraId="5428839E" w14:textId="77777777" w:rsidR="009F3A07" w:rsidRPr="004E31BA" w:rsidRDefault="009F3A07" w:rsidP="009F3A07">
      <w:pPr>
        <w:pStyle w:val="FSCDraftingitem"/>
      </w:pPr>
      <w:r>
        <w:tab/>
      </w:r>
      <w:r w:rsidRPr="004E31BA">
        <w:t xml:space="preserve">Omit </w:t>
      </w:r>
      <w:r>
        <w:t>‘that that’, substitute ‘that’</w:t>
      </w:r>
    </w:p>
    <w:p w14:paraId="314E2FD9" w14:textId="77777777" w:rsidR="009F3A07" w:rsidRPr="004E31BA" w:rsidRDefault="009F3A07" w:rsidP="009F3A07">
      <w:pPr>
        <w:pStyle w:val="FSCDraftingitemheading"/>
      </w:pPr>
      <w:r w:rsidRPr="004E31BA">
        <w:t>Standard 1.4.1 – Contaminants and natural toxicants</w:t>
      </w:r>
      <w:bookmarkEnd w:id="6"/>
    </w:p>
    <w:p w14:paraId="1F8E5D71" w14:textId="77777777" w:rsidR="009F3A07" w:rsidRPr="004E31BA" w:rsidRDefault="009F3A07" w:rsidP="009F3A07">
      <w:pPr>
        <w:pStyle w:val="FSCDraftingitemheading"/>
      </w:pPr>
      <w:r w:rsidRPr="004E31BA">
        <w:t>[5]</w:t>
      </w:r>
      <w:r w:rsidRPr="004E31BA">
        <w:tab/>
        <w:t>Subsection 1.4.1—3(3)</w:t>
      </w:r>
    </w:p>
    <w:p w14:paraId="33A38813" w14:textId="77777777" w:rsidR="009F3A07" w:rsidRDefault="009F3A07" w:rsidP="009F3A07">
      <w:pPr>
        <w:pStyle w:val="FSCDraftingitem"/>
      </w:pPr>
      <w:r>
        <w:tab/>
      </w:r>
      <w:r w:rsidRPr="004E31BA">
        <w:t>Omit</w:t>
      </w:r>
    </w:p>
    <w:p w14:paraId="23A81A72" w14:textId="77777777" w:rsidR="009F3A07" w:rsidRDefault="009F3A07" w:rsidP="009F3A07">
      <w:pPr>
        <w:pStyle w:val="FSCtAmendingwords"/>
        <w:ind w:left="851"/>
        <w:rPr>
          <w:sz w:val="20"/>
          <w:szCs w:val="20"/>
          <w:lang w:val="en-GB"/>
        </w:rPr>
      </w:pPr>
      <w:r w:rsidRPr="004E31BA">
        <w:rPr>
          <w:noProof/>
          <w:lang w:val="en-GB" w:eastAsia="en-GB"/>
        </w:rPr>
        <w:drawing>
          <wp:inline distT="0" distB="0" distL="0" distR="0" wp14:anchorId="3B3BD3C8" wp14:editId="01388650">
            <wp:extent cx="2605178" cy="373323"/>
            <wp:effectExtent l="0" t="0" r="5080" b="8255"/>
            <wp:docPr id="4" name="Picture 4" descr="C:\Users\humphc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mphc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115" cy="37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3D37" w14:textId="77777777" w:rsidR="009F3A07" w:rsidRDefault="009F3A07" w:rsidP="009F3A07">
      <w:pPr>
        <w:pStyle w:val="FSCDraftingitem"/>
      </w:pPr>
      <w:r>
        <w:tab/>
      </w:r>
      <w:proofErr w:type="gramStart"/>
      <w:r w:rsidRPr="004E31BA">
        <w:t>substitute</w:t>
      </w:r>
      <w:proofErr w:type="gramEnd"/>
    </w:p>
    <w:p w14:paraId="61382A7D" w14:textId="77777777" w:rsidR="009F3A07" w:rsidRPr="004E31BA" w:rsidRDefault="009F3A07" w:rsidP="009F3A07">
      <w:pPr>
        <w:pStyle w:val="FSCtAmendingwords"/>
        <w:ind w:left="851"/>
        <w:rPr>
          <w:sz w:val="20"/>
          <w:szCs w:val="20"/>
          <w:lang w:val="en-GB"/>
        </w:rPr>
      </w:pPr>
      <w:r w:rsidRPr="004E31BA">
        <w:rPr>
          <w:noProof/>
          <w:lang w:val="en-GB" w:eastAsia="en-GB"/>
        </w:rPr>
        <w:drawing>
          <wp:inline distT="0" distB="0" distL="0" distR="0" wp14:anchorId="708558B1" wp14:editId="46A86FE5">
            <wp:extent cx="2714625" cy="504825"/>
            <wp:effectExtent l="0" t="0" r="9525" b="9525"/>
            <wp:docPr id="5" name="Picture 5" descr="C:\Users\humphc\Desktop\Cap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mphc\Desktop\Captur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F081" w14:textId="77777777" w:rsidR="009F3A07" w:rsidRPr="004E31BA" w:rsidRDefault="009F3A07" w:rsidP="009F3A07">
      <w:pPr>
        <w:pStyle w:val="FSCDraftingitemheading"/>
      </w:pPr>
      <w:r w:rsidRPr="004E31BA">
        <w:t>Standard 1.4.2 – Agvet chemicals</w:t>
      </w:r>
    </w:p>
    <w:p w14:paraId="4B914F57" w14:textId="77777777" w:rsidR="009F3A07" w:rsidRPr="004E31BA" w:rsidRDefault="009F3A07" w:rsidP="009F3A07">
      <w:pPr>
        <w:pStyle w:val="FSCDraftingitemheading"/>
      </w:pPr>
      <w:r w:rsidRPr="004E31BA">
        <w:t>[6]</w:t>
      </w:r>
      <w:r w:rsidRPr="004E31BA">
        <w:tab/>
      </w:r>
      <w:r>
        <w:t>Standard Heading (</w:t>
      </w:r>
      <w:r w:rsidRPr="004E31BA">
        <w:t>Note 3</w:t>
      </w:r>
      <w:r>
        <w:t>)</w:t>
      </w:r>
    </w:p>
    <w:p w14:paraId="209DAB94" w14:textId="77777777" w:rsidR="009F3A07" w:rsidRPr="004E31BA" w:rsidRDefault="009F3A07" w:rsidP="009F3A07">
      <w:pPr>
        <w:pStyle w:val="FSCDraftingitem"/>
      </w:pPr>
      <w:r>
        <w:tab/>
      </w:r>
      <w:r w:rsidRPr="004E31BA">
        <w:t>Omit ‘</w:t>
      </w:r>
      <w:r w:rsidRPr="004E31BA">
        <w:rPr>
          <w:i/>
        </w:rPr>
        <w:t>2014</w:t>
      </w:r>
      <w:r w:rsidRPr="004E31BA">
        <w:t>’, substitute ‘</w:t>
      </w:r>
      <w:r w:rsidRPr="004E31BA">
        <w:rPr>
          <w:i/>
        </w:rPr>
        <w:t>2014</w:t>
      </w:r>
      <w:r>
        <w:t>.’</w:t>
      </w:r>
    </w:p>
    <w:p w14:paraId="5BCC009D" w14:textId="77777777" w:rsidR="009F3A07" w:rsidRPr="004E31BA" w:rsidRDefault="009F3A07" w:rsidP="009F3A07">
      <w:pPr>
        <w:pStyle w:val="FSCDraftingitemheading"/>
      </w:pPr>
      <w:bookmarkStart w:id="7" w:name="_Toc419117469"/>
      <w:r w:rsidRPr="007F0C72">
        <w:t>Standard 1.5.2 – Food produced using gene technology</w:t>
      </w:r>
      <w:bookmarkEnd w:id="7"/>
    </w:p>
    <w:p w14:paraId="3C407B8D" w14:textId="77777777" w:rsidR="009F3A07" w:rsidRPr="002B7371" w:rsidRDefault="009F3A07" w:rsidP="004244C3">
      <w:pPr>
        <w:pStyle w:val="FSCDraftingitemheading"/>
      </w:pPr>
      <w:r w:rsidRPr="00640EF2">
        <w:t>[7]</w:t>
      </w:r>
      <w:r w:rsidRPr="002B7371">
        <w:tab/>
      </w:r>
      <w:r>
        <w:t xml:space="preserve">Standard Heading </w:t>
      </w:r>
      <w:r w:rsidRPr="00640EF2">
        <w:t>(Note 3)</w:t>
      </w:r>
    </w:p>
    <w:p w14:paraId="10D09503" w14:textId="77777777" w:rsidR="009F3A07" w:rsidRDefault="009F3A07" w:rsidP="009F3A07">
      <w:pPr>
        <w:pStyle w:val="FSCDraftingitem"/>
      </w:pPr>
      <w:r>
        <w:tab/>
        <w:t xml:space="preserve">Omit </w:t>
      </w:r>
      <w:r w:rsidRPr="002B7371">
        <w:t>‘1.1.1—10(3</w:t>
      </w:r>
      <w:proofErr w:type="gramStart"/>
      <w:r w:rsidRPr="002B7371">
        <w:t>)(</w:t>
      </w:r>
      <w:proofErr w:type="gramEnd"/>
      <w:r w:rsidRPr="002B7371">
        <w:t>c) and (4)(g)’, substitute ‘1.1.1—10(5)(c) and (6)(g)’</w:t>
      </w:r>
      <w:r>
        <w:br w:type="page"/>
      </w:r>
    </w:p>
    <w:p w14:paraId="2CF13DD4" w14:textId="77777777" w:rsidR="009F3A07" w:rsidRPr="004E31BA" w:rsidRDefault="009F3A07" w:rsidP="009F3A07">
      <w:pPr>
        <w:pStyle w:val="FSCDraftingitemheading"/>
      </w:pPr>
      <w:bookmarkStart w:id="8" w:name="_Toc419117472"/>
      <w:r w:rsidRPr="004E31BA">
        <w:lastRenderedPageBreak/>
        <w:t xml:space="preserve">Standard 2.4.2 – </w:t>
      </w:r>
      <w:bookmarkEnd w:id="8"/>
      <w:r w:rsidRPr="004E31BA">
        <w:t>Edible oil spreads</w:t>
      </w:r>
    </w:p>
    <w:p w14:paraId="3DDDA829" w14:textId="77777777" w:rsidR="009F3A07" w:rsidRPr="004E31BA" w:rsidRDefault="009F3A07" w:rsidP="009F3A07">
      <w:pPr>
        <w:pStyle w:val="FSCDraftingitemheading"/>
      </w:pPr>
      <w:r w:rsidRPr="004E31BA">
        <w:t>[</w:t>
      </w:r>
      <w:r>
        <w:t>8</w:t>
      </w:r>
      <w:r w:rsidRPr="004E31BA">
        <w:t>]</w:t>
      </w:r>
      <w:r w:rsidRPr="004E31BA">
        <w:tab/>
        <w:t>Section 2.4.2—2 (Note)</w:t>
      </w:r>
    </w:p>
    <w:p w14:paraId="7B8904EF" w14:textId="77777777" w:rsidR="009F3A07" w:rsidRDefault="009F3A07" w:rsidP="009F3A07">
      <w:pPr>
        <w:pStyle w:val="FSCDraftingitem"/>
      </w:pPr>
      <w:r>
        <w:tab/>
      </w:r>
      <w:r w:rsidRPr="004E31BA">
        <w:t>Omit ‘</w:t>
      </w:r>
      <w:r w:rsidRPr="00B245AA">
        <w:rPr>
          <w:b/>
          <w:i/>
        </w:rPr>
        <w:t>edible oil</w:t>
      </w:r>
      <w:r w:rsidRPr="004E31BA">
        <w:rPr>
          <w:b/>
        </w:rPr>
        <w:t xml:space="preserve"> </w:t>
      </w:r>
      <w:r w:rsidRPr="002C38C0">
        <w:t>spread</w:t>
      </w:r>
      <w:r w:rsidRPr="004E31BA">
        <w:t>’, substitute ‘</w:t>
      </w:r>
      <w:r w:rsidRPr="004E31BA">
        <w:rPr>
          <w:b/>
          <w:i/>
        </w:rPr>
        <w:t xml:space="preserve">edible oil </w:t>
      </w:r>
      <w:r w:rsidRPr="00D2065A">
        <w:rPr>
          <w:b/>
          <w:i/>
        </w:rPr>
        <w:t>spread</w:t>
      </w:r>
      <w:r w:rsidRPr="00014F3B">
        <w:t>’</w:t>
      </w:r>
    </w:p>
    <w:p w14:paraId="528F2F12" w14:textId="3EEFCDA9" w:rsidR="009F3A07" w:rsidRPr="004E31BA" w:rsidRDefault="009F3A07" w:rsidP="009F3A07">
      <w:pPr>
        <w:pStyle w:val="FSCDraftingitemheading"/>
      </w:pPr>
      <w:bookmarkStart w:id="9" w:name="_Toc419117473"/>
      <w:r w:rsidRPr="004E31BA">
        <w:t>Standard 2.7.1</w:t>
      </w:r>
      <w:r w:rsidR="00ED6436">
        <w:t xml:space="preserve"> – </w:t>
      </w:r>
      <w:r w:rsidRPr="004E31BA">
        <w:t>Labelling of alcoholic beverages and food containing alcohol</w:t>
      </w:r>
      <w:bookmarkEnd w:id="9"/>
    </w:p>
    <w:p w14:paraId="5A0DB51B" w14:textId="77777777" w:rsidR="009F3A07" w:rsidRPr="004E31BA" w:rsidRDefault="009F3A07" w:rsidP="009F3A07">
      <w:pPr>
        <w:pStyle w:val="FSCDraftingitemheading"/>
      </w:pPr>
      <w:r w:rsidRPr="004E31BA">
        <w:t>[</w:t>
      </w:r>
      <w:r>
        <w:t>9</w:t>
      </w:r>
      <w:r w:rsidRPr="004E31BA">
        <w:t>]</w:t>
      </w:r>
      <w:r w:rsidRPr="004E31BA">
        <w:tab/>
        <w:t>Section 2.7.1—1</w:t>
      </w:r>
    </w:p>
    <w:p w14:paraId="5AE9B868" w14:textId="77777777" w:rsidR="009F3A07" w:rsidRPr="004E31BA" w:rsidRDefault="009F3A07" w:rsidP="009F3A07">
      <w:pPr>
        <w:pStyle w:val="FSCDraftingitem"/>
      </w:pPr>
      <w:r>
        <w:tab/>
      </w:r>
      <w:r w:rsidRPr="004E31BA">
        <w:t xml:space="preserve">Omit ‘Alcoholic beverages’, substitute </w:t>
      </w:r>
      <w:r w:rsidRPr="004E31BA">
        <w:rPr>
          <w:rFonts w:eastAsiaTheme="minorHAnsi"/>
        </w:rPr>
        <w:t>‘</w:t>
      </w:r>
      <w:r w:rsidRPr="004E31BA">
        <w:t>Labelling of alcoholic beverag</w:t>
      </w:r>
      <w:r>
        <w:t>es and food containing alcohol’</w:t>
      </w:r>
    </w:p>
    <w:p w14:paraId="53544153" w14:textId="3C9E6AEB" w:rsidR="009F3A07" w:rsidRPr="004E31BA" w:rsidRDefault="009F3A07" w:rsidP="009F3A07">
      <w:pPr>
        <w:pStyle w:val="FSCDraftingitemheading"/>
      </w:pPr>
      <w:bookmarkStart w:id="10" w:name="_Toc419117474"/>
      <w:r w:rsidRPr="004E31BA">
        <w:t>Standard 2.7.4</w:t>
      </w:r>
      <w:r w:rsidR="00ED6436">
        <w:t xml:space="preserve"> – </w:t>
      </w:r>
      <w:r w:rsidRPr="004E31BA">
        <w:t>Wine and wine product</w:t>
      </w:r>
      <w:bookmarkEnd w:id="10"/>
    </w:p>
    <w:p w14:paraId="625AFB4C" w14:textId="77777777" w:rsidR="009F3A07" w:rsidRPr="004E31BA" w:rsidRDefault="009F3A07" w:rsidP="009F3A07">
      <w:pPr>
        <w:pStyle w:val="FSCDraftingitemheading"/>
      </w:pPr>
      <w:r w:rsidRPr="004E31BA">
        <w:t>[</w:t>
      </w:r>
      <w:r>
        <w:t>10</w:t>
      </w:r>
      <w:r w:rsidRPr="004E31BA">
        <w:t>]</w:t>
      </w:r>
      <w:r w:rsidRPr="004E31BA">
        <w:tab/>
      </w:r>
      <w:r>
        <w:t>Standard Heading (</w:t>
      </w:r>
      <w:r w:rsidRPr="004E31BA">
        <w:t>Note 3</w:t>
      </w:r>
      <w:r>
        <w:t>)</w:t>
      </w:r>
    </w:p>
    <w:p w14:paraId="57676CE6" w14:textId="77777777" w:rsidR="009F3A07" w:rsidRPr="004E31BA" w:rsidRDefault="009F3A07" w:rsidP="009F3A07">
      <w:pPr>
        <w:pStyle w:val="FSCDraftingitem"/>
      </w:pPr>
      <w:r>
        <w:tab/>
      </w:r>
      <w:r w:rsidRPr="004E31BA">
        <w:t xml:space="preserve">Omit ‘the </w:t>
      </w:r>
      <w:r w:rsidRPr="0042577A">
        <w:rPr>
          <w:i/>
        </w:rPr>
        <w:t>Wine Australia Corporation Act 1980</w:t>
      </w:r>
      <w:r w:rsidRPr="004E31BA">
        <w:t xml:space="preserve"> (Cth)’, substitute </w:t>
      </w:r>
      <w:r w:rsidRPr="004E31BA">
        <w:rPr>
          <w:rFonts w:eastAsiaTheme="minorHAnsi"/>
        </w:rPr>
        <w:t>‘</w:t>
      </w:r>
      <w:r w:rsidRPr="004E31BA">
        <w:t xml:space="preserve">the </w:t>
      </w:r>
      <w:r w:rsidRPr="0042577A">
        <w:rPr>
          <w:i/>
        </w:rPr>
        <w:t>Australian Grape and Wine Authority Act 2013</w:t>
      </w:r>
      <w:r w:rsidRPr="004E31BA">
        <w:t xml:space="preserve"> </w:t>
      </w:r>
      <w:r>
        <w:t>(Cth)’</w:t>
      </w:r>
    </w:p>
    <w:p w14:paraId="35C988AD" w14:textId="77777777" w:rsidR="009F3A07" w:rsidRPr="004E31BA" w:rsidRDefault="009F3A07" w:rsidP="009F3A07">
      <w:pPr>
        <w:pStyle w:val="FSCDraftingitemheading"/>
      </w:pPr>
      <w:r w:rsidRPr="004E31BA">
        <w:t>Standard 2.9.4 – Formulated supplementary sports foods</w:t>
      </w:r>
    </w:p>
    <w:p w14:paraId="0F8D1584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1</w:t>
      </w:r>
      <w:r w:rsidRPr="004E31BA">
        <w:t>]</w:t>
      </w:r>
      <w:r w:rsidRPr="004E31BA">
        <w:tab/>
        <w:t>Paragraph 2.9.4—6(2</w:t>
      </w:r>
      <w:proofErr w:type="gramStart"/>
      <w:r w:rsidRPr="004E31BA">
        <w:t>)(</w:t>
      </w:r>
      <w:proofErr w:type="gramEnd"/>
      <w:r w:rsidRPr="004E31BA">
        <w:t>a)</w:t>
      </w:r>
    </w:p>
    <w:p w14:paraId="327F1310" w14:textId="77777777" w:rsidR="009F3A07" w:rsidRPr="004E31BA" w:rsidRDefault="009F3A07" w:rsidP="009F3A07">
      <w:pPr>
        <w:pStyle w:val="FSCDraftingitem"/>
        <w:rPr>
          <w:b/>
        </w:rPr>
      </w:pPr>
      <w:r>
        <w:tab/>
      </w:r>
      <w:r w:rsidRPr="004E31BA">
        <w:t>Omit ‘of reconstitution’, substitute ‘or reconstitution’</w:t>
      </w:r>
    </w:p>
    <w:p w14:paraId="500B29CC" w14:textId="77777777" w:rsidR="009F3A07" w:rsidRPr="004E31BA" w:rsidRDefault="009F3A07" w:rsidP="009F3A07">
      <w:pPr>
        <w:pStyle w:val="FSCDraftingitemheading"/>
      </w:pPr>
      <w:bookmarkStart w:id="11" w:name="_Toc419117478"/>
      <w:r w:rsidRPr="004E31BA">
        <w:t>Standard 2.9.5 – Food for special medical purposes</w:t>
      </w:r>
      <w:bookmarkEnd w:id="11"/>
    </w:p>
    <w:p w14:paraId="574F60E8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2</w:t>
      </w:r>
      <w:r w:rsidRPr="004E31BA">
        <w:t>]</w:t>
      </w:r>
      <w:r w:rsidRPr="004E31BA">
        <w:tab/>
        <w:t>Paragraph 2.9.5—3(b)</w:t>
      </w:r>
    </w:p>
    <w:p w14:paraId="1B459068" w14:textId="77777777" w:rsidR="009F3A07" w:rsidRPr="004E31BA" w:rsidRDefault="009F3A07" w:rsidP="009F3A07">
      <w:pPr>
        <w:pStyle w:val="FSCDraftingitem"/>
      </w:pPr>
      <w:r>
        <w:tab/>
      </w:r>
      <w:r w:rsidRPr="004E31BA">
        <w:t xml:space="preserve">Omit </w:t>
      </w:r>
      <w:r>
        <w:t>‘Part 2’, substitute ‘Part 1.2’</w:t>
      </w:r>
    </w:p>
    <w:p w14:paraId="56C19D61" w14:textId="77777777" w:rsidR="009F3A07" w:rsidRPr="004E31BA" w:rsidRDefault="009F3A07" w:rsidP="009F3A07">
      <w:pPr>
        <w:pStyle w:val="FSCDraftingitemheading"/>
        <w:ind w:left="0" w:firstLine="0"/>
      </w:pPr>
      <w:r w:rsidRPr="004E31BA">
        <w:t>Standard 2.9.6 – Transitional standard for special purpose foods (including amino acid modified foods)</w:t>
      </w:r>
    </w:p>
    <w:p w14:paraId="5CBF6389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3</w:t>
      </w:r>
      <w:r w:rsidRPr="004E31BA">
        <w:t>]</w:t>
      </w:r>
      <w:r w:rsidRPr="004E31BA">
        <w:tab/>
        <w:t>Section 2.9.6—3 (Note)</w:t>
      </w:r>
    </w:p>
    <w:p w14:paraId="355A5BAE" w14:textId="77777777" w:rsidR="009F3A07" w:rsidRPr="004E31BA" w:rsidRDefault="009F3A07" w:rsidP="009F3A07">
      <w:pPr>
        <w:pStyle w:val="FSCDraftingitem"/>
      </w:pPr>
      <w:r>
        <w:tab/>
      </w:r>
      <w:r w:rsidRPr="004E31BA">
        <w:t>Omit ‘publ</w:t>
      </w:r>
      <w:r>
        <w:t>ished’, substitute ‘published.’</w:t>
      </w:r>
    </w:p>
    <w:p w14:paraId="667C050A" w14:textId="77777777" w:rsidR="009F3A07" w:rsidRPr="004E31BA" w:rsidRDefault="009F3A07" w:rsidP="009F3A07">
      <w:pPr>
        <w:pStyle w:val="FSCDraftingitemheading"/>
      </w:pPr>
      <w:r w:rsidRPr="004E31BA">
        <w:t>Standard 2.10.2 – Salt and salt products</w:t>
      </w:r>
    </w:p>
    <w:p w14:paraId="3EDA40E0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4</w:t>
      </w:r>
      <w:r w:rsidRPr="004E31BA">
        <w:t>]</w:t>
      </w:r>
      <w:r w:rsidRPr="004E31BA">
        <w:tab/>
        <w:t>Section 2.10.2—3</w:t>
      </w:r>
    </w:p>
    <w:p w14:paraId="55F7AEF6" w14:textId="77777777" w:rsidR="009F3A07" w:rsidRPr="004E31BA" w:rsidRDefault="009F3A07" w:rsidP="009F3A07">
      <w:pPr>
        <w:pStyle w:val="FSCDraftingitem"/>
      </w:pPr>
      <w:r>
        <w:tab/>
      </w:r>
      <w:r w:rsidRPr="001F285C">
        <w:t>Omit all text after the words ‘A food’, substitute</w:t>
      </w:r>
      <w:r w:rsidRPr="004E31BA">
        <w:t xml:space="preserve"> ‘</w:t>
      </w:r>
      <w:r w:rsidRPr="00640EF2">
        <w:t>that is sold as ‘salt’ must be salt and contain no less than 970 g/kg sodium chloride on a dry basis, exclusive of permitted additives.</w:t>
      </w:r>
      <w:r w:rsidRPr="004E31BA">
        <w:t>’</w:t>
      </w:r>
    </w:p>
    <w:p w14:paraId="19FFE830" w14:textId="77777777" w:rsidR="009F3A07" w:rsidRPr="004E31BA" w:rsidRDefault="009F3A07" w:rsidP="009F3A07">
      <w:pPr>
        <w:pStyle w:val="FSCDraftingitemheading"/>
      </w:pPr>
      <w:r w:rsidRPr="004E31BA">
        <w:t>Schedule 1 – RDIs and ESADDIs</w:t>
      </w:r>
    </w:p>
    <w:p w14:paraId="097B4498" w14:textId="77777777" w:rsidR="009F3A07" w:rsidRDefault="009F3A07" w:rsidP="009F3A07">
      <w:pPr>
        <w:pStyle w:val="FSCDraftingitemheading"/>
      </w:pPr>
      <w:r w:rsidRPr="00467BE1">
        <w:t>[15]</w:t>
      </w:r>
      <w:r>
        <w:tab/>
      </w:r>
      <w:r w:rsidRPr="004E31BA">
        <w:t>Section S1—2</w:t>
      </w:r>
      <w:r>
        <w:t xml:space="preserve"> </w:t>
      </w:r>
      <w:r w:rsidRPr="004E31BA">
        <w:t>(table)</w:t>
      </w:r>
    </w:p>
    <w:p w14:paraId="590335D0" w14:textId="77777777" w:rsidR="009F3A07" w:rsidRPr="004E31BA" w:rsidRDefault="009F3A07" w:rsidP="009F3A07">
      <w:pPr>
        <w:pStyle w:val="FSCDraftingitem"/>
        <w:ind w:firstLine="851"/>
      </w:pPr>
      <w:r>
        <w:t>Omit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304"/>
        <w:gridCol w:w="1985"/>
        <w:gridCol w:w="1984"/>
        <w:gridCol w:w="1984"/>
      </w:tblGrid>
      <w:tr w:rsidR="009F3A07" w:rsidRPr="004244C3" w14:paraId="3A40864D" w14:textId="77777777" w:rsidTr="00564068">
        <w:tc>
          <w:tcPr>
            <w:tcW w:w="1814" w:type="dxa"/>
          </w:tcPr>
          <w:p w14:paraId="6B34480C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Vitamin E</w:t>
            </w:r>
          </w:p>
        </w:tc>
        <w:tc>
          <w:tcPr>
            <w:tcW w:w="1304" w:type="dxa"/>
          </w:tcPr>
          <w:p w14:paraId="4FBCEC3E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RDI</w:t>
            </w:r>
          </w:p>
        </w:tc>
        <w:tc>
          <w:tcPr>
            <w:tcW w:w="1985" w:type="dxa"/>
          </w:tcPr>
          <w:p w14:paraId="1DBFF858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10 mg alpha- tocopherol equivalents</w:t>
            </w:r>
            <w:r w:rsidRPr="004244C3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68A6F812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5 mg alpha- tocopherol equivalents</w:t>
            </w:r>
            <w:r w:rsidRPr="004244C3"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6887BBE7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4 mg alpha- tocopherol equivalents</w:t>
            </w:r>
            <w:r w:rsidRPr="004244C3">
              <w:rPr>
                <w:rFonts w:ascii="Arial" w:hAnsi="Arial"/>
                <w:vertAlign w:val="superscript"/>
              </w:rPr>
              <w:t>4</w:t>
            </w:r>
          </w:p>
        </w:tc>
      </w:tr>
    </w:tbl>
    <w:p w14:paraId="586D1BB3" w14:textId="77777777" w:rsidR="009F3A07" w:rsidRPr="004244C3" w:rsidRDefault="009F3A07" w:rsidP="009F3A07">
      <w:pPr>
        <w:pStyle w:val="FSCDraftingitem"/>
        <w:rPr>
          <w:rFonts w:cs="Arial"/>
        </w:rPr>
      </w:pPr>
      <w:r w:rsidRPr="004244C3">
        <w:rPr>
          <w:rFonts w:cs="Arial"/>
        </w:rPr>
        <w:tab/>
      </w:r>
      <w:proofErr w:type="gramStart"/>
      <w:r w:rsidRPr="004244C3">
        <w:rPr>
          <w:rFonts w:cs="Arial"/>
        </w:rPr>
        <w:t>substitute</w:t>
      </w:r>
      <w:proofErr w:type="gramEnd"/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304"/>
        <w:gridCol w:w="1985"/>
        <w:gridCol w:w="1984"/>
        <w:gridCol w:w="1984"/>
      </w:tblGrid>
      <w:tr w:rsidR="009F3A07" w:rsidRPr="004244C3" w14:paraId="6A2A1151" w14:textId="77777777" w:rsidTr="00564068">
        <w:tc>
          <w:tcPr>
            <w:tcW w:w="1814" w:type="dxa"/>
          </w:tcPr>
          <w:p w14:paraId="6CCC9929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Vitamin E</w:t>
            </w:r>
          </w:p>
        </w:tc>
        <w:tc>
          <w:tcPr>
            <w:tcW w:w="1304" w:type="dxa"/>
          </w:tcPr>
          <w:p w14:paraId="001CB2C2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RDI</w:t>
            </w:r>
          </w:p>
        </w:tc>
        <w:tc>
          <w:tcPr>
            <w:tcW w:w="1985" w:type="dxa"/>
          </w:tcPr>
          <w:p w14:paraId="68026F80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10 mg alpha- tocopherol equivalents</w:t>
            </w:r>
            <w:r w:rsidRPr="004244C3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407C7617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5 mg alpha- tocopherol equivalents</w:t>
            </w:r>
            <w:r w:rsidRPr="004244C3"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01CB2A80" w14:textId="77777777" w:rsidR="009F3A07" w:rsidRPr="004244C3" w:rsidRDefault="009F3A07" w:rsidP="00564068">
            <w:pPr>
              <w:pStyle w:val="FSCtblMain"/>
              <w:rPr>
                <w:rFonts w:ascii="Arial" w:hAnsi="Arial"/>
              </w:rPr>
            </w:pPr>
            <w:r w:rsidRPr="004244C3">
              <w:rPr>
                <w:rFonts w:ascii="Arial" w:hAnsi="Arial"/>
              </w:rPr>
              <w:t>4 mg alpha- tocopherol equivalents</w:t>
            </w:r>
            <w:r w:rsidRPr="004244C3">
              <w:rPr>
                <w:rFonts w:ascii="Arial" w:hAnsi="Arial"/>
                <w:vertAlign w:val="superscript"/>
              </w:rPr>
              <w:t>3</w:t>
            </w:r>
          </w:p>
        </w:tc>
      </w:tr>
    </w:tbl>
    <w:p w14:paraId="6AE73FB2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5A</w:t>
      </w:r>
      <w:r w:rsidRPr="004E31BA">
        <w:t>]</w:t>
      </w:r>
      <w:r w:rsidRPr="004E31BA">
        <w:tab/>
        <w:t>Section S1—2 (Notes)</w:t>
      </w:r>
    </w:p>
    <w:p w14:paraId="44837664" w14:textId="77777777" w:rsidR="009F3A07" w:rsidRPr="004E31BA" w:rsidRDefault="009F3A07" w:rsidP="009F3A07">
      <w:pPr>
        <w:pStyle w:val="FSCDraftingitem"/>
      </w:pPr>
      <w:r>
        <w:tab/>
        <w:t>Omit</w:t>
      </w:r>
    </w:p>
    <w:p w14:paraId="0261B55F" w14:textId="77777777" w:rsidR="009F3A07" w:rsidRPr="004E31BA" w:rsidRDefault="009F3A07" w:rsidP="004244C3">
      <w:pPr>
        <w:pStyle w:val="FSCnatHeading"/>
      </w:pPr>
      <w:r w:rsidRPr="004E31BA">
        <w:rPr>
          <w:b/>
          <w:i/>
        </w:rPr>
        <w:t>Note 1</w:t>
      </w:r>
      <w:r w:rsidRPr="004E31BA">
        <w:tab/>
        <w:t>See paragraph 1.1.2—14(a).</w:t>
      </w:r>
    </w:p>
    <w:p w14:paraId="7977A538" w14:textId="77777777" w:rsidR="009F3A07" w:rsidRPr="004E31BA" w:rsidRDefault="009F3A07" w:rsidP="004244C3">
      <w:pPr>
        <w:pStyle w:val="FSCnatHeading"/>
      </w:pPr>
      <w:r w:rsidRPr="004E31BA">
        <w:rPr>
          <w:b/>
          <w:i/>
        </w:rPr>
        <w:t>Note 2</w:t>
      </w:r>
      <w:r w:rsidRPr="004E31BA">
        <w:tab/>
        <w:t>See paragraph 1.1.2—14(b).</w:t>
      </w:r>
    </w:p>
    <w:p w14:paraId="7E0A5FE3" w14:textId="77777777" w:rsidR="009F3A07" w:rsidRPr="004E31BA" w:rsidRDefault="009F3A07" w:rsidP="004244C3">
      <w:pPr>
        <w:pStyle w:val="FSCnatHeading"/>
      </w:pPr>
      <w:r w:rsidRPr="004E31BA">
        <w:rPr>
          <w:b/>
          <w:i/>
        </w:rPr>
        <w:t>Note 3</w:t>
      </w:r>
      <w:r w:rsidRPr="004E31BA">
        <w:tab/>
        <w:t>See paragraph 1.1.2—14(c).</w:t>
      </w:r>
    </w:p>
    <w:p w14:paraId="6F0D72AF" w14:textId="77777777" w:rsidR="009F3A07" w:rsidRPr="004E31BA" w:rsidRDefault="009F3A07" w:rsidP="004244C3">
      <w:pPr>
        <w:pStyle w:val="FSCnatHeading"/>
      </w:pPr>
      <w:r w:rsidRPr="004E31BA">
        <w:rPr>
          <w:b/>
          <w:i/>
        </w:rPr>
        <w:t>Note 4</w:t>
      </w:r>
      <w:r w:rsidRPr="004E31BA">
        <w:tab/>
        <w:t>See paragraph 1.1.2—14(d).</w:t>
      </w:r>
      <w:r w:rsidRPr="004E31BA">
        <w:rPr>
          <w:sz w:val="20"/>
          <w:szCs w:val="20"/>
        </w:rPr>
        <w:t xml:space="preserve"> </w:t>
      </w:r>
    </w:p>
    <w:p w14:paraId="71F5A114" w14:textId="77777777" w:rsidR="009F3A07" w:rsidRPr="004E31BA" w:rsidRDefault="009F3A07" w:rsidP="009F3A07">
      <w:pPr>
        <w:pStyle w:val="FSCDraftingitem"/>
      </w:pPr>
      <w:r>
        <w:tab/>
      </w:r>
      <w:proofErr w:type="gramStart"/>
      <w:r w:rsidRPr="001F285C">
        <w:t>s</w:t>
      </w:r>
      <w:r>
        <w:t>ubstitute</w:t>
      </w:r>
      <w:proofErr w:type="gramEnd"/>
    </w:p>
    <w:p w14:paraId="77315FB1" w14:textId="77777777" w:rsidR="009F3A07" w:rsidRDefault="009F3A07" w:rsidP="004244C3">
      <w:pPr>
        <w:pStyle w:val="FSCnatHeading"/>
      </w:pPr>
      <w:r w:rsidRPr="004E31BA">
        <w:rPr>
          <w:b/>
          <w:i/>
        </w:rPr>
        <w:t>Note 1</w:t>
      </w:r>
      <w:r w:rsidRPr="004E31BA">
        <w:tab/>
        <w:t>See paragraph 1.1.2—14(3</w:t>
      </w:r>
      <w:proofErr w:type="gramStart"/>
      <w:r w:rsidRPr="004E31BA">
        <w:t>)(</w:t>
      </w:r>
      <w:proofErr w:type="gramEnd"/>
      <w:r w:rsidRPr="004E31BA">
        <w:t>a).</w:t>
      </w:r>
      <w:r>
        <w:br w:type="page"/>
      </w:r>
    </w:p>
    <w:p w14:paraId="3C310B01" w14:textId="77777777" w:rsidR="009F3A07" w:rsidRPr="004244C3" w:rsidRDefault="009F3A07" w:rsidP="004244C3">
      <w:pPr>
        <w:pStyle w:val="FSCnatHeading"/>
      </w:pPr>
      <w:r w:rsidRPr="004E31BA">
        <w:rPr>
          <w:b/>
          <w:i/>
        </w:rPr>
        <w:lastRenderedPageBreak/>
        <w:t>Note 2</w:t>
      </w:r>
      <w:r w:rsidRPr="004E31BA">
        <w:tab/>
        <w:t>See par</w:t>
      </w:r>
      <w:r w:rsidRPr="004244C3">
        <w:t>agraph 1.1.2—14(3</w:t>
      </w:r>
      <w:proofErr w:type="gramStart"/>
      <w:r w:rsidRPr="004244C3">
        <w:t>)(</w:t>
      </w:r>
      <w:proofErr w:type="gramEnd"/>
      <w:r w:rsidRPr="004244C3">
        <w:t>b).</w:t>
      </w:r>
    </w:p>
    <w:p w14:paraId="407FE906" w14:textId="77777777" w:rsidR="009F3A07" w:rsidRPr="004E31BA" w:rsidRDefault="009F3A07" w:rsidP="004244C3">
      <w:pPr>
        <w:pStyle w:val="FSCnatHeading"/>
      </w:pPr>
      <w:r w:rsidRPr="004244C3">
        <w:rPr>
          <w:b/>
        </w:rPr>
        <w:t>Note 3</w:t>
      </w:r>
      <w:r w:rsidRPr="004244C3">
        <w:tab/>
        <w:t>See par</w:t>
      </w:r>
      <w:r w:rsidRPr="004E31BA">
        <w:t>agraph 1.1.2—14(3</w:t>
      </w:r>
      <w:proofErr w:type="gramStart"/>
      <w:r w:rsidRPr="004E31BA">
        <w:t>)(</w:t>
      </w:r>
      <w:proofErr w:type="gramEnd"/>
      <w:r w:rsidRPr="004E31BA">
        <w:t>c).</w:t>
      </w:r>
    </w:p>
    <w:p w14:paraId="061B65D9" w14:textId="77777777" w:rsidR="009F3A07" w:rsidRPr="004E31BA" w:rsidRDefault="009F3A07" w:rsidP="009F3A07">
      <w:pPr>
        <w:pStyle w:val="FSCDraftingitemheading"/>
      </w:pPr>
      <w:bookmarkStart w:id="12" w:name="_Toc419117479"/>
      <w:r w:rsidRPr="004E31BA">
        <w:t>Schedule 2 – Units of measurement</w:t>
      </w:r>
    </w:p>
    <w:p w14:paraId="641EE110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6</w:t>
      </w:r>
      <w:r w:rsidRPr="004E31BA">
        <w:t>]</w:t>
      </w:r>
      <w:r w:rsidRPr="004E31BA">
        <w:tab/>
        <w:t>Section S2—2 (table)</w:t>
      </w:r>
    </w:p>
    <w:p w14:paraId="0FAD1B9A" w14:textId="77777777" w:rsidR="009F3A07" w:rsidRPr="004E31BA" w:rsidRDefault="009F3A07" w:rsidP="009F3A07">
      <w:pPr>
        <w:pStyle w:val="FSCDraftingitem"/>
      </w:pPr>
      <w:r>
        <w:tab/>
        <w:t>Omit ‘</w:t>
      </w:r>
      <w:proofErr w:type="spellStart"/>
      <w:r>
        <w:t>mJ</w:t>
      </w:r>
      <w:proofErr w:type="spellEnd"/>
      <w:r>
        <w:t>’, substitute ‘MJ’</w:t>
      </w:r>
    </w:p>
    <w:p w14:paraId="7F088EED" w14:textId="77777777" w:rsidR="009F3A07" w:rsidRPr="004E31BA" w:rsidRDefault="009F3A07" w:rsidP="009F3A07">
      <w:pPr>
        <w:pStyle w:val="FSCDraftingitemheading"/>
      </w:pPr>
      <w:r>
        <w:t>Schedule 3</w:t>
      </w:r>
      <w:r w:rsidRPr="004E31BA">
        <w:t xml:space="preserve"> – </w:t>
      </w:r>
      <w:r>
        <w:t>Identity and Purity</w:t>
      </w:r>
    </w:p>
    <w:p w14:paraId="06600BD8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6A]</w:t>
      </w:r>
      <w:r>
        <w:tab/>
        <w:t>Section S3</w:t>
      </w:r>
      <w:r w:rsidRPr="004E31BA">
        <w:t>—2</w:t>
      </w:r>
      <w:r>
        <w:t xml:space="preserve">7 </w:t>
      </w:r>
    </w:p>
    <w:p w14:paraId="2DB3069B" w14:textId="77777777" w:rsidR="009F3A07" w:rsidRPr="00A84DEA" w:rsidRDefault="009F3A07" w:rsidP="009F3A07">
      <w:pPr>
        <w:pStyle w:val="FSCDraftingitem"/>
        <w:rPr>
          <w:b/>
        </w:rPr>
      </w:pPr>
      <w:r>
        <w:tab/>
        <w:t>Omit ‘cfu/kg’, substitute ‘cfu/g</w:t>
      </w:r>
      <w:r w:rsidRPr="00A84DEA">
        <w:t>’</w:t>
      </w:r>
    </w:p>
    <w:p w14:paraId="4811376F" w14:textId="77777777" w:rsidR="009F3A07" w:rsidRPr="004E31BA" w:rsidRDefault="009F3A07" w:rsidP="009F3A07">
      <w:pPr>
        <w:pStyle w:val="FSCDraftingitemheading"/>
      </w:pPr>
      <w:r w:rsidRPr="004E31BA">
        <w:t xml:space="preserve">Schedule 4 – </w:t>
      </w:r>
      <w:bookmarkEnd w:id="12"/>
      <w:r w:rsidRPr="004E31BA">
        <w:t>Nutrition, health and related claims</w:t>
      </w:r>
    </w:p>
    <w:p w14:paraId="57886FF8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7</w:t>
      </w:r>
      <w:r w:rsidRPr="004E31BA">
        <w:t>]</w:t>
      </w:r>
      <w:r w:rsidRPr="004E31BA">
        <w:tab/>
        <w:t xml:space="preserve">Section S4—2 (Note - definition of </w:t>
      </w:r>
      <w:r w:rsidRPr="004E31BA">
        <w:rPr>
          <w:i/>
        </w:rPr>
        <w:t>sugars</w:t>
      </w:r>
      <w:r w:rsidRPr="004E31BA">
        <w:t>)</w:t>
      </w:r>
    </w:p>
    <w:p w14:paraId="283C6459" w14:textId="77777777" w:rsidR="009F3A07" w:rsidRPr="004E31BA" w:rsidRDefault="009F3A07" w:rsidP="009F3A07">
      <w:pPr>
        <w:pStyle w:val="FSCDraftingitem"/>
      </w:pPr>
      <w:r>
        <w:tab/>
      </w:r>
      <w:r w:rsidRPr="004E31BA">
        <w:t>Omit ‘</w:t>
      </w:r>
      <w:r w:rsidRPr="00640EF2">
        <w:rPr>
          <w:sz w:val="16"/>
          <w:szCs w:val="16"/>
        </w:rPr>
        <w:t>(a)</w:t>
      </w:r>
      <w:r w:rsidRPr="004E31BA">
        <w:t>’ (second occurring)</w:t>
      </w:r>
      <w:proofErr w:type="gramStart"/>
      <w:r w:rsidRPr="004E31BA">
        <w:t>,</w:t>
      </w:r>
      <w:proofErr w:type="gramEnd"/>
      <w:r w:rsidRPr="004E31BA">
        <w:t xml:space="preserve"> substitute ‘</w:t>
      </w:r>
      <w:r w:rsidRPr="00640EF2">
        <w:rPr>
          <w:sz w:val="16"/>
          <w:szCs w:val="16"/>
        </w:rPr>
        <w:t>(b)</w:t>
      </w:r>
      <w:r>
        <w:t>’</w:t>
      </w:r>
    </w:p>
    <w:p w14:paraId="2FE26959" w14:textId="77777777" w:rsidR="009F3A07" w:rsidRPr="004E31BA" w:rsidRDefault="009F3A07" w:rsidP="009F3A07">
      <w:pPr>
        <w:pStyle w:val="FSCDraftingitemheading"/>
      </w:pPr>
      <w:r w:rsidRPr="004E31BA">
        <w:t>[</w:t>
      </w:r>
      <w:r w:rsidRPr="00640EF2">
        <w:t>1</w:t>
      </w:r>
      <w:r>
        <w:t>8</w:t>
      </w:r>
      <w:r w:rsidRPr="004E31BA">
        <w:t>]</w:t>
      </w:r>
      <w:r w:rsidRPr="004E31BA">
        <w:tab/>
        <w:t>Section S4—5 (table)</w:t>
      </w:r>
    </w:p>
    <w:p w14:paraId="1BF04BF5" w14:textId="77777777" w:rsidR="009F3A07" w:rsidRDefault="009F3A07" w:rsidP="0051157C">
      <w:pPr>
        <w:pStyle w:val="FSCDraftingitem"/>
        <w:tabs>
          <w:tab w:val="left" w:pos="1560"/>
        </w:tabs>
      </w:pPr>
      <w:r>
        <w:tab/>
      </w:r>
      <w:r w:rsidRPr="004E31BA">
        <w:t>(a)</w:t>
      </w:r>
      <w:r w:rsidRPr="004E31BA">
        <w:tab/>
        <w:t>Omit</w:t>
      </w:r>
    </w:p>
    <w:tbl>
      <w:tblPr>
        <w:tblW w:w="9077" w:type="dxa"/>
        <w:tblLook w:val="01E0" w:firstRow="1" w:lastRow="1" w:firstColumn="1" w:lastColumn="1" w:noHBand="0" w:noVBand="0"/>
      </w:tblPr>
      <w:tblGrid>
        <w:gridCol w:w="1543"/>
        <w:gridCol w:w="1886"/>
        <w:gridCol w:w="1547"/>
        <w:gridCol w:w="1705"/>
        <w:gridCol w:w="2396"/>
      </w:tblGrid>
      <w:tr w:rsidR="009F3A07" w:rsidRPr="004E31BA" w14:paraId="5862C68B" w14:textId="77777777" w:rsidTr="00286CD7">
        <w:trPr>
          <w:cantSplit/>
        </w:trPr>
        <w:tc>
          <w:tcPr>
            <w:tcW w:w="850" w:type="pct"/>
            <w:hideMark/>
          </w:tcPr>
          <w:p w14:paraId="6C9EBA90" w14:textId="77777777" w:rsidR="009F3A07" w:rsidRPr="004E31BA" w:rsidRDefault="009F3A07" w:rsidP="004244C3">
            <w:pPr>
              <w:pStyle w:val="FSCtblMain"/>
            </w:pPr>
            <w:r w:rsidRPr="004E31BA">
              <w:t xml:space="preserve">Iodine </w:t>
            </w:r>
          </w:p>
        </w:tc>
        <w:tc>
          <w:tcPr>
            <w:tcW w:w="1039" w:type="pct"/>
            <w:hideMark/>
          </w:tcPr>
          <w:p w14:paraId="206807DF" w14:textId="77777777" w:rsidR="009F3A07" w:rsidRPr="004E31BA" w:rsidRDefault="009F3A07" w:rsidP="004244C3">
            <w:pPr>
              <w:pStyle w:val="FSCtblMain"/>
            </w:pPr>
            <w:r w:rsidRPr="004E31BA">
              <w:t>Contributes to normal growth and development</w:t>
            </w:r>
          </w:p>
        </w:tc>
        <w:tc>
          <w:tcPr>
            <w:tcW w:w="852" w:type="pct"/>
            <w:hideMark/>
          </w:tcPr>
          <w:p w14:paraId="5202BC85" w14:textId="77777777" w:rsidR="009F3A07" w:rsidRPr="004E31BA" w:rsidRDefault="009F3A07" w:rsidP="004244C3">
            <w:pPr>
              <w:pStyle w:val="FSCtblMain"/>
            </w:pPr>
            <w:r w:rsidRPr="004E31BA">
              <w:t xml:space="preserve">Children </w:t>
            </w:r>
          </w:p>
        </w:tc>
        <w:tc>
          <w:tcPr>
            <w:tcW w:w="939" w:type="pct"/>
          </w:tcPr>
          <w:p w14:paraId="4E07113C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  <w:tc>
          <w:tcPr>
            <w:tcW w:w="1320" w:type="pct"/>
          </w:tcPr>
          <w:p w14:paraId="002CF940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</w:tr>
    </w:tbl>
    <w:p w14:paraId="6067A879" w14:textId="77777777" w:rsidR="009F3A07" w:rsidRPr="004E31BA" w:rsidRDefault="009F3A07" w:rsidP="0051157C">
      <w:pPr>
        <w:pStyle w:val="FSCDraftingitem"/>
        <w:tabs>
          <w:tab w:val="left" w:pos="1701"/>
        </w:tabs>
      </w:pPr>
      <w:r>
        <w:tab/>
      </w:r>
      <w:r>
        <w:tab/>
      </w:r>
      <w:proofErr w:type="gramStart"/>
      <w:r>
        <w:t>s</w:t>
      </w:r>
      <w:r w:rsidRPr="004E31BA">
        <w:t>ubstitute</w:t>
      </w:r>
      <w:proofErr w:type="gramEnd"/>
    </w:p>
    <w:tbl>
      <w:tblPr>
        <w:tblW w:w="9077" w:type="dxa"/>
        <w:tblLook w:val="01E0" w:firstRow="1" w:lastRow="1" w:firstColumn="1" w:lastColumn="1" w:noHBand="0" w:noVBand="0"/>
      </w:tblPr>
      <w:tblGrid>
        <w:gridCol w:w="1543"/>
        <w:gridCol w:w="1886"/>
        <w:gridCol w:w="1547"/>
        <w:gridCol w:w="1705"/>
        <w:gridCol w:w="2396"/>
      </w:tblGrid>
      <w:tr w:rsidR="009F3A07" w:rsidRPr="004E31BA" w14:paraId="3578F3B4" w14:textId="77777777" w:rsidTr="00286CD7">
        <w:trPr>
          <w:cantSplit/>
        </w:trPr>
        <w:tc>
          <w:tcPr>
            <w:tcW w:w="850" w:type="pct"/>
            <w:hideMark/>
          </w:tcPr>
          <w:p w14:paraId="03B71A5A" w14:textId="77777777" w:rsidR="009F3A07" w:rsidRPr="004E31BA" w:rsidRDefault="009F3A07" w:rsidP="004244C3">
            <w:pPr>
              <w:pStyle w:val="FSCtblMain"/>
            </w:pPr>
          </w:p>
        </w:tc>
        <w:tc>
          <w:tcPr>
            <w:tcW w:w="1039" w:type="pct"/>
            <w:hideMark/>
          </w:tcPr>
          <w:p w14:paraId="227AB3DB" w14:textId="77777777" w:rsidR="009F3A07" w:rsidRPr="004E31BA" w:rsidRDefault="009F3A07" w:rsidP="004244C3">
            <w:pPr>
              <w:pStyle w:val="FSCtblMain"/>
            </w:pPr>
            <w:r w:rsidRPr="004E31BA">
              <w:t>Contributes to normal growth and development</w:t>
            </w:r>
          </w:p>
        </w:tc>
        <w:tc>
          <w:tcPr>
            <w:tcW w:w="852" w:type="pct"/>
            <w:hideMark/>
          </w:tcPr>
          <w:p w14:paraId="5852A522" w14:textId="77777777" w:rsidR="009F3A07" w:rsidRPr="004E31BA" w:rsidRDefault="009F3A07" w:rsidP="004244C3">
            <w:pPr>
              <w:pStyle w:val="FSCtblMain"/>
            </w:pPr>
            <w:r w:rsidRPr="004E31BA">
              <w:t xml:space="preserve">Children </w:t>
            </w:r>
          </w:p>
        </w:tc>
        <w:tc>
          <w:tcPr>
            <w:tcW w:w="939" w:type="pct"/>
          </w:tcPr>
          <w:p w14:paraId="7595FB9D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  <w:tc>
          <w:tcPr>
            <w:tcW w:w="1320" w:type="pct"/>
          </w:tcPr>
          <w:p w14:paraId="15E2B651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</w:tr>
    </w:tbl>
    <w:p w14:paraId="7C2A15A8" w14:textId="77777777" w:rsidR="009F3A07" w:rsidRPr="004E31BA" w:rsidRDefault="009F3A07" w:rsidP="0051157C">
      <w:pPr>
        <w:pStyle w:val="FSCDraftingitem"/>
        <w:tabs>
          <w:tab w:val="left" w:pos="1701"/>
        </w:tabs>
      </w:pPr>
      <w:bookmarkStart w:id="13" w:name="_Toc419117480"/>
      <w:r>
        <w:tab/>
      </w:r>
      <w:r w:rsidRPr="004E31BA">
        <w:t>(b)</w:t>
      </w:r>
      <w:r w:rsidRPr="004E31BA">
        <w:tab/>
        <w:t>Omit</w:t>
      </w:r>
    </w:p>
    <w:tbl>
      <w:tblPr>
        <w:tblW w:w="9077" w:type="dxa"/>
        <w:tblLook w:val="01E0" w:firstRow="1" w:lastRow="1" w:firstColumn="1" w:lastColumn="1" w:noHBand="0" w:noVBand="0"/>
      </w:tblPr>
      <w:tblGrid>
        <w:gridCol w:w="1543"/>
        <w:gridCol w:w="1886"/>
        <w:gridCol w:w="1547"/>
        <w:gridCol w:w="1705"/>
        <w:gridCol w:w="2396"/>
      </w:tblGrid>
      <w:tr w:rsidR="009F3A07" w:rsidRPr="004E31BA" w14:paraId="5BE1E628" w14:textId="77777777" w:rsidTr="00286CD7">
        <w:trPr>
          <w:cantSplit/>
        </w:trPr>
        <w:tc>
          <w:tcPr>
            <w:tcW w:w="850" w:type="pct"/>
            <w:hideMark/>
          </w:tcPr>
          <w:p w14:paraId="758DC2FE" w14:textId="77777777" w:rsidR="009F3A07" w:rsidRPr="004E31BA" w:rsidRDefault="009F3A07" w:rsidP="004244C3">
            <w:pPr>
              <w:pStyle w:val="FSCtblMain"/>
            </w:pPr>
            <w:r w:rsidRPr="004E31BA">
              <w:t xml:space="preserve">Selenium </w:t>
            </w:r>
          </w:p>
        </w:tc>
        <w:tc>
          <w:tcPr>
            <w:tcW w:w="1039" w:type="pct"/>
            <w:hideMark/>
          </w:tcPr>
          <w:p w14:paraId="5A7E78F1" w14:textId="77777777" w:rsidR="009F3A07" w:rsidRPr="004E31BA" w:rsidRDefault="009F3A07" w:rsidP="004244C3">
            <w:pPr>
              <w:pStyle w:val="FSCtblMain"/>
            </w:pPr>
            <w:r w:rsidRPr="004E31BA">
              <w:t>Contributes to the maintenance of normal hair and nails</w:t>
            </w:r>
          </w:p>
        </w:tc>
        <w:tc>
          <w:tcPr>
            <w:tcW w:w="852" w:type="pct"/>
            <w:hideMark/>
          </w:tcPr>
          <w:p w14:paraId="40F29A54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  <w:tc>
          <w:tcPr>
            <w:tcW w:w="939" w:type="pct"/>
          </w:tcPr>
          <w:p w14:paraId="36176E1F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  <w:tc>
          <w:tcPr>
            <w:tcW w:w="1320" w:type="pct"/>
          </w:tcPr>
          <w:p w14:paraId="3BE85A6D" w14:textId="77777777" w:rsidR="009F3A07" w:rsidRPr="004E31BA" w:rsidRDefault="009F3A07" w:rsidP="00564068">
            <w:pPr>
              <w:pStyle w:val="FSCtblAMain"/>
              <w:rPr>
                <w:lang w:val="en-GB"/>
              </w:rPr>
            </w:pPr>
          </w:p>
        </w:tc>
      </w:tr>
    </w:tbl>
    <w:p w14:paraId="04476F37" w14:textId="77777777" w:rsidR="009F3A07" w:rsidRPr="004E31BA" w:rsidRDefault="009F3A07" w:rsidP="0051157C">
      <w:pPr>
        <w:pStyle w:val="FSCDraftingitem"/>
        <w:tabs>
          <w:tab w:val="left" w:pos="1701"/>
        </w:tabs>
      </w:pPr>
      <w:r>
        <w:tab/>
      </w:r>
      <w:r>
        <w:tab/>
      </w:r>
      <w:proofErr w:type="gramStart"/>
      <w:r>
        <w:t>s</w:t>
      </w:r>
      <w:r w:rsidRPr="004E31BA">
        <w:t>ubstitute</w:t>
      </w:r>
      <w:proofErr w:type="gramEnd"/>
    </w:p>
    <w:tbl>
      <w:tblPr>
        <w:tblW w:w="9077" w:type="dxa"/>
        <w:tblLook w:val="01E0" w:firstRow="1" w:lastRow="1" w:firstColumn="1" w:lastColumn="1" w:noHBand="0" w:noVBand="0"/>
      </w:tblPr>
      <w:tblGrid>
        <w:gridCol w:w="1543"/>
        <w:gridCol w:w="1886"/>
        <w:gridCol w:w="1547"/>
        <w:gridCol w:w="1705"/>
        <w:gridCol w:w="2396"/>
      </w:tblGrid>
      <w:tr w:rsidR="009F3A07" w:rsidRPr="00733092" w14:paraId="38E4C9C0" w14:textId="77777777" w:rsidTr="00286CD7">
        <w:trPr>
          <w:cantSplit/>
        </w:trPr>
        <w:tc>
          <w:tcPr>
            <w:tcW w:w="850" w:type="pct"/>
            <w:hideMark/>
          </w:tcPr>
          <w:p w14:paraId="43824CEC" w14:textId="77777777" w:rsidR="009F3A07" w:rsidRPr="004E31BA" w:rsidRDefault="009F3A07" w:rsidP="004244C3">
            <w:pPr>
              <w:pStyle w:val="FSCtblMain"/>
            </w:pPr>
          </w:p>
        </w:tc>
        <w:tc>
          <w:tcPr>
            <w:tcW w:w="1039" w:type="pct"/>
            <w:hideMark/>
          </w:tcPr>
          <w:p w14:paraId="78CDDF8F" w14:textId="77777777" w:rsidR="009F3A07" w:rsidRPr="004E31BA" w:rsidRDefault="009F3A07" w:rsidP="004244C3">
            <w:pPr>
              <w:pStyle w:val="FSCtblMain"/>
            </w:pPr>
            <w:r w:rsidRPr="004E31BA">
              <w:t>Contributes to the maintenance of normal hair and nails</w:t>
            </w:r>
          </w:p>
        </w:tc>
        <w:tc>
          <w:tcPr>
            <w:tcW w:w="852" w:type="pct"/>
            <w:hideMark/>
          </w:tcPr>
          <w:p w14:paraId="0D066B63" w14:textId="77777777" w:rsidR="009F3A07" w:rsidRPr="001F285C" w:rsidRDefault="009F3A07" w:rsidP="00564068">
            <w:pPr>
              <w:pStyle w:val="FSCtblAMain"/>
              <w:rPr>
                <w:highlight w:val="yellow"/>
                <w:lang w:val="en-GB"/>
              </w:rPr>
            </w:pPr>
          </w:p>
        </w:tc>
        <w:tc>
          <w:tcPr>
            <w:tcW w:w="939" w:type="pct"/>
          </w:tcPr>
          <w:p w14:paraId="4A5260CC" w14:textId="77777777" w:rsidR="009F3A07" w:rsidRPr="001F285C" w:rsidRDefault="009F3A07" w:rsidP="00564068">
            <w:pPr>
              <w:pStyle w:val="FSCtblAMain"/>
              <w:rPr>
                <w:highlight w:val="yellow"/>
                <w:lang w:val="en-GB"/>
              </w:rPr>
            </w:pPr>
          </w:p>
        </w:tc>
        <w:tc>
          <w:tcPr>
            <w:tcW w:w="1320" w:type="pct"/>
          </w:tcPr>
          <w:p w14:paraId="555855EA" w14:textId="77777777" w:rsidR="009F3A07" w:rsidRPr="001F285C" w:rsidRDefault="009F3A07" w:rsidP="00564068">
            <w:pPr>
              <w:pStyle w:val="FSCtblAMain"/>
              <w:rPr>
                <w:highlight w:val="yellow"/>
                <w:lang w:val="en-GB"/>
              </w:rPr>
            </w:pPr>
          </w:p>
        </w:tc>
      </w:tr>
    </w:tbl>
    <w:p w14:paraId="3C1C9920" w14:textId="77777777" w:rsidR="009F3A07" w:rsidRPr="004E31BA" w:rsidRDefault="009F3A07" w:rsidP="0051157C">
      <w:pPr>
        <w:pStyle w:val="FSCDraftingitem"/>
        <w:tabs>
          <w:tab w:val="left" w:pos="1701"/>
        </w:tabs>
      </w:pPr>
      <w:r>
        <w:tab/>
        <w:t>(c)</w:t>
      </w:r>
      <w:r>
        <w:tab/>
        <w:t>Omit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1543"/>
        <w:gridCol w:w="1883"/>
        <w:gridCol w:w="1549"/>
        <w:gridCol w:w="1709"/>
        <w:gridCol w:w="2388"/>
      </w:tblGrid>
      <w:tr w:rsidR="009F3A07" w:rsidRPr="004E31BA" w14:paraId="58E75852" w14:textId="77777777" w:rsidTr="00286CD7">
        <w:trPr>
          <w:cantSplit/>
        </w:trPr>
        <w:tc>
          <w:tcPr>
            <w:tcW w:w="850" w:type="pct"/>
            <w:shd w:val="clear" w:color="auto" w:fill="auto"/>
          </w:tcPr>
          <w:p w14:paraId="302B3A51" w14:textId="77777777" w:rsidR="009F3A07" w:rsidRPr="0021740C" w:rsidRDefault="009F3A07" w:rsidP="0021740C">
            <w:pPr>
              <w:pStyle w:val="FSCtblMain"/>
            </w:pPr>
            <w:r w:rsidRPr="0021740C">
              <w:t xml:space="preserve">Energy </w:t>
            </w:r>
          </w:p>
        </w:tc>
        <w:tc>
          <w:tcPr>
            <w:tcW w:w="1038" w:type="pct"/>
            <w:shd w:val="clear" w:color="auto" w:fill="auto"/>
          </w:tcPr>
          <w:p w14:paraId="0568F92A" w14:textId="77777777" w:rsidR="009F3A07" w:rsidRPr="0021740C" w:rsidRDefault="009F3A07" w:rsidP="0021740C">
            <w:pPr>
              <w:pStyle w:val="FSCtblMain"/>
            </w:pPr>
            <w:r w:rsidRPr="0021740C">
              <w:t>Contributes to weight loss or weight maintenance</w:t>
            </w:r>
          </w:p>
        </w:tc>
        <w:tc>
          <w:tcPr>
            <w:tcW w:w="854" w:type="pct"/>
            <w:shd w:val="clear" w:color="auto" w:fill="auto"/>
          </w:tcPr>
          <w:p w14:paraId="272B7B87" w14:textId="77777777" w:rsidR="009F3A07" w:rsidRPr="0021740C" w:rsidRDefault="009F3A07" w:rsidP="0021740C">
            <w:pPr>
              <w:pStyle w:val="FSCtblMain"/>
            </w:pPr>
          </w:p>
        </w:tc>
        <w:tc>
          <w:tcPr>
            <w:tcW w:w="942" w:type="pct"/>
            <w:shd w:val="clear" w:color="auto" w:fill="auto"/>
          </w:tcPr>
          <w:p w14:paraId="4A2EB785" w14:textId="77777777" w:rsidR="009F3A07" w:rsidRPr="0021740C" w:rsidRDefault="009F3A07" w:rsidP="0021740C">
            <w:pPr>
              <w:pStyle w:val="FSCtblMain"/>
            </w:pPr>
            <w:r w:rsidRPr="0021740C">
              <w:t>Diet reduced in energy and including regular exercise</w:t>
            </w:r>
          </w:p>
        </w:tc>
        <w:tc>
          <w:tcPr>
            <w:tcW w:w="1316" w:type="pct"/>
            <w:shd w:val="clear" w:color="auto" w:fill="auto"/>
          </w:tcPr>
          <w:p w14:paraId="7D433C1C" w14:textId="77777777" w:rsidR="009F3A07" w:rsidRPr="004E31BA" w:rsidRDefault="009F3A07" w:rsidP="004244C3">
            <w:pPr>
              <w:pStyle w:val="FSCtblPara"/>
            </w:pPr>
            <w:r w:rsidRPr="004E31BA">
              <w:t>The food:</w:t>
            </w:r>
          </w:p>
          <w:p w14:paraId="1765F35D" w14:textId="77777777" w:rsidR="009F3A07" w:rsidRPr="004E31BA" w:rsidRDefault="009F3A07" w:rsidP="004244C3">
            <w:pPr>
              <w:pStyle w:val="FSCtblPara"/>
            </w:pPr>
            <w:r w:rsidRPr="004E31BA">
              <w:t>(a)</w:t>
            </w:r>
            <w:r w:rsidRPr="004E31BA">
              <w:tab/>
              <w:t>meets the conditions for making a ‘diet’ nutrition content claim; or</w:t>
            </w:r>
          </w:p>
          <w:p w14:paraId="3D35ED8F" w14:textId="77777777" w:rsidR="009F3A07" w:rsidRPr="004E31BA" w:rsidRDefault="009F3A07" w:rsidP="004244C3">
            <w:pPr>
              <w:pStyle w:val="FSCtblPara"/>
            </w:pPr>
            <w:r w:rsidRPr="004E31BA">
              <w:t>(b)</w:t>
            </w:r>
            <w:r w:rsidRPr="004E31BA">
              <w:tab/>
              <w:t>is a formulated meal replacement and contains no more than 1200 kJ per serving</w:t>
            </w:r>
          </w:p>
        </w:tc>
      </w:tr>
    </w:tbl>
    <w:p w14:paraId="3E3425AB" w14:textId="77777777" w:rsidR="009F3A07" w:rsidRDefault="009F3A07" w:rsidP="0051157C">
      <w:pPr>
        <w:pStyle w:val="FSCDraftingitem"/>
        <w:tabs>
          <w:tab w:val="left" w:pos="1701"/>
        </w:tabs>
      </w:pPr>
      <w:r>
        <w:tab/>
      </w:r>
      <w:r>
        <w:tab/>
      </w:r>
      <w:proofErr w:type="gramStart"/>
      <w:r w:rsidRPr="001F285C">
        <w:t>s</w:t>
      </w:r>
      <w:r>
        <w:t>ubstitute</w:t>
      </w:r>
      <w:proofErr w:type="gramEnd"/>
      <w:r>
        <w:br w:type="page"/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1543"/>
        <w:gridCol w:w="1883"/>
        <w:gridCol w:w="1549"/>
        <w:gridCol w:w="1709"/>
        <w:gridCol w:w="2388"/>
      </w:tblGrid>
      <w:tr w:rsidR="009F3A07" w:rsidRPr="004E31BA" w14:paraId="271F887F" w14:textId="77777777" w:rsidTr="00286CD7">
        <w:trPr>
          <w:cantSplit/>
        </w:trPr>
        <w:tc>
          <w:tcPr>
            <w:tcW w:w="850" w:type="pct"/>
            <w:shd w:val="clear" w:color="auto" w:fill="auto"/>
          </w:tcPr>
          <w:p w14:paraId="7195EFD4" w14:textId="77777777" w:rsidR="009F3A07" w:rsidRPr="004E31BA" w:rsidRDefault="009F3A07" w:rsidP="0021740C">
            <w:pPr>
              <w:pStyle w:val="FSCtblMain"/>
            </w:pPr>
            <w:bookmarkStart w:id="14" w:name="_GoBack"/>
          </w:p>
        </w:tc>
        <w:tc>
          <w:tcPr>
            <w:tcW w:w="1038" w:type="pct"/>
            <w:shd w:val="clear" w:color="auto" w:fill="auto"/>
          </w:tcPr>
          <w:p w14:paraId="201E88A3" w14:textId="77777777" w:rsidR="009F3A07" w:rsidRPr="004E31BA" w:rsidRDefault="009F3A07" w:rsidP="0021740C">
            <w:pPr>
              <w:pStyle w:val="FSCtblMain"/>
            </w:pPr>
            <w:r w:rsidRPr="004E31BA">
              <w:t>Contributes to weight loss or weight maintenance</w:t>
            </w:r>
          </w:p>
        </w:tc>
        <w:tc>
          <w:tcPr>
            <w:tcW w:w="854" w:type="pct"/>
            <w:shd w:val="clear" w:color="auto" w:fill="auto"/>
          </w:tcPr>
          <w:p w14:paraId="4E6C88FD" w14:textId="77777777" w:rsidR="009F3A07" w:rsidRPr="004E31BA" w:rsidRDefault="009F3A07" w:rsidP="0021740C">
            <w:pPr>
              <w:pStyle w:val="FSCtblMain"/>
            </w:pPr>
          </w:p>
        </w:tc>
        <w:tc>
          <w:tcPr>
            <w:tcW w:w="942" w:type="pct"/>
            <w:shd w:val="clear" w:color="auto" w:fill="auto"/>
          </w:tcPr>
          <w:p w14:paraId="34D03F75" w14:textId="77777777" w:rsidR="009F3A07" w:rsidRPr="004E31BA" w:rsidRDefault="009F3A07" w:rsidP="0021740C">
            <w:pPr>
              <w:pStyle w:val="FSCtblMain"/>
            </w:pPr>
            <w:r w:rsidRPr="004E31BA">
              <w:t>Diet reduced in energy and including regular exercise</w:t>
            </w:r>
          </w:p>
        </w:tc>
        <w:tc>
          <w:tcPr>
            <w:tcW w:w="1316" w:type="pct"/>
            <w:shd w:val="clear" w:color="auto" w:fill="auto"/>
          </w:tcPr>
          <w:p w14:paraId="341F3469" w14:textId="77777777" w:rsidR="009F3A07" w:rsidRPr="004E31BA" w:rsidRDefault="009F3A07" w:rsidP="0021740C">
            <w:pPr>
              <w:pStyle w:val="FSCtblMain"/>
            </w:pPr>
            <w:r w:rsidRPr="004E31BA">
              <w:t>The food:</w:t>
            </w:r>
          </w:p>
          <w:p w14:paraId="2C2A6FDF" w14:textId="77777777" w:rsidR="009F3A07" w:rsidRPr="004E31BA" w:rsidRDefault="009F3A07" w:rsidP="0021740C">
            <w:pPr>
              <w:pStyle w:val="FSCtblPara"/>
            </w:pPr>
            <w:r w:rsidRPr="004E31BA">
              <w:t>(a)</w:t>
            </w:r>
            <w:r w:rsidRPr="004E31BA">
              <w:tab/>
              <w:t>meets the conditions for making a ‘diet’ nutrition content claim; or</w:t>
            </w:r>
          </w:p>
          <w:p w14:paraId="73127BAD" w14:textId="77777777" w:rsidR="009F3A07" w:rsidRPr="004E31BA" w:rsidRDefault="009F3A07" w:rsidP="0021740C">
            <w:pPr>
              <w:pStyle w:val="FSCtblPara"/>
            </w:pPr>
            <w:r w:rsidRPr="004E31BA">
              <w:t>(b)</w:t>
            </w:r>
            <w:r w:rsidRPr="004E31BA">
              <w:tab/>
              <w:t>is a formulated meal replacement and contains no more than 1200 kJ per serving</w:t>
            </w:r>
          </w:p>
        </w:tc>
      </w:tr>
    </w:tbl>
    <w:bookmarkEnd w:id="14"/>
    <w:p w14:paraId="7FC43225" w14:textId="77777777" w:rsidR="009F3A07" w:rsidRPr="004E31BA" w:rsidRDefault="009F3A07" w:rsidP="009F3A07">
      <w:pPr>
        <w:pStyle w:val="FSCDraftingitemheading"/>
      </w:pPr>
      <w:r w:rsidRPr="004E31BA">
        <w:t>Schedule 12 – Nutrition information panels</w:t>
      </w:r>
    </w:p>
    <w:p w14:paraId="24C4B69F" w14:textId="77777777" w:rsidR="009F3A07" w:rsidRPr="004E31BA" w:rsidRDefault="009F3A07" w:rsidP="009F3A07">
      <w:pPr>
        <w:pStyle w:val="FSCDraftingitemheading"/>
      </w:pPr>
      <w:r w:rsidRPr="004E31BA">
        <w:t>[1</w:t>
      </w:r>
      <w:r>
        <w:t>9</w:t>
      </w:r>
      <w:r w:rsidRPr="004E31BA">
        <w:t>]</w:t>
      </w:r>
      <w:r w:rsidRPr="004E31BA">
        <w:tab/>
        <w:t>Section S12—4 (table)</w:t>
      </w:r>
    </w:p>
    <w:p w14:paraId="299EAAEF" w14:textId="77777777" w:rsidR="009F3A07" w:rsidRPr="004E31BA" w:rsidRDefault="009F3A07" w:rsidP="009F3A07">
      <w:pPr>
        <w:pStyle w:val="FSCDraftingitem"/>
      </w:pPr>
      <w:r w:rsidRPr="004E31BA">
        <w:tab/>
        <w:t>Omit ‘Your daily intakes may be higher or lower depending on your energy needs.</w:t>
      </w:r>
      <w:r>
        <w:t>’</w:t>
      </w:r>
    </w:p>
    <w:p w14:paraId="47105D01" w14:textId="77777777" w:rsidR="009F3A07" w:rsidRPr="004E31BA" w:rsidRDefault="009F3A07" w:rsidP="009F3A07">
      <w:pPr>
        <w:pStyle w:val="FSCDraftingitemheading"/>
      </w:pPr>
      <w:r w:rsidRPr="004E31BA">
        <w:t xml:space="preserve">Schedule 15 – </w:t>
      </w:r>
      <w:bookmarkEnd w:id="13"/>
      <w:r w:rsidRPr="004E31BA">
        <w:t>Substances that may be used as food additives</w:t>
      </w:r>
    </w:p>
    <w:p w14:paraId="59CCC275" w14:textId="77777777" w:rsidR="009F3A07" w:rsidRPr="00640EF2" w:rsidRDefault="009F3A07" w:rsidP="009F3A07">
      <w:pPr>
        <w:pStyle w:val="FSCDraftingitemheading"/>
      </w:pPr>
      <w:r w:rsidRPr="000C560C">
        <w:t>[</w:t>
      </w:r>
      <w:r>
        <w:t>20</w:t>
      </w:r>
      <w:r w:rsidRPr="000C560C">
        <w:t>]</w:t>
      </w:r>
      <w:r w:rsidRPr="000C560C">
        <w:tab/>
        <w:t xml:space="preserve">Section S15—5 (table) </w:t>
      </w:r>
    </w:p>
    <w:p w14:paraId="1F4CED34" w14:textId="0250FEA0" w:rsidR="009F3A07" w:rsidRPr="000C560C" w:rsidRDefault="0051157C" w:rsidP="0051157C">
      <w:pPr>
        <w:pStyle w:val="FSCDraftingitem"/>
        <w:tabs>
          <w:tab w:val="left" w:pos="1701"/>
        </w:tabs>
      </w:pPr>
      <w:r>
        <w:tab/>
      </w:r>
      <w:r w:rsidR="009F3A07" w:rsidRPr="000C560C">
        <w:t>(a)</w:t>
      </w:r>
      <w:r w:rsidR="009F3A07" w:rsidRPr="000C560C">
        <w:tab/>
        <w:t xml:space="preserve">Omit the following from item </w:t>
      </w:r>
      <w:r w:rsidR="009F3A07">
        <w:t>1.4.2 (where second occurring)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F3A07" w:rsidRPr="000C560C" w14:paraId="0705606D" w14:textId="77777777" w:rsidTr="00564068">
        <w:trPr>
          <w:cantSplit/>
        </w:trPr>
        <w:tc>
          <w:tcPr>
            <w:tcW w:w="1668" w:type="dxa"/>
          </w:tcPr>
          <w:p w14:paraId="6534B08A" w14:textId="77777777" w:rsidR="009F3A07" w:rsidRPr="000C560C" w:rsidRDefault="009F3A07" w:rsidP="0021740C">
            <w:pPr>
              <w:pStyle w:val="FSCtblAdd1"/>
            </w:pPr>
            <w:r w:rsidRPr="000C560C">
              <w:t>234</w:t>
            </w:r>
          </w:p>
        </w:tc>
        <w:tc>
          <w:tcPr>
            <w:tcW w:w="4252" w:type="dxa"/>
          </w:tcPr>
          <w:p w14:paraId="3165975E" w14:textId="77777777" w:rsidR="009F3A07" w:rsidRPr="000C560C" w:rsidRDefault="009F3A07" w:rsidP="0021740C">
            <w:pPr>
              <w:pStyle w:val="FSCtblAdd1"/>
            </w:pPr>
            <w:r w:rsidRPr="000C560C">
              <w:t>Nisin</w:t>
            </w:r>
          </w:p>
        </w:tc>
        <w:tc>
          <w:tcPr>
            <w:tcW w:w="992" w:type="dxa"/>
          </w:tcPr>
          <w:p w14:paraId="216CC6F2" w14:textId="77777777" w:rsidR="009F3A07" w:rsidRPr="000C560C" w:rsidRDefault="009F3A07" w:rsidP="0021740C">
            <w:pPr>
              <w:pStyle w:val="FSCtblAdd2"/>
            </w:pPr>
            <w:r w:rsidRPr="000C560C">
              <w:t>10</w:t>
            </w:r>
          </w:p>
        </w:tc>
        <w:tc>
          <w:tcPr>
            <w:tcW w:w="2160" w:type="dxa"/>
          </w:tcPr>
          <w:p w14:paraId="6518E490" w14:textId="77777777" w:rsidR="009F3A07" w:rsidRPr="000C560C" w:rsidRDefault="009F3A07" w:rsidP="0021740C">
            <w:pPr>
              <w:pStyle w:val="FSCtblAdd1"/>
            </w:pPr>
          </w:p>
        </w:tc>
      </w:tr>
      <w:tr w:rsidR="009F3A07" w:rsidRPr="000C560C" w14:paraId="46F8D734" w14:textId="77777777" w:rsidTr="00564068">
        <w:trPr>
          <w:cantSplit/>
        </w:trPr>
        <w:tc>
          <w:tcPr>
            <w:tcW w:w="1668" w:type="dxa"/>
          </w:tcPr>
          <w:p w14:paraId="7450EF97" w14:textId="77777777" w:rsidR="009F3A07" w:rsidRPr="000C560C" w:rsidRDefault="009F3A07" w:rsidP="0021740C">
            <w:pPr>
              <w:pStyle w:val="FSCtblAdd1"/>
            </w:pPr>
            <w:r w:rsidRPr="000C560C">
              <w:t>475</w:t>
            </w:r>
          </w:p>
        </w:tc>
        <w:tc>
          <w:tcPr>
            <w:tcW w:w="4252" w:type="dxa"/>
          </w:tcPr>
          <w:p w14:paraId="60046452" w14:textId="77777777" w:rsidR="009F3A07" w:rsidRPr="000C560C" w:rsidRDefault="009F3A07" w:rsidP="0021740C">
            <w:pPr>
              <w:pStyle w:val="FSCtblAdd1"/>
            </w:pPr>
            <w:r w:rsidRPr="000C560C">
              <w:t>Polyglycerol esters of fatty acids</w:t>
            </w:r>
          </w:p>
        </w:tc>
        <w:tc>
          <w:tcPr>
            <w:tcW w:w="992" w:type="dxa"/>
          </w:tcPr>
          <w:p w14:paraId="2389905B" w14:textId="77777777" w:rsidR="009F3A07" w:rsidRPr="000C560C" w:rsidRDefault="009F3A07" w:rsidP="0021740C">
            <w:pPr>
              <w:pStyle w:val="FSCtblAdd2"/>
            </w:pPr>
            <w:r w:rsidRPr="000C560C">
              <w:t>5 000</w:t>
            </w:r>
          </w:p>
        </w:tc>
        <w:tc>
          <w:tcPr>
            <w:tcW w:w="2160" w:type="dxa"/>
          </w:tcPr>
          <w:p w14:paraId="6F73C27B" w14:textId="77777777" w:rsidR="009F3A07" w:rsidRPr="000C560C" w:rsidRDefault="009F3A07" w:rsidP="0021740C">
            <w:pPr>
              <w:pStyle w:val="FSCtblAdd1"/>
            </w:pPr>
            <w:r w:rsidRPr="000C560C">
              <w:t>Only whipped thickened light cream</w:t>
            </w:r>
          </w:p>
        </w:tc>
      </w:tr>
    </w:tbl>
    <w:p w14:paraId="5364BCBB" w14:textId="77777777" w:rsidR="009F3A07" w:rsidRPr="001F285C" w:rsidRDefault="009F3A07" w:rsidP="0051157C">
      <w:pPr>
        <w:pStyle w:val="FSCDraftingitem"/>
        <w:tabs>
          <w:tab w:val="left" w:pos="1701"/>
        </w:tabs>
      </w:pPr>
      <w:r>
        <w:tab/>
        <w:t>(b)</w:t>
      </w:r>
      <w:r>
        <w:tab/>
      </w:r>
      <w:r w:rsidRPr="000C560C">
        <w:t>Insert i</w:t>
      </w:r>
      <w:r>
        <w:t>n item 2.2.2 in numerical order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F3A07" w:rsidRPr="000C560C" w14:paraId="0A8E54F2" w14:textId="77777777" w:rsidTr="00564068">
        <w:trPr>
          <w:cantSplit/>
        </w:trPr>
        <w:tc>
          <w:tcPr>
            <w:tcW w:w="1668" w:type="dxa"/>
          </w:tcPr>
          <w:p w14:paraId="5AA93FC7" w14:textId="77777777" w:rsidR="009F3A07" w:rsidRPr="000C560C" w:rsidRDefault="009F3A07" w:rsidP="0021740C">
            <w:pPr>
              <w:pStyle w:val="FSCtblAdd1"/>
            </w:pPr>
            <w:r w:rsidRPr="000C560C">
              <w:t>200 201 202 203</w:t>
            </w:r>
          </w:p>
        </w:tc>
        <w:tc>
          <w:tcPr>
            <w:tcW w:w="4252" w:type="dxa"/>
          </w:tcPr>
          <w:p w14:paraId="2A009A13" w14:textId="77777777" w:rsidR="009F3A07" w:rsidRPr="000C560C" w:rsidRDefault="009F3A07" w:rsidP="0021740C">
            <w:pPr>
              <w:pStyle w:val="FSCtblAdd1"/>
            </w:pPr>
            <w:r w:rsidRPr="000C560C">
              <w:t>Sorbic acid and sodium, potassium and calcium sorbates</w:t>
            </w:r>
          </w:p>
        </w:tc>
        <w:tc>
          <w:tcPr>
            <w:tcW w:w="992" w:type="dxa"/>
          </w:tcPr>
          <w:p w14:paraId="74238A24" w14:textId="77777777" w:rsidR="009F3A07" w:rsidRPr="000C560C" w:rsidRDefault="009F3A07" w:rsidP="0021740C">
            <w:pPr>
              <w:pStyle w:val="FSCtblAdd2"/>
            </w:pPr>
            <w:r w:rsidRPr="000C560C">
              <w:t>2 000</w:t>
            </w:r>
          </w:p>
        </w:tc>
        <w:tc>
          <w:tcPr>
            <w:tcW w:w="2160" w:type="dxa"/>
          </w:tcPr>
          <w:p w14:paraId="12776C9C" w14:textId="77777777" w:rsidR="009F3A07" w:rsidRPr="000C560C" w:rsidRDefault="009F3A07" w:rsidP="00564068">
            <w:pPr>
              <w:pStyle w:val="FSCAdditivestext1"/>
            </w:pPr>
          </w:p>
        </w:tc>
      </w:tr>
    </w:tbl>
    <w:p w14:paraId="115D8B34" w14:textId="77777777" w:rsidR="009F3A07" w:rsidRPr="000C560C" w:rsidRDefault="009F3A07" w:rsidP="009F3A07">
      <w:pPr>
        <w:pStyle w:val="FSCDraftingitemheading"/>
      </w:pPr>
      <w:bookmarkStart w:id="15" w:name="_Toc419117481"/>
      <w:r w:rsidRPr="000C560C">
        <w:t xml:space="preserve">Schedule 18 – </w:t>
      </w:r>
      <w:bookmarkEnd w:id="15"/>
      <w:r w:rsidRPr="000C560C">
        <w:t>Processing aids</w:t>
      </w:r>
    </w:p>
    <w:p w14:paraId="4CB201B6" w14:textId="77777777" w:rsidR="009F3A07" w:rsidRPr="000C560C" w:rsidRDefault="009F3A07" w:rsidP="009F3A07">
      <w:pPr>
        <w:pStyle w:val="FSCDraftingitemheading"/>
      </w:pPr>
      <w:r w:rsidRPr="000C560C">
        <w:t>[2</w:t>
      </w:r>
      <w:r>
        <w:t>1</w:t>
      </w:r>
      <w:r w:rsidRPr="000C560C">
        <w:t>]</w:t>
      </w:r>
      <w:r w:rsidRPr="000C560C">
        <w:tab/>
        <w:t>Section S18—3 (table)</w:t>
      </w:r>
    </w:p>
    <w:p w14:paraId="63F88951" w14:textId="77777777" w:rsidR="009F3A07" w:rsidRPr="000C560C" w:rsidRDefault="009F3A07" w:rsidP="009F3A07">
      <w:pPr>
        <w:pStyle w:val="FSCDraftingitem"/>
        <w:ind w:firstLine="851"/>
      </w:pPr>
      <w:r w:rsidRPr="000C560C">
        <w:t>Omit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1"/>
        <w:gridCol w:w="2681"/>
      </w:tblGrid>
      <w:tr w:rsidR="009F3A07" w:rsidRPr="0021740C" w14:paraId="05C5C5D8" w14:textId="77777777" w:rsidTr="00564068">
        <w:trPr>
          <w:cantSplit/>
          <w:jc w:val="center"/>
        </w:trPr>
        <w:tc>
          <w:tcPr>
            <w:tcW w:w="6391" w:type="dxa"/>
          </w:tcPr>
          <w:p w14:paraId="50B8DF56" w14:textId="77777777" w:rsidR="009F3A07" w:rsidRPr="0021740C" w:rsidRDefault="009F3A07" w:rsidP="0021740C">
            <w:pPr>
              <w:pStyle w:val="FSCtblMain"/>
              <w:rPr>
                <w:rFonts w:ascii="Arial" w:hAnsi="Arial"/>
              </w:rPr>
            </w:pPr>
            <w:r w:rsidRPr="0021740C">
              <w:rPr>
                <w:rFonts w:ascii="Arial" w:hAnsi="Arial"/>
              </w:rPr>
              <w:t xml:space="preserve">Diethylenetriamine, triethylene-tetramine, or </w:t>
            </w:r>
            <w:proofErr w:type="spellStart"/>
            <w:r w:rsidRPr="0021740C">
              <w:rPr>
                <w:rFonts w:ascii="Arial" w:hAnsi="Arial"/>
              </w:rPr>
              <w:t>tetraethylenepentamin</w:t>
            </w:r>
            <w:proofErr w:type="spellEnd"/>
            <w:r w:rsidRPr="0021740C">
              <w:rPr>
                <w:rFonts w:ascii="Arial" w:hAnsi="Arial"/>
              </w:rPr>
              <w:t xml:space="preserve"> cross-linked with epichlorohydrin</w:t>
            </w:r>
          </w:p>
        </w:tc>
        <w:tc>
          <w:tcPr>
            <w:tcW w:w="2681" w:type="dxa"/>
          </w:tcPr>
          <w:p w14:paraId="5F5CCA32" w14:textId="77777777" w:rsidR="009F3A07" w:rsidRPr="0021740C" w:rsidRDefault="009F3A07" w:rsidP="0021740C">
            <w:pPr>
              <w:pStyle w:val="FSCtblMain"/>
              <w:rPr>
                <w:rFonts w:ascii="Arial" w:hAnsi="Arial"/>
              </w:rPr>
            </w:pPr>
            <w:r w:rsidRPr="0021740C">
              <w:rPr>
                <w:rFonts w:ascii="Arial" w:hAnsi="Arial"/>
              </w:rPr>
              <w:t>GMP</w:t>
            </w:r>
          </w:p>
        </w:tc>
      </w:tr>
    </w:tbl>
    <w:p w14:paraId="0F43B59B" w14:textId="77777777" w:rsidR="009F3A07" w:rsidRPr="0021740C" w:rsidRDefault="009F3A07" w:rsidP="009F3A07">
      <w:pPr>
        <w:pStyle w:val="FSCDraftingitem"/>
        <w:ind w:firstLine="851"/>
        <w:rPr>
          <w:rFonts w:cs="Arial"/>
        </w:rPr>
      </w:pPr>
      <w:proofErr w:type="gramStart"/>
      <w:r w:rsidRPr="0021740C">
        <w:rPr>
          <w:rFonts w:cs="Arial"/>
        </w:rPr>
        <w:t>substitute</w:t>
      </w:r>
      <w:proofErr w:type="gramEnd"/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1"/>
        <w:gridCol w:w="2681"/>
      </w:tblGrid>
      <w:tr w:rsidR="009F3A07" w:rsidRPr="0021740C" w14:paraId="547C7CD1" w14:textId="77777777" w:rsidTr="00564068">
        <w:trPr>
          <w:cantSplit/>
          <w:jc w:val="center"/>
        </w:trPr>
        <w:tc>
          <w:tcPr>
            <w:tcW w:w="6391" w:type="dxa"/>
          </w:tcPr>
          <w:p w14:paraId="339AAF63" w14:textId="77777777" w:rsidR="009F3A07" w:rsidRPr="0021740C" w:rsidRDefault="009F3A07" w:rsidP="0021740C">
            <w:pPr>
              <w:pStyle w:val="FSCtblMain"/>
              <w:rPr>
                <w:rFonts w:ascii="Arial" w:hAnsi="Arial"/>
              </w:rPr>
            </w:pPr>
            <w:r w:rsidRPr="0021740C">
              <w:rPr>
                <w:rFonts w:ascii="Arial" w:hAnsi="Arial"/>
              </w:rPr>
              <w:t>Diethylenetriamine, triethylene-tetramine, or tetraethylenepentamine cross-linked with epichlorohydrin</w:t>
            </w:r>
          </w:p>
        </w:tc>
        <w:tc>
          <w:tcPr>
            <w:tcW w:w="2681" w:type="dxa"/>
          </w:tcPr>
          <w:p w14:paraId="504725A8" w14:textId="77777777" w:rsidR="009F3A07" w:rsidRPr="0021740C" w:rsidRDefault="009F3A07" w:rsidP="0021740C">
            <w:pPr>
              <w:pStyle w:val="FSCtblMain"/>
              <w:rPr>
                <w:rFonts w:ascii="Arial" w:hAnsi="Arial"/>
              </w:rPr>
            </w:pPr>
            <w:r w:rsidRPr="0021740C">
              <w:rPr>
                <w:rFonts w:ascii="Arial" w:hAnsi="Arial"/>
              </w:rPr>
              <w:t>GMP</w:t>
            </w:r>
          </w:p>
        </w:tc>
      </w:tr>
    </w:tbl>
    <w:p w14:paraId="46CD2F26" w14:textId="77777777" w:rsidR="009F3A07" w:rsidRPr="000C560C" w:rsidRDefault="009F3A07" w:rsidP="009F3A07">
      <w:pPr>
        <w:pStyle w:val="FSCDraftingitemheading"/>
      </w:pPr>
      <w:r w:rsidRPr="000C560C">
        <w:t>Schedule 26 – Food produced using gene technology</w:t>
      </w:r>
    </w:p>
    <w:p w14:paraId="48969ABF" w14:textId="77777777" w:rsidR="009F3A07" w:rsidRPr="000C560C" w:rsidRDefault="009F3A07" w:rsidP="009F3A07">
      <w:pPr>
        <w:pStyle w:val="FSCDraftingitemheading"/>
      </w:pPr>
      <w:r w:rsidRPr="000C560C">
        <w:t>[2</w:t>
      </w:r>
      <w:r>
        <w:t>2</w:t>
      </w:r>
      <w:r w:rsidRPr="000C560C">
        <w:t>]</w:t>
      </w:r>
      <w:r w:rsidRPr="000C560C">
        <w:tab/>
      </w:r>
      <w:r>
        <w:t>Schedule Heading (</w:t>
      </w:r>
      <w:r w:rsidRPr="000C560C">
        <w:t>Note 1</w:t>
      </w:r>
      <w:r>
        <w:t>)</w:t>
      </w:r>
    </w:p>
    <w:p w14:paraId="54BB7856" w14:textId="77777777" w:rsidR="009F3A07" w:rsidRPr="000C560C" w:rsidRDefault="009F3A07" w:rsidP="009F3A07">
      <w:pPr>
        <w:pStyle w:val="FSCDraftingitem"/>
      </w:pPr>
      <w:r>
        <w:tab/>
      </w:r>
      <w:r w:rsidRPr="000C560C">
        <w:t>Omit ‘1.1.1—10(3</w:t>
      </w:r>
      <w:proofErr w:type="gramStart"/>
      <w:r w:rsidRPr="000C560C">
        <w:t>)(</w:t>
      </w:r>
      <w:proofErr w:type="gramEnd"/>
      <w:r w:rsidRPr="000C560C">
        <w:t xml:space="preserve">c) and (4)(g)’, substitute ‘1.1.1—10(5)(c) and </w:t>
      </w:r>
      <w:r>
        <w:t>(6)(g)’</w:t>
      </w:r>
    </w:p>
    <w:p w14:paraId="37046B1C" w14:textId="77777777" w:rsidR="009F3A07" w:rsidRPr="000C560C" w:rsidRDefault="009F3A07" w:rsidP="009F3A07">
      <w:pPr>
        <w:pStyle w:val="FSCDraftingitemheading"/>
      </w:pPr>
      <w:bookmarkStart w:id="16" w:name="_Toc419117482"/>
      <w:r w:rsidRPr="000C560C">
        <w:t>[2</w:t>
      </w:r>
      <w:r>
        <w:t>3</w:t>
      </w:r>
      <w:r w:rsidRPr="000C560C">
        <w:t>]</w:t>
      </w:r>
      <w:r w:rsidRPr="000C560C">
        <w:tab/>
        <w:t>Subsection S26—3(4) (table)</w:t>
      </w:r>
      <w:bookmarkEnd w:id="16"/>
    </w:p>
    <w:p w14:paraId="3F8DF247" w14:textId="77777777" w:rsidR="009F3A07" w:rsidRPr="000C560C" w:rsidRDefault="009F3A07" w:rsidP="0051157C">
      <w:pPr>
        <w:pStyle w:val="FSCDraftingitem"/>
        <w:tabs>
          <w:tab w:val="left" w:pos="1701"/>
        </w:tabs>
      </w:pPr>
      <w:r>
        <w:tab/>
      </w:r>
      <w:r w:rsidRPr="000C560C">
        <w:t>(a)</w:t>
      </w:r>
      <w:r w:rsidRPr="000C560C">
        <w:tab/>
        <w:t>Omit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9F3A07" w:rsidRPr="0051157C" w14:paraId="4990FBF0" w14:textId="77777777" w:rsidTr="0051157C">
        <w:trPr>
          <w:cantSplit/>
        </w:trPr>
        <w:tc>
          <w:tcPr>
            <w:tcW w:w="903" w:type="dxa"/>
          </w:tcPr>
          <w:p w14:paraId="43947738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  <w:r w:rsidRPr="0051157C">
              <w:rPr>
                <w:rFonts w:ascii="Arial" w:hAnsi="Arial"/>
                <w:b/>
              </w:rPr>
              <w:t>4</w:t>
            </w:r>
          </w:p>
        </w:tc>
        <w:tc>
          <w:tcPr>
            <w:tcW w:w="1190" w:type="dxa"/>
          </w:tcPr>
          <w:p w14:paraId="31AE68A0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  <w:r w:rsidRPr="0051157C">
              <w:rPr>
                <w:rFonts w:ascii="Arial" w:hAnsi="Arial"/>
                <w:b/>
              </w:rPr>
              <w:t>Lucerne</w:t>
            </w:r>
          </w:p>
        </w:tc>
        <w:tc>
          <w:tcPr>
            <w:tcW w:w="6979" w:type="dxa"/>
          </w:tcPr>
          <w:p w14:paraId="0AF08E55" w14:textId="77777777" w:rsidR="009F3A07" w:rsidRPr="0051157C" w:rsidRDefault="009F3A07" w:rsidP="0051157C">
            <w:pPr>
              <w:pStyle w:val="FSCtblPara"/>
              <w:rPr>
                <w:rFonts w:ascii="Arial" w:hAnsi="Arial"/>
              </w:rPr>
            </w:pPr>
            <w:r w:rsidRPr="0051157C">
              <w:rPr>
                <w:rFonts w:ascii="Arial" w:hAnsi="Arial"/>
              </w:rPr>
              <w:t xml:space="preserve">(a) </w:t>
            </w:r>
            <w:r w:rsidRPr="0051157C">
              <w:rPr>
                <w:rFonts w:ascii="Arial" w:hAnsi="Arial"/>
              </w:rPr>
              <w:tab/>
              <w:t>herbicide-tolerant lucerne lines J101 &amp; J163</w:t>
            </w:r>
          </w:p>
        </w:tc>
      </w:tr>
    </w:tbl>
    <w:p w14:paraId="5A1E14B5" w14:textId="042DDDE4" w:rsidR="009F3A07" w:rsidRPr="0051157C" w:rsidRDefault="0051157C" w:rsidP="0051157C">
      <w:pPr>
        <w:pStyle w:val="FSCDraftingitem"/>
        <w:tabs>
          <w:tab w:val="left" w:pos="1701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9F3A07" w:rsidRPr="0051157C">
        <w:rPr>
          <w:rFonts w:cs="Arial"/>
        </w:rPr>
        <w:t>substitute</w:t>
      </w:r>
      <w:proofErr w:type="gramEnd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9F3A07" w:rsidRPr="0051157C" w14:paraId="169D5742" w14:textId="77777777" w:rsidTr="0051157C">
        <w:trPr>
          <w:cantSplit/>
        </w:trPr>
        <w:tc>
          <w:tcPr>
            <w:tcW w:w="903" w:type="dxa"/>
          </w:tcPr>
          <w:p w14:paraId="4F0D3A85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  <w:r w:rsidRPr="0051157C">
              <w:rPr>
                <w:rFonts w:ascii="Arial" w:hAnsi="Arial"/>
                <w:b/>
              </w:rPr>
              <w:t>4</w:t>
            </w:r>
          </w:p>
        </w:tc>
        <w:tc>
          <w:tcPr>
            <w:tcW w:w="1190" w:type="dxa"/>
          </w:tcPr>
          <w:p w14:paraId="498AE731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  <w:r w:rsidRPr="0051157C">
              <w:rPr>
                <w:rFonts w:ascii="Arial" w:hAnsi="Arial"/>
                <w:b/>
              </w:rPr>
              <w:t>Lucerne</w:t>
            </w:r>
          </w:p>
        </w:tc>
        <w:tc>
          <w:tcPr>
            <w:tcW w:w="6979" w:type="dxa"/>
          </w:tcPr>
          <w:p w14:paraId="70D42BB3" w14:textId="77777777" w:rsidR="009F3A07" w:rsidRPr="0051157C" w:rsidRDefault="009F3A07" w:rsidP="0051157C">
            <w:pPr>
              <w:pStyle w:val="FSCtblPara"/>
              <w:rPr>
                <w:rFonts w:ascii="Arial" w:hAnsi="Arial"/>
              </w:rPr>
            </w:pPr>
            <w:r w:rsidRPr="0051157C">
              <w:rPr>
                <w:rFonts w:ascii="Arial" w:hAnsi="Arial"/>
              </w:rPr>
              <w:t xml:space="preserve">(a) </w:t>
            </w:r>
            <w:r w:rsidRPr="0051157C">
              <w:rPr>
                <w:rFonts w:ascii="Arial" w:hAnsi="Arial"/>
              </w:rPr>
              <w:tab/>
              <w:t>herbicide-tolerant lucerne lines J101 and J163</w:t>
            </w:r>
          </w:p>
        </w:tc>
      </w:tr>
    </w:tbl>
    <w:p w14:paraId="2D2941BD" w14:textId="1FBFB6CD" w:rsidR="009F3A07" w:rsidRPr="0051157C" w:rsidRDefault="0051157C" w:rsidP="0051157C">
      <w:pPr>
        <w:pStyle w:val="FSCDraftingitem"/>
        <w:tabs>
          <w:tab w:val="left" w:pos="1701"/>
        </w:tabs>
      </w:pPr>
      <w:r>
        <w:tab/>
      </w:r>
      <w:r w:rsidR="009F3A07" w:rsidRPr="0051157C">
        <w:t>(b)</w:t>
      </w:r>
      <w:r w:rsidR="009F3A07" w:rsidRPr="0051157C">
        <w:tab/>
        <w:t>Omit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9F3A07" w:rsidRPr="0051157C" w14:paraId="42EECAAD" w14:textId="77777777" w:rsidTr="0051157C">
        <w:trPr>
          <w:cantSplit/>
        </w:trPr>
        <w:tc>
          <w:tcPr>
            <w:tcW w:w="903" w:type="dxa"/>
          </w:tcPr>
          <w:p w14:paraId="22CBC36F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</w:p>
        </w:tc>
        <w:tc>
          <w:tcPr>
            <w:tcW w:w="1190" w:type="dxa"/>
          </w:tcPr>
          <w:p w14:paraId="7E152FA5" w14:textId="77777777" w:rsidR="009F3A07" w:rsidRPr="0051157C" w:rsidRDefault="009F3A07" w:rsidP="00564068">
            <w:pPr>
              <w:pStyle w:val="FSCtblAMain"/>
              <w:rPr>
                <w:rFonts w:ascii="Arial" w:hAnsi="Arial"/>
                <w:b/>
              </w:rPr>
            </w:pPr>
          </w:p>
        </w:tc>
        <w:tc>
          <w:tcPr>
            <w:tcW w:w="6979" w:type="dxa"/>
          </w:tcPr>
          <w:p w14:paraId="0DD1C13C" w14:textId="77777777" w:rsidR="009F3A07" w:rsidRPr="0051157C" w:rsidRDefault="009F3A07" w:rsidP="0051157C">
            <w:pPr>
              <w:pStyle w:val="FSCtblPara"/>
              <w:rPr>
                <w:rFonts w:ascii="Arial" w:hAnsi="Arial"/>
              </w:rPr>
            </w:pPr>
            <w:r w:rsidRPr="0051157C">
              <w:rPr>
                <w:rFonts w:ascii="Arial" w:hAnsi="Arial"/>
              </w:rPr>
              <w:t xml:space="preserve">(b) </w:t>
            </w:r>
            <w:r w:rsidRPr="0051157C">
              <w:rPr>
                <w:rFonts w:ascii="Arial" w:hAnsi="Arial"/>
              </w:rPr>
              <w:tab/>
              <w:t xml:space="preserve">food derived from reduced lignin lucerne line KK179 </w:t>
            </w:r>
          </w:p>
        </w:tc>
      </w:tr>
    </w:tbl>
    <w:p w14:paraId="5DE22B4F" w14:textId="71E0E9B5" w:rsidR="009F3A07" w:rsidRDefault="0051157C" w:rsidP="0051157C">
      <w:pPr>
        <w:pStyle w:val="FSCDraftingitem"/>
        <w:tabs>
          <w:tab w:val="left" w:pos="1701"/>
        </w:tabs>
      </w:pPr>
      <w:r>
        <w:tab/>
      </w:r>
      <w:r>
        <w:tab/>
      </w:r>
      <w:proofErr w:type="gramStart"/>
      <w:r w:rsidR="009F3A07" w:rsidRPr="001F285C">
        <w:t>s</w:t>
      </w:r>
      <w:r w:rsidR="009F3A07">
        <w:t>ubstitute</w:t>
      </w:r>
      <w:proofErr w:type="gramEnd"/>
      <w:r w:rsidR="009F3A07">
        <w:br w:type="page"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9F3A07" w:rsidRPr="000C560C" w14:paraId="1A53C84E" w14:textId="77777777" w:rsidTr="00873411">
        <w:trPr>
          <w:cantSplit/>
        </w:trPr>
        <w:tc>
          <w:tcPr>
            <w:tcW w:w="903" w:type="dxa"/>
          </w:tcPr>
          <w:p w14:paraId="48A45515" w14:textId="77777777" w:rsidR="009F3A07" w:rsidRPr="000C560C" w:rsidRDefault="009F3A07" w:rsidP="00564068">
            <w:pPr>
              <w:pStyle w:val="FSCtblAMain"/>
              <w:rPr>
                <w:b/>
              </w:rPr>
            </w:pPr>
          </w:p>
        </w:tc>
        <w:tc>
          <w:tcPr>
            <w:tcW w:w="1190" w:type="dxa"/>
          </w:tcPr>
          <w:p w14:paraId="6360E93C" w14:textId="77777777" w:rsidR="009F3A07" w:rsidRPr="000C560C" w:rsidRDefault="009F3A07" w:rsidP="00564068">
            <w:pPr>
              <w:pStyle w:val="FSCtblAMain"/>
              <w:rPr>
                <w:b/>
              </w:rPr>
            </w:pPr>
          </w:p>
        </w:tc>
        <w:tc>
          <w:tcPr>
            <w:tcW w:w="6979" w:type="dxa"/>
          </w:tcPr>
          <w:p w14:paraId="17E07E23" w14:textId="77777777" w:rsidR="009F3A07" w:rsidRPr="000C560C" w:rsidRDefault="009F3A07" w:rsidP="0051157C">
            <w:pPr>
              <w:pStyle w:val="FSCtblPara"/>
            </w:pPr>
            <w:r w:rsidRPr="000C560C">
              <w:t xml:space="preserve">(b) </w:t>
            </w:r>
            <w:r w:rsidRPr="000C560C">
              <w:tab/>
              <w:t xml:space="preserve">reduced lignin lucerne line KK179 </w:t>
            </w:r>
          </w:p>
        </w:tc>
      </w:tr>
    </w:tbl>
    <w:p w14:paraId="1B3805AC" w14:textId="77777777" w:rsidR="009F3A07" w:rsidRPr="000C560C" w:rsidRDefault="009F3A07" w:rsidP="009F3A07">
      <w:pPr>
        <w:pStyle w:val="FSCDraftingitemheading"/>
      </w:pPr>
      <w:r w:rsidRPr="000C560C">
        <w:t>Schedule 29 – Special purpose foods</w:t>
      </w:r>
    </w:p>
    <w:p w14:paraId="4F3E46D7" w14:textId="77777777" w:rsidR="009F3A07" w:rsidRPr="000C560C" w:rsidRDefault="009F3A07" w:rsidP="009F3A07">
      <w:pPr>
        <w:pStyle w:val="FSCDraftingitemheading"/>
      </w:pPr>
      <w:r w:rsidRPr="000C560C">
        <w:t>[2</w:t>
      </w:r>
      <w:r>
        <w:t>4]</w:t>
      </w:r>
      <w:r>
        <w:tab/>
        <w:t>Section S29—17</w:t>
      </w:r>
      <w:r w:rsidRPr="000C560C">
        <w:t xml:space="preserve"> (</w:t>
      </w:r>
      <w:r>
        <w:t>Table heading</w:t>
      </w:r>
      <w:r w:rsidRPr="000C560C">
        <w:t>)</w:t>
      </w:r>
    </w:p>
    <w:p w14:paraId="23307827" w14:textId="77777777" w:rsidR="009F3A07" w:rsidRPr="009A79C6" w:rsidRDefault="009F3A07" w:rsidP="009F3A07">
      <w:pPr>
        <w:pStyle w:val="FSCDraftingitem"/>
      </w:pPr>
      <w:r>
        <w:tab/>
      </w:r>
      <w:r w:rsidRPr="000C560C">
        <w:t>Omit</w:t>
      </w:r>
      <w:r>
        <w:t xml:space="preserve"> ‘and intake amounts’</w:t>
      </w:r>
    </w:p>
    <w:p w14:paraId="157E460A" w14:textId="77777777" w:rsidR="009F3A07" w:rsidRPr="000C560C" w:rsidRDefault="009F3A07" w:rsidP="009F3A07">
      <w:pPr>
        <w:pStyle w:val="FSCDraftingitemheading"/>
      </w:pPr>
      <w:r w:rsidRPr="000C560C">
        <w:t>[2</w:t>
      </w:r>
      <w:r>
        <w:t>4A</w:t>
      </w:r>
      <w:r w:rsidRPr="000C560C">
        <w:t>]</w:t>
      </w:r>
      <w:r w:rsidRPr="000C560C">
        <w:tab/>
        <w:t>Section S29—21 (Notes)</w:t>
      </w:r>
    </w:p>
    <w:p w14:paraId="2851A741" w14:textId="77777777" w:rsidR="009F3A07" w:rsidRPr="000C560C" w:rsidRDefault="009F3A07" w:rsidP="009F3A07">
      <w:pPr>
        <w:pStyle w:val="FSCDraftingitem"/>
      </w:pPr>
      <w:r>
        <w:tab/>
      </w:r>
      <w:r w:rsidRPr="000C560C">
        <w:t>Omit</w:t>
      </w:r>
    </w:p>
    <w:p w14:paraId="5F8A363D" w14:textId="77777777" w:rsidR="009F3A07" w:rsidRPr="00873411" w:rsidRDefault="009F3A07" w:rsidP="00873411">
      <w:pPr>
        <w:pStyle w:val="FSCnatHeading"/>
      </w:pPr>
      <w:r w:rsidRPr="000C560C">
        <w:rPr>
          <w:b/>
          <w:i/>
        </w:rPr>
        <w:t>Note 1</w:t>
      </w:r>
      <w:r w:rsidRPr="000C560C">
        <w:tab/>
      </w:r>
      <w:r w:rsidRPr="00873411">
        <w:t>See paragraph 1.1.2—14(3</w:t>
      </w:r>
      <w:proofErr w:type="gramStart"/>
      <w:r w:rsidRPr="00873411">
        <w:t>)(</w:t>
      </w:r>
      <w:proofErr w:type="gramEnd"/>
      <w:r w:rsidRPr="00873411">
        <w:t>a)</w:t>
      </w:r>
    </w:p>
    <w:p w14:paraId="544FA2E4" w14:textId="77777777" w:rsidR="009F3A07" w:rsidRPr="00873411" w:rsidRDefault="009F3A07" w:rsidP="00873411">
      <w:pPr>
        <w:pStyle w:val="FSCnatHeading"/>
      </w:pPr>
      <w:r w:rsidRPr="00873411">
        <w:rPr>
          <w:b/>
          <w:i/>
        </w:rPr>
        <w:t>Note 2</w:t>
      </w:r>
      <w:r w:rsidRPr="00873411">
        <w:tab/>
        <w:t>For niacin, add niacin and any niacin provided from the conversion of the amino acid tryptophan, using the conversion factor 1:60.</w:t>
      </w:r>
    </w:p>
    <w:p w14:paraId="0E28F1C7" w14:textId="77777777" w:rsidR="009F3A07" w:rsidRPr="000C560C" w:rsidRDefault="009F3A07" w:rsidP="00873411">
      <w:pPr>
        <w:pStyle w:val="FSCnatHeading"/>
      </w:pPr>
      <w:r w:rsidRPr="00873411">
        <w:rPr>
          <w:b/>
          <w:i/>
        </w:rPr>
        <w:t>Note 3</w:t>
      </w:r>
      <w:r w:rsidRPr="00873411">
        <w:tab/>
        <w:t>See paragra</w:t>
      </w:r>
      <w:r w:rsidRPr="000C560C">
        <w:t>ph 1.1.2—14(3</w:t>
      </w:r>
      <w:proofErr w:type="gramStart"/>
      <w:r w:rsidRPr="000C560C">
        <w:t>)(</w:t>
      </w:r>
      <w:proofErr w:type="gramEnd"/>
      <w:r w:rsidRPr="000C560C">
        <w:t>d)</w:t>
      </w:r>
    </w:p>
    <w:p w14:paraId="53D016D0" w14:textId="77777777" w:rsidR="009F3A07" w:rsidRPr="000C560C" w:rsidRDefault="009F3A07" w:rsidP="009F3A07">
      <w:pPr>
        <w:pStyle w:val="FSCDraftingitem"/>
        <w:ind w:firstLine="851"/>
      </w:pPr>
      <w:proofErr w:type="gramStart"/>
      <w:r>
        <w:t>substitute</w:t>
      </w:r>
      <w:proofErr w:type="gramEnd"/>
    </w:p>
    <w:p w14:paraId="71081A41" w14:textId="77777777" w:rsidR="009F3A07" w:rsidRPr="00873411" w:rsidRDefault="009F3A07" w:rsidP="00873411">
      <w:pPr>
        <w:pStyle w:val="FSCnatHeading"/>
      </w:pPr>
      <w:r w:rsidRPr="000C560C">
        <w:rPr>
          <w:b/>
          <w:i/>
        </w:rPr>
        <w:t>Note 1</w:t>
      </w:r>
      <w:r w:rsidRPr="000C560C">
        <w:tab/>
        <w:t xml:space="preserve">See </w:t>
      </w:r>
      <w:r w:rsidRPr="00873411">
        <w:t>paragraph 1.1.2—14(3</w:t>
      </w:r>
      <w:proofErr w:type="gramStart"/>
      <w:r w:rsidRPr="00873411">
        <w:t>)(</w:t>
      </w:r>
      <w:proofErr w:type="gramEnd"/>
      <w:r w:rsidRPr="00873411">
        <w:t>a).</w:t>
      </w:r>
    </w:p>
    <w:p w14:paraId="5EE410A5" w14:textId="77777777" w:rsidR="009F3A07" w:rsidRPr="00873411" w:rsidRDefault="009F3A07" w:rsidP="00873411">
      <w:pPr>
        <w:pStyle w:val="FSCnatHeading"/>
      </w:pPr>
      <w:r w:rsidRPr="00873411">
        <w:rPr>
          <w:b/>
          <w:i/>
        </w:rPr>
        <w:t>Note 2</w:t>
      </w:r>
      <w:r w:rsidRPr="00873411">
        <w:tab/>
        <w:t>For niacin, add niacin and any niacin provided from the conversion of the amino acid tryptophan, using the conversion factor 1:60.</w:t>
      </w:r>
    </w:p>
    <w:p w14:paraId="6E5F6C78" w14:textId="77777777" w:rsidR="009F3A07" w:rsidRPr="000C560C" w:rsidRDefault="009F3A07" w:rsidP="00873411">
      <w:pPr>
        <w:pStyle w:val="FSCnatHeading"/>
      </w:pPr>
      <w:r w:rsidRPr="00873411">
        <w:rPr>
          <w:b/>
          <w:i/>
        </w:rPr>
        <w:t>Note 3</w:t>
      </w:r>
      <w:r w:rsidRPr="00873411">
        <w:tab/>
        <w:t>See p</w:t>
      </w:r>
      <w:r w:rsidRPr="000C560C">
        <w:t>aragraph 1.1.2—14(3</w:t>
      </w:r>
      <w:proofErr w:type="gramStart"/>
      <w:r w:rsidRPr="000C560C">
        <w:t>)(</w:t>
      </w:r>
      <w:proofErr w:type="gramEnd"/>
      <w:r w:rsidRPr="000C560C">
        <w:t>c).</w:t>
      </w:r>
    </w:p>
    <w:bookmarkEnd w:id="1"/>
    <w:bookmarkEnd w:id="2"/>
    <w:p w14:paraId="5DD13253" w14:textId="77777777" w:rsidR="00D5526B" w:rsidRPr="00184403" w:rsidRDefault="00D5526B" w:rsidP="00793DE6"/>
    <w:sectPr w:rsidR="00D5526B" w:rsidRPr="00184403" w:rsidSect="008E2339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94C5B" w14:textId="77777777" w:rsidR="004244C3" w:rsidRDefault="004244C3" w:rsidP="004244C3">
      <w:r>
        <w:separator/>
      </w:r>
    </w:p>
  </w:endnote>
  <w:endnote w:type="continuationSeparator" w:id="0">
    <w:p w14:paraId="7CE3D62C" w14:textId="77777777" w:rsidR="004244C3" w:rsidRDefault="004244C3" w:rsidP="0042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67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F8A92" w14:textId="6D2DBB9F" w:rsidR="004244C3" w:rsidRDefault="004244C3" w:rsidP="004244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C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F468F" w14:textId="77777777" w:rsidR="004244C3" w:rsidRDefault="004244C3" w:rsidP="004244C3">
      <w:r>
        <w:separator/>
      </w:r>
    </w:p>
  </w:footnote>
  <w:footnote w:type="continuationSeparator" w:id="0">
    <w:p w14:paraId="49BF4845" w14:textId="77777777" w:rsidR="004244C3" w:rsidRDefault="004244C3" w:rsidP="0042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07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1740C"/>
    <w:rsid w:val="002232B1"/>
    <w:rsid w:val="00234C31"/>
    <w:rsid w:val="00286CD7"/>
    <w:rsid w:val="0033021F"/>
    <w:rsid w:val="00341D25"/>
    <w:rsid w:val="00404702"/>
    <w:rsid w:val="004244C3"/>
    <w:rsid w:val="0042577A"/>
    <w:rsid w:val="00441D77"/>
    <w:rsid w:val="00443F05"/>
    <w:rsid w:val="00486619"/>
    <w:rsid w:val="004D3868"/>
    <w:rsid w:val="004E6694"/>
    <w:rsid w:val="0051157C"/>
    <w:rsid w:val="0054036E"/>
    <w:rsid w:val="005B578D"/>
    <w:rsid w:val="005C1996"/>
    <w:rsid w:val="006B35ED"/>
    <w:rsid w:val="006B6900"/>
    <w:rsid w:val="006D473E"/>
    <w:rsid w:val="00793DE6"/>
    <w:rsid w:val="007F6456"/>
    <w:rsid w:val="00830393"/>
    <w:rsid w:val="00833D5A"/>
    <w:rsid w:val="00860EE7"/>
    <w:rsid w:val="00873411"/>
    <w:rsid w:val="00877A81"/>
    <w:rsid w:val="008931F6"/>
    <w:rsid w:val="008E2339"/>
    <w:rsid w:val="00935023"/>
    <w:rsid w:val="009806A5"/>
    <w:rsid w:val="009E265A"/>
    <w:rsid w:val="009F3A07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E2D43"/>
    <w:rsid w:val="00DF4A30"/>
    <w:rsid w:val="00E0050C"/>
    <w:rsid w:val="00E2450C"/>
    <w:rsid w:val="00E340B5"/>
    <w:rsid w:val="00E340F0"/>
    <w:rsid w:val="00E4001E"/>
    <w:rsid w:val="00E53ACA"/>
    <w:rsid w:val="00E911D0"/>
    <w:rsid w:val="00E9409E"/>
    <w:rsid w:val="00ED6436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2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9F3A07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baseheading">
    <w:name w:val="FSC_base_heading"/>
    <w:rsid w:val="009F3A07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9F3A07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9F3A07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9F3A07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9F3A07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9F3A07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footer0">
    <w:name w:val="FSC_footer"/>
    <w:basedOn w:val="Normal"/>
    <w:rsid w:val="009F3A07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h1Chap">
    <w:name w:val="FSC_h1_Chap"/>
    <w:basedOn w:val="FSCbaseheading"/>
    <w:next w:val="Normal"/>
    <w:qFormat/>
    <w:rsid w:val="009F3A07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9F3A07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9F3A07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9F3A07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9F3A07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9F3A07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h5Section">
    <w:name w:val="FSC_h5_Section"/>
    <w:basedOn w:val="FSCbaseheading"/>
    <w:next w:val="Normal"/>
    <w:qFormat/>
    <w:rsid w:val="009F3A07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9F3A07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9F3A07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9F3A07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9F3A07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9F3A07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9F3A07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9F3A07"/>
    <w:rPr>
      <w:sz w:val="16"/>
    </w:rPr>
  </w:style>
  <w:style w:type="paragraph" w:customStyle="1" w:styleId="FSCtSubsub">
    <w:name w:val="FSC_t_Subsub"/>
    <w:basedOn w:val="FSCtPara"/>
    <w:qFormat/>
    <w:rsid w:val="009F3A07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9F3A07"/>
    <w:rPr>
      <w:sz w:val="16"/>
    </w:rPr>
  </w:style>
  <w:style w:type="paragraph" w:customStyle="1" w:styleId="FSCnSubsub">
    <w:name w:val="FSC_n_Subsub"/>
    <w:basedOn w:val="FSCnSubpara"/>
    <w:qFormat/>
    <w:rsid w:val="009F3A07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9F3A07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F3A07"/>
    <w:pPr>
      <w:widowControl/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  <w:lang w:eastAsia="en-AU" w:bidi="ar-SA"/>
    </w:rPr>
  </w:style>
  <w:style w:type="paragraph" w:customStyle="1" w:styleId="FSCoDraftersComment">
    <w:name w:val="FSC_o_Drafters_Comment"/>
    <w:basedOn w:val="Normal"/>
    <w:rsid w:val="009F3A07"/>
    <w:pPr>
      <w:widowControl/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Cs w:val="20"/>
      <w:lang w:bidi="ar-SA"/>
    </w:rPr>
  </w:style>
  <w:style w:type="paragraph" w:customStyle="1" w:styleId="FSCoExplainTemplate">
    <w:name w:val="FSC_o_Explain_Template"/>
    <w:basedOn w:val="Normal"/>
    <w:qFormat/>
    <w:rsid w:val="009F3A07"/>
    <w:pPr>
      <w:widowControl/>
      <w:spacing w:before="80"/>
    </w:pPr>
    <w:rPr>
      <w:color w:val="7030A0"/>
      <w:lang w:eastAsia="en-AU" w:bidi="ar-SA"/>
    </w:rPr>
  </w:style>
  <w:style w:type="paragraph" w:customStyle="1" w:styleId="FSCoFooter">
    <w:name w:val="FSC_o_Footer"/>
    <w:basedOn w:val="Normal"/>
    <w:rsid w:val="009F3A07"/>
    <w:pPr>
      <w:widowControl/>
      <w:tabs>
        <w:tab w:val="center" w:pos="4153"/>
        <w:tab w:val="right" w:pos="8363"/>
      </w:tabs>
      <w:spacing w:before="20" w:after="40"/>
      <w:jc w:val="center"/>
    </w:pPr>
    <w:rPr>
      <w:i/>
      <w:sz w:val="18"/>
      <w:lang w:eastAsia="en-AU" w:bidi="ar-SA"/>
    </w:rPr>
  </w:style>
  <w:style w:type="paragraph" w:customStyle="1" w:styleId="FSCoFooterdraft">
    <w:name w:val="FSC_o_Footer_draft"/>
    <w:basedOn w:val="Normal"/>
    <w:rsid w:val="009F3A07"/>
    <w:pPr>
      <w:widowControl/>
      <w:tabs>
        <w:tab w:val="center" w:pos="4253"/>
        <w:tab w:val="right" w:pos="8505"/>
      </w:tabs>
      <w:spacing w:before="100"/>
      <w:jc w:val="both"/>
    </w:pPr>
    <w:rPr>
      <w:b/>
      <w:sz w:val="40"/>
      <w:lang w:eastAsia="en-AU" w:bidi="ar-SA"/>
    </w:rPr>
  </w:style>
  <w:style w:type="paragraph" w:customStyle="1" w:styleId="FSCoHeader">
    <w:name w:val="FSC_o_Header"/>
    <w:basedOn w:val="Normal"/>
    <w:link w:val="FSCoHeaderChar"/>
    <w:rsid w:val="009F3A07"/>
    <w:pPr>
      <w:widowControl/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  <w:sz w:val="20"/>
      <w:lang w:eastAsia="en-AU" w:bidi="ar-SA"/>
    </w:rPr>
  </w:style>
  <w:style w:type="character" w:customStyle="1" w:styleId="FSCoHeaderChar">
    <w:name w:val="FSC_o_Header Char"/>
    <w:basedOn w:val="DefaultParagraphFont"/>
    <w:link w:val="FSCoHeader"/>
    <w:rsid w:val="009F3A07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9F3A07"/>
    <w:pPr>
      <w:widowControl/>
    </w:pPr>
    <w:rPr>
      <w:sz w:val="16"/>
      <w:lang w:eastAsia="en-AU" w:bidi="ar-SA"/>
    </w:rPr>
  </w:style>
  <w:style w:type="paragraph" w:customStyle="1" w:styleId="FSCoStandardEnd">
    <w:name w:val="FSC_o_Standard_End"/>
    <w:basedOn w:val="FSCtMain"/>
    <w:qFormat/>
    <w:rsid w:val="009F3A07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9F3A07"/>
    <w:pPr>
      <w:widowControl/>
      <w:spacing w:before="200"/>
    </w:pPr>
    <w:rPr>
      <w:b/>
      <w:sz w:val="32"/>
      <w:lang w:eastAsia="en-AU" w:bidi="ar-SA"/>
    </w:rPr>
  </w:style>
  <w:style w:type="paragraph" w:customStyle="1" w:styleId="FSCoutChap">
    <w:name w:val="FSC_out_Chap"/>
    <w:basedOn w:val="FSCh4Div"/>
    <w:qFormat/>
    <w:rsid w:val="009F3A07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9F3A07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9F3A07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9F3A07"/>
    <w:pPr>
      <w:ind w:firstLine="0"/>
    </w:pPr>
  </w:style>
  <w:style w:type="paragraph" w:customStyle="1" w:styleId="FSCtblAddh1">
    <w:name w:val="FSC_tbl_Add_h1"/>
    <w:basedOn w:val="FSCh4Div"/>
    <w:rsid w:val="009F3A07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9F3A07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9F3A07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Cs/>
      <w:sz w:val="18"/>
      <w:szCs w:val="22"/>
      <w:lang w:bidi="ar-SA"/>
    </w:rPr>
  </w:style>
  <w:style w:type="paragraph" w:customStyle="1" w:styleId="FSCtblAddh4">
    <w:name w:val="FSC_tbl_Add_h4"/>
    <w:basedOn w:val="Normal"/>
    <w:rsid w:val="009F3A07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bidi="ar-SA"/>
    </w:rPr>
  </w:style>
  <w:style w:type="paragraph" w:customStyle="1" w:styleId="FSCtblAddh5">
    <w:name w:val="FSC_tbl_Add_h5"/>
    <w:basedOn w:val="Normal"/>
    <w:rsid w:val="009F3A07"/>
    <w:pPr>
      <w:keepLines/>
      <w:widowControl/>
      <w:spacing w:before="60" w:after="60"/>
      <w:ind w:left="1701" w:hanging="1701"/>
    </w:pPr>
    <w:rPr>
      <w:rFonts w:eastAsiaTheme="minorHAnsi" w:cs="Arial"/>
      <w:i/>
      <w:sz w:val="18"/>
      <w:szCs w:val="22"/>
      <w:lang w:bidi="ar-SA"/>
    </w:rPr>
  </w:style>
  <w:style w:type="paragraph" w:customStyle="1" w:styleId="FSCtblAdd1">
    <w:name w:val="FSC_tbl_Add1"/>
    <w:basedOn w:val="Normal"/>
    <w:qFormat/>
    <w:rsid w:val="009F3A07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9F3A07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Amendh">
    <w:name w:val="FSC_tbl_Amend_h"/>
    <w:basedOn w:val="Normal"/>
    <w:rsid w:val="009F3A07"/>
    <w:pPr>
      <w:keepNext/>
      <w:widowControl/>
      <w:spacing w:after="60"/>
    </w:pPr>
    <w:rPr>
      <w:rFonts w:eastAsia="Calibri"/>
      <w:b/>
      <w:sz w:val="16"/>
      <w:szCs w:val="20"/>
      <w:lang w:eastAsia="en-AU" w:bidi="ar-SA"/>
    </w:rPr>
  </w:style>
  <w:style w:type="paragraph" w:customStyle="1" w:styleId="FSCtblAmendmain">
    <w:name w:val="FSC_tbl_Amend_main"/>
    <w:basedOn w:val="Normal"/>
    <w:qFormat/>
    <w:rsid w:val="009F3A07"/>
    <w:pPr>
      <w:widowControl/>
      <w:ind w:left="113" w:hanging="113"/>
    </w:pPr>
    <w:rPr>
      <w:bCs/>
      <w:sz w:val="16"/>
      <w:szCs w:val="20"/>
      <w:lang w:bidi="ar-SA"/>
    </w:rPr>
  </w:style>
  <w:style w:type="paragraph" w:customStyle="1" w:styleId="FSCtblh2">
    <w:name w:val="FSC_tbl_h2"/>
    <w:basedOn w:val="Normal"/>
    <w:qFormat/>
    <w:rsid w:val="009F3A07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9F3A07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rsid w:val="009F3A07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customStyle="1" w:styleId="FSCtblMain">
    <w:name w:val="FSC_tbl_Main"/>
    <w:basedOn w:val="Normal"/>
    <w:rsid w:val="009F3A07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MainC">
    <w:name w:val="FSC_tbl_Main_C"/>
    <w:basedOn w:val="FSCtblMain"/>
    <w:qFormat/>
    <w:rsid w:val="009F3A07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9F3A07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9F3A07"/>
    <w:pPr>
      <w:keepLines/>
      <w:widowControl/>
      <w:spacing w:before="20" w:after="20"/>
    </w:pPr>
    <w:rPr>
      <w:rFonts w:cs="Arial"/>
      <w:sz w:val="18"/>
      <w:szCs w:val="20"/>
      <w:lang w:eastAsia="en-AU" w:bidi="ar-SA"/>
    </w:rPr>
  </w:style>
  <w:style w:type="paragraph" w:customStyle="1" w:styleId="FSCtblMRL2">
    <w:name w:val="FSC_tbl_MRL2"/>
    <w:basedOn w:val="FSCtblMRL1"/>
    <w:qFormat/>
    <w:rsid w:val="009F3A07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9F3A07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9F3A07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table" w:styleId="TableGrid">
    <w:name w:val="Table Grid"/>
    <w:basedOn w:val="TableNormal"/>
    <w:uiPriority w:val="59"/>
    <w:rsid w:val="009F3A07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tAmendingwords">
    <w:name w:val="FSC_t_Amending_words"/>
    <w:basedOn w:val="Normal"/>
    <w:qFormat/>
    <w:rsid w:val="009F3A07"/>
    <w:pPr>
      <w:keepLines/>
      <w:widowControl/>
      <w:spacing w:before="120"/>
      <w:ind w:left="1134"/>
    </w:pPr>
    <w:rPr>
      <w:rFonts w:cs="Arial"/>
      <w:iCs/>
      <w:sz w:val="24"/>
      <w:szCs w:val="2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9F3A07"/>
    <w:pPr>
      <w:keepLines/>
      <w:widowControl/>
      <w:spacing w:before="60" w:after="60"/>
    </w:pPr>
    <w:rPr>
      <w:rFonts w:cs="Arial"/>
      <w:sz w:val="20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9F3A07"/>
    <w:pPr>
      <w:ind w:left="397" w:hanging="397"/>
    </w:pPr>
  </w:style>
  <w:style w:type="paragraph" w:customStyle="1" w:styleId="FSCh2Amendmentheading">
    <w:name w:val="FSC_h2_Amendment_heading"/>
    <w:basedOn w:val="Normal"/>
    <w:qFormat/>
    <w:rsid w:val="009F3A07"/>
    <w:pPr>
      <w:keepNext/>
      <w:keepLines/>
      <w:widowControl/>
      <w:spacing w:before="360" w:after="240"/>
      <w:ind w:left="2835" w:hanging="2835"/>
      <w:outlineLvl w:val="2"/>
    </w:pPr>
    <w:rPr>
      <w:rFonts w:cs="Arial"/>
      <w:b/>
      <w:bCs/>
      <w:i/>
      <w:kern w:val="32"/>
      <w:sz w:val="32"/>
      <w:szCs w:val="32"/>
      <w:lang w:eastAsia="en-AU" w:bidi="ar-SA"/>
    </w:rPr>
  </w:style>
  <w:style w:type="paragraph" w:customStyle="1" w:styleId="Tblt1Itemsuperceded">
    <w:name w:val="Tbl_t1_Item_superceded"/>
    <w:basedOn w:val="Normal"/>
    <w:link w:val="Tblt1ItemsupercededChar"/>
    <w:uiPriority w:val="11"/>
    <w:rsid w:val="009F3A07"/>
    <w:pPr>
      <w:keepLines/>
      <w:widowControl/>
      <w:spacing w:before="60" w:after="60"/>
    </w:pPr>
    <w:rPr>
      <w:rFonts w:cs="Arial"/>
      <w:iCs/>
      <w:szCs w:val="22"/>
      <w:lang w:val="en-AU" w:eastAsia="en-AU" w:bidi="ar-SA"/>
    </w:rPr>
  </w:style>
  <w:style w:type="character" w:customStyle="1" w:styleId="Tblt1ItemsupercededChar">
    <w:name w:val="Tbl_t1_Item_superceded Char"/>
    <w:basedOn w:val="DefaultParagraphFont"/>
    <w:link w:val="Tblt1Itemsuperceded"/>
    <w:uiPriority w:val="11"/>
    <w:rsid w:val="009F3A07"/>
    <w:rPr>
      <w:rFonts w:eastAsia="Times New Roman"/>
      <w:iCs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9F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Additivestext1">
    <w:name w:val="FSC_Additives_text 1"/>
    <w:basedOn w:val="FSCtblAMain"/>
    <w:qFormat/>
    <w:rsid w:val="009F3A07"/>
    <w:pPr>
      <w:spacing w:before="20" w:after="20"/>
    </w:pPr>
    <w:rPr>
      <w:rFonts w:eastAsiaTheme="minorHAnsi"/>
      <w:sz w:val="18"/>
      <w:lang w:eastAsia="en-US"/>
    </w:rPr>
  </w:style>
  <w:style w:type="paragraph" w:customStyle="1" w:styleId="FSCAdditivestext2">
    <w:name w:val="FSC_Additives_text2"/>
    <w:basedOn w:val="FSCtblAMain"/>
    <w:qFormat/>
    <w:rsid w:val="009F3A07"/>
    <w:pPr>
      <w:spacing w:before="20" w:after="20"/>
      <w:jc w:val="right"/>
    </w:pPr>
    <w:rPr>
      <w:rFonts w:eastAsiaTheme="minorHAnsi"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07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9F3A07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baseheading">
    <w:name w:val="FSC_base_heading"/>
    <w:rsid w:val="009F3A07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9F3A07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9F3A07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9F3A07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9F3A07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9F3A07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footer0">
    <w:name w:val="FSC_footer"/>
    <w:basedOn w:val="Normal"/>
    <w:rsid w:val="009F3A07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h1Chap">
    <w:name w:val="FSC_h1_Chap"/>
    <w:basedOn w:val="FSCbaseheading"/>
    <w:next w:val="Normal"/>
    <w:qFormat/>
    <w:rsid w:val="009F3A07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9F3A07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9F3A07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9F3A07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9F3A07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9F3A07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h5Section">
    <w:name w:val="FSC_h5_Section"/>
    <w:basedOn w:val="FSCbaseheading"/>
    <w:next w:val="Normal"/>
    <w:qFormat/>
    <w:rsid w:val="009F3A07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9F3A07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9F3A07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9F3A07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9F3A07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9F3A07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9F3A07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9F3A07"/>
    <w:rPr>
      <w:sz w:val="16"/>
    </w:rPr>
  </w:style>
  <w:style w:type="paragraph" w:customStyle="1" w:styleId="FSCtSubsub">
    <w:name w:val="FSC_t_Subsub"/>
    <w:basedOn w:val="FSCtPara"/>
    <w:qFormat/>
    <w:rsid w:val="009F3A07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9F3A07"/>
    <w:rPr>
      <w:sz w:val="16"/>
    </w:rPr>
  </w:style>
  <w:style w:type="paragraph" w:customStyle="1" w:styleId="FSCnSubsub">
    <w:name w:val="FSC_n_Subsub"/>
    <w:basedOn w:val="FSCnSubpara"/>
    <w:qFormat/>
    <w:rsid w:val="009F3A07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9F3A07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F3A07"/>
    <w:pPr>
      <w:widowControl/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  <w:lang w:eastAsia="en-AU" w:bidi="ar-SA"/>
    </w:rPr>
  </w:style>
  <w:style w:type="paragraph" w:customStyle="1" w:styleId="FSCoDraftersComment">
    <w:name w:val="FSC_o_Drafters_Comment"/>
    <w:basedOn w:val="Normal"/>
    <w:rsid w:val="009F3A07"/>
    <w:pPr>
      <w:widowControl/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Cs w:val="20"/>
      <w:lang w:bidi="ar-SA"/>
    </w:rPr>
  </w:style>
  <w:style w:type="paragraph" w:customStyle="1" w:styleId="FSCoExplainTemplate">
    <w:name w:val="FSC_o_Explain_Template"/>
    <w:basedOn w:val="Normal"/>
    <w:qFormat/>
    <w:rsid w:val="009F3A07"/>
    <w:pPr>
      <w:widowControl/>
      <w:spacing w:before="80"/>
    </w:pPr>
    <w:rPr>
      <w:color w:val="7030A0"/>
      <w:lang w:eastAsia="en-AU" w:bidi="ar-SA"/>
    </w:rPr>
  </w:style>
  <w:style w:type="paragraph" w:customStyle="1" w:styleId="FSCoFooter">
    <w:name w:val="FSC_o_Footer"/>
    <w:basedOn w:val="Normal"/>
    <w:rsid w:val="009F3A07"/>
    <w:pPr>
      <w:widowControl/>
      <w:tabs>
        <w:tab w:val="center" w:pos="4153"/>
        <w:tab w:val="right" w:pos="8363"/>
      </w:tabs>
      <w:spacing w:before="20" w:after="40"/>
      <w:jc w:val="center"/>
    </w:pPr>
    <w:rPr>
      <w:i/>
      <w:sz w:val="18"/>
      <w:lang w:eastAsia="en-AU" w:bidi="ar-SA"/>
    </w:rPr>
  </w:style>
  <w:style w:type="paragraph" w:customStyle="1" w:styleId="FSCoFooterdraft">
    <w:name w:val="FSC_o_Footer_draft"/>
    <w:basedOn w:val="Normal"/>
    <w:rsid w:val="009F3A07"/>
    <w:pPr>
      <w:widowControl/>
      <w:tabs>
        <w:tab w:val="center" w:pos="4253"/>
        <w:tab w:val="right" w:pos="8505"/>
      </w:tabs>
      <w:spacing w:before="100"/>
      <w:jc w:val="both"/>
    </w:pPr>
    <w:rPr>
      <w:b/>
      <w:sz w:val="40"/>
      <w:lang w:eastAsia="en-AU" w:bidi="ar-SA"/>
    </w:rPr>
  </w:style>
  <w:style w:type="paragraph" w:customStyle="1" w:styleId="FSCoHeader">
    <w:name w:val="FSC_o_Header"/>
    <w:basedOn w:val="Normal"/>
    <w:link w:val="FSCoHeaderChar"/>
    <w:rsid w:val="009F3A07"/>
    <w:pPr>
      <w:widowControl/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  <w:sz w:val="20"/>
      <w:lang w:eastAsia="en-AU" w:bidi="ar-SA"/>
    </w:rPr>
  </w:style>
  <w:style w:type="character" w:customStyle="1" w:styleId="FSCoHeaderChar">
    <w:name w:val="FSC_o_Header Char"/>
    <w:basedOn w:val="DefaultParagraphFont"/>
    <w:link w:val="FSCoHeader"/>
    <w:rsid w:val="009F3A07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9F3A07"/>
    <w:pPr>
      <w:widowControl/>
    </w:pPr>
    <w:rPr>
      <w:sz w:val="16"/>
      <w:lang w:eastAsia="en-AU" w:bidi="ar-SA"/>
    </w:rPr>
  </w:style>
  <w:style w:type="paragraph" w:customStyle="1" w:styleId="FSCoStandardEnd">
    <w:name w:val="FSC_o_Standard_End"/>
    <w:basedOn w:val="FSCtMain"/>
    <w:qFormat/>
    <w:rsid w:val="009F3A07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9F3A07"/>
    <w:pPr>
      <w:widowControl/>
      <w:spacing w:before="200"/>
    </w:pPr>
    <w:rPr>
      <w:b/>
      <w:sz w:val="32"/>
      <w:lang w:eastAsia="en-AU" w:bidi="ar-SA"/>
    </w:rPr>
  </w:style>
  <w:style w:type="paragraph" w:customStyle="1" w:styleId="FSCoutChap">
    <w:name w:val="FSC_out_Chap"/>
    <w:basedOn w:val="FSCh4Div"/>
    <w:qFormat/>
    <w:rsid w:val="009F3A07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9F3A07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9F3A07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9F3A07"/>
    <w:pPr>
      <w:ind w:firstLine="0"/>
    </w:pPr>
  </w:style>
  <w:style w:type="paragraph" w:customStyle="1" w:styleId="FSCtblAddh1">
    <w:name w:val="FSC_tbl_Add_h1"/>
    <w:basedOn w:val="FSCh4Div"/>
    <w:rsid w:val="009F3A07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9F3A07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9F3A07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Cs/>
      <w:sz w:val="18"/>
      <w:szCs w:val="22"/>
      <w:lang w:bidi="ar-SA"/>
    </w:rPr>
  </w:style>
  <w:style w:type="paragraph" w:customStyle="1" w:styleId="FSCtblAddh4">
    <w:name w:val="FSC_tbl_Add_h4"/>
    <w:basedOn w:val="Normal"/>
    <w:rsid w:val="009F3A07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bidi="ar-SA"/>
    </w:rPr>
  </w:style>
  <w:style w:type="paragraph" w:customStyle="1" w:styleId="FSCtblAddh5">
    <w:name w:val="FSC_tbl_Add_h5"/>
    <w:basedOn w:val="Normal"/>
    <w:rsid w:val="009F3A07"/>
    <w:pPr>
      <w:keepLines/>
      <w:widowControl/>
      <w:spacing w:before="60" w:after="60"/>
      <w:ind w:left="1701" w:hanging="1701"/>
    </w:pPr>
    <w:rPr>
      <w:rFonts w:eastAsiaTheme="minorHAnsi" w:cs="Arial"/>
      <w:i/>
      <w:sz w:val="18"/>
      <w:szCs w:val="22"/>
      <w:lang w:bidi="ar-SA"/>
    </w:rPr>
  </w:style>
  <w:style w:type="paragraph" w:customStyle="1" w:styleId="FSCtblAdd1">
    <w:name w:val="FSC_tbl_Add1"/>
    <w:basedOn w:val="Normal"/>
    <w:qFormat/>
    <w:rsid w:val="009F3A07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9F3A07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Amendh">
    <w:name w:val="FSC_tbl_Amend_h"/>
    <w:basedOn w:val="Normal"/>
    <w:rsid w:val="009F3A07"/>
    <w:pPr>
      <w:keepNext/>
      <w:widowControl/>
      <w:spacing w:after="60"/>
    </w:pPr>
    <w:rPr>
      <w:rFonts w:eastAsia="Calibri"/>
      <w:b/>
      <w:sz w:val="16"/>
      <w:szCs w:val="20"/>
      <w:lang w:eastAsia="en-AU" w:bidi="ar-SA"/>
    </w:rPr>
  </w:style>
  <w:style w:type="paragraph" w:customStyle="1" w:styleId="FSCtblAmendmain">
    <w:name w:val="FSC_tbl_Amend_main"/>
    <w:basedOn w:val="Normal"/>
    <w:qFormat/>
    <w:rsid w:val="009F3A07"/>
    <w:pPr>
      <w:widowControl/>
      <w:ind w:left="113" w:hanging="113"/>
    </w:pPr>
    <w:rPr>
      <w:bCs/>
      <w:sz w:val="16"/>
      <w:szCs w:val="20"/>
      <w:lang w:bidi="ar-SA"/>
    </w:rPr>
  </w:style>
  <w:style w:type="paragraph" w:customStyle="1" w:styleId="FSCtblh2">
    <w:name w:val="FSC_tbl_h2"/>
    <w:basedOn w:val="Normal"/>
    <w:qFormat/>
    <w:rsid w:val="009F3A07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9F3A07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rsid w:val="009F3A07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customStyle="1" w:styleId="FSCtblMain">
    <w:name w:val="FSC_tbl_Main"/>
    <w:basedOn w:val="Normal"/>
    <w:rsid w:val="009F3A07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MainC">
    <w:name w:val="FSC_tbl_Main_C"/>
    <w:basedOn w:val="FSCtblMain"/>
    <w:qFormat/>
    <w:rsid w:val="009F3A07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9F3A07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9F3A07"/>
    <w:pPr>
      <w:keepLines/>
      <w:widowControl/>
      <w:spacing w:before="20" w:after="20"/>
    </w:pPr>
    <w:rPr>
      <w:rFonts w:cs="Arial"/>
      <w:sz w:val="18"/>
      <w:szCs w:val="20"/>
      <w:lang w:eastAsia="en-AU" w:bidi="ar-SA"/>
    </w:rPr>
  </w:style>
  <w:style w:type="paragraph" w:customStyle="1" w:styleId="FSCtblMRL2">
    <w:name w:val="FSC_tbl_MRL2"/>
    <w:basedOn w:val="FSCtblMRL1"/>
    <w:qFormat/>
    <w:rsid w:val="009F3A07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9F3A07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9F3A07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table" w:styleId="TableGrid">
    <w:name w:val="Table Grid"/>
    <w:basedOn w:val="TableNormal"/>
    <w:uiPriority w:val="59"/>
    <w:rsid w:val="009F3A07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tAmendingwords">
    <w:name w:val="FSC_t_Amending_words"/>
    <w:basedOn w:val="Normal"/>
    <w:qFormat/>
    <w:rsid w:val="009F3A07"/>
    <w:pPr>
      <w:keepLines/>
      <w:widowControl/>
      <w:spacing w:before="120"/>
      <w:ind w:left="1134"/>
    </w:pPr>
    <w:rPr>
      <w:rFonts w:cs="Arial"/>
      <w:iCs/>
      <w:sz w:val="24"/>
      <w:szCs w:val="2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9F3A07"/>
    <w:pPr>
      <w:keepLines/>
      <w:widowControl/>
      <w:spacing w:before="60" w:after="60"/>
    </w:pPr>
    <w:rPr>
      <w:rFonts w:cs="Arial"/>
      <w:sz w:val="20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9F3A07"/>
    <w:pPr>
      <w:ind w:left="397" w:hanging="397"/>
    </w:pPr>
  </w:style>
  <w:style w:type="paragraph" w:customStyle="1" w:styleId="FSCh2Amendmentheading">
    <w:name w:val="FSC_h2_Amendment_heading"/>
    <w:basedOn w:val="Normal"/>
    <w:qFormat/>
    <w:rsid w:val="009F3A07"/>
    <w:pPr>
      <w:keepNext/>
      <w:keepLines/>
      <w:widowControl/>
      <w:spacing w:before="360" w:after="240"/>
      <w:ind w:left="2835" w:hanging="2835"/>
      <w:outlineLvl w:val="2"/>
    </w:pPr>
    <w:rPr>
      <w:rFonts w:cs="Arial"/>
      <w:b/>
      <w:bCs/>
      <w:i/>
      <w:kern w:val="32"/>
      <w:sz w:val="32"/>
      <w:szCs w:val="32"/>
      <w:lang w:eastAsia="en-AU" w:bidi="ar-SA"/>
    </w:rPr>
  </w:style>
  <w:style w:type="paragraph" w:customStyle="1" w:styleId="Tblt1Itemsuperceded">
    <w:name w:val="Tbl_t1_Item_superceded"/>
    <w:basedOn w:val="Normal"/>
    <w:link w:val="Tblt1ItemsupercededChar"/>
    <w:uiPriority w:val="11"/>
    <w:rsid w:val="009F3A07"/>
    <w:pPr>
      <w:keepLines/>
      <w:widowControl/>
      <w:spacing w:before="60" w:after="60"/>
    </w:pPr>
    <w:rPr>
      <w:rFonts w:cs="Arial"/>
      <w:iCs/>
      <w:szCs w:val="22"/>
      <w:lang w:val="en-AU" w:eastAsia="en-AU" w:bidi="ar-SA"/>
    </w:rPr>
  </w:style>
  <w:style w:type="character" w:customStyle="1" w:styleId="Tblt1ItemsupercededChar">
    <w:name w:val="Tbl_t1_Item_superceded Char"/>
    <w:basedOn w:val="DefaultParagraphFont"/>
    <w:link w:val="Tblt1Itemsuperceded"/>
    <w:uiPriority w:val="11"/>
    <w:rsid w:val="009F3A07"/>
    <w:rPr>
      <w:rFonts w:eastAsia="Times New Roman"/>
      <w:iCs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9F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Additivestext1">
    <w:name w:val="FSC_Additives_text 1"/>
    <w:basedOn w:val="FSCtblAMain"/>
    <w:qFormat/>
    <w:rsid w:val="009F3A07"/>
    <w:pPr>
      <w:spacing w:before="20" w:after="20"/>
    </w:pPr>
    <w:rPr>
      <w:rFonts w:eastAsiaTheme="minorHAnsi"/>
      <w:sz w:val="18"/>
      <w:lang w:eastAsia="en-US"/>
    </w:rPr>
  </w:style>
  <w:style w:type="paragraph" w:customStyle="1" w:styleId="FSCAdditivestext2">
    <w:name w:val="FSC_Additives_text2"/>
    <w:basedOn w:val="FSCtblAMain"/>
    <w:qFormat/>
    <w:rsid w:val="009F3A07"/>
    <w:pPr>
      <w:spacing w:before="20" w:after="20"/>
      <w:jc w:val="right"/>
    </w:pPr>
    <w:rPr>
      <w:rFonts w:eastAsiaTheme="minorHAnsi"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07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image" Target="media/image4.gi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258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STANDARDS:Gazettal</TermName>
          <TermId xmlns="http://schemas.microsoft.com/office/infopath/2007/PartnerControls">f1db245e-f8a7-4134-8fa5-54a0210eb1b1</TermId>
        </TermInfo>
      </Terms>
    </bd06d2da0152468b9236b575a71e0e7c>
    <_dlc_DocId xmlns="5759555f-5bed-45a4-a4c2-4e28e2623455">MMF7YEMDTSDN-102-30259</_dlc_DocId>
    <_dlc_DocIdUrl xmlns="5759555f-5bed-45a4-a4c2-4e28e2623455">
      <Url>http://fsintranet/Sections/OLC/_layouts/15/DocIdRedir.aspx?ID=MMF7YEMDTSDN-102-30259</Url>
      <Description>MMF7YEMDTSDN-102-30259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F47B-B102-42F9-B1DF-BC3CED2DCD30}"/>
</file>

<file path=customXml/itemProps2.xml><?xml version="1.0" encoding="utf-8"?>
<ds:datastoreItem xmlns:ds="http://schemas.openxmlformats.org/officeDocument/2006/customXml" ds:itemID="{9D34494A-AE74-4B6E-878C-906E20BF0773}"/>
</file>

<file path=customXml/itemProps3.xml><?xml version="1.0" encoding="utf-8"?>
<ds:datastoreItem xmlns:ds="http://schemas.openxmlformats.org/officeDocument/2006/customXml" ds:itemID="{057C57F6-A45A-4812-BEA8-74F4BA7F177A}"/>
</file>

<file path=customXml/itemProps4.xml><?xml version="1.0" encoding="utf-8"?>
<ds:datastoreItem xmlns:ds="http://schemas.openxmlformats.org/officeDocument/2006/customXml" ds:itemID="{2282AEA1-B942-464E-82F8-53184503F9DE}"/>
</file>

<file path=customXml/itemProps5.xml><?xml version="1.0" encoding="utf-8"?>
<ds:datastoreItem xmlns:ds="http://schemas.openxmlformats.org/officeDocument/2006/customXml" ds:itemID="{F2FB04F7-AE42-4CBA-AD44-F325DA36507B}"/>
</file>

<file path=customXml/itemProps6.xml><?xml version="1.0" encoding="utf-8"?>
<ds:datastoreItem xmlns:ds="http://schemas.openxmlformats.org/officeDocument/2006/customXml" ds:itemID="{C8AD70F1-5C8F-429C-9F9B-DC1499F65784}"/>
</file>

<file path=customXml/itemProps7.xml><?xml version="1.0" encoding="utf-8"?>
<ds:datastoreItem xmlns:ds="http://schemas.openxmlformats.org/officeDocument/2006/customXml" ds:itemID="{E1D26925-25FA-4698-A6E2-2AE2DC298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12</cp:revision>
  <cp:lastPrinted>2016-02-01T04:39:00Z</cp:lastPrinted>
  <dcterms:created xsi:type="dcterms:W3CDTF">2015-12-10T00:13:00Z</dcterms:created>
  <dcterms:modified xsi:type="dcterms:W3CDTF">2016-02-08T00:19:00Z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258;#FOOD STANDARDS:Gazettal|f1db245e-f8a7-4134-8fa5-54a0210eb1b1</vt:lpwstr>
  </property>
  <property fmtid="{D5CDD505-2E9C-101B-9397-08002B2CF9AE}" pid="5" name="_dlc_DocIdItemGuid">
    <vt:lpwstr>e36c3860-ee5d-4427-b28f-fda8205b4169</vt:lpwstr>
  </property>
</Properties>
</file>