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0AD9" w14:textId="00BA6DF1" w:rsidR="00715914" w:rsidRPr="00F61B09" w:rsidRDefault="00D255DF" w:rsidP="00850F56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F13E434" wp14:editId="3641432A">
            <wp:extent cx="5270500" cy="741680"/>
            <wp:effectExtent l="0" t="0" r="6350" b="127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25C4" w14:textId="6AB5455A" w:rsidR="00243EC0" w:rsidRPr="00243EC0" w:rsidRDefault="00C149D2" w:rsidP="00B16067">
      <w:pPr>
        <w:pStyle w:val="LI-Title"/>
        <w:pBdr>
          <w:bottom w:val="single" w:sz="4" w:space="1" w:color="auto"/>
        </w:pBdr>
      </w:pPr>
      <w:r w:rsidRPr="00C149D2">
        <w:t>ASIC Corporations (</w:t>
      </w:r>
      <w:r w:rsidR="007039B3">
        <w:t>Amendment</w:t>
      </w:r>
      <w:r w:rsidR="00C7737A">
        <w:t xml:space="preserve"> and Repeal</w:t>
      </w:r>
      <w:r w:rsidRPr="00C149D2">
        <w:t>) Instrument 201</w:t>
      </w:r>
      <w:r w:rsidR="006F5EB2">
        <w:t>6</w:t>
      </w:r>
      <w:r w:rsidRPr="00C149D2">
        <w:t>/</w:t>
      </w:r>
      <w:r w:rsidR="00C470D0">
        <w:t>00</w:t>
      </w:r>
      <w:r w:rsidR="00E160FE">
        <w:t>43</w:t>
      </w:r>
    </w:p>
    <w:p w14:paraId="14DE7825" w14:textId="473284D5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C7737A" w:rsidRPr="00E160FE">
        <w:rPr>
          <w:sz w:val="24"/>
          <w:szCs w:val="24"/>
        </w:rPr>
        <w:t>Greg Yanco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35B3CFCD" w14:textId="77777777" w:rsidR="003A2A48" w:rsidRPr="00AC3E7B" w:rsidRDefault="003A2A48" w:rsidP="00005446">
      <w:pPr>
        <w:pStyle w:val="LI-Fronttext"/>
      </w:pPr>
    </w:p>
    <w:p w14:paraId="4E37B354" w14:textId="6E5D3EBA" w:rsidR="006554FF" w:rsidRDefault="00F171A1" w:rsidP="00005446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="00C149D2">
        <w:rPr>
          <w:sz w:val="24"/>
          <w:szCs w:val="24"/>
        </w:rPr>
        <w:t>d</w:t>
      </w:r>
      <w:r w:rsidRPr="00AC3E7B">
        <w:rPr>
          <w:sz w:val="24"/>
          <w:szCs w:val="24"/>
        </w:rPr>
        <w:tab/>
      </w:r>
      <w:r w:rsidR="00E02532">
        <w:rPr>
          <w:sz w:val="24"/>
          <w:szCs w:val="24"/>
        </w:rPr>
        <w:t>29</w:t>
      </w:r>
      <w:r w:rsidR="00C7737A">
        <w:rPr>
          <w:sz w:val="24"/>
          <w:szCs w:val="24"/>
        </w:rPr>
        <w:t xml:space="preserve"> </w:t>
      </w:r>
      <w:r w:rsidR="006F5EB2">
        <w:rPr>
          <w:sz w:val="24"/>
          <w:szCs w:val="24"/>
        </w:rPr>
        <w:t>January</w:t>
      </w:r>
      <w:r w:rsidR="00C149D2">
        <w:rPr>
          <w:sz w:val="24"/>
          <w:szCs w:val="24"/>
        </w:rPr>
        <w:t xml:space="preserve"> </w:t>
      </w:r>
      <w:bookmarkStart w:id="1" w:name="BKCheck15B_1"/>
      <w:bookmarkEnd w:id="1"/>
      <w:r w:rsidR="008B76F9">
        <w:rPr>
          <w:sz w:val="24"/>
          <w:szCs w:val="24"/>
        </w:rPr>
        <w:t>201</w:t>
      </w:r>
      <w:r w:rsidR="006F5EB2">
        <w:rPr>
          <w:sz w:val="24"/>
          <w:szCs w:val="24"/>
        </w:rPr>
        <w:t>6</w:t>
      </w:r>
    </w:p>
    <w:p w14:paraId="1550F0A9" w14:textId="3032C27C" w:rsidR="00934C45" w:rsidRDefault="00934C45" w:rsidP="00934C45">
      <w:pPr>
        <w:rPr>
          <w:rFonts w:ascii="Tms Rmn" w:hAnsi="Tms Rmn"/>
          <w:noProof/>
          <w:sz w:val="24"/>
          <w:szCs w:val="24"/>
          <w:lang w:eastAsia="en-AU"/>
        </w:rPr>
      </w:pPr>
    </w:p>
    <w:p w14:paraId="265BD3E8" w14:textId="77777777" w:rsidR="008221DC" w:rsidRPr="00934C45" w:rsidRDefault="008221DC" w:rsidP="00934C45">
      <w:pPr>
        <w:rPr>
          <w:lang w:eastAsia="en-AU"/>
        </w:rPr>
      </w:pPr>
    </w:p>
    <w:p w14:paraId="50F742ED" w14:textId="19770F95" w:rsidR="00C149D2" w:rsidRDefault="00E160FE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Greg Yanco</w:t>
      </w:r>
    </w:p>
    <w:p w14:paraId="38CF6580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0775AC75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865A68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74F01159" w14:textId="77777777" w:rsidR="006C24B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41756017" w:history="1">
        <w:r w:rsidR="006C24B5" w:rsidRPr="00163B28">
          <w:rPr>
            <w:rStyle w:val="Hyperlink"/>
            <w:noProof/>
          </w:rPr>
          <w:t>Part 1—Preliminary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_Toc441756017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3</w:t>
        </w:r>
        <w:r w:rsidR="006C24B5">
          <w:rPr>
            <w:noProof/>
            <w:webHidden/>
          </w:rPr>
          <w:fldChar w:fldCharType="end"/>
        </w:r>
      </w:hyperlink>
    </w:p>
    <w:p w14:paraId="38D68C14" w14:textId="77777777" w:rsidR="006C24B5" w:rsidRDefault="00CF756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1756018" w:history="1">
        <w:r w:rsidR="006C24B5" w:rsidRPr="00163B28">
          <w:rPr>
            <w:rStyle w:val="Hyperlink"/>
            <w:noProof/>
          </w:rPr>
          <w:t>1</w:t>
        </w:r>
        <w:r w:rsidR="006C24B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C24B5" w:rsidRPr="00163B28">
          <w:rPr>
            <w:rStyle w:val="Hyperlink"/>
            <w:noProof/>
          </w:rPr>
          <w:t>Name of legislative instrument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_Toc441756018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3</w:t>
        </w:r>
        <w:r w:rsidR="006C24B5">
          <w:rPr>
            <w:noProof/>
            <w:webHidden/>
          </w:rPr>
          <w:fldChar w:fldCharType="end"/>
        </w:r>
      </w:hyperlink>
    </w:p>
    <w:p w14:paraId="19C8A1C7" w14:textId="77777777" w:rsidR="006C24B5" w:rsidRDefault="00CF756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1756019" w:history="1">
        <w:r w:rsidR="006C24B5" w:rsidRPr="00163B28">
          <w:rPr>
            <w:rStyle w:val="Hyperlink"/>
            <w:noProof/>
          </w:rPr>
          <w:t>2</w:t>
        </w:r>
        <w:r w:rsidR="006C24B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C24B5" w:rsidRPr="00163B28">
          <w:rPr>
            <w:rStyle w:val="Hyperlink"/>
            <w:noProof/>
          </w:rPr>
          <w:t>Commencement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_Toc441756019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3</w:t>
        </w:r>
        <w:r w:rsidR="006C24B5">
          <w:rPr>
            <w:noProof/>
            <w:webHidden/>
          </w:rPr>
          <w:fldChar w:fldCharType="end"/>
        </w:r>
      </w:hyperlink>
    </w:p>
    <w:p w14:paraId="40F2FFD9" w14:textId="77777777" w:rsidR="006C24B5" w:rsidRDefault="00CF756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1756020" w:history="1">
        <w:r w:rsidR="006C24B5" w:rsidRPr="00163B28">
          <w:rPr>
            <w:rStyle w:val="Hyperlink"/>
            <w:noProof/>
          </w:rPr>
          <w:t>3</w:t>
        </w:r>
        <w:r w:rsidR="006C24B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C24B5" w:rsidRPr="00163B28">
          <w:rPr>
            <w:rStyle w:val="Hyperlink"/>
            <w:noProof/>
          </w:rPr>
          <w:t>Authority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_Toc441756020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3</w:t>
        </w:r>
        <w:r w:rsidR="006C24B5">
          <w:rPr>
            <w:noProof/>
            <w:webHidden/>
          </w:rPr>
          <w:fldChar w:fldCharType="end"/>
        </w:r>
      </w:hyperlink>
    </w:p>
    <w:p w14:paraId="454DF648" w14:textId="77777777" w:rsidR="006C24B5" w:rsidRDefault="00CF756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1756021" w:history="1">
        <w:r w:rsidR="006C24B5" w:rsidRPr="00163B28">
          <w:rPr>
            <w:rStyle w:val="Hyperlink"/>
            <w:noProof/>
          </w:rPr>
          <w:t>4</w:t>
        </w:r>
        <w:r w:rsidR="006C24B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C24B5" w:rsidRPr="00163B28">
          <w:rPr>
            <w:rStyle w:val="Hyperlink"/>
            <w:noProof/>
          </w:rPr>
          <w:t>Schedule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_Toc441756021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3</w:t>
        </w:r>
        <w:r w:rsidR="006C24B5">
          <w:rPr>
            <w:noProof/>
            <w:webHidden/>
          </w:rPr>
          <w:fldChar w:fldCharType="end"/>
        </w:r>
      </w:hyperlink>
    </w:p>
    <w:p w14:paraId="5AEE08D0" w14:textId="77777777" w:rsidR="006C24B5" w:rsidRDefault="00CF756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41756022" w:history="1">
        <w:r w:rsidR="006C24B5" w:rsidRPr="00163B28">
          <w:rPr>
            <w:rStyle w:val="Hyperlink"/>
            <w:noProof/>
          </w:rPr>
          <w:t>Schedule 1—Amendments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_Toc441756022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4</w:t>
        </w:r>
        <w:r w:rsidR="006C24B5">
          <w:rPr>
            <w:noProof/>
            <w:webHidden/>
          </w:rPr>
          <w:fldChar w:fldCharType="end"/>
        </w:r>
      </w:hyperlink>
    </w:p>
    <w:p w14:paraId="78D4F989" w14:textId="77777777" w:rsidR="006C24B5" w:rsidRDefault="00CF756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1756023" w:history="1">
        <w:r w:rsidR="006C24B5" w:rsidRPr="00163B28">
          <w:rPr>
            <w:rStyle w:val="Hyperlink"/>
            <w:noProof/>
          </w:rPr>
          <w:t>ASIC Corporations (Derivative Transaction Reporting Exemption) Instrument 2015/844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_Toc441756023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4</w:t>
        </w:r>
        <w:r w:rsidR="006C24B5">
          <w:rPr>
            <w:noProof/>
            <w:webHidden/>
          </w:rPr>
          <w:fldChar w:fldCharType="end"/>
        </w:r>
      </w:hyperlink>
    </w:p>
    <w:p w14:paraId="1D760524" w14:textId="77777777" w:rsidR="006C24B5" w:rsidRDefault="00CF756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41756024" w:history="1">
        <w:r w:rsidR="006C24B5" w:rsidRPr="00163B28">
          <w:rPr>
            <w:rStyle w:val="Hyperlink"/>
            <w:noProof/>
          </w:rPr>
          <w:t>Schedule 2—Repeals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_Toc441756024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5</w:t>
        </w:r>
        <w:r w:rsidR="006C24B5">
          <w:rPr>
            <w:noProof/>
            <w:webHidden/>
          </w:rPr>
          <w:fldChar w:fldCharType="end"/>
        </w:r>
      </w:hyperlink>
    </w:p>
    <w:p w14:paraId="53B00008" w14:textId="77777777" w:rsidR="006C24B5" w:rsidRDefault="00CF756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41756025" w:history="1">
        <w:r w:rsidR="006C24B5" w:rsidRPr="00163B28">
          <w:rPr>
            <w:rStyle w:val="Hyperlink"/>
            <w:noProof/>
          </w:rPr>
          <w:t>ASIC Corporations (Amendment) Instrument 2016/0030</w:t>
        </w:r>
        <w:r w:rsidR="006C24B5">
          <w:rPr>
            <w:noProof/>
            <w:webHidden/>
          </w:rPr>
          <w:tab/>
        </w:r>
        <w:r w:rsidR="006C24B5">
          <w:rPr>
            <w:noProof/>
            <w:webHidden/>
          </w:rPr>
          <w:fldChar w:fldCharType="begin"/>
        </w:r>
        <w:r w:rsidR="006C24B5">
          <w:rPr>
            <w:noProof/>
            <w:webHidden/>
          </w:rPr>
          <w:instrText xml:space="preserve"> PAGEREF _Toc441756025 \h </w:instrText>
        </w:r>
        <w:r w:rsidR="006C24B5">
          <w:rPr>
            <w:noProof/>
            <w:webHidden/>
          </w:rPr>
        </w:r>
        <w:r w:rsidR="006C24B5">
          <w:rPr>
            <w:noProof/>
            <w:webHidden/>
          </w:rPr>
          <w:fldChar w:fldCharType="separate"/>
        </w:r>
        <w:r w:rsidR="006C24B5">
          <w:rPr>
            <w:noProof/>
            <w:webHidden/>
          </w:rPr>
          <w:t>5</w:t>
        </w:r>
        <w:r w:rsidR="006C24B5">
          <w:rPr>
            <w:noProof/>
            <w:webHidden/>
          </w:rPr>
          <w:fldChar w:fldCharType="end"/>
        </w:r>
      </w:hyperlink>
    </w:p>
    <w:p w14:paraId="77F51A75" w14:textId="7777777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1104F756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6916966" w14:textId="77777777" w:rsidR="00FA31DE" w:rsidRPr="00F61B09" w:rsidRDefault="00FA31DE" w:rsidP="006554FF">
      <w:pPr>
        <w:pStyle w:val="LI-Heading1"/>
      </w:pPr>
      <w:bookmarkStart w:id="3" w:name="BK_S3P1L1C1"/>
      <w:bookmarkStart w:id="4" w:name="_Toc441756017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138528A7" w14:textId="77777777" w:rsidR="00FA31DE" w:rsidRDefault="00FA31DE" w:rsidP="00C11452">
      <w:pPr>
        <w:pStyle w:val="LI-Heading2"/>
        <w:rPr>
          <w:szCs w:val="24"/>
        </w:rPr>
      </w:pPr>
      <w:bookmarkStart w:id="5" w:name="_Toc44175601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767543CA" w14:textId="14903F4A" w:rsidR="00FA31DE" w:rsidRPr="00102ED7" w:rsidRDefault="00C149D2" w:rsidP="00BA2950">
      <w:pPr>
        <w:pStyle w:val="LI-BodyTextUnnumbered"/>
        <w:rPr>
          <w:szCs w:val="24"/>
        </w:rPr>
      </w:pPr>
      <w:r w:rsidRPr="00C149D2">
        <w:rPr>
          <w:szCs w:val="24"/>
        </w:rPr>
        <w:t xml:space="preserve">This instrument is the </w:t>
      </w:r>
      <w:r w:rsidRPr="00C149D2">
        <w:rPr>
          <w:i/>
          <w:szCs w:val="24"/>
        </w:rPr>
        <w:t>ASIC Corporations (</w:t>
      </w:r>
      <w:r w:rsidR="007039B3">
        <w:rPr>
          <w:i/>
          <w:szCs w:val="24"/>
        </w:rPr>
        <w:t>Amendment</w:t>
      </w:r>
      <w:r w:rsidR="009C1C85">
        <w:rPr>
          <w:i/>
          <w:szCs w:val="24"/>
        </w:rPr>
        <w:t xml:space="preserve"> and Repeal</w:t>
      </w:r>
      <w:r w:rsidR="00F64ED1">
        <w:rPr>
          <w:i/>
          <w:szCs w:val="24"/>
        </w:rPr>
        <w:t>)</w:t>
      </w:r>
      <w:r w:rsidRPr="00C149D2">
        <w:rPr>
          <w:i/>
          <w:szCs w:val="24"/>
        </w:rPr>
        <w:t xml:space="preserve"> Instrument 201</w:t>
      </w:r>
      <w:r w:rsidR="0067167D">
        <w:rPr>
          <w:i/>
          <w:szCs w:val="24"/>
        </w:rPr>
        <w:t>6</w:t>
      </w:r>
      <w:r w:rsidRPr="00C149D2">
        <w:rPr>
          <w:i/>
          <w:szCs w:val="24"/>
        </w:rPr>
        <w:t>/</w:t>
      </w:r>
      <w:r w:rsidR="00C470D0" w:rsidRPr="007E6DD7">
        <w:rPr>
          <w:i/>
          <w:szCs w:val="24"/>
        </w:rPr>
        <w:t>00</w:t>
      </w:r>
      <w:r w:rsidR="007E6DD7" w:rsidRPr="008628EA">
        <w:rPr>
          <w:i/>
          <w:szCs w:val="24"/>
        </w:rPr>
        <w:t>43</w:t>
      </w:r>
      <w:r w:rsidR="00102ED7" w:rsidRPr="008628EA">
        <w:rPr>
          <w:szCs w:val="24"/>
        </w:rPr>
        <w:t>.</w:t>
      </w:r>
    </w:p>
    <w:p w14:paraId="0BB69446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44175601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662E684" w14:textId="015E5219" w:rsidR="00FA31DE" w:rsidRPr="008C0F29" w:rsidRDefault="00FA31DE" w:rsidP="008E531C">
      <w:pPr>
        <w:pStyle w:val="LI-BodyTextUnnumbered"/>
      </w:pPr>
      <w:r w:rsidRPr="008C0F29">
        <w:t xml:space="preserve">This </w:t>
      </w:r>
      <w:r w:rsidR="008C0F29">
        <w:t>instrument</w:t>
      </w:r>
      <w:r w:rsidRPr="008C0F29">
        <w:t xml:space="preserve"> commences on the day </w:t>
      </w:r>
      <w:r w:rsidR="004823C0">
        <w:t xml:space="preserve">it is </w:t>
      </w:r>
      <w:r w:rsidR="0075106E">
        <w:t>registered on</w:t>
      </w:r>
      <w:r w:rsidR="004823C0">
        <w:t xml:space="preserve"> the Federal</w:t>
      </w:r>
      <w:r w:rsidR="00F60F2F">
        <w:t> </w:t>
      </w:r>
      <w:r w:rsidR="004823C0">
        <w:t>Register of Legislative</w:t>
      </w:r>
      <w:r w:rsidR="00DE79F9">
        <w:t> </w:t>
      </w:r>
      <w:r w:rsidR="004823C0">
        <w:t>Instruments</w:t>
      </w:r>
      <w:r w:rsidRPr="008C0F29">
        <w:t>.</w:t>
      </w:r>
    </w:p>
    <w:p w14:paraId="4B3252C9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132B7B" w:rsidRPr="00B16067">
          <w:rPr>
            <w:rStyle w:val="Hyperlink"/>
          </w:rPr>
          <w:t>www.comlaw.gov.au</w:t>
        </w:r>
      </w:hyperlink>
      <w:r w:rsidR="004823C0">
        <w:t>.</w:t>
      </w:r>
    </w:p>
    <w:p w14:paraId="649EB42C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44175602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3772DCF1" w14:textId="77777777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C149D2" w:rsidRPr="00C149D2">
        <w:rPr>
          <w:szCs w:val="24"/>
        </w:rPr>
        <w:t xml:space="preserve">paragraph 907D(2)(a) of the </w:t>
      </w:r>
      <w:r w:rsidR="00C149D2" w:rsidRPr="00C149D2">
        <w:rPr>
          <w:i/>
          <w:szCs w:val="24"/>
        </w:rPr>
        <w:t>Corporations Act 2001</w:t>
      </w:r>
      <w:r w:rsidR="00C149D2" w:rsidRPr="00C149D2">
        <w:rPr>
          <w:szCs w:val="24"/>
        </w:rPr>
        <w:t>.</w:t>
      </w:r>
    </w:p>
    <w:p w14:paraId="4C92E50A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44175602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8"/>
    </w:p>
    <w:p w14:paraId="3A698228" w14:textId="2E735A7C" w:rsidR="0040053F" w:rsidRDefault="008E531C" w:rsidP="008E531C">
      <w:pPr>
        <w:pStyle w:val="LI-BodyTextNumbered"/>
      </w:pPr>
      <w:r>
        <w:t>(1)</w:t>
      </w:r>
      <w:r>
        <w:tab/>
      </w:r>
      <w:r w:rsidR="00C7737A">
        <w:t>Each</w:t>
      </w:r>
      <w:r w:rsidR="001506AC">
        <w:t xml:space="preserve"> </w:t>
      </w:r>
      <w:r w:rsidR="009B69D4" w:rsidRPr="009B69D4">
        <w:t>i</w:t>
      </w:r>
      <w:r w:rsidR="001506AC">
        <w:t xml:space="preserve">nstrument specified in </w:t>
      </w:r>
      <w:r w:rsidR="00C7737A">
        <w:t xml:space="preserve">a </w:t>
      </w:r>
      <w:r w:rsidR="009B69D4" w:rsidRPr="009B69D4">
        <w:t>Schedule to this instrum</w:t>
      </w:r>
      <w:r w:rsidR="002A0AC3">
        <w:t xml:space="preserve">ent is amended </w:t>
      </w:r>
      <w:r w:rsidR="00C7737A">
        <w:t xml:space="preserve">or </w:t>
      </w:r>
      <w:r w:rsidR="00C7737A" w:rsidRPr="008E531C">
        <w:t>repealed</w:t>
      </w:r>
      <w:r w:rsidR="00C7737A">
        <w:t xml:space="preserve"> </w:t>
      </w:r>
      <w:r w:rsidR="002A0AC3">
        <w:t>as set out in</w:t>
      </w:r>
      <w:r w:rsidR="009B69D4" w:rsidRPr="009B69D4">
        <w:t xml:space="preserve"> </w:t>
      </w:r>
      <w:r w:rsidR="00C7737A">
        <w:t>the applicable items in the Schedule concerned</w:t>
      </w:r>
      <w:r w:rsidR="001506AC">
        <w:t xml:space="preserve">. </w:t>
      </w:r>
    </w:p>
    <w:p w14:paraId="120D3FB4" w14:textId="1A86CFC1" w:rsidR="008E531C" w:rsidRDefault="008E531C" w:rsidP="008E531C">
      <w:pPr>
        <w:pStyle w:val="LI-BodyTextNumbered"/>
      </w:pPr>
      <w:r>
        <w:t>(2)</w:t>
      </w:r>
      <w:r>
        <w:tab/>
      </w:r>
      <w:r w:rsidR="00B13FD7">
        <w:t xml:space="preserve">Item 1 of Schedule 1 only has effect to the extent that the amendments made to </w:t>
      </w:r>
      <w:r w:rsidR="00D33B8A">
        <w:t xml:space="preserve">the </w:t>
      </w:r>
      <w:r w:rsidR="00B13FD7" w:rsidRPr="00B13FD7">
        <w:rPr>
          <w:i/>
        </w:rPr>
        <w:t>ASIC Corporations (Derivative Transaction Reporting Exemption) Instrument 2015/844</w:t>
      </w:r>
      <w:r w:rsidR="00B13FD7">
        <w:t xml:space="preserve"> by</w:t>
      </w:r>
      <w:r w:rsidR="00D33B8A">
        <w:t xml:space="preserve"> the</w:t>
      </w:r>
      <w:r w:rsidR="00B13FD7">
        <w:t xml:space="preserve"> </w:t>
      </w:r>
      <w:r w:rsidR="00B13FD7" w:rsidRPr="00B13FD7">
        <w:rPr>
          <w:i/>
        </w:rPr>
        <w:t>ASIC Corporations (Amendment) Instrument 2016/0030</w:t>
      </w:r>
      <w:r w:rsidR="00B13FD7">
        <w:t xml:space="preserve"> do not take effect on the day the</w:t>
      </w:r>
      <w:r w:rsidR="00B13FD7" w:rsidRPr="00B13FD7">
        <w:rPr>
          <w:i/>
        </w:rPr>
        <w:t xml:space="preserve"> ASIC Corporations (Amendment) Instrument 2016/0030</w:t>
      </w:r>
      <w:r w:rsidR="00B13FD7">
        <w:t xml:space="preserve"> commences.</w:t>
      </w:r>
    </w:p>
    <w:p w14:paraId="7AA1FD6E" w14:textId="29AA2686" w:rsidR="0087000E" w:rsidRDefault="0087000E" w:rsidP="008E531C">
      <w:pPr>
        <w:pStyle w:val="LI-BodyTextNumbered"/>
      </w:pPr>
      <w:r>
        <w:t>(3)</w:t>
      </w:r>
      <w:r>
        <w:tab/>
        <w:t xml:space="preserve">Item 1 of Schedule 2 only has effect to the extent that </w:t>
      </w:r>
      <w:r w:rsidR="00D33B8A">
        <w:t xml:space="preserve">the </w:t>
      </w:r>
      <w:r w:rsidRPr="00B13FD7">
        <w:rPr>
          <w:i/>
        </w:rPr>
        <w:t>ASIC Corporations (Amendment) Instrument 2016/0030</w:t>
      </w:r>
      <w:r>
        <w:t xml:space="preserve"> is not repealed by the operation of section 48A of the </w:t>
      </w:r>
      <w:r>
        <w:rPr>
          <w:i/>
        </w:rPr>
        <w:t>Legislative Instruments Act 2003</w:t>
      </w:r>
      <w:r w:rsidRPr="0087000E">
        <w:t>.</w:t>
      </w:r>
    </w:p>
    <w:p w14:paraId="7E404081" w14:textId="77777777" w:rsidR="008E531C" w:rsidRDefault="008E531C" w:rsidP="008E531C">
      <w:pPr>
        <w:pStyle w:val="LI-BodyTextNumbered"/>
      </w:pPr>
    </w:p>
    <w:p w14:paraId="7CB303FB" w14:textId="77777777" w:rsidR="00C149D2" w:rsidRPr="005C1C22" w:rsidRDefault="00C149D2" w:rsidP="00C149D2">
      <w:pPr>
        <w:pStyle w:val="LI-Heading2"/>
        <w:spacing w:before="240"/>
        <w:rPr>
          <w:i/>
        </w:rPr>
      </w:pPr>
    </w:p>
    <w:p w14:paraId="7AACB103" w14:textId="77777777" w:rsidR="005C1C22" w:rsidRDefault="005C1C22" w:rsidP="005C1C22">
      <w:pPr>
        <w:pStyle w:val="LI-BodyTextUnnumbered"/>
        <w:ind w:left="1701" w:hanging="567"/>
        <w:sectPr w:rsidR="005C1C22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E0FB19B" w14:textId="77777777" w:rsidR="00FA31DE" w:rsidRPr="00F61B09" w:rsidRDefault="009B69D4" w:rsidP="006554FF">
      <w:pPr>
        <w:pStyle w:val="LI-Heading1"/>
      </w:pPr>
      <w:bookmarkStart w:id="9" w:name="_Toc441756022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4B1D6857" w14:textId="77777777" w:rsidR="00850F56" w:rsidRPr="00CA3A25" w:rsidRDefault="00C149D2" w:rsidP="00B72CBB">
      <w:pPr>
        <w:pStyle w:val="LI-Heading2"/>
        <w:ind w:left="0" w:firstLine="0"/>
        <w:rPr>
          <w:sz w:val="28"/>
          <w:szCs w:val="28"/>
        </w:rPr>
      </w:pPr>
      <w:bookmarkStart w:id="10" w:name="_Toc441756023"/>
      <w:r w:rsidRPr="00C149D2">
        <w:rPr>
          <w:sz w:val="28"/>
          <w:szCs w:val="28"/>
        </w:rPr>
        <w:t xml:space="preserve">ASIC </w:t>
      </w:r>
      <w:r w:rsidR="0067167D">
        <w:rPr>
          <w:sz w:val="28"/>
          <w:szCs w:val="28"/>
        </w:rPr>
        <w:t>Corporations (Derivative Transaction Reporting Exemption) Instrument 2015/844</w:t>
      </w:r>
      <w:bookmarkEnd w:id="10"/>
    </w:p>
    <w:p w14:paraId="4238B410" w14:textId="6628C49E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7039B3">
        <w:rPr>
          <w:b/>
        </w:rPr>
        <w:t>Subsection 11(1)</w:t>
      </w:r>
      <w:r w:rsidR="005A74B3">
        <w:rPr>
          <w:b/>
        </w:rPr>
        <w:t xml:space="preserve"> </w:t>
      </w:r>
    </w:p>
    <w:p w14:paraId="14609737" w14:textId="6062F5D7" w:rsidR="00C7737A" w:rsidRDefault="005A74B3" w:rsidP="003A111C">
      <w:pPr>
        <w:pStyle w:val="LI-BodyTextNumbered"/>
      </w:pPr>
      <w:r>
        <w:t>Omit “</w:t>
      </w:r>
      <w:r w:rsidR="003A111C">
        <w:t>31 January 2016</w:t>
      </w:r>
      <w:r>
        <w:t>”, substitute “</w:t>
      </w:r>
      <w:r w:rsidR="00C278C8">
        <w:t>31</w:t>
      </w:r>
      <w:r w:rsidR="003A111C">
        <w:t xml:space="preserve"> </w:t>
      </w:r>
      <w:r w:rsidR="00C278C8">
        <w:t>January</w:t>
      </w:r>
      <w:r w:rsidR="003A111C">
        <w:t xml:space="preserve"> 2017”. </w:t>
      </w:r>
      <w:r w:rsidR="001E0BF5">
        <w:t xml:space="preserve"> </w:t>
      </w:r>
    </w:p>
    <w:p w14:paraId="4F7E1A49" w14:textId="77777777" w:rsidR="00C7737A" w:rsidRDefault="00C7737A">
      <w:pPr>
        <w:spacing w:line="240" w:lineRule="auto"/>
        <w:rPr>
          <w:rFonts w:eastAsia="Times New Roman"/>
          <w:sz w:val="24"/>
          <w:szCs w:val="24"/>
          <w:lang w:eastAsia="en-AU"/>
        </w:rPr>
      </w:pPr>
      <w:r>
        <w:br w:type="page"/>
      </w:r>
    </w:p>
    <w:p w14:paraId="7BF78B6D" w14:textId="77777777" w:rsidR="00C7737A" w:rsidRDefault="00C7737A" w:rsidP="00C7737A">
      <w:pPr>
        <w:pStyle w:val="LI-Heading1"/>
      </w:pPr>
      <w:bookmarkStart w:id="11" w:name="_Toc437327683"/>
      <w:bookmarkStart w:id="12" w:name="_Toc441756024"/>
      <w:r>
        <w:lastRenderedPageBreak/>
        <w:t>Schedule 2—Repeals</w:t>
      </w:r>
      <w:bookmarkEnd w:id="11"/>
      <w:bookmarkEnd w:id="12"/>
    </w:p>
    <w:p w14:paraId="62ACD8B2" w14:textId="6EC12857" w:rsidR="00C7737A" w:rsidRDefault="00C7737A" w:rsidP="00C7737A">
      <w:pPr>
        <w:pStyle w:val="LI-Heading2"/>
        <w:rPr>
          <w:sz w:val="28"/>
          <w:szCs w:val="28"/>
        </w:rPr>
      </w:pPr>
      <w:bookmarkStart w:id="13" w:name="_Toc437327684"/>
      <w:bookmarkStart w:id="14" w:name="_Toc441756025"/>
      <w:r w:rsidRPr="00C7737A">
        <w:rPr>
          <w:sz w:val="28"/>
          <w:szCs w:val="28"/>
        </w:rPr>
        <w:t>ASIC Corporations (Amendment) Instrument 2016/0030</w:t>
      </w:r>
      <w:bookmarkEnd w:id="13"/>
      <w:bookmarkEnd w:id="14"/>
    </w:p>
    <w:p w14:paraId="1C02077F" w14:textId="77777777" w:rsidR="00C7737A" w:rsidRDefault="00C7737A" w:rsidP="00C7737A">
      <w:pPr>
        <w:pStyle w:val="LI-BodyTextNumbered"/>
        <w:ind w:left="567"/>
        <w:rPr>
          <w:b/>
        </w:rPr>
      </w:pPr>
      <w:r>
        <w:rPr>
          <w:b/>
        </w:rPr>
        <w:t>1</w:t>
      </w:r>
      <w:r>
        <w:rPr>
          <w:b/>
        </w:rPr>
        <w:tab/>
        <w:t>The whole of the instrument</w:t>
      </w:r>
    </w:p>
    <w:p w14:paraId="14E65D05" w14:textId="77777777" w:rsidR="00C7737A" w:rsidRDefault="00C7737A" w:rsidP="00C7737A">
      <w:pPr>
        <w:pStyle w:val="LI-BodyTextNumbered"/>
        <w:ind w:left="567" w:firstLine="0"/>
      </w:pPr>
      <w:r>
        <w:t>Repeal the instrument.</w:t>
      </w:r>
    </w:p>
    <w:p w14:paraId="3C7E9D3D" w14:textId="77777777" w:rsidR="001E0BF5" w:rsidRDefault="001E0BF5" w:rsidP="003A111C">
      <w:pPr>
        <w:pStyle w:val="LI-BodyTextNumbered"/>
      </w:pPr>
    </w:p>
    <w:p w14:paraId="5895E4CF" w14:textId="77777777" w:rsidR="001C7CD5" w:rsidRDefault="001C7CD5" w:rsidP="00007233">
      <w:pPr>
        <w:pStyle w:val="LI-BodyTextNumbered"/>
        <w:ind w:left="0" w:firstLine="0"/>
      </w:pPr>
    </w:p>
    <w:p w14:paraId="0977AC26" w14:textId="77777777" w:rsidR="000F1671" w:rsidRDefault="000F1671" w:rsidP="00007233">
      <w:pPr>
        <w:pStyle w:val="LI-BodyTextNumbered"/>
        <w:ind w:left="0" w:firstLine="0"/>
      </w:pPr>
    </w:p>
    <w:sectPr w:rsidR="000F1671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8962A" w14:textId="77777777" w:rsidR="004F2071" w:rsidRDefault="004F2071" w:rsidP="00715914">
      <w:pPr>
        <w:spacing w:line="240" w:lineRule="auto"/>
      </w:pPr>
      <w:r>
        <w:separator/>
      </w:r>
    </w:p>
  </w:endnote>
  <w:endnote w:type="continuationSeparator" w:id="0">
    <w:p w14:paraId="71070C17" w14:textId="77777777" w:rsidR="004F2071" w:rsidRDefault="004F20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50929BD9" w14:textId="77777777" w:rsidTr="00081794">
      <w:tc>
        <w:tcPr>
          <w:tcW w:w="8472" w:type="dxa"/>
          <w:shd w:val="clear" w:color="auto" w:fill="auto"/>
        </w:tcPr>
        <w:p w14:paraId="56E955EF" w14:textId="224FDE46" w:rsidR="005A74B3" w:rsidRPr="00081794" w:rsidRDefault="00D255D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B490AB" wp14:editId="29D66E3D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9C07E" w14:textId="77777777" w:rsidR="005A74B3" w:rsidRPr="00284719" w:rsidRDefault="005A74B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8221DC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64E9C07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A74B3" w:rsidRPr="00081794">
            <w:rPr>
              <w:i/>
              <w:noProof/>
              <w:sz w:val="18"/>
            </w:rPr>
            <w:t>I14KE197.v07.docx</w:t>
          </w:r>
          <w:r w:rsidR="005A74B3" w:rsidRPr="00081794">
            <w:rPr>
              <w:i/>
              <w:sz w:val="18"/>
            </w:rPr>
            <w:t xml:space="preserve"> </w:t>
          </w:r>
          <w:r w:rsidR="005A74B3" w:rsidRPr="00081794">
            <w:rPr>
              <w:i/>
              <w:noProof/>
              <w:sz w:val="18"/>
            </w:rPr>
            <w:t>25/6/2014 3:37 PM</w:t>
          </w:r>
        </w:p>
      </w:tc>
    </w:tr>
  </w:tbl>
  <w:p w14:paraId="2371AE7F" w14:textId="77777777" w:rsidR="005A74B3" w:rsidRPr="007500C8" w:rsidRDefault="005A74B3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71B8" w14:textId="65CB8543" w:rsidR="005A74B3" w:rsidRDefault="00D255D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1EEE86" wp14:editId="0B3AB20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E77D0E0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E77D0E0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5A74B3" w:rsidRPr="00081794" w14:paraId="416C8D2E" w14:textId="77777777" w:rsidTr="00081794">
      <w:tc>
        <w:tcPr>
          <w:tcW w:w="8472" w:type="dxa"/>
          <w:shd w:val="clear" w:color="auto" w:fill="auto"/>
        </w:tcPr>
        <w:p w14:paraId="301F7231" w14:textId="77777777" w:rsidR="005A74B3" w:rsidRPr="00081794" w:rsidRDefault="005A74B3" w:rsidP="00102CA6">
          <w:pPr>
            <w:rPr>
              <w:sz w:val="18"/>
            </w:rPr>
          </w:pPr>
        </w:p>
      </w:tc>
    </w:tr>
  </w:tbl>
  <w:p w14:paraId="7C70ED35" w14:textId="77777777" w:rsidR="005A74B3" w:rsidRPr="007500C8" w:rsidRDefault="005A74B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0B0B" w14:textId="77777777" w:rsidR="005A74B3" w:rsidRPr="00ED79B6" w:rsidRDefault="005A74B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77AE" w14:textId="77777777" w:rsidR="005A74B3" w:rsidRPr="00E2168B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2E39" w14:textId="77777777" w:rsidR="005A74B3" w:rsidRPr="00E33C1C" w:rsidRDefault="005A74B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CF7567">
      <w:rPr>
        <w:noProof/>
      </w:rPr>
      <w:t>2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F5783" w14:textId="77777777" w:rsidR="005A74B3" w:rsidRPr="00243EC0" w:rsidRDefault="005A74B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46CA" w14:textId="77777777" w:rsidR="005A74B3" w:rsidRPr="00E33C1C" w:rsidRDefault="005A74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A74B3" w:rsidRPr="00081794" w14:paraId="085C083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B5ABB7" w14:textId="77777777" w:rsidR="005A74B3" w:rsidRPr="00081794" w:rsidRDefault="005A74B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8980BF" w14:textId="77777777" w:rsidR="005A74B3" w:rsidRPr="00081794" w:rsidRDefault="005A74B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8221DC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1CDD20" w14:textId="77777777" w:rsidR="005A74B3" w:rsidRPr="00081794" w:rsidRDefault="005A74B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5A74B3" w:rsidRPr="00081794" w14:paraId="3177EDB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DB4F06A" w14:textId="77777777" w:rsidR="005A74B3" w:rsidRPr="00081794" w:rsidRDefault="005A74B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0E6A1AD" w14:textId="77777777" w:rsidR="005A74B3" w:rsidRPr="00ED79B6" w:rsidRDefault="005A74B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73C9" w14:textId="77777777" w:rsidR="004F2071" w:rsidRDefault="004F2071" w:rsidP="00715914">
      <w:pPr>
        <w:spacing w:line="240" w:lineRule="auto"/>
      </w:pPr>
      <w:r>
        <w:separator/>
      </w:r>
    </w:p>
  </w:footnote>
  <w:footnote w:type="continuationSeparator" w:id="0">
    <w:p w14:paraId="788919E9" w14:textId="77777777" w:rsidR="004F2071" w:rsidRDefault="004F20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EA1C" w14:textId="1203F823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0B3EEC" wp14:editId="0885D9D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7B174EE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221D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27B174EE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221D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4FD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1F503053" w14:textId="77777777" w:rsidTr="00BF75C9">
      <w:tc>
        <w:tcPr>
          <w:tcW w:w="6804" w:type="dxa"/>
          <w:shd w:val="clear" w:color="auto" w:fill="auto"/>
        </w:tcPr>
        <w:p w14:paraId="0FA1D3B8" w14:textId="78C5EE8D" w:rsidR="005A74B3" w:rsidRDefault="00CF756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 and Repeal) Instrument 2016/0043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4E43EFB7" w14:textId="77777777" w:rsidR="005A74B3" w:rsidRDefault="00CF7567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2—Repeals</w:t>
          </w:r>
          <w:r>
            <w:rPr>
              <w:noProof/>
            </w:rPr>
            <w:fldChar w:fldCharType="end"/>
          </w:r>
        </w:p>
      </w:tc>
    </w:tr>
  </w:tbl>
  <w:p w14:paraId="625AA8C2" w14:textId="77777777" w:rsidR="005A74B3" w:rsidRPr="00F4215A" w:rsidRDefault="005A74B3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DE71" w14:textId="1B0257E7" w:rsidR="005A74B3" w:rsidRPr="005F1388" w:rsidRDefault="00D255D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79DA33" wp14:editId="4C9569A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D00018" w14:textId="77777777" w:rsidR="005A74B3" w:rsidRPr="00284719" w:rsidRDefault="005A74B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65D00018" w14:textId="77777777" w:rsidR="005A74B3" w:rsidRPr="00284719" w:rsidRDefault="005A74B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7EEAB" w14:textId="20F85702" w:rsidR="005A74B3" w:rsidRPr="005F1388" w:rsidRDefault="005A74B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037C" w14:textId="77777777" w:rsidR="005A74B3" w:rsidRDefault="005A74B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:rsidRPr="00E40FF8" w14:paraId="3D273021" w14:textId="77777777" w:rsidTr="00BF75C9">
      <w:tc>
        <w:tcPr>
          <w:tcW w:w="6804" w:type="dxa"/>
          <w:shd w:val="clear" w:color="auto" w:fill="auto"/>
        </w:tcPr>
        <w:p w14:paraId="10283ABE" w14:textId="58AD490A" w:rsidR="005A74B3" w:rsidRDefault="00CF756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 and Repeal) Instrument 2016/0043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726238BA" w14:textId="77777777" w:rsidR="005A74B3" w:rsidRDefault="005A74B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36E45DF" w14:textId="77777777" w:rsidR="005A74B3" w:rsidRPr="008945E0" w:rsidRDefault="005A74B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B4A6" w14:textId="77777777" w:rsidR="005A74B3" w:rsidRPr="00ED79B6" w:rsidRDefault="005A74B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A4A9" w14:textId="77777777" w:rsidR="005A74B3" w:rsidRPr="00243EC0" w:rsidRDefault="005A74B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5A74B3" w14:paraId="032BBD37" w14:textId="77777777" w:rsidTr="00BF75C9">
      <w:tc>
        <w:tcPr>
          <w:tcW w:w="6804" w:type="dxa"/>
          <w:shd w:val="clear" w:color="auto" w:fill="auto"/>
        </w:tcPr>
        <w:p w14:paraId="5CD5A41F" w14:textId="081586BA" w:rsidR="005A74B3" w:rsidRDefault="00CF756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(Amendment and Repeal) Instrument 2016/0043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B0613A1" w14:textId="77777777" w:rsidR="005A74B3" w:rsidRDefault="00CF7567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4006A386" w14:textId="77777777" w:rsidR="005A74B3" w:rsidRPr="00F4215A" w:rsidRDefault="005A74B3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4434C" w14:textId="77777777" w:rsidR="005A74B3" w:rsidRPr="007A1328" w:rsidRDefault="005A74B3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9623B"/>
    <w:multiLevelType w:val="hybridMultilevel"/>
    <w:tmpl w:val="6F7C74B4"/>
    <w:lvl w:ilvl="0" w:tplc="5C6AAA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hideGrammaticalErrors/>
  <w:attachedTemplate r:id="rId1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1"/>
    <w:rsid w:val="00004470"/>
    <w:rsid w:val="00005446"/>
    <w:rsid w:val="00007233"/>
    <w:rsid w:val="000136AF"/>
    <w:rsid w:val="00013B8D"/>
    <w:rsid w:val="00023D53"/>
    <w:rsid w:val="000437C1"/>
    <w:rsid w:val="0005365D"/>
    <w:rsid w:val="000614BF"/>
    <w:rsid w:val="0006250C"/>
    <w:rsid w:val="00081794"/>
    <w:rsid w:val="000835A5"/>
    <w:rsid w:val="000A0D6F"/>
    <w:rsid w:val="000A142F"/>
    <w:rsid w:val="000A6C39"/>
    <w:rsid w:val="000B58FA"/>
    <w:rsid w:val="000C4FFB"/>
    <w:rsid w:val="000C55A0"/>
    <w:rsid w:val="000D05EF"/>
    <w:rsid w:val="000E2261"/>
    <w:rsid w:val="000E3C2E"/>
    <w:rsid w:val="000F0C7B"/>
    <w:rsid w:val="000F1671"/>
    <w:rsid w:val="000F1CD2"/>
    <w:rsid w:val="000F21C1"/>
    <w:rsid w:val="00102307"/>
    <w:rsid w:val="00102CA6"/>
    <w:rsid w:val="00102ED7"/>
    <w:rsid w:val="0010745C"/>
    <w:rsid w:val="00120985"/>
    <w:rsid w:val="00132B7B"/>
    <w:rsid w:val="00132CEB"/>
    <w:rsid w:val="0013772C"/>
    <w:rsid w:val="00142B62"/>
    <w:rsid w:val="001506AC"/>
    <w:rsid w:val="00157B8B"/>
    <w:rsid w:val="00166C2F"/>
    <w:rsid w:val="00171A6E"/>
    <w:rsid w:val="001809D7"/>
    <w:rsid w:val="001850D6"/>
    <w:rsid w:val="001909DD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9C4"/>
    <w:rsid w:val="0026736C"/>
    <w:rsid w:val="00281308"/>
    <w:rsid w:val="00281813"/>
    <w:rsid w:val="00284719"/>
    <w:rsid w:val="00297ECB"/>
    <w:rsid w:val="002A0AC3"/>
    <w:rsid w:val="002A7BCF"/>
    <w:rsid w:val="002B19F3"/>
    <w:rsid w:val="002B4A0D"/>
    <w:rsid w:val="002C40C9"/>
    <w:rsid w:val="002D043A"/>
    <w:rsid w:val="002D07D1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46403"/>
    <w:rsid w:val="003528DA"/>
    <w:rsid w:val="00352B0F"/>
    <w:rsid w:val="00356690"/>
    <w:rsid w:val="00360459"/>
    <w:rsid w:val="00365497"/>
    <w:rsid w:val="003708CA"/>
    <w:rsid w:val="00374DDD"/>
    <w:rsid w:val="00387A96"/>
    <w:rsid w:val="003A111C"/>
    <w:rsid w:val="003A2A48"/>
    <w:rsid w:val="003B732F"/>
    <w:rsid w:val="003C2096"/>
    <w:rsid w:val="003C34AE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5688C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E063A"/>
    <w:rsid w:val="004E5704"/>
    <w:rsid w:val="004E7BEC"/>
    <w:rsid w:val="004F2071"/>
    <w:rsid w:val="0050044F"/>
    <w:rsid w:val="00505D3D"/>
    <w:rsid w:val="00506AF6"/>
    <w:rsid w:val="00516B8D"/>
    <w:rsid w:val="00517E56"/>
    <w:rsid w:val="00522B3F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A74B3"/>
    <w:rsid w:val="005B1D21"/>
    <w:rsid w:val="005B4067"/>
    <w:rsid w:val="005B780C"/>
    <w:rsid w:val="005C1C22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60DD0"/>
    <w:rsid w:val="00670EA1"/>
    <w:rsid w:val="0067167D"/>
    <w:rsid w:val="00677CC2"/>
    <w:rsid w:val="006905DE"/>
    <w:rsid w:val="0069207B"/>
    <w:rsid w:val="006B5789"/>
    <w:rsid w:val="006C24B5"/>
    <w:rsid w:val="006C30C5"/>
    <w:rsid w:val="006C48FA"/>
    <w:rsid w:val="006C7F8C"/>
    <w:rsid w:val="006D256B"/>
    <w:rsid w:val="006D2D82"/>
    <w:rsid w:val="006E5320"/>
    <w:rsid w:val="006E6246"/>
    <w:rsid w:val="006F318F"/>
    <w:rsid w:val="006F4226"/>
    <w:rsid w:val="006F5EB2"/>
    <w:rsid w:val="0070017E"/>
    <w:rsid w:val="00700B2C"/>
    <w:rsid w:val="007039B3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E6DD7"/>
    <w:rsid w:val="007F28C9"/>
    <w:rsid w:val="007F71CC"/>
    <w:rsid w:val="0080312D"/>
    <w:rsid w:val="00803587"/>
    <w:rsid w:val="008117E9"/>
    <w:rsid w:val="008221DC"/>
    <w:rsid w:val="00824498"/>
    <w:rsid w:val="0082759A"/>
    <w:rsid w:val="00840442"/>
    <w:rsid w:val="00850F56"/>
    <w:rsid w:val="008527C0"/>
    <w:rsid w:val="00855E08"/>
    <w:rsid w:val="00856A31"/>
    <w:rsid w:val="00860B58"/>
    <w:rsid w:val="008628EA"/>
    <w:rsid w:val="00867B37"/>
    <w:rsid w:val="0087000E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54C"/>
    <w:rsid w:val="008B2706"/>
    <w:rsid w:val="008B76F9"/>
    <w:rsid w:val="008C0F29"/>
    <w:rsid w:val="008D0EE0"/>
    <w:rsid w:val="008D3422"/>
    <w:rsid w:val="008E290E"/>
    <w:rsid w:val="008E531C"/>
    <w:rsid w:val="008E6067"/>
    <w:rsid w:val="008F54E7"/>
    <w:rsid w:val="008F7B19"/>
    <w:rsid w:val="00903422"/>
    <w:rsid w:val="009157B9"/>
    <w:rsid w:val="00915DF9"/>
    <w:rsid w:val="009254C3"/>
    <w:rsid w:val="00930A0A"/>
    <w:rsid w:val="00932377"/>
    <w:rsid w:val="00934C45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02BE"/>
    <w:rsid w:val="009B69D4"/>
    <w:rsid w:val="009C1C85"/>
    <w:rsid w:val="009C5469"/>
    <w:rsid w:val="009D1818"/>
    <w:rsid w:val="009E0B05"/>
    <w:rsid w:val="009E5CFC"/>
    <w:rsid w:val="009F0047"/>
    <w:rsid w:val="00A079CB"/>
    <w:rsid w:val="00A12128"/>
    <w:rsid w:val="00A12F48"/>
    <w:rsid w:val="00A14EA4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F021B"/>
    <w:rsid w:val="00AF06CF"/>
    <w:rsid w:val="00B07CDB"/>
    <w:rsid w:val="00B13FD7"/>
    <w:rsid w:val="00B16067"/>
    <w:rsid w:val="00B16A31"/>
    <w:rsid w:val="00B17DFD"/>
    <w:rsid w:val="00B2799D"/>
    <w:rsid w:val="00B308FE"/>
    <w:rsid w:val="00B33709"/>
    <w:rsid w:val="00B33B3C"/>
    <w:rsid w:val="00B35670"/>
    <w:rsid w:val="00B50ADC"/>
    <w:rsid w:val="00B566B1"/>
    <w:rsid w:val="00B63834"/>
    <w:rsid w:val="00B72734"/>
    <w:rsid w:val="00B72CBB"/>
    <w:rsid w:val="00B80199"/>
    <w:rsid w:val="00B80708"/>
    <w:rsid w:val="00B82D81"/>
    <w:rsid w:val="00B83204"/>
    <w:rsid w:val="00BA220B"/>
    <w:rsid w:val="00BA2950"/>
    <w:rsid w:val="00BA2AA6"/>
    <w:rsid w:val="00BA3A57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06187"/>
    <w:rsid w:val="00C11452"/>
    <w:rsid w:val="00C149D2"/>
    <w:rsid w:val="00C25E7F"/>
    <w:rsid w:val="00C2746F"/>
    <w:rsid w:val="00C278C8"/>
    <w:rsid w:val="00C324A0"/>
    <w:rsid w:val="00C3300F"/>
    <w:rsid w:val="00C35875"/>
    <w:rsid w:val="00C42BF8"/>
    <w:rsid w:val="00C45171"/>
    <w:rsid w:val="00C470D0"/>
    <w:rsid w:val="00C50043"/>
    <w:rsid w:val="00C50B97"/>
    <w:rsid w:val="00C6434E"/>
    <w:rsid w:val="00C70CA8"/>
    <w:rsid w:val="00C7573B"/>
    <w:rsid w:val="00C7737A"/>
    <w:rsid w:val="00C93C03"/>
    <w:rsid w:val="00CA3A25"/>
    <w:rsid w:val="00CA66DC"/>
    <w:rsid w:val="00CB2C8E"/>
    <w:rsid w:val="00CB4E5D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CF7567"/>
    <w:rsid w:val="00D050E6"/>
    <w:rsid w:val="00D13441"/>
    <w:rsid w:val="00D150E7"/>
    <w:rsid w:val="00D255DF"/>
    <w:rsid w:val="00D32F65"/>
    <w:rsid w:val="00D33B8A"/>
    <w:rsid w:val="00D341C4"/>
    <w:rsid w:val="00D52DC2"/>
    <w:rsid w:val="00D53BCC"/>
    <w:rsid w:val="00D702DE"/>
    <w:rsid w:val="00D70DFB"/>
    <w:rsid w:val="00D73C22"/>
    <w:rsid w:val="00D7567C"/>
    <w:rsid w:val="00D766DF"/>
    <w:rsid w:val="00D93801"/>
    <w:rsid w:val="00DA0085"/>
    <w:rsid w:val="00DA06AF"/>
    <w:rsid w:val="00DA0D6B"/>
    <w:rsid w:val="00DA186E"/>
    <w:rsid w:val="00DA1EE7"/>
    <w:rsid w:val="00DA4116"/>
    <w:rsid w:val="00DA41D5"/>
    <w:rsid w:val="00DA7B63"/>
    <w:rsid w:val="00DB251C"/>
    <w:rsid w:val="00DB38AD"/>
    <w:rsid w:val="00DB4630"/>
    <w:rsid w:val="00DC4445"/>
    <w:rsid w:val="00DC4F88"/>
    <w:rsid w:val="00DE37EA"/>
    <w:rsid w:val="00DE79F9"/>
    <w:rsid w:val="00E02532"/>
    <w:rsid w:val="00E05704"/>
    <w:rsid w:val="00E06CC3"/>
    <w:rsid w:val="00E11E44"/>
    <w:rsid w:val="00E13AFA"/>
    <w:rsid w:val="00E160FE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8075A"/>
    <w:rsid w:val="00E818A6"/>
    <w:rsid w:val="00E86920"/>
    <w:rsid w:val="00E93392"/>
    <w:rsid w:val="00E94D5E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4ED1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05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comlaw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R20160000041469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7FD7-3B50-4E42-A6BD-544665D5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C271B-3F60-472E-9C7A-EE0971CD3CC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fdf923d-1605-456d-9034-49e4c2a6593d"/>
    <ds:schemaRef ds:uri="http://schemas.openxmlformats.org/package/2006/metadata/core-properties"/>
    <ds:schemaRef ds:uri="http://schemas.microsoft.com/sharepoint/v4"/>
    <ds:schemaRef ds:uri="17f478ab-373e-4295-9ff0-9b833ad01319"/>
    <ds:schemaRef ds:uri="http://purl.org/dc/terms/"/>
    <ds:schemaRef ds:uri="http://purl.org/dc/elements/1.1/"/>
    <ds:schemaRef ds:uri="da7a9ac0-bc47-4684-84e6-3a8e9ac80c1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12C892-D292-4999-ADB7-A0E4683A5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13501-1FF0-478D-AD4E-A537D809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386</Words>
  <Characters>2204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Corporations (Derivative Transaction Reporting) Amendment Instrument 2016</vt:lpstr>
    </vt:vector>
  </TitlesOfParts>
  <Manager>Alex Orgaz-Barnier</Manager>
  <Company>ASIC</Company>
  <LinksUpToDate>false</LinksUpToDate>
  <CharactersWithSpaces>2585</CharactersWithSpaces>
  <SharedDoc>false</SharedDoc>
  <HyperlinkBase/>
  <HLinks>
    <vt:vector size="48" baseType="variant">
      <vt:variant>
        <vt:i4>6160468</vt:i4>
      </vt:variant>
      <vt:variant>
        <vt:i4>45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_Toc432087871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_Toc432087870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_Toc432087869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_Toc432087868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_Toc432087867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_Toc432087866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_Toc432087865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(Derivative Transaction Reporting) Amendment Instrument 2016</dc:title>
  <dc:subject>Class Order Relief for Trade Reporting Entities</dc:subject>
  <dc:creator>Ben Durnford</dc:creator>
  <cp:keywords>Deferral of UTI reporting</cp:keywords>
  <cp:lastModifiedBy>Michael.Cleland</cp:lastModifiedBy>
  <cp:revision>2</cp:revision>
  <cp:lastPrinted>2016-01-27T00:06:00Z</cp:lastPrinted>
  <dcterms:created xsi:type="dcterms:W3CDTF">2016-01-28T22:33:00Z</dcterms:created>
  <dcterms:modified xsi:type="dcterms:W3CDTF">2016-01-28T22:33:00Z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A4621547</vt:lpwstr>
  </property>
  <property fmtid="{D5CDD505-2E9C-101B-9397-08002B2CF9AE}" pid="20" name="Objective-Title">
    <vt:lpwstr>Phase 3B reporting deferral - class order 14 - 0633 amendment</vt:lpwstr>
  </property>
  <property fmtid="{D5CDD505-2E9C-101B-9397-08002B2CF9AE}" pid="21" name="Objective-Comment">
    <vt:lpwstr/>
  </property>
  <property fmtid="{D5CDD505-2E9C-101B-9397-08002B2CF9AE}" pid="22" name="Objective-CreationStamp">
    <vt:filetime>2015-10-08T06:39:40Z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2015-10-08T07:47:16Z</vt:filetime>
  </property>
  <property fmtid="{D5CDD505-2E9C-101B-9397-08002B2CF9AE}" pid="27" name="Objective-Owner">
    <vt:lpwstr>Rhonda.Luo</vt:lpwstr>
  </property>
  <property fmtid="{D5CDD505-2E9C-101B-9397-08002B2CF9AE}" pid="28" name="Objective-Path">
    <vt:lpwstr>BCS:ASIC:POLICY &amp; REGULATORY FRAMEWORK:Policy Development:Markets:G20 OTC Derivative Reforms:Trade reporting (DTRs):Relief Applications:Phase 3B relief application - October 2015:</vt:lpwstr>
  </property>
  <property fmtid="{D5CDD505-2E9C-101B-9397-08002B2CF9AE}" pid="29" name="Objective-Parent">
    <vt:lpwstr>Phase 3B relief application - October 2015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0.2</vt:lpwstr>
  </property>
  <property fmtid="{D5CDD505-2E9C-101B-9397-08002B2CF9AE}" pid="32" name="Objective-VersionNumber">
    <vt:i4>2</vt:i4>
  </property>
  <property fmtid="{D5CDD505-2E9C-101B-9397-08002B2CF9AE}" pid="33" name="Objective-VersionComment">
    <vt:lpwstr>Version 2</vt:lpwstr>
  </property>
  <property fmtid="{D5CDD505-2E9C-101B-9397-08002B2CF9AE}" pid="34" name="Objective-FileNumber">
    <vt:lpwstr/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ContentTypeId">
    <vt:lpwstr>0x010100B5F685A1365F544391EF8C813B164F3A003FC3A1FB886AA841B1151906BEDCBCDF</vt:lpwstr>
  </property>
  <property fmtid="{D5CDD505-2E9C-101B-9397-08002B2CF9AE}" pid="39" name="SecurityClassification">
    <vt:lpwstr>7;#Sensitive|19fd2cb8-3e97-4464-ae71-8c2c2095d028</vt:lpwstr>
  </property>
  <property fmtid="{D5CDD505-2E9C-101B-9397-08002B2CF9AE}" pid="40" name="PolicyWorkDocumentType">
    <vt:lpwstr/>
  </property>
  <property fmtid="{D5CDD505-2E9C-101B-9397-08002B2CF9AE}" pid="41" name="RecordPoint_WorkflowType">
    <vt:lpwstr>ActiveSubmitStub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ActiveItemSiteId">
    <vt:lpwstr>{fa96e6fb-4129-44b7-b105-10ec3844cb78}</vt:lpwstr>
  </property>
  <property fmtid="{D5CDD505-2E9C-101B-9397-08002B2CF9AE}" pid="44" name="RecordPoint_ActiveItemListId">
    <vt:lpwstr>{e8634c1b-1868-4a02-8de8-ef4b1316a551}</vt:lpwstr>
  </property>
  <property fmtid="{D5CDD505-2E9C-101B-9397-08002B2CF9AE}" pid="45" name="RecordPoint_ActiveItemUniqueId">
    <vt:lpwstr>{3f351dc3-22b3-4d03-9b18-2a6feb6ca329}</vt:lpwstr>
  </property>
  <property fmtid="{D5CDD505-2E9C-101B-9397-08002B2CF9AE}" pid="46" name="RecordPoint_RecordNumberSubmitted">
    <vt:lpwstr>R20160000041469</vt:lpwstr>
  </property>
  <property fmtid="{D5CDD505-2E9C-101B-9397-08002B2CF9AE}" pid="47" name="RecordPoint_SubmissionCompleted">
    <vt:lpwstr>2016-01-28T18:22:25.4837178+11:00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</Properties>
</file>