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78" w:rsidRDefault="001E3778" w:rsidP="00884C16">
      <w:pPr>
        <w:pStyle w:val="Caption"/>
        <w:spacing w:before="36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caps/>
          <w:sz w:val="24"/>
        </w:rPr>
        <w:t xml:space="preserve">I, </w:t>
      </w:r>
      <w:bookmarkStart w:id="0" w:name="MakerName"/>
      <w:bookmarkEnd w:id="0"/>
      <w:r w:rsidR="00173B16">
        <w:rPr>
          <w:rFonts w:ascii="Times New Roman" w:hAnsi="Times New Roman"/>
          <w:b w:val="0"/>
          <w:caps/>
          <w:sz w:val="24"/>
        </w:rPr>
        <w:t>jonathan aleck</w:t>
      </w:r>
      <w:r>
        <w:rPr>
          <w:rFonts w:ascii="Times New Roman" w:hAnsi="Times New Roman"/>
          <w:b w:val="0"/>
          <w:sz w:val="24"/>
        </w:rPr>
        <w:t xml:space="preserve">, </w:t>
      </w:r>
      <w:r w:rsidR="00173B16">
        <w:rPr>
          <w:rFonts w:ascii="Times New Roman" w:hAnsi="Times New Roman"/>
          <w:b w:val="0"/>
          <w:sz w:val="24"/>
        </w:rPr>
        <w:t xml:space="preserve">Acting </w:t>
      </w:r>
      <w:r>
        <w:rPr>
          <w:rFonts w:ascii="Times New Roman" w:hAnsi="Times New Roman"/>
          <w:b w:val="0"/>
          <w:sz w:val="24"/>
        </w:rPr>
        <w:t xml:space="preserve">Director of Aviation Safety, on behalf of CASA, make this instrument under regulation </w:t>
      </w:r>
      <w:r w:rsidR="00642780">
        <w:rPr>
          <w:rFonts w:ascii="Times New Roman" w:hAnsi="Times New Roman"/>
          <w:b w:val="0"/>
          <w:sz w:val="24"/>
        </w:rPr>
        <w:t>11.160</w:t>
      </w:r>
      <w:r>
        <w:rPr>
          <w:rStyle w:val="LDCitation"/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of </w:t>
      </w:r>
      <w:bookmarkStart w:id="1" w:name="OLE_LINK4"/>
      <w:bookmarkStart w:id="2" w:name="OLE_LINK3"/>
      <w:r>
        <w:rPr>
          <w:rFonts w:ascii="Times New Roman" w:hAnsi="Times New Roman"/>
          <w:b w:val="0"/>
          <w:sz w:val="24"/>
        </w:rPr>
        <w:t xml:space="preserve">the </w:t>
      </w:r>
      <w:r>
        <w:rPr>
          <w:rStyle w:val="LDCitation"/>
          <w:rFonts w:ascii="Times New Roman" w:hAnsi="Times New Roman"/>
          <w:b w:val="0"/>
          <w:sz w:val="24"/>
        </w:rPr>
        <w:t xml:space="preserve">Civil Aviation </w:t>
      </w:r>
      <w:r w:rsidR="00642780">
        <w:rPr>
          <w:rStyle w:val="LDCitation"/>
          <w:rFonts w:ascii="Times New Roman" w:hAnsi="Times New Roman"/>
          <w:b w:val="0"/>
          <w:sz w:val="24"/>
        </w:rPr>
        <w:t xml:space="preserve">Safety </w:t>
      </w:r>
      <w:r>
        <w:rPr>
          <w:rStyle w:val="LDCitation"/>
          <w:rFonts w:ascii="Times New Roman" w:hAnsi="Times New Roman"/>
          <w:b w:val="0"/>
          <w:sz w:val="24"/>
        </w:rPr>
        <w:t>Regulations 19</w:t>
      </w:r>
      <w:r w:rsidR="00642780">
        <w:rPr>
          <w:rStyle w:val="LDCitation"/>
          <w:rFonts w:ascii="Times New Roman" w:hAnsi="Times New Roman"/>
          <w:b w:val="0"/>
          <w:sz w:val="24"/>
        </w:rPr>
        <w:t>9</w:t>
      </w:r>
      <w:r>
        <w:rPr>
          <w:rStyle w:val="LDCitation"/>
          <w:rFonts w:ascii="Times New Roman" w:hAnsi="Times New Roman"/>
          <w:b w:val="0"/>
          <w:sz w:val="24"/>
        </w:rPr>
        <w:t>8</w:t>
      </w:r>
      <w:bookmarkEnd w:id="1"/>
      <w:bookmarkEnd w:id="2"/>
      <w:r>
        <w:rPr>
          <w:rStyle w:val="LDCitation"/>
          <w:rFonts w:ascii="Times New Roman" w:hAnsi="Times New Roman"/>
          <w:b w:val="0"/>
          <w:sz w:val="24"/>
        </w:rPr>
        <w:t>.</w:t>
      </w:r>
    </w:p>
    <w:p w:rsidR="001E3778" w:rsidRPr="00F55C9F" w:rsidRDefault="00F55C9F" w:rsidP="001E3778">
      <w:pPr>
        <w:pStyle w:val="LDSignatory"/>
        <w:spacing w:before="840"/>
        <w:ind w:right="-45"/>
        <w:rPr>
          <w:rFonts w:ascii="Arial" w:hAnsi="Arial" w:cs="Arial"/>
          <w:b/>
        </w:rPr>
      </w:pPr>
      <w:bookmarkStart w:id="3" w:name="MakerName2"/>
      <w:bookmarkEnd w:id="3"/>
      <w:r w:rsidRPr="00F55C9F">
        <w:rPr>
          <w:rFonts w:ascii="Arial" w:hAnsi="Arial" w:cs="Arial"/>
          <w:b/>
        </w:rPr>
        <w:t>[Sign</w:t>
      </w:r>
      <w:bookmarkStart w:id="4" w:name="_GoBack"/>
      <w:bookmarkEnd w:id="4"/>
      <w:r w:rsidRPr="00F55C9F">
        <w:rPr>
          <w:rFonts w:ascii="Arial" w:hAnsi="Arial" w:cs="Arial"/>
          <w:b/>
        </w:rPr>
        <w:t>ed Jonathan Aleck]</w:t>
      </w:r>
    </w:p>
    <w:p w:rsidR="001E3778" w:rsidRPr="00642780" w:rsidRDefault="00173B16" w:rsidP="001E3778">
      <w:pPr>
        <w:pStyle w:val="LDBodytext"/>
        <w:ind w:right="-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Aleck</w:t>
      </w:r>
      <w:r>
        <w:rPr>
          <w:rFonts w:ascii="Times New Roman" w:hAnsi="Times New Roman" w:cs="Times New Roman"/>
        </w:rPr>
        <w:br/>
        <w:t xml:space="preserve">Acting </w:t>
      </w:r>
      <w:r w:rsidR="001E3778" w:rsidRPr="00642780">
        <w:rPr>
          <w:rFonts w:ascii="Times New Roman" w:hAnsi="Times New Roman" w:cs="Times New Roman"/>
        </w:rPr>
        <w:t>Director of Aviation Safety</w:t>
      </w:r>
    </w:p>
    <w:p w:rsidR="001E3778" w:rsidRPr="00642780" w:rsidRDefault="00F55C9F" w:rsidP="001E3778">
      <w:pPr>
        <w:pStyle w:val="LDDate"/>
        <w:ind w:right="-4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884C16">
        <w:rPr>
          <w:rFonts w:ascii="Times New Roman" w:hAnsi="Times New Roman" w:cs="Times New Roman"/>
          <w:color w:val="000000"/>
        </w:rPr>
        <w:t> </w:t>
      </w:r>
      <w:r w:rsidR="00173B16">
        <w:rPr>
          <w:rFonts w:ascii="Times New Roman" w:hAnsi="Times New Roman" w:cs="Times New Roman"/>
          <w:color w:val="000000"/>
        </w:rPr>
        <w:t>August</w:t>
      </w:r>
      <w:r w:rsidR="001E3778" w:rsidRPr="00642780">
        <w:rPr>
          <w:rFonts w:ascii="Times New Roman" w:hAnsi="Times New Roman" w:cs="Times New Roman"/>
          <w:color w:val="000000"/>
        </w:rPr>
        <w:t> 201</w:t>
      </w:r>
      <w:r w:rsidR="00642780" w:rsidRPr="00642780">
        <w:rPr>
          <w:rFonts w:ascii="Times New Roman" w:hAnsi="Times New Roman" w:cs="Times New Roman"/>
          <w:color w:val="000000"/>
        </w:rPr>
        <w:t>5</w:t>
      </w:r>
    </w:p>
    <w:p w:rsidR="001E3778" w:rsidRDefault="001E3778" w:rsidP="001E3778">
      <w:pPr>
        <w:pStyle w:val="LDDescription"/>
        <w:ind w:right="-46"/>
        <w:rPr>
          <w:rFonts w:cs="Arial"/>
        </w:rPr>
      </w:pPr>
      <w:r>
        <w:rPr>
          <w:rFonts w:cs="Arial"/>
        </w:rPr>
        <w:t xml:space="preserve">Civil Aviation Order </w:t>
      </w:r>
      <w:r w:rsidR="00642780">
        <w:rPr>
          <w:rFonts w:cs="Arial"/>
        </w:rPr>
        <w:t xml:space="preserve">95.55 </w:t>
      </w:r>
      <w:r>
        <w:rPr>
          <w:rFonts w:cs="Arial"/>
        </w:rPr>
        <w:t>Amendment Instrument 201</w:t>
      </w:r>
      <w:r w:rsidR="00642780">
        <w:rPr>
          <w:rFonts w:cs="Arial"/>
        </w:rPr>
        <w:t>5</w:t>
      </w:r>
      <w:r>
        <w:rPr>
          <w:rFonts w:cs="Arial"/>
        </w:rPr>
        <w:t xml:space="preserve"> (No. 1)</w:t>
      </w:r>
    </w:p>
    <w:p w:rsidR="001E3778" w:rsidRPr="00704381" w:rsidRDefault="001E3778" w:rsidP="00704381">
      <w:pPr>
        <w:pStyle w:val="LDClauseHeading"/>
        <w:rPr>
          <w:rFonts w:eastAsia="Times New Roman" w:cs="Times New Roman"/>
        </w:rPr>
      </w:pPr>
      <w:r w:rsidRPr="00704381">
        <w:rPr>
          <w:rFonts w:eastAsia="Times New Roman" w:cs="Times New Roman"/>
        </w:rPr>
        <w:t>1</w:t>
      </w:r>
      <w:r w:rsidRPr="00704381">
        <w:rPr>
          <w:rFonts w:eastAsia="Times New Roman" w:cs="Times New Roman"/>
        </w:rPr>
        <w:tab/>
      </w:r>
      <w:bookmarkStart w:id="5" w:name="Clause1Heading"/>
      <w:bookmarkEnd w:id="5"/>
      <w:r w:rsidRPr="00704381">
        <w:rPr>
          <w:rFonts w:eastAsia="Times New Roman" w:cs="Times New Roman"/>
        </w:rPr>
        <w:t>Name of instrument</w:t>
      </w:r>
    </w:p>
    <w:p w:rsidR="001E3778" w:rsidRPr="001E3778" w:rsidRDefault="001E3778" w:rsidP="001E3778">
      <w:pPr>
        <w:pStyle w:val="LDClause"/>
        <w:rPr>
          <w:rFonts w:ascii="Times New Roman" w:hAnsi="Times New Roman" w:cs="Times New Roman"/>
        </w:rPr>
      </w:pPr>
      <w:bookmarkStart w:id="6" w:name="Clause1Text"/>
      <w:bookmarkEnd w:id="6"/>
      <w:r w:rsidRPr="001E3778">
        <w:rPr>
          <w:rFonts w:ascii="Times New Roman" w:hAnsi="Times New Roman" w:cs="Times New Roman"/>
        </w:rPr>
        <w:tab/>
      </w:r>
      <w:r w:rsidRPr="001E3778">
        <w:rPr>
          <w:rFonts w:ascii="Times New Roman" w:hAnsi="Times New Roman" w:cs="Times New Roman"/>
        </w:rPr>
        <w:tab/>
        <w:t xml:space="preserve">This instrument is the </w:t>
      </w:r>
      <w:r w:rsidRPr="001E3778">
        <w:rPr>
          <w:rFonts w:ascii="Times New Roman" w:hAnsi="Times New Roman" w:cs="Times New Roman"/>
          <w:i/>
          <w:iCs/>
        </w:rPr>
        <w:t xml:space="preserve">Civil Aviation Order </w:t>
      </w:r>
      <w:r>
        <w:rPr>
          <w:rFonts w:ascii="Times New Roman" w:hAnsi="Times New Roman" w:cs="Times New Roman"/>
          <w:i/>
          <w:iCs/>
        </w:rPr>
        <w:t xml:space="preserve">95.55 </w:t>
      </w:r>
      <w:r w:rsidRPr="001E3778">
        <w:rPr>
          <w:rFonts w:ascii="Times New Roman" w:hAnsi="Times New Roman" w:cs="Times New Roman"/>
          <w:i/>
          <w:iCs/>
        </w:rPr>
        <w:t>Amendment Instrument 201</w:t>
      </w:r>
      <w:r>
        <w:rPr>
          <w:rFonts w:ascii="Times New Roman" w:hAnsi="Times New Roman" w:cs="Times New Roman"/>
          <w:i/>
          <w:iCs/>
        </w:rPr>
        <w:t>5</w:t>
      </w:r>
      <w:r w:rsidRPr="001E3778">
        <w:rPr>
          <w:rFonts w:ascii="Times New Roman" w:hAnsi="Times New Roman" w:cs="Times New Roman"/>
          <w:i/>
          <w:iCs/>
        </w:rPr>
        <w:t xml:space="preserve"> (No. 1)</w:t>
      </w:r>
      <w:r w:rsidRPr="001E3778">
        <w:rPr>
          <w:rFonts w:ascii="Times New Roman" w:hAnsi="Times New Roman" w:cs="Times New Roman"/>
        </w:rPr>
        <w:t>.</w:t>
      </w:r>
    </w:p>
    <w:p w:rsidR="001E3778" w:rsidRPr="00704381" w:rsidRDefault="001E3778" w:rsidP="00704381">
      <w:pPr>
        <w:pStyle w:val="LDClauseHeading"/>
        <w:rPr>
          <w:rFonts w:eastAsia="Times New Roman" w:cs="Times New Roman"/>
        </w:rPr>
      </w:pPr>
      <w:r w:rsidRPr="00704381">
        <w:rPr>
          <w:rFonts w:eastAsia="Times New Roman" w:cs="Times New Roman"/>
        </w:rPr>
        <w:t>2</w:t>
      </w:r>
      <w:r w:rsidRPr="00704381">
        <w:rPr>
          <w:rFonts w:eastAsia="Times New Roman" w:cs="Times New Roman"/>
        </w:rPr>
        <w:tab/>
      </w:r>
      <w:r w:rsidR="00642780" w:rsidRPr="00704381">
        <w:rPr>
          <w:rFonts w:eastAsia="Times New Roman" w:cs="Times New Roman"/>
        </w:rPr>
        <w:t>Duration</w:t>
      </w:r>
    </w:p>
    <w:p w:rsidR="00C13F82" w:rsidRDefault="001E3778" w:rsidP="00C27F0C">
      <w:pPr>
        <w:pStyle w:val="LDClause"/>
        <w:ind w:right="-46" w:hanging="737"/>
        <w:rPr>
          <w:rFonts w:ascii="Times New Roman" w:hAnsi="Times New Roman" w:cs="Times New Roman"/>
        </w:rPr>
      </w:pPr>
      <w:r w:rsidRPr="001E3778">
        <w:rPr>
          <w:rFonts w:ascii="Times New Roman" w:hAnsi="Times New Roman" w:cs="Times New Roman"/>
        </w:rPr>
        <w:tab/>
      </w:r>
      <w:r w:rsidRPr="001E3778">
        <w:rPr>
          <w:rFonts w:ascii="Times New Roman" w:hAnsi="Times New Roman" w:cs="Times New Roman"/>
        </w:rPr>
        <w:tab/>
        <w:t>This instrument</w:t>
      </w:r>
      <w:r w:rsidR="00C13F82">
        <w:rPr>
          <w:rFonts w:ascii="Times New Roman" w:hAnsi="Times New Roman" w:cs="Times New Roman"/>
        </w:rPr>
        <w:t>:</w:t>
      </w:r>
    </w:p>
    <w:p w:rsidR="00C13F82" w:rsidRPr="00C13F82" w:rsidRDefault="00C13F82" w:rsidP="00C13F82">
      <w:pPr>
        <w:pStyle w:val="LDP1a"/>
        <w:spacing w:before="40" w:after="40"/>
        <w:rPr>
          <w:rFonts w:ascii="Times New Roman" w:eastAsia="Times New Roman" w:hAnsi="Times New Roman" w:cs="Times New Roman"/>
        </w:rPr>
      </w:pPr>
      <w:bookmarkStart w:id="7" w:name="OLE_LINK2"/>
      <w:bookmarkStart w:id="8" w:name="OLE_LINK1"/>
      <w:r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</w:rPr>
        <w:tab/>
      </w:r>
      <w:proofErr w:type="gramStart"/>
      <w:r w:rsidR="001E3778" w:rsidRPr="00C13F82">
        <w:rPr>
          <w:rFonts w:ascii="Times New Roman" w:eastAsia="Times New Roman" w:hAnsi="Times New Roman" w:cs="Times New Roman"/>
        </w:rPr>
        <w:t>c</w:t>
      </w:r>
      <w:bookmarkEnd w:id="7"/>
      <w:bookmarkEnd w:id="8"/>
      <w:r w:rsidR="001E3778" w:rsidRPr="00C13F82">
        <w:rPr>
          <w:rFonts w:ascii="Times New Roman" w:eastAsia="Times New Roman" w:hAnsi="Times New Roman" w:cs="Times New Roman"/>
        </w:rPr>
        <w:t>ommences</w:t>
      </w:r>
      <w:proofErr w:type="gramEnd"/>
      <w:r w:rsidR="001E3778" w:rsidRPr="00C13F82">
        <w:rPr>
          <w:rFonts w:ascii="Times New Roman" w:eastAsia="Times New Roman" w:hAnsi="Times New Roman" w:cs="Times New Roman"/>
        </w:rPr>
        <w:t xml:space="preserve"> on the day after registration</w:t>
      </w:r>
      <w:r w:rsidRPr="00C13F82">
        <w:rPr>
          <w:rFonts w:ascii="Times New Roman" w:eastAsia="Times New Roman" w:hAnsi="Times New Roman" w:cs="Times New Roman"/>
        </w:rPr>
        <w:t>;</w:t>
      </w:r>
      <w:r w:rsidR="00642780" w:rsidRPr="00C13F82">
        <w:rPr>
          <w:rFonts w:ascii="Times New Roman" w:eastAsia="Times New Roman" w:hAnsi="Times New Roman" w:cs="Times New Roman"/>
        </w:rPr>
        <w:t xml:space="preserve"> and</w:t>
      </w:r>
    </w:p>
    <w:p w:rsidR="001E3778" w:rsidRPr="00C13F82" w:rsidRDefault="00C13F82" w:rsidP="00C13F82">
      <w:pPr>
        <w:pStyle w:val="LDP1a"/>
        <w:spacing w:before="40"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(b)</w:t>
      </w:r>
      <w:r>
        <w:rPr>
          <w:rFonts w:ascii="Times New Roman" w:eastAsia="Times New Roman" w:hAnsi="Times New Roman" w:cs="Times New Roman"/>
        </w:rPr>
        <w:tab/>
      </w:r>
      <w:proofErr w:type="gramStart"/>
      <w:r w:rsidR="00C27F0C" w:rsidRPr="00C13F82">
        <w:rPr>
          <w:rFonts w:ascii="Times New Roman" w:eastAsia="Times New Roman" w:hAnsi="Times New Roman" w:cs="Times New Roman"/>
        </w:rPr>
        <w:t>expires</w:t>
      </w:r>
      <w:proofErr w:type="gramEnd"/>
      <w:r w:rsidR="00C27F0C" w:rsidRPr="00C13F82">
        <w:rPr>
          <w:rFonts w:ascii="Times New Roman" w:eastAsia="Times New Roman" w:hAnsi="Times New Roman" w:cs="Times New Roman"/>
        </w:rPr>
        <w:t xml:space="preserve"> </w:t>
      </w:r>
      <w:r w:rsidR="00642780" w:rsidRPr="00C13F82">
        <w:rPr>
          <w:rFonts w:ascii="Times New Roman" w:eastAsia="Times New Roman" w:hAnsi="Times New Roman" w:cs="Times New Roman"/>
        </w:rPr>
        <w:t>at the end of J</w:t>
      </w:r>
      <w:r w:rsidR="006F5257" w:rsidRPr="00C13F82">
        <w:rPr>
          <w:rFonts w:ascii="Times New Roman" w:eastAsia="Times New Roman" w:hAnsi="Times New Roman" w:cs="Times New Roman"/>
        </w:rPr>
        <w:t>anuary</w:t>
      </w:r>
      <w:r w:rsidR="00642780" w:rsidRPr="00C13F82">
        <w:rPr>
          <w:rFonts w:ascii="Times New Roman" w:eastAsia="Times New Roman" w:hAnsi="Times New Roman" w:cs="Times New Roman"/>
        </w:rPr>
        <w:t xml:space="preserve"> 2018</w:t>
      </w:r>
      <w:r w:rsidR="001E3778" w:rsidRPr="00C13F82">
        <w:rPr>
          <w:rFonts w:ascii="Times New Roman" w:eastAsia="Times New Roman" w:hAnsi="Times New Roman" w:cs="Times New Roman"/>
        </w:rPr>
        <w:t>.</w:t>
      </w:r>
    </w:p>
    <w:p w:rsidR="001E3778" w:rsidRPr="00704381" w:rsidRDefault="001E3778" w:rsidP="00704381">
      <w:pPr>
        <w:pStyle w:val="LDClauseHeading"/>
        <w:rPr>
          <w:rFonts w:eastAsia="Times New Roman" w:cs="Times New Roman"/>
        </w:rPr>
      </w:pPr>
      <w:r w:rsidRPr="00704381">
        <w:rPr>
          <w:rFonts w:eastAsia="Times New Roman" w:cs="Times New Roman"/>
        </w:rPr>
        <w:t>3</w:t>
      </w:r>
      <w:r w:rsidRPr="00704381">
        <w:rPr>
          <w:rFonts w:eastAsia="Times New Roman" w:cs="Times New Roman"/>
        </w:rPr>
        <w:tab/>
        <w:t xml:space="preserve">Amendment of </w:t>
      </w:r>
      <w:r w:rsidRPr="00704381">
        <w:rPr>
          <w:rFonts w:eastAsia="Times New Roman" w:cs="Times New Roman"/>
          <w:i/>
        </w:rPr>
        <w:t>Civil Aviation Order 95.55</w:t>
      </w:r>
    </w:p>
    <w:p w:rsidR="001E3778" w:rsidRPr="001E3778" w:rsidRDefault="001E3778" w:rsidP="001E3778">
      <w:pPr>
        <w:pStyle w:val="LDClause"/>
        <w:rPr>
          <w:rFonts w:ascii="Times New Roman" w:hAnsi="Times New Roman" w:cs="Times New Roman"/>
        </w:rPr>
      </w:pPr>
      <w:r w:rsidRPr="001E3778">
        <w:rPr>
          <w:rFonts w:ascii="Times New Roman" w:hAnsi="Times New Roman" w:cs="Times New Roman"/>
        </w:rPr>
        <w:tab/>
      </w:r>
      <w:r w:rsidRPr="001E3778">
        <w:rPr>
          <w:rFonts w:ascii="Times New Roman" w:hAnsi="Times New Roman" w:cs="Times New Roman"/>
        </w:rPr>
        <w:tab/>
        <w:t>Schedule 1 of this instrument amends Civil Aviation Order</w:t>
      </w:r>
      <w:r>
        <w:rPr>
          <w:rFonts w:ascii="Times New Roman" w:hAnsi="Times New Roman" w:cs="Times New Roman"/>
        </w:rPr>
        <w:t xml:space="preserve"> 95.55</w:t>
      </w:r>
      <w:r w:rsidRPr="001E3778">
        <w:rPr>
          <w:rFonts w:ascii="Times New Roman" w:hAnsi="Times New Roman" w:cs="Times New Roman"/>
        </w:rPr>
        <w:t>.</w:t>
      </w:r>
    </w:p>
    <w:p w:rsidR="001E3778" w:rsidRPr="00704381" w:rsidRDefault="001E3778" w:rsidP="00704381">
      <w:pPr>
        <w:pStyle w:val="LDScheduleheading"/>
        <w:spacing w:before="360"/>
      </w:pPr>
      <w:bookmarkStart w:id="9" w:name="ExpiryOnly"/>
      <w:bookmarkEnd w:id="9"/>
      <w:r w:rsidRPr="00704381">
        <w:t>Schedule 1</w:t>
      </w:r>
      <w:r w:rsidRPr="00704381">
        <w:tab/>
        <w:t>Amendments</w:t>
      </w:r>
    </w:p>
    <w:p w:rsidR="009C03A6" w:rsidRPr="00704381" w:rsidRDefault="001E3778" w:rsidP="00704381">
      <w:pPr>
        <w:pStyle w:val="LDScheduleClauseHead"/>
        <w:spacing w:before="120"/>
      </w:pPr>
      <w:r w:rsidRPr="00704381">
        <w:t>[1]</w:t>
      </w:r>
      <w:r w:rsidRPr="00704381">
        <w:tab/>
      </w:r>
      <w:r w:rsidR="009C03A6" w:rsidRPr="00704381">
        <w:t>Subparagraph 6.1</w:t>
      </w:r>
      <w:r w:rsidR="00704381" w:rsidRPr="00704381">
        <w:t> </w:t>
      </w:r>
      <w:r w:rsidR="009C03A6" w:rsidRPr="00704381">
        <w:t>(g)</w:t>
      </w:r>
    </w:p>
    <w:p w:rsidR="009C03A6" w:rsidRDefault="009C03A6" w:rsidP="009C03A6">
      <w:pPr>
        <w:pStyle w:val="LDAmendInstruction"/>
      </w:pPr>
      <w:proofErr w:type="gramStart"/>
      <w:r>
        <w:t>omit</w:t>
      </w:r>
      <w:proofErr w:type="gramEnd"/>
    </w:p>
    <w:p w:rsidR="009C03A6" w:rsidRDefault="009C03A6" w:rsidP="009C03A6">
      <w:pPr>
        <w:pStyle w:val="LDAmendText"/>
        <w:rPr>
          <w:rFonts w:ascii="Times New Roman" w:hAnsi="Times New Roman" w:cs="Times New Roman"/>
        </w:rPr>
      </w:pPr>
      <w:proofErr w:type="gramStart"/>
      <w:r w:rsidRPr="009C03A6">
        <w:rPr>
          <w:rFonts w:ascii="Times New Roman" w:hAnsi="Times New Roman" w:cs="Times New Roman"/>
        </w:rPr>
        <w:t>or</w:t>
      </w:r>
      <w:proofErr w:type="gramEnd"/>
      <w:r w:rsidRPr="009C03A6">
        <w:rPr>
          <w:rFonts w:ascii="Times New Roman" w:hAnsi="Times New Roman" w:cs="Times New Roman"/>
        </w:rPr>
        <w:t xml:space="preserve"> (g)</w:t>
      </w:r>
    </w:p>
    <w:p w:rsidR="009C03A6" w:rsidRDefault="009C03A6" w:rsidP="009C03A6">
      <w:pPr>
        <w:pStyle w:val="LDAmendInstruction"/>
      </w:pPr>
      <w:proofErr w:type="gramStart"/>
      <w:r>
        <w:t>insert</w:t>
      </w:r>
      <w:proofErr w:type="gramEnd"/>
    </w:p>
    <w:p w:rsidR="009C03A6" w:rsidRPr="009C03A6" w:rsidRDefault="009C03A6" w:rsidP="009C03A6">
      <w:pPr>
        <w:pStyle w:val="LDAmendText"/>
        <w:rPr>
          <w:rFonts w:ascii="Times New Roman" w:hAnsi="Times New Roman" w:cs="Times New Roman"/>
        </w:rPr>
      </w:pPr>
      <w:proofErr w:type="gramStart"/>
      <w:r w:rsidRPr="009C03A6">
        <w:rPr>
          <w:rFonts w:ascii="Times New Roman" w:hAnsi="Times New Roman" w:cs="Times New Roman"/>
        </w:rPr>
        <w:t>or</w:t>
      </w:r>
      <w:proofErr w:type="gramEnd"/>
      <w:r w:rsidRPr="009C03A6">
        <w:rPr>
          <w:rFonts w:ascii="Times New Roman" w:hAnsi="Times New Roman" w:cs="Times New Roman"/>
        </w:rPr>
        <w:t xml:space="preserve"> (h)</w:t>
      </w:r>
    </w:p>
    <w:p w:rsidR="009C03A6" w:rsidRPr="00704381" w:rsidRDefault="009C03A6" w:rsidP="00704381">
      <w:pPr>
        <w:pStyle w:val="LDScheduleClauseHead"/>
        <w:spacing w:before="120"/>
      </w:pPr>
      <w:r w:rsidRPr="00704381">
        <w:t>[2]</w:t>
      </w:r>
      <w:r w:rsidRPr="00704381">
        <w:tab/>
        <w:t>Subparagraph 7.1</w:t>
      </w:r>
      <w:r w:rsidR="00704381" w:rsidRPr="00704381">
        <w:t> </w:t>
      </w:r>
      <w:r w:rsidRPr="00704381">
        <w:t>(k)</w:t>
      </w:r>
    </w:p>
    <w:p w:rsidR="009C03A6" w:rsidRDefault="009C03A6" w:rsidP="009C03A6">
      <w:pPr>
        <w:pStyle w:val="LDAmendInstruction"/>
      </w:pPr>
      <w:proofErr w:type="gramStart"/>
      <w:r>
        <w:t>omit</w:t>
      </w:r>
      <w:proofErr w:type="gramEnd"/>
    </w:p>
    <w:p w:rsidR="009C03A6" w:rsidRDefault="009C03A6" w:rsidP="009C03A6">
      <w:pPr>
        <w:pStyle w:val="LDAmendText"/>
        <w:rPr>
          <w:rFonts w:ascii="Times New Roman" w:hAnsi="Times New Roman" w:cs="Times New Roman"/>
        </w:rPr>
      </w:pPr>
      <w:proofErr w:type="gramStart"/>
      <w:r w:rsidRPr="009C03A6">
        <w:rPr>
          <w:rFonts w:ascii="Times New Roman" w:hAnsi="Times New Roman" w:cs="Times New Roman"/>
        </w:rPr>
        <w:t>or</w:t>
      </w:r>
      <w:proofErr w:type="gramEnd"/>
      <w:r w:rsidRPr="009C03A6">
        <w:rPr>
          <w:rFonts w:ascii="Times New Roman" w:hAnsi="Times New Roman" w:cs="Times New Roman"/>
        </w:rPr>
        <w:t xml:space="preserve"> (g)</w:t>
      </w:r>
    </w:p>
    <w:p w:rsidR="009C03A6" w:rsidRDefault="009C03A6" w:rsidP="009C03A6">
      <w:pPr>
        <w:pStyle w:val="LDAmendInstruction"/>
      </w:pPr>
      <w:proofErr w:type="gramStart"/>
      <w:r>
        <w:t>insert</w:t>
      </w:r>
      <w:proofErr w:type="gramEnd"/>
    </w:p>
    <w:p w:rsidR="009C03A6" w:rsidRPr="009C03A6" w:rsidRDefault="009C03A6" w:rsidP="009C03A6">
      <w:pPr>
        <w:pStyle w:val="LDAmendText"/>
        <w:rPr>
          <w:rFonts w:ascii="Times New Roman" w:hAnsi="Times New Roman" w:cs="Times New Roman"/>
        </w:rPr>
      </w:pPr>
      <w:proofErr w:type="gramStart"/>
      <w:r w:rsidRPr="009C03A6">
        <w:rPr>
          <w:rFonts w:ascii="Times New Roman" w:hAnsi="Times New Roman" w:cs="Times New Roman"/>
        </w:rPr>
        <w:t>or</w:t>
      </w:r>
      <w:proofErr w:type="gramEnd"/>
      <w:r w:rsidRPr="009C03A6">
        <w:rPr>
          <w:rFonts w:ascii="Times New Roman" w:hAnsi="Times New Roman" w:cs="Times New Roman"/>
        </w:rPr>
        <w:t xml:space="preserve"> (h)</w:t>
      </w:r>
    </w:p>
    <w:p w:rsidR="001E3778" w:rsidRPr="00704381" w:rsidRDefault="009C03A6" w:rsidP="00704381">
      <w:pPr>
        <w:pStyle w:val="LDScheduleClauseHead"/>
        <w:spacing w:before="120"/>
      </w:pPr>
      <w:r w:rsidRPr="00704381">
        <w:t>[3]</w:t>
      </w:r>
      <w:r w:rsidRPr="00704381">
        <w:tab/>
      </w:r>
      <w:r w:rsidR="00327961" w:rsidRPr="00704381">
        <w:t>P</w:t>
      </w:r>
      <w:r w:rsidR="001E3778" w:rsidRPr="00704381">
        <w:t>aragraph 7.4</w:t>
      </w:r>
    </w:p>
    <w:p w:rsidR="001E3778" w:rsidRPr="001E3778" w:rsidRDefault="001E3778" w:rsidP="001E3778">
      <w:pPr>
        <w:pStyle w:val="LDAmendInstruction"/>
      </w:pPr>
      <w:proofErr w:type="gramStart"/>
      <w:r w:rsidRPr="001E3778">
        <w:t>substitute</w:t>
      </w:r>
      <w:proofErr w:type="gramEnd"/>
    </w:p>
    <w:p w:rsidR="009B6753" w:rsidRPr="00704381" w:rsidRDefault="001E3778" w:rsidP="009B6753">
      <w:pPr>
        <w:pStyle w:val="LDClause"/>
        <w:rPr>
          <w:rFonts w:ascii="Times New Roman" w:eastAsia="Times New Roman" w:hAnsi="Times New Roman" w:cs="Times New Roman"/>
        </w:rPr>
      </w:pPr>
      <w:r w:rsidRPr="00704381">
        <w:rPr>
          <w:rFonts w:ascii="Times New Roman" w:eastAsia="Times New Roman" w:hAnsi="Times New Roman" w:cs="Times New Roman"/>
        </w:rPr>
        <w:tab/>
      </w:r>
      <w:r w:rsidR="009B6753" w:rsidRPr="00704381">
        <w:rPr>
          <w:rFonts w:ascii="Times New Roman" w:eastAsia="Times New Roman" w:hAnsi="Times New Roman" w:cs="Times New Roman"/>
        </w:rPr>
        <w:t>7.4</w:t>
      </w:r>
      <w:r w:rsidR="009B6753" w:rsidRPr="00704381">
        <w:rPr>
          <w:rFonts w:ascii="Times New Roman" w:eastAsia="Times New Roman" w:hAnsi="Times New Roman" w:cs="Times New Roman"/>
        </w:rPr>
        <w:tab/>
        <w:t>An aeroplane to which this Order applies may be used to tow another aircraft only if:</w:t>
      </w:r>
    </w:p>
    <w:p w:rsidR="009B6753" w:rsidRPr="009B6753" w:rsidRDefault="009B6753" w:rsidP="00704381">
      <w:pPr>
        <w:pStyle w:val="LDP1a0"/>
      </w:pPr>
      <w:r w:rsidRPr="00704381">
        <w:lastRenderedPageBreak/>
        <w:t>(a)</w:t>
      </w:r>
      <w:r w:rsidRPr="00704381">
        <w:tab/>
      </w:r>
      <w:proofErr w:type="gramStart"/>
      <w:r w:rsidRPr="00704381">
        <w:t>the</w:t>
      </w:r>
      <w:proofErr w:type="gramEnd"/>
      <w:r w:rsidRPr="00704381">
        <w:t xml:space="preserve"> pilot in command is authorised to do so by </w:t>
      </w:r>
      <w:r w:rsidR="00704381">
        <w:t xml:space="preserve">his or her </w:t>
      </w:r>
      <w:r w:rsidRPr="00704381">
        <w:t>relevant administering organisation in accordance with a procedure approved by CASA; and</w:t>
      </w:r>
    </w:p>
    <w:p w:rsidR="009B6753" w:rsidRPr="009B6753" w:rsidRDefault="009B6753" w:rsidP="00704381">
      <w:pPr>
        <w:pStyle w:val="LDP1a0"/>
      </w:pPr>
      <w:r w:rsidRPr="009B6753">
        <w:t>(b)</w:t>
      </w:r>
      <w:r w:rsidRPr="009B6753">
        <w:tab/>
      </w:r>
      <w:proofErr w:type="gramStart"/>
      <w:r w:rsidRPr="009B6753">
        <w:t>both</w:t>
      </w:r>
      <w:proofErr w:type="gramEnd"/>
      <w:r w:rsidRPr="009B6753">
        <w:t xml:space="preserve"> aircraft are operated in accordance with limitations in their flight manuals, or equivalent instructions or directions, whether in the form of a placard or some other document; and</w:t>
      </w:r>
    </w:p>
    <w:p w:rsidR="001E3778" w:rsidRPr="001E3778" w:rsidRDefault="001E3778" w:rsidP="00704381">
      <w:pPr>
        <w:pStyle w:val="LDP1a0"/>
      </w:pPr>
      <w:r w:rsidRPr="001E3778">
        <w:t>(c)</w:t>
      </w:r>
      <w:r w:rsidRPr="001E3778">
        <w:tab/>
      </w:r>
      <w:proofErr w:type="gramStart"/>
      <w:r w:rsidRPr="001E3778">
        <w:t>the</w:t>
      </w:r>
      <w:proofErr w:type="gramEnd"/>
      <w:r w:rsidRPr="001E3778">
        <w:t xml:space="preserve"> towing aeroplane is:</w:t>
      </w:r>
    </w:p>
    <w:p w:rsidR="00DF0FC0" w:rsidRPr="00DF0FC0" w:rsidRDefault="00704381" w:rsidP="00704381">
      <w:pPr>
        <w:pStyle w:val="LDP2i"/>
        <w:spacing w:before="40" w:after="40"/>
        <w:ind w:left="1559" w:hanging="1105"/>
      </w:pPr>
      <w:r>
        <w:tab/>
      </w:r>
      <w:r w:rsidR="00DF0FC0" w:rsidRPr="00DF0FC0">
        <w:t>(</w:t>
      </w:r>
      <w:proofErr w:type="spellStart"/>
      <w:r w:rsidR="00DF0FC0" w:rsidRPr="00DF0FC0">
        <w:t>i</w:t>
      </w:r>
      <w:proofErr w:type="spellEnd"/>
      <w:r w:rsidR="00DF0FC0" w:rsidRPr="00DF0FC0">
        <w:t>)</w:t>
      </w:r>
      <w:r w:rsidR="00DF0FC0" w:rsidRPr="00DF0FC0">
        <w:tab/>
      </w:r>
      <w:proofErr w:type="gramStart"/>
      <w:r w:rsidR="00DF0FC0" w:rsidRPr="00DF0FC0">
        <w:t>certified</w:t>
      </w:r>
      <w:proofErr w:type="gramEnd"/>
      <w:r w:rsidR="00DF0FC0" w:rsidRPr="00DF0FC0">
        <w:t xml:space="preserve"> as suitable for that purpose; or</w:t>
      </w:r>
    </w:p>
    <w:p w:rsidR="00DF0FC0" w:rsidRPr="00DF0FC0" w:rsidRDefault="00DF0FC0" w:rsidP="00704381">
      <w:pPr>
        <w:pStyle w:val="LDP2i"/>
        <w:spacing w:before="40" w:after="40"/>
        <w:ind w:left="1559" w:hanging="1105"/>
      </w:pPr>
      <w:r w:rsidRPr="00DF0FC0">
        <w:tab/>
        <w:t>(ii)</w:t>
      </w:r>
      <w:r w:rsidRPr="00DF0FC0">
        <w:tab/>
        <w:t>is mentioned in a Civil Aviation Advisory Publication for this Order or regulation 149</w:t>
      </w:r>
      <w:r w:rsidR="00704381">
        <w:t xml:space="preserve"> of CAR 1988</w:t>
      </w:r>
      <w:r w:rsidRPr="00DF0FC0">
        <w:t>; or</w:t>
      </w:r>
    </w:p>
    <w:p w:rsidR="001E3778" w:rsidRPr="001E3778" w:rsidRDefault="00DF0FC0" w:rsidP="00704381">
      <w:pPr>
        <w:pStyle w:val="LDP2i"/>
        <w:spacing w:before="40" w:after="40"/>
        <w:ind w:left="1559" w:hanging="1105"/>
      </w:pPr>
      <w:r>
        <w:tab/>
      </w:r>
      <w:r w:rsidRPr="00DF0FC0">
        <w:t>(iii)</w:t>
      </w:r>
      <w:r w:rsidRPr="00DF0FC0">
        <w:tab/>
      </w:r>
      <w:proofErr w:type="gramStart"/>
      <w:r w:rsidRPr="00DF0FC0">
        <w:t>is</w:t>
      </w:r>
      <w:proofErr w:type="gramEnd"/>
      <w:r w:rsidRPr="00DF0FC0">
        <w:t xml:space="preserve"> accepted by CASA in writing as suitable for that purpose.</w:t>
      </w:r>
    </w:p>
    <w:p w:rsidR="001E3778" w:rsidRPr="001E3778" w:rsidRDefault="001E3778" w:rsidP="00C13F82">
      <w:pPr>
        <w:pStyle w:val="LDClause"/>
        <w:pBdr>
          <w:bottom w:val="single" w:sz="4" w:space="1" w:color="auto"/>
        </w:pBdr>
        <w:rPr>
          <w:rFonts w:ascii="Times New Roman" w:hAnsi="Times New Roman" w:cs="Times New Roman"/>
          <w:i/>
        </w:rPr>
      </w:pPr>
    </w:p>
    <w:sectPr w:rsidR="001E3778" w:rsidRPr="001E3778" w:rsidSect="00884C16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16" w:rsidRDefault="00884C16" w:rsidP="00884C16">
      <w:pPr>
        <w:spacing w:after="0" w:line="240" w:lineRule="auto"/>
      </w:pPr>
      <w:r>
        <w:separator/>
      </w:r>
    </w:p>
  </w:endnote>
  <w:endnote w:type="continuationSeparator" w:id="0">
    <w:p w:rsidR="00884C16" w:rsidRDefault="00884C16" w:rsidP="0088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81" w:rsidRDefault="00704381" w:rsidP="00704381">
    <w:pPr>
      <w:pStyle w:val="LDFooter"/>
      <w:tabs>
        <w:tab w:val="clear" w:pos="8505"/>
      </w:tabs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5C9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F55C9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81" w:rsidRDefault="00704381" w:rsidP="00704381">
    <w:pPr>
      <w:pStyle w:val="LDFooter"/>
      <w:tabs>
        <w:tab w:val="clear" w:pos="8505"/>
      </w:tabs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5C9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73B16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16" w:rsidRDefault="00884C16" w:rsidP="00884C16">
      <w:pPr>
        <w:spacing w:after="0" w:line="240" w:lineRule="auto"/>
      </w:pPr>
      <w:r>
        <w:separator/>
      </w:r>
    </w:p>
  </w:footnote>
  <w:footnote w:type="continuationSeparator" w:id="0">
    <w:p w:rsidR="00884C16" w:rsidRDefault="00884C16" w:rsidP="0088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6" w:rsidRDefault="00884C16" w:rsidP="00884C16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E4D1588" wp14:editId="3E3FB236">
          <wp:extent cx="4019550" cy="1064260"/>
          <wp:effectExtent l="0" t="0" r="0" b="254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78"/>
    <w:rsid w:val="00083549"/>
    <w:rsid w:val="00173B16"/>
    <w:rsid w:val="001C5EDA"/>
    <w:rsid w:val="001E3778"/>
    <w:rsid w:val="002F340C"/>
    <w:rsid w:val="00327961"/>
    <w:rsid w:val="00356830"/>
    <w:rsid w:val="00642780"/>
    <w:rsid w:val="006F5257"/>
    <w:rsid w:val="00704381"/>
    <w:rsid w:val="0070700F"/>
    <w:rsid w:val="00884C16"/>
    <w:rsid w:val="009A34D6"/>
    <w:rsid w:val="009B6753"/>
    <w:rsid w:val="009C03A6"/>
    <w:rsid w:val="00A34D27"/>
    <w:rsid w:val="00A53330"/>
    <w:rsid w:val="00B14F5C"/>
    <w:rsid w:val="00C13F82"/>
    <w:rsid w:val="00C27F0C"/>
    <w:rsid w:val="00DE129B"/>
    <w:rsid w:val="00DF0FC0"/>
    <w:rsid w:val="00F55C9F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1E377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customStyle="1" w:styleId="LDEndLine">
    <w:name w:val="LDEndLine"/>
    <w:basedOn w:val="BodyText"/>
    <w:rsid w:val="001E3778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1E3778"/>
    <w:rPr>
      <w:sz w:val="24"/>
      <w:szCs w:val="24"/>
    </w:rPr>
  </w:style>
  <w:style w:type="paragraph" w:customStyle="1" w:styleId="LDBodytext">
    <w:name w:val="LDBody text"/>
    <w:link w:val="LDBodytextChar"/>
    <w:rsid w:val="001E3778"/>
    <w:pPr>
      <w:spacing w:after="0" w:line="240" w:lineRule="auto"/>
    </w:pPr>
    <w:rPr>
      <w:sz w:val="24"/>
      <w:szCs w:val="24"/>
    </w:rPr>
  </w:style>
  <w:style w:type="paragraph" w:customStyle="1" w:styleId="LDDate">
    <w:name w:val="LDDate"/>
    <w:basedOn w:val="LDBodytext"/>
    <w:rsid w:val="001E3778"/>
    <w:pPr>
      <w:spacing w:before="240"/>
    </w:pPr>
  </w:style>
  <w:style w:type="paragraph" w:customStyle="1" w:styleId="LDScheduleheading">
    <w:name w:val="LDSchedule heading"/>
    <w:basedOn w:val="Normal"/>
    <w:next w:val="LDBodytext"/>
    <w:rsid w:val="001E3778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ignatory">
    <w:name w:val="LDSignatory"/>
    <w:basedOn w:val="LDBodytext"/>
    <w:next w:val="LDBodytext"/>
    <w:rsid w:val="001E3778"/>
    <w:pPr>
      <w:keepNext/>
      <w:spacing w:before="900"/>
    </w:pPr>
  </w:style>
  <w:style w:type="paragraph" w:customStyle="1" w:styleId="LDDescription">
    <w:name w:val="LD Description"/>
    <w:basedOn w:val="Normal"/>
    <w:rsid w:val="001E3778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1E3778"/>
    <w:rPr>
      <w:rFonts w:ascii="Arial" w:hAnsi="Arial" w:cs="Arial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1E3778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ClauseHeading">
    <w:name w:val="LDClauseHeading"/>
    <w:basedOn w:val="Normal"/>
    <w:next w:val="LDClause"/>
    <w:link w:val="LDClauseHeadingChar"/>
    <w:rsid w:val="001E3778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hAnsi="Arial" w:cs="Arial"/>
      <w:b/>
      <w:sz w:val="24"/>
      <w:szCs w:val="24"/>
    </w:rPr>
  </w:style>
  <w:style w:type="character" w:customStyle="1" w:styleId="LDClauseChar">
    <w:name w:val="LDClause Char"/>
    <w:basedOn w:val="LDBodytextChar"/>
    <w:link w:val="LDClause"/>
    <w:locked/>
    <w:rsid w:val="001E3778"/>
    <w:rPr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1E3778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1E3778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1E3778"/>
    <w:pPr>
      <w:spacing w:before="60" w:after="60"/>
      <w:ind w:left="964"/>
    </w:pPr>
  </w:style>
  <w:style w:type="character" w:customStyle="1" w:styleId="LDCitation">
    <w:name w:val="LDCitation"/>
    <w:rsid w:val="001E3778"/>
    <w:rPr>
      <w:i/>
      <w:iCs/>
    </w:rPr>
  </w:style>
  <w:style w:type="paragraph" w:customStyle="1" w:styleId="LDP1a">
    <w:name w:val="LDP1(a)"/>
    <w:basedOn w:val="LDClause"/>
    <w:link w:val="LDP1aChar"/>
    <w:rsid w:val="001E3778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locked/>
    <w:rsid w:val="001E377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E3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3778"/>
  </w:style>
  <w:style w:type="character" w:styleId="CommentReference">
    <w:name w:val="annotation reference"/>
    <w:basedOn w:val="DefaultParagraphFont"/>
    <w:uiPriority w:val="99"/>
    <w:semiHidden/>
    <w:unhideWhenUsed/>
    <w:rsid w:val="001E3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7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7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8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16"/>
  </w:style>
  <w:style w:type="paragraph" w:styleId="Footer">
    <w:name w:val="footer"/>
    <w:basedOn w:val="Normal"/>
    <w:link w:val="FooterChar"/>
    <w:uiPriority w:val="99"/>
    <w:unhideWhenUsed/>
    <w:rsid w:val="0088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16"/>
  </w:style>
  <w:style w:type="paragraph" w:customStyle="1" w:styleId="LDP1a0">
    <w:name w:val="LDP1 (a)"/>
    <w:basedOn w:val="LDClause"/>
    <w:link w:val="LDP1aChar0"/>
    <w:rsid w:val="00704381"/>
    <w:pPr>
      <w:tabs>
        <w:tab w:val="clear" w:pos="737"/>
        <w:tab w:val="left" w:pos="1191"/>
      </w:tabs>
      <w:ind w:left="1191" w:hanging="454"/>
    </w:pPr>
    <w:rPr>
      <w:rFonts w:ascii="Times New Roman" w:eastAsia="Times New Roman" w:hAnsi="Times New Roman" w:cs="Times New Roman"/>
    </w:rPr>
  </w:style>
  <w:style w:type="character" w:customStyle="1" w:styleId="LDP1aChar0">
    <w:name w:val="LDP1 (a) Char"/>
    <w:basedOn w:val="LDClauseChar"/>
    <w:link w:val="LDP1a0"/>
    <w:locked/>
    <w:rsid w:val="00704381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704381"/>
    <w:pPr>
      <w:tabs>
        <w:tab w:val="clear" w:pos="1191"/>
        <w:tab w:val="right" w:pos="1418"/>
        <w:tab w:val="left" w:pos="1559"/>
      </w:tabs>
      <w:ind w:left="1588" w:hanging="1134"/>
    </w:pPr>
    <w:rPr>
      <w:rFonts w:ascii="Times New Roman" w:eastAsia="Times New Roman" w:hAnsi="Times New Roman" w:cs="Times New Roman"/>
    </w:rPr>
  </w:style>
  <w:style w:type="character" w:customStyle="1" w:styleId="LDP2iChar">
    <w:name w:val="LDP2 (i) Char"/>
    <w:basedOn w:val="LDP1aChar"/>
    <w:link w:val="LDP2i"/>
    <w:rsid w:val="00704381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704381"/>
    <w:rPr>
      <w:rFonts w:eastAsia="Times New Roman" w:cs="Times New Roman"/>
    </w:rPr>
  </w:style>
  <w:style w:type="character" w:customStyle="1" w:styleId="LDScheduleClauseHeadChar">
    <w:name w:val="LDScheduleClauseHead Char"/>
    <w:basedOn w:val="LDClauseHeadingChar"/>
    <w:link w:val="LDScheduleClauseHead"/>
    <w:rsid w:val="00704381"/>
    <w:rPr>
      <w:rFonts w:ascii="Arial" w:eastAsia="Times New Roman" w:hAnsi="Arial" w:cs="Times New Roman"/>
      <w:b/>
      <w:sz w:val="24"/>
      <w:szCs w:val="24"/>
    </w:rPr>
  </w:style>
  <w:style w:type="character" w:styleId="PageNumber">
    <w:name w:val="page number"/>
    <w:basedOn w:val="DefaultParagraphFont"/>
    <w:rsid w:val="00704381"/>
  </w:style>
  <w:style w:type="paragraph" w:customStyle="1" w:styleId="LDFooter">
    <w:name w:val="LDFooter"/>
    <w:basedOn w:val="Normal"/>
    <w:rsid w:val="00704381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1E377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customStyle="1" w:styleId="LDEndLine">
    <w:name w:val="LDEndLine"/>
    <w:basedOn w:val="BodyText"/>
    <w:rsid w:val="001E3778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1E3778"/>
    <w:rPr>
      <w:sz w:val="24"/>
      <w:szCs w:val="24"/>
    </w:rPr>
  </w:style>
  <w:style w:type="paragraph" w:customStyle="1" w:styleId="LDBodytext">
    <w:name w:val="LDBody text"/>
    <w:link w:val="LDBodytextChar"/>
    <w:rsid w:val="001E3778"/>
    <w:pPr>
      <w:spacing w:after="0" w:line="240" w:lineRule="auto"/>
    </w:pPr>
    <w:rPr>
      <w:sz w:val="24"/>
      <w:szCs w:val="24"/>
    </w:rPr>
  </w:style>
  <w:style w:type="paragraph" w:customStyle="1" w:styleId="LDDate">
    <w:name w:val="LDDate"/>
    <w:basedOn w:val="LDBodytext"/>
    <w:rsid w:val="001E3778"/>
    <w:pPr>
      <w:spacing w:before="240"/>
    </w:pPr>
  </w:style>
  <w:style w:type="paragraph" w:customStyle="1" w:styleId="LDScheduleheading">
    <w:name w:val="LDSchedule heading"/>
    <w:basedOn w:val="Normal"/>
    <w:next w:val="LDBodytext"/>
    <w:rsid w:val="001E3778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ignatory">
    <w:name w:val="LDSignatory"/>
    <w:basedOn w:val="LDBodytext"/>
    <w:next w:val="LDBodytext"/>
    <w:rsid w:val="001E3778"/>
    <w:pPr>
      <w:keepNext/>
      <w:spacing w:before="900"/>
    </w:pPr>
  </w:style>
  <w:style w:type="paragraph" w:customStyle="1" w:styleId="LDDescription">
    <w:name w:val="LD Description"/>
    <w:basedOn w:val="Normal"/>
    <w:rsid w:val="001E3778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1E3778"/>
    <w:rPr>
      <w:rFonts w:ascii="Arial" w:hAnsi="Arial" w:cs="Arial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1E3778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ClauseHeading">
    <w:name w:val="LDClauseHeading"/>
    <w:basedOn w:val="Normal"/>
    <w:next w:val="LDClause"/>
    <w:link w:val="LDClauseHeadingChar"/>
    <w:rsid w:val="001E3778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hAnsi="Arial" w:cs="Arial"/>
      <w:b/>
      <w:sz w:val="24"/>
      <w:szCs w:val="24"/>
    </w:rPr>
  </w:style>
  <w:style w:type="character" w:customStyle="1" w:styleId="LDClauseChar">
    <w:name w:val="LDClause Char"/>
    <w:basedOn w:val="LDBodytextChar"/>
    <w:link w:val="LDClause"/>
    <w:locked/>
    <w:rsid w:val="001E3778"/>
    <w:rPr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1E3778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1E3778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1E3778"/>
    <w:pPr>
      <w:spacing w:before="60" w:after="60"/>
      <w:ind w:left="964"/>
    </w:pPr>
  </w:style>
  <w:style w:type="character" w:customStyle="1" w:styleId="LDCitation">
    <w:name w:val="LDCitation"/>
    <w:rsid w:val="001E3778"/>
    <w:rPr>
      <w:i/>
      <w:iCs/>
    </w:rPr>
  </w:style>
  <w:style w:type="paragraph" w:customStyle="1" w:styleId="LDP1a">
    <w:name w:val="LDP1(a)"/>
    <w:basedOn w:val="LDClause"/>
    <w:link w:val="LDP1aChar"/>
    <w:rsid w:val="001E3778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locked/>
    <w:rsid w:val="001E377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E37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3778"/>
  </w:style>
  <w:style w:type="character" w:styleId="CommentReference">
    <w:name w:val="annotation reference"/>
    <w:basedOn w:val="DefaultParagraphFont"/>
    <w:uiPriority w:val="99"/>
    <w:semiHidden/>
    <w:unhideWhenUsed/>
    <w:rsid w:val="001E3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7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7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8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16"/>
  </w:style>
  <w:style w:type="paragraph" w:styleId="Footer">
    <w:name w:val="footer"/>
    <w:basedOn w:val="Normal"/>
    <w:link w:val="FooterChar"/>
    <w:uiPriority w:val="99"/>
    <w:unhideWhenUsed/>
    <w:rsid w:val="00884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16"/>
  </w:style>
  <w:style w:type="paragraph" w:customStyle="1" w:styleId="LDP1a0">
    <w:name w:val="LDP1 (a)"/>
    <w:basedOn w:val="LDClause"/>
    <w:link w:val="LDP1aChar0"/>
    <w:rsid w:val="00704381"/>
    <w:pPr>
      <w:tabs>
        <w:tab w:val="clear" w:pos="737"/>
        <w:tab w:val="left" w:pos="1191"/>
      </w:tabs>
      <w:ind w:left="1191" w:hanging="454"/>
    </w:pPr>
    <w:rPr>
      <w:rFonts w:ascii="Times New Roman" w:eastAsia="Times New Roman" w:hAnsi="Times New Roman" w:cs="Times New Roman"/>
    </w:rPr>
  </w:style>
  <w:style w:type="character" w:customStyle="1" w:styleId="LDP1aChar0">
    <w:name w:val="LDP1 (a) Char"/>
    <w:basedOn w:val="LDClauseChar"/>
    <w:link w:val="LDP1a0"/>
    <w:locked/>
    <w:rsid w:val="00704381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704381"/>
    <w:pPr>
      <w:tabs>
        <w:tab w:val="clear" w:pos="1191"/>
        <w:tab w:val="right" w:pos="1418"/>
        <w:tab w:val="left" w:pos="1559"/>
      </w:tabs>
      <w:ind w:left="1588" w:hanging="1134"/>
    </w:pPr>
    <w:rPr>
      <w:rFonts w:ascii="Times New Roman" w:eastAsia="Times New Roman" w:hAnsi="Times New Roman" w:cs="Times New Roman"/>
    </w:rPr>
  </w:style>
  <w:style w:type="character" w:customStyle="1" w:styleId="LDP2iChar">
    <w:name w:val="LDP2 (i) Char"/>
    <w:basedOn w:val="LDP1aChar"/>
    <w:link w:val="LDP2i"/>
    <w:rsid w:val="00704381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704381"/>
    <w:rPr>
      <w:rFonts w:eastAsia="Times New Roman" w:cs="Times New Roman"/>
    </w:rPr>
  </w:style>
  <w:style w:type="character" w:customStyle="1" w:styleId="LDScheduleClauseHeadChar">
    <w:name w:val="LDScheduleClauseHead Char"/>
    <w:basedOn w:val="LDClauseHeadingChar"/>
    <w:link w:val="LDScheduleClauseHead"/>
    <w:rsid w:val="00704381"/>
    <w:rPr>
      <w:rFonts w:ascii="Arial" w:eastAsia="Times New Roman" w:hAnsi="Arial" w:cs="Times New Roman"/>
      <w:b/>
      <w:sz w:val="24"/>
      <w:szCs w:val="24"/>
    </w:rPr>
  </w:style>
  <w:style w:type="character" w:styleId="PageNumber">
    <w:name w:val="page number"/>
    <w:basedOn w:val="DefaultParagraphFont"/>
    <w:rsid w:val="00704381"/>
  </w:style>
  <w:style w:type="paragraph" w:customStyle="1" w:styleId="LDFooter">
    <w:name w:val="LDFooter"/>
    <w:basedOn w:val="Normal"/>
    <w:rsid w:val="00704381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21E5-94AA-4E0B-92C5-6197C97E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95.55 Amendment Instrument 2015 (No. 1)</vt:lpstr>
    </vt:vector>
  </TitlesOfParts>
  <Company>Civil Aviation Safety Authority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95.55 Amendment Instrument 2015 (No. 1)</dc:title>
  <dc:subject>Amendments to Civil Aviation Order 95.55</dc:subject>
  <dc:creator>Civil Aviation Safety Authority</dc:creator>
  <cp:lastModifiedBy>Gobbitt, David</cp:lastModifiedBy>
  <cp:revision>15</cp:revision>
  <cp:lastPrinted>2015-08-11T01:13:00Z</cp:lastPrinted>
  <dcterms:created xsi:type="dcterms:W3CDTF">2015-06-30T02:02:00Z</dcterms:created>
  <dcterms:modified xsi:type="dcterms:W3CDTF">2015-08-12T01:16:00Z</dcterms:modified>
  <cp:category>Civil Aviation Orders</cp:category>
</cp:coreProperties>
</file>