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6.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33031916"/>
    <w:bookmarkEnd w:id="0"/>
    <w:p w:rsidR="006B7269" w:rsidRPr="005F1388" w:rsidRDefault="00AD025F" w:rsidP="0054035C">
      <w:pPr>
        <w:rPr>
          <w:sz w:val="28"/>
        </w:rPr>
      </w:pPr>
      <w:r w:rsidRPr="00AE40B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34269495" r:id="rId9"/>
        </w:object>
      </w:r>
    </w:p>
    <w:p w:rsidR="006B7269" w:rsidRDefault="006B7269" w:rsidP="00D42937">
      <w:pPr>
        <w:pStyle w:val="ShortT"/>
        <w:spacing w:before="240" w:after="240"/>
      </w:pPr>
      <w:r>
        <w:t>Veterans’ Vocational Rehabilit</w:t>
      </w:r>
      <w:bookmarkStart w:id="1" w:name="_GoBack"/>
      <w:bookmarkEnd w:id="1"/>
      <w:r>
        <w:t>ation Scheme</w:t>
      </w:r>
    </w:p>
    <w:p w:rsidR="0026232A" w:rsidRDefault="0026232A" w:rsidP="0026232A">
      <w:pPr>
        <w:pStyle w:val="CompiledActNo"/>
        <w:spacing w:before="240"/>
      </w:pPr>
      <w:r>
        <w:t>Instrument 2015 No. R11</w:t>
      </w:r>
    </w:p>
    <w:p w:rsidR="006B7269" w:rsidRPr="00C540CD" w:rsidRDefault="008A1806" w:rsidP="0054035C">
      <w:pPr>
        <w:pStyle w:val="MadeunderText"/>
      </w:pPr>
      <w:r>
        <w:t>made under subsection 115B(1) of the</w:t>
      </w:r>
    </w:p>
    <w:p w:rsidR="006B7269" w:rsidRPr="00685CB9" w:rsidRDefault="008A1806" w:rsidP="0054035C">
      <w:pPr>
        <w:pStyle w:val="CompiledMadeUnder"/>
        <w:spacing w:before="240"/>
      </w:pPr>
      <w:r>
        <w:t>Veterans’ Entitlements Act 1986</w:t>
      </w:r>
    </w:p>
    <w:p w:rsidR="00D42937" w:rsidRPr="001B1A46" w:rsidRDefault="00D42937" w:rsidP="00D42937">
      <w:pPr>
        <w:spacing w:before="1000"/>
        <w:rPr>
          <w:rFonts w:cs="Arial"/>
          <w:sz w:val="32"/>
          <w:szCs w:val="32"/>
        </w:rPr>
      </w:pPr>
      <w:r w:rsidRPr="000E127E">
        <w:rPr>
          <w:rFonts w:cs="Arial"/>
          <w:b/>
          <w:sz w:val="32"/>
          <w:szCs w:val="32"/>
        </w:rPr>
        <w:t>Compilation No.</w:t>
      </w:r>
      <w:r w:rsidRPr="001B1A46">
        <w:rPr>
          <w:rFonts w:cs="Arial"/>
          <w:sz w:val="32"/>
          <w:szCs w:val="32"/>
        </w:rPr>
        <w:t xml:space="preserve"> </w:t>
      </w:r>
      <w:r w:rsidRPr="00991DFC">
        <w:rPr>
          <w:rFonts w:cs="Arial"/>
          <w:b/>
          <w:sz w:val="32"/>
          <w:szCs w:val="32"/>
        </w:rPr>
        <w:fldChar w:fldCharType="begin"/>
      </w:r>
      <w:r w:rsidRPr="00991DFC">
        <w:rPr>
          <w:rFonts w:cs="Arial"/>
          <w:b/>
          <w:sz w:val="32"/>
          <w:szCs w:val="32"/>
        </w:rPr>
        <w:instrText xml:space="preserve"> DOCPROPERTY  CompilationNumber </w:instrText>
      </w:r>
      <w:r w:rsidRPr="00991DFC">
        <w:rPr>
          <w:rFonts w:cs="Arial"/>
          <w:b/>
          <w:sz w:val="32"/>
          <w:szCs w:val="32"/>
        </w:rPr>
        <w:fldChar w:fldCharType="separate"/>
      </w:r>
      <w:r w:rsidR="00293CF5">
        <w:rPr>
          <w:rFonts w:cs="Arial"/>
          <w:b/>
          <w:sz w:val="32"/>
          <w:szCs w:val="32"/>
        </w:rPr>
        <w:t>2</w:t>
      </w:r>
      <w:r w:rsidRPr="00991DFC">
        <w:rPr>
          <w:rFonts w:cs="Arial"/>
          <w:b/>
          <w:sz w:val="32"/>
          <w:szCs w:val="32"/>
        </w:rPr>
        <w:fldChar w:fldCharType="end"/>
      </w:r>
    </w:p>
    <w:p w:rsidR="00D42937" w:rsidRDefault="00D42937" w:rsidP="00D42937">
      <w:pPr>
        <w:tabs>
          <w:tab w:val="left" w:pos="3600"/>
        </w:tabs>
        <w:spacing w:before="480"/>
        <w:rPr>
          <w:rFonts w:cs="Arial"/>
          <w:sz w:val="24"/>
        </w:rPr>
      </w:pPr>
      <w:r w:rsidRPr="00FD265D">
        <w:rPr>
          <w:rFonts w:cs="Arial"/>
          <w:b/>
          <w:sz w:val="24"/>
        </w:rPr>
        <w:t>Compilation date:</w:t>
      </w:r>
      <w:r w:rsidRPr="001B1A46">
        <w:rPr>
          <w:rFonts w:cs="Arial"/>
          <w:sz w:val="24"/>
        </w:rPr>
        <w:tab/>
      </w:r>
      <w:r w:rsidRPr="00165497">
        <w:rPr>
          <w:rFonts w:cs="Arial"/>
          <w:sz w:val="24"/>
        </w:rPr>
        <w:fldChar w:fldCharType="begin"/>
      </w:r>
      <w:r w:rsidRPr="00165497">
        <w:rPr>
          <w:rFonts w:cs="Arial"/>
          <w:sz w:val="24"/>
        </w:rPr>
        <w:instrText>DOCPROPERTY StartDate \@ "d MMMM yyyy" \* MERGEFORMAT</w:instrText>
      </w:r>
      <w:r w:rsidRPr="00165497">
        <w:rPr>
          <w:rFonts w:cs="Arial"/>
          <w:sz w:val="24"/>
        </w:rPr>
        <w:fldChar w:fldCharType="separate"/>
      </w:r>
      <w:r w:rsidR="00293CF5" w:rsidRPr="00293CF5">
        <w:rPr>
          <w:rFonts w:cs="Arial"/>
          <w:bCs/>
          <w:sz w:val="24"/>
          <w:lang w:val="en-US"/>
        </w:rPr>
        <w:t>15 December 2022</w:t>
      </w:r>
      <w:r w:rsidRPr="00165497">
        <w:rPr>
          <w:rFonts w:cs="Arial"/>
          <w:sz w:val="24"/>
        </w:rPr>
        <w:fldChar w:fldCharType="end"/>
      </w:r>
    </w:p>
    <w:p w:rsidR="00D42937" w:rsidRPr="001B1A46" w:rsidRDefault="00D42937" w:rsidP="00D42937">
      <w:pPr>
        <w:tabs>
          <w:tab w:val="left" w:pos="3600"/>
        </w:tabs>
        <w:spacing w:before="240" w:after="240"/>
        <w:rPr>
          <w:rFonts w:cs="Arial"/>
          <w:sz w:val="24"/>
        </w:rPr>
      </w:pPr>
      <w:r>
        <w:rPr>
          <w:rFonts w:cs="Arial"/>
          <w:b/>
          <w:sz w:val="24"/>
        </w:rPr>
        <w:t>Includes amendments up to:</w:t>
      </w:r>
      <w:r w:rsidRPr="001B1A46">
        <w:rPr>
          <w:rFonts w:cs="Arial"/>
          <w:sz w:val="24"/>
        </w:rPr>
        <w:tab/>
      </w:r>
      <w:r w:rsidRPr="00165497">
        <w:rPr>
          <w:rFonts w:cs="Arial"/>
          <w:sz w:val="24"/>
        </w:rPr>
        <w:fldChar w:fldCharType="begin"/>
      </w:r>
      <w:r w:rsidRPr="00165497">
        <w:rPr>
          <w:rFonts w:cs="Arial"/>
          <w:sz w:val="24"/>
        </w:rPr>
        <w:instrText xml:space="preserve"> DOCPROPERTY IncludesUpTo \* MERGEFORMAT </w:instrText>
      </w:r>
      <w:r w:rsidRPr="00165497">
        <w:rPr>
          <w:rFonts w:cs="Arial"/>
          <w:sz w:val="24"/>
        </w:rPr>
        <w:fldChar w:fldCharType="separate"/>
      </w:r>
      <w:r w:rsidR="00293CF5">
        <w:rPr>
          <w:rFonts w:cs="Arial"/>
          <w:sz w:val="24"/>
        </w:rPr>
        <w:t>F2022L01649</w:t>
      </w:r>
      <w:r w:rsidRPr="00165497">
        <w:rPr>
          <w:rFonts w:cs="Arial"/>
          <w:sz w:val="24"/>
        </w:rPr>
        <w:fldChar w:fldCharType="end"/>
      </w:r>
    </w:p>
    <w:p w:rsidR="00D42937" w:rsidRPr="008D251B" w:rsidRDefault="00D42937" w:rsidP="00D42937">
      <w:pPr>
        <w:tabs>
          <w:tab w:val="left" w:pos="3600"/>
        </w:tabs>
        <w:spacing w:before="240" w:after="240"/>
        <w:rPr>
          <w:rFonts w:cs="Arial"/>
          <w:sz w:val="28"/>
          <w:szCs w:val="28"/>
        </w:rPr>
      </w:pPr>
      <w:r w:rsidRPr="00376CEF">
        <w:rPr>
          <w:rFonts w:cs="Arial"/>
          <w:b/>
          <w:sz w:val="24"/>
        </w:rPr>
        <w:t>Registered:</w:t>
      </w:r>
      <w:r w:rsidRPr="001B1A46">
        <w:rPr>
          <w:rFonts w:cs="Arial"/>
          <w:sz w:val="24"/>
        </w:rPr>
        <w:tab/>
      </w:r>
      <w:r w:rsidRPr="00165497">
        <w:rPr>
          <w:rFonts w:cs="Arial"/>
          <w:sz w:val="24"/>
        </w:rPr>
        <w:fldChar w:fldCharType="begin"/>
      </w:r>
      <w:r w:rsidRPr="00165497">
        <w:rPr>
          <w:rFonts w:cs="Arial"/>
          <w:sz w:val="24"/>
        </w:rPr>
        <w:instrText xml:space="preserve"> IF </w:instrText>
      </w:r>
      <w:r w:rsidRPr="00165497">
        <w:rPr>
          <w:rFonts w:cs="Arial"/>
          <w:sz w:val="24"/>
        </w:rPr>
        <w:fldChar w:fldCharType="begin"/>
      </w:r>
      <w:r w:rsidRPr="00165497">
        <w:rPr>
          <w:rFonts w:cs="Arial"/>
          <w:sz w:val="24"/>
        </w:rPr>
        <w:instrText xml:space="preserve"> DOCPROPERTY RegisteredDate </w:instrText>
      </w:r>
      <w:r w:rsidRPr="00165497">
        <w:rPr>
          <w:rFonts w:cs="Arial"/>
          <w:sz w:val="24"/>
        </w:rPr>
        <w:fldChar w:fldCharType="separate"/>
      </w:r>
      <w:r w:rsidR="00293CF5">
        <w:rPr>
          <w:rFonts w:cs="Arial"/>
          <w:sz w:val="24"/>
        </w:rPr>
        <w:instrText>3 January 2023</w:instrText>
      </w:r>
      <w:r w:rsidRPr="00165497">
        <w:rPr>
          <w:rFonts w:cs="Arial"/>
          <w:sz w:val="24"/>
        </w:rPr>
        <w:fldChar w:fldCharType="end"/>
      </w:r>
      <w:r w:rsidRPr="00165497">
        <w:rPr>
          <w:rFonts w:cs="Arial"/>
          <w:sz w:val="24"/>
        </w:rPr>
        <w:instrText xml:space="preserve"> = #1/1/1901# "Unknown" </w:instrText>
      </w:r>
      <w:r w:rsidRPr="00165497">
        <w:rPr>
          <w:rFonts w:cs="Arial"/>
          <w:sz w:val="24"/>
        </w:rPr>
        <w:fldChar w:fldCharType="begin"/>
      </w:r>
      <w:r w:rsidRPr="00165497">
        <w:rPr>
          <w:rFonts w:cs="Arial"/>
          <w:sz w:val="24"/>
        </w:rPr>
        <w:instrText xml:space="preserve"> DOCPROPERTY RegisteredDate \@ "d MMMM yyyy" </w:instrText>
      </w:r>
      <w:r w:rsidRPr="00165497">
        <w:rPr>
          <w:rFonts w:cs="Arial"/>
          <w:sz w:val="24"/>
        </w:rPr>
        <w:fldChar w:fldCharType="separate"/>
      </w:r>
      <w:r w:rsidR="00293CF5">
        <w:rPr>
          <w:rFonts w:cs="Arial"/>
          <w:sz w:val="24"/>
        </w:rPr>
        <w:instrText>3 January 2023</w:instrText>
      </w:r>
      <w:r w:rsidRPr="00165497">
        <w:rPr>
          <w:rFonts w:cs="Arial"/>
          <w:sz w:val="24"/>
        </w:rPr>
        <w:fldChar w:fldCharType="end"/>
      </w:r>
      <w:r w:rsidRPr="00165497">
        <w:rPr>
          <w:rFonts w:cs="Arial"/>
          <w:sz w:val="24"/>
        </w:rPr>
        <w:instrText xml:space="preserve"> \*MERGEFORMAT </w:instrText>
      </w:r>
      <w:r w:rsidRPr="00165497">
        <w:rPr>
          <w:rFonts w:cs="Arial"/>
          <w:sz w:val="24"/>
        </w:rPr>
        <w:fldChar w:fldCharType="separate"/>
      </w:r>
      <w:r w:rsidR="00293CF5" w:rsidRPr="00293CF5">
        <w:rPr>
          <w:rFonts w:cs="Arial"/>
          <w:bCs/>
          <w:noProof/>
          <w:sz w:val="24"/>
          <w:lang w:val="en-US"/>
        </w:rPr>
        <w:t>3</w:t>
      </w:r>
      <w:r w:rsidR="00293CF5">
        <w:rPr>
          <w:rFonts w:cs="Arial"/>
          <w:noProof/>
          <w:sz w:val="24"/>
        </w:rPr>
        <w:t xml:space="preserve"> January 2023</w:t>
      </w:r>
      <w:r w:rsidRPr="00165497">
        <w:rPr>
          <w:rFonts w:cs="Arial"/>
          <w:sz w:val="24"/>
        </w:rPr>
        <w:fldChar w:fldCharType="end"/>
      </w:r>
    </w:p>
    <w:p w:rsidR="0073196D" w:rsidRPr="000605EE" w:rsidRDefault="0073196D" w:rsidP="0073196D">
      <w:pPr>
        <w:pageBreakBefore/>
        <w:rPr>
          <w:rFonts w:cs="Arial"/>
          <w:b/>
          <w:sz w:val="32"/>
          <w:szCs w:val="32"/>
        </w:rPr>
      </w:pPr>
      <w:r w:rsidRPr="000605EE">
        <w:rPr>
          <w:rFonts w:cs="Arial"/>
          <w:b/>
          <w:sz w:val="32"/>
          <w:szCs w:val="32"/>
        </w:rPr>
        <w:lastRenderedPageBreak/>
        <w:t>About this compilation</w:t>
      </w:r>
    </w:p>
    <w:p w:rsidR="0073196D" w:rsidRPr="000605EE" w:rsidRDefault="0073196D" w:rsidP="0073196D">
      <w:pPr>
        <w:spacing w:before="240"/>
        <w:rPr>
          <w:rFonts w:cs="Arial"/>
        </w:rPr>
      </w:pPr>
      <w:r w:rsidRPr="000605EE">
        <w:rPr>
          <w:rFonts w:cs="Arial"/>
          <w:b/>
          <w:szCs w:val="22"/>
        </w:rPr>
        <w:t>This compilation</w:t>
      </w:r>
    </w:p>
    <w:p w:rsidR="0073196D" w:rsidRPr="000605EE" w:rsidRDefault="0073196D" w:rsidP="0073196D">
      <w:pPr>
        <w:spacing w:before="120" w:after="120"/>
        <w:rPr>
          <w:rFonts w:cs="Arial"/>
          <w:szCs w:val="22"/>
        </w:rPr>
      </w:pPr>
      <w:r w:rsidRPr="000605EE">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FE4904">
        <w:rPr>
          <w:rFonts w:cs="Arial"/>
          <w:i/>
          <w:noProof/>
          <w:szCs w:val="22"/>
        </w:rPr>
        <w:t>Veterans’ Vocational Rehabilitation Scheme</w:t>
      </w:r>
      <w:r w:rsidRPr="000605EE">
        <w:rPr>
          <w:rFonts w:cs="Arial"/>
          <w:i/>
          <w:szCs w:val="22"/>
        </w:rPr>
        <w:fldChar w:fldCharType="end"/>
      </w:r>
      <w:r w:rsidRPr="000605EE">
        <w:rPr>
          <w:rFonts w:cs="Arial"/>
          <w:szCs w:val="22"/>
        </w:rPr>
        <w:t xml:space="preserve"> that shows the text of the law as amended and in force on </w:t>
      </w:r>
      <w:r w:rsidRPr="00165497">
        <w:rPr>
          <w:rFonts w:cs="Arial"/>
          <w:szCs w:val="22"/>
        </w:rPr>
        <w:fldChar w:fldCharType="begin"/>
      </w:r>
      <w:r w:rsidRPr="00165497">
        <w:rPr>
          <w:rFonts w:cs="Arial"/>
          <w:szCs w:val="22"/>
        </w:rPr>
        <w:instrText xml:space="preserve"> DOCPROPERTY StartDate \@ "d MMMM yyyy" </w:instrText>
      </w:r>
      <w:r w:rsidRPr="00165497">
        <w:rPr>
          <w:rFonts w:cs="Arial"/>
          <w:szCs w:val="22"/>
        </w:rPr>
        <w:fldChar w:fldCharType="separate"/>
      </w:r>
      <w:r w:rsidR="00293CF5">
        <w:rPr>
          <w:rFonts w:cs="Arial"/>
          <w:szCs w:val="22"/>
        </w:rPr>
        <w:t>15 December 2022</w:t>
      </w:r>
      <w:r w:rsidRPr="00165497">
        <w:rPr>
          <w:rFonts w:cs="Arial"/>
          <w:szCs w:val="22"/>
        </w:rPr>
        <w:fldChar w:fldCharType="end"/>
      </w:r>
      <w:r w:rsidRPr="000605EE">
        <w:rPr>
          <w:rFonts w:cs="Arial"/>
          <w:szCs w:val="22"/>
        </w:rPr>
        <w:t xml:space="preserve"> (the </w:t>
      </w:r>
      <w:r w:rsidRPr="000605EE">
        <w:rPr>
          <w:rFonts w:cs="Arial"/>
          <w:b/>
          <w:i/>
          <w:szCs w:val="22"/>
        </w:rPr>
        <w:t>compilation date</w:t>
      </w:r>
      <w:r w:rsidRPr="000605EE">
        <w:rPr>
          <w:rFonts w:cs="Arial"/>
          <w:szCs w:val="22"/>
        </w:rPr>
        <w:t>).</w:t>
      </w:r>
    </w:p>
    <w:p w:rsidR="0073196D" w:rsidRPr="000605EE" w:rsidRDefault="0073196D" w:rsidP="0073196D">
      <w:pPr>
        <w:spacing w:after="120"/>
        <w:rPr>
          <w:rFonts w:cs="Arial"/>
          <w:szCs w:val="22"/>
        </w:rPr>
      </w:pPr>
      <w:r w:rsidRPr="000605EE">
        <w:rPr>
          <w:rFonts w:cs="Arial"/>
          <w:szCs w:val="22"/>
        </w:rPr>
        <w:t xml:space="preserve">The notes at the end of this compilation (the </w:t>
      </w:r>
      <w:r w:rsidRPr="000605EE">
        <w:rPr>
          <w:rFonts w:cs="Arial"/>
          <w:b/>
          <w:i/>
          <w:szCs w:val="22"/>
        </w:rPr>
        <w:t>endnotes</w:t>
      </w:r>
      <w:r w:rsidRPr="000605EE">
        <w:rPr>
          <w:rFonts w:cs="Arial"/>
          <w:szCs w:val="22"/>
        </w:rPr>
        <w:t>) include information about amending laws and the amendment history of provisions of the compiled law.</w:t>
      </w:r>
    </w:p>
    <w:p w:rsidR="0073196D" w:rsidRPr="000605EE" w:rsidRDefault="0073196D" w:rsidP="0073196D">
      <w:pPr>
        <w:tabs>
          <w:tab w:val="left" w:pos="5640"/>
        </w:tabs>
        <w:spacing w:before="120" w:after="120"/>
        <w:rPr>
          <w:rFonts w:cs="Arial"/>
          <w:b/>
          <w:szCs w:val="22"/>
        </w:rPr>
      </w:pPr>
      <w:r w:rsidRPr="000605EE">
        <w:rPr>
          <w:rFonts w:cs="Arial"/>
          <w:b/>
          <w:szCs w:val="22"/>
        </w:rPr>
        <w:t>Uncommenced amendments</w:t>
      </w:r>
    </w:p>
    <w:p w:rsidR="0073196D" w:rsidRPr="000605EE" w:rsidRDefault="0073196D" w:rsidP="0073196D">
      <w:pPr>
        <w:spacing w:after="120"/>
        <w:rPr>
          <w:rFonts w:cs="Arial"/>
          <w:szCs w:val="22"/>
        </w:rPr>
      </w:pPr>
      <w:r w:rsidRPr="000605E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3196D" w:rsidRPr="000605EE" w:rsidRDefault="0073196D" w:rsidP="0073196D">
      <w:pPr>
        <w:spacing w:before="120" w:after="120"/>
        <w:rPr>
          <w:rFonts w:cs="Arial"/>
          <w:b/>
          <w:szCs w:val="22"/>
        </w:rPr>
      </w:pPr>
      <w:r w:rsidRPr="000605EE">
        <w:rPr>
          <w:rFonts w:cs="Arial"/>
          <w:b/>
          <w:szCs w:val="22"/>
        </w:rPr>
        <w:t>Application, saving and transitional provisions for provisions and amendments</w:t>
      </w:r>
    </w:p>
    <w:p w:rsidR="0073196D" w:rsidRPr="000605EE" w:rsidRDefault="0073196D" w:rsidP="0073196D">
      <w:pPr>
        <w:spacing w:after="120"/>
        <w:rPr>
          <w:rFonts w:cs="Arial"/>
          <w:szCs w:val="22"/>
        </w:rPr>
      </w:pPr>
      <w:r w:rsidRPr="000605EE">
        <w:rPr>
          <w:rFonts w:cs="Arial"/>
          <w:szCs w:val="22"/>
        </w:rPr>
        <w:t>If the operation of a provision or amendment of the compiled law is affected by an application, saving or transitional provision that is not included in this compilation, details are included in the endnotes.</w:t>
      </w:r>
    </w:p>
    <w:p w:rsidR="0073196D" w:rsidRPr="000605EE" w:rsidRDefault="0073196D" w:rsidP="0073196D">
      <w:pPr>
        <w:spacing w:after="120"/>
        <w:rPr>
          <w:rFonts w:cs="Arial"/>
          <w:b/>
          <w:szCs w:val="22"/>
        </w:rPr>
      </w:pPr>
      <w:r w:rsidRPr="000605EE">
        <w:rPr>
          <w:rFonts w:cs="Arial"/>
          <w:b/>
          <w:szCs w:val="22"/>
        </w:rPr>
        <w:t>Editorial changes</w:t>
      </w:r>
    </w:p>
    <w:p w:rsidR="0073196D" w:rsidRPr="000605EE" w:rsidRDefault="0073196D" w:rsidP="0073196D">
      <w:pPr>
        <w:spacing w:after="120"/>
        <w:rPr>
          <w:rFonts w:cs="Arial"/>
          <w:szCs w:val="22"/>
        </w:rPr>
      </w:pPr>
      <w:r w:rsidRPr="000605EE">
        <w:rPr>
          <w:rFonts w:cs="Arial"/>
          <w:szCs w:val="22"/>
        </w:rPr>
        <w:t>For more information about any editorial changes made in this compilation, see the endnotes.</w:t>
      </w:r>
    </w:p>
    <w:p w:rsidR="0073196D" w:rsidRPr="000605EE" w:rsidRDefault="0073196D" w:rsidP="0073196D">
      <w:pPr>
        <w:spacing w:before="120" w:after="120"/>
        <w:rPr>
          <w:rFonts w:cs="Arial"/>
          <w:b/>
          <w:szCs w:val="22"/>
        </w:rPr>
      </w:pPr>
      <w:r w:rsidRPr="000605EE">
        <w:rPr>
          <w:rFonts w:cs="Arial"/>
          <w:b/>
          <w:szCs w:val="22"/>
        </w:rPr>
        <w:t>Modifications</w:t>
      </w:r>
    </w:p>
    <w:p w:rsidR="0073196D" w:rsidRPr="000605EE" w:rsidRDefault="0073196D" w:rsidP="0073196D">
      <w:pPr>
        <w:spacing w:after="120"/>
        <w:rPr>
          <w:rFonts w:cs="Arial"/>
          <w:szCs w:val="22"/>
        </w:rPr>
      </w:pPr>
      <w:r w:rsidRPr="000605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3196D" w:rsidRPr="000605EE" w:rsidRDefault="0073196D" w:rsidP="0073196D">
      <w:pPr>
        <w:spacing w:before="80" w:after="120"/>
        <w:rPr>
          <w:rFonts w:cs="Arial"/>
          <w:b/>
          <w:szCs w:val="22"/>
        </w:rPr>
      </w:pPr>
      <w:r w:rsidRPr="000605EE">
        <w:rPr>
          <w:rFonts w:cs="Arial"/>
          <w:b/>
          <w:szCs w:val="22"/>
        </w:rPr>
        <w:t>Self</w:t>
      </w:r>
      <w:r>
        <w:rPr>
          <w:rFonts w:cs="Arial"/>
          <w:b/>
          <w:szCs w:val="22"/>
        </w:rPr>
        <w:noBreakHyphen/>
      </w:r>
      <w:r w:rsidRPr="000605EE">
        <w:rPr>
          <w:rFonts w:cs="Arial"/>
          <w:b/>
          <w:szCs w:val="22"/>
        </w:rPr>
        <w:t>repealing provisions</w:t>
      </w:r>
    </w:p>
    <w:p w:rsidR="0073196D" w:rsidRPr="000605EE" w:rsidRDefault="0073196D" w:rsidP="0073196D">
      <w:pPr>
        <w:spacing w:after="120"/>
        <w:rPr>
          <w:rFonts w:cs="Arial"/>
          <w:szCs w:val="22"/>
        </w:rPr>
      </w:pPr>
      <w:r w:rsidRPr="000605EE">
        <w:rPr>
          <w:rFonts w:cs="Arial"/>
          <w:szCs w:val="22"/>
        </w:rPr>
        <w:t>If a provision of the compiled law has been repealed in accordance with a provision of the law, details are included in the endnotes.</w:t>
      </w:r>
    </w:p>
    <w:p w:rsidR="0073196D" w:rsidRPr="00ED79B6" w:rsidRDefault="0073196D" w:rsidP="0073196D">
      <w:pPr>
        <w:pStyle w:val="Header"/>
        <w:tabs>
          <w:tab w:val="clear" w:pos="4150"/>
          <w:tab w:val="clear" w:pos="8307"/>
        </w:tabs>
      </w:pPr>
      <w:r w:rsidRPr="00ED79B6">
        <w:rPr>
          <w:rStyle w:val="CharChapNo"/>
        </w:rPr>
        <w:t xml:space="preserve"> </w:t>
      </w:r>
      <w:r w:rsidRPr="00ED79B6">
        <w:rPr>
          <w:rStyle w:val="CharChapText"/>
        </w:rPr>
        <w:t xml:space="preserve"> </w:t>
      </w:r>
    </w:p>
    <w:p w:rsidR="0073196D" w:rsidRPr="00ED79B6" w:rsidRDefault="0073196D" w:rsidP="0073196D">
      <w:pPr>
        <w:pStyle w:val="Header"/>
        <w:tabs>
          <w:tab w:val="clear" w:pos="4150"/>
          <w:tab w:val="clear" w:pos="8307"/>
        </w:tabs>
      </w:pPr>
      <w:r w:rsidRPr="00ED79B6">
        <w:rPr>
          <w:rStyle w:val="CharPartNo"/>
        </w:rPr>
        <w:t xml:space="preserve"> </w:t>
      </w:r>
      <w:r w:rsidRPr="00ED79B6">
        <w:rPr>
          <w:rStyle w:val="CharPartText"/>
        </w:rPr>
        <w:t xml:space="preserve"> </w:t>
      </w:r>
    </w:p>
    <w:p w:rsidR="0073196D" w:rsidRPr="00ED79B6" w:rsidRDefault="0073196D" w:rsidP="0073196D">
      <w:pPr>
        <w:pStyle w:val="Header"/>
        <w:tabs>
          <w:tab w:val="clear" w:pos="4150"/>
          <w:tab w:val="clear" w:pos="8307"/>
        </w:tabs>
      </w:pPr>
      <w:r w:rsidRPr="00ED79B6">
        <w:rPr>
          <w:rStyle w:val="CharDivNo"/>
        </w:rPr>
        <w:t xml:space="preserve"> </w:t>
      </w:r>
      <w:r w:rsidRPr="00ED79B6">
        <w:rPr>
          <w:rStyle w:val="CharDivText"/>
        </w:rPr>
        <w:t xml:space="preserve"> </w:t>
      </w:r>
    </w:p>
    <w:p w:rsidR="0073196D" w:rsidRDefault="0073196D" w:rsidP="0073196D">
      <w:pPr>
        <w:sectPr w:rsidR="0073196D" w:rsidSect="00A6284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6B7269" w:rsidRDefault="006B7269" w:rsidP="006B7269">
      <w:pPr>
        <w:outlineLvl w:val="0"/>
        <w:rPr>
          <w:sz w:val="36"/>
        </w:rPr>
      </w:pPr>
      <w:r w:rsidRPr="007A1328">
        <w:rPr>
          <w:sz w:val="36"/>
        </w:rPr>
        <w:lastRenderedPageBreak/>
        <w:t>Contents</w:t>
      </w:r>
    </w:p>
    <w:p w:rsidR="0095059E" w:rsidRDefault="00C277F6">
      <w:pPr>
        <w:pStyle w:val="TOC1"/>
        <w:rPr>
          <w:rFonts w:asciiTheme="minorHAnsi" w:eastAsiaTheme="minorEastAsia" w:hAnsiTheme="minorHAnsi" w:cstheme="minorBidi"/>
          <w:b w:val="0"/>
          <w:noProof/>
          <w:kern w:val="0"/>
          <w:sz w:val="22"/>
          <w:szCs w:val="22"/>
        </w:rPr>
      </w:pPr>
      <w:r w:rsidRPr="003D27A0">
        <w:fldChar w:fldCharType="begin"/>
      </w:r>
      <w:r>
        <w:instrText xml:space="preserve"> TOC \o "1-9" </w:instrText>
      </w:r>
      <w:r w:rsidRPr="003D27A0">
        <w:fldChar w:fldCharType="separate"/>
      </w:r>
      <w:r w:rsidR="0095059E">
        <w:rPr>
          <w:noProof/>
        </w:rPr>
        <w:t>Chapter 1—Preliminary</w:t>
      </w:r>
      <w:r w:rsidR="0095059E" w:rsidRPr="0095059E">
        <w:rPr>
          <w:b w:val="0"/>
          <w:noProof/>
          <w:sz w:val="18"/>
        </w:rPr>
        <w:tab/>
      </w:r>
      <w:r w:rsidR="0095059E" w:rsidRPr="0095059E">
        <w:rPr>
          <w:b w:val="0"/>
          <w:noProof/>
          <w:sz w:val="18"/>
        </w:rPr>
        <w:fldChar w:fldCharType="begin"/>
      </w:r>
      <w:r w:rsidR="0095059E" w:rsidRPr="0095059E">
        <w:rPr>
          <w:b w:val="0"/>
          <w:noProof/>
          <w:sz w:val="18"/>
        </w:rPr>
        <w:instrText xml:space="preserve"> PAGEREF _Toc123656391 \h </w:instrText>
      </w:r>
      <w:r w:rsidR="0095059E" w:rsidRPr="0095059E">
        <w:rPr>
          <w:b w:val="0"/>
          <w:noProof/>
          <w:sz w:val="18"/>
        </w:rPr>
      </w:r>
      <w:r w:rsidR="0095059E" w:rsidRPr="0095059E">
        <w:rPr>
          <w:b w:val="0"/>
          <w:noProof/>
          <w:sz w:val="18"/>
        </w:rPr>
        <w:fldChar w:fldCharType="separate"/>
      </w:r>
      <w:r w:rsidR="00FE4904">
        <w:rPr>
          <w:b w:val="0"/>
          <w:noProof/>
          <w:sz w:val="18"/>
        </w:rPr>
        <w:t>1</w:t>
      </w:r>
      <w:r w:rsidR="0095059E" w:rsidRPr="0095059E">
        <w:rPr>
          <w:b w:val="0"/>
          <w:noProof/>
          <w:sz w:val="18"/>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1.1—The Scheme</w:t>
      </w:r>
      <w:r w:rsidRPr="0095059E">
        <w:rPr>
          <w:b w:val="0"/>
          <w:noProof/>
          <w:sz w:val="18"/>
        </w:rPr>
        <w:tab/>
      </w:r>
      <w:r w:rsidRPr="0095059E">
        <w:rPr>
          <w:b w:val="0"/>
          <w:noProof/>
          <w:sz w:val="18"/>
        </w:rPr>
        <w:fldChar w:fldCharType="begin"/>
      </w:r>
      <w:r w:rsidRPr="0095059E">
        <w:rPr>
          <w:b w:val="0"/>
          <w:noProof/>
          <w:sz w:val="18"/>
        </w:rPr>
        <w:instrText xml:space="preserve"> PAGEREF _Toc123656392 \h </w:instrText>
      </w:r>
      <w:r w:rsidRPr="0095059E">
        <w:rPr>
          <w:b w:val="0"/>
          <w:noProof/>
          <w:sz w:val="18"/>
        </w:rPr>
      </w:r>
      <w:r w:rsidRPr="0095059E">
        <w:rPr>
          <w:b w:val="0"/>
          <w:noProof/>
          <w:sz w:val="18"/>
        </w:rPr>
        <w:fldChar w:fldCharType="separate"/>
      </w:r>
      <w:r w:rsidR="00FE4904">
        <w:rPr>
          <w:b w:val="0"/>
          <w:noProof/>
          <w:sz w:val="18"/>
        </w:rPr>
        <w:t>1</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1.1.1</w:t>
      </w:r>
      <w:r>
        <w:rPr>
          <w:noProof/>
        </w:rPr>
        <w:tab/>
        <w:t>Making the Scheme</w:t>
      </w:r>
      <w:r w:rsidRPr="0095059E">
        <w:rPr>
          <w:noProof/>
        </w:rPr>
        <w:tab/>
      </w:r>
      <w:r w:rsidRPr="0095059E">
        <w:rPr>
          <w:noProof/>
        </w:rPr>
        <w:fldChar w:fldCharType="begin"/>
      </w:r>
      <w:r w:rsidRPr="0095059E">
        <w:rPr>
          <w:noProof/>
        </w:rPr>
        <w:instrText xml:space="preserve"> PAGEREF _Toc123656393 \h </w:instrText>
      </w:r>
      <w:r w:rsidRPr="0095059E">
        <w:rPr>
          <w:noProof/>
        </w:rPr>
      </w:r>
      <w:r w:rsidRPr="0095059E">
        <w:rPr>
          <w:noProof/>
        </w:rPr>
        <w:fldChar w:fldCharType="separate"/>
      </w:r>
      <w:r w:rsidR="00FE4904">
        <w:rPr>
          <w:noProof/>
        </w:rPr>
        <w:t>1</w:t>
      </w:r>
      <w:r w:rsidRPr="0095059E">
        <w:rPr>
          <w:noProof/>
        </w:rPr>
        <w:fldChar w:fldCharType="end"/>
      </w:r>
    </w:p>
    <w:p w:rsidR="0095059E" w:rsidRDefault="00FE4904">
      <w:pPr>
        <w:pStyle w:val="TOC5"/>
        <w:rPr>
          <w:rFonts w:asciiTheme="minorHAnsi" w:eastAsiaTheme="minorEastAsia" w:hAnsiTheme="minorHAnsi" w:cstheme="minorBidi"/>
          <w:noProof/>
          <w:kern w:val="0"/>
          <w:sz w:val="22"/>
          <w:szCs w:val="22"/>
        </w:rPr>
      </w:pPr>
      <w:r>
        <w:rPr>
          <w:noProof/>
        </w:rPr>
        <w:tab/>
      </w:r>
      <w:r w:rsidR="0095059E">
        <w:rPr>
          <w:noProof/>
        </w:rPr>
        <w:t>Transitional</w:t>
      </w:r>
      <w:r w:rsidR="0095059E">
        <w:rPr>
          <w:noProof/>
        </w:rPr>
        <w:tab/>
      </w:r>
      <w:r w:rsidR="0095059E" w:rsidRPr="0095059E">
        <w:rPr>
          <w:noProof/>
        </w:rPr>
        <w:fldChar w:fldCharType="begin"/>
      </w:r>
      <w:r w:rsidR="0095059E" w:rsidRPr="0095059E">
        <w:rPr>
          <w:noProof/>
        </w:rPr>
        <w:instrText xml:space="preserve"> PAGEREF _Toc123656394 \h </w:instrText>
      </w:r>
      <w:r w:rsidR="0095059E" w:rsidRPr="0095059E">
        <w:rPr>
          <w:noProof/>
        </w:rPr>
      </w:r>
      <w:r w:rsidR="0095059E" w:rsidRPr="0095059E">
        <w:rPr>
          <w:noProof/>
        </w:rPr>
        <w:fldChar w:fldCharType="separate"/>
      </w:r>
      <w:r>
        <w:rPr>
          <w:noProof/>
        </w:rPr>
        <w:t>1</w:t>
      </w:r>
      <w:r w:rsidR="0095059E"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1.2—Objectives and Principles of the Scheme</w:t>
      </w:r>
      <w:r w:rsidRPr="0095059E">
        <w:rPr>
          <w:b w:val="0"/>
          <w:noProof/>
          <w:sz w:val="18"/>
        </w:rPr>
        <w:tab/>
      </w:r>
      <w:r w:rsidRPr="0095059E">
        <w:rPr>
          <w:b w:val="0"/>
          <w:noProof/>
          <w:sz w:val="18"/>
        </w:rPr>
        <w:fldChar w:fldCharType="begin"/>
      </w:r>
      <w:r w:rsidRPr="0095059E">
        <w:rPr>
          <w:b w:val="0"/>
          <w:noProof/>
          <w:sz w:val="18"/>
        </w:rPr>
        <w:instrText xml:space="preserve"> PAGEREF _Toc123656395 \h </w:instrText>
      </w:r>
      <w:r w:rsidRPr="0095059E">
        <w:rPr>
          <w:b w:val="0"/>
          <w:noProof/>
          <w:sz w:val="18"/>
        </w:rPr>
      </w:r>
      <w:r w:rsidRPr="0095059E">
        <w:rPr>
          <w:b w:val="0"/>
          <w:noProof/>
          <w:sz w:val="18"/>
        </w:rPr>
        <w:fldChar w:fldCharType="separate"/>
      </w:r>
      <w:r w:rsidR="00FE4904">
        <w:rPr>
          <w:b w:val="0"/>
          <w:noProof/>
          <w:sz w:val="18"/>
        </w:rPr>
        <w:t>2</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1.2.1</w:t>
      </w:r>
      <w:r>
        <w:rPr>
          <w:noProof/>
        </w:rPr>
        <w:tab/>
        <w:t>Objectives</w:t>
      </w:r>
      <w:r w:rsidRPr="0095059E">
        <w:rPr>
          <w:noProof/>
        </w:rPr>
        <w:tab/>
      </w:r>
      <w:r w:rsidRPr="0095059E">
        <w:rPr>
          <w:noProof/>
        </w:rPr>
        <w:fldChar w:fldCharType="begin"/>
      </w:r>
      <w:r w:rsidRPr="0095059E">
        <w:rPr>
          <w:noProof/>
        </w:rPr>
        <w:instrText xml:space="preserve"> PAGEREF _Toc123656396 \h </w:instrText>
      </w:r>
      <w:r w:rsidRPr="0095059E">
        <w:rPr>
          <w:noProof/>
        </w:rPr>
      </w:r>
      <w:r w:rsidRPr="0095059E">
        <w:rPr>
          <w:noProof/>
        </w:rPr>
        <w:fldChar w:fldCharType="separate"/>
      </w:r>
      <w:r w:rsidR="00FE4904">
        <w:rPr>
          <w:noProof/>
        </w:rPr>
        <w:t>2</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1.2.2</w:t>
      </w:r>
      <w:r>
        <w:rPr>
          <w:noProof/>
        </w:rPr>
        <w:tab/>
        <w:t>Principles</w:t>
      </w:r>
      <w:r w:rsidRPr="0095059E">
        <w:rPr>
          <w:noProof/>
        </w:rPr>
        <w:tab/>
      </w:r>
      <w:r w:rsidRPr="0095059E">
        <w:rPr>
          <w:noProof/>
        </w:rPr>
        <w:fldChar w:fldCharType="begin"/>
      </w:r>
      <w:r w:rsidRPr="0095059E">
        <w:rPr>
          <w:noProof/>
        </w:rPr>
        <w:instrText xml:space="preserve"> PAGEREF _Toc123656397 \h </w:instrText>
      </w:r>
      <w:r w:rsidRPr="0095059E">
        <w:rPr>
          <w:noProof/>
        </w:rPr>
      </w:r>
      <w:r w:rsidRPr="0095059E">
        <w:rPr>
          <w:noProof/>
        </w:rPr>
        <w:fldChar w:fldCharType="separate"/>
      </w:r>
      <w:r w:rsidR="00FE4904">
        <w:rPr>
          <w:noProof/>
        </w:rPr>
        <w:t>2</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1.3—Interpretation</w:t>
      </w:r>
      <w:r w:rsidRPr="0095059E">
        <w:rPr>
          <w:b w:val="0"/>
          <w:noProof/>
          <w:sz w:val="18"/>
        </w:rPr>
        <w:tab/>
      </w:r>
      <w:r w:rsidRPr="0095059E">
        <w:rPr>
          <w:b w:val="0"/>
          <w:noProof/>
          <w:sz w:val="18"/>
        </w:rPr>
        <w:fldChar w:fldCharType="begin"/>
      </w:r>
      <w:r w:rsidRPr="0095059E">
        <w:rPr>
          <w:b w:val="0"/>
          <w:noProof/>
          <w:sz w:val="18"/>
        </w:rPr>
        <w:instrText xml:space="preserve"> PAGEREF _Toc123656398 \h </w:instrText>
      </w:r>
      <w:r w:rsidRPr="0095059E">
        <w:rPr>
          <w:b w:val="0"/>
          <w:noProof/>
          <w:sz w:val="18"/>
        </w:rPr>
      </w:r>
      <w:r w:rsidRPr="0095059E">
        <w:rPr>
          <w:b w:val="0"/>
          <w:noProof/>
          <w:sz w:val="18"/>
        </w:rPr>
        <w:fldChar w:fldCharType="separate"/>
      </w:r>
      <w:r w:rsidR="00FE4904">
        <w:rPr>
          <w:b w:val="0"/>
          <w:noProof/>
          <w:sz w:val="18"/>
        </w:rPr>
        <w:t>3</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1.3.1</w:t>
      </w:r>
      <w:r>
        <w:rPr>
          <w:noProof/>
        </w:rPr>
        <w:tab/>
        <w:t>Definitions</w:t>
      </w:r>
      <w:r w:rsidRPr="0095059E">
        <w:rPr>
          <w:noProof/>
        </w:rPr>
        <w:tab/>
      </w:r>
      <w:r w:rsidRPr="0095059E">
        <w:rPr>
          <w:noProof/>
        </w:rPr>
        <w:fldChar w:fldCharType="begin"/>
      </w:r>
      <w:r w:rsidRPr="0095059E">
        <w:rPr>
          <w:noProof/>
        </w:rPr>
        <w:instrText xml:space="preserve"> PAGEREF _Toc123656399 \h </w:instrText>
      </w:r>
      <w:r w:rsidRPr="0095059E">
        <w:rPr>
          <w:noProof/>
        </w:rPr>
      </w:r>
      <w:r w:rsidRPr="0095059E">
        <w:rPr>
          <w:noProof/>
        </w:rPr>
        <w:fldChar w:fldCharType="separate"/>
      </w:r>
      <w:r w:rsidR="00FE4904">
        <w:rPr>
          <w:noProof/>
        </w:rPr>
        <w:t>3</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1.3.2</w:t>
      </w:r>
      <w:r>
        <w:rPr>
          <w:noProof/>
        </w:rPr>
        <w:tab/>
        <w:t>Approved program</w:t>
      </w:r>
      <w:r w:rsidRPr="0095059E">
        <w:rPr>
          <w:noProof/>
        </w:rPr>
        <w:tab/>
      </w:r>
      <w:r w:rsidRPr="0095059E">
        <w:rPr>
          <w:noProof/>
        </w:rPr>
        <w:fldChar w:fldCharType="begin"/>
      </w:r>
      <w:r w:rsidRPr="0095059E">
        <w:rPr>
          <w:noProof/>
        </w:rPr>
        <w:instrText xml:space="preserve"> PAGEREF _Toc123656400 \h </w:instrText>
      </w:r>
      <w:r w:rsidRPr="0095059E">
        <w:rPr>
          <w:noProof/>
        </w:rPr>
      </w:r>
      <w:r w:rsidRPr="0095059E">
        <w:rPr>
          <w:noProof/>
        </w:rPr>
        <w:fldChar w:fldCharType="separate"/>
      </w:r>
      <w:r w:rsidR="00FE4904">
        <w:rPr>
          <w:noProof/>
        </w:rPr>
        <w:t>4</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1.3.3</w:t>
      </w:r>
      <w:r>
        <w:rPr>
          <w:noProof/>
        </w:rPr>
        <w:tab/>
        <w:t>Content of an approved program</w:t>
      </w:r>
      <w:r w:rsidRPr="0095059E">
        <w:rPr>
          <w:noProof/>
        </w:rPr>
        <w:tab/>
      </w:r>
      <w:r w:rsidRPr="0095059E">
        <w:rPr>
          <w:noProof/>
        </w:rPr>
        <w:fldChar w:fldCharType="begin"/>
      </w:r>
      <w:r w:rsidRPr="0095059E">
        <w:rPr>
          <w:noProof/>
        </w:rPr>
        <w:instrText xml:space="preserve"> PAGEREF _Toc123656401 \h </w:instrText>
      </w:r>
      <w:r w:rsidRPr="0095059E">
        <w:rPr>
          <w:noProof/>
        </w:rPr>
      </w:r>
      <w:r w:rsidRPr="0095059E">
        <w:rPr>
          <w:noProof/>
        </w:rPr>
        <w:fldChar w:fldCharType="separate"/>
      </w:r>
      <w:r w:rsidR="00FE4904">
        <w:rPr>
          <w:noProof/>
        </w:rPr>
        <w:t>5</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1.3.4</w:t>
      </w:r>
      <w:r>
        <w:rPr>
          <w:noProof/>
        </w:rPr>
        <w:tab/>
        <w:t>When an application is taken to be made</w:t>
      </w:r>
      <w:r w:rsidRPr="0095059E">
        <w:rPr>
          <w:noProof/>
        </w:rPr>
        <w:tab/>
      </w:r>
      <w:r w:rsidRPr="0095059E">
        <w:rPr>
          <w:noProof/>
        </w:rPr>
        <w:fldChar w:fldCharType="begin"/>
      </w:r>
      <w:r w:rsidRPr="0095059E">
        <w:rPr>
          <w:noProof/>
        </w:rPr>
        <w:instrText xml:space="preserve"> PAGEREF _Toc123656402 \h </w:instrText>
      </w:r>
      <w:r w:rsidRPr="0095059E">
        <w:rPr>
          <w:noProof/>
        </w:rPr>
      </w:r>
      <w:r w:rsidRPr="0095059E">
        <w:rPr>
          <w:noProof/>
        </w:rPr>
        <w:fldChar w:fldCharType="separate"/>
      </w:r>
      <w:r w:rsidR="00FE4904">
        <w:rPr>
          <w:noProof/>
        </w:rPr>
        <w:t>5</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1.3.5</w:t>
      </w:r>
      <w:r>
        <w:rPr>
          <w:noProof/>
        </w:rPr>
        <w:tab/>
        <w:t>Chapter 2 vocational rehabilitation program</w:t>
      </w:r>
      <w:r w:rsidRPr="0095059E">
        <w:rPr>
          <w:noProof/>
        </w:rPr>
        <w:tab/>
      </w:r>
      <w:r w:rsidRPr="0095059E">
        <w:rPr>
          <w:noProof/>
        </w:rPr>
        <w:fldChar w:fldCharType="begin"/>
      </w:r>
      <w:r w:rsidRPr="0095059E">
        <w:rPr>
          <w:noProof/>
        </w:rPr>
        <w:instrText xml:space="preserve"> PAGEREF _Toc123656403 \h </w:instrText>
      </w:r>
      <w:r w:rsidRPr="0095059E">
        <w:rPr>
          <w:noProof/>
        </w:rPr>
      </w:r>
      <w:r w:rsidRPr="0095059E">
        <w:rPr>
          <w:noProof/>
        </w:rPr>
        <w:fldChar w:fldCharType="separate"/>
      </w:r>
      <w:r w:rsidR="00FE4904">
        <w:rPr>
          <w:noProof/>
        </w:rPr>
        <w:t>5</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1.3.6</w:t>
      </w:r>
      <w:r>
        <w:rPr>
          <w:noProof/>
        </w:rPr>
        <w:tab/>
        <w:t>Chapter 3 rehabilitation program</w:t>
      </w:r>
      <w:r w:rsidRPr="0095059E">
        <w:rPr>
          <w:noProof/>
        </w:rPr>
        <w:tab/>
      </w:r>
      <w:r w:rsidRPr="0095059E">
        <w:rPr>
          <w:noProof/>
        </w:rPr>
        <w:fldChar w:fldCharType="begin"/>
      </w:r>
      <w:r w:rsidRPr="0095059E">
        <w:rPr>
          <w:noProof/>
        </w:rPr>
        <w:instrText xml:space="preserve"> PAGEREF _Toc123656404 \h </w:instrText>
      </w:r>
      <w:r w:rsidRPr="0095059E">
        <w:rPr>
          <w:noProof/>
        </w:rPr>
      </w:r>
      <w:r w:rsidRPr="0095059E">
        <w:rPr>
          <w:noProof/>
        </w:rPr>
        <w:fldChar w:fldCharType="separate"/>
      </w:r>
      <w:r w:rsidR="00FE4904">
        <w:rPr>
          <w:noProof/>
        </w:rPr>
        <w:t>5</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1.4—Information to be obtained by Secretary</w:t>
      </w:r>
      <w:r w:rsidRPr="0095059E">
        <w:rPr>
          <w:b w:val="0"/>
          <w:noProof/>
          <w:sz w:val="18"/>
        </w:rPr>
        <w:tab/>
      </w:r>
      <w:r w:rsidRPr="0095059E">
        <w:rPr>
          <w:b w:val="0"/>
          <w:noProof/>
          <w:sz w:val="18"/>
        </w:rPr>
        <w:fldChar w:fldCharType="begin"/>
      </w:r>
      <w:r w:rsidRPr="0095059E">
        <w:rPr>
          <w:b w:val="0"/>
          <w:noProof/>
          <w:sz w:val="18"/>
        </w:rPr>
        <w:instrText xml:space="preserve"> PAGEREF _Toc123656405 \h </w:instrText>
      </w:r>
      <w:r w:rsidRPr="0095059E">
        <w:rPr>
          <w:b w:val="0"/>
          <w:noProof/>
          <w:sz w:val="18"/>
        </w:rPr>
      </w:r>
      <w:r w:rsidRPr="0095059E">
        <w:rPr>
          <w:b w:val="0"/>
          <w:noProof/>
          <w:sz w:val="18"/>
        </w:rPr>
        <w:fldChar w:fldCharType="separate"/>
      </w:r>
      <w:r w:rsidR="00FE4904">
        <w:rPr>
          <w:b w:val="0"/>
          <w:noProof/>
          <w:sz w:val="18"/>
        </w:rPr>
        <w:t>7</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1.4.1</w:t>
      </w:r>
      <w:r>
        <w:rPr>
          <w:noProof/>
        </w:rPr>
        <w:tab/>
        <w:t>Assessment of a veteran for participation in the Scheme</w:t>
      </w:r>
      <w:r w:rsidRPr="0095059E">
        <w:rPr>
          <w:noProof/>
        </w:rPr>
        <w:tab/>
      </w:r>
      <w:r w:rsidRPr="0095059E">
        <w:rPr>
          <w:noProof/>
        </w:rPr>
        <w:fldChar w:fldCharType="begin"/>
      </w:r>
      <w:r w:rsidRPr="0095059E">
        <w:rPr>
          <w:noProof/>
        </w:rPr>
        <w:instrText xml:space="preserve"> PAGEREF _Toc123656406 \h </w:instrText>
      </w:r>
      <w:r w:rsidRPr="0095059E">
        <w:rPr>
          <w:noProof/>
        </w:rPr>
      </w:r>
      <w:r w:rsidRPr="0095059E">
        <w:rPr>
          <w:noProof/>
        </w:rPr>
        <w:fldChar w:fldCharType="separate"/>
      </w:r>
      <w:r w:rsidR="00FE4904">
        <w:rPr>
          <w:noProof/>
        </w:rPr>
        <w:t>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1.4.2</w:t>
      </w:r>
      <w:r>
        <w:rPr>
          <w:noProof/>
        </w:rPr>
        <w:tab/>
        <w:t>Report from a service provider</w:t>
      </w:r>
      <w:r w:rsidRPr="0095059E">
        <w:rPr>
          <w:noProof/>
        </w:rPr>
        <w:tab/>
      </w:r>
      <w:r w:rsidRPr="0095059E">
        <w:rPr>
          <w:noProof/>
        </w:rPr>
        <w:fldChar w:fldCharType="begin"/>
      </w:r>
      <w:r w:rsidRPr="0095059E">
        <w:rPr>
          <w:noProof/>
        </w:rPr>
        <w:instrText xml:space="preserve"> PAGEREF _Toc123656407 \h </w:instrText>
      </w:r>
      <w:r w:rsidRPr="0095059E">
        <w:rPr>
          <w:noProof/>
        </w:rPr>
      </w:r>
      <w:r w:rsidRPr="0095059E">
        <w:rPr>
          <w:noProof/>
        </w:rPr>
        <w:fldChar w:fldCharType="separate"/>
      </w:r>
      <w:r w:rsidR="00FE4904">
        <w:rPr>
          <w:noProof/>
        </w:rPr>
        <w:t>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1.4.3</w:t>
      </w:r>
      <w:r>
        <w:rPr>
          <w:noProof/>
        </w:rPr>
        <w:tab/>
        <w:t>Report and other material to be provided to the Commission</w:t>
      </w:r>
      <w:r w:rsidRPr="0095059E">
        <w:rPr>
          <w:noProof/>
        </w:rPr>
        <w:tab/>
      </w:r>
      <w:r w:rsidRPr="0095059E">
        <w:rPr>
          <w:noProof/>
        </w:rPr>
        <w:fldChar w:fldCharType="begin"/>
      </w:r>
      <w:r w:rsidRPr="0095059E">
        <w:rPr>
          <w:noProof/>
        </w:rPr>
        <w:instrText xml:space="preserve"> PAGEREF _Toc123656408 \h </w:instrText>
      </w:r>
      <w:r w:rsidRPr="0095059E">
        <w:rPr>
          <w:noProof/>
        </w:rPr>
      </w:r>
      <w:r w:rsidRPr="0095059E">
        <w:rPr>
          <w:noProof/>
        </w:rPr>
        <w:fldChar w:fldCharType="separate"/>
      </w:r>
      <w:r w:rsidR="00FE4904">
        <w:rPr>
          <w:noProof/>
        </w:rPr>
        <w:t>7</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1.5—Rehabilitation plan</w:t>
      </w:r>
      <w:r w:rsidRPr="0095059E">
        <w:rPr>
          <w:b w:val="0"/>
          <w:noProof/>
          <w:sz w:val="18"/>
        </w:rPr>
        <w:tab/>
      </w:r>
      <w:r w:rsidRPr="0095059E">
        <w:rPr>
          <w:b w:val="0"/>
          <w:noProof/>
          <w:sz w:val="18"/>
        </w:rPr>
        <w:fldChar w:fldCharType="begin"/>
      </w:r>
      <w:r w:rsidRPr="0095059E">
        <w:rPr>
          <w:b w:val="0"/>
          <w:noProof/>
          <w:sz w:val="18"/>
        </w:rPr>
        <w:instrText xml:space="preserve"> PAGEREF _Toc123656409 \h </w:instrText>
      </w:r>
      <w:r w:rsidRPr="0095059E">
        <w:rPr>
          <w:b w:val="0"/>
          <w:noProof/>
          <w:sz w:val="18"/>
        </w:rPr>
      </w:r>
      <w:r w:rsidRPr="0095059E">
        <w:rPr>
          <w:b w:val="0"/>
          <w:noProof/>
          <w:sz w:val="18"/>
        </w:rPr>
        <w:fldChar w:fldCharType="separate"/>
      </w:r>
      <w:r w:rsidR="00FE4904">
        <w:rPr>
          <w:b w:val="0"/>
          <w:noProof/>
          <w:sz w:val="18"/>
        </w:rPr>
        <w:t>8</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1.5.1</w:t>
      </w:r>
      <w:r>
        <w:rPr>
          <w:noProof/>
        </w:rPr>
        <w:tab/>
        <w:t>A rehabilitation plan must first be prepared and approved</w:t>
      </w:r>
      <w:r w:rsidRPr="0095059E">
        <w:rPr>
          <w:noProof/>
        </w:rPr>
        <w:tab/>
      </w:r>
      <w:r w:rsidRPr="0095059E">
        <w:rPr>
          <w:noProof/>
        </w:rPr>
        <w:fldChar w:fldCharType="begin"/>
      </w:r>
      <w:r w:rsidRPr="0095059E">
        <w:rPr>
          <w:noProof/>
        </w:rPr>
        <w:instrText xml:space="preserve"> PAGEREF _Toc123656410 \h </w:instrText>
      </w:r>
      <w:r w:rsidRPr="0095059E">
        <w:rPr>
          <w:noProof/>
        </w:rPr>
      </w:r>
      <w:r w:rsidRPr="0095059E">
        <w:rPr>
          <w:noProof/>
        </w:rPr>
        <w:fldChar w:fldCharType="separate"/>
      </w:r>
      <w:r w:rsidR="00FE4904">
        <w:rPr>
          <w:noProof/>
        </w:rPr>
        <w:t>8</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1.5.2</w:t>
      </w:r>
      <w:r>
        <w:rPr>
          <w:noProof/>
        </w:rPr>
        <w:tab/>
        <w:t>Veteran to be involved in preparing the rehabilitation plan</w:t>
      </w:r>
      <w:r w:rsidRPr="0095059E">
        <w:rPr>
          <w:noProof/>
        </w:rPr>
        <w:tab/>
      </w:r>
      <w:r w:rsidRPr="0095059E">
        <w:rPr>
          <w:noProof/>
        </w:rPr>
        <w:fldChar w:fldCharType="begin"/>
      </w:r>
      <w:r w:rsidRPr="0095059E">
        <w:rPr>
          <w:noProof/>
        </w:rPr>
        <w:instrText xml:space="preserve"> PAGEREF _Toc123656411 \h </w:instrText>
      </w:r>
      <w:r w:rsidRPr="0095059E">
        <w:rPr>
          <w:noProof/>
        </w:rPr>
      </w:r>
      <w:r w:rsidRPr="0095059E">
        <w:rPr>
          <w:noProof/>
        </w:rPr>
        <w:fldChar w:fldCharType="separate"/>
      </w:r>
      <w:r w:rsidR="00FE4904">
        <w:rPr>
          <w:noProof/>
        </w:rPr>
        <w:t>8</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1.5.3</w:t>
      </w:r>
      <w:r>
        <w:rPr>
          <w:noProof/>
        </w:rPr>
        <w:tab/>
        <w:t>Amending an approved plan</w:t>
      </w:r>
      <w:r w:rsidRPr="0095059E">
        <w:rPr>
          <w:noProof/>
        </w:rPr>
        <w:tab/>
      </w:r>
      <w:r w:rsidRPr="0095059E">
        <w:rPr>
          <w:noProof/>
        </w:rPr>
        <w:fldChar w:fldCharType="begin"/>
      </w:r>
      <w:r w:rsidRPr="0095059E">
        <w:rPr>
          <w:noProof/>
        </w:rPr>
        <w:instrText xml:space="preserve"> PAGEREF _Toc123656412 \h </w:instrText>
      </w:r>
      <w:r w:rsidRPr="0095059E">
        <w:rPr>
          <w:noProof/>
        </w:rPr>
      </w:r>
      <w:r w:rsidRPr="0095059E">
        <w:rPr>
          <w:noProof/>
        </w:rPr>
        <w:fldChar w:fldCharType="separate"/>
      </w:r>
      <w:r w:rsidR="00FE4904">
        <w:rPr>
          <w:noProof/>
        </w:rPr>
        <w:t>8</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1.5.4</w:t>
      </w:r>
      <w:r>
        <w:rPr>
          <w:noProof/>
        </w:rPr>
        <w:tab/>
        <w:t>Services to be in accordance with an approved plan</w:t>
      </w:r>
      <w:r w:rsidRPr="0095059E">
        <w:rPr>
          <w:noProof/>
        </w:rPr>
        <w:tab/>
      </w:r>
      <w:r w:rsidRPr="0095059E">
        <w:rPr>
          <w:noProof/>
        </w:rPr>
        <w:fldChar w:fldCharType="begin"/>
      </w:r>
      <w:r w:rsidRPr="0095059E">
        <w:rPr>
          <w:noProof/>
        </w:rPr>
        <w:instrText xml:space="preserve"> PAGEREF _Toc123656413 \h </w:instrText>
      </w:r>
      <w:r w:rsidRPr="0095059E">
        <w:rPr>
          <w:noProof/>
        </w:rPr>
      </w:r>
      <w:r w:rsidRPr="0095059E">
        <w:rPr>
          <w:noProof/>
        </w:rPr>
        <w:fldChar w:fldCharType="separate"/>
      </w:r>
      <w:r w:rsidR="00FE4904">
        <w:rPr>
          <w:noProof/>
        </w:rPr>
        <w:t>8</w:t>
      </w:r>
      <w:r w:rsidRPr="0095059E">
        <w:rPr>
          <w:noProof/>
        </w:rPr>
        <w:fldChar w:fldCharType="end"/>
      </w:r>
    </w:p>
    <w:p w:rsidR="0095059E" w:rsidRDefault="0095059E">
      <w:pPr>
        <w:pStyle w:val="TOC1"/>
        <w:rPr>
          <w:rFonts w:asciiTheme="minorHAnsi" w:eastAsiaTheme="minorEastAsia" w:hAnsiTheme="minorHAnsi" w:cstheme="minorBidi"/>
          <w:b w:val="0"/>
          <w:noProof/>
          <w:kern w:val="0"/>
          <w:sz w:val="22"/>
          <w:szCs w:val="22"/>
        </w:rPr>
      </w:pPr>
      <w:r>
        <w:rPr>
          <w:noProof/>
        </w:rPr>
        <w:t>Chapter 2—Programs for special rate and intermediate rate pensioners and invalidity service pensioners</w:t>
      </w:r>
      <w:r w:rsidRPr="0095059E">
        <w:rPr>
          <w:b w:val="0"/>
          <w:noProof/>
          <w:sz w:val="18"/>
        </w:rPr>
        <w:tab/>
      </w:r>
      <w:r w:rsidRPr="0095059E">
        <w:rPr>
          <w:b w:val="0"/>
          <w:noProof/>
          <w:sz w:val="18"/>
        </w:rPr>
        <w:fldChar w:fldCharType="begin"/>
      </w:r>
      <w:r w:rsidRPr="0095059E">
        <w:rPr>
          <w:b w:val="0"/>
          <w:noProof/>
          <w:sz w:val="18"/>
        </w:rPr>
        <w:instrText xml:space="preserve"> PAGEREF _Toc123656414 \h </w:instrText>
      </w:r>
      <w:r w:rsidRPr="0095059E">
        <w:rPr>
          <w:b w:val="0"/>
          <w:noProof/>
          <w:sz w:val="18"/>
        </w:rPr>
      </w:r>
      <w:r w:rsidRPr="0095059E">
        <w:rPr>
          <w:b w:val="0"/>
          <w:noProof/>
          <w:sz w:val="18"/>
        </w:rPr>
        <w:fldChar w:fldCharType="separate"/>
      </w:r>
      <w:r w:rsidR="00FE4904">
        <w:rPr>
          <w:b w:val="0"/>
          <w:noProof/>
          <w:sz w:val="18"/>
        </w:rPr>
        <w:t>9</w:t>
      </w:r>
      <w:r w:rsidRPr="0095059E">
        <w:rPr>
          <w:b w:val="0"/>
          <w:noProof/>
          <w:sz w:val="18"/>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2.1—Participation in the Scheme by veterans in receipt of certain pensions</w:t>
      </w:r>
      <w:r w:rsidRPr="0095059E">
        <w:rPr>
          <w:b w:val="0"/>
          <w:noProof/>
          <w:sz w:val="18"/>
        </w:rPr>
        <w:tab/>
      </w:r>
      <w:r w:rsidRPr="0095059E">
        <w:rPr>
          <w:b w:val="0"/>
          <w:noProof/>
          <w:sz w:val="18"/>
        </w:rPr>
        <w:fldChar w:fldCharType="begin"/>
      </w:r>
      <w:r w:rsidRPr="0095059E">
        <w:rPr>
          <w:b w:val="0"/>
          <w:noProof/>
          <w:sz w:val="18"/>
        </w:rPr>
        <w:instrText xml:space="preserve"> PAGEREF _Toc123656415 \h </w:instrText>
      </w:r>
      <w:r w:rsidRPr="0095059E">
        <w:rPr>
          <w:b w:val="0"/>
          <w:noProof/>
          <w:sz w:val="18"/>
        </w:rPr>
      </w:r>
      <w:r w:rsidRPr="0095059E">
        <w:rPr>
          <w:b w:val="0"/>
          <w:noProof/>
          <w:sz w:val="18"/>
        </w:rPr>
        <w:fldChar w:fldCharType="separate"/>
      </w:r>
      <w:r w:rsidR="00FE4904">
        <w:rPr>
          <w:b w:val="0"/>
          <w:noProof/>
          <w:sz w:val="18"/>
        </w:rPr>
        <w:t>10</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2.1.1</w:t>
      </w:r>
      <w:r>
        <w:rPr>
          <w:noProof/>
        </w:rPr>
        <w:tab/>
        <w:t>Application for approval to participate in the Scheme</w:t>
      </w:r>
      <w:r w:rsidRPr="0095059E">
        <w:rPr>
          <w:noProof/>
        </w:rPr>
        <w:tab/>
      </w:r>
      <w:r w:rsidRPr="0095059E">
        <w:rPr>
          <w:noProof/>
        </w:rPr>
        <w:fldChar w:fldCharType="begin"/>
      </w:r>
      <w:r w:rsidRPr="0095059E">
        <w:rPr>
          <w:noProof/>
        </w:rPr>
        <w:instrText xml:space="preserve"> PAGEREF _Toc123656416 \h </w:instrText>
      </w:r>
      <w:r w:rsidRPr="0095059E">
        <w:rPr>
          <w:noProof/>
        </w:rPr>
      </w:r>
      <w:r w:rsidRPr="0095059E">
        <w:rPr>
          <w:noProof/>
        </w:rPr>
        <w:fldChar w:fldCharType="separate"/>
      </w:r>
      <w:r w:rsidR="00FE4904">
        <w:rPr>
          <w:noProof/>
        </w:rPr>
        <w:t>10</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2.2—Vocational rehabilitation program</w:t>
      </w:r>
      <w:r w:rsidRPr="0095059E">
        <w:rPr>
          <w:b w:val="0"/>
          <w:noProof/>
          <w:sz w:val="18"/>
        </w:rPr>
        <w:tab/>
      </w:r>
      <w:r w:rsidRPr="0095059E">
        <w:rPr>
          <w:b w:val="0"/>
          <w:noProof/>
          <w:sz w:val="18"/>
        </w:rPr>
        <w:fldChar w:fldCharType="begin"/>
      </w:r>
      <w:r w:rsidRPr="0095059E">
        <w:rPr>
          <w:b w:val="0"/>
          <w:noProof/>
          <w:sz w:val="18"/>
        </w:rPr>
        <w:instrText xml:space="preserve"> PAGEREF _Toc123656417 \h </w:instrText>
      </w:r>
      <w:r w:rsidRPr="0095059E">
        <w:rPr>
          <w:b w:val="0"/>
          <w:noProof/>
          <w:sz w:val="18"/>
        </w:rPr>
      </w:r>
      <w:r w:rsidRPr="0095059E">
        <w:rPr>
          <w:b w:val="0"/>
          <w:noProof/>
          <w:sz w:val="18"/>
        </w:rPr>
        <w:fldChar w:fldCharType="separate"/>
      </w:r>
      <w:r w:rsidR="00FE4904">
        <w:rPr>
          <w:b w:val="0"/>
          <w:noProof/>
          <w:sz w:val="18"/>
        </w:rPr>
        <w:t>11</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2.2.1</w:t>
      </w:r>
      <w:r>
        <w:rPr>
          <w:noProof/>
        </w:rPr>
        <w:tab/>
        <w:t>Participation in the Scheme</w:t>
      </w:r>
      <w:r w:rsidRPr="0095059E">
        <w:rPr>
          <w:noProof/>
        </w:rPr>
        <w:tab/>
      </w:r>
      <w:r w:rsidRPr="0095059E">
        <w:rPr>
          <w:noProof/>
        </w:rPr>
        <w:fldChar w:fldCharType="begin"/>
      </w:r>
      <w:r w:rsidRPr="0095059E">
        <w:rPr>
          <w:noProof/>
        </w:rPr>
        <w:instrText xml:space="preserve"> PAGEREF _Toc123656418 \h </w:instrText>
      </w:r>
      <w:r w:rsidRPr="0095059E">
        <w:rPr>
          <w:noProof/>
        </w:rPr>
      </w:r>
      <w:r w:rsidRPr="0095059E">
        <w:rPr>
          <w:noProof/>
        </w:rPr>
        <w:fldChar w:fldCharType="separate"/>
      </w:r>
      <w:r w:rsidR="00FE4904">
        <w:rPr>
          <w:noProof/>
        </w:rPr>
        <w:t>11</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2.2.2</w:t>
      </w:r>
      <w:r>
        <w:rPr>
          <w:noProof/>
        </w:rPr>
        <w:tab/>
        <w:t>Approval of a vocational rehabilitation program</w:t>
      </w:r>
      <w:r w:rsidRPr="0095059E">
        <w:rPr>
          <w:noProof/>
        </w:rPr>
        <w:tab/>
      </w:r>
      <w:r w:rsidRPr="0095059E">
        <w:rPr>
          <w:noProof/>
        </w:rPr>
        <w:fldChar w:fldCharType="begin"/>
      </w:r>
      <w:r w:rsidRPr="0095059E">
        <w:rPr>
          <w:noProof/>
        </w:rPr>
        <w:instrText xml:space="preserve"> PAGEREF _Toc123656419 \h </w:instrText>
      </w:r>
      <w:r w:rsidRPr="0095059E">
        <w:rPr>
          <w:noProof/>
        </w:rPr>
      </w:r>
      <w:r w:rsidRPr="0095059E">
        <w:rPr>
          <w:noProof/>
        </w:rPr>
        <w:fldChar w:fldCharType="separate"/>
      </w:r>
      <w:r w:rsidR="00FE4904">
        <w:rPr>
          <w:noProof/>
        </w:rPr>
        <w:t>11</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2.2.3</w:t>
      </w:r>
      <w:r>
        <w:rPr>
          <w:noProof/>
        </w:rPr>
        <w:tab/>
        <w:t>Criteria for participation in the Scheme</w:t>
      </w:r>
      <w:r w:rsidRPr="0095059E">
        <w:rPr>
          <w:noProof/>
        </w:rPr>
        <w:tab/>
      </w:r>
      <w:r w:rsidRPr="0095059E">
        <w:rPr>
          <w:noProof/>
        </w:rPr>
        <w:fldChar w:fldCharType="begin"/>
      </w:r>
      <w:r w:rsidRPr="0095059E">
        <w:rPr>
          <w:noProof/>
        </w:rPr>
        <w:instrText xml:space="preserve"> PAGEREF _Toc123656420 \h </w:instrText>
      </w:r>
      <w:r w:rsidRPr="0095059E">
        <w:rPr>
          <w:noProof/>
        </w:rPr>
      </w:r>
      <w:r w:rsidRPr="0095059E">
        <w:rPr>
          <w:noProof/>
        </w:rPr>
        <w:fldChar w:fldCharType="separate"/>
      </w:r>
      <w:r w:rsidR="00FE4904">
        <w:rPr>
          <w:noProof/>
        </w:rPr>
        <w:t>11</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2.2.4</w:t>
      </w:r>
      <w:r>
        <w:rPr>
          <w:noProof/>
        </w:rPr>
        <w:tab/>
        <w:t>Labour market</w:t>
      </w:r>
      <w:r w:rsidRPr="0095059E">
        <w:rPr>
          <w:noProof/>
        </w:rPr>
        <w:tab/>
      </w:r>
      <w:r w:rsidRPr="0095059E">
        <w:rPr>
          <w:noProof/>
        </w:rPr>
        <w:fldChar w:fldCharType="begin"/>
      </w:r>
      <w:r w:rsidRPr="0095059E">
        <w:rPr>
          <w:noProof/>
        </w:rPr>
        <w:instrText xml:space="preserve"> PAGEREF _Toc123656421 \h </w:instrText>
      </w:r>
      <w:r w:rsidRPr="0095059E">
        <w:rPr>
          <w:noProof/>
        </w:rPr>
      </w:r>
      <w:r w:rsidRPr="0095059E">
        <w:rPr>
          <w:noProof/>
        </w:rPr>
        <w:fldChar w:fldCharType="separate"/>
      </w:r>
      <w:r w:rsidR="00FE4904">
        <w:rPr>
          <w:noProof/>
        </w:rPr>
        <w:t>11</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2.2.5</w:t>
      </w:r>
      <w:r>
        <w:rPr>
          <w:noProof/>
        </w:rPr>
        <w:tab/>
        <w:t>Medical management and psychosocial services</w:t>
      </w:r>
      <w:r w:rsidRPr="0095059E">
        <w:rPr>
          <w:noProof/>
        </w:rPr>
        <w:tab/>
      </w:r>
      <w:r w:rsidRPr="0095059E">
        <w:rPr>
          <w:noProof/>
        </w:rPr>
        <w:fldChar w:fldCharType="begin"/>
      </w:r>
      <w:r w:rsidRPr="0095059E">
        <w:rPr>
          <w:noProof/>
        </w:rPr>
        <w:instrText xml:space="preserve"> PAGEREF _Toc123656422 \h </w:instrText>
      </w:r>
      <w:r w:rsidRPr="0095059E">
        <w:rPr>
          <w:noProof/>
        </w:rPr>
      </w:r>
      <w:r w:rsidRPr="0095059E">
        <w:rPr>
          <w:noProof/>
        </w:rPr>
        <w:fldChar w:fldCharType="separate"/>
      </w:r>
      <w:r w:rsidR="00FE4904">
        <w:rPr>
          <w:noProof/>
        </w:rPr>
        <w:t>12</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2.3—Commencement and cessation of a vocational rehabilitation program</w:t>
      </w:r>
      <w:r w:rsidRPr="0095059E">
        <w:rPr>
          <w:b w:val="0"/>
          <w:noProof/>
          <w:sz w:val="18"/>
        </w:rPr>
        <w:tab/>
      </w:r>
      <w:r w:rsidRPr="0095059E">
        <w:rPr>
          <w:b w:val="0"/>
          <w:noProof/>
          <w:sz w:val="18"/>
        </w:rPr>
        <w:fldChar w:fldCharType="begin"/>
      </w:r>
      <w:r w:rsidRPr="0095059E">
        <w:rPr>
          <w:b w:val="0"/>
          <w:noProof/>
          <w:sz w:val="18"/>
        </w:rPr>
        <w:instrText xml:space="preserve"> PAGEREF _Toc123656423 \h </w:instrText>
      </w:r>
      <w:r w:rsidRPr="0095059E">
        <w:rPr>
          <w:b w:val="0"/>
          <w:noProof/>
          <w:sz w:val="18"/>
        </w:rPr>
      </w:r>
      <w:r w:rsidRPr="0095059E">
        <w:rPr>
          <w:b w:val="0"/>
          <w:noProof/>
          <w:sz w:val="18"/>
        </w:rPr>
        <w:fldChar w:fldCharType="separate"/>
      </w:r>
      <w:r w:rsidR="00FE4904">
        <w:rPr>
          <w:b w:val="0"/>
          <w:noProof/>
          <w:sz w:val="18"/>
        </w:rPr>
        <w:t>13</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2.3.1</w:t>
      </w:r>
      <w:r>
        <w:rPr>
          <w:noProof/>
        </w:rPr>
        <w:tab/>
        <w:t>Commencement of a vocational rehabilitation program</w:t>
      </w:r>
      <w:r w:rsidRPr="0095059E">
        <w:rPr>
          <w:noProof/>
        </w:rPr>
        <w:tab/>
      </w:r>
      <w:r w:rsidRPr="0095059E">
        <w:rPr>
          <w:noProof/>
        </w:rPr>
        <w:fldChar w:fldCharType="begin"/>
      </w:r>
      <w:r w:rsidRPr="0095059E">
        <w:rPr>
          <w:noProof/>
        </w:rPr>
        <w:instrText xml:space="preserve"> PAGEREF _Toc123656424 \h </w:instrText>
      </w:r>
      <w:r w:rsidRPr="0095059E">
        <w:rPr>
          <w:noProof/>
        </w:rPr>
      </w:r>
      <w:r w:rsidRPr="0095059E">
        <w:rPr>
          <w:noProof/>
        </w:rPr>
        <w:fldChar w:fldCharType="separate"/>
      </w:r>
      <w:r w:rsidR="00FE4904">
        <w:rPr>
          <w:noProof/>
        </w:rPr>
        <w:t>13</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2.3.2</w:t>
      </w:r>
      <w:r>
        <w:rPr>
          <w:noProof/>
        </w:rPr>
        <w:tab/>
        <w:t>Failure to comply with an approved plan or approved program</w:t>
      </w:r>
      <w:r w:rsidRPr="0095059E">
        <w:rPr>
          <w:noProof/>
        </w:rPr>
        <w:tab/>
      </w:r>
      <w:r w:rsidRPr="0095059E">
        <w:rPr>
          <w:noProof/>
        </w:rPr>
        <w:fldChar w:fldCharType="begin"/>
      </w:r>
      <w:r w:rsidRPr="0095059E">
        <w:rPr>
          <w:noProof/>
        </w:rPr>
        <w:instrText xml:space="preserve"> PAGEREF _Toc123656425 \h </w:instrText>
      </w:r>
      <w:r w:rsidRPr="0095059E">
        <w:rPr>
          <w:noProof/>
        </w:rPr>
      </w:r>
      <w:r w:rsidRPr="0095059E">
        <w:rPr>
          <w:noProof/>
        </w:rPr>
        <w:fldChar w:fldCharType="separate"/>
      </w:r>
      <w:r w:rsidR="00FE4904">
        <w:rPr>
          <w:noProof/>
        </w:rPr>
        <w:t>13</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2.3.3</w:t>
      </w:r>
      <w:r>
        <w:rPr>
          <w:noProof/>
        </w:rPr>
        <w:tab/>
        <w:t>Cessation of a vocational rehabilitation program</w:t>
      </w:r>
      <w:r w:rsidRPr="0095059E">
        <w:rPr>
          <w:noProof/>
        </w:rPr>
        <w:tab/>
      </w:r>
      <w:r w:rsidRPr="0095059E">
        <w:rPr>
          <w:noProof/>
        </w:rPr>
        <w:fldChar w:fldCharType="begin"/>
      </w:r>
      <w:r w:rsidRPr="0095059E">
        <w:rPr>
          <w:noProof/>
        </w:rPr>
        <w:instrText xml:space="preserve"> PAGEREF _Toc123656426 \h </w:instrText>
      </w:r>
      <w:r w:rsidRPr="0095059E">
        <w:rPr>
          <w:noProof/>
        </w:rPr>
      </w:r>
      <w:r w:rsidRPr="0095059E">
        <w:rPr>
          <w:noProof/>
        </w:rPr>
        <w:fldChar w:fldCharType="separate"/>
      </w:r>
      <w:r w:rsidR="00FE4904">
        <w:rPr>
          <w:noProof/>
        </w:rPr>
        <w:t>13</w:t>
      </w:r>
      <w:r w:rsidRPr="0095059E">
        <w:rPr>
          <w:noProof/>
        </w:rPr>
        <w:fldChar w:fldCharType="end"/>
      </w:r>
    </w:p>
    <w:p w:rsidR="0095059E" w:rsidRDefault="0095059E">
      <w:pPr>
        <w:pStyle w:val="TOC1"/>
        <w:rPr>
          <w:rFonts w:asciiTheme="minorHAnsi" w:eastAsiaTheme="minorEastAsia" w:hAnsiTheme="minorHAnsi" w:cstheme="minorBidi"/>
          <w:b w:val="0"/>
          <w:noProof/>
          <w:kern w:val="0"/>
          <w:sz w:val="22"/>
          <w:szCs w:val="22"/>
        </w:rPr>
      </w:pPr>
      <w:r>
        <w:rPr>
          <w:noProof/>
        </w:rPr>
        <w:t>Chapter 3—Programs for other veterans</w:t>
      </w:r>
      <w:r w:rsidRPr="0095059E">
        <w:rPr>
          <w:b w:val="0"/>
          <w:noProof/>
          <w:sz w:val="18"/>
        </w:rPr>
        <w:tab/>
      </w:r>
      <w:r w:rsidRPr="0095059E">
        <w:rPr>
          <w:b w:val="0"/>
          <w:noProof/>
          <w:sz w:val="18"/>
        </w:rPr>
        <w:fldChar w:fldCharType="begin"/>
      </w:r>
      <w:r w:rsidRPr="0095059E">
        <w:rPr>
          <w:b w:val="0"/>
          <w:noProof/>
          <w:sz w:val="18"/>
        </w:rPr>
        <w:instrText xml:space="preserve"> PAGEREF _Toc123656427 \h </w:instrText>
      </w:r>
      <w:r w:rsidRPr="0095059E">
        <w:rPr>
          <w:b w:val="0"/>
          <w:noProof/>
          <w:sz w:val="18"/>
        </w:rPr>
      </w:r>
      <w:r w:rsidRPr="0095059E">
        <w:rPr>
          <w:b w:val="0"/>
          <w:noProof/>
          <w:sz w:val="18"/>
        </w:rPr>
        <w:fldChar w:fldCharType="separate"/>
      </w:r>
      <w:r w:rsidR="00FE4904">
        <w:rPr>
          <w:b w:val="0"/>
          <w:noProof/>
          <w:sz w:val="18"/>
        </w:rPr>
        <w:t>14</w:t>
      </w:r>
      <w:r w:rsidRPr="0095059E">
        <w:rPr>
          <w:b w:val="0"/>
          <w:noProof/>
          <w:sz w:val="18"/>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3.1—Participation in the Scheme by veterans other than those referred to in Chapter 2</w:t>
      </w:r>
      <w:r w:rsidRPr="0095059E">
        <w:rPr>
          <w:b w:val="0"/>
          <w:noProof/>
          <w:sz w:val="18"/>
        </w:rPr>
        <w:tab/>
      </w:r>
      <w:r w:rsidRPr="0095059E">
        <w:rPr>
          <w:b w:val="0"/>
          <w:noProof/>
          <w:sz w:val="18"/>
        </w:rPr>
        <w:fldChar w:fldCharType="begin"/>
      </w:r>
      <w:r w:rsidRPr="0095059E">
        <w:rPr>
          <w:b w:val="0"/>
          <w:noProof/>
          <w:sz w:val="18"/>
        </w:rPr>
        <w:instrText xml:space="preserve"> PAGEREF _Toc123656428 \h </w:instrText>
      </w:r>
      <w:r w:rsidRPr="0095059E">
        <w:rPr>
          <w:b w:val="0"/>
          <w:noProof/>
          <w:sz w:val="18"/>
        </w:rPr>
      </w:r>
      <w:r w:rsidRPr="0095059E">
        <w:rPr>
          <w:b w:val="0"/>
          <w:noProof/>
          <w:sz w:val="18"/>
        </w:rPr>
        <w:fldChar w:fldCharType="separate"/>
      </w:r>
      <w:r w:rsidR="00FE4904">
        <w:rPr>
          <w:b w:val="0"/>
          <w:noProof/>
          <w:sz w:val="18"/>
        </w:rPr>
        <w:t>15</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3.1.1</w:t>
      </w:r>
      <w:r>
        <w:rPr>
          <w:noProof/>
        </w:rPr>
        <w:tab/>
        <w:t>Application for approval to participate in the Scheme</w:t>
      </w:r>
      <w:r w:rsidRPr="0095059E">
        <w:rPr>
          <w:noProof/>
        </w:rPr>
        <w:tab/>
      </w:r>
      <w:r w:rsidRPr="0095059E">
        <w:rPr>
          <w:noProof/>
        </w:rPr>
        <w:fldChar w:fldCharType="begin"/>
      </w:r>
      <w:r w:rsidRPr="0095059E">
        <w:rPr>
          <w:noProof/>
        </w:rPr>
        <w:instrText xml:space="preserve"> PAGEREF _Toc123656429 \h </w:instrText>
      </w:r>
      <w:r w:rsidRPr="0095059E">
        <w:rPr>
          <w:noProof/>
        </w:rPr>
      </w:r>
      <w:r w:rsidRPr="0095059E">
        <w:rPr>
          <w:noProof/>
        </w:rPr>
        <w:fldChar w:fldCharType="separate"/>
      </w:r>
      <w:r w:rsidR="00FE4904">
        <w:rPr>
          <w:noProof/>
        </w:rPr>
        <w:t>15</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3.2—Rehabilitation program</w:t>
      </w:r>
      <w:r w:rsidRPr="0095059E">
        <w:rPr>
          <w:b w:val="0"/>
          <w:noProof/>
          <w:sz w:val="18"/>
        </w:rPr>
        <w:tab/>
      </w:r>
      <w:r w:rsidRPr="0095059E">
        <w:rPr>
          <w:b w:val="0"/>
          <w:noProof/>
          <w:sz w:val="18"/>
        </w:rPr>
        <w:fldChar w:fldCharType="begin"/>
      </w:r>
      <w:r w:rsidRPr="0095059E">
        <w:rPr>
          <w:b w:val="0"/>
          <w:noProof/>
          <w:sz w:val="18"/>
        </w:rPr>
        <w:instrText xml:space="preserve"> PAGEREF _Toc123656430 \h </w:instrText>
      </w:r>
      <w:r w:rsidRPr="0095059E">
        <w:rPr>
          <w:b w:val="0"/>
          <w:noProof/>
          <w:sz w:val="18"/>
        </w:rPr>
      </w:r>
      <w:r w:rsidRPr="0095059E">
        <w:rPr>
          <w:b w:val="0"/>
          <w:noProof/>
          <w:sz w:val="18"/>
        </w:rPr>
        <w:fldChar w:fldCharType="separate"/>
      </w:r>
      <w:r w:rsidR="00FE4904">
        <w:rPr>
          <w:b w:val="0"/>
          <w:noProof/>
          <w:sz w:val="18"/>
        </w:rPr>
        <w:t>16</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3.2.1</w:t>
      </w:r>
      <w:r>
        <w:rPr>
          <w:noProof/>
        </w:rPr>
        <w:tab/>
        <w:t>Approval of a rehabilitation program</w:t>
      </w:r>
      <w:r w:rsidRPr="0095059E">
        <w:rPr>
          <w:noProof/>
        </w:rPr>
        <w:tab/>
      </w:r>
      <w:r w:rsidRPr="0095059E">
        <w:rPr>
          <w:noProof/>
        </w:rPr>
        <w:fldChar w:fldCharType="begin"/>
      </w:r>
      <w:r w:rsidRPr="0095059E">
        <w:rPr>
          <w:noProof/>
        </w:rPr>
        <w:instrText xml:space="preserve"> PAGEREF _Toc123656431 \h </w:instrText>
      </w:r>
      <w:r w:rsidRPr="0095059E">
        <w:rPr>
          <w:noProof/>
        </w:rPr>
      </w:r>
      <w:r w:rsidRPr="0095059E">
        <w:rPr>
          <w:noProof/>
        </w:rPr>
        <w:fldChar w:fldCharType="separate"/>
      </w:r>
      <w:r w:rsidR="00FE4904">
        <w:rPr>
          <w:noProof/>
        </w:rPr>
        <w:t>16</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3.2.2</w:t>
      </w:r>
      <w:r>
        <w:rPr>
          <w:noProof/>
        </w:rPr>
        <w:tab/>
        <w:t>Criteria for participation in the Scheme</w:t>
      </w:r>
      <w:r w:rsidRPr="0095059E">
        <w:rPr>
          <w:noProof/>
        </w:rPr>
        <w:tab/>
      </w:r>
      <w:r w:rsidRPr="0095059E">
        <w:rPr>
          <w:noProof/>
        </w:rPr>
        <w:fldChar w:fldCharType="begin"/>
      </w:r>
      <w:r w:rsidRPr="0095059E">
        <w:rPr>
          <w:noProof/>
        </w:rPr>
        <w:instrText xml:space="preserve"> PAGEREF _Toc123656432 \h </w:instrText>
      </w:r>
      <w:r w:rsidRPr="0095059E">
        <w:rPr>
          <w:noProof/>
        </w:rPr>
      </w:r>
      <w:r w:rsidRPr="0095059E">
        <w:rPr>
          <w:noProof/>
        </w:rPr>
        <w:fldChar w:fldCharType="separate"/>
      </w:r>
      <w:r w:rsidR="00FE4904">
        <w:rPr>
          <w:noProof/>
        </w:rPr>
        <w:t>16</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3.2.2A</w:t>
      </w:r>
      <w:r>
        <w:rPr>
          <w:noProof/>
        </w:rPr>
        <w:tab/>
        <w:t>Medical management and psychosocial services</w:t>
      </w:r>
      <w:r w:rsidRPr="0095059E">
        <w:rPr>
          <w:noProof/>
        </w:rPr>
        <w:tab/>
      </w:r>
      <w:r w:rsidRPr="0095059E">
        <w:rPr>
          <w:noProof/>
        </w:rPr>
        <w:fldChar w:fldCharType="begin"/>
      </w:r>
      <w:r w:rsidRPr="0095059E">
        <w:rPr>
          <w:noProof/>
        </w:rPr>
        <w:instrText xml:space="preserve"> PAGEREF _Toc123656433 \h </w:instrText>
      </w:r>
      <w:r w:rsidRPr="0095059E">
        <w:rPr>
          <w:noProof/>
        </w:rPr>
      </w:r>
      <w:r w:rsidRPr="0095059E">
        <w:rPr>
          <w:noProof/>
        </w:rPr>
        <w:fldChar w:fldCharType="separate"/>
      </w:r>
      <w:r w:rsidR="00FE4904">
        <w:rPr>
          <w:noProof/>
        </w:rPr>
        <w:t>16</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3.2.3</w:t>
      </w:r>
      <w:r>
        <w:rPr>
          <w:noProof/>
        </w:rPr>
        <w:tab/>
        <w:t>Elements not normally included in an approved program</w:t>
      </w:r>
      <w:r w:rsidRPr="0095059E">
        <w:rPr>
          <w:noProof/>
        </w:rPr>
        <w:tab/>
      </w:r>
      <w:r w:rsidRPr="0095059E">
        <w:rPr>
          <w:noProof/>
        </w:rPr>
        <w:fldChar w:fldCharType="begin"/>
      </w:r>
      <w:r w:rsidRPr="0095059E">
        <w:rPr>
          <w:noProof/>
        </w:rPr>
        <w:instrText xml:space="preserve"> PAGEREF _Toc123656434 \h </w:instrText>
      </w:r>
      <w:r w:rsidRPr="0095059E">
        <w:rPr>
          <w:noProof/>
        </w:rPr>
      </w:r>
      <w:r w:rsidRPr="0095059E">
        <w:rPr>
          <w:noProof/>
        </w:rPr>
        <w:fldChar w:fldCharType="separate"/>
      </w:r>
      <w:r w:rsidR="00FE4904">
        <w:rPr>
          <w:noProof/>
        </w:rPr>
        <w:t>17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3.2.4</w:t>
      </w:r>
      <w:r>
        <w:rPr>
          <w:noProof/>
        </w:rPr>
        <w:tab/>
        <w:t>Failure to comply with an approved plan or approved program</w:t>
      </w:r>
      <w:r w:rsidRPr="0095059E">
        <w:rPr>
          <w:noProof/>
        </w:rPr>
        <w:tab/>
      </w:r>
      <w:r w:rsidRPr="0095059E">
        <w:rPr>
          <w:noProof/>
        </w:rPr>
        <w:fldChar w:fldCharType="begin"/>
      </w:r>
      <w:r w:rsidRPr="0095059E">
        <w:rPr>
          <w:noProof/>
        </w:rPr>
        <w:instrText xml:space="preserve"> PAGEREF _Toc123656435 \h </w:instrText>
      </w:r>
      <w:r w:rsidRPr="0095059E">
        <w:rPr>
          <w:noProof/>
        </w:rPr>
      </w:r>
      <w:r w:rsidRPr="0095059E">
        <w:rPr>
          <w:noProof/>
        </w:rPr>
        <w:fldChar w:fldCharType="separate"/>
      </w:r>
      <w:r w:rsidR="00FE4904">
        <w:rPr>
          <w:noProof/>
        </w:rPr>
        <w:t>17</w:t>
      </w:r>
      <w:r w:rsidRPr="0095059E">
        <w:rPr>
          <w:noProof/>
        </w:rPr>
        <w:fldChar w:fldCharType="end"/>
      </w:r>
    </w:p>
    <w:p w:rsidR="0095059E" w:rsidRDefault="0095059E">
      <w:pPr>
        <w:pStyle w:val="TOC1"/>
        <w:rPr>
          <w:rFonts w:asciiTheme="minorHAnsi" w:eastAsiaTheme="minorEastAsia" w:hAnsiTheme="minorHAnsi" w:cstheme="minorBidi"/>
          <w:b w:val="0"/>
          <w:noProof/>
          <w:kern w:val="0"/>
          <w:sz w:val="22"/>
          <w:szCs w:val="22"/>
        </w:rPr>
      </w:pPr>
      <w:r>
        <w:rPr>
          <w:noProof/>
        </w:rPr>
        <w:t>Chapter 4—Other assistance to veterans participating in the Scheme</w:t>
      </w:r>
      <w:r w:rsidRPr="0095059E">
        <w:rPr>
          <w:b w:val="0"/>
          <w:noProof/>
          <w:sz w:val="18"/>
        </w:rPr>
        <w:tab/>
      </w:r>
      <w:r w:rsidRPr="0095059E">
        <w:rPr>
          <w:b w:val="0"/>
          <w:noProof/>
          <w:sz w:val="18"/>
        </w:rPr>
        <w:fldChar w:fldCharType="begin"/>
      </w:r>
      <w:r w:rsidRPr="0095059E">
        <w:rPr>
          <w:b w:val="0"/>
          <w:noProof/>
          <w:sz w:val="18"/>
        </w:rPr>
        <w:instrText xml:space="preserve"> PAGEREF _Toc123656436 \h </w:instrText>
      </w:r>
      <w:r w:rsidRPr="0095059E">
        <w:rPr>
          <w:b w:val="0"/>
          <w:noProof/>
          <w:sz w:val="18"/>
        </w:rPr>
      </w:r>
      <w:r w:rsidRPr="0095059E">
        <w:rPr>
          <w:b w:val="0"/>
          <w:noProof/>
          <w:sz w:val="18"/>
        </w:rPr>
        <w:fldChar w:fldCharType="separate"/>
      </w:r>
      <w:r w:rsidR="00FE4904">
        <w:rPr>
          <w:b w:val="0"/>
          <w:noProof/>
          <w:sz w:val="18"/>
        </w:rPr>
        <w:t>18</w:t>
      </w:r>
      <w:r w:rsidRPr="0095059E">
        <w:rPr>
          <w:b w:val="0"/>
          <w:noProof/>
          <w:sz w:val="18"/>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4.1—Other assistance available under this Chapter</w:t>
      </w:r>
      <w:r w:rsidRPr="0095059E">
        <w:rPr>
          <w:b w:val="0"/>
          <w:noProof/>
          <w:sz w:val="18"/>
        </w:rPr>
        <w:tab/>
      </w:r>
      <w:r w:rsidRPr="0095059E">
        <w:rPr>
          <w:b w:val="0"/>
          <w:noProof/>
          <w:sz w:val="18"/>
        </w:rPr>
        <w:fldChar w:fldCharType="begin"/>
      </w:r>
      <w:r w:rsidRPr="0095059E">
        <w:rPr>
          <w:b w:val="0"/>
          <w:noProof/>
          <w:sz w:val="18"/>
        </w:rPr>
        <w:instrText xml:space="preserve"> PAGEREF _Toc123656437 \h </w:instrText>
      </w:r>
      <w:r w:rsidRPr="0095059E">
        <w:rPr>
          <w:b w:val="0"/>
          <w:noProof/>
          <w:sz w:val="18"/>
        </w:rPr>
      </w:r>
      <w:r w:rsidRPr="0095059E">
        <w:rPr>
          <w:b w:val="0"/>
          <w:noProof/>
          <w:sz w:val="18"/>
        </w:rPr>
        <w:fldChar w:fldCharType="separate"/>
      </w:r>
      <w:r w:rsidR="00FE4904">
        <w:rPr>
          <w:b w:val="0"/>
          <w:noProof/>
          <w:sz w:val="18"/>
        </w:rPr>
        <w:t>19</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4.1.1</w:t>
      </w:r>
      <w:r>
        <w:rPr>
          <w:noProof/>
        </w:rPr>
        <w:tab/>
        <w:t>Availability of other assistance</w:t>
      </w:r>
      <w:r w:rsidRPr="0095059E">
        <w:rPr>
          <w:noProof/>
        </w:rPr>
        <w:tab/>
      </w:r>
      <w:r w:rsidRPr="0095059E">
        <w:rPr>
          <w:noProof/>
        </w:rPr>
        <w:fldChar w:fldCharType="begin"/>
      </w:r>
      <w:r w:rsidRPr="0095059E">
        <w:rPr>
          <w:noProof/>
        </w:rPr>
        <w:instrText xml:space="preserve"> PAGEREF _Toc123656438 \h </w:instrText>
      </w:r>
      <w:r w:rsidRPr="0095059E">
        <w:rPr>
          <w:noProof/>
        </w:rPr>
      </w:r>
      <w:r w:rsidRPr="0095059E">
        <w:rPr>
          <w:noProof/>
        </w:rPr>
        <w:fldChar w:fldCharType="separate"/>
      </w:r>
      <w:r w:rsidR="00FE4904">
        <w:rPr>
          <w:noProof/>
        </w:rPr>
        <w:t>19</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4.1.2</w:t>
      </w:r>
      <w:r>
        <w:rPr>
          <w:noProof/>
        </w:rPr>
        <w:tab/>
        <w:t>Application for a grant under this Chapter</w:t>
      </w:r>
      <w:r w:rsidRPr="0095059E">
        <w:rPr>
          <w:noProof/>
        </w:rPr>
        <w:tab/>
      </w:r>
      <w:r w:rsidRPr="0095059E">
        <w:rPr>
          <w:noProof/>
        </w:rPr>
        <w:fldChar w:fldCharType="begin"/>
      </w:r>
      <w:r w:rsidRPr="0095059E">
        <w:rPr>
          <w:noProof/>
        </w:rPr>
        <w:instrText xml:space="preserve"> PAGEREF _Toc123656439 \h </w:instrText>
      </w:r>
      <w:r w:rsidRPr="0095059E">
        <w:rPr>
          <w:noProof/>
        </w:rPr>
      </w:r>
      <w:r w:rsidRPr="0095059E">
        <w:rPr>
          <w:noProof/>
        </w:rPr>
        <w:fldChar w:fldCharType="separate"/>
      </w:r>
      <w:r w:rsidR="00FE4904">
        <w:rPr>
          <w:noProof/>
        </w:rPr>
        <w:t>19</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4.2—Transport and accommodation assistance</w:t>
      </w:r>
      <w:r w:rsidRPr="0095059E">
        <w:rPr>
          <w:b w:val="0"/>
          <w:noProof/>
          <w:sz w:val="18"/>
        </w:rPr>
        <w:tab/>
      </w:r>
      <w:r w:rsidRPr="0095059E">
        <w:rPr>
          <w:b w:val="0"/>
          <w:noProof/>
          <w:sz w:val="18"/>
        </w:rPr>
        <w:fldChar w:fldCharType="begin"/>
      </w:r>
      <w:r w:rsidRPr="0095059E">
        <w:rPr>
          <w:b w:val="0"/>
          <w:noProof/>
          <w:sz w:val="18"/>
        </w:rPr>
        <w:instrText xml:space="preserve"> PAGEREF _Toc123656440 \h </w:instrText>
      </w:r>
      <w:r w:rsidRPr="0095059E">
        <w:rPr>
          <w:b w:val="0"/>
          <w:noProof/>
          <w:sz w:val="18"/>
        </w:rPr>
      </w:r>
      <w:r w:rsidRPr="0095059E">
        <w:rPr>
          <w:b w:val="0"/>
          <w:noProof/>
          <w:sz w:val="18"/>
        </w:rPr>
        <w:fldChar w:fldCharType="separate"/>
      </w:r>
      <w:r w:rsidR="00FE4904">
        <w:rPr>
          <w:b w:val="0"/>
          <w:noProof/>
          <w:sz w:val="18"/>
        </w:rPr>
        <w:t>20</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4.2.1</w:t>
      </w:r>
      <w:r>
        <w:rPr>
          <w:noProof/>
        </w:rPr>
        <w:tab/>
        <w:t>Grant may be made in special circumstances</w:t>
      </w:r>
      <w:r w:rsidRPr="0095059E">
        <w:rPr>
          <w:noProof/>
        </w:rPr>
        <w:tab/>
      </w:r>
      <w:r w:rsidRPr="0095059E">
        <w:rPr>
          <w:noProof/>
        </w:rPr>
        <w:fldChar w:fldCharType="begin"/>
      </w:r>
      <w:r w:rsidRPr="0095059E">
        <w:rPr>
          <w:noProof/>
        </w:rPr>
        <w:instrText xml:space="preserve"> PAGEREF _Toc123656441 \h </w:instrText>
      </w:r>
      <w:r w:rsidRPr="0095059E">
        <w:rPr>
          <w:noProof/>
        </w:rPr>
      </w:r>
      <w:r w:rsidRPr="0095059E">
        <w:rPr>
          <w:noProof/>
        </w:rPr>
        <w:fldChar w:fldCharType="separate"/>
      </w:r>
      <w:r w:rsidR="00FE4904">
        <w:rPr>
          <w:noProof/>
        </w:rPr>
        <w:t>20</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4.3—Aids, appliances, and workplace modifications</w:t>
      </w:r>
      <w:r w:rsidRPr="0095059E">
        <w:rPr>
          <w:b w:val="0"/>
          <w:noProof/>
          <w:sz w:val="18"/>
        </w:rPr>
        <w:tab/>
      </w:r>
      <w:r w:rsidRPr="0095059E">
        <w:rPr>
          <w:b w:val="0"/>
          <w:noProof/>
          <w:sz w:val="18"/>
        </w:rPr>
        <w:fldChar w:fldCharType="begin"/>
      </w:r>
      <w:r w:rsidRPr="0095059E">
        <w:rPr>
          <w:b w:val="0"/>
          <w:noProof/>
          <w:sz w:val="18"/>
        </w:rPr>
        <w:instrText xml:space="preserve"> PAGEREF _Toc123656442 \h </w:instrText>
      </w:r>
      <w:r w:rsidRPr="0095059E">
        <w:rPr>
          <w:b w:val="0"/>
          <w:noProof/>
          <w:sz w:val="18"/>
        </w:rPr>
      </w:r>
      <w:r w:rsidRPr="0095059E">
        <w:rPr>
          <w:b w:val="0"/>
          <w:noProof/>
          <w:sz w:val="18"/>
        </w:rPr>
        <w:fldChar w:fldCharType="separate"/>
      </w:r>
      <w:r w:rsidR="00FE4904">
        <w:rPr>
          <w:b w:val="0"/>
          <w:noProof/>
          <w:sz w:val="18"/>
        </w:rPr>
        <w:t>21</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4.3.1</w:t>
      </w:r>
      <w:r>
        <w:rPr>
          <w:noProof/>
        </w:rPr>
        <w:tab/>
        <w:t>Grant to veteran or employer</w:t>
      </w:r>
      <w:r w:rsidRPr="0095059E">
        <w:rPr>
          <w:noProof/>
        </w:rPr>
        <w:tab/>
      </w:r>
      <w:r w:rsidRPr="0095059E">
        <w:rPr>
          <w:noProof/>
        </w:rPr>
        <w:fldChar w:fldCharType="begin"/>
      </w:r>
      <w:r w:rsidRPr="0095059E">
        <w:rPr>
          <w:noProof/>
        </w:rPr>
        <w:instrText xml:space="preserve"> PAGEREF _Toc123656443 \h </w:instrText>
      </w:r>
      <w:r w:rsidRPr="0095059E">
        <w:rPr>
          <w:noProof/>
        </w:rPr>
      </w:r>
      <w:r w:rsidRPr="0095059E">
        <w:rPr>
          <w:noProof/>
        </w:rPr>
        <w:fldChar w:fldCharType="separate"/>
      </w:r>
      <w:r w:rsidR="00FE4904">
        <w:rPr>
          <w:noProof/>
        </w:rPr>
        <w:t>21</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4.3.2</w:t>
      </w:r>
      <w:r>
        <w:rPr>
          <w:noProof/>
        </w:rPr>
        <w:tab/>
        <w:t>Assessment report to be obtained</w:t>
      </w:r>
      <w:r w:rsidRPr="0095059E">
        <w:rPr>
          <w:noProof/>
        </w:rPr>
        <w:tab/>
      </w:r>
      <w:r w:rsidRPr="0095059E">
        <w:rPr>
          <w:noProof/>
        </w:rPr>
        <w:fldChar w:fldCharType="begin"/>
      </w:r>
      <w:r w:rsidRPr="0095059E">
        <w:rPr>
          <w:noProof/>
        </w:rPr>
        <w:instrText xml:space="preserve"> PAGEREF _Toc123656444 \h </w:instrText>
      </w:r>
      <w:r w:rsidRPr="0095059E">
        <w:rPr>
          <w:noProof/>
        </w:rPr>
      </w:r>
      <w:r w:rsidRPr="0095059E">
        <w:rPr>
          <w:noProof/>
        </w:rPr>
        <w:fldChar w:fldCharType="separate"/>
      </w:r>
      <w:r w:rsidR="00FE4904">
        <w:rPr>
          <w:noProof/>
        </w:rPr>
        <w:t>21</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4.3.3</w:t>
      </w:r>
      <w:r>
        <w:rPr>
          <w:noProof/>
        </w:rPr>
        <w:tab/>
        <w:t>Regard must be had to assessment report</w:t>
      </w:r>
      <w:r w:rsidRPr="0095059E">
        <w:rPr>
          <w:noProof/>
        </w:rPr>
        <w:tab/>
      </w:r>
      <w:r w:rsidRPr="0095059E">
        <w:rPr>
          <w:noProof/>
        </w:rPr>
        <w:fldChar w:fldCharType="begin"/>
      </w:r>
      <w:r w:rsidRPr="0095059E">
        <w:rPr>
          <w:noProof/>
        </w:rPr>
        <w:instrText xml:space="preserve"> PAGEREF _Toc123656445 \h </w:instrText>
      </w:r>
      <w:r w:rsidRPr="0095059E">
        <w:rPr>
          <w:noProof/>
        </w:rPr>
      </w:r>
      <w:r w:rsidRPr="0095059E">
        <w:rPr>
          <w:noProof/>
        </w:rPr>
        <w:fldChar w:fldCharType="separate"/>
      </w:r>
      <w:r w:rsidR="00FE4904">
        <w:rPr>
          <w:noProof/>
        </w:rPr>
        <w:t>21</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4.3.4</w:t>
      </w:r>
      <w:r>
        <w:rPr>
          <w:noProof/>
        </w:rPr>
        <w:tab/>
        <w:t>Grant not to be for tools of trade or establishing a business</w:t>
      </w:r>
      <w:r w:rsidRPr="0095059E">
        <w:rPr>
          <w:noProof/>
        </w:rPr>
        <w:tab/>
      </w:r>
      <w:r w:rsidRPr="0095059E">
        <w:rPr>
          <w:noProof/>
        </w:rPr>
        <w:fldChar w:fldCharType="begin"/>
      </w:r>
      <w:r w:rsidRPr="0095059E">
        <w:rPr>
          <w:noProof/>
        </w:rPr>
        <w:instrText xml:space="preserve"> PAGEREF _Toc123656446 \h </w:instrText>
      </w:r>
      <w:r w:rsidRPr="0095059E">
        <w:rPr>
          <w:noProof/>
        </w:rPr>
      </w:r>
      <w:r w:rsidRPr="0095059E">
        <w:rPr>
          <w:noProof/>
        </w:rPr>
        <w:fldChar w:fldCharType="separate"/>
      </w:r>
      <w:r w:rsidR="00FE4904">
        <w:rPr>
          <w:noProof/>
        </w:rPr>
        <w:t>21</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4.4—Education programs</w:t>
      </w:r>
      <w:r w:rsidRPr="0095059E">
        <w:rPr>
          <w:b w:val="0"/>
          <w:noProof/>
          <w:sz w:val="18"/>
        </w:rPr>
        <w:tab/>
      </w:r>
      <w:r w:rsidRPr="0095059E">
        <w:rPr>
          <w:b w:val="0"/>
          <w:noProof/>
          <w:sz w:val="18"/>
        </w:rPr>
        <w:fldChar w:fldCharType="begin"/>
      </w:r>
      <w:r w:rsidRPr="0095059E">
        <w:rPr>
          <w:b w:val="0"/>
          <w:noProof/>
          <w:sz w:val="18"/>
        </w:rPr>
        <w:instrText xml:space="preserve"> PAGEREF _Toc123656447 \h </w:instrText>
      </w:r>
      <w:r w:rsidRPr="0095059E">
        <w:rPr>
          <w:b w:val="0"/>
          <w:noProof/>
          <w:sz w:val="18"/>
        </w:rPr>
      </w:r>
      <w:r w:rsidRPr="0095059E">
        <w:rPr>
          <w:b w:val="0"/>
          <w:noProof/>
          <w:sz w:val="18"/>
        </w:rPr>
        <w:fldChar w:fldCharType="separate"/>
      </w:r>
      <w:r w:rsidR="00FE4904">
        <w:rPr>
          <w:b w:val="0"/>
          <w:noProof/>
          <w:sz w:val="18"/>
        </w:rPr>
        <w:t>22</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4.4.1</w:t>
      </w:r>
      <w:r>
        <w:rPr>
          <w:noProof/>
        </w:rPr>
        <w:tab/>
        <w:t>Education programs</w:t>
      </w:r>
      <w:r w:rsidRPr="0095059E">
        <w:rPr>
          <w:noProof/>
        </w:rPr>
        <w:tab/>
      </w:r>
      <w:r w:rsidRPr="0095059E">
        <w:rPr>
          <w:noProof/>
        </w:rPr>
        <w:fldChar w:fldCharType="begin"/>
      </w:r>
      <w:r w:rsidRPr="0095059E">
        <w:rPr>
          <w:noProof/>
        </w:rPr>
        <w:instrText xml:space="preserve"> PAGEREF _Toc123656448 \h </w:instrText>
      </w:r>
      <w:r w:rsidRPr="0095059E">
        <w:rPr>
          <w:noProof/>
        </w:rPr>
      </w:r>
      <w:r w:rsidRPr="0095059E">
        <w:rPr>
          <w:noProof/>
        </w:rPr>
        <w:fldChar w:fldCharType="separate"/>
      </w:r>
      <w:r w:rsidR="00FE4904">
        <w:rPr>
          <w:noProof/>
        </w:rPr>
        <w:t>22</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4.4.2</w:t>
      </w:r>
      <w:r>
        <w:rPr>
          <w:noProof/>
        </w:rPr>
        <w:tab/>
        <w:t>Grants for text books and study materials</w:t>
      </w:r>
      <w:r w:rsidRPr="0095059E">
        <w:rPr>
          <w:noProof/>
        </w:rPr>
        <w:tab/>
      </w:r>
      <w:r w:rsidRPr="0095059E">
        <w:rPr>
          <w:noProof/>
        </w:rPr>
        <w:fldChar w:fldCharType="begin"/>
      </w:r>
      <w:r w:rsidRPr="0095059E">
        <w:rPr>
          <w:noProof/>
        </w:rPr>
        <w:instrText xml:space="preserve"> PAGEREF _Toc123656449 \h </w:instrText>
      </w:r>
      <w:r w:rsidRPr="0095059E">
        <w:rPr>
          <w:noProof/>
        </w:rPr>
      </w:r>
      <w:r w:rsidRPr="0095059E">
        <w:rPr>
          <w:noProof/>
        </w:rPr>
        <w:fldChar w:fldCharType="separate"/>
      </w:r>
      <w:r w:rsidR="00FE4904">
        <w:rPr>
          <w:noProof/>
        </w:rPr>
        <w:t>22</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4.4.3</w:t>
      </w:r>
      <w:r>
        <w:rPr>
          <w:noProof/>
        </w:rPr>
        <w:tab/>
        <w:t>Application for excess expenses grant</w:t>
      </w:r>
      <w:r w:rsidRPr="0095059E">
        <w:rPr>
          <w:noProof/>
        </w:rPr>
        <w:tab/>
      </w:r>
      <w:r w:rsidRPr="0095059E">
        <w:rPr>
          <w:noProof/>
        </w:rPr>
        <w:fldChar w:fldCharType="begin"/>
      </w:r>
      <w:r w:rsidRPr="0095059E">
        <w:rPr>
          <w:noProof/>
        </w:rPr>
        <w:instrText xml:space="preserve"> PAGEREF _Toc123656450 \h </w:instrText>
      </w:r>
      <w:r w:rsidRPr="0095059E">
        <w:rPr>
          <w:noProof/>
        </w:rPr>
      </w:r>
      <w:r w:rsidRPr="0095059E">
        <w:rPr>
          <w:noProof/>
        </w:rPr>
        <w:fldChar w:fldCharType="separate"/>
      </w:r>
      <w:r w:rsidR="00FE4904">
        <w:rPr>
          <w:noProof/>
        </w:rPr>
        <w:t>22</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4.4.4</w:t>
      </w:r>
      <w:r>
        <w:rPr>
          <w:noProof/>
        </w:rPr>
        <w:tab/>
        <w:t>Commission may make excess expenses grant</w:t>
      </w:r>
      <w:r w:rsidRPr="0095059E">
        <w:rPr>
          <w:noProof/>
        </w:rPr>
        <w:tab/>
      </w:r>
      <w:r w:rsidRPr="0095059E">
        <w:rPr>
          <w:noProof/>
        </w:rPr>
        <w:fldChar w:fldCharType="begin"/>
      </w:r>
      <w:r w:rsidRPr="0095059E">
        <w:rPr>
          <w:noProof/>
        </w:rPr>
        <w:instrText xml:space="preserve"> PAGEREF _Toc123656451 \h </w:instrText>
      </w:r>
      <w:r w:rsidRPr="0095059E">
        <w:rPr>
          <w:noProof/>
        </w:rPr>
      </w:r>
      <w:r w:rsidRPr="0095059E">
        <w:rPr>
          <w:noProof/>
        </w:rPr>
        <w:fldChar w:fldCharType="separate"/>
      </w:r>
      <w:r w:rsidR="00FE4904">
        <w:rPr>
          <w:noProof/>
        </w:rPr>
        <w:t>22</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4.4.5</w:t>
      </w:r>
      <w:r>
        <w:rPr>
          <w:noProof/>
        </w:rPr>
        <w:tab/>
        <w:t>Payment of Higher Education Loan Program fees</w:t>
      </w:r>
      <w:r w:rsidRPr="0095059E">
        <w:rPr>
          <w:noProof/>
        </w:rPr>
        <w:tab/>
      </w:r>
      <w:r w:rsidRPr="0095059E">
        <w:rPr>
          <w:noProof/>
        </w:rPr>
        <w:fldChar w:fldCharType="begin"/>
      </w:r>
      <w:r w:rsidRPr="0095059E">
        <w:rPr>
          <w:noProof/>
        </w:rPr>
        <w:instrText xml:space="preserve"> PAGEREF _Toc123656452 \h </w:instrText>
      </w:r>
      <w:r w:rsidRPr="0095059E">
        <w:rPr>
          <w:noProof/>
        </w:rPr>
      </w:r>
      <w:r w:rsidRPr="0095059E">
        <w:rPr>
          <w:noProof/>
        </w:rPr>
        <w:fldChar w:fldCharType="separate"/>
      </w:r>
      <w:r w:rsidR="00FE4904">
        <w:rPr>
          <w:noProof/>
        </w:rPr>
        <w:t>22</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4.4.6</w:t>
      </w:r>
      <w:r>
        <w:rPr>
          <w:noProof/>
        </w:rPr>
        <w:tab/>
        <w:t>Payment of Higher Education Loan Program fees after the first semester of a course of study</w:t>
      </w:r>
      <w:r w:rsidRPr="0095059E">
        <w:rPr>
          <w:noProof/>
        </w:rPr>
        <w:tab/>
      </w:r>
      <w:r w:rsidRPr="0095059E">
        <w:rPr>
          <w:noProof/>
        </w:rPr>
        <w:fldChar w:fldCharType="begin"/>
      </w:r>
      <w:r w:rsidRPr="0095059E">
        <w:rPr>
          <w:noProof/>
        </w:rPr>
        <w:instrText xml:space="preserve"> PAGEREF _Toc123656453 \h </w:instrText>
      </w:r>
      <w:r w:rsidRPr="0095059E">
        <w:rPr>
          <w:noProof/>
        </w:rPr>
      </w:r>
      <w:r w:rsidRPr="0095059E">
        <w:rPr>
          <w:noProof/>
        </w:rPr>
        <w:fldChar w:fldCharType="separate"/>
      </w:r>
      <w:r w:rsidR="00FE4904">
        <w:rPr>
          <w:noProof/>
        </w:rPr>
        <w:t>23</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4.4.7</w:t>
      </w:r>
      <w:r>
        <w:rPr>
          <w:noProof/>
        </w:rPr>
        <w:tab/>
        <w:t>Payment of student union fees</w:t>
      </w:r>
      <w:r w:rsidRPr="0095059E">
        <w:rPr>
          <w:noProof/>
        </w:rPr>
        <w:tab/>
      </w:r>
      <w:r w:rsidRPr="0095059E">
        <w:rPr>
          <w:noProof/>
        </w:rPr>
        <w:fldChar w:fldCharType="begin"/>
      </w:r>
      <w:r w:rsidRPr="0095059E">
        <w:rPr>
          <w:noProof/>
        </w:rPr>
        <w:instrText xml:space="preserve"> PAGEREF _Toc123656454 \h </w:instrText>
      </w:r>
      <w:r w:rsidRPr="0095059E">
        <w:rPr>
          <w:noProof/>
        </w:rPr>
      </w:r>
      <w:r w:rsidRPr="0095059E">
        <w:rPr>
          <w:noProof/>
        </w:rPr>
        <w:fldChar w:fldCharType="separate"/>
      </w:r>
      <w:r w:rsidR="00FE4904">
        <w:rPr>
          <w:noProof/>
        </w:rPr>
        <w:t>23</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4.5—Grants must be applied to the relevant purpose</w:t>
      </w:r>
      <w:r w:rsidRPr="0095059E">
        <w:rPr>
          <w:b w:val="0"/>
          <w:noProof/>
          <w:sz w:val="18"/>
        </w:rPr>
        <w:tab/>
      </w:r>
      <w:r w:rsidRPr="0095059E">
        <w:rPr>
          <w:b w:val="0"/>
          <w:noProof/>
          <w:sz w:val="18"/>
        </w:rPr>
        <w:fldChar w:fldCharType="begin"/>
      </w:r>
      <w:r w:rsidRPr="0095059E">
        <w:rPr>
          <w:b w:val="0"/>
          <w:noProof/>
          <w:sz w:val="18"/>
        </w:rPr>
        <w:instrText xml:space="preserve"> PAGEREF _Toc123656455 \h </w:instrText>
      </w:r>
      <w:r w:rsidRPr="0095059E">
        <w:rPr>
          <w:b w:val="0"/>
          <w:noProof/>
          <w:sz w:val="18"/>
        </w:rPr>
      </w:r>
      <w:r w:rsidRPr="0095059E">
        <w:rPr>
          <w:b w:val="0"/>
          <w:noProof/>
          <w:sz w:val="18"/>
        </w:rPr>
        <w:fldChar w:fldCharType="separate"/>
      </w:r>
      <w:r w:rsidR="00FE4904">
        <w:rPr>
          <w:b w:val="0"/>
          <w:noProof/>
          <w:sz w:val="18"/>
        </w:rPr>
        <w:t>24</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4.5.1</w:t>
      </w:r>
      <w:r>
        <w:rPr>
          <w:noProof/>
        </w:rPr>
        <w:tab/>
        <w:t>Proof of payment may be required</w:t>
      </w:r>
      <w:r w:rsidRPr="0095059E">
        <w:rPr>
          <w:noProof/>
        </w:rPr>
        <w:tab/>
      </w:r>
      <w:r w:rsidRPr="0095059E">
        <w:rPr>
          <w:noProof/>
        </w:rPr>
        <w:fldChar w:fldCharType="begin"/>
      </w:r>
      <w:r w:rsidRPr="0095059E">
        <w:rPr>
          <w:noProof/>
        </w:rPr>
        <w:instrText xml:space="preserve"> PAGEREF _Toc123656456 \h </w:instrText>
      </w:r>
      <w:r w:rsidRPr="0095059E">
        <w:rPr>
          <w:noProof/>
        </w:rPr>
      </w:r>
      <w:r w:rsidRPr="0095059E">
        <w:rPr>
          <w:noProof/>
        </w:rPr>
        <w:fldChar w:fldCharType="separate"/>
      </w:r>
      <w:r w:rsidR="00FE4904">
        <w:rPr>
          <w:noProof/>
        </w:rPr>
        <w:t>24</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4.5.2</w:t>
      </w:r>
      <w:r>
        <w:rPr>
          <w:noProof/>
        </w:rPr>
        <w:tab/>
        <w:t>Recovery of grant if not applied for the proper purpose</w:t>
      </w:r>
      <w:r w:rsidRPr="0095059E">
        <w:rPr>
          <w:noProof/>
        </w:rPr>
        <w:tab/>
      </w:r>
      <w:r w:rsidRPr="0095059E">
        <w:rPr>
          <w:noProof/>
        </w:rPr>
        <w:fldChar w:fldCharType="begin"/>
      </w:r>
      <w:r w:rsidRPr="0095059E">
        <w:rPr>
          <w:noProof/>
        </w:rPr>
        <w:instrText xml:space="preserve"> PAGEREF _Toc123656457 \h </w:instrText>
      </w:r>
      <w:r w:rsidRPr="0095059E">
        <w:rPr>
          <w:noProof/>
        </w:rPr>
      </w:r>
      <w:r w:rsidRPr="0095059E">
        <w:rPr>
          <w:noProof/>
        </w:rPr>
        <w:fldChar w:fldCharType="separate"/>
      </w:r>
      <w:r w:rsidR="00FE4904">
        <w:rPr>
          <w:noProof/>
        </w:rPr>
        <w:t>24</w:t>
      </w:r>
      <w:r w:rsidRPr="0095059E">
        <w:rPr>
          <w:noProof/>
        </w:rPr>
        <w:fldChar w:fldCharType="end"/>
      </w:r>
    </w:p>
    <w:p w:rsidR="0095059E" w:rsidRDefault="0095059E">
      <w:pPr>
        <w:pStyle w:val="TOC1"/>
        <w:rPr>
          <w:rFonts w:asciiTheme="minorHAnsi" w:eastAsiaTheme="minorEastAsia" w:hAnsiTheme="minorHAnsi" w:cstheme="minorBidi"/>
          <w:b w:val="0"/>
          <w:noProof/>
          <w:kern w:val="0"/>
          <w:sz w:val="22"/>
          <w:szCs w:val="22"/>
        </w:rPr>
      </w:pPr>
      <w:r>
        <w:rPr>
          <w:noProof/>
        </w:rPr>
        <w:t>Chapter 5—Notification of decisions and review rights</w:t>
      </w:r>
      <w:r w:rsidRPr="0095059E">
        <w:rPr>
          <w:b w:val="0"/>
          <w:noProof/>
          <w:sz w:val="18"/>
        </w:rPr>
        <w:tab/>
      </w:r>
      <w:r w:rsidRPr="0095059E">
        <w:rPr>
          <w:b w:val="0"/>
          <w:noProof/>
          <w:sz w:val="18"/>
        </w:rPr>
        <w:fldChar w:fldCharType="begin"/>
      </w:r>
      <w:r w:rsidRPr="0095059E">
        <w:rPr>
          <w:b w:val="0"/>
          <w:noProof/>
          <w:sz w:val="18"/>
        </w:rPr>
        <w:instrText xml:space="preserve"> PAGEREF _Toc123656458 \h </w:instrText>
      </w:r>
      <w:r w:rsidRPr="0095059E">
        <w:rPr>
          <w:b w:val="0"/>
          <w:noProof/>
          <w:sz w:val="18"/>
        </w:rPr>
      </w:r>
      <w:r w:rsidRPr="0095059E">
        <w:rPr>
          <w:b w:val="0"/>
          <w:noProof/>
          <w:sz w:val="18"/>
        </w:rPr>
        <w:fldChar w:fldCharType="separate"/>
      </w:r>
      <w:r w:rsidR="00FE4904">
        <w:rPr>
          <w:b w:val="0"/>
          <w:noProof/>
          <w:sz w:val="18"/>
        </w:rPr>
        <w:t>25</w:t>
      </w:r>
      <w:r w:rsidRPr="0095059E">
        <w:rPr>
          <w:b w:val="0"/>
          <w:noProof/>
          <w:sz w:val="18"/>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5.1—Notification to veteran</w:t>
      </w:r>
      <w:r w:rsidRPr="0095059E">
        <w:rPr>
          <w:b w:val="0"/>
          <w:noProof/>
          <w:sz w:val="18"/>
        </w:rPr>
        <w:tab/>
      </w:r>
      <w:r w:rsidRPr="0095059E">
        <w:rPr>
          <w:b w:val="0"/>
          <w:noProof/>
          <w:sz w:val="18"/>
        </w:rPr>
        <w:fldChar w:fldCharType="begin"/>
      </w:r>
      <w:r w:rsidRPr="0095059E">
        <w:rPr>
          <w:b w:val="0"/>
          <w:noProof/>
          <w:sz w:val="18"/>
        </w:rPr>
        <w:instrText xml:space="preserve"> PAGEREF _Toc123656459 \h </w:instrText>
      </w:r>
      <w:r w:rsidRPr="0095059E">
        <w:rPr>
          <w:b w:val="0"/>
          <w:noProof/>
          <w:sz w:val="18"/>
        </w:rPr>
      </w:r>
      <w:r w:rsidRPr="0095059E">
        <w:rPr>
          <w:b w:val="0"/>
          <w:noProof/>
          <w:sz w:val="18"/>
        </w:rPr>
        <w:fldChar w:fldCharType="separate"/>
      </w:r>
      <w:r w:rsidR="00FE4904">
        <w:rPr>
          <w:b w:val="0"/>
          <w:noProof/>
          <w:sz w:val="18"/>
        </w:rPr>
        <w:t>26</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5.1.1</w:t>
      </w:r>
      <w:r>
        <w:rPr>
          <w:noProof/>
        </w:rPr>
        <w:tab/>
        <w:t>Notification of decision and review rights</w:t>
      </w:r>
      <w:r w:rsidRPr="0095059E">
        <w:rPr>
          <w:noProof/>
        </w:rPr>
        <w:tab/>
      </w:r>
      <w:r w:rsidRPr="0095059E">
        <w:rPr>
          <w:noProof/>
        </w:rPr>
        <w:fldChar w:fldCharType="begin"/>
      </w:r>
      <w:r w:rsidRPr="0095059E">
        <w:rPr>
          <w:noProof/>
        </w:rPr>
        <w:instrText xml:space="preserve"> PAGEREF _Toc123656460 \h </w:instrText>
      </w:r>
      <w:r w:rsidRPr="0095059E">
        <w:rPr>
          <w:noProof/>
        </w:rPr>
      </w:r>
      <w:r w:rsidRPr="0095059E">
        <w:rPr>
          <w:noProof/>
        </w:rPr>
        <w:fldChar w:fldCharType="separate"/>
      </w:r>
      <w:r w:rsidR="00FE4904">
        <w:rPr>
          <w:noProof/>
        </w:rPr>
        <w:t>26</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5.2—Review of decisions by the Repatriation Commission</w:t>
      </w:r>
      <w:r w:rsidRPr="0095059E">
        <w:rPr>
          <w:b w:val="0"/>
          <w:noProof/>
          <w:sz w:val="18"/>
        </w:rPr>
        <w:tab/>
      </w:r>
      <w:r w:rsidRPr="0095059E">
        <w:rPr>
          <w:b w:val="0"/>
          <w:noProof/>
          <w:sz w:val="18"/>
        </w:rPr>
        <w:fldChar w:fldCharType="begin"/>
      </w:r>
      <w:r w:rsidRPr="0095059E">
        <w:rPr>
          <w:b w:val="0"/>
          <w:noProof/>
          <w:sz w:val="18"/>
        </w:rPr>
        <w:instrText xml:space="preserve"> PAGEREF _Toc123656461 \h </w:instrText>
      </w:r>
      <w:r w:rsidRPr="0095059E">
        <w:rPr>
          <w:b w:val="0"/>
          <w:noProof/>
          <w:sz w:val="18"/>
        </w:rPr>
      </w:r>
      <w:r w:rsidRPr="0095059E">
        <w:rPr>
          <w:b w:val="0"/>
          <w:noProof/>
          <w:sz w:val="18"/>
        </w:rPr>
        <w:fldChar w:fldCharType="separate"/>
      </w:r>
      <w:r w:rsidR="00FE4904">
        <w:rPr>
          <w:b w:val="0"/>
          <w:noProof/>
          <w:sz w:val="18"/>
        </w:rPr>
        <w:t>27</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5.2.1</w:t>
      </w:r>
      <w:r>
        <w:rPr>
          <w:noProof/>
        </w:rPr>
        <w:tab/>
        <w:t>Who may seek a review</w:t>
      </w:r>
      <w:r w:rsidRPr="0095059E">
        <w:rPr>
          <w:noProof/>
        </w:rPr>
        <w:tab/>
      </w:r>
      <w:r w:rsidRPr="0095059E">
        <w:rPr>
          <w:noProof/>
        </w:rPr>
        <w:fldChar w:fldCharType="begin"/>
      </w:r>
      <w:r w:rsidRPr="0095059E">
        <w:rPr>
          <w:noProof/>
        </w:rPr>
        <w:instrText xml:space="preserve"> PAGEREF _Toc123656462 \h </w:instrText>
      </w:r>
      <w:r w:rsidRPr="0095059E">
        <w:rPr>
          <w:noProof/>
        </w:rPr>
      </w:r>
      <w:r w:rsidRPr="0095059E">
        <w:rPr>
          <w:noProof/>
        </w:rPr>
        <w:fldChar w:fldCharType="separate"/>
      </w:r>
      <w:r w:rsidR="00FE4904">
        <w:rPr>
          <w:noProof/>
        </w:rPr>
        <w:t>27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5.2.2</w:t>
      </w:r>
      <w:r>
        <w:rPr>
          <w:noProof/>
        </w:rPr>
        <w:tab/>
        <w:t>Making a request for review</w:t>
      </w:r>
      <w:r w:rsidRPr="0095059E">
        <w:rPr>
          <w:noProof/>
        </w:rPr>
        <w:tab/>
      </w:r>
      <w:r w:rsidRPr="0095059E">
        <w:rPr>
          <w:noProof/>
        </w:rPr>
        <w:fldChar w:fldCharType="begin"/>
      </w:r>
      <w:r w:rsidRPr="0095059E">
        <w:rPr>
          <w:noProof/>
        </w:rPr>
        <w:instrText xml:space="preserve"> PAGEREF _Toc123656463 \h </w:instrText>
      </w:r>
      <w:r w:rsidRPr="0095059E">
        <w:rPr>
          <w:noProof/>
        </w:rPr>
      </w:r>
      <w:r w:rsidRPr="0095059E">
        <w:rPr>
          <w:noProof/>
        </w:rPr>
        <w:fldChar w:fldCharType="separate"/>
      </w:r>
      <w:r w:rsidR="00FE4904">
        <w:rPr>
          <w:noProof/>
        </w:rPr>
        <w:t>27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5.2.4</w:t>
      </w:r>
      <w:r>
        <w:rPr>
          <w:noProof/>
        </w:rPr>
        <w:tab/>
        <w:t>Review by the Commission</w:t>
      </w:r>
      <w:r w:rsidRPr="0095059E">
        <w:rPr>
          <w:noProof/>
        </w:rPr>
        <w:tab/>
      </w:r>
      <w:r w:rsidRPr="0095059E">
        <w:rPr>
          <w:noProof/>
        </w:rPr>
        <w:fldChar w:fldCharType="begin"/>
      </w:r>
      <w:r w:rsidRPr="0095059E">
        <w:rPr>
          <w:noProof/>
        </w:rPr>
        <w:instrText xml:space="preserve"> PAGEREF _Toc123656464 \h </w:instrText>
      </w:r>
      <w:r w:rsidRPr="0095059E">
        <w:rPr>
          <w:noProof/>
        </w:rPr>
      </w:r>
      <w:r w:rsidRPr="0095059E">
        <w:rPr>
          <w:noProof/>
        </w:rPr>
        <w:fldChar w:fldCharType="separate"/>
      </w:r>
      <w:r w:rsidR="00FE4904">
        <w:rPr>
          <w:noProof/>
        </w:rPr>
        <w:t>27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5.2.5</w:t>
      </w:r>
      <w:r>
        <w:rPr>
          <w:noProof/>
        </w:rPr>
        <w:tab/>
        <w:t>Delegate cannot review own decision</w:t>
      </w:r>
      <w:r w:rsidRPr="0095059E">
        <w:rPr>
          <w:noProof/>
        </w:rPr>
        <w:tab/>
      </w:r>
      <w:r w:rsidRPr="0095059E">
        <w:rPr>
          <w:noProof/>
        </w:rPr>
        <w:fldChar w:fldCharType="begin"/>
      </w:r>
      <w:r w:rsidRPr="0095059E">
        <w:rPr>
          <w:noProof/>
        </w:rPr>
        <w:instrText xml:space="preserve"> PAGEREF _Toc123656465 \h </w:instrText>
      </w:r>
      <w:r w:rsidRPr="0095059E">
        <w:rPr>
          <w:noProof/>
        </w:rPr>
      </w:r>
      <w:r w:rsidRPr="0095059E">
        <w:rPr>
          <w:noProof/>
        </w:rPr>
        <w:fldChar w:fldCharType="separate"/>
      </w:r>
      <w:r w:rsidR="00FE4904">
        <w:rPr>
          <w:noProof/>
        </w:rPr>
        <w:t>27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5.2.6</w:t>
      </w:r>
      <w:r>
        <w:rPr>
          <w:noProof/>
        </w:rPr>
        <w:tab/>
        <w:t>The Commission’s powers on review</w:t>
      </w:r>
      <w:r w:rsidRPr="0095059E">
        <w:rPr>
          <w:noProof/>
        </w:rPr>
        <w:tab/>
      </w:r>
      <w:r w:rsidRPr="0095059E">
        <w:rPr>
          <w:noProof/>
        </w:rPr>
        <w:fldChar w:fldCharType="begin"/>
      </w:r>
      <w:r w:rsidRPr="0095059E">
        <w:rPr>
          <w:noProof/>
        </w:rPr>
        <w:instrText xml:space="preserve"> PAGEREF _Toc123656466 \h </w:instrText>
      </w:r>
      <w:r w:rsidRPr="0095059E">
        <w:rPr>
          <w:noProof/>
        </w:rPr>
      </w:r>
      <w:r w:rsidRPr="0095059E">
        <w:rPr>
          <w:noProof/>
        </w:rPr>
        <w:fldChar w:fldCharType="separate"/>
      </w:r>
      <w:r w:rsidR="00FE4904">
        <w:rPr>
          <w:noProof/>
        </w:rPr>
        <w:t>27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5.2.7</w:t>
      </w:r>
      <w:r>
        <w:rPr>
          <w:noProof/>
        </w:rPr>
        <w:tab/>
        <w:t>Substituted decision</w:t>
      </w:r>
      <w:r w:rsidRPr="0095059E">
        <w:rPr>
          <w:noProof/>
        </w:rPr>
        <w:tab/>
      </w:r>
      <w:r w:rsidRPr="0095059E">
        <w:rPr>
          <w:noProof/>
        </w:rPr>
        <w:fldChar w:fldCharType="begin"/>
      </w:r>
      <w:r w:rsidRPr="0095059E">
        <w:rPr>
          <w:noProof/>
        </w:rPr>
        <w:instrText xml:space="preserve"> PAGEREF _Toc123656467 \h </w:instrText>
      </w:r>
      <w:r w:rsidRPr="0095059E">
        <w:rPr>
          <w:noProof/>
        </w:rPr>
      </w:r>
      <w:r w:rsidRPr="0095059E">
        <w:rPr>
          <w:noProof/>
        </w:rPr>
        <w:fldChar w:fldCharType="separate"/>
      </w:r>
      <w:r w:rsidR="00FE4904">
        <w:rPr>
          <w:noProof/>
        </w:rPr>
        <w:t>27</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5.2.8</w:t>
      </w:r>
      <w:r>
        <w:rPr>
          <w:noProof/>
        </w:rPr>
        <w:tab/>
        <w:t>Notification of decisions upon review</w:t>
      </w:r>
      <w:r w:rsidRPr="0095059E">
        <w:rPr>
          <w:noProof/>
        </w:rPr>
        <w:tab/>
      </w:r>
      <w:r w:rsidRPr="0095059E">
        <w:rPr>
          <w:noProof/>
        </w:rPr>
        <w:fldChar w:fldCharType="begin"/>
      </w:r>
      <w:r w:rsidRPr="0095059E">
        <w:rPr>
          <w:noProof/>
        </w:rPr>
        <w:instrText xml:space="preserve"> PAGEREF _Toc123656468 \h </w:instrText>
      </w:r>
      <w:r w:rsidRPr="0095059E">
        <w:rPr>
          <w:noProof/>
        </w:rPr>
      </w:r>
      <w:r w:rsidRPr="0095059E">
        <w:rPr>
          <w:noProof/>
        </w:rPr>
        <w:fldChar w:fldCharType="separate"/>
      </w:r>
      <w:r w:rsidR="00FE4904">
        <w:rPr>
          <w:noProof/>
        </w:rPr>
        <w:t>27</w:t>
      </w:r>
      <w:r w:rsidRPr="0095059E">
        <w:rPr>
          <w:noProof/>
        </w:rPr>
        <w:fldChar w:fldCharType="end"/>
      </w:r>
    </w:p>
    <w:p w:rsidR="0095059E" w:rsidRDefault="0095059E">
      <w:pPr>
        <w:pStyle w:val="TOC2"/>
        <w:rPr>
          <w:rFonts w:asciiTheme="minorHAnsi" w:eastAsiaTheme="minorEastAsia" w:hAnsiTheme="minorHAnsi" w:cstheme="minorBidi"/>
          <w:b w:val="0"/>
          <w:noProof/>
          <w:kern w:val="0"/>
          <w:sz w:val="22"/>
          <w:szCs w:val="22"/>
        </w:rPr>
      </w:pPr>
      <w:r>
        <w:rPr>
          <w:noProof/>
        </w:rPr>
        <w:t>5.3—Review by the Administrative Appeals Tribunal</w:t>
      </w:r>
      <w:r w:rsidRPr="0095059E">
        <w:rPr>
          <w:b w:val="0"/>
          <w:noProof/>
          <w:sz w:val="18"/>
        </w:rPr>
        <w:tab/>
      </w:r>
      <w:r w:rsidRPr="0095059E">
        <w:rPr>
          <w:b w:val="0"/>
          <w:noProof/>
          <w:sz w:val="18"/>
        </w:rPr>
        <w:fldChar w:fldCharType="begin"/>
      </w:r>
      <w:r w:rsidRPr="0095059E">
        <w:rPr>
          <w:b w:val="0"/>
          <w:noProof/>
          <w:sz w:val="18"/>
        </w:rPr>
        <w:instrText xml:space="preserve"> PAGEREF _Toc123656469 \h </w:instrText>
      </w:r>
      <w:r w:rsidRPr="0095059E">
        <w:rPr>
          <w:b w:val="0"/>
          <w:noProof/>
          <w:sz w:val="18"/>
        </w:rPr>
      </w:r>
      <w:r w:rsidRPr="0095059E">
        <w:rPr>
          <w:b w:val="0"/>
          <w:noProof/>
          <w:sz w:val="18"/>
        </w:rPr>
        <w:fldChar w:fldCharType="separate"/>
      </w:r>
      <w:r w:rsidR="00FE4904">
        <w:rPr>
          <w:b w:val="0"/>
          <w:noProof/>
          <w:sz w:val="18"/>
        </w:rPr>
        <w:t>28</w:t>
      </w:r>
      <w:r w:rsidRPr="0095059E">
        <w:rPr>
          <w:b w:val="0"/>
          <w:noProof/>
          <w:sz w:val="18"/>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5.3.1</w:t>
      </w:r>
      <w:r>
        <w:rPr>
          <w:noProof/>
        </w:rPr>
        <w:tab/>
        <w:t>Application to the Administrative Appeals Tribunal</w:t>
      </w:r>
      <w:r w:rsidRPr="0095059E">
        <w:rPr>
          <w:noProof/>
        </w:rPr>
        <w:tab/>
      </w:r>
      <w:r w:rsidRPr="0095059E">
        <w:rPr>
          <w:noProof/>
        </w:rPr>
        <w:fldChar w:fldCharType="begin"/>
      </w:r>
      <w:r w:rsidRPr="0095059E">
        <w:rPr>
          <w:noProof/>
        </w:rPr>
        <w:instrText xml:space="preserve"> PAGEREF _Toc123656470 \h </w:instrText>
      </w:r>
      <w:r w:rsidRPr="0095059E">
        <w:rPr>
          <w:noProof/>
        </w:rPr>
      </w:r>
      <w:r w:rsidRPr="0095059E">
        <w:rPr>
          <w:noProof/>
        </w:rPr>
        <w:fldChar w:fldCharType="separate"/>
      </w:r>
      <w:r w:rsidR="00FE4904">
        <w:rPr>
          <w:noProof/>
        </w:rPr>
        <w:t>28</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5.3.2</w:t>
      </w:r>
      <w:r>
        <w:rPr>
          <w:noProof/>
        </w:rPr>
        <w:tab/>
        <w:t>Manner of applying for review</w:t>
      </w:r>
      <w:r w:rsidRPr="0095059E">
        <w:rPr>
          <w:noProof/>
        </w:rPr>
        <w:tab/>
      </w:r>
      <w:r w:rsidRPr="0095059E">
        <w:rPr>
          <w:noProof/>
        </w:rPr>
        <w:fldChar w:fldCharType="begin"/>
      </w:r>
      <w:r w:rsidRPr="0095059E">
        <w:rPr>
          <w:noProof/>
        </w:rPr>
        <w:instrText xml:space="preserve"> PAGEREF _Toc123656471 \h </w:instrText>
      </w:r>
      <w:r w:rsidRPr="0095059E">
        <w:rPr>
          <w:noProof/>
        </w:rPr>
      </w:r>
      <w:r w:rsidRPr="0095059E">
        <w:rPr>
          <w:noProof/>
        </w:rPr>
        <w:fldChar w:fldCharType="separate"/>
      </w:r>
      <w:r w:rsidR="00FE4904">
        <w:rPr>
          <w:noProof/>
        </w:rPr>
        <w:t>28</w:t>
      </w:r>
      <w:r w:rsidRPr="0095059E">
        <w:rPr>
          <w:noProof/>
        </w:rPr>
        <w:fldChar w:fldCharType="end"/>
      </w:r>
    </w:p>
    <w:p w:rsidR="0095059E" w:rsidRDefault="0095059E">
      <w:pPr>
        <w:pStyle w:val="TOC5"/>
        <w:rPr>
          <w:rFonts w:asciiTheme="minorHAnsi" w:eastAsiaTheme="minorEastAsia" w:hAnsiTheme="minorHAnsi" w:cstheme="minorBidi"/>
          <w:noProof/>
          <w:kern w:val="0"/>
          <w:sz w:val="22"/>
          <w:szCs w:val="22"/>
        </w:rPr>
      </w:pPr>
      <w:r>
        <w:rPr>
          <w:noProof/>
        </w:rPr>
        <w:t>5.3.3</w:t>
      </w:r>
      <w:r>
        <w:rPr>
          <w:noProof/>
        </w:rPr>
        <w:tab/>
        <w:t>Application of the Administrative Appeals Tribunal Act</w:t>
      </w:r>
      <w:r w:rsidRPr="0095059E">
        <w:rPr>
          <w:noProof/>
        </w:rPr>
        <w:tab/>
      </w:r>
      <w:r w:rsidRPr="0095059E">
        <w:rPr>
          <w:noProof/>
        </w:rPr>
        <w:fldChar w:fldCharType="begin"/>
      </w:r>
      <w:r w:rsidRPr="0095059E">
        <w:rPr>
          <w:noProof/>
        </w:rPr>
        <w:instrText xml:space="preserve"> PAGEREF _Toc123656472 \h </w:instrText>
      </w:r>
      <w:r w:rsidRPr="0095059E">
        <w:rPr>
          <w:noProof/>
        </w:rPr>
      </w:r>
      <w:r w:rsidRPr="0095059E">
        <w:rPr>
          <w:noProof/>
        </w:rPr>
        <w:fldChar w:fldCharType="separate"/>
      </w:r>
      <w:r w:rsidR="00FE4904">
        <w:rPr>
          <w:noProof/>
        </w:rPr>
        <w:t>28</w:t>
      </w:r>
      <w:r w:rsidRPr="0095059E">
        <w:rPr>
          <w:noProof/>
        </w:rPr>
        <w:fldChar w:fldCharType="end"/>
      </w:r>
    </w:p>
    <w:p w:rsidR="0095059E" w:rsidRDefault="0095059E" w:rsidP="0095059E">
      <w:pPr>
        <w:pStyle w:val="TOC2"/>
        <w:rPr>
          <w:rFonts w:asciiTheme="minorHAnsi" w:eastAsiaTheme="minorEastAsia" w:hAnsiTheme="minorHAnsi" w:cstheme="minorBidi"/>
          <w:b w:val="0"/>
          <w:noProof/>
          <w:kern w:val="0"/>
          <w:sz w:val="22"/>
          <w:szCs w:val="22"/>
        </w:rPr>
      </w:pPr>
      <w:r>
        <w:rPr>
          <w:noProof/>
        </w:rPr>
        <w:t>Endnotes</w:t>
      </w:r>
      <w:r w:rsidRPr="0095059E">
        <w:rPr>
          <w:b w:val="0"/>
          <w:noProof/>
          <w:sz w:val="18"/>
        </w:rPr>
        <w:tab/>
      </w:r>
      <w:r w:rsidRPr="0095059E">
        <w:rPr>
          <w:b w:val="0"/>
          <w:noProof/>
          <w:sz w:val="18"/>
        </w:rPr>
        <w:fldChar w:fldCharType="begin"/>
      </w:r>
      <w:r w:rsidRPr="0095059E">
        <w:rPr>
          <w:b w:val="0"/>
          <w:noProof/>
          <w:sz w:val="18"/>
        </w:rPr>
        <w:instrText xml:space="preserve"> PAGEREF _Toc123656473 \h </w:instrText>
      </w:r>
      <w:r w:rsidRPr="0095059E">
        <w:rPr>
          <w:b w:val="0"/>
          <w:noProof/>
          <w:sz w:val="18"/>
        </w:rPr>
      </w:r>
      <w:r w:rsidRPr="0095059E">
        <w:rPr>
          <w:b w:val="0"/>
          <w:noProof/>
          <w:sz w:val="18"/>
        </w:rPr>
        <w:fldChar w:fldCharType="separate"/>
      </w:r>
      <w:r w:rsidR="00FE4904">
        <w:rPr>
          <w:b w:val="0"/>
          <w:noProof/>
          <w:sz w:val="18"/>
        </w:rPr>
        <w:t>29</w:t>
      </w:r>
      <w:r w:rsidRPr="0095059E">
        <w:rPr>
          <w:b w:val="0"/>
          <w:noProof/>
          <w:sz w:val="18"/>
        </w:rPr>
        <w:fldChar w:fldCharType="end"/>
      </w:r>
    </w:p>
    <w:p w:rsidR="0095059E" w:rsidRDefault="0095059E">
      <w:pPr>
        <w:pStyle w:val="TOC3"/>
        <w:rPr>
          <w:rFonts w:asciiTheme="minorHAnsi" w:eastAsiaTheme="minorEastAsia" w:hAnsiTheme="minorHAnsi" w:cstheme="minorBidi"/>
          <w:b w:val="0"/>
          <w:noProof/>
          <w:kern w:val="0"/>
          <w:szCs w:val="22"/>
        </w:rPr>
      </w:pPr>
      <w:r>
        <w:rPr>
          <w:noProof/>
        </w:rPr>
        <w:t>Endnote 1—About the endnotes</w:t>
      </w:r>
      <w:r w:rsidRPr="0095059E">
        <w:rPr>
          <w:b w:val="0"/>
          <w:noProof/>
          <w:sz w:val="18"/>
        </w:rPr>
        <w:tab/>
      </w:r>
      <w:r w:rsidRPr="0095059E">
        <w:rPr>
          <w:b w:val="0"/>
          <w:noProof/>
          <w:sz w:val="18"/>
        </w:rPr>
        <w:fldChar w:fldCharType="begin"/>
      </w:r>
      <w:r w:rsidRPr="0095059E">
        <w:rPr>
          <w:b w:val="0"/>
          <w:noProof/>
          <w:sz w:val="18"/>
        </w:rPr>
        <w:instrText xml:space="preserve"> PAGEREF _Toc123656474 \h </w:instrText>
      </w:r>
      <w:r w:rsidRPr="0095059E">
        <w:rPr>
          <w:b w:val="0"/>
          <w:noProof/>
          <w:sz w:val="18"/>
        </w:rPr>
      </w:r>
      <w:r w:rsidRPr="0095059E">
        <w:rPr>
          <w:b w:val="0"/>
          <w:noProof/>
          <w:sz w:val="18"/>
        </w:rPr>
        <w:fldChar w:fldCharType="separate"/>
      </w:r>
      <w:r w:rsidR="00FE4904">
        <w:rPr>
          <w:b w:val="0"/>
          <w:noProof/>
          <w:sz w:val="18"/>
        </w:rPr>
        <w:t>29</w:t>
      </w:r>
      <w:r w:rsidRPr="0095059E">
        <w:rPr>
          <w:b w:val="0"/>
          <w:noProof/>
          <w:sz w:val="18"/>
        </w:rPr>
        <w:fldChar w:fldCharType="end"/>
      </w:r>
    </w:p>
    <w:p w:rsidR="0095059E" w:rsidRDefault="0095059E">
      <w:pPr>
        <w:pStyle w:val="TOC3"/>
        <w:rPr>
          <w:rFonts w:asciiTheme="minorHAnsi" w:eastAsiaTheme="minorEastAsia" w:hAnsiTheme="minorHAnsi" w:cstheme="minorBidi"/>
          <w:b w:val="0"/>
          <w:noProof/>
          <w:kern w:val="0"/>
          <w:szCs w:val="22"/>
        </w:rPr>
      </w:pPr>
      <w:r>
        <w:rPr>
          <w:noProof/>
        </w:rPr>
        <w:t>Endnote 2—Abbreviation key</w:t>
      </w:r>
      <w:r w:rsidRPr="0095059E">
        <w:rPr>
          <w:b w:val="0"/>
          <w:noProof/>
          <w:sz w:val="18"/>
        </w:rPr>
        <w:tab/>
      </w:r>
      <w:r w:rsidRPr="0095059E">
        <w:rPr>
          <w:b w:val="0"/>
          <w:noProof/>
          <w:sz w:val="18"/>
        </w:rPr>
        <w:fldChar w:fldCharType="begin"/>
      </w:r>
      <w:r w:rsidRPr="0095059E">
        <w:rPr>
          <w:b w:val="0"/>
          <w:noProof/>
          <w:sz w:val="18"/>
        </w:rPr>
        <w:instrText xml:space="preserve"> PAGEREF _Toc123656475 \h </w:instrText>
      </w:r>
      <w:r w:rsidRPr="0095059E">
        <w:rPr>
          <w:b w:val="0"/>
          <w:noProof/>
          <w:sz w:val="18"/>
        </w:rPr>
      </w:r>
      <w:r w:rsidRPr="0095059E">
        <w:rPr>
          <w:b w:val="0"/>
          <w:noProof/>
          <w:sz w:val="18"/>
        </w:rPr>
        <w:fldChar w:fldCharType="separate"/>
      </w:r>
      <w:r w:rsidR="00FE4904">
        <w:rPr>
          <w:b w:val="0"/>
          <w:noProof/>
          <w:sz w:val="18"/>
        </w:rPr>
        <w:t>30</w:t>
      </w:r>
      <w:r w:rsidRPr="0095059E">
        <w:rPr>
          <w:b w:val="0"/>
          <w:noProof/>
          <w:sz w:val="18"/>
        </w:rPr>
        <w:fldChar w:fldCharType="end"/>
      </w:r>
    </w:p>
    <w:p w:rsidR="0095059E" w:rsidRDefault="0095059E">
      <w:pPr>
        <w:pStyle w:val="TOC3"/>
        <w:rPr>
          <w:rFonts w:asciiTheme="minorHAnsi" w:eastAsiaTheme="minorEastAsia" w:hAnsiTheme="minorHAnsi" w:cstheme="minorBidi"/>
          <w:b w:val="0"/>
          <w:noProof/>
          <w:kern w:val="0"/>
          <w:szCs w:val="22"/>
        </w:rPr>
      </w:pPr>
      <w:r>
        <w:rPr>
          <w:noProof/>
        </w:rPr>
        <w:t>Endnote 3—Legislation history</w:t>
      </w:r>
      <w:r w:rsidRPr="0095059E">
        <w:rPr>
          <w:b w:val="0"/>
          <w:noProof/>
          <w:sz w:val="18"/>
        </w:rPr>
        <w:tab/>
      </w:r>
      <w:r w:rsidRPr="0095059E">
        <w:rPr>
          <w:b w:val="0"/>
          <w:noProof/>
          <w:sz w:val="18"/>
        </w:rPr>
        <w:fldChar w:fldCharType="begin"/>
      </w:r>
      <w:r w:rsidRPr="0095059E">
        <w:rPr>
          <w:b w:val="0"/>
          <w:noProof/>
          <w:sz w:val="18"/>
        </w:rPr>
        <w:instrText xml:space="preserve"> PAGEREF _Toc123656476 \h </w:instrText>
      </w:r>
      <w:r w:rsidRPr="0095059E">
        <w:rPr>
          <w:b w:val="0"/>
          <w:noProof/>
          <w:sz w:val="18"/>
        </w:rPr>
      </w:r>
      <w:r w:rsidRPr="0095059E">
        <w:rPr>
          <w:b w:val="0"/>
          <w:noProof/>
          <w:sz w:val="18"/>
        </w:rPr>
        <w:fldChar w:fldCharType="separate"/>
      </w:r>
      <w:r w:rsidR="00FE4904">
        <w:rPr>
          <w:b w:val="0"/>
          <w:noProof/>
          <w:sz w:val="18"/>
        </w:rPr>
        <w:t>31</w:t>
      </w:r>
      <w:r w:rsidRPr="0095059E">
        <w:rPr>
          <w:b w:val="0"/>
          <w:noProof/>
          <w:sz w:val="18"/>
        </w:rPr>
        <w:fldChar w:fldCharType="end"/>
      </w:r>
    </w:p>
    <w:p w:rsidR="0095059E" w:rsidRPr="0095059E" w:rsidRDefault="0095059E">
      <w:pPr>
        <w:pStyle w:val="TOC3"/>
        <w:rPr>
          <w:rFonts w:eastAsiaTheme="minorEastAsia"/>
          <w:b w:val="0"/>
          <w:noProof/>
          <w:kern w:val="0"/>
          <w:sz w:val="18"/>
          <w:szCs w:val="22"/>
        </w:rPr>
      </w:pPr>
      <w:r>
        <w:rPr>
          <w:noProof/>
        </w:rPr>
        <w:t>Endnote 4—Amendment history</w:t>
      </w:r>
      <w:r w:rsidRPr="0095059E">
        <w:rPr>
          <w:b w:val="0"/>
          <w:noProof/>
          <w:sz w:val="18"/>
        </w:rPr>
        <w:tab/>
      </w:r>
      <w:r w:rsidRPr="0095059E">
        <w:rPr>
          <w:b w:val="0"/>
          <w:noProof/>
          <w:sz w:val="18"/>
        </w:rPr>
        <w:fldChar w:fldCharType="begin"/>
      </w:r>
      <w:r w:rsidRPr="0095059E">
        <w:rPr>
          <w:b w:val="0"/>
          <w:noProof/>
          <w:sz w:val="18"/>
        </w:rPr>
        <w:instrText xml:space="preserve"> PAGEREF _Toc123656477 \h </w:instrText>
      </w:r>
      <w:r w:rsidRPr="0095059E">
        <w:rPr>
          <w:b w:val="0"/>
          <w:noProof/>
          <w:sz w:val="18"/>
        </w:rPr>
      </w:r>
      <w:r w:rsidRPr="0095059E">
        <w:rPr>
          <w:b w:val="0"/>
          <w:noProof/>
          <w:sz w:val="18"/>
        </w:rPr>
        <w:fldChar w:fldCharType="separate"/>
      </w:r>
      <w:r w:rsidR="00FE4904">
        <w:rPr>
          <w:b w:val="0"/>
          <w:noProof/>
          <w:sz w:val="18"/>
        </w:rPr>
        <w:t>32</w:t>
      </w:r>
      <w:r w:rsidRPr="0095059E">
        <w:rPr>
          <w:b w:val="0"/>
          <w:noProof/>
          <w:sz w:val="18"/>
        </w:rPr>
        <w:fldChar w:fldCharType="end"/>
      </w:r>
    </w:p>
    <w:p w:rsidR="00C277F6" w:rsidRDefault="00C277F6" w:rsidP="00C277F6">
      <w:r w:rsidRPr="0095059E">
        <w:rPr>
          <w:rFonts w:cs="Times New Roman"/>
          <w:sz w:val="18"/>
        </w:rPr>
        <w:fldChar w:fldCharType="end"/>
      </w:r>
    </w:p>
    <w:p w:rsidR="00C277F6" w:rsidRDefault="00C277F6" w:rsidP="00C277F6">
      <w:pPr>
        <w:spacing w:line="240" w:lineRule="auto"/>
        <w:sectPr w:rsidR="00C277F6" w:rsidSect="00A62849">
          <w:headerReference w:type="even" r:id="rId16"/>
          <w:headerReference w:type="default" r:id="rId17"/>
          <w:footerReference w:type="even" r:id="rId18"/>
          <w:footerReference w:type="default" r:id="rId19"/>
          <w:headerReference w:type="first" r:id="rId20"/>
          <w:footerReference w:type="first" r:id="rId21"/>
          <w:pgSz w:w="11907" w:h="16839"/>
          <w:pgMar w:top="2240" w:right="1797" w:bottom="1440" w:left="1797" w:header="720" w:footer="709" w:gutter="0"/>
          <w:pgNumType w:fmt="lowerRoman" w:start="1"/>
          <w:cols w:space="720"/>
          <w:docGrid w:linePitch="299"/>
        </w:sectPr>
      </w:pPr>
    </w:p>
    <w:p w:rsidR="00EE3EEC" w:rsidRPr="006C164B" w:rsidRDefault="00EE3EEC" w:rsidP="001C18D5">
      <w:pPr>
        <w:pStyle w:val="ActHead1"/>
        <w:pageBreakBefore/>
      </w:pPr>
      <w:bookmarkStart w:id="14" w:name="_Toc123656391"/>
      <w:r w:rsidRPr="008A1806">
        <w:rPr>
          <w:rStyle w:val="CharChapNo"/>
        </w:rPr>
        <w:lastRenderedPageBreak/>
        <w:t>Chapter</w:t>
      </w:r>
      <w:r w:rsidR="006C164B" w:rsidRPr="008A1806">
        <w:rPr>
          <w:rStyle w:val="CharChapNo"/>
        </w:rPr>
        <w:t> </w:t>
      </w:r>
      <w:r w:rsidRPr="008A1806">
        <w:rPr>
          <w:rStyle w:val="CharChapNo"/>
        </w:rPr>
        <w:t>1</w:t>
      </w:r>
      <w:r w:rsidRPr="006C164B">
        <w:t>—</w:t>
      </w:r>
      <w:r w:rsidRPr="008A1806">
        <w:rPr>
          <w:rStyle w:val="CharChapText"/>
        </w:rPr>
        <w:t>Preliminary</w:t>
      </w:r>
      <w:bookmarkEnd w:id="14"/>
    </w:p>
    <w:p w:rsidR="00EE3EEC" w:rsidRPr="006C164B" w:rsidRDefault="00EE3EEC" w:rsidP="00812F88">
      <w:pPr>
        <w:pStyle w:val="ActHead2"/>
      </w:pPr>
      <w:bookmarkStart w:id="15" w:name="_Toc123656392"/>
      <w:r w:rsidRPr="008A1806">
        <w:rPr>
          <w:rStyle w:val="CharPartNo"/>
        </w:rPr>
        <w:t>1.1</w:t>
      </w:r>
      <w:r w:rsidR="0022166C" w:rsidRPr="006C164B">
        <w:t>—</w:t>
      </w:r>
      <w:r w:rsidRPr="008A1806">
        <w:rPr>
          <w:rStyle w:val="CharPartText"/>
        </w:rPr>
        <w:t>The Scheme</w:t>
      </w:r>
      <w:bookmarkEnd w:id="15"/>
    </w:p>
    <w:p w:rsidR="00EE3EEC" w:rsidRPr="006C164B" w:rsidRDefault="00B42B9B" w:rsidP="00B42B9B">
      <w:pPr>
        <w:pStyle w:val="ActHead5"/>
      </w:pPr>
      <w:bookmarkStart w:id="16" w:name="_Toc123656393"/>
      <w:r w:rsidRPr="008A1806">
        <w:rPr>
          <w:rStyle w:val="CharSectno"/>
        </w:rPr>
        <w:t>1.1.1</w:t>
      </w:r>
      <w:r w:rsidR="0022166C" w:rsidRPr="006C164B">
        <w:t xml:space="preserve">  </w:t>
      </w:r>
      <w:r w:rsidR="00EE3EEC" w:rsidRPr="006C164B">
        <w:t>Making the Scheme</w:t>
      </w:r>
      <w:bookmarkEnd w:id="16"/>
    </w:p>
    <w:p w:rsidR="00EE3EEC" w:rsidRPr="006C164B" w:rsidRDefault="00B42B9B" w:rsidP="00B42B9B">
      <w:pPr>
        <w:pStyle w:val="Subsection"/>
      </w:pPr>
      <w:r w:rsidRPr="006C164B">
        <w:tab/>
      </w:r>
      <w:r w:rsidRPr="006C164B">
        <w:tab/>
      </w:r>
      <w:r w:rsidR="00EE3EEC" w:rsidRPr="006C164B">
        <w:t>The Repatriation Commission makes this Veterans’ Vocational Rehabilitation Scheme under subsection</w:t>
      </w:r>
      <w:r w:rsidR="006C164B">
        <w:t> </w:t>
      </w:r>
      <w:r w:rsidR="00EE3EEC" w:rsidRPr="006C164B">
        <w:t xml:space="preserve">115B(1) of the </w:t>
      </w:r>
      <w:r w:rsidR="00EE3EEC" w:rsidRPr="006C164B">
        <w:rPr>
          <w:i/>
        </w:rPr>
        <w:t>Veterans’ Entitlements Act 1986</w:t>
      </w:r>
      <w:r w:rsidR="00EE3EEC" w:rsidRPr="006C164B">
        <w:t>.</w:t>
      </w:r>
    </w:p>
    <w:p w:rsidR="00EE3EEC" w:rsidRPr="006C164B" w:rsidRDefault="00EE3EEC" w:rsidP="0022166C">
      <w:pPr>
        <w:pStyle w:val="ActHead5"/>
      </w:pPr>
      <w:bookmarkStart w:id="17" w:name="_Toc123656394"/>
      <w:r w:rsidRPr="006C164B">
        <w:t>Transitional</w:t>
      </w:r>
      <w:bookmarkEnd w:id="17"/>
    </w:p>
    <w:p w:rsidR="00EE3EEC" w:rsidRPr="003D4B0F" w:rsidRDefault="00A93B14" w:rsidP="004A235F">
      <w:pPr>
        <w:pStyle w:val="Subsection"/>
      </w:pPr>
      <w:r w:rsidRPr="004A235F">
        <w:rPr>
          <w:rStyle w:val="CharSectno"/>
          <w:b/>
        </w:rPr>
        <w:t>1.1.4</w:t>
      </w:r>
      <w:r w:rsidR="003D4B0F" w:rsidRPr="003D4B0F">
        <w:tab/>
      </w:r>
      <w:r w:rsidR="003D4B0F" w:rsidRPr="003D4B0F">
        <w:tab/>
      </w:r>
      <w:r w:rsidR="00EE3EEC" w:rsidRPr="003D4B0F">
        <w:t xml:space="preserve">If, immediately before the commencement of this Scheme, a person is a participant in an approved program under the </w:t>
      </w:r>
      <w:r w:rsidR="00EE3EEC" w:rsidRPr="00DE65BC">
        <w:rPr>
          <w:i/>
        </w:rPr>
        <w:t>Veterans’ Vocational Rehabilitation Scheme</w:t>
      </w:r>
      <w:r w:rsidR="00EE3EEC" w:rsidRPr="003D4B0F">
        <w:t xml:space="preserve"> (Instrument 1997 No.</w:t>
      </w:r>
      <w:r w:rsidR="00DE65BC">
        <w:t xml:space="preserve"> </w:t>
      </w:r>
      <w:r w:rsidR="00EE3EEC" w:rsidRPr="003D4B0F">
        <w:t>5 – the former Scheme), then on the commencement of this Scheme the program is taken to be provided under this Scheme as an approved program and the person taken to be a participant in that program.</w:t>
      </w:r>
    </w:p>
    <w:p w:rsidR="00EE3EEC" w:rsidRPr="006C164B" w:rsidRDefault="00E737BF" w:rsidP="00C06037">
      <w:pPr>
        <w:pStyle w:val="notetext"/>
      </w:pPr>
      <w:r w:rsidRPr="006C164B">
        <w:t>Note:</w:t>
      </w:r>
      <w:r w:rsidRPr="006C164B">
        <w:tab/>
      </w:r>
      <w:r w:rsidR="00EE3EEC" w:rsidRPr="00910927">
        <w:rPr>
          <w:b/>
          <w:i/>
        </w:rPr>
        <w:t>approved program</w:t>
      </w:r>
      <w:r w:rsidR="00EE3EEC" w:rsidRPr="006C164B">
        <w:t xml:space="preserve"> is defined in the former Scheme and this Scheme.</w:t>
      </w:r>
    </w:p>
    <w:p w:rsidR="00EE3EEC" w:rsidRPr="00C06037" w:rsidRDefault="00EE3EEC" w:rsidP="00C06037">
      <w:pPr>
        <w:pStyle w:val="Subsection"/>
      </w:pPr>
      <w:r w:rsidRPr="004A235F">
        <w:rPr>
          <w:rStyle w:val="CharSectno"/>
          <w:b/>
        </w:rPr>
        <w:t>1.1.5</w:t>
      </w:r>
      <w:r w:rsidR="00C06037">
        <w:tab/>
      </w:r>
      <w:r w:rsidR="00C06037">
        <w:tab/>
      </w:r>
      <w:r w:rsidRPr="00C06037">
        <w:t xml:space="preserve">A form approved by the Commission under the </w:t>
      </w:r>
      <w:r w:rsidRPr="00DE65BC">
        <w:rPr>
          <w:i/>
        </w:rPr>
        <w:t>Veterans’ Vocational Rehabilitation Scheme</w:t>
      </w:r>
      <w:r w:rsidRPr="00C06037">
        <w:t xml:space="preserve"> (Instrument 1997 No.</w:t>
      </w:r>
      <w:r w:rsidR="00DE65BC">
        <w:t xml:space="preserve"> </w:t>
      </w:r>
      <w:r w:rsidRPr="00C06037">
        <w:t>5 – the former Scheme) for the purposes of paragraph</w:t>
      </w:r>
      <w:r w:rsidR="006C164B" w:rsidRPr="00C06037">
        <w:t> </w:t>
      </w:r>
      <w:r w:rsidRPr="00C06037">
        <w:t>2.1.1(b) and section</w:t>
      </w:r>
      <w:r w:rsidR="006C164B" w:rsidRPr="00C06037">
        <w:t> </w:t>
      </w:r>
      <w:r w:rsidRPr="00C06037">
        <w:t>4.1.2 respectively of the former Scheme is incorporated</w:t>
      </w:r>
      <w:r w:rsidR="006C164B" w:rsidRPr="00C06037">
        <w:noBreakHyphen/>
      </w:r>
      <w:r w:rsidRPr="00C06037">
        <w:t>by</w:t>
      </w:r>
      <w:r w:rsidR="006C164B" w:rsidRPr="00C06037">
        <w:noBreakHyphen/>
      </w:r>
      <w:r w:rsidRPr="00C06037">
        <w:t>reference into this Scheme as an approved form for the purposes of, respectively, paragraph</w:t>
      </w:r>
      <w:r w:rsidR="006C164B" w:rsidRPr="00C06037">
        <w:t> </w:t>
      </w:r>
      <w:r w:rsidRPr="00C06037">
        <w:t>2.1.1(b) and section</w:t>
      </w:r>
      <w:r w:rsidR="006C164B" w:rsidRPr="00C06037">
        <w:t> </w:t>
      </w:r>
      <w:r w:rsidRPr="00C06037">
        <w:t>4.1.2 as the form existed on the date this Scheme commenced.</w:t>
      </w:r>
    </w:p>
    <w:p w:rsidR="00EE3EEC" w:rsidRPr="00C06037" w:rsidRDefault="00EE3EEC" w:rsidP="00C06037">
      <w:pPr>
        <w:pStyle w:val="Subsection"/>
      </w:pPr>
      <w:r w:rsidRPr="004A235F">
        <w:rPr>
          <w:rStyle w:val="CharSectno"/>
          <w:b/>
        </w:rPr>
        <w:t>1.1.6</w:t>
      </w:r>
      <w:r w:rsidR="00C06037">
        <w:tab/>
      </w:r>
      <w:r w:rsidR="00C06037">
        <w:tab/>
      </w:r>
      <w:r w:rsidRPr="00C06037">
        <w:t xml:space="preserve">If, before the commencement of this Scheme, a person lodges an application for approval to participate in the </w:t>
      </w:r>
      <w:r w:rsidRPr="00DE65BC">
        <w:rPr>
          <w:i/>
        </w:rPr>
        <w:t xml:space="preserve">Veterans’ Vocational Rehabilitation Scheme </w:t>
      </w:r>
      <w:r w:rsidRPr="00C06037">
        <w:t>(Instrument 1997 No.</w:t>
      </w:r>
      <w:r w:rsidR="00DE65BC">
        <w:t xml:space="preserve"> </w:t>
      </w:r>
      <w:r w:rsidRPr="00C06037">
        <w:t>5 – the former Scheme), and on the commencement of this Scheme the application had not been determined, then on the commencement of this Scheme the application is to be determined under this Scheme as if it had been made under this Scheme.</w:t>
      </w:r>
    </w:p>
    <w:p w:rsidR="00EE3EEC" w:rsidRPr="00C06037" w:rsidRDefault="00EE3EEC" w:rsidP="00C06037">
      <w:pPr>
        <w:pStyle w:val="Subsection"/>
      </w:pPr>
      <w:r w:rsidRPr="004A235F">
        <w:rPr>
          <w:rStyle w:val="CharSectno"/>
          <w:b/>
        </w:rPr>
        <w:t>1.1.7</w:t>
      </w:r>
      <w:r w:rsidR="00C06037">
        <w:tab/>
      </w:r>
      <w:r w:rsidR="00C06037">
        <w:tab/>
      </w:r>
      <w:r w:rsidRPr="00C06037">
        <w:t xml:space="preserve">If, before the commencement of this Scheme, a person lodges an application for a grant under the </w:t>
      </w:r>
      <w:r w:rsidRPr="00DE65BC">
        <w:rPr>
          <w:i/>
        </w:rPr>
        <w:t>Veterans’ Vocational Rehabilitation Scheme</w:t>
      </w:r>
      <w:r w:rsidRPr="00C06037">
        <w:t xml:space="preserve"> (Instrument 1997 No.</w:t>
      </w:r>
      <w:r w:rsidR="00DE65BC">
        <w:t xml:space="preserve"> </w:t>
      </w:r>
      <w:r w:rsidRPr="00C06037">
        <w:t>5 – the former Scheme), and on the commencement of this Scheme the application had not been determined, then on the commencement of this Scheme the application is to be determined under this Scheme as if it had been made under this Scheme.</w:t>
      </w:r>
    </w:p>
    <w:p w:rsidR="00EE3EEC" w:rsidRPr="007A1674" w:rsidRDefault="00EE3EEC" w:rsidP="007A1674">
      <w:pPr>
        <w:pStyle w:val="Subsection"/>
      </w:pPr>
      <w:r w:rsidRPr="004A235F">
        <w:rPr>
          <w:rStyle w:val="CharSectno"/>
          <w:b/>
        </w:rPr>
        <w:t>1.1.8</w:t>
      </w:r>
      <w:r w:rsidR="007A1674" w:rsidRPr="007A1674">
        <w:tab/>
      </w:r>
      <w:r w:rsidR="00131EB7">
        <w:tab/>
      </w:r>
      <w:r w:rsidRPr="007A1674">
        <w:t xml:space="preserve">A process commenced under the </w:t>
      </w:r>
      <w:r w:rsidRPr="00910927">
        <w:rPr>
          <w:i/>
        </w:rPr>
        <w:t>Veterans’ Vocational Rehabilitation Scheme</w:t>
      </w:r>
      <w:r w:rsidRPr="007A1674">
        <w:t xml:space="preserve"> (Instrument 1997 No.</w:t>
      </w:r>
      <w:r w:rsidR="00910927">
        <w:t xml:space="preserve"> </w:t>
      </w:r>
      <w:r w:rsidRPr="007A1674">
        <w:t>5 – the former Scheme) that had not been finalised on the commencement of this Scheme is to be finalised under this Scheme as if it had been instigated under this Scheme.</w:t>
      </w:r>
    </w:p>
    <w:p w:rsidR="00EE3EEC" w:rsidRPr="006C164B" w:rsidRDefault="00EE3EEC" w:rsidP="00AD025F">
      <w:pPr>
        <w:pStyle w:val="ActHead2"/>
        <w:pageBreakBefore/>
      </w:pPr>
      <w:bookmarkStart w:id="18" w:name="_Toc123656395"/>
      <w:r w:rsidRPr="008A1806">
        <w:rPr>
          <w:rStyle w:val="CharPartNo"/>
        </w:rPr>
        <w:lastRenderedPageBreak/>
        <w:t>1.2</w:t>
      </w:r>
      <w:r w:rsidR="005B7C7E" w:rsidRPr="004451A3">
        <w:t>—</w:t>
      </w:r>
      <w:r w:rsidRPr="008A1806">
        <w:rPr>
          <w:rStyle w:val="CharPartText"/>
        </w:rPr>
        <w:t>Objectives and Principles of the Scheme</w:t>
      </w:r>
      <w:bookmarkEnd w:id="18"/>
    </w:p>
    <w:p w:rsidR="00EE3EEC" w:rsidRPr="006C164B" w:rsidRDefault="0022166C" w:rsidP="0022166C">
      <w:pPr>
        <w:pStyle w:val="ActHead5"/>
      </w:pPr>
      <w:bookmarkStart w:id="19" w:name="_Toc123656396"/>
      <w:r w:rsidRPr="008A1806">
        <w:rPr>
          <w:rStyle w:val="CharSectno"/>
        </w:rPr>
        <w:t>1.2.1</w:t>
      </w:r>
      <w:r w:rsidRPr="006C164B">
        <w:t xml:space="preserve">  </w:t>
      </w:r>
      <w:r w:rsidR="00EE3EEC" w:rsidRPr="006C164B">
        <w:t>Objectives</w:t>
      </w:r>
      <w:bookmarkEnd w:id="19"/>
    </w:p>
    <w:p w:rsidR="00EE3EEC" w:rsidRPr="006C164B" w:rsidRDefault="0022166C" w:rsidP="0022166C">
      <w:pPr>
        <w:pStyle w:val="Subsection"/>
      </w:pPr>
      <w:r w:rsidRPr="006C164B">
        <w:tab/>
      </w:r>
      <w:r w:rsidRPr="006C164B">
        <w:tab/>
      </w:r>
      <w:r w:rsidR="00EE3EEC" w:rsidRPr="006C164B">
        <w:t>The objectives of the Scheme are to assist veterans to find, or continue in, suitable paid employment, with particular emphasis on:</w:t>
      </w:r>
    </w:p>
    <w:p w:rsidR="00EE3EEC" w:rsidRPr="006C164B" w:rsidRDefault="00C450AB" w:rsidP="00C450AB">
      <w:pPr>
        <w:pStyle w:val="Paragraph"/>
      </w:pPr>
      <w:r w:rsidRPr="006C164B">
        <w:tab/>
      </w:r>
      <w:r w:rsidR="00EE3EEC" w:rsidRPr="006C164B">
        <w:t>(a)</w:t>
      </w:r>
      <w:r w:rsidR="00EE3EEC" w:rsidRPr="006C164B">
        <w:tab/>
        <w:t>facilitating the transition from service in the Australian Defence Force to suitable paid employment;</w:t>
      </w:r>
    </w:p>
    <w:p w:rsidR="00EE3EEC" w:rsidRPr="006C164B" w:rsidRDefault="00C450AB" w:rsidP="00C450AB">
      <w:pPr>
        <w:pStyle w:val="Paragraph"/>
      </w:pPr>
      <w:r w:rsidRPr="006C164B">
        <w:tab/>
      </w:r>
      <w:r w:rsidR="00EE3EEC" w:rsidRPr="006C164B">
        <w:t>(b)</w:t>
      </w:r>
      <w:r w:rsidR="00EE3EEC" w:rsidRPr="006C164B">
        <w:tab/>
        <w:t>assisting those veterans whose jobs are in jeopardy to retain suitable paid employment; and</w:t>
      </w:r>
    </w:p>
    <w:p w:rsidR="00EE3EEC" w:rsidRPr="006C164B" w:rsidRDefault="00C450AB" w:rsidP="00C450AB">
      <w:pPr>
        <w:pStyle w:val="Paragraph"/>
      </w:pPr>
      <w:r w:rsidRPr="006C164B">
        <w:tab/>
      </w:r>
      <w:r w:rsidR="00EE3EEC" w:rsidRPr="006C164B">
        <w:t>(c)</w:t>
      </w:r>
      <w:r w:rsidR="00EE3EEC" w:rsidRPr="006C164B">
        <w:tab/>
        <w:t>in conjunction with Part</w:t>
      </w:r>
      <w:r w:rsidR="006C164B">
        <w:t> </w:t>
      </w:r>
      <w:r w:rsidR="00EE3EEC" w:rsidRPr="006C164B">
        <w:t>VIA of the Act, providing an income safety net for certain veterans in receipt of pensions under sections</w:t>
      </w:r>
      <w:r w:rsidR="006C164B">
        <w:t> </w:t>
      </w:r>
      <w:r w:rsidR="00EE3EEC" w:rsidRPr="006C164B">
        <w:t>23 or 24 of the Act, or invalidity service pension, who wish to engage in suitable paid employment.</w:t>
      </w:r>
    </w:p>
    <w:p w:rsidR="00EE3EEC" w:rsidRPr="006C164B" w:rsidRDefault="0022166C" w:rsidP="0022166C">
      <w:pPr>
        <w:pStyle w:val="ActHead5"/>
      </w:pPr>
      <w:bookmarkStart w:id="20" w:name="_Toc123656397"/>
      <w:r w:rsidRPr="008A1806">
        <w:rPr>
          <w:rStyle w:val="CharSectno"/>
        </w:rPr>
        <w:t>1.2.2</w:t>
      </w:r>
      <w:r w:rsidRPr="006C164B">
        <w:t xml:space="preserve">  </w:t>
      </w:r>
      <w:r w:rsidR="00EE3EEC" w:rsidRPr="006C164B">
        <w:t>Principles</w:t>
      </w:r>
      <w:bookmarkEnd w:id="20"/>
    </w:p>
    <w:p w:rsidR="00EE3EEC" w:rsidRPr="006C164B" w:rsidRDefault="0022166C" w:rsidP="00DE65BC">
      <w:pPr>
        <w:pStyle w:val="Subsection"/>
      </w:pPr>
      <w:r w:rsidRPr="006C164B">
        <w:rPr>
          <w:b/>
        </w:rPr>
        <w:tab/>
      </w:r>
      <w:r w:rsidR="00DE65BC">
        <w:rPr>
          <w:b/>
        </w:rPr>
        <w:tab/>
      </w:r>
      <w:r w:rsidR="00EE3EEC" w:rsidRPr="006C164B">
        <w:t>The principles of the Scheme are that:</w:t>
      </w:r>
    </w:p>
    <w:p w:rsidR="00EE3EEC" w:rsidRPr="006C164B" w:rsidRDefault="00BC794B" w:rsidP="00BC794B">
      <w:pPr>
        <w:pStyle w:val="Paragraph"/>
      </w:pPr>
      <w:r w:rsidRPr="006C164B">
        <w:tab/>
      </w:r>
      <w:r w:rsidR="00EE3EEC" w:rsidRPr="006C164B">
        <w:t>(a)</w:t>
      </w:r>
      <w:r w:rsidR="00EE3EEC" w:rsidRPr="006C164B">
        <w:tab/>
        <w:t>participation in the Scheme is voluntary;</w:t>
      </w:r>
    </w:p>
    <w:p w:rsidR="00EE3EEC" w:rsidRPr="006C164B" w:rsidRDefault="00BC794B" w:rsidP="00BC794B">
      <w:pPr>
        <w:pStyle w:val="Paragraph"/>
      </w:pPr>
      <w:r w:rsidRPr="006C164B">
        <w:tab/>
      </w:r>
      <w:r w:rsidR="00EE3EEC" w:rsidRPr="006C164B">
        <w:t>(b)</w:t>
      </w:r>
      <w:r w:rsidR="00EE3EEC" w:rsidRPr="006C164B">
        <w:tab/>
        <w:t>a rehabilitation plan is to be approved only if the veteran has undergone an assessment of rehabilitation capability by a suitably qualified person;</w:t>
      </w:r>
    </w:p>
    <w:p w:rsidR="00EE3EEC" w:rsidRPr="006C164B" w:rsidRDefault="00BC794B" w:rsidP="00BC794B">
      <w:pPr>
        <w:pStyle w:val="Paragraph"/>
      </w:pPr>
      <w:r w:rsidRPr="006C164B">
        <w:tab/>
      </w:r>
      <w:r w:rsidR="00EE3EEC" w:rsidRPr="006C164B">
        <w:t>(c)</w:t>
      </w:r>
      <w:r w:rsidR="00EE3EEC" w:rsidRPr="006C164B">
        <w:tab/>
        <w:t>rehabilitation services are to be provided only in accordance with an approved plan that has been developed and agreed with the veteran;</w:t>
      </w:r>
    </w:p>
    <w:p w:rsidR="00EE3EEC" w:rsidRPr="006C164B" w:rsidRDefault="00BC794B" w:rsidP="00BC794B">
      <w:pPr>
        <w:pStyle w:val="Paragraph"/>
      </w:pPr>
      <w:r w:rsidRPr="006C164B">
        <w:tab/>
      </w:r>
      <w:r w:rsidR="00EE3EEC" w:rsidRPr="006C164B">
        <w:t>(d)</w:t>
      </w:r>
      <w:r w:rsidR="00EE3EEC" w:rsidRPr="006C164B">
        <w:tab/>
        <w:t>rehabilitation services are to be provided only if the Commission is satisfied that these services will result in a suitable paid employment outcome;</w:t>
      </w:r>
    </w:p>
    <w:p w:rsidR="00EE3EEC" w:rsidRPr="006C164B" w:rsidRDefault="00BC794B" w:rsidP="00BC794B">
      <w:pPr>
        <w:pStyle w:val="Paragraph"/>
      </w:pPr>
      <w:r w:rsidRPr="006C164B">
        <w:tab/>
      </w:r>
      <w:r w:rsidR="00EE3EEC" w:rsidRPr="006C164B">
        <w:t>(e)</w:t>
      </w:r>
      <w:r w:rsidR="00EE3EEC" w:rsidRPr="006C164B">
        <w:tab/>
        <w:t>rehabilitation services are to be approved according to principles of cost</w:t>
      </w:r>
      <w:r w:rsidR="006C164B">
        <w:noBreakHyphen/>
      </w:r>
      <w:r w:rsidR="00EE3EEC" w:rsidRPr="006C164B">
        <w:t>effectiveness and will generally be the minimum necessary to achieve a suitable paid employment outcome;</w:t>
      </w:r>
    </w:p>
    <w:p w:rsidR="00EE3EEC" w:rsidRPr="006C164B" w:rsidRDefault="00BC794B" w:rsidP="00BC794B">
      <w:pPr>
        <w:pStyle w:val="Paragraph"/>
      </w:pPr>
      <w:r w:rsidRPr="006C164B">
        <w:tab/>
      </w:r>
      <w:r w:rsidR="00EE3EEC" w:rsidRPr="006C164B">
        <w:t>(f)</w:t>
      </w:r>
      <w:r w:rsidR="00EE3EEC" w:rsidRPr="006C164B">
        <w:tab/>
        <w:t>there are no penalties for withdrawal from or failure to complete an approved program, although rehabilitation services may be discontinued in such circumstances;</w:t>
      </w:r>
    </w:p>
    <w:p w:rsidR="00EE3EEC" w:rsidRPr="006C164B" w:rsidRDefault="00BC794B" w:rsidP="00BC794B">
      <w:pPr>
        <w:pStyle w:val="Paragraph"/>
      </w:pPr>
      <w:r w:rsidRPr="006C164B">
        <w:tab/>
      </w:r>
      <w:r w:rsidR="00EE3EEC" w:rsidRPr="006C164B">
        <w:t>(g)</w:t>
      </w:r>
      <w:r w:rsidR="00EE3EEC" w:rsidRPr="006C164B">
        <w:tab/>
        <w:t>rehabilitation services are not to be provided concurrently with another vocational rehabilitation program.</w:t>
      </w:r>
    </w:p>
    <w:p w:rsidR="00EE3EEC" w:rsidRPr="006C164B" w:rsidRDefault="00EE3EEC" w:rsidP="00A93B14">
      <w:pPr>
        <w:pStyle w:val="notetext"/>
      </w:pPr>
      <w:r w:rsidRPr="006C164B">
        <w:t>Note:</w:t>
      </w:r>
      <w:r w:rsidRPr="006C164B">
        <w:tab/>
      </w:r>
      <w:r w:rsidRPr="00880009">
        <w:rPr>
          <w:b/>
          <w:i/>
        </w:rPr>
        <w:t>suitable paid employment outcome</w:t>
      </w:r>
      <w:r w:rsidR="00880009">
        <w:t xml:space="preserve"> </w:t>
      </w:r>
      <w:r w:rsidRPr="006C164B">
        <w:t>is defined in paragraph</w:t>
      </w:r>
      <w:r w:rsidR="006C164B">
        <w:t> </w:t>
      </w:r>
      <w:r w:rsidRPr="006C164B">
        <w:t>1.3.1.</w:t>
      </w:r>
    </w:p>
    <w:p w:rsidR="00EE3EEC" w:rsidRPr="006C164B" w:rsidRDefault="00EE3EEC" w:rsidP="006B7269">
      <w:pPr>
        <w:pStyle w:val="ActHead2"/>
        <w:pageBreakBefore/>
      </w:pPr>
      <w:bookmarkStart w:id="21" w:name="_Toc123656398"/>
      <w:r w:rsidRPr="008A1806">
        <w:rPr>
          <w:rStyle w:val="CharPartNo"/>
        </w:rPr>
        <w:lastRenderedPageBreak/>
        <w:t>1.3</w:t>
      </w:r>
      <w:r w:rsidR="0022166C" w:rsidRPr="006C164B">
        <w:t>—</w:t>
      </w:r>
      <w:r w:rsidRPr="008A1806">
        <w:rPr>
          <w:rStyle w:val="CharPartText"/>
        </w:rPr>
        <w:t>Interpretation</w:t>
      </w:r>
      <w:bookmarkEnd w:id="21"/>
    </w:p>
    <w:p w:rsidR="00EE3EEC" w:rsidRPr="006C164B" w:rsidRDefault="0022166C" w:rsidP="0022166C">
      <w:pPr>
        <w:pStyle w:val="ActHead5"/>
      </w:pPr>
      <w:bookmarkStart w:id="22" w:name="_Toc123656399"/>
      <w:r w:rsidRPr="008A1806">
        <w:rPr>
          <w:rStyle w:val="CharSectno"/>
        </w:rPr>
        <w:t>1.3.1</w:t>
      </w:r>
      <w:r w:rsidRPr="006C164B">
        <w:t xml:space="preserve">  </w:t>
      </w:r>
      <w:r w:rsidR="00EE3EEC" w:rsidRPr="006C164B">
        <w:t>Definitions</w:t>
      </w:r>
      <w:bookmarkEnd w:id="22"/>
    </w:p>
    <w:p w:rsidR="00EE3EEC" w:rsidRPr="006C164B" w:rsidRDefault="0022166C" w:rsidP="0022166C">
      <w:pPr>
        <w:pStyle w:val="Subsection"/>
      </w:pPr>
      <w:r w:rsidRPr="006C164B">
        <w:tab/>
      </w:r>
      <w:r w:rsidRPr="006C164B">
        <w:tab/>
      </w:r>
      <w:r w:rsidR="00EE3EEC" w:rsidRPr="006C164B">
        <w:t>For the purposes of this Scheme, unless a contrary intention appears:</w:t>
      </w:r>
    </w:p>
    <w:p w:rsidR="00EE3EEC" w:rsidRPr="006C164B" w:rsidRDefault="00EE3EEC" w:rsidP="0022166C">
      <w:pPr>
        <w:pStyle w:val="Definition"/>
      </w:pPr>
      <w:r w:rsidRPr="006C164B">
        <w:rPr>
          <w:b/>
          <w:i/>
        </w:rPr>
        <w:t>Act</w:t>
      </w:r>
      <w:r w:rsidRPr="006C164B">
        <w:t xml:space="preserve"> means the </w:t>
      </w:r>
      <w:r w:rsidRPr="006C164B">
        <w:rPr>
          <w:i/>
        </w:rPr>
        <w:t>Veterans’ Entitlements Act 1986</w:t>
      </w:r>
      <w:r w:rsidRPr="006C164B">
        <w:t xml:space="preserve"> as amended from time to time;</w:t>
      </w:r>
    </w:p>
    <w:p w:rsidR="00EE3EEC" w:rsidRPr="006C164B" w:rsidRDefault="00EE3EEC" w:rsidP="0022166C">
      <w:pPr>
        <w:pStyle w:val="Definition"/>
      </w:pPr>
      <w:r w:rsidRPr="006C164B">
        <w:rPr>
          <w:b/>
          <w:i/>
        </w:rPr>
        <w:t>approved plan</w:t>
      </w:r>
      <w:r w:rsidRPr="006C164B">
        <w:t xml:space="preserve"> means the particular rehabilitation plan relating to a veteran that has been approved by the Commission under this Scheme;</w:t>
      </w:r>
    </w:p>
    <w:p w:rsidR="00EE3EEC" w:rsidRPr="006C164B" w:rsidRDefault="00EE3EEC" w:rsidP="0022166C">
      <w:pPr>
        <w:pStyle w:val="Definition"/>
      </w:pPr>
      <w:r w:rsidRPr="006C164B">
        <w:rPr>
          <w:b/>
          <w:i/>
        </w:rPr>
        <w:t>approved program</w:t>
      </w:r>
      <w:r w:rsidRPr="006C164B">
        <w:t xml:space="preserve"> has the meaning given by paragraphs 1.3.2 and 1.3.3;</w:t>
      </w:r>
    </w:p>
    <w:p w:rsidR="00EE3EEC" w:rsidRPr="006C164B" w:rsidRDefault="001E12C9" w:rsidP="0022166C">
      <w:pPr>
        <w:pStyle w:val="Definition"/>
      </w:pPr>
      <w:r w:rsidRPr="006C164B">
        <w:rPr>
          <w:b/>
          <w:i/>
        </w:rPr>
        <w:t>Commission</w:t>
      </w:r>
      <w:r w:rsidR="00EE3EEC" w:rsidRPr="006C164B">
        <w:t xml:space="preserve"> means the Repatriation Commission, continued in existence by section</w:t>
      </w:r>
      <w:r w:rsidR="006C164B">
        <w:t> </w:t>
      </w:r>
      <w:r w:rsidR="00EE3EEC" w:rsidRPr="006C164B">
        <w:t>179 of the Act;</w:t>
      </w:r>
    </w:p>
    <w:p w:rsidR="00EE3EEC" w:rsidRPr="006C164B" w:rsidRDefault="001E12C9" w:rsidP="0022166C">
      <w:pPr>
        <w:pStyle w:val="Definition"/>
      </w:pPr>
      <w:r w:rsidRPr="006C164B">
        <w:rPr>
          <w:b/>
          <w:i/>
        </w:rPr>
        <w:t>Department</w:t>
      </w:r>
      <w:r w:rsidR="00EE3EEC" w:rsidRPr="006C164B">
        <w:t xml:space="preserve"> means</w:t>
      </w:r>
      <w:r w:rsidR="00EE3EEC" w:rsidRPr="00880009">
        <w:t xml:space="preserve"> the </w:t>
      </w:r>
      <w:r w:rsidR="00EE3EEC" w:rsidRPr="006C164B">
        <w:t>Commonwealth Department of Veterans’ Affairs;</w:t>
      </w:r>
    </w:p>
    <w:p w:rsidR="00EE3EEC" w:rsidRPr="006C164B" w:rsidRDefault="00EE3EEC" w:rsidP="0022166C">
      <w:pPr>
        <w:pStyle w:val="Definition"/>
      </w:pPr>
      <w:r w:rsidRPr="006C164B">
        <w:rPr>
          <w:b/>
          <w:i/>
        </w:rPr>
        <w:t>income safety net</w:t>
      </w:r>
      <w:r w:rsidRPr="006C164B">
        <w:t xml:space="preserve"> means the pension income protection provided by sections</w:t>
      </w:r>
      <w:r w:rsidR="006C164B">
        <w:t> </w:t>
      </w:r>
      <w:r w:rsidRPr="006C164B">
        <w:t>115C, 115D and 115F of the Act whereby:</w:t>
      </w:r>
    </w:p>
    <w:p w:rsidR="00EE3EEC" w:rsidRPr="006C164B" w:rsidRDefault="001E12C9" w:rsidP="001E12C9">
      <w:pPr>
        <w:pStyle w:val="Paragraph"/>
      </w:pPr>
      <w:r w:rsidRPr="006C164B">
        <w:tab/>
      </w:r>
      <w:r w:rsidR="00EE3EEC" w:rsidRPr="006C164B">
        <w:t>(a)</w:t>
      </w:r>
      <w:r w:rsidR="00EE3EEC" w:rsidRPr="006C164B">
        <w:tab/>
        <w:t>while a veteran is undertaking an approved program, the rate of pension payable to the veteran is not to be less than the rate the veteran would receive if the veteran were not undertaking an approved program; and</w:t>
      </w:r>
    </w:p>
    <w:p w:rsidR="00EE3EEC" w:rsidRPr="006C164B" w:rsidRDefault="00EE3EEC" w:rsidP="001E12C9">
      <w:pPr>
        <w:pStyle w:val="noteToPara"/>
      </w:pPr>
      <w:r w:rsidRPr="006C164B">
        <w:t>Note:</w:t>
      </w:r>
      <w:r w:rsidRPr="006C164B">
        <w:tab/>
        <w:t>section</w:t>
      </w:r>
      <w:r w:rsidR="006C164B">
        <w:t> </w:t>
      </w:r>
      <w:r w:rsidRPr="006C164B">
        <w:t>115C of the Act provides this protection.</w:t>
      </w:r>
    </w:p>
    <w:p w:rsidR="00EE3EEC" w:rsidRPr="006C164B" w:rsidRDefault="001E12C9" w:rsidP="001E12C9">
      <w:pPr>
        <w:pStyle w:val="Paragraph"/>
      </w:pPr>
      <w:r w:rsidRPr="006C164B">
        <w:tab/>
      </w:r>
      <w:r w:rsidR="00EE3EEC" w:rsidRPr="006C164B">
        <w:t>(b)</w:t>
      </w:r>
      <w:r w:rsidR="00EE3EEC" w:rsidRPr="006C164B">
        <w:tab/>
        <w:t>after a veteran has completed an approved program under Chapter</w:t>
      </w:r>
      <w:r w:rsidR="006C164B">
        <w:t> </w:t>
      </w:r>
      <w:r w:rsidR="00EE3EEC" w:rsidRPr="006C164B">
        <w:t>2, if the veteran is, for any reason, unemployed for a continuous period of at least two weeks, the pension reduction amount for each pension payday is reduced to nil so that pension is to be restored to the veteran’s pension rate at the commencement of an approved program; and</w:t>
      </w:r>
    </w:p>
    <w:p w:rsidR="00EE3EEC" w:rsidRPr="006C164B" w:rsidRDefault="00EE3EEC" w:rsidP="001E12C9">
      <w:pPr>
        <w:pStyle w:val="noteToPara"/>
      </w:pPr>
      <w:r w:rsidRPr="006C164B">
        <w:t>Note:</w:t>
      </w:r>
      <w:r w:rsidRPr="006C164B">
        <w:tab/>
        <w:t>subsection</w:t>
      </w:r>
      <w:r w:rsidR="006C164B">
        <w:t> </w:t>
      </w:r>
      <w:r w:rsidRPr="006C164B">
        <w:t>115D(4) of the Act provides this protection.</w:t>
      </w:r>
    </w:p>
    <w:p w:rsidR="00EE3EEC" w:rsidRPr="006C164B" w:rsidRDefault="001E12C9" w:rsidP="001E12C9">
      <w:pPr>
        <w:pStyle w:val="Paragraph"/>
      </w:pPr>
      <w:r w:rsidRPr="006C164B">
        <w:tab/>
      </w:r>
      <w:r w:rsidR="00EE3EEC" w:rsidRPr="006C164B">
        <w:t>(c)</w:t>
      </w:r>
      <w:r w:rsidR="00EE3EEC" w:rsidRPr="006C164B">
        <w:tab/>
        <w:t>if the sum of the veteran’s salary, wages or earnings per fortnight from remunerative work and the fortnightly rate of pension would be less than the rate of pension that the veteran would have received if the veteran had not undertaken the approved program, the pension reduction amount can, upon application to the Commission under Section</w:t>
      </w:r>
      <w:r w:rsidR="006C164B">
        <w:t> </w:t>
      </w:r>
      <w:r w:rsidR="00EE3EEC" w:rsidRPr="006C164B">
        <w:t>115E of the Act, be reduced;</w:t>
      </w:r>
    </w:p>
    <w:p w:rsidR="00EE3EEC" w:rsidRPr="006C164B" w:rsidRDefault="00EE3EEC" w:rsidP="001E12C9">
      <w:pPr>
        <w:pStyle w:val="noteToPara"/>
      </w:pPr>
      <w:r w:rsidRPr="006C164B">
        <w:t>Note:</w:t>
      </w:r>
      <w:r w:rsidRPr="006C164B">
        <w:tab/>
        <w:t>section</w:t>
      </w:r>
      <w:r w:rsidR="006C164B">
        <w:t> </w:t>
      </w:r>
      <w:r w:rsidRPr="006C164B">
        <w:t>115F of the Act provides this protection.</w:t>
      </w:r>
    </w:p>
    <w:p w:rsidR="000F1995" w:rsidRPr="000F1995" w:rsidRDefault="000F1995" w:rsidP="000F1995">
      <w:pPr>
        <w:pStyle w:val="Definition"/>
      </w:pPr>
      <w:r w:rsidRPr="000F1995">
        <w:rPr>
          <w:b/>
          <w:i/>
        </w:rPr>
        <w:t>medical management service</w:t>
      </w:r>
      <w:r w:rsidRPr="000F1995">
        <w:t xml:space="preserve"> means a service that is an adjunct to medical treatment and is designed to monitor a person’s medical treatment with the aim of restoring or maximising the person’s physical or psychological function;</w:t>
      </w:r>
    </w:p>
    <w:p w:rsidR="000F1995" w:rsidRDefault="000F1995" w:rsidP="000F1995">
      <w:pPr>
        <w:pStyle w:val="notetext"/>
        <w:rPr>
          <w:color w:val="000000"/>
          <w:szCs w:val="24"/>
        </w:rPr>
      </w:pPr>
      <w:r w:rsidRPr="000F1995">
        <w:t>Note:</w:t>
      </w:r>
      <w:r>
        <w:tab/>
      </w:r>
      <w:r w:rsidRPr="000F1995">
        <w:t xml:space="preserve">Examples of medical management services include, but are not limited to, coordination of medical providers to establish a treatment program, and intensive case management to facilitate regular attendance at medical appointments.  </w:t>
      </w:r>
    </w:p>
    <w:p w:rsidR="000F1995" w:rsidRPr="000F1995" w:rsidRDefault="000F1995" w:rsidP="000F1995">
      <w:pPr>
        <w:pStyle w:val="Definition"/>
      </w:pPr>
      <w:r w:rsidRPr="000F1995">
        <w:rPr>
          <w:b/>
          <w:i/>
        </w:rPr>
        <w:lastRenderedPageBreak/>
        <w:t>psychosocial service</w:t>
      </w:r>
      <w:r w:rsidRPr="000F1995">
        <w:t xml:space="preserve"> means a rehabilitative, skill-building or recovery-oriented service that aims to restore a person to his or her optimal level of independent functioning within the community;</w:t>
      </w:r>
    </w:p>
    <w:p w:rsidR="000F1995" w:rsidRPr="000F1995" w:rsidRDefault="000F1995" w:rsidP="000F1995">
      <w:pPr>
        <w:pStyle w:val="notetext"/>
      </w:pPr>
      <w:r w:rsidRPr="000F1995">
        <w:t>Note:</w:t>
      </w:r>
      <w:r>
        <w:tab/>
      </w:r>
      <w:r w:rsidRPr="000F1995">
        <w:t xml:space="preserve">Examples of psychosocial services include, but are not limited to, community inclusion activities, pain management, adjustment to disability counselling, family education, and drug and alcohol management. </w:t>
      </w:r>
    </w:p>
    <w:p w:rsidR="00EE3EEC" w:rsidRPr="006C164B" w:rsidRDefault="001E12C9" w:rsidP="0022166C">
      <w:pPr>
        <w:pStyle w:val="Definition"/>
      </w:pPr>
      <w:r w:rsidRPr="006C164B">
        <w:rPr>
          <w:b/>
          <w:i/>
        </w:rPr>
        <w:t>Scheme</w:t>
      </w:r>
      <w:r w:rsidR="00EE3EEC" w:rsidRPr="006C164B">
        <w:t xml:space="preserve"> means this Veterans’ Vocational Rehabilitation Scheme;</w:t>
      </w:r>
    </w:p>
    <w:p w:rsidR="00EE3EEC" w:rsidRPr="006C164B" w:rsidRDefault="001E12C9" w:rsidP="0022166C">
      <w:pPr>
        <w:pStyle w:val="Definition"/>
      </w:pPr>
      <w:r w:rsidRPr="006C164B">
        <w:rPr>
          <w:b/>
          <w:i/>
        </w:rPr>
        <w:t>Secretary</w:t>
      </w:r>
      <w:r w:rsidR="00EE3EEC" w:rsidRPr="006C164B">
        <w:t xml:space="preserve"> means the Secretary to the Department;</w:t>
      </w:r>
    </w:p>
    <w:p w:rsidR="00EE3EEC" w:rsidRPr="006C164B" w:rsidRDefault="001E12C9" w:rsidP="0022166C">
      <w:pPr>
        <w:pStyle w:val="Definition"/>
      </w:pPr>
      <w:r w:rsidRPr="006C164B">
        <w:rPr>
          <w:b/>
          <w:i/>
        </w:rPr>
        <w:t>semester</w:t>
      </w:r>
      <w:r w:rsidR="00EE3EEC" w:rsidRPr="006C164B">
        <w:t xml:space="preserve"> has the meaning given by section</w:t>
      </w:r>
      <w:r w:rsidR="006C164B">
        <w:t> </w:t>
      </w:r>
      <w:r w:rsidR="00EE3EEC" w:rsidRPr="006C164B">
        <w:t xml:space="preserve">34 of the </w:t>
      </w:r>
      <w:r w:rsidR="00EE3EEC" w:rsidRPr="00880009">
        <w:rPr>
          <w:i/>
        </w:rPr>
        <w:t>Higher Education Funding Act 1988</w:t>
      </w:r>
      <w:r w:rsidR="00EE3EEC" w:rsidRPr="006C164B">
        <w:t>;</w:t>
      </w:r>
    </w:p>
    <w:p w:rsidR="00EE3EEC" w:rsidRPr="006C164B" w:rsidRDefault="001E12C9" w:rsidP="0022166C">
      <w:pPr>
        <w:pStyle w:val="Definition"/>
      </w:pPr>
      <w:r w:rsidRPr="006C164B">
        <w:rPr>
          <w:b/>
          <w:i/>
        </w:rPr>
        <w:t>service provider</w:t>
      </w:r>
      <w:r w:rsidR="00EE3EEC" w:rsidRPr="006C164B">
        <w:t xml:space="preserve"> means a person or organisation with which the Commission or the Department has entered into an arrangement to provide services for the purposes of this Scheme;</w:t>
      </w:r>
    </w:p>
    <w:p w:rsidR="00EE3EEC" w:rsidRPr="006C164B" w:rsidRDefault="00EE3EEC" w:rsidP="0022166C">
      <w:pPr>
        <w:pStyle w:val="Definition"/>
      </w:pPr>
      <w:r w:rsidRPr="006C164B">
        <w:rPr>
          <w:b/>
          <w:i/>
        </w:rPr>
        <w:t>suitable paid employment outcome</w:t>
      </w:r>
      <w:r w:rsidRPr="006C164B">
        <w:t xml:space="preserve"> means, as a minimum:</w:t>
      </w:r>
    </w:p>
    <w:p w:rsidR="00EE3EEC" w:rsidRPr="006C164B" w:rsidRDefault="001E12C9" w:rsidP="0022166C">
      <w:pPr>
        <w:pStyle w:val="Paragraph"/>
      </w:pPr>
      <w:r w:rsidRPr="006C164B">
        <w:tab/>
      </w:r>
      <w:r w:rsidR="00EE3EEC" w:rsidRPr="006C164B">
        <w:t>(a)</w:t>
      </w:r>
      <w:r w:rsidR="00EE3EEC" w:rsidRPr="006C164B">
        <w:tab/>
        <w:t>if the veteran is not un</w:t>
      </w:r>
      <w:r w:rsidR="00946A1D">
        <w:t>dertaking any remunerative work</w:t>
      </w:r>
      <w:r w:rsidR="00EE3EEC" w:rsidRPr="006C164B">
        <w:t>—recommencing substantial remunerative work;</w:t>
      </w:r>
    </w:p>
    <w:p w:rsidR="00EE3EEC" w:rsidRPr="006C164B" w:rsidRDefault="001E12C9" w:rsidP="0022166C">
      <w:pPr>
        <w:pStyle w:val="Paragraph"/>
      </w:pPr>
      <w:r w:rsidRPr="006C164B">
        <w:tab/>
      </w:r>
      <w:r w:rsidR="00EE3EEC" w:rsidRPr="006C164B">
        <w:t>(b)</w:t>
      </w:r>
      <w:r w:rsidR="00EE3EEC" w:rsidRPr="006C164B">
        <w:tab/>
        <w:t>if the veteran is undertaking part</w:t>
      </w:r>
      <w:r w:rsidR="006C164B">
        <w:noBreakHyphen/>
      </w:r>
      <w:r w:rsidR="00946A1D">
        <w:t>time remunerative work</w:t>
      </w:r>
      <w:r w:rsidR="00EE3EEC" w:rsidRPr="006C164B">
        <w:t>—increasing substantially the number of hours of remunerative work undertaken;</w:t>
      </w:r>
    </w:p>
    <w:p w:rsidR="00EE3EEC" w:rsidRPr="006C164B" w:rsidRDefault="001E12C9" w:rsidP="0022166C">
      <w:pPr>
        <w:pStyle w:val="Paragraph"/>
      </w:pPr>
      <w:r w:rsidRPr="006C164B">
        <w:tab/>
      </w:r>
      <w:r w:rsidR="00EE3EEC" w:rsidRPr="006C164B">
        <w:t>(c)</w:t>
      </w:r>
      <w:r w:rsidR="00EE3EEC" w:rsidRPr="006C164B">
        <w:tab/>
        <w:t>if the veteran is undertaking part</w:t>
      </w:r>
      <w:r w:rsidR="006C164B">
        <w:noBreakHyphen/>
      </w:r>
      <w:r w:rsidR="00EE3EEC" w:rsidRPr="006C164B">
        <w:t>time remunerative work and the veteran is at risk of losing that work</w:t>
      </w:r>
      <w:r w:rsidR="006B7269">
        <w:t>—</w:t>
      </w:r>
      <w:r w:rsidR="00EE3EEC" w:rsidRPr="006C164B">
        <w:t>maintaining the veteran in part</w:t>
      </w:r>
      <w:r w:rsidR="006C164B">
        <w:noBreakHyphen/>
      </w:r>
      <w:r w:rsidR="00EE3EEC" w:rsidRPr="006C164B">
        <w:t>time remunerative work;</w:t>
      </w:r>
    </w:p>
    <w:p w:rsidR="00EE3EEC" w:rsidRPr="006C164B" w:rsidRDefault="001E12C9" w:rsidP="0022166C">
      <w:pPr>
        <w:pStyle w:val="Paragraph"/>
      </w:pPr>
      <w:r w:rsidRPr="006C164B">
        <w:tab/>
      </w:r>
      <w:r w:rsidR="00EE3EEC" w:rsidRPr="006C164B">
        <w:t>(d)</w:t>
      </w:r>
      <w:r w:rsidR="00EE3EEC" w:rsidRPr="006C164B">
        <w:tab/>
        <w:t>if the veteran is undertaking full</w:t>
      </w:r>
      <w:r w:rsidR="006C164B">
        <w:noBreakHyphen/>
      </w:r>
      <w:r w:rsidR="00EE3EEC" w:rsidRPr="006C164B">
        <w:t>time remunerative work and the veteran is at risk of having to</w:t>
      </w:r>
      <w:r w:rsidR="00946A1D">
        <w:t xml:space="preserve"> reduce that work substantially</w:t>
      </w:r>
      <w:r w:rsidR="00EE3EEC" w:rsidRPr="006C164B">
        <w:t>—maintaining the veteran in full</w:t>
      </w:r>
      <w:r w:rsidR="006C164B">
        <w:noBreakHyphen/>
      </w:r>
      <w:r w:rsidR="00EE3EEC" w:rsidRPr="006C164B">
        <w:t>time remunerative work;</w:t>
      </w:r>
    </w:p>
    <w:p w:rsidR="00EE3EEC" w:rsidRPr="006C164B" w:rsidRDefault="001E12C9" w:rsidP="0022166C">
      <w:pPr>
        <w:pStyle w:val="Paragraph"/>
      </w:pPr>
      <w:r w:rsidRPr="006C164B">
        <w:tab/>
      </w:r>
      <w:r w:rsidR="00EE3EEC" w:rsidRPr="006C164B">
        <w:t>(e)</w:t>
      </w:r>
      <w:r w:rsidR="00EE3EEC" w:rsidRPr="006C164B">
        <w:tab/>
        <w:t>if the veteran is undertaking full</w:t>
      </w:r>
      <w:r w:rsidR="006C164B">
        <w:noBreakHyphen/>
      </w:r>
      <w:r w:rsidR="00EE3EEC" w:rsidRPr="006C164B">
        <w:t xml:space="preserve">time remunerative work and the veteran is at </w:t>
      </w:r>
      <w:r w:rsidR="00946A1D">
        <w:t>risk of losing that work—</w:t>
      </w:r>
      <w:r w:rsidR="00EE3EEC" w:rsidRPr="006C164B">
        <w:t>maintaining the veteran in substantial remunerative work;</w:t>
      </w:r>
    </w:p>
    <w:p w:rsidR="00EE3EEC" w:rsidRPr="006C164B" w:rsidRDefault="001E12C9" w:rsidP="0022166C">
      <w:pPr>
        <w:pStyle w:val="Paragraph"/>
      </w:pPr>
      <w:r w:rsidRPr="006C164B">
        <w:tab/>
      </w:r>
      <w:r w:rsidR="00EE3EEC" w:rsidRPr="006C164B">
        <w:t>(f)</w:t>
      </w:r>
      <w:r w:rsidR="00EE3EEC" w:rsidRPr="006C164B">
        <w:tab/>
        <w:t>if a veteran is otherwise at risk of having to cease remu</w:t>
      </w:r>
      <w:r w:rsidR="00946A1D">
        <w:t>nerative work in the short term—</w:t>
      </w:r>
      <w:r w:rsidR="00EE3EEC" w:rsidRPr="006C164B">
        <w:t>maintaining the veteran in long</w:t>
      </w:r>
      <w:r w:rsidR="006C164B">
        <w:noBreakHyphen/>
      </w:r>
      <w:r w:rsidR="00EE3EEC" w:rsidRPr="006C164B">
        <w:t>term remunerative work;</w:t>
      </w:r>
    </w:p>
    <w:p w:rsidR="00EE3EEC" w:rsidRPr="006C164B" w:rsidRDefault="00EE3EEC" w:rsidP="00223D55">
      <w:pPr>
        <w:pStyle w:val="subsection2"/>
      </w:pPr>
      <w:r w:rsidRPr="006C164B">
        <w:t>being work that the veteran is likely to be able to sustain in the long term and which is not likely to worsen the veteran’s health.</w:t>
      </w:r>
    </w:p>
    <w:p w:rsidR="00EE3EEC" w:rsidRPr="006C164B" w:rsidRDefault="0022166C" w:rsidP="0022166C">
      <w:pPr>
        <w:pStyle w:val="Definition"/>
      </w:pPr>
      <w:r w:rsidRPr="006C164B">
        <w:rPr>
          <w:b/>
          <w:i/>
        </w:rPr>
        <w:t>Tribunal</w:t>
      </w:r>
      <w:r w:rsidR="00EE3EEC" w:rsidRPr="006C164B">
        <w:t xml:space="preserve"> means the Administrative Appeals Tribunal, established by section</w:t>
      </w:r>
      <w:r w:rsidR="006C164B">
        <w:t> </w:t>
      </w:r>
      <w:r w:rsidR="00EE3EEC" w:rsidRPr="006C164B">
        <w:t xml:space="preserve">5 of the </w:t>
      </w:r>
      <w:r w:rsidR="00EE3EEC" w:rsidRPr="00B727CA">
        <w:rPr>
          <w:i/>
        </w:rPr>
        <w:t>Administrative Appeals Tribunal Act 1975</w:t>
      </w:r>
      <w:r w:rsidR="00EE3EEC" w:rsidRPr="006C164B">
        <w:t>;</w:t>
      </w:r>
    </w:p>
    <w:p w:rsidR="00EE3EEC" w:rsidRPr="006C164B" w:rsidRDefault="0022166C" w:rsidP="0022166C">
      <w:pPr>
        <w:pStyle w:val="Definition"/>
      </w:pPr>
      <w:r w:rsidRPr="006C164B">
        <w:rPr>
          <w:b/>
          <w:i/>
        </w:rPr>
        <w:t>veteran</w:t>
      </w:r>
      <w:r w:rsidR="00EE3EEC" w:rsidRPr="006C164B">
        <w:t xml:space="preserve"> has the meaning given by section</w:t>
      </w:r>
      <w:r w:rsidR="006C164B">
        <w:t> </w:t>
      </w:r>
      <w:r w:rsidR="00EE3EEC" w:rsidRPr="006C164B">
        <w:t>115A of the Act.</w:t>
      </w:r>
    </w:p>
    <w:p w:rsidR="00EE3EEC" w:rsidRPr="006C164B" w:rsidRDefault="00EE3EEC" w:rsidP="007444ED">
      <w:pPr>
        <w:pStyle w:val="notetext"/>
      </w:pPr>
      <w:r w:rsidRPr="006C164B">
        <w:t>Note:</w:t>
      </w:r>
      <w:r w:rsidRPr="006C164B">
        <w:tab/>
        <w:t>section</w:t>
      </w:r>
      <w:r w:rsidR="006C164B">
        <w:t> </w:t>
      </w:r>
      <w:r w:rsidRPr="006C164B">
        <w:t>115A of the Act provides that for the purposes of Part</w:t>
      </w:r>
      <w:r w:rsidR="006C164B">
        <w:t> </w:t>
      </w:r>
      <w:r w:rsidRPr="006C164B">
        <w:t xml:space="preserve">VIA, </w:t>
      </w:r>
      <w:r w:rsidRPr="00B727CA">
        <w:rPr>
          <w:b/>
          <w:i/>
        </w:rPr>
        <w:t>veteran</w:t>
      </w:r>
      <w:r w:rsidRPr="006C164B">
        <w:t xml:space="preserve"> means:</w:t>
      </w:r>
    </w:p>
    <w:p w:rsidR="00EE3EEC" w:rsidRPr="006C164B" w:rsidRDefault="00EE3EEC" w:rsidP="007444ED">
      <w:pPr>
        <w:pStyle w:val="notepara"/>
      </w:pPr>
      <w:r w:rsidRPr="006C164B">
        <w:t>(a)</w:t>
      </w:r>
      <w:r w:rsidR="007444ED" w:rsidRPr="006C164B">
        <w:tab/>
      </w:r>
      <w:r w:rsidRPr="006C164B">
        <w:t>a person:</w:t>
      </w:r>
    </w:p>
    <w:p w:rsidR="00EE3EEC" w:rsidRPr="00B727CA" w:rsidRDefault="00B727CA" w:rsidP="00B727CA">
      <w:pPr>
        <w:pStyle w:val="notepara"/>
      </w:pPr>
      <w:r w:rsidRPr="00B727CA">
        <w:tab/>
      </w:r>
      <w:r w:rsidR="00EE3EEC" w:rsidRPr="00B727CA">
        <w:t>(i)</w:t>
      </w:r>
      <w:r w:rsidR="007444ED" w:rsidRPr="00B727CA">
        <w:t xml:space="preserve"> </w:t>
      </w:r>
      <w:r w:rsidR="00EE3EEC" w:rsidRPr="00B727CA">
        <w:t>who is, because of section</w:t>
      </w:r>
      <w:r w:rsidR="006C164B" w:rsidRPr="00B727CA">
        <w:t> </w:t>
      </w:r>
      <w:r w:rsidR="00EE3EEC" w:rsidRPr="00B727CA">
        <w:t>7, taken to have rendered eligible war service; or</w:t>
      </w:r>
    </w:p>
    <w:p w:rsidR="00EE3EEC" w:rsidRPr="00B727CA" w:rsidRDefault="00B727CA" w:rsidP="00B727CA">
      <w:pPr>
        <w:pStyle w:val="notepara"/>
      </w:pPr>
      <w:r w:rsidRPr="00B727CA">
        <w:tab/>
      </w:r>
      <w:r w:rsidR="00EE3EEC" w:rsidRPr="00B727CA">
        <w:t>(ii)</w:t>
      </w:r>
      <w:r w:rsidR="007444ED" w:rsidRPr="00B727CA">
        <w:t xml:space="preserve"> </w:t>
      </w:r>
      <w:r w:rsidR="00EE3EEC" w:rsidRPr="00B727CA">
        <w:t>in respect of whom a pension is payable under subsection</w:t>
      </w:r>
      <w:r w:rsidR="006C164B" w:rsidRPr="00B727CA">
        <w:t> </w:t>
      </w:r>
      <w:r w:rsidR="00EE3EEC" w:rsidRPr="00B727CA">
        <w:t>13(6); or</w:t>
      </w:r>
    </w:p>
    <w:p w:rsidR="00EE3EEC" w:rsidRPr="00B727CA" w:rsidRDefault="00B727CA" w:rsidP="00B727CA">
      <w:pPr>
        <w:pStyle w:val="notepara"/>
      </w:pPr>
      <w:r w:rsidRPr="00B727CA">
        <w:tab/>
        <w:t>(</w:t>
      </w:r>
      <w:r w:rsidR="00EE3EEC" w:rsidRPr="00B727CA">
        <w:t>iii)</w:t>
      </w:r>
      <w:r w:rsidR="007444ED" w:rsidRPr="00B727CA">
        <w:t xml:space="preserve"> </w:t>
      </w:r>
      <w:r w:rsidR="00EE3EEC" w:rsidRPr="00B727CA">
        <w:t>who satisfies subsection</w:t>
      </w:r>
      <w:r w:rsidR="006C164B" w:rsidRPr="00B727CA">
        <w:t> </w:t>
      </w:r>
      <w:r w:rsidR="00EE3EEC" w:rsidRPr="00B727CA">
        <w:t>37(3); or</w:t>
      </w:r>
    </w:p>
    <w:p w:rsidR="00EE3EEC" w:rsidRPr="006C164B" w:rsidRDefault="00EE3EEC" w:rsidP="007444ED">
      <w:pPr>
        <w:pStyle w:val="notepara"/>
      </w:pPr>
      <w:r w:rsidRPr="006C164B">
        <w:lastRenderedPageBreak/>
        <w:t>(b)</w:t>
      </w:r>
      <w:r w:rsidR="007444ED" w:rsidRPr="006C164B">
        <w:tab/>
      </w:r>
      <w:r w:rsidRPr="006C164B">
        <w:t>a member of the Forces; or</w:t>
      </w:r>
    </w:p>
    <w:p w:rsidR="00EE3EEC" w:rsidRPr="006C164B" w:rsidRDefault="00EE3EEC" w:rsidP="007444ED">
      <w:pPr>
        <w:pStyle w:val="notepara"/>
      </w:pPr>
      <w:r w:rsidRPr="006C164B">
        <w:t>(c)</w:t>
      </w:r>
      <w:r w:rsidR="007444ED" w:rsidRPr="006C164B">
        <w:tab/>
      </w:r>
      <w:r w:rsidRPr="006C164B">
        <w:t>a member of a Peacekeeping Force.</w:t>
      </w:r>
    </w:p>
    <w:p w:rsidR="00EE3EEC" w:rsidRPr="006C164B" w:rsidRDefault="009B34BB" w:rsidP="009B34BB">
      <w:pPr>
        <w:pStyle w:val="ActHead5"/>
      </w:pPr>
      <w:bookmarkStart w:id="23" w:name="_Toc123656400"/>
      <w:r w:rsidRPr="008A1806">
        <w:rPr>
          <w:rStyle w:val="CharSectno"/>
        </w:rPr>
        <w:t>1.3.2</w:t>
      </w:r>
      <w:r w:rsidRPr="006C164B">
        <w:t xml:space="preserve">  </w:t>
      </w:r>
      <w:r w:rsidR="00EE3EEC" w:rsidRPr="006C164B">
        <w:t>Approved program</w:t>
      </w:r>
      <w:bookmarkEnd w:id="23"/>
    </w:p>
    <w:p w:rsidR="00EE3EEC" w:rsidRPr="006C164B" w:rsidRDefault="009B34BB" w:rsidP="009B34BB">
      <w:pPr>
        <w:pStyle w:val="Subsection"/>
      </w:pPr>
      <w:r w:rsidRPr="006C164B">
        <w:tab/>
      </w:r>
      <w:r w:rsidRPr="006C164B">
        <w:tab/>
      </w:r>
      <w:r w:rsidR="00EE3EEC" w:rsidRPr="006C164B">
        <w:t xml:space="preserve">For the purposes of this Scheme, </w:t>
      </w:r>
      <w:r w:rsidR="00EE3EEC" w:rsidRPr="006C164B">
        <w:rPr>
          <w:b/>
          <w:i/>
        </w:rPr>
        <w:t>approved program</w:t>
      </w:r>
      <w:r w:rsidR="00EE3EEC" w:rsidRPr="006C164B">
        <w:t xml:space="preserve"> means the particular vocational rehabilitation program under Chapter</w:t>
      </w:r>
      <w:r w:rsidR="006C164B">
        <w:t> </w:t>
      </w:r>
      <w:r w:rsidR="00EE3EEC" w:rsidRPr="006C164B">
        <w:t>2 or the particular rehabilitation program under Chapter</w:t>
      </w:r>
      <w:r w:rsidR="006C164B">
        <w:t> </w:t>
      </w:r>
      <w:r w:rsidR="00EE3EEC" w:rsidRPr="006C164B">
        <w:t>3, relating to a veteran, that has been approved by the Commission under this Scheme.</w:t>
      </w:r>
    </w:p>
    <w:p w:rsidR="00EE3EEC" w:rsidRPr="006C164B" w:rsidRDefault="00EE3EEC" w:rsidP="009B34BB">
      <w:pPr>
        <w:pStyle w:val="notetext"/>
      </w:pPr>
      <w:r w:rsidRPr="006C164B">
        <w:t>Note:</w:t>
      </w:r>
      <w:r w:rsidRPr="006C164B">
        <w:tab/>
        <w:t>see paragraphs 2.2.2 and 3.2.1 in relation to the approval of a program.</w:t>
      </w:r>
    </w:p>
    <w:p w:rsidR="00EE3EEC" w:rsidRPr="006C164B" w:rsidRDefault="009B34BB" w:rsidP="009B34BB">
      <w:pPr>
        <w:pStyle w:val="ActHead5"/>
      </w:pPr>
      <w:bookmarkStart w:id="24" w:name="_Toc123656401"/>
      <w:r w:rsidRPr="008A1806">
        <w:rPr>
          <w:rStyle w:val="CharSectno"/>
        </w:rPr>
        <w:t>1.3.3</w:t>
      </w:r>
      <w:r w:rsidRPr="006C164B">
        <w:t xml:space="preserve">  </w:t>
      </w:r>
      <w:r w:rsidR="00EE3EEC" w:rsidRPr="006C164B">
        <w:t>Content of an approved program</w:t>
      </w:r>
      <w:bookmarkEnd w:id="24"/>
    </w:p>
    <w:p w:rsidR="00EE3EEC" w:rsidRPr="006C164B" w:rsidRDefault="009B34BB" w:rsidP="009B34BB">
      <w:pPr>
        <w:pStyle w:val="Subsection"/>
      </w:pPr>
      <w:r w:rsidRPr="006C164B">
        <w:tab/>
      </w:r>
      <w:r w:rsidRPr="006C164B">
        <w:tab/>
      </w:r>
      <w:r w:rsidR="00EE3EEC" w:rsidRPr="006C164B">
        <w:t xml:space="preserve">An </w:t>
      </w:r>
      <w:r w:rsidRPr="006C164B">
        <w:rPr>
          <w:b/>
          <w:i/>
        </w:rPr>
        <w:t>approved program</w:t>
      </w:r>
      <w:r w:rsidR="00EE3EEC" w:rsidRPr="006C164B">
        <w:t xml:space="preserve"> may include, but is not limited to, one or more of the following elements:</w:t>
      </w:r>
    </w:p>
    <w:p w:rsidR="00EE3EEC" w:rsidRPr="006C164B" w:rsidRDefault="009B34BB" w:rsidP="009B34BB">
      <w:pPr>
        <w:pStyle w:val="Paragraph"/>
      </w:pPr>
      <w:r w:rsidRPr="006C164B">
        <w:tab/>
      </w:r>
      <w:r w:rsidR="00EE3EEC" w:rsidRPr="006C164B">
        <w:t>(a)</w:t>
      </w:r>
      <w:r w:rsidR="00EE3EEC" w:rsidRPr="006C164B">
        <w:tab/>
        <w:t>general advice and assistance on job seeking;</w:t>
      </w:r>
    </w:p>
    <w:p w:rsidR="00EE3EEC" w:rsidRPr="006C164B" w:rsidRDefault="009B34BB" w:rsidP="009B34BB">
      <w:pPr>
        <w:pStyle w:val="Paragraph"/>
      </w:pPr>
      <w:r w:rsidRPr="006C164B">
        <w:tab/>
      </w:r>
      <w:r w:rsidR="00EE3EEC" w:rsidRPr="006C164B">
        <w:t>(b)</w:t>
      </w:r>
      <w:r w:rsidR="00EE3EEC" w:rsidRPr="006C164B">
        <w:tab/>
        <w:t>referral for vocational assessment;</w:t>
      </w:r>
    </w:p>
    <w:p w:rsidR="00EE3EEC" w:rsidRPr="006C164B" w:rsidRDefault="009B34BB" w:rsidP="009B34BB">
      <w:pPr>
        <w:pStyle w:val="Paragraph"/>
      </w:pPr>
      <w:r w:rsidRPr="006C164B">
        <w:tab/>
      </w:r>
      <w:r w:rsidR="00EE3EEC" w:rsidRPr="006C164B">
        <w:t>(c)</w:t>
      </w:r>
      <w:r w:rsidR="00EE3EEC" w:rsidRPr="006C164B">
        <w:tab/>
        <w:t>vocational guidance and counselling;</w:t>
      </w:r>
    </w:p>
    <w:p w:rsidR="00EE3EEC" w:rsidRPr="006C164B" w:rsidRDefault="009B34BB" w:rsidP="009B34BB">
      <w:pPr>
        <w:pStyle w:val="Paragraph"/>
      </w:pPr>
      <w:r w:rsidRPr="006C164B">
        <w:tab/>
      </w:r>
      <w:r w:rsidR="00EE3EEC" w:rsidRPr="006C164B">
        <w:t>(d)</w:t>
      </w:r>
      <w:r w:rsidR="00EE3EEC" w:rsidRPr="006C164B">
        <w:tab/>
        <w:t>case management;</w:t>
      </w:r>
    </w:p>
    <w:p w:rsidR="00EE3EEC" w:rsidRPr="006C164B" w:rsidRDefault="009B34BB" w:rsidP="009B34BB">
      <w:pPr>
        <w:pStyle w:val="Paragraph"/>
      </w:pPr>
      <w:r w:rsidRPr="006C164B">
        <w:tab/>
      </w:r>
      <w:r w:rsidR="00EE3EEC" w:rsidRPr="006C164B">
        <w:t>(e)</w:t>
      </w:r>
      <w:r w:rsidR="00EE3EEC" w:rsidRPr="006C164B">
        <w:tab/>
        <w:t>assistance with updating skills and retraining;</w:t>
      </w:r>
    </w:p>
    <w:p w:rsidR="00EE3EEC" w:rsidRPr="006C164B" w:rsidRDefault="009B34BB" w:rsidP="009B34BB">
      <w:pPr>
        <w:pStyle w:val="Paragraph"/>
      </w:pPr>
      <w:r w:rsidRPr="006C164B">
        <w:tab/>
      </w:r>
      <w:r w:rsidR="00EE3EEC" w:rsidRPr="006C164B">
        <w:t>(f)</w:t>
      </w:r>
      <w:r w:rsidR="00EE3EEC" w:rsidRPr="006C164B">
        <w:tab/>
        <w:t>assistance with entry to other vocational rehabilitation programs;</w:t>
      </w:r>
    </w:p>
    <w:p w:rsidR="00EE3EEC" w:rsidRPr="006C164B" w:rsidRDefault="009B34BB" w:rsidP="009B34BB">
      <w:pPr>
        <w:pStyle w:val="Paragraph"/>
      </w:pPr>
      <w:r w:rsidRPr="006C164B">
        <w:tab/>
      </w:r>
      <w:r w:rsidR="00EE3EEC" w:rsidRPr="006C164B">
        <w:t>(g)</w:t>
      </w:r>
      <w:r w:rsidR="00EE3EEC" w:rsidRPr="006C164B">
        <w:tab/>
        <w:t>advice or assistance if the veteran’s job is in jeopardy;</w:t>
      </w:r>
    </w:p>
    <w:p w:rsidR="00EE3EEC" w:rsidRPr="006C164B" w:rsidRDefault="009B34BB" w:rsidP="009B34BB">
      <w:pPr>
        <w:pStyle w:val="Paragraph"/>
      </w:pPr>
      <w:r w:rsidRPr="006C164B">
        <w:tab/>
      </w:r>
      <w:r w:rsidR="00EE3EEC" w:rsidRPr="006C164B">
        <w:t>(h)</w:t>
      </w:r>
      <w:r w:rsidR="00EE3EEC" w:rsidRPr="006C164B">
        <w:tab/>
        <w:t>assistance with job placement including selection interview skills training and involvement in job clubs;</w:t>
      </w:r>
    </w:p>
    <w:p w:rsidR="00EE3EEC" w:rsidRPr="006C164B" w:rsidRDefault="009B34BB" w:rsidP="009B34BB">
      <w:pPr>
        <w:pStyle w:val="Paragraph"/>
      </w:pPr>
      <w:r w:rsidRPr="006C164B">
        <w:tab/>
      </w:r>
      <w:r w:rsidR="00EE3EEC" w:rsidRPr="006C164B">
        <w:t>(j)</w:t>
      </w:r>
      <w:r w:rsidR="00EE3EEC" w:rsidRPr="006C164B">
        <w:tab/>
        <w:t>provision of an advocacy service for the veteran with the veteran’s employer;</w:t>
      </w:r>
    </w:p>
    <w:p w:rsidR="00EE3EEC" w:rsidRPr="006C164B" w:rsidRDefault="009B34BB" w:rsidP="009B34BB">
      <w:pPr>
        <w:pStyle w:val="Paragraph"/>
      </w:pPr>
      <w:r w:rsidRPr="006C164B">
        <w:tab/>
      </w:r>
      <w:r w:rsidR="00EE3EEC" w:rsidRPr="006C164B">
        <w:t>(k)</w:t>
      </w:r>
      <w:r w:rsidR="00EE3EEC" w:rsidRPr="006C164B">
        <w:tab/>
        <w:t>transport and accommodation assistance under Chapter</w:t>
      </w:r>
      <w:r w:rsidR="006C164B">
        <w:t> </w:t>
      </w:r>
      <w:r w:rsidR="00EE3EEC" w:rsidRPr="006C164B">
        <w:t>4;</w:t>
      </w:r>
    </w:p>
    <w:p w:rsidR="00EE3EEC" w:rsidRPr="006C164B" w:rsidRDefault="009B34BB" w:rsidP="009B34BB">
      <w:pPr>
        <w:pStyle w:val="Paragraph"/>
      </w:pPr>
      <w:r w:rsidRPr="006C164B">
        <w:tab/>
      </w:r>
      <w:r w:rsidR="00EE3EEC" w:rsidRPr="006C164B">
        <w:t>(m)</w:t>
      </w:r>
      <w:r w:rsidR="00EE3EEC" w:rsidRPr="006C164B">
        <w:tab/>
        <w:t>grants for aids, appliances and workplace modifications  under Chapter</w:t>
      </w:r>
      <w:r w:rsidR="006C164B">
        <w:t> </w:t>
      </w:r>
      <w:r w:rsidR="00EE3EEC" w:rsidRPr="006C164B">
        <w:t>4;</w:t>
      </w:r>
    </w:p>
    <w:p w:rsidR="00EE3EEC" w:rsidRPr="006C164B" w:rsidRDefault="009B34BB" w:rsidP="009B34BB">
      <w:pPr>
        <w:pStyle w:val="Paragraph"/>
      </w:pPr>
      <w:r w:rsidRPr="006C164B">
        <w:tab/>
      </w:r>
      <w:r w:rsidR="00EE3EEC" w:rsidRPr="006C164B">
        <w:t>(n)</w:t>
      </w:r>
      <w:r w:rsidR="00EE3EEC" w:rsidRPr="006C164B">
        <w:tab/>
        <w:t>education programs and related assistance under Chapter</w:t>
      </w:r>
      <w:r w:rsidR="006C164B">
        <w:t> </w:t>
      </w:r>
      <w:r w:rsidR="00EE3EEC" w:rsidRPr="006C164B">
        <w:t>4;</w:t>
      </w:r>
    </w:p>
    <w:p w:rsidR="00E425E3" w:rsidRPr="00E425E3" w:rsidRDefault="00E425E3" w:rsidP="00E425E3">
      <w:pPr>
        <w:pStyle w:val="Paragraph"/>
      </w:pPr>
      <w:r>
        <w:tab/>
      </w:r>
      <w:r w:rsidRPr="00E425E3">
        <w:t>(o)</w:t>
      </w:r>
      <w:r w:rsidRPr="00E425E3">
        <w:tab/>
        <w:t xml:space="preserve">the provision of medical management services; </w:t>
      </w:r>
    </w:p>
    <w:p w:rsidR="00E425E3" w:rsidRPr="00E425E3" w:rsidRDefault="00E425E3" w:rsidP="00E425E3">
      <w:pPr>
        <w:pStyle w:val="Paragraph"/>
      </w:pPr>
      <w:r>
        <w:tab/>
      </w:r>
      <w:r w:rsidRPr="00E425E3">
        <w:t>(p)</w:t>
      </w:r>
      <w:r w:rsidRPr="00E425E3">
        <w:tab/>
        <w:t>the provision of psychosocial services;</w:t>
      </w:r>
    </w:p>
    <w:p w:rsidR="00EE3EEC" w:rsidRPr="006C164B" w:rsidRDefault="00EE3EEC" w:rsidP="009B34BB">
      <w:pPr>
        <w:pStyle w:val="subsection2"/>
      </w:pPr>
      <w:r w:rsidRPr="006C164B">
        <w:t>but only if an element is not reasonably available to the veteran without significant cost from another source.</w:t>
      </w:r>
    </w:p>
    <w:p w:rsidR="00EE3EEC" w:rsidRPr="006C164B" w:rsidRDefault="00667969" w:rsidP="00667969">
      <w:pPr>
        <w:pStyle w:val="ActHead5"/>
      </w:pPr>
      <w:bookmarkStart w:id="25" w:name="_Toc123656402"/>
      <w:r w:rsidRPr="008A1806">
        <w:rPr>
          <w:rStyle w:val="CharSectno"/>
        </w:rPr>
        <w:t>1.3.4</w:t>
      </w:r>
      <w:r w:rsidRPr="006C164B">
        <w:t xml:space="preserve">  </w:t>
      </w:r>
      <w:r w:rsidR="00EE3EEC" w:rsidRPr="006C164B">
        <w:t>When an application is taken to be made</w:t>
      </w:r>
      <w:bookmarkEnd w:id="25"/>
    </w:p>
    <w:p w:rsidR="00EE3EEC" w:rsidRPr="006C164B" w:rsidRDefault="00667969" w:rsidP="00667969">
      <w:pPr>
        <w:pStyle w:val="Subsection"/>
      </w:pPr>
      <w:r w:rsidRPr="006C164B">
        <w:tab/>
      </w:r>
      <w:r w:rsidRPr="006C164B">
        <w:tab/>
      </w:r>
      <w:r w:rsidR="00EE3EEC" w:rsidRPr="006C164B">
        <w:t>For the purposes of this Scheme, if an application under this Scheme (other than an application to the Administrative Appeals Tribunal) is required to be made in writing, the application will only be taken to have been made when it is received at an office of the Department in Australia.</w:t>
      </w:r>
    </w:p>
    <w:p w:rsidR="00EE3EEC" w:rsidRPr="006C164B" w:rsidRDefault="00667969" w:rsidP="00667969">
      <w:pPr>
        <w:pStyle w:val="ActHead5"/>
      </w:pPr>
      <w:bookmarkStart w:id="26" w:name="_Toc123656403"/>
      <w:r w:rsidRPr="008A1806">
        <w:rPr>
          <w:rStyle w:val="CharSectno"/>
        </w:rPr>
        <w:lastRenderedPageBreak/>
        <w:t>1.3.5</w:t>
      </w:r>
      <w:r w:rsidRPr="006C164B">
        <w:t xml:space="preserve">  </w:t>
      </w:r>
      <w:r w:rsidR="00EE3EEC" w:rsidRPr="006C164B">
        <w:t>Chapter</w:t>
      </w:r>
      <w:r w:rsidR="006C164B">
        <w:t> </w:t>
      </w:r>
      <w:r w:rsidR="00EE3EEC" w:rsidRPr="006C164B">
        <w:t>2 vocational rehabilitation program</w:t>
      </w:r>
      <w:bookmarkEnd w:id="26"/>
    </w:p>
    <w:p w:rsidR="00EE3EEC" w:rsidRPr="006C164B" w:rsidRDefault="00667969" w:rsidP="00667969">
      <w:pPr>
        <w:pStyle w:val="Subsection"/>
      </w:pPr>
      <w:r w:rsidRPr="006C164B">
        <w:tab/>
      </w:r>
      <w:r w:rsidRPr="006C164B">
        <w:tab/>
      </w:r>
      <w:r w:rsidR="00EE3EEC" w:rsidRPr="006C164B">
        <w:t>A vocational rehabilitation program under Chapter</w:t>
      </w:r>
      <w:r w:rsidR="006C164B">
        <w:t> </w:t>
      </w:r>
      <w:r w:rsidR="00EE3EEC" w:rsidRPr="006C164B">
        <w:t>2 of the Scheme is:</w:t>
      </w:r>
    </w:p>
    <w:p w:rsidR="00EE3EEC" w:rsidRPr="006C164B" w:rsidRDefault="00667969" w:rsidP="00667969">
      <w:pPr>
        <w:pStyle w:val="Paragraph"/>
      </w:pPr>
      <w:r w:rsidRPr="006C164B">
        <w:tab/>
      </w:r>
      <w:r w:rsidR="00EE3EEC" w:rsidRPr="006C164B">
        <w:t>(a)</w:t>
      </w:r>
      <w:r w:rsidR="00EE3EEC" w:rsidRPr="006C164B">
        <w:tab/>
        <w:t>a “vocational rehabilitation program” for the purposes of Division</w:t>
      </w:r>
      <w:r w:rsidR="006C164B">
        <w:t> </w:t>
      </w:r>
      <w:r w:rsidR="00EE3EEC" w:rsidRPr="006C164B">
        <w:t>2 of Part</w:t>
      </w:r>
      <w:r w:rsidR="006C164B">
        <w:t> </w:t>
      </w:r>
      <w:r w:rsidR="00EE3EEC" w:rsidRPr="006C164B">
        <w:t>VIA of the Act; and</w:t>
      </w:r>
    </w:p>
    <w:p w:rsidR="00EE3EEC" w:rsidRPr="006C164B" w:rsidRDefault="00667969" w:rsidP="00E425E3">
      <w:pPr>
        <w:pStyle w:val="Paragraph"/>
      </w:pPr>
      <w:r w:rsidRPr="006C164B">
        <w:tab/>
      </w:r>
      <w:r w:rsidR="00EE3EEC" w:rsidRPr="006C164B">
        <w:t>(b)</w:t>
      </w:r>
      <w:r w:rsidR="00EE3EEC" w:rsidRPr="006C164B">
        <w:tab/>
        <w:t>a “rehabilitation program” for the purposes of subsection</w:t>
      </w:r>
      <w:r w:rsidR="006C164B">
        <w:t> </w:t>
      </w:r>
      <w:r w:rsidR="00EE3EEC" w:rsidRPr="006C164B">
        <w:t xml:space="preserve">24A(2) and </w:t>
      </w:r>
      <w:r w:rsidR="00E425E3" w:rsidRPr="00E425E3">
        <w:t>section 37AAA</w:t>
      </w:r>
      <w:r w:rsidR="00EE3EEC" w:rsidRPr="006C164B">
        <w:t xml:space="preserve"> of the Act.</w:t>
      </w:r>
    </w:p>
    <w:p w:rsidR="00EE3EEC" w:rsidRPr="006C164B" w:rsidRDefault="00EE3EEC" w:rsidP="00667969">
      <w:pPr>
        <w:pStyle w:val="notetext"/>
      </w:pPr>
      <w:r w:rsidRPr="006C164B">
        <w:t>Note:</w:t>
      </w:r>
      <w:r w:rsidRPr="006C164B">
        <w:tab/>
        <w:t>Division</w:t>
      </w:r>
      <w:r w:rsidR="006C164B">
        <w:t> </w:t>
      </w:r>
      <w:r w:rsidRPr="006C164B">
        <w:t>2 of Part</w:t>
      </w:r>
      <w:r w:rsidR="006C164B">
        <w:t> </w:t>
      </w:r>
      <w:r w:rsidRPr="006C164B">
        <w:t>VIA of the Act applies to veterans who have participated in a vocational rehabilitation program under Chapter</w:t>
      </w:r>
      <w:r w:rsidR="006C164B">
        <w:t> </w:t>
      </w:r>
      <w:r w:rsidRPr="006C164B">
        <w:t>2.</w:t>
      </w:r>
    </w:p>
    <w:p w:rsidR="00EE3EEC" w:rsidRPr="006C164B" w:rsidRDefault="00667969" w:rsidP="00667969">
      <w:pPr>
        <w:pStyle w:val="ActHead5"/>
      </w:pPr>
      <w:bookmarkStart w:id="27" w:name="_Toc123656404"/>
      <w:r w:rsidRPr="008A1806">
        <w:rPr>
          <w:rStyle w:val="CharSectno"/>
        </w:rPr>
        <w:t>1.3.6</w:t>
      </w:r>
      <w:r w:rsidRPr="006C164B">
        <w:t xml:space="preserve">  </w:t>
      </w:r>
      <w:r w:rsidR="00EE3EEC" w:rsidRPr="006C164B">
        <w:t>Chapter</w:t>
      </w:r>
      <w:r w:rsidR="006C164B">
        <w:t> </w:t>
      </w:r>
      <w:r w:rsidR="00EE3EEC" w:rsidRPr="006C164B">
        <w:t>3 rehabilitation program</w:t>
      </w:r>
      <w:bookmarkEnd w:id="27"/>
    </w:p>
    <w:p w:rsidR="00EE3EEC" w:rsidRPr="006C164B" w:rsidRDefault="00EE3EEC" w:rsidP="00667969">
      <w:pPr>
        <w:pStyle w:val="subsection2"/>
      </w:pPr>
      <w:r w:rsidRPr="006C164B">
        <w:t>A rehabilitation program under Chapter</w:t>
      </w:r>
      <w:r w:rsidR="006C164B">
        <w:t> </w:t>
      </w:r>
      <w:r w:rsidRPr="006C164B">
        <w:t>3 of the Scheme is neither:</w:t>
      </w:r>
    </w:p>
    <w:p w:rsidR="00EE3EEC" w:rsidRPr="006C164B" w:rsidRDefault="00667969" w:rsidP="00667969">
      <w:pPr>
        <w:pStyle w:val="Paragraph"/>
      </w:pPr>
      <w:r w:rsidRPr="006C164B">
        <w:tab/>
      </w:r>
      <w:r w:rsidR="00EE3EEC" w:rsidRPr="006C164B">
        <w:t>(a)</w:t>
      </w:r>
      <w:r w:rsidR="00EE3EEC" w:rsidRPr="006C164B">
        <w:tab/>
        <w:t>a “vocational rehabilitation program” for the purposes of Division</w:t>
      </w:r>
      <w:r w:rsidR="006C164B">
        <w:t> </w:t>
      </w:r>
      <w:r w:rsidR="00EE3EEC" w:rsidRPr="006C164B">
        <w:t>2 of Part</w:t>
      </w:r>
      <w:r w:rsidR="006C164B">
        <w:t> </w:t>
      </w:r>
      <w:r w:rsidR="00EE3EEC" w:rsidRPr="006C164B">
        <w:t>VIA of the Act; nor</w:t>
      </w:r>
    </w:p>
    <w:p w:rsidR="00EE3EEC" w:rsidRPr="006C164B" w:rsidRDefault="00667969" w:rsidP="00667969">
      <w:pPr>
        <w:pStyle w:val="Paragraph"/>
      </w:pPr>
      <w:r w:rsidRPr="006C164B">
        <w:tab/>
      </w:r>
      <w:r w:rsidR="00EE3EEC" w:rsidRPr="006C164B">
        <w:t>(b)</w:t>
      </w:r>
      <w:r w:rsidR="00EE3EEC" w:rsidRPr="006C164B">
        <w:tab/>
        <w:t>a “rehabilitation program” for the purposes of subsection</w:t>
      </w:r>
      <w:r w:rsidR="006C164B">
        <w:t> </w:t>
      </w:r>
      <w:r w:rsidR="00EE3EEC" w:rsidRPr="006C164B">
        <w:t xml:space="preserve">24A(2) and </w:t>
      </w:r>
      <w:r w:rsidR="00E425E3" w:rsidRPr="00E425E3">
        <w:t>section 37AAA</w:t>
      </w:r>
      <w:r w:rsidR="00EE3EEC" w:rsidRPr="006C164B">
        <w:t xml:space="preserve"> of the Act.</w:t>
      </w:r>
    </w:p>
    <w:p w:rsidR="00EE3EEC" w:rsidRPr="006C164B" w:rsidRDefault="00EE3EEC" w:rsidP="00667969">
      <w:pPr>
        <w:pStyle w:val="notetext"/>
      </w:pPr>
      <w:r w:rsidRPr="006C164B">
        <w:t>Note:</w:t>
      </w:r>
      <w:r w:rsidRPr="006C164B">
        <w:tab/>
        <w:t>Division</w:t>
      </w:r>
      <w:r w:rsidR="006C164B">
        <w:t> </w:t>
      </w:r>
      <w:r w:rsidRPr="006C164B">
        <w:t>2 of Part</w:t>
      </w:r>
      <w:r w:rsidR="006C164B">
        <w:t> </w:t>
      </w:r>
      <w:r w:rsidRPr="006C164B">
        <w:t>VIA of the Act applies to veterans who have participated in a vocational rehabilitation program under Chapter</w:t>
      </w:r>
      <w:r w:rsidR="006C164B">
        <w:t> </w:t>
      </w:r>
      <w:r w:rsidRPr="006C164B">
        <w:t>2.</w:t>
      </w:r>
    </w:p>
    <w:p w:rsidR="00EE3EEC" w:rsidRPr="006C164B" w:rsidRDefault="00EE3EEC" w:rsidP="006B7269">
      <w:pPr>
        <w:pStyle w:val="ActHead2"/>
        <w:pageBreakBefore/>
      </w:pPr>
      <w:bookmarkStart w:id="28" w:name="_Toc123656405"/>
      <w:r w:rsidRPr="008A1806">
        <w:rPr>
          <w:rStyle w:val="CharPartNo"/>
        </w:rPr>
        <w:lastRenderedPageBreak/>
        <w:t>1.4</w:t>
      </w:r>
      <w:r w:rsidR="00667969" w:rsidRPr="006C164B">
        <w:t>—</w:t>
      </w:r>
      <w:r w:rsidRPr="008A1806">
        <w:rPr>
          <w:rStyle w:val="CharPartText"/>
        </w:rPr>
        <w:t>Information to be obtained by Secretary</w:t>
      </w:r>
      <w:bookmarkEnd w:id="28"/>
    </w:p>
    <w:p w:rsidR="00EE3EEC" w:rsidRPr="006C164B" w:rsidRDefault="00667969" w:rsidP="00667969">
      <w:pPr>
        <w:pStyle w:val="ActHead5"/>
      </w:pPr>
      <w:bookmarkStart w:id="29" w:name="_Toc123656406"/>
      <w:r w:rsidRPr="008A1806">
        <w:rPr>
          <w:rStyle w:val="CharSectno"/>
        </w:rPr>
        <w:t>1.4.1</w:t>
      </w:r>
      <w:r w:rsidRPr="006C164B">
        <w:t xml:space="preserve">  </w:t>
      </w:r>
      <w:r w:rsidR="00EE3EEC" w:rsidRPr="006C164B">
        <w:t>Assessment of a veteran for participation in the Scheme</w:t>
      </w:r>
      <w:bookmarkEnd w:id="29"/>
    </w:p>
    <w:p w:rsidR="00EE3EEC" w:rsidRPr="006C164B" w:rsidRDefault="00667969" w:rsidP="00667969">
      <w:pPr>
        <w:pStyle w:val="Subsection"/>
      </w:pPr>
      <w:r w:rsidRPr="006C164B">
        <w:tab/>
      </w:r>
      <w:r w:rsidRPr="006C164B">
        <w:tab/>
      </w:r>
      <w:r w:rsidR="00EE3EEC" w:rsidRPr="006C164B">
        <w:t>For the purposes of obtaining information about any matter relevant to a determination under this Scheme, the Secretary may require a veteran to be examined or assessed, or both, by a relevant service provider.</w:t>
      </w:r>
    </w:p>
    <w:p w:rsidR="00EE3EEC" w:rsidRPr="006C164B" w:rsidRDefault="00667969" w:rsidP="00667969">
      <w:pPr>
        <w:pStyle w:val="ActHead5"/>
      </w:pPr>
      <w:bookmarkStart w:id="30" w:name="_Toc123656407"/>
      <w:r w:rsidRPr="008A1806">
        <w:rPr>
          <w:rStyle w:val="CharSectno"/>
        </w:rPr>
        <w:t>1.4.2</w:t>
      </w:r>
      <w:r w:rsidRPr="006C164B">
        <w:t xml:space="preserve">  </w:t>
      </w:r>
      <w:r w:rsidR="00EE3EEC" w:rsidRPr="006C164B">
        <w:t>Report from a service provider</w:t>
      </w:r>
      <w:bookmarkEnd w:id="30"/>
    </w:p>
    <w:p w:rsidR="00EE3EEC" w:rsidRPr="006C164B" w:rsidRDefault="00667969" w:rsidP="00667969">
      <w:pPr>
        <w:pStyle w:val="Subsection"/>
      </w:pPr>
      <w:r w:rsidRPr="006C164B">
        <w:tab/>
      </w:r>
      <w:r w:rsidRPr="006C164B">
        <w:tab/>
      </w:r>
      <w:r w:rsidR="00EE3EEC" w:rsidRPr="006C164B">
        <w:t>Upon completing the examination or assessment, the service provider must provide a report to the Secretary concerning the examination or assessment.</w:t>
      </w:r>
    </w:p>
    <w:p w:rsidR="00EE3EEC" w:rsidRPr="006C164B" w:rsidRDefault="00667969" w:rsidP="00667969">
      <w:pPr>
        <w:pStyle w:val="ActHead5"/>
      </w:pPr>
      <w:bookmarkStart w:id="31" w:name="_Toc123656408"/>
      <w:r w:rsidRPr="008A1806">
        <w:rPr>
          <w:rStyle w:val="CharSectno"/>
        </w:rPr>
        <w:t>1.4.3</w:t>
      </w:r>
      <w:r w:rsidRPr="006C164B">
        <w:t xml:space="preserve">  </w:t>
      </w:r>
      <w:r w:rsidR="00EE3EEC" w:rsidRPr="006C164B">
        <w:t>Report and other material to be provided to the Commission</w:t>
      </w:r>
      <w:bookmarkEnd w:id="31"/>
    </w:p>
    <w:p w:rsidR="00EE3EEC" w:rsidRPr="006C164B" w:rsidRDefault="007444ED" w:rsidP="007444ED">
      <w:pPr>
        <w:pStyle w:val="Subsection"/>
      </w:pPr>
      <w:r w:rsidRPr="006C164B">
        <w:tab/>
      </w:r>
      <w:r w:rsidRPr="006C164B">
        <w:tab/>
      </w:r>
      <w:r w:rsidR="00EE3EEC" w:rsidRPr="006C164B">
        <w:t>The Secretary must cause the report from a service provider and any other material that is relevant to the determination of a matter to be provided to the Commission for its determination of that matter.</w:t>
      </w:r>
    </w:p>
    <w:p w:rsidR="00EE3EEC" w:rsidRPr="006C164B" w:rsidRDefault="00EE3EEC" w:rsidP="006B7269">
      <w:pPr>
        <w:pStyle w:val="ActHead2"/>
        <w:pageBreakBefore/>
      </w:pPr>
      <w:bookmarkStart w:id="32" w:name="_Toc123656409"/>
      <w:r w:rsidRPr="008A1806">
        <w:rPr>
          <w:rStyle w:val="CharPartNo"/>
        </w:rPr>
        <w:lastRenderedPageBreak/>
        <w:t>1.5</w:t>
      </w:r>
      <w:r w:rsidR="001A1312" w:rsidRPr="006C164B">
        <w:t>—</w:t>
      </w:r>
      <w:r w:rsidRPr="008A1806">
        <w:rPr>
          <w:rStyle w:val="CharPartText"/>
        </w:rPr>
        <w:t>Rehabilitation plan</w:t>
      </w:r>
      <w:bookmarkEnd w:id="32"/>
    </w:p>
    <w:p w:rsidR="00EE3EEC" w:rsidRPr="006C164B" w:rsidRDefault="007444ED" w:rsidP="00667969">
      <w:pPr>
        <w:pStyle w:val="ActHead5"/>
      </w:pPr>
      <w:bookmarkStart w:id="33" w:name="_Toc123656410"/>
      <w:r w:rsidRPr="008A1806">
        <w:rPr>
          <w:rStyle w:val="CharSectno"/>
        </w:rPr>
        <w:t>1.5.1</w:t>
      </w:r>
      <w:r w:rsidRPr="006C164B">
        <w:t xml:space="preserve">  </w:t>
      </w:r>
      <w:r w:rsidR="00EE3EEC" w:rsidRPr="006C164B">
        <w:t>A rehabilitation plan must first be prepared and approved</w:t>
      </w:r>
      <w:bookmarkEnd w:id="33"/>
    </w:p>
    <w:p w:rsidR="00EE3EEC" w:rsidRPr="006C164B" w:rsidRDefault="007444ED" w:rsidP="007444ED">
      <w:pPr>
        <w:pStyle w:val="Subsection"/>
      </w:pPr>
      <w:r w:rsidRPr="006C164B">
        <w:tab/>
      </w:r>
      <w:r w:rsidRPr="006C164B">
        <w:tab/>
      </w:r>
      <w:r w:rsidR="00EE3EEC" w:rsidRPr="006C164B">
        <w:t>Before a veteran can be approved to participate in the Scheme or undertake a rehabilitation program, a rehabilitation plan must:</w:t>
      </w:r>
    </w:p>
    <w:p w:rsidR="00EE3EEC" w:rsidRPr="006C164B" w:rsidRDefault="00982FD3" w:rsidP="00982FD3">
      <w:pPr>
        <w:pStyle w:val="Paragraph"/>
      </w:pPr>
      <w:r w:rsidRPr="006C164B">
        <w:tab/>
      </w:r>
      <w:r w:rsidR="00EE3EEC" w:rsidRPr="006C164B">
        <w:t>(a)</w:t>
      </w:r>
      <w:r w:rsidR="00EE3EEC" w:rsidRPr="006C164B">
        <w:tab/>
        <w:t xml:space="preserve">be prepared </w:t>
      </w:r>
      <w:r w:rsidR="00B17254" w:rsidRPr="005967D8">
        <w:t>in consultation with the veteran,</w:t>
      </w:r>
      <w:r w:rsidR="00EE3EEC" w:rsidRPr="006C164B">
        <w:t xml:space="preserve"> either by a service provider or the Secretary; and</w:t>
      </w:r>
    </w:p>
    <w:p w:rsidR="00EE3EEC" w:rsidRPr="006C164B" w:rsidRDefault="00982FD3" w:rsidP="00982FD3">
      <w:pPr>
        <w:pStyle w:val="Paragraph"/>
      </w:pPr>
      <w:r w:rsidRPr="006C164B">
        <w:tab/>
      </w:r>
      <w:r w:rsidR="00EE3EEC" w:rsidRPr="006C164B">
        <w:t>(b)</w:t>
      </w:r>
      <w:r w:rsidR="00EE3EEC" w:rsidRPr="006C164B">
        <w:tab/>
        <w:t>be approved by the Commission.</w:t>
      </w:r>
    </w:p>
    <w:p w:rsidR="00EE3EEC" w:rsidRPr="006C164B" w:rsidRDefault="00982FD3" w:rsidP="00667969">
      <w:pPr>
        <w:pStyle w:val="ActHead5"/>
      </w:pPr>
      <w:bookmarkStart w:id="34" w:name="_Toc123656411"/>
      <w:r w:rsidRPr="008A1806">
        <w:rPr>
          <w:rStyle w:val="CharSectno"/>
        </w:rPr>
        <w:t>1.5.2</w:t>
      </w:r>
      <w:r w:rsidRPr="006C164B">
        <w:t xml:space="preserve">  </w:t>
      </w:r>
      <w:r w:rsidR="00EE3EEC" w:rsidRPr="006C164B">
        <w:t>Veteran to be involved in preparing the rehabilitation plan</w:t>
      </w:r>
      <w:bookmarkEnd w:id="34"/>
    </w:p>
    <w:p w:rsidR="00EE3EEC" w:rsidRPr="006C164B" w:rsidRDefault="00982FD3" w:rsidP="00982FD3">
      <w:pPr>
        <w:pStyle w:val="Subsection"/>
      </w:pPr>
      <w:r w:rsidRPr="006C164B">
        <w:tab/>
      </w:r>
      <w:r w:rsidRPr="006C164B">
        <w:tab/>
      </w:r>
      <w:r w:rsidR="00EE3EEC" w:rsidRPr="006C164B">
        <w:t>If a service provider or the Secretary prepares a rehabilitation plan, that person must:</w:t>
      </w:r>
    </w:p>
    <w:p w:rsidR="00EE3EEC" w:rsidRPr="006C164B" w:rsidRDefault="00982FD3" w:rsidP="00982FD3">
      <w:pPr>
        <w:pStyle w:val="Paragraph"/>
      </w:pPr>
      <w:r w:rsidRPr="006C164B">
        <w:tab/>
      </w:r>
      <w:r w:rsidR="00EE3EEC" w:rsidRPr="006C164B">
        <w:t>(a)</w:t>
      </w:r>
      <w:r w:rsidR="00EE3EEC" w:rsidRPr="006C164B">
        <w:tab/>
        <w:t>involve the veteran in its preparation; and</w:t>
      </w:r>
    </w:p>
    <w:p w:rsidR="00EE3EEC" w:rsidRPr="006C164B" w:rsidRDefault="00982FD3" w:rsidP="00982FD3">
      <w:pPr>
        <w:pStyle w:val="Paragraph"/>
      </w:pPr>
      <w:r w:rsidRPr="006C164B">
        <w:tab/>
      </w:r>
      <w:r w:rsidR="00EE3EEC" w:rsidRPr="006C164B">
        <w:t>(b)</w:t>
      </w:r>
      <w:r w:rsidR="00EE3EEC" w:rsidRPr="006C164B">
        <w:tab/>
        <w:t>reach an agreement with the veteran as to its details.</w:t>
      </w:r>
    </w:p>
    <w:p w:rsidR="00EE3EEC" w:rsidRPr="006C164B" w:rsidRDefault="00982FD3" w:rsidP="00667969">
      <w:pPr>
        <w:pStyle w:val="ActHead5"/>
      </w:pPr>
      <w:bookmarkStart w:id="35" w:name="_Toc123656412"/>
      <w:r w:rsidRPr="008A1806">
        <w:rPr>
          <w:rStyle w:val="CharSectno"/>
        </w:rPr>
        <w:t>1.5.3</w:t>
      </w:r>
      <w:r w:rsidRPr="006C164B">
        <w:t xml:space="preserve">  </w:t>
      </w:r>
      <w:r w:rsidR="00EE3EEC" w:rsidRPr="006C164B">
        <w:t>Amending an approved plan</w:t>
      </w:r>
      <w:bookmarkEnd w:id="35"/>
    </w:p>
    <w:p w:rsidR="00EE3EEC" w:rsidRPr="006C164B" w:rsidRDefault="00982FD3" w:rsidP="00982FD3">
      <w:pPr>
        <w:pStyle w:val="Subsection"/>
      </w:pPr>
      <w:r w:rsidRPr="006C164B">
        <w:tab/>
      </w:r>
      <w:r w:rsidRPr="006C164B">
        <w:tab/>
      </w:r>
      <w:r w:rsidR="00EE3EEC" w:rsidRPr="006C164B">
        <w:t>An approved plan may be amended from time to time with:</w:t>
      </w:r>
    </w:p>
    <w:p w:rsidR="00EE3EEC" w:rsidRPr="006C164B" w:rsidRDefault="00982FD3" w:rsidP="00982FD3">
      <w:pPr>
        <w:pStyle w:val="Paragraph"/>
      </w:pPr>
      <w:r w:rsidRPr="006C164B">
        <w:tab/>
      </w:r>
      <w:r w:rsidR="00EE3EEC" w:rsidRPr="006C164B">
        <w:t>(a)</w:t>
      </w:r>
      <w:r w:rsidR="00EE3EEC" w:rsidRPr="006C164B">
        <w:tab/>
        <w:t>the agreement of the veteran; and</w:t>
      </w:r>
    </w:p>
    <w:p w:rsidR="00EE3EEC" w:rsidRPr="006C164B" w:rsidRDefault="00982FD3" w:rsidP="00982FD3">
      <w:pPr>
        <w:pStyle w:val="Paragraph"/>
      </w:pPr>
      <w:r w:rsidRPr="006C164B">
        <w:tab/>
      </w:r>
      <w:r w:rsidR="00EE3EEC" w:rsidRPr="006C164B">
        <w:t>(b)</w:t>
      </w:r>
      <w:r w:rsidR="00EE3EEC" w:rsidRPr="006C164B">
        <w:tab/>
        <w:t>the approval of the Commission.</w:t>
      </w:r>
    </w:p>
    <w:p w:rsidR="00EE3EEC" w:rsidRPr="006C164B" w:rsidRDefault="00982FD3" w:rsidP="00667969">
      <w:pPr>
        <w:pStyle w:val="ActHead5"/>
      </w:pPr>
      <w:bookmarkStart w:id="36" w:name="_Toc123656413"/>
      <w:r w:rsidRPr="008A1806">
        <w:rPr>
          <w:rStyle w:val="CharSectno"/>
        </w:rPr>
        <w:t>1.5.4</w:t>
      </w:r>
      <w:r w:rsidRPr="006C164B">
        <w:t xml:space="preserve">  </w:t>
      </w:r>
      <w:r w:rsidR="00EE3EEC" w:rsidRPr="006C164B">
        <w:t>Services to be in accordance with an approved plan</w:t>
      </w:r>
      <w:bookmarkEnd w:id="36"/>
    </w:p>
    <w:p w:rsidR="00EE3EEC" w:rsidRPr="006C164B" w:rsidRDefault="00982FD3" w:rsidP="00982FD3">
      <w:pPr>
        <w:pStyle w:val="Subsection"/>
      </w:pPr>
      <w:r w:rsidRPr="006C164B">
        <w:tab/>
      </w:r>
      <w:r w:rsidRPr="006C164B">
        <w:tab/>
      </w:r>
      <w:r w:rsidR="00EE3EEC" w:rsidRPr="006C164B">
        <w:t>Before any service can be provided to a veteran under this Scheme, that service must be in accordance with an approved plan.</w:t>
      </w:r>
    </w:p>
    <w:p w:rsidR="00DD2F93" w:rsidRPr="004F34D7" w:rsidRDefault="00DD2F93" w:rsidP="00993136">
      <w:pPr>
        <w:sectPr w:rsidR="00DD2F93" w:rsidRPr="004F34D7" w:rsidSect="00A62849">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p>
    <w:p w:rsidR="00EE3EEC" w:rsidRPr="006C164B" w:rsidRDefault="00EE3EEC" w:rsidP="006B7269">
      <w:pPr>
        <w:pStyle w:val="ActHead1"/>
        <w:pageBreakBefore/>
      </w:pPr>
      <w:bookmarkStart w:id="37" w:name="_Toc123656414"/>
      <w:r w:rsidRPr="008A1806">
        <w:rPr>
          <w:rStyle w:val="CharChapNo"/>
        </w:rPr>
        <w:lastRenderedPageBreak/>
        <w:t>Chapter</w:t>
      </w:r>
      <w:r w:rsidR="006C164B" w:rsidRPr="008A1806">
        <w:rPr>
          <w:rStyle w:val="CharChapNo"/>
        </w:rPr>
        <w:t> </w:t>
      </w:r>
      <w:r w:rsidRPr="008A1806">
        <w:rPr>
          <w:rStyle w:val="CharChapNo"/>
        </w:rPr>
        <w:t>2</w:t>
      </w:r>
      <w:r w:rsidR="001C18D5" w:rsidRPr="006C164B">
        <w:t>—</w:t>
      </w:r>
      <w:r w:rsidRPr="008A1806">
        <w:rPr>
          <w:rStyle w:val="CharChapText"/>
        </w:rPr>
        <w:t>Programs for</w:t>
      </w:r>
      <w:r w:rsidR="001C18D5" w:rsidRPr="008A1806">
        <w:rPr>
          <w:rStyle w:val="CharChapText"/>
        </w:rPr>
        <w:t xml:space="preserve"> </w:t>
      </w:r>
      <w:r w:rsidRPr="008A1806">
        <w:rPr>
          <w:rStyle w:val="CharChapText"/>
        </w:rPr>
        <w:t>special rate and intermediate rate pensioners and</w:t>
      </w:r>
      <w:r w:rsidR="001C18D5" w:rsidRPr="008A1806">
        <w:rPr>
          <w:rStyle w:val="CharChapText"/>
        </w:rPr>
        <w:t xml:space="preserve"> </w:t>
      </w:r>
      <w:r w:rsidRPr="008A1806">
        <w:rPr>
          <w:rStyle w:val="CharChapText"/>
        </w:rPr>
        <w:t>invalidity service pensioners</w:t>
      </w:r>
      <w:bookmarkEnd w:id="37"/>
    </w:p>
    <w:p w:rsidR="00EE3EEC" w:rsidRPr="00BD3711" w:rsidRDefault="00BD3711" w:rsidP="00EE3EEC">
      <w:r w:rsidRPr="00BD3711">
        <w:rPr>
          <w:rStyle w:val="CharPartNo"/>
        </w:rPr>
        <w:t xml:space="preserve"> </w:t>
      </w:r>
      <w:r w:rsidRPr="00BD3711">
        <w:rPr>
          <w:rStyle w:val="CharPartText"/>
        </w:rPr>
        <w:t xml:space="preserve"> </w:t>
      </w:r>
    </w:p>
    <w:p w:rsidR="00BD3711" w:rsidRPr="006C164B" w:rsidRDefault="00BD3711" w:rsidP="00EE3EEC"/>
    <w:p w:rsidR="00EE3EEC" w:rsidRPr="00DF1ACF" w:rsidRDefault="00EE3EEC" w:rsidP="00EE3EEC">
      <w:pPr>
        <w:pStyle w:val="Purpose"/>
        <w:pBdr>
          <w:top w:val="single" w:sz="6" w:space="8" w:color="auto"/>
          <w:left w:val="single" w:sz="6" w:space="8" w:color="auto"/>
          <w:bottom w:val="single" w:sz="6" w:space="8" w:color="auto"/>
          <w:right w:val="single" w:sz="6" w:space="8" w:color="auto"/>
        </w:pBdr>
        <w:rPr>
          <w:color w:val="auto"/>
          <w:sz w:val="20"/>
        </w:rPr>
      </w:pPr>
      <w:r w:rsidRPr="00DF1ACF">
        <w:rPr>
          <w:b/>
          <w:color w:val="auto"/>
          <w:sz w:val="20"/>
        </w:rPr>
        <w:t>Purpose of this Chapter:</w:t>
      </w:r>
      <w:r w:rsidRPr="00DF1ACF">
        <w:rPr>
          <w:color w:val="auto"/>
          <w:sz w:val="20"/>
        </w:rPr>
        <w:t xml:space="preserve">   Certain veterans who are in receipt of:</w:t>
      </w:r>
    </w:p>
    <w:p w:rsidR="00EE3EEC" w:rsidRPr="00DF1ACF" w:rsidRDefault="00565B17" w:rsidP="00EE3EEC">
      <w:pPr>
        <w:pStyle w:val="Purpose"/>
        <w:numPr>
          <w:ilvl w:val="0"/>
          <w:numId w:val="13"/>
        </w:numPr>
        <w:pBdr>
          <w:top w:val="single" w:sz="6" w:space="8" w:color="auto"/>
          <w:left w:val="single" w:sz="6" w:space="8" w:color="auto"/>
          <w:bottom w:val="single" w:sz="6" w:space="8" w:color="auto"/>
          <w:right w:val="single" w:sz="6" w:space="8" w:color="auto"/>
        </w:pBdr>
        <w:rPr>
          <w:color w:val="auto"/>
          <w:sz w:val="20"/>
        </w:rPr>
      </w:pPr>
      <w:r w:rsidRPr="00565B17">
        <w:rPr>
          <w:color w:val="auto"/>
          <w:sz w:val="20"/>
        </w:rPr>
        <w:t>a pension by way of compensation</w:t>
      </w:r>
      <w:r w:rsidR="00EE3EEC" w:rsidRPr="00DF1ACF">
        <w:rPr>
          <w:color w:val="auto"/>
          <w:sz w:val="20"/>
        </w:rPr>
        <w:t xml:space="preserve"> at the special rate or the intermediate rate; or</w:t>
      </w:r>
    </w:p>
    <w:p w:rsidR="00EE3EEC" w:rsidRPr="00DF1ACF" w:rsidRDefault="00EE3EEC" w:rsidP="00EE3EEC">
      <w:pPr>
        <w:pStyle w:val="Purpose"/>
        <w:numPr>
          <w:ilvl w:val="0"/>
          <w:numId w:val="13"/>
        </w:numPr>
        <w:pBdr>
          <w:top w:val="single" w:sz="6" w:space="8" w:color="auto"/>
          <w:left w:val="single" w:sz="6" w:space="8" w:color="auto"/>
          <w:bottom w:val="single" w:sz="6" w:space="8" w:color="auto"/>
          <w:right w:val="single" w:sz="6" w:space="8" w:color="auto"/>
        </w:pBdr>
        <w:rPr>
          <w:color w:val="auto"/>
          <w:sz w:val="20"/>
        </w:rPr>
      </w:pPr>
      <w:r w:rsidRPr="00DF1ACF">
        <w:rPr>
          <w:color w:val="auto"/>
          <w:sz w:val="20"/>
        </w:rPr>
        <w:t>the invalidity service pension;</w:t>
      </w:r>
    </w:p>
    <w:p w:rsidR="00EE3EEC" w:rsidRPr="00DF1ACF" w:rsidRDefault="00EE3EEC" w:rsidP="00EE3EEC">
      <w:pPr>
        <w:pStyle w:val="Purpose"/>
        <w:pBdr>
          <w:top w:val="single" w:sz="6" w:space="8" w:color="auto"/>
          <w:left w:val="single" w:sz="6" w:space="8" w:color="auto"/>
          <w:bottom w:val="single" w:sz="6" w:space="8" w:color="auto"/>
          <w:right w:val="single" w:sz="6" w:space="8" w:color="auto"/>
        </w:pBdr>
        <w:rPr>
          <w:color w:val="auto"/>
          <w:sz w:val="20"/>
        </w:rPr>
      </w:pPr>
      <w:r w:rsidRPr="00DF1ACF">
        <w:rPr>
          <w:color w:val="auto"/>
          <w:sz w:val="20"/>
        </w:rPr>
        <w:t>may participate in a vocational rehabilitation program under this Scheme. This Chapter provides the rules for participation in the Scheme and the criteria by which applications and proposed vocational rehabilitation programs are to be assessed.</w:t>
      </w:r>
    </w:p>
    <w:p w:rsidR="00DD2F93" w:rsidRDefault="00DD2F93" w:rsidP="00DD2F93">
      <w:pPr>
        <w:rPr>
          <w:rStyle w:val="CharPartNo"/>
        </w:rPr>
      </w:pPr>
    </w:p>
    <w:p w:rsidR="00DD2F93" w:rsidRPr="004F34D7" w:rsidRDefault="00DD2F93" w:rsidP="00993136">
      <w:pPr>
        <w:sectPr w:rsidR="00DD2F93" w:rsidRPr="004F34D7" w:rsidSect="00A62849">
          <w:headerReference w:type="even" r:id="rId28"/>
          <w:headerReference w:type="default" r:id="rId29"/>
          <w:footerReference w:type="even" r:id="rId30"/>
          <w:footerReference w:type="default" r:id="rId31"/>
          <w:headerReference w:type="first" r:id="rId32"/>
          <w:pgSz w:w="11907" w:h="16839" w:code="9"/>
          <w:pgMar w:top="1440" w:right="1797" w:bottom="1440" w:left="1797" w:header="720" w:footer="709" w:gutter="0"/>
          <w:cols w:space="708"/>
          <w:docGrid w:linePitch="360"/>
        </w:sectPr>
      </w:pPr>
    </w:p>
    <w:p w:rsidR="00EE3EEC" w:rsidRPr="006C164B" w:rsidRDefault="00EE3EEC" w:rsidP="006B7269">
      <w:pPr>
        <w:pStyle w:val="ActHead2"/>
        <w:pageBreakBefore/>
      </w:pPr>
      <w:bookmarkStart w:id="38" w:name="_Toc123656415"/>
      <w:r w:rsidRPr="008A1806">
        <w:rPr>
          <w:rStyle w:val="CharPartNo"/>
        </w:rPr>
        <w:lastRenderedPageBreak/>
        <w:t>2.1</w:t>
      </w:r>
      <w:r w:rsidR="001A1312" w:rsidRPr="006C164B">
        <w:t>—</w:t>
      </w:r>
      <w:r w:rsidRPr="008A1806">
        <w:rPr>
          <w:rStyle w:val="CharPartText"/>
        </w:rPr>
        <w:t>Participation in the Scheme by veterans in receipt of certain pensions</w:t>
      </w:r>
      <w:bookmarkEnd w:id="38"/>
    </w:p>
    <w:p w:rsidR="00EE3EEC" w:rsidRPr="006C164B" w:rsidRDefault="001A1312" w:rsidP="00667969">
      <w:pPr>
        <w:pStyle w:val="ActHead5"/>
      </w:pPr>
      <w:bookmarkStart w:id="39" w:name="_Toc123656416"/>
      <w:r w:rsidRPr="008A1806">
        <w:rPr>
          <w:rStyle w:val="CharSectno"/>
        </w:rPr>
        <w:t>2.1.1</w:t>
      </w:r>
      <w:r w:rsidRPr="006C164B">
        <w:t xml:space="preserve">  </w:t>
      </w:r>
      <w:r w:rsidR="00EE3EEC" w:rsidRPr="006C164B">
        <w:t>Application for approval to participate in the Scheme</w:t>
      </w:r>
      <w:bookmarkEnd w:id="39"/>
    </w:p>
    <w:p w:rsidR="00EE3EEC" w:rsidRPr="006C164B" w:rsidRDefault="00B727CA" w:rsidP="00B727CA">
      <w:pPr>
        <w:pStyle w:val="Subsection"/>
      </w:pPr>
      <w:r>
        <w:tab/>
      </w:r>
      <w:r>
        <w:tab/>
      </w:r>
      <w:r w:rsidR="00EE3EEC" w:rsidRPr="006C164B">
        <w:t>A veteran who is in receipt of a pension at the rate provided for in section</w:t>
      </w:r>
      <w:r w:rsidR="006C164B">
        <w:t> </w:t>
      </w:r>
      <w:r w:rsidR="00EE3EEC" w:rsidRPr="006C164B">
        <w:t>23 or 24 of the Act or invalidity service pension under Division</w:t>
      </w:r>
      <w:r w:rsidR="006C164B">
        <w:t> </w:t>
      </w:r>
      <w:r w:rsidR="00EE3EEC" w:rsidRPr="006C164B">
        <w:t>4 of Part</w:t>
      </w:r>
      <w:r w:rsidR="006C164B">
        <w:t> </w:t>
      </w:r>
      <w:r w:rsidR="00EE3EEC" w:rsidRPr="006C164B">
        <w:t>III of the Act may apply to participate in the Scheme, as provided in this Chapter, by making an application:</w:t>
      </w:r>
    </w:p>
    <w:p w:rsidR="00EE3EEC" w:rsidRPr="00B727CA" w:rsidRDefault="00B727CA" w:rsidP="00B727CA">
      <w:pPr>
        <w:pStyle w:val="Paragraph"/>
      </w:pPr>
      <w:r>
        <w:tab/>
      </w:r>
      <w:r w:rsidR="00EE3EEC" w:rsidRPr="00B727CA">
        <w:t>(a)</w:t>
      </w:r>
      <w:r w:rsidR="00EE3EEC" w:rsidRPr="00B727CA">
        <w:tab/>
        <w:t>in writing; and</w:t>
      </w:r>
    </w:p>
    <w:p w:rsidR="00EE3EEC" w:rsidRPr="00B727CA" w:rsidRDefault="00B727CA" w:rsidP="00B727CA">
      <w:pPr>
        <w:pStyle w:val="Paragraph"/>
      </w:pPr>
      <w:r>
        <w:tab/>
      </w:r>
      <w:r w:rsidR="00EE3EEC" w:rsidRPr="00B727CA">
        <w:t>(b)</w:t>
      </w:r>
      <w:r w:rsidR="00EE3EEC" w:rsidRPr="00B727CA">
        <w:tab/>
        <w:t>in accordance with a form approved by the Commission for that purpose; and</w:t>
      </w:r>
    </w:p>
    <w:p w:rsidR="00EE3EEC" w:rsidRPr="006C164B" w:rsidRDefault="00B727CA" w:rsidP="00B727CA">
      <w:pPr>
        <w:pStyle w:val="Paragraph"/>
      </w:pPr>
      <w:r>
        <w:tab/>
      </w:r>
      <w:r w:rsidR="00EE3EEC" w:rsidRPr="00B727CA">
        <w:t>(c)</w:t>
      </w:r>
      <w:r w:rsidR="00EE3EEC" w:rsidRPr="00B727CA">
        <w:tab/>
        <w:t>accompanied by authorisation from the veteran for the Secretary to obtain information, relevant to the application, concerning the veteran from health</w:t>
      </w:r>
      <w:r w:rsidR="00EE3EEC" w:rsidRPr="006C164B">
        <w:t xml:space="preserve"> care providers, including the Vietnam Veterans’ Counselling Service.</w:t>
      </w:r>
    </w:p>
    <w:p w:rsidR="00EE3EEC" w:rsidRPr="006C164B" w:rsidRDefault="00EE3EEC" w:rsidP="006B7269">
      <w:pPr>
        <w:pStyle w:val="ActHead2"/>
        <w:pageBreakBefore/>
      </w:pPr>
      <w:bookmarkStart w:id="40" w:name="_Toc123656417"/>
      <w:r w:rsidRPr="008A1806">
        <w:rPr>
          <w:rStyle w:val="CharPartNo"/>
        </w:rPr>
        <w:t>2.2</w:t>
      </w:r>
      <w:r w:rsidR="004F3331" w:rsidRPr="006C164B">
        <w:t>—</w:t>
      </w:r>
      <w:r w:rsidRPr="008A1806">
        <w:rPr>
          <w:rStyle w:val="CharPartText"/>
        </w:rPr>
        <w:t>Vocational rehabilitation program</w:t>
      </w:r>
      <w:bookmarkEnd w:id="40"/>
    </w:p>
    <w:p w:rsidR="00EE3EEC" w:rsidRPr="006C164B" w:rsidRDefault="001A1312" w:rsidP="00667969">
      <w:pPr>
        <w:pStyle w:val="ActHead5"/>
      </w:pPr>
      <w:bookmarkStart w:id="41" w:name="_Toc123656418"/>
      <w:r w:rsidRPr="008A1806">
        <w:rPr>
          <w:rStyle w:val="CharSectno"/>
        </w:rPr>
        <w:t>2.2.1</w:t>
      </w:r>
      <w:r w:rsidRPr="006C164B">
        <w:t xml:space="preserve">  </w:t>
      </w:r>
      <w:r w:rsidR="00EE3EEC" w:rsidRPr="006C164B">
        <w:t>Participation in the Scheme</w:t>
      </w:r>
      <w:bookmarkEnd w:id="41"/>
    </w:p>
    <w:p w:rsidR="00EE3EEC" w:rsidRPr="006C164B" w:rsidRDefault="00E4114F" w:rsidP="00E4114F">
      <w:pPr>
        <w:pStyle w:val="Subsection"/>
      </w:pPr>
      <w:r>
        <w:tab/>
      </w:r>
      <w:r>
        <w:tab/>
      </w:r>
      <w:r w:rsidR="00EE3EEC" w:rsidRPr="006C164B">
        <w:t>Participation in the Scheme involves undertaking an approved vocational rehabilitation program that is intended to assist the veteran to return to, or continue in, work, including work of a type that the veteran might not have previously undertaken.</w:t>
      </w:r>
    </w:p>
    <w:p w:rsidR="00EE3EEC" w:rsidRPr="006C164B" w:rsidRDefault="001A1312" w:rsidP="00667969">
      <w:pPr>
        <w:pStyle w:val="ActHead5"/>
      </w:pPr>
      <w:bookmarkStart w:id="42" w:name="_Toc123656419"/>
      <w:r w:rsidRPr="008A1806">
        <w:rPr>
          <w:rStyle w:val="CharSectno"/>
        </w:rPr>
        <w:t>2.2.2</w:t>
      </w:r>
      <w:r w:rsidRPr="006C164B">
        <w:t xml:space="preserve">  </w:t>
      </w:r>
      <w:r w:rsidR="00EE3EEC" w:rsidRPr="006C164B">
        <w:t>Approval of a vocational rehabilitation program</w:t>
      </w:r>
      <w:bookmarkEnd w:id="42"/>
    </w:p>
    <w:p w:rsidR="00EE3EEC" w:rsidRPr="006C164B" w:rsidRDefault="00E4114F" w:rsidP="00E4114F">
      <w:pPr>
        <w:pStyle w:val="Subsection"/>
      </w:pPr>
      <w:r>
        <w:tab/>
      </w:r>
      <w:r>
        <w:tab/>
      </w:r>
      <w:r w:rsidR="00EE3EEC" w:rsidRPr="006C164B">
        <w:t>The Commission may approve a vocational rehabilitation program for a veteran having regard to:</w:t>
      </w:r>
    </w:p>
    <w:p w:rsidR="00EE3EEC" w:rsidRPr="00E4114F" w:rsidRDefault="00E4114F" w:rsidP="00E4114F">
      <w:pPr>
        <w:pStyle w:val="Paragraph"/>
      </w:pPr>
      <w:r>
        <w:tab/>
      </w:r>
      <w:r w:rsidR="00EE3EEC" w:rsidRPr="00E4114F">
        <w:t>(a)</w:t>
      </w:r>
      <w:r w:rsidR="00EE3EEC" w:rsidRPr="00E4114F">
        <w:tab/>
        <w:t>the veteran’s vocational, trade and professional skills, qualifications and experience; and</w:t>
      </w:r>
    </w:p>
    <w:p w:rsidR="00EE3EEC" w:rsidRPr="00E4114F" w:rsidRDefault="00E4114F" w:rsidP="00E4114F">
      <w:pPr>
        <w:pStyle w:val="Paragraph"/>
      </w:pPr>
      <w:r>
        <w:tab/>
      </w:r>
      <w:r w:rsidR="00EE3EEC" w:rsidRPr="00E4114F">
        <w:t>(b)</w:t>
      </w:r>
      <w:r w:rsidR="00EE3EEC" w:rsidRPr="00E4114F">
        <w:tab/>
        <w:t xml:space="preserve">the kinds of remunerative work which a person with the skills, qualifications and experience referred to in </w:t>
      </w:r>
      <w:r w:rsidR="006C164B" w:rsidRPr="00E4114F">
        <w:t>subparagraph (</w:t>
      </w:r>
      <w:r w:rsidR="00EE3EEC" w:rsidRPr="00E4114F">
        <w:t>a) might reasonably undertake; and</w:t>
      </w:r>
    </w:p>
    <w:p w:rsidR="00EE3EEC" w:rsidRPr="00E4114F" w:rsidRDefault="00E4114F" w:rsidP="00E4114F">
      <w:pPr>
        <w:pStyle w:val="Paragraph"/>
      </w:pPr>
      <w:r>
        <w:tab/>
      </w:r>
      <w:r w:rsidR="00EE3EEC" w:rsidRPr="00E4114F">
        <w:t>(c)</w:t>
      </w:r>
      <w:r w:rsidR="00EE3EEC" w:rsidRPr="00E4114F">
        <w:tab/>
        <w:t>the veteran’s capacity to be retrained to undertake different kinds of remunerative work; and</w:t>
      </w:r>
    </w:p>
    <w:p w:rsidR="00EE3EEC" w:rsidRPr="00E4114F" w:rsidRDefault="00E4114F" w:rsidP="00E4114F">
      <w:pPr>
        <w:pStyle w:val="Paragraph"/>
      </w:pPr>
      <w:r>
        <w:tab/>
      </w:r>
      <w:r w:rsidR="00EE3EEC" w:rsidRPr="00E4114F">
        <w:t>(d)</w:t>
      </w:r>
      <w:r w:rsidR="00EE3EEC" w:rsidRPr="00E4114F">
        <w:tab/>
        <w:t>the type of remunerative work to which the program is likely to lead; and</w:t>
      </w:r>
    </w:p>
    <w:p w:rsidR="00EE3EEC" w:rsidRPr="00E4114F" w:rsidRDefault="00E4114F" w:rsidP="00E4114F">
      <w:pPr>
        <w:pStyle w:val="Paragraph"/>
      </w:pPr>
      <w:r>
        <w:tab/>
      </w:r>
      <w:r w:rsidR="00EE3EEC" w:rsidRPr="00E4114F">
        <w:t>(e)</w:t>
      </w:r>
      <w:r w:rsidR="00EE3EEC" w:rsidRPr="00E4114F">
        <w:tab/>
        <w:t>the degree to which the veteran’s physical or mental impairment has affected the veteran’s capacity to undertake the program; and</w:t>
      </w:r>
    </w:p>
    <w:p w:rsidR="00EE3EEC" w:rsidRPr="00E4114F" w:rsidRDefault="00E4114F" w:rsidP="00E4114F">
      <w:pPr>
        <w:pStyle w:val="Paragraph"/>
      </w:pPr>
      <w:r>
        <w:tab/>
      </w:r>
      <w:r w:rsidR="00EE3EEC" w:rsidRPr="00E4114F">
        <w:t>(f)</w:t>
      </w:r>
      <w:r w:rsidR="00EE3EEC" w:rsidRPr="00E4114F">
        <w:tab/>
        <w:t>if the veteran is not currently engaged i</w:t>
      </w:r>
      <w:r w:rsidR="009315D6">
        <w:t>n substantial remunerative work</w:t>
      </w:r>
      <w:r w:rsidR="00EE3EEC" w:rsidRPr="00E4114F">
        <w:t>—the suitability of the proposed program in assisting the veteran to return to work (which may be a different type of work to that which the veteran previously undertook); and</w:t>
      </w:r>
    </w:p>
    <w:p w:rsidR="00EE3EEC" w:rsidRPr="00E4114F" w:rsidRDefault="00E4114F" w:rsidP="00E4114F">
      <w:pPr>
        <w:pStyle w:val="Paragraph"/>
      </w:pPr>
      <w:r>
        <w:tab/>
      </w:r>
      <w:r w:rsidR="00EE3EEC" w:rsidRPr="00E4114F">
        <w:t>(g)</w:t>
      </w:r>
      <w:r w:rsidR="00EE3EEC" w:rsidRPr="00E4114F">
        <w:tab/>
        <w:t>the cost of the proposed program; and</w:t>
      </w:r>
    </w:p>
    <w:p w:rsidR="00EE3EEC" w:rsidRPr="00E4114F" w:rsidRDefault="00E4114F" w:rsidP="00E4114F">
      <w:pPr>
        <w:pStyle w:val="Paragraph"/>
      </w:pPr>
      <w:r>
        <w:tab/>
      </w:r>
      <w:r w:rsidR="00EE3EEC" w:rsidRPr="00E4114F">
        <w:t>(h)</w:t>
      </w:r>
      <w:r w:rsidR="00EE3EEC" w:rsidRPr="00E4114F">
        <w:tab/>
        <w:t>the relative merits of any alternative appropriate programs; and</w:t>
      </w:r>
    </w:p>
    <w:p w:rsidR="00EE3EEC" w:rsidRPr="00E4114F" w:rsidRDefault="00E4114F" w:rsidP="00E4114F">
      <w:pPr>
        <w:pStyle w:val="Paragraph"/>
      </w:pPr>
      <w:r>
        <w:tab/>
      </w:r>
      <w:r w:rsidR="00EE3EEC" w:rsidRPr="00E4114F">
        <w:t>(j)</w:t>
      </w:r>
      <w:r w:rsidR="00EE3EEC" w:rsidRPr="00E4114F">
        <w:tab/>
        <w:t>any other relevant matter.</w:t>
      </w:r>
    </w:p>
    <w:p w:rsidR="00EE3EEC" w:rsidRPr="006C164B" w:rsidRDefault="001A1312" w:rsidP="00667969">
      <w:pPr>
        <w:pStyle w:val="ActHead5"/>
      </w:pPr>
      <w:bookmarkStart w:id="43" w:name="_Toc123656420"/>
      <w:r w:rsidRPr="008A1806">
        <w:rPr>
          <w:rStyle w:val="CharSectno"/>
        </w:rPr>
        <w:t>2.2.3</w:t>
      </w:r>
      <w:r w:rsidRPr="006C164B">
        <w:t xml:space="preserve">  </w:t>
      </w:r>
      <w:r w:rsidR="00EE3EEC" w:rsidRPr="006C164B">
        <w:t>Criteria for participation in the Scheme</w:t>
      </w:r>
      <w:bookmarkEnd w:id="43"/>
    </w:p>
    <w:p w:rsidR="00EE3EEC" w:rsidRPr="006C164B" w:rsidRDefault="00BF3BEB" w:rsidP="00BF3BEB">
      <w:pPr>
        <w:pStyle w:val="Subsection"/>
      </w:pPr>
      <w:r>
        <w:tab/>
      </w:r>
      <w:r>
        <w:tab/>
      </w:r>
      <w:r w:rsidR="00EE3EEC" w:rsidRPr="006C164B">
        <w:t>The Commission may approve a veteran’s participation in the Scheme only if the Commission is satisfied that the veteran is likely:</w:t>
      </w:r>
    </w:p>
    <w:p w:rsidR="00EE3EEC" w:rsidRPr="00BF3BEB" w:rsidRDefault="00BF3BEB" w:rsidP="00BF3BEB">
      <w:pPr>
        <w:pStyle w:val="Paragraph"/>
      </w:pPr>
      <w:r>
        <w:tab/>
      </w:r>
      <w:r w:rsidR="00EE3EEC" w:rsidRPr="00BF3BEB">
        <w:t>(a)</w:t>
      </w:r>
      <w:r w:rsidR="00EE3EEC" w:rsidRPr="00BF3BEB">
        <w:tab/>
        <w:t>to complete an approved program satisfactorily; and</w:t>
      </w:r>
    </w:p>
    <w:p w:rsidR="00EE3EEC" w:rsidRPr="00BF3BEB" w:rsidRDefault="00BF3BEB" w:rsidP="00BF3BEB">
      <w:pPr>
        <w:pStyle w:val="Paragraph"/>
      </w:pPr>
      <w:r>
        <w:tab/>
      </w:r>
      <w:r w:rsidR="00EE3EEC" w:rsidRPr="00BF3BEB">
        <w:t>(b)</w:t>
      </w:r>
      <w:r w:rsidR="00EE3EEC" w:rsidRPr="00BF3BEB">
        <w:tab/>
        <w:t>to obtain a suitable paid employment outcome following completion of the approved program.</w:t>
      </w:r>
    </w:p>
    <w:p w:rsidR="00EE3EEC" w:rsidRPr="00BF3BEB" w:rsidRDefault="00BF3BEB" w:rsidP="00BF3BEB">
      <w:pPr>
        <w:pStyle w:val="notetext"/>
      </w:pPr>
      <w:r>
        <w:t>Note:</w:t>
      </w:r>
      <w:r>
        <w:tab/>
      </w:r>
      <w:r w:rsidR="00EE3EEC" w:rsidRPr="00BF3BEB">
        <w:rPr>
          <w:b/>
          <w:i/>
        </w:rPr>
        <w:t>s</w:t>
      </w:r>
      <w:r w:rsidRPr="00BF3BEB">
        <w:rPr>
          <w:b/>
          <w:i/>
        </w:rPr>
        <w:t>uitable paid employment outcome</w:t>
      </w:r>
      <w:r w:rsidR="00EE3EEC" w:rsidRPr="00BF3BEB">
        <w:t xml:space="preserve"> is defined in paragraph</w:t>
      </w:r>
      <w:r w:rsidR="006C164B" w:rsidRPr="00BF3BEB">
        <w:t> </w:t>
      </w:r>
      <w:r w:rsidR="00EE3EEC" w:rsidRPr="00BF3BEB">
        <w:t>1.3.1.</w:t>
      </w:r>
    </w:p>
    <w:p w:rsidR="00EE3EEC" w:rsidRPr="006C164B" w:rsidRDefault="001A1312" w:rsidP="00667969">
      <w:pPr>
        <w:pStyle w:val="ActHead5"/>
      </w:pPr>
      <w:bookmarkStart w:id="44" w:name="_Toc123656421"/>
      <w:r w:rsidRPr="008A1806">
        <w:rPr>
          <w:rStyle w:val="CharSectno"/>
        </w:rPr>
        <w:t>2.2.4</w:t>
      </w:r>
      <w:r w:rsidRPr="006C164B">
        <w:t xml:space="preserve">  </w:t>
      </w:r>
      <w:r w:rsidR="00EE3EEC" w:rsidRPr="006C164B">
        <w:t>Labour market</w:t>
      </w:r>
      <w:bookmarkEnd w:id="44"/>
    </w:p>
    <w:p w:rsidR="00EE3EEC" w:rsidRPr="006C164B" w:rsidRDefault="00BF3BEB" w:rsidP="00BF3BEB">
      <w:pPr>
        <w:pStyle w:val="Subsection"/>
      </w:pPr>
      <w:r>
        <w:tab/>
      </w:r>
      <w:r>
        <w:tab/>
      </w:r>
      <w:r w:rsidR="00EE3EEC" w:rsidRPr="006C164B">
        <w:t>Without limiting the matters that may be taken into account in considering whether a veteran is likely to recommence remunerative work, the Commission may have regard to the state of the labour market:</w:t>
      </w:r>
    </w:p>
    <w:p w:rsidR="00EE3EEC" w:rsidRPr="00BF3BEB" w:rsidRDefault="00BF3BEB" w:rsidP="00BF3BEB">
      <w:pPr>
        <w:pStyle w:val="Paragraph"/>
      </w:pPr>
      <w:r>
        <w:tab/>
      </w:r>
      <w:r w:rsidR="00EE3EEC" w:rsidRPr="00BF3BEB">
        <w:t>(a)</w:t>
      </w:r>
      <w:r w:rsidR="00EE3EEC" w:rsidRPr="00BF3BEB">
        <w:tab/>
        <w:t>in the geographical area in which the veteran will probably seek to obtain work;</w:t>
      </w:r>
    </w:p>
    <w:p w:rsidR="00EE3EEC" w:rsidRDefault="00BF3BEB" w:rsidP="00BF3BEB">
      <w:pPr>
        <w:pStyle w:val="Paragraph"/>
      </w:pPr>
      <w:r>
        <w:tab/>
      </w:r>
      <w:r w:rsidR="00EE3EEC" w:rsidRPr="00BF3BEB">
        <w:t>(b)</w:t>
      </w:r>
      <w:r w:rsidR="00EE3EEC" w:rsidRPr="00BF3BEB">
        <w:tab/>
        <w:t>at the time when the veteran will probably seek to obtain work.</w:t>
      </w:r>
    </w:p>
    <w:p w:rsidR="00862FDB" w:rsidRPr="00862FDB" w:rsidRDefault="00862FDB" w:rsidP="00862FDB">
      <w:pPr>
        <w:pStyle w:val="ActHead5"/>
      </w:pPr>
      <w:bookmarkStart w:id="45" w:name="_Toc123656422"/>
      <w:r w:rsidRPr="008A1806">
        <w:rPr>
          <w:rStyle w:val="CharSectno"/>
        </w:rPr>
        <w:t>2.2.5</w:t>
      </w:r>
      <w:r>
        <w:t xml:space="preserve"> </w:t>
      </w:r>
      <w:r w:rsidRPr="00862FDB">
        <w:t xml:space="preserve"> Medical management and psychosocial services</w:t>
      </w:r>
      <w:bookmarkEnd w:id="45"/>
    </w:p>
    <w:p w:rsidR="00862FDB" w:rsidRPr="00862FDB" w:rsidRDefault="00862FDB" w:rsidP="00862FDB">
      <w:pPr>
        <w:pStyle w:val="Subsection"/>
      </w:pPr>
      <w:r>
        <w:tab/>
      </w:r>
      <w:r>
        <w:tab/>
      </w:r>
      <w:r w:rsidRPr="00862FDB">
        <w:t xml:space="preserve">The Commission may approve the inclusion of medical management services or psychosocial services in a vocational rehabilitation program for a veteran if the Commission is satisfied that the services are reasonably required to:  </w:t>
      </w:r>
    </w:p>
    <w:p w:rsidR="00862FDB" w:rsidRPr="00862FDB" w:rsidRDefault="00862FDB" w:rsidP="00862FDB">
      <w:pPr>
        <w:pStyle w:val="Paragraph"/>
      </w:pPr>
      <w:r>
        <w:tab/>
      </w:r>
      <w:r w:rsidRPr="00862FDB">
        <w:t>(a)</w:t>
      </w:r>
      <w:r>
        <w:tab/>
      </w:r>
      <w:r w:rsidRPr="00862FDB">
        <w:t>assist the veteran to achieve or retain suitable paid employment; or</w:t>
      </w:r>
    </w:p>
    <w:p w:rsidR="00862FDB" w:rsidRPr="00862FDB" w:rsidRDefault="00862FDB" w:rsidP="00862FDB">
      <w:pPr>
        <w:pStyle w:val="Paragraph"/>
      </w:pPr>
      <w:r>
        <w:tab/>
      </w:r>
      <w:r w:rsidRPr="00862FDB">
        <w:t>(b)</w:t>
      </w:r>
      <w:r>
        <w:tab/>
      </w:r>
      <w:r w:rsidRPr="00862FDB">
        <w:t xml:space="preserve">address an identified rehabilitation barrier as part of the process of assisting the veteran to achieve or retain suitable paid employment. </w:t>
      </w:r>
    </w:p>
    <w:p w:rsidR="00862FDB" w:rsidRPr="00BF3BEB" w:rsidRDefault="00862FDB" w:rsidP="00BF3BEB">
      <w:pPr>
        <w:pStyle w:val="Paragraph"/>
      </w:pPr>
    </w:p>
    <w:p w:rsidR="00EE3EEC" w:rsidRPr="006C164B" w:rsidRDefault="00EE3EEC" w:rsidP="006B7269">
      <w:pPr>
        <w:pStyle w:val="ActHead2"/>
        <w:pageBreakBefore/>
      </w:pPr>
      <w:bookmarkStart w:id="46" w:name="_Toc123656423"/>
      <w:r w:rsidRPr="008A1806">
        <w:rPr>
          <w:rStyle w:val="CharPartNo"/>
        </w:rPr>
        <w:t>2.3</w:t>
      </w:r>
      <w:r w:rsidR="00C01DD6" w:rsidRPr="006C164B">
        <w:t>—</w:t>
      </w:r>
      <w:r w:rsidRPr="008A1806">
        <w:rPr>
          <w:rStyle w:val="CharPartText"/>
        </w:rPr>
        <w:t>Commencement and cessation of a vocational rehabilitation program</w:t>
      </w:r>
      <w:bookmarkEnd w:id="46"/>
    </w:p>
    <w:p w:rsidR="00EE3EEC" w:rsidRPr="006C164B" w:rsidRDefault="001A1312" w:rsidP="00667969">
      <w:pPr>
        <w:pStyle w:val="ActHead5"/>
      </w:pPr>
      <w:bookmarkStart w:id="47" w:name="_Toc123656424"/>
      <w:r w:rsidRPr="008A1806">
        <w:rPr>
          <w:rStyle w:val="CharSectno"/>
        </w:rPr>
        <w:t>2.3.1</w:t>
      </w:r>
      <w:r w:rsidRPr="006C164B">
        <w:t xml:space="preserve">  </w:t>
      </w:r>
      <w:r w:rsidR="00EE3EEC" w:rsidRPr="006C164B">
        <w:t>Commencement of a vocational rehabilitation program</w:t>
      </w:r>
      <w:bookmarkEnd w:id="47"/>
    </w:p>
    <w:p w:rsidR="00EE3EEC" w:rsidRPr="006C164B" w:rsidRDefault="005E6947" w:rsidP="005E6947">
      <w:pPr>
        <w:pStyle w:val="Subsection"/>
      </w:pPr>
      <w:r w:rsidRPr="006C164B">
        <w:tab/>
      </w:r>
      <w:r w:rsidRPr="006C164B">
        <w:tab/>
      </w:r>
      <w:r w:rsidR="00EE3EEC" w:rsidRPr="006C164B">
        <w:t>For the purposes of this Scheme and section</w:t>
      </w:r>
      <w:r w:rsidR="006C164B">
        <w:t> </w:t>
      </w:r>
      <w:r w:rsidR="00EE3EEC" w:rsidRPr="006C164B">
        <w:t>115C of the Act, a veteran is taken to have commenced undertaking a vocational rehabilitation program on the date specified as the commencement date by the Commission in the determination approving the veteran’s participation in an approved program, which must not be a date earlier than the date of the determination.</w:t>
      </w:r>
    </w:p>
    <w:p w:rsidR="00EE3EEC" w:rsidRPr="006C164B" w:rsidRDefault="001A1312" w:rsidP="00667969">
      <w:pPr>
        <w:pStyle w:val="ActHead5"/>
      </w:pPr>
      <w:bookmarkStart w:id="48" w:name="_Toc123656425"/>
      <w:r w:rsidRPr="008A1806">
        <w:rPr>
          <w:rStyle w:val="CharSectno"/>
        </w:rPr>
        <w:t>2.3.2</w:t>
      </w:r>
      <w:r w:rsidRPr="006C164B">
        <w:t xml:space="preserve">  </w:t>
      </w:r>
      <w:r w:rsidR="00EE3EEC" w:rsidRPr="006C164B">
        <w:t>Failure to comply with an approved plan or approved program</w:t>
      </w:r>
      <w:bookmarkEnd w:id="48"/>
    </w:p>
    <w:p w:rsidR="00EE3EEC" w:rsidRPr="006C164B" w:rsidRDefault="005E6947" w:rsidP="00BF3BEB">
      <w:pPr>
        <w:pStyle w:val="Subsection"/>
      </w:pPr>
      <w:r w:rsidRPr="006C164B">
        <w:tab/>
      </w:r>
      <w:r w:rsidR="00BF3BEB">
        <w:tab/>
      </w:r>
      <w:r w:rsidR="00EE3EEC" w:rsidRPr="006C164B">
        <w:t>If the Commission is satisfied that a veteran:</w:t>
      </w:r>
    </w:p>
    <w:p w:rsidR="00EE3EEC" w:rsidRPr="006C164B" w:rsidRDefault="005E6947" w:rsidP="005E6947">
      <w:pPr>
        <w:pStyle w:val="Paragraph"/>
      </w:pPr>
      <w:r w:rsidRPr="006C164B">
        <w:tab/>
      </w:r>
      <w:r w:rsidR="00EE3EEC" w:rsidRPr="006C164B">
        <w:t>(a)</w:t>
      </w:r>
      <w:r w:rsidR="00EE3EEC" w:rsidRPr="006C164B">
        <w:tab/>
        <w:t>has, without reasonable cause, failed to comply with, or participate in, an important element of an approved plan or vocational rehabilitation program; or</w:t>
      </w:r>
    </w:p>
    <w:p w:rsidR="00EE3EEC" w:rsidRPr="006C164B" w:rsidRDefault="005E6947" w:rsidP="005E6947">
      <w:pPr>
        <w:pStyle w:val="Paragraph"/>
      </w:pPr>
      <w:r w:rsidRPr="006C164B">
        <w:tab/>
      </w:r>
      <w:r w:rsidR="00EE3EEC" w:rsidRPr="006C164B">
        <w:t>(b)</w:t>
      </w:r>
      <w:r w:rsidR="00EE3EEC" w:rsidRPr="006C164B">
        <w:tab/>
        <w:t>is not capable of completing an approved program;</w:t>
      </w:r>
    </w:p>
    <w:p w:rsidR="00EE3EEC" w:rsidRPr="006C164B" w:rsidRDefault="00EE3EEC" w:rsidP="005E6947">
      <w:pPr>
        <w:pStyle w:val="subsection2"/>
      </w:pPr>
      <w:r w:rsidRPr="006C164B">
        <w:t>the Commission may determine that the veteran is no longer participating in, or undertaking, a vocational rehabilitation program under this Chapter.</w:t>
      </w:r>
    </w:p>
    <w:p w:rsidR="00EE3EEC" w:rsidRPr="006C164B" w:rsidRDefault="001A1312" w:rsidP="00667969">
      <w:pPr>
        <w:pStyle w:val="ActHead5"/>
      </w:pPr>
      <w:bookmarkStart w:id="49" w:name="_Toc123656426"/>
      <w:r w:rsidRPr="008A1806">
        <w:rPr>
          <w:rStyle w:val="CharSectno"/>
        </w:rPr>
        <w:t>2.3.3</w:t>
      </w:r>
      <w:r w:rsidRPr="006C164B">
        <w:t xml:space="preserve">  </w:t>
      </w:r>
      <w:r w:rsidR="00EE3EEC" w:rsidRPr="006C164B">
        <w:t>Cessation of a vocational rehabilitation program</w:t>
      </w:r>
      <w:bookmarkEnd w:id="49"/>
    </w:p>
    <w:p w:rsidR="00EE3EEC" w:rsidRDefault="005E6947" w:rsidP="00565B17">
      <w:pPr>
        <w:pStyle w:val="Subsection"/>
      </w:pPr>
      <w:r w:rsidRPr="006C164B">
        <w:tab/>
      </w:r>
      <w:r w:rsidRPr="006C164B">
        <w:tab/>
      </w:r>
      <w:r w:rsidR="00EE3EEC" w:rsidRPr="006C164B">
        <w:t>For the purposes of this Scheme and subsection</w:t>
      </w:r>
      <w:r w:rsidR="006C164B">
        <w:t> </w:t>
      </w:r>
      <w:r w:rsidR="00EE3EEC" w:rsidRPr="006C164B">
        <w:t>115C of the Act, the Commission may specify a date on which the veteran is taken to have ceased to be undertaking a vocational rehabilitation program, which may be a date earlier than the date of the determination.</w:t>
      </w:r>
    </w:p>
    <w:p w:rsidR="00993136" w:rsidRPr="004F34D7" w:rsidRDefault="00993136" w:rsidP="00993136">
      <w:pPr>
        <w:sectPr w:rsidR="00993136" w:rsidRPr="004F34D7" w:rsidSect="00A62849">
          <w:headerReference w:type="even" r:id="rId33"/>
          <w:headerReference w:type="default" r:id="rId34"/>
          <w:footerReference w:type="default" r:id="rId35"/>
          <w:headerReference w:type="first" r:id="rId36"/>
          <w:pgSz w:w="11907" w:h="16839" w:code="9"/>
          <w:pgMar w:top="1440" w:right="1797" w:bottom="1440" w:left="1797" w:header="720" w:footer="709" w:gutter="0"/>
          <w:cols w:space="708"/>
          <w:docGrid w:linePitch="360"/>
        </w:sectPr>
      </w:pPr>
    </w:p>
    <w:p w:rsidR="00EE3EEC" w:rsidRPr="006C164B" w:rsidRDefault="00BC794B" w:rsidP="006B7269">
      <w:pPr>
        <w:pStyle w:val="ActHead1"/>
        <w:pageBreakBefore/>
      </w:pPr>
      <w:bookmarkStart w:id="50" w:name="_Toc123656427"/>
      <w:r w:rsidRPr="008A1806">
        <w:rPr>
          <w:rStyle w:val="CharChapNo"/>
        </w:rPr>
        <w:t>Chapter</w:t>
      </w:r>
      <w:r w:rsidR="006C164B" w:rsidRPr="008A1806">
        <w:rPr>
          <w:rStyle w:val="CharChapNo"/>
        </w:rPr>
        <w:t> </w:t>
      </w:r>
      <w:r w:rsidRPr="008A1806">
        <w:rPr>
          <w:rStyle w:val="CharChapNo"/>
        </w:rPr>
        <w:t>3</w:t>
      </w:r>
      <w:r w:rsidR="00EE3EEC" w:rsidRPr="006C164B">
        <w:t>—</w:t>
      </w:r>
      <w:r w:rsidR="00EE3EEC" w:rsidRPr="008A1806">
        <w:rPr>
          <w:rStyle w:val="CharChapText"/>
        </w:rPr>
        <w:t>Programs for other veterans</w:t>
      </w:r>
      <w:bookmarkEnd w:id="50"/>
    </w:p>
    <w:p w:rsidR="00BD3711" w:rsidRPr="00BD3711" w:rsidRDefault="00BD3711" w:rsidP="00BD3711">
      <w:r w:rsidRPr="00BD3711">
        <w:rPr>
          <w:rStyle w:val="CharPartNo"/>
        </w:rPr>
        <w:t xml:space="preserve"> </w:t>
      </w:r>
      <w:r w:rsidRPr="00BD3711">
        <w:rPr>
          <w:rStyle w:val="CharPartText"/>
        </w:rPr>
        <w:t xml:space="preserve"> </w:t>
      </w:r>
    </w:p>
    <w:p w:rsidR="00EE3EEC" w:rsidRPr="006C164B" w:rsidRDefault="00EE3EEC" w:rsidP="00EE3EEC"/>
    <w:p w:rsidR="00EE3EEC" w:rsidRPr="00BF3BEB" w:rsidRDefault="00EE3EEC" w:rsidP="00EE3EEC">
      <w:pPr>
        <w:pStyle w:val="Purpose"/>
        <w:pBdr>
          <w:top w:val="single" w:sz="6" w:space="8" w:color="auto"/>
          <w:left w:val="single" w:sz="6" w:space="8" w:color="auto"/>
          <w:bottom w:val="single" w:sz="6" w:space="8" w:color="auto"/>
          <w:right w:val="single" w:sz="6" w:space="8" w:color="auto"/>
        </w:pBdr>
        <w:rPr>
          <w:color w:val="auto"/>
          <w:sz w:val="20"/>
        </w:rPr>
      </w:pPr>
      <w:r w:rsidRPr="00BF3BEB">
        <w:rPr>
          <w:b/>
          <w:color w:val="auto"/>
          <w:sz w:val="20"/>
        </w:rPr>
        <w:t>Purpose of this Chapter:</w:t>
      </w:r>
      <w:r w:rsidRPr="00BF3BEB">
        <w:rPr>
          <w:color w:val="auto"/>
          <w:sz w:val="20"/>
        </w:rPr>
        <w:t xml:space="preserve">   Certain veterans who are not in receipt of </w:t>
      </w:r>
      <w:r w:rsidR="00565B17" w:rsidRPr="00565B17">
        <w:rPr>
          <w:color w:val="auto"/>
          <w:sz w:val="20"/>
        </w:rPr>
        <w:t>a pension by way of compensation</w:t>
      </w:r>
      <w:r w:rsidRPr="00BF3BEB">
        <w:rPr>
          <w:color w:val="auto"/>
          <w:sz w:val="20"/>
        </w:rPr>
        <w:t xml:space="preserve"> at the special rate or intermediate rate or invalidity service pension may participate in a rehabilitation program, whether they are in receipt of a pension or not. Rehabilitation programs under this Chapter may assist veterans:</w:t>
      </w:r>
    </w:p>
    <w:p w:rsidR="00EE3EEC" w:rsidRPr="00BF3BEB" w:rsidRDefault="00EE3EEC" w:rsidP="00EE3EEC">
      <w:pPr>
        <w:pStyle w:val="Purpose"/>
        <w:numPr>
          <w:ilvl w:val="0"/>
          <w:numId w:val="13"/>
        </w:numPr>
        <w:pBdr>
          <w:top w:val="single" w:sz="6" w:space="8" w:color="auto"/>
          <w:left w:val="single" w:sz="6" w:space="8" w:color="auto"/>
          <w:bottom w:val="single" w:sz="6" w:space="8" w:color="auto"/>
          <w:right w:val="single" w:sz="6" w:space="8" w:color="auto"/>
        </w:pBdr>
        <w:rPr>
          <w:color w:val="auto"/>
          <w:sz w:val="20"/>
        </w:rPr>
      </w:pPr>
      <w:r w:rsidRPr="00BF3BEB">
        <w:rPr>
          <w:color w:val="auto"/>
          <w:sz w:val="20"/>
        </w:rPr>
        <w:t>to obtain remunerative work if they are not currently employed; or</w:t>
      </w:r>
    </w:p>
    <w:p w:rsidR="00EE3EEC" w:rsidRPr="00BF3BEB" w:rsidRDefault="00EE3EEC" w:rsidP="00EE3EEC">
      <w:pPr>
        <w:pStyle w:val="Purpose"/>
        <w:numPr>
          <w:ilvl w:val="0"/>
          <w:numId w:val="13"/>
        </w:numPr>
        <w:pBdr>
          <w:top w:val="single" w:sz="6" w:space="8" w:color="auto"/>
          <w:left w:val="single" w:sz="6" w:space="8" w:color="auto"/>
          <w:bottom w:val="single" w:sz="6" w:space="8" w:color="auto"/>
          <w:right w:val="single" w:sz="6" w:space="8" w:color="auto"/>
        </w:pBdr>
        <w:rPr>
          <w:color w:val="auto"/>
          <w:sz w:val="20"/>
        </w:rPr>
      </w:pPr>
      <w:r w:rsidRPr="00BF3BEB">
        <w:rPr>
          <w:color w:val="auto"/>
          <w:sz w:val="20"/>
        </w:rPr>
        <w:t>to increase the number of hours of remunerative work if they are in part</w:t>
      </w:r>
      <w:r w:rsidR="006C164B" w:rsidRPr="00BF3BEB">
        <w:rPr>
          <w:color w:val="auto"/>
          <w:sz w:val="20"/>
        </w:rPr>
        <w:noBreakHyphen/>
      </w:r>
      <w:r w:rsidRPr="00BF3BEB">
        <w:rPr>
          <w:color w:val="auto"/>
          <w:sz w:val="20"/>
        </w:rPr>
        <w:t>time employment; or</w:t>
      </w:r>
    </w:p>
    <w:p w:rsidR="00EE3EEC" w:rsidRPr="00BF3BEB" w:rsidRDefault="00EE3EEC" w:rsidP="00EE3EEC">
      <w:pPr>
        <w:pStyle w:val="Purpose"/>
        <w:numPr>
          <w:ilvl w:val="0"/>
          <w:numId w:val="13"/>
        </w:numPr>
        <w:pBdr>
          <w:top w:val="single" w:sz="6" w:space="8" w:color="auto"/>
          <w:left w:val="single" w:sz="6" w:space="8" w:color="auto"/>
          <w:bottom w:val="single" w:sz="6" w:space="8" w:color="auto"/>
          <w:right w:val="single" w:sz="6" w:space="8" w:color="auto"/>
        </w:pBdr>
        <w:rPr>
          <w:color w:val="auto"/>
          <w:sz w:val="20"/>
        </w:rPr>
      </w:pPr>
      <w:r w:rsidRPr="00BF3BEB">
        <w:rPr>
          <w:color w:val="auto"/>
          <w:sz w:val="20"/>
        </w:rPr>
        <w:t>to maintain them in employment, if they are having difficulties in coping with their current work; or</w:t>
      </w:r>
    </w:p>
    <w:p w:rsidR="00EE3EEC" w:rsidRPr="00BF3BEB" w:rsidRDefault="00EE3EEC" w:rsidP="00EE3EEC">
      <w:pPr>
        <w:pStyle w:val="Purpose"/>
        <w:numPr>
          <w:ilvl w:val="0"/>
          <w:numId w:val="13"/>
        </w:numPr>
        <w:pBdr>
          <w:top w:val="single" w:sz="6" w:space="8" w:color="auto"/>
          <w:left w:val="single" w:sz="6" w:space="8" w:color="auto"/>
          <w:bottom w:val="single" w:sz="6" w:space="8" w:color="auto"/>
          <w:right w:val="single" w:sz="6" w:space="8" w:color="auto"/>
        </w:pBdr>
        <w:rPr>
          <w:color w:val="auto"/>
          <w:sz w:val="20"/>
        </w:rPr>
      </w:pPr>
      <w:r w:rsidRPr="00BF3BEB">
        <w:rPr>
          <w:color w:val="auto"/>
          <w:sz w:val="20"/>
        </w:rPr>
        <w:t>who have recently separated, or are soon to separate, from the Australian Defence Force in their transition to civilian employment.</w:t>
      </w:r>
    </w:p>
    <w:p w:rsidR="00EE3EEC" w:rsidRPr="00BF3BEB" w:rsidRDefault="00EE3EEC" w:rsidP="00EE3EEC">
      <w:pPr>
        <w:pStyle w:val="Purpose"/>
        <w:pBdr>
          <w:top w:val="single" w:sz="6" w:space="8" w:color="auto"/>
          <w:left w:val="single" w:sz="6" w:space="8" w:color="auto"/>
          <w:bottom w:val="single" w:sz="6" w:space="8" w:color="auto"/>
          <w:right w:val="single" w:sz="6" w:space="8" w:color="auto"/>
        </w:pBdr>
        <w:rPr>
          <w:color w:val="auto"/>
          <w:sz w:val="20"/>
        </w:rPr>
      </w:pPr>
      <w:r w:rsidRPr="00BF3BEB">
        <w:rPr>
          <w:color w:val="auto"/>
          <w:sz w:val="20"/>
        </w:rPr>
        <w:t>This Chapter provides the rules for their participation and the criteria by which applications and programs are assessed.</w:t>
      </w:r>
    </w:p>
    <w:p w:rsidR="00993136" w:rsidRDefault="00993136" w:rsidP="00993136">
      <w:pPr>
        <w:rPr>
          <w:rStyle w:val="CharPartNo"/>
        </w:rPr>
      </w:pPr>
    </w:p>
    <w:p w:rsidR="00993136" w:rsidRPr="004F34D7" w:rsidRDefault="00993136" w:rsidP="00993136">
      <w:pPr>
        <w:sectPr w:rsidR="00993136" w:rsidRPr="004F34D7" w:rsidSect="00A62849">
          <w:headerReference w:type="even" r:id="rId37"/>
          <w:headerReference w:type="default" r:id="rId38"/>
          <w:footerReference w:type="even" r:id="rId39"/>
          <w:footerReference w:type="default" r:id="rId40"/>
          <w:headerReference w:type="first" r:id="rId41"/>
          <w:pgSz w:w="11907" w:h="16839" w:code="9"/>
          <w:pgMar w:top="1440" w:right="1797" w:bottom="1440" w:left="1797" w:header="720" w:footer="709" w:gutter="0"/>
          <w:cols w:space="708"/>
          <w:docGrid w:linePitch="360"/>
        </w:sectPr>
      </w:pPr>
    </w:p>
    <w:p w:rsidR="00EE3EEC" w:rsidRPr="006C164B" w:rsidRDefault="00EE3EEC" w:rsidP="006B7269">
      <w:pPr>
        <w:pStyle w:val="ActHead2"/>
        <w:pageBreakBefore/>
      </w:pPr>
      <w:bookmarkStart w:id="51" w:name="_Toc123656428"/>
      <w:r w:rsidRPr="008A1806">
        <w:rPr>
          <w:rStyle w:val="CharPartNo"/>
        </w:rPr>
        <w:t>3.1</w:t>
      </w:r>
      <w:r w:rsidR="005D7D61" w:rsidRPr="006C164B">
        <w:t>—</w:t>
      </w:r>
      <w:r w:rsidRPr="008A1806">
        <w:rPr>
          <w:rStyle w:val="CharPartText"/>
        </w:rPr>
        <w:t>Participation in the Scheme by veterans other than those referred to in Chapter</w:t>
      </w:r>
      <w:r w:rsidR="006C164B" w:rsidRPr="008A1806">
        <w:rPr>
          <w:rStyle w:val="CharPartText"/>
        </w:rPr>
        <w:t> </w:t>
      </w:r>
      <w:r w:rsidRPr="008A1806">
        <w:rPr>
          <w:rStyle w:val="CharPartText"/>
        </w:rPr>
        <w:t>2</w:t>
      </w:r>
      <w:bookmarkEnd w:id="51"/>
    </w:p>
    <w:p w:rsidR="00EE3EEC" w:rsidRPr="006C164B" w:rsidRDefault="00966FBB" w:rsidP="00667969">
      <w:pPr>
        <w:pStyle w:val="ActHead5"/>
      </w:pPr>
      <w:bookmarkStart w:id="52" w:name="_Toc123656429"/>
      <w:r w:rsidRPr="008A1806">
        <w:rPr>
          <w:rStyle w:val="CharSectno"/>
        </w:rPr>
        <w:t>3.1.1</w:t>
      </w:r>
      <w:r w:rsidRPr="006C164B">
        <w:t xml:space="preserve">  </w:t>
      </w:r>
      <w:r w:rsidR="00EE3EEC" w:rsidRPr="006C164B">
        <w:t>Application for approval to participate in the Scheme</w:t>
      </w:r>
      <w:bookmarkEnd w:id="52"/>
    </w:p>
    <w:p w:rsidR="00EE3EEC" w:rsidRPr="006C164B" w:rsidRDefault="00CB4013" w:rsidP="00CB4013">
      <w:pPr>
        <w:pStyle w:val="Subsection"/>
      </w:pPr>
      <w:r>
        <w:tab/>
      </w:r>
      <w:r>
        <w:tab/>
      </w:r>
      <w:r w:rsidR="00EE3EEC" w:rsidRPr="006C164B">
        <w:t>A veteran, other than a veteran who is in receipt of:</w:t>
      </w:r>
    </w:p>
    <w:p w:rsidR="00EE3EEC" w:rsidRPr="00CB4013" w:rsidRDefault="00CB4013" w:rsidP="00CB4013">
      <w:pPr>
        <w:pStyle w:val="Paragraph"/>
      </w:pPr>
      <w:r>
        <w:tab/>
      </w:r>
      <w:r w:rsidR="00EE3EEC" w:rsidRPr="00CB4013">
        <w:t>(a)</w:t>
      </w:r>
      <w:r w:rsidR="00EE3EEC" w:rsidRPr="00CB4013">
        <w:tab/>
        <w:t>a pension at the rate provided for by section</w:t>
      </w:r>
      <w:r w:rsidR="006C164B" w:rsidRPr="00CB4013">
        <w:t> </w:t>
      </w:r>
      <w:r w:rsidR="00EE3EEC" w:rsidRPr="00CB4013">
        <w:t>23 or 24; or</w:t>
      </w:r>
    </w:p>
    <w:p w:rsidR="00EE3EEC" w:rsidRPr="00CB4013" w:rsidRDefault="00CB4013" w:rsidP="00CB4013">
      <w:pPr>
        <w:pStyle w:val="Paragraph"/>
      </w:pPr>
      <w:r>
        <w:tab/>
      </w:r>
      <w:r w:rsidR="00EE3EEC" w:rsidRPr="00CB4013">
        <w:t>(b)</w:t>
      </w:r>
      <w:r w:rsidR="00EE3EEC" w:rsidRPr="00CB4013">
        <w:tab/>
        <w:t>an invalidity service pension;</w:t>
      </w:r>
    </w:p>
    <w:p w:rsidR="00EE3EEC" w:rsidRPr="006C164B" w:rsidRDefault="00EE3EEC" w:rsidP="00CB4013">
      <w:pPr>
        <w:pStyle w:val="subsection2"/>
      </w:pPr>
      <w:r w:rsidRPr="006C164B">
        <w:t>may apply to participate in the Scheme, as provided in this Chapter, by making an application:</w:t>
      </w:r>
    </w:p>
    <w:p w:rsidR="00EE3EEC" w:rsidRPr="00CB4013" w:rsidRDefault="00CB4013" w:rsidP="00CB4013">
      <w:pPr>
        <w:pStyle w:val="Paragraph"/>
      </w:pPr>
      <w:r>
        <w:tab/>
      </w:r>
      <w:r w:rsidR="00EE3EEC" w:rsidRPr="00CB4013">
        <w:t>(c)</w:t>
      </w:r>
      <w:r w:rsidR="00EE3EEC" w:rsidRPr="00CB4013">
        <w:tab/>
        <w:t>in writing; and</w:t>
      </w:r>
    </w:p>
    <w:p w:rsidR="00EE3EEC" w:rsidRPr="00CB4013" w:rsidRDefault="00CB4013" w:rsidP="00CB4013">
      <w:pPr>
        <w:pStyle w:val="Paragraph"/>
      </w:pPr>
      <w:r>
        <w:tab/>
      </w:r>
      <w:r w:rsidR="00EE3EEC" w:rsidRPr="00CB4013">
        <w:t>(d)</w:t>
      </w:r>
      <w:r w:rsidR="00EE3EEC" w:rsidRPr="00CB4013">
        <w:tab/>
        <w:t>in accordance with a form approved by the Commission for that purpose.</w:t>
      </w:r>
    </w:p>
    <w:p w:rsidR="00EE3EEC" w:rsidRPr="006C164B" w:rsidRDefault="00EE3EEC" w:rsidP="006B7269">
      <w:pPr>
        <w:pStyle w:val="ActHead2"/>
        <w:pageBreakBefore/>
      </w:pPr>
      <w:bookmarkStart w:id="53" w:name="_Toc123656430"/>
      <w:r w:rsidRPr="008A1806">
        <w:rPr>
          <w:rStyle w:val="CharPartNo"/>
        </w:rPr>
        <w:t>3.2</w:t>
      </w:r>
      <w:r w:rsidR="005D7D61" w:rsidRPr="006C164B">
        <w:t>—</w:t>
      </w:r>
      <w:r w:rsidRPr="008A1806">
        <w:rPr>
          <w:rStyle w:val="CharPartText"/>
        </w:rPr>
        <w:t>Rehabilitation program</w:t>
      </w:r>
      <w:bookmarkEnd w:id="53"/>
    </w:p>
    <w:p w:rsidR="00EE3EEC" w:rsidRPr="006C164B" w:rsidRDefault="00966FBB" w:rsidP="00667969">
      <w:pPr>
        <w:pStyle w:val="ActHead5"/>
      </w:pPr>
      <w:bookmarkStart w:id="54" w:name="_Toc123656431"/>
      <w:r w:rsidRPr="008A1806">
        <w:rPr>
          <w:rStyle w:val="CharSectno"/>
        </w:rPr>
        <w:t>3.2.1</w:t>
      </w:r>
      <w:r w:rsidRPr="006C164B">
        <w:t xml:space="preserve">  </w:t>
      </w:r>
      <w:r w:rsidR="00EE3EEC" w:rsidRPr="006C164B">
        <w:t>Approval of a rehabilitation program</w:t>
      </w:r>
      <w:bookmarkEnd w:id="54"/>
    </w:p>
    <w:p w:rsidR="00EE3EEC" w:rsidRPr="006C164B" w:rsidRDefault="005D7D61" w:rsidP="005D7D61">
      <w:pPr>
        <w:pStyle w:val="Subsection"/>
      </w:pPr>
      <w:r w:rsidRPr="006C164B">
        <w:tab/>
      </w:r>
      <w:r w:rsidRPr="006C164B">
        <w:tab/>
      </w:r>
      <w:r w:rsidR="00EE3EEC" w:rsidRPr="006C164B">
        <w:t>The Commission may approve a rehabilitation program for a veteran having regard to:</w:t>
      </w:r>
    </w:p>
    <w:p w:rsidR="00EE3EEC" w:rsidRPr="006C164B" w:rsidRDefault="005D7D61" w:rsidP="005D7D61">
      <w:pPr>
        <w:pStyle w:val="Paragraph"/>
      </w:pPr>
      <w:r w:rsidRPr="006C164B">
        <w:tab/>
      </w:r>
      <w:r w:rsidR="00EE3EEC" w:rsidRPr="006C164B">
        <w:t>(a)</w:t>
      </w:r>
      <w:r w:rsidR="00EE3EEC" w:rsidRPr="006C164B">
        <w:tab/>
        <w:t>the veteran’s vocational, trade and professional skills, qualifications and experience; and</w:t>
      </w:r>
    </w:p>
    <w:p w:rsidR="00EE3EEC" w:rsidRPr="006C164B" w:rsidRDefault="005D7D61" w:rsidP="005D7D61">
      <w:pPr>
        <w:pStyle w:val="Paragraph"/>
      </w:pPr>
      <w:r w:rsidRPr="006C164B">
        <w:tab/>
      </w:r>
      <w:r w:rsidR="00EE3EEC" w:rsidRPr="006C164B">
        <w:t>(b)</w:t>
      </w:r>
      <w:r w:rsidR="00EE3EEC" w:rsidRPr="006C164B">
        <w:tab/>
        <w:t xml:space="preserve">the kinds of remunerative work which a person with the skills, qualifications and experience referred to in </w:t>
      </w:r>
      <w:r w:rsidR="006C164B">
        <w:t>subparagraph (</w:t>
      </w:r>
      <w:r w:rsidR="00EE3EEC" w:rsidRPr="006C164B">
        <w:t>a) might reasonably undertake; and</w:t>
      </w:r>
    </w:p>
    <w:p w:rsidR="00EE3EEC" w:rsidRPr="006C164B" w:rsidRDefault="005D7D61" w:rsidP="005D7D61">
      <w:pPr>
        <w:pStyle w:val="Paragraph"/>
      </w:pPr>
      <w:r w:rsidRPr="006C164B">
        <w:tab/>
      </w:r>
      <w:r w:rsidR="00EE3EEC" w:rsidRPr="006C164B">
        <w:t>(c)</w:t>
      </w:r>
      <w:r w:rsidR="00EE3EEC" w:rsidRPr="006C164B">
        <w:tab/>
        <w:t>the veteran’s capacity:</w:t>
      </w:r>
    </w:p>
    <w:p w:rsidR="00EE3EEC" w:rsidRPr="006C164B" w:rsidRDefault="005D7D61" w:rsidP="005D7D61">
      <w:pPr>
        <w:pStyle w:val="paragraphsub"/>
      </w:pPr>
      <w:r w:rsidRPr="006C164B">
        <w:tab/>
      </w:r>
      <w:r w:rsidR="00EE3EEC" w:rsidRPr="006C164B">
        <w:t>(i)</w:t>
      </w:r>
      <w:r w:rsidR="00EE3EEC" w:rsidRPr="006C164B">
        <w:tab/>
        <w:t>to be retrained to undertake different kinds of remunerative work; or</w:t>
      </w:r>
    </w:p>
    <w:p w:rsidR="00EE3EEC" w:rsidRPr="006C164B" w:rsidRDefault="005D7D61" w:rsidP="005D7D61">
      <w:pPr>
        <w:pStyle w:val="paragraphsub"/>
      </w:pPr>
      <w:r w:rsidRPr="006C164B">
        <w:tab/>
      </w:r>
      <w:r w:rsidR="00EE3EEC" w:rsidRPr="006C164B">
        <w:t>(ii)</w:t>
      </w:r>
      <w:r w:rsidR="00EE3EEC" w:rsidRPr="006C164B">
        <w:tab/>
        <w:t>following undertaking the program, to continue in the veteran’s current employment on a long</w:t>
      </w:r>
      <w:r w:rsidR="006C164B">
        <w:noBreakHyphen/>
      </w:r>
      <w:r w:rsidR="00EE3EEC" w:rsidRPr="006C164B">
        <w:t>term basis; and</w:t>
      </w:r>
    </w:p>
    <w:p w:rsidR="00EE3EEC" w:rsidRPr="006C164B" w:rsidRDefault="005D7D61" w:rsidP="005D7D61">
      <w:pPr>
        <w:pStyle w:val="Paragraph"/>
      </w:pPr>
      <w:r w:rsidRPr="006C164B">
        <w:tab/>
      </w:r>
      <w:r w:rsidR="00EE3EEC" w:rsidRPr="006C164B">
        <w:t>(d)</w:t>
      </w:r>
      <w:r w:rsidR="00EE3EEC" w:rsidRPr="006C164B">
        <w:tab/>
        <w:t>if the veteran is not currently engaged i</w:t>
      </w:r>
      <w:r w:rsidR="003C32E4">
        <w:t>n substantial remunerative work</w:t>
      </w:r>
      <w:r w:rsidR="00EE3EEC" w:rsidRPr="006C164B">
        <w:t>—</w:t>
      </w:r>
    </w:p>
    <w:p w:rsidR="00EE3EEC" w:rsidRPr="006C164B" w:rsidRDefault="005D7D61" w:rsidP="005D7D61">
      <w:pPr>
        <w:pStyle w:val="paragraphsub"/>
      </w:pPr>
      <w:r w:rsidRPr="006C164B">
        <w:tab/>
      </w:r>
      <w:r w:rsidR="00EE3EEC" w:rsidRPr="006C164B">
        <w:t>(i)</w:t>
      </w:r>
      <w:r w:rsidR="00EE3EEC" w:rsidRPr="006C164B">
        <w:tab/>
        <w:t>the type of remunerative work to which the program is likely to lead; and</w:t>
      </w:r>
    </w:p>
    <w:p w:rsidR="00EE3EEC" w:rsidRPr="006C164B" w:rsidRDefault="005D7D61" w:rsidP="005D7D61">
      <w:pPr>
        <w:pStyle w:val="paragraphsub"/>
      </w:pPr>
      <w:r w:rsidRPr="006C164B">
        <w:tab/>
      </w:r>
      <w:r w:rsidR="00EE3EEC" w:rsidRPr="006C164B">
        <w:t>(ii)</w:t>
      </w:r>
      <w:r w:rsidR="00EE3EEC" w:rsidRPr="006C164B">
        <w:tab/>
        <w:t>the suitability of the proposed program in assisting the veteran to return to work (which may be a different type of work to that which the veteran previously undertook); and</w:t>
      </w:r>
    </w:p>
    <w:p w:rsidR="00EE3EEC" w:rsidRPr="006C164B" w:rsidRDefault="005D7D61" w:rsidP="005D7D61">
      <w:pPr>
        <w:pStyle w:val="Paragraph"/>
      </w:pPr>
      <w:r w:rsidRPr="006C164B">
        <w:tab/>
      </w:r>
      <w:r w:rsidR="00EE3EEC" w:rsidRPr="006C164B">
        <w:t>(e)</w:t>
      </w:r>
      <w:r w:rsidR="00EE3EEC" w:rsidRPr="006C164B">
        <w:tab/>
        <w:t xml:space="preserve">the degree to which the </w:t>
      </w:r>
      <w:r w:rsidR="00C4423A" w:rsidRPr="00C4423A">
        <w:rPr>
          <w:color w:val="000000"/>
          <w:szCs w:val="22"/>
        </w:rPr>
        <w:t>veteran’s</w:t>
      </w:r>
      <w:r w:rsidR="00EE3EEC" w:rsidRPr="006C164B">
        <w:t xml:space="preserve"> physical or mental impairment has affected the veteran’s capacity to undertake the program; and</w:t>
      </w:r>
    </w:p>
    <w:p w:rsidR="00EE3EEC" w:rsidRPr="006C164B" w:rsidRDefault="005D7D61" w:rsidP="005D7D61">
      <w:pPr>
        <w:pStyle w:val="Paragraph"/>
      </w:pPr>
      <w:r w:rsidRPr="006C164B">
        <w:tab/>
      </w:r>
      <w:r w:rsidR="00EE3EEC" w:rsidRPr="006C164B">
        <w:t>(f)</w:t>
      </w:r>
      <w:r w:rsidR="00EE3EEC" w:rsidRPr="006C164B">
        <w:tab/>
        <w:t>the cost of the proposed program; and</w:t>
      </w:r>
    </w:p>
    <w:p w:rsidR="00EE3EEC" w:rsidRPr="006C164B" w:rsidRDefault="005D7D61" w:rsidP="005D7D61">
      <w:pPr>
        <w:pStyle w:val="Paragraph"/>
      </w:pPr>
      <w:r w:rsidRPr="006C164B">
        <w:tab/>
      </w:r>
      <w:r w:rsidR="00EE3EEC" w:rsidRPr="006C164B">
        <w:t>(g)</w:t>
      </w:r>
      <w:r w:rsidR="00EE3EEC" w:rsidRPr="006C164B">
        <w:tab/>
        <w:t>the relative merits of any alternative appropriate programs; and</w:t>
      </w:r>
    </w:p>
    <w:p w:rsidR="00EE3EEC" w:rsidRPr="006C164B" w:rsidRDefault="005D7D61" w:rsidP="005D7D61">
      <w:pPr>
        <w:pStyle w:val="Paragraph"/>
      </w:pPr>
      <w:r w:rsidRPr="006C164B">
        <w:tab/>
      </w:r>
      <w:r w:rsidR="00EE3EEC" w:rsidRPr="006C164B">
        <w:t>(h)</w:t>
      </w:r>
      <w:r w:rsidR="00EE3EEC" w:rsidRPr="006C164B">
        <w:tab/>
        <w:t>any other relevant matter.</w:t>
      </w:r>
    </w:p>
    <w:p w:rsidR="00EE3EEC" w:rsidRPr="006C164B" w:rsidRDefault="00966FBB" w:rsidP="00667969">
      <w:pPr>
        <w:pStyle w:val="ActHead5"/>
      </w:pPr>
      <w:bookmarkStart w:id="55" w:name="_Toc123656432"/>
      <w:r w:rsidRPr="008A1806">
        <w:rPr>
          <w:rStyle w:val="CharSectno"/>
        </w:rPr>
        <w:t>3.2.2</w:t>
      </w:r>
      <w:r w:rsidRPr="006C164B">
        <w:t xml:space="preserve">  </w:t>
      </w:r>
      <w:r w:rsidR="00EE3EEC" w:rsidRPr="006C164B">
        <w:t>Criteria for participation in the Scheme</w:t>
      </w:r>
      <w:bookmarkEnd w:id="55"/>
    </w:p>
    <w:p w:rsidR="00EE3EEC" w:rsidRPr="006C164B" w:rsidRDefault="005D7D61" w:rsidP="005D7D61">
      <w:pPr>
        <w:pStyle w:val="Subsection"/>
      </w:pPr>
      <w:r w:rsidRPr="006C164B">
        <w:tab/>
      </w:r>
      <w:r w:rsidRPr="006C164B">
        <w:tab/>
      </w:r>
      <w:r w:rsidR="00EE3EEC" w:rsidRPr="006C164B">
        <w:t>The Commission may approve a veteran’s participation in the Scheme only if the Commission is satisfied that the veteran is likely:</w:t>
      </w:r>
    </w:p>
    <w:p w:rsidR="00EE3EEC" w:rsidRPr="006C164B" w:rsidRDefault="005D7D61" w:rsidP="005D7D61">
      <w:pPr>
        <w:pStyle w:val="Paragraph"/>
      </w:pPr>
      <w:r w:rsidRPr="006C164B">
        <w:tab/>
      </w:r>
      <w:r w:rsidR="00EE3EEC" w:rsidRPr="006C164B">
        <w:t>(a)</w:t>
      </w:r>
      <w:r w:rsidR="00EE3EEC" w:rsidRPr="006C164B">
        <w:tab/>
        <w:t>to complete an approved program satisfactorily; and</w:t>
      </w:r>
    </w:p>
    <w:p w:rsidR="00EE3EEC" w:rsidRPr="006C164B" w:rsidRDefault="005D7D61" w:rsidP="005D7D61">
      <w:pPr>
        <w:pStyle w:val="Paragraph"/>
      </w:pPr>
      <w:r w:rsidRPr="006C164B">
        <w:tab/>
      </w:r>
      <w:r w:rsidR="00EE3EEC" w:rsidRPr="006C164B">
        <w:t>(b)</w:t>
      </w:r>
      <w:r w:rsidR="00EE3EEC" w:rsidRPr="006C164B">
        <w:tab/>
        <w:t>to obtain a suitable paid employment outcome following completion of the approved program.</w:t>
      </w:r>
    </w:p>
    <w:p w:rsidR="00EE3EEC" w:rsidRPr="006C164B" w:rsidRDefault="00EE3EEC" w:rsidP="005D7D61">
      <w:pPr>
        <w:pStyle w:val="notetext"/>
      </w:pPr>
      <w:r w:rsidRPr="006C164B">
        <w:t>Note:</w:t>
      </w:r>
      <w:r w:rsidRPr="006C164B">
        <w:tab/>
      </w:r>
      <w:r w:rsidRPr="006C164B">
        <w:rPr>
          <w:b/>
          <w:i/>
        </w:rPr>
        <w:t>suitable paid employment outcome</w:t>
      </w:r>
      <w:r w:rsidRPr="006C164B">
        <w:t xml:space="preserve"> is defined in paragraph</w:t>
      </w:r>
      <w:r w:rsidR="006C164B">
        <w:t> </w:t>
      </w:r>
      <w:r w:rsidRPr="006C164B">
        <w:t>1.3.1.</w:t>
      </w:r>
    </w:p>
    <w:p w:rsidR="00862FDB" w:rsidRPr="00862FDB" w:rsidRDefault="00862FDB" w:rsidP="00862FDB">
      <w:pPr>
        <w:pStyle w:val="ActHead5"/>
      </w:pPr>
      <w:bookmarkStart w:id="56" w:name="_Toc123656433"/>
      <w:r w:rsidRPr="008A1806">
        <w:rPr>
          <w:rStyle w:val="CharSectno"/>
        </w:rPr>
        <w:t>3.2.2A</w:t>
      </w:r>
      <w:r>
        <w:t xml:space="preserve">  </w:t>
      </w:r>
      <w:r w:rsidRPr="00862FDB">
        <w:t>Medical management and psychosocial services</w:t>
      </w:r>
      <w:bookmarkEnd w:id="56"/>
    </w:p>
    <w:p w:rsidR="00862FDB" w:rsidRDefault="00862FDB" w:rsidP="00862FDB">
      <w:pPr>
        <w:pStyle w:val="Subsection"/>
      </w:pPr>
      <w:r>
        <w:tab/>
      </w:r>
      <w:r>
        <w:tab/>
      </w:r>
      <w:r w:rsidRPr="00862FDB">
        <w:t>The Commission may approve the inclusion of medical management</w:t>
      </w:r>
      <w:r w:rsidRPr="003C2DD2">
        <w:t xml:space="preserve"> services</w:t>
      </w:r>
      <w:r>
        <w:t xml:space="preserve"> or psychosocial services in a </w:t>
      </w:r>
      <w:r w:rsidRPr="003C2DD2">
        <w:t>rehabilitation program for a veteran if the Commission is satisfied that the services are reasonably required to</w:t>
      </w:r>
      <w:r>
        <w:t>:</w:t>
      </w:r>
    </w:p>
    <w:p w:rsidR="00862FDB" w:rsidRPr="00862FDB" w:rsidRDefault="00862FDB" w:rsidP="00862FDB">
      <w:pPr>
        <w:pStyle w:val="Paragraph"/>
      </w:pPr>
      <w:r>
        <w:tab/>
      </w:r>
      <w:r w:rsidRPr="00862FDB">
        <w:t>(a)</w:t>
      </w:r>
      <w:r>
        <w:tab/>
      </w:r>
      <w:r w:rsidRPr="00862FDB">
        <w:t>assist the veteran to achieve or retain suitable paid employment; or</w:t>
      </w:r>
    </w:p>
    <w:p w:rsidR="00862FDB" w:rsidRDefault="00862FDB" w:rsidP="00862FDB">
      <w:pPr>
        <w:pStyle w:val="Paragraph"/>
      </w:pPr>
      <w:r>
        <w:tab/>
      </w:r>
      <w:r w:rsidRPr="00862FDB">
        <w:t>(b)</w:t>
      </w:r>
      <w:r>
        <w:tab/>
      </w:r>
      <w:r w:rsidRPr="00862FDB">
        <w:t>address an identified rehabilitation barrier as part of the process of assisting the veteran to achieve or retain suitable paid</w:t>
      </w:r>
      <w:r>
        <w:t xml:space="preserve"> employment</w:t>
      </w:r>
      <w:r w:rsidRPr="006155D0">
        <w:t xml:space="preserve">. </w:t>
      </w:r>
    </w:p>
    <w:p w:rsidR="00946A1D" w:rsidRPr="006C164B" w:rsidRDefault="00946A1D" w:rsidP="00946A1D">
      <w:pPr>
        <w:pStyle w:val="ActHead5"/>
      </w:pPr>
      <w:bookmarkStart w:id="57" w:name="_Toc123656434"/>
      <w:r w:rsidRPr="008A1806">
        <w:rPr>
          <w:rStyle w:val="CharSectno"/>
        </w:rPr>
        <w:t>3.2.3</w:t>
      </w:r>
      <w:r w:rsidRPr="006C164B">
        <w:t xml:space="preserve">  Elements not normally included in an approved program</w:t>
      </w:r>
      <w:bookmarkEnd w:id="57"/>
    </w:p>
    <w:p w:rsidR="00946A1D" w:rsidRDefault="00946A1D" w:rsidP="00946A1D">
      <w:pPr>
        <w:pStyle w:val="Subsection"/>
      </w:pPr>
      <w:r w:rsidRPr="006C164B">
        <w:tab/>
      </w:r>
      <w:r w:rsidRPr="006C164B">
        <w:tab/>
        <w:t>An approved program should not normally include an element to be provided at Commonwealth expense that a normally prudent person would be expected to provide for themselves in order to protect their employment.</w:t>
      </w:r>
    </w:p>
    <w:p w:rsidR="00EE3EEC" w:rsidRPr="006C164B" w:rsidRDefault="00966FBB" w:rsidP="00667969">
      <w:pPr>
        <w:pStyle w:val="ActHead5"/>
      </w:pPr>
      <w:bookmarkStart w:id="58" w:name="_Toc123656435"/>
      <w:r w:rsidRPr="008A1806">
        <w:rPr>
          <w:rStyle w:val="CharSectno"/>
        </w:rPr>
        <w:t>3.2.4</w:t>
      </w:r>
      <w:r w:rsidRPr="006C164B">
        <w:t xml:space="preserve">  </w:t>
      </w:r>
      <w:r w:rsidR="00EE3EEC" w:rsidRPr="006C164B">
        <w:t>Failure to comply with an approved plan or approved program</w:t>
      </w:r>
      <w:bookmarkEnd w:id="58"/>
    </w:p>
    <w:p w:rsidR="00EE3EEC" w:rsidRPr="006C164B" w:rsidRDefault="005D7D61" w:rsidP="005D7D61">
      <w:pPr>
        <w:pStyle w:val="Subsection"/>
      </w:pPr>
      <w:r w:rsidRPr="006C164B">
        <w:tab/>
      </w:r>
      <w:r w:rsidRPr="006C164B">
        <w:tab/>
      </w:r>
      <w:r w:rsidR="00EE3EEC" w:rsidRPr="006C164B">
        <w:t>If the Commission is satisfied that a veteran:</w:t>
      </w:r>
    </w:p>
    <w:p w:rsidR="00EE3EEC" w:rsidRPr="006C164B" w:rsidRDefault="005D7D61" w:rsidP="005D7D61">
      <w:pPr>
        <w:pStyle w:val="Paragraph"/>
      </w:pPr>
      <w:r w:rsidRPr="006C164B">
        <w:tab/>
      </w:r>
      <w:r w:rsidR="00EE3EEC" w:rsidRPr="006C164B">
        <w:t>(a)</w:t>
      </w:r>
      <w:r w:rsidR="00EE3EEC" w:rsidRPr="006C164B">
        <w:tab/>
        <w:t>has, without reasonable cause, failed to comply with, or participate in, an important element of an</w:t>
      </w:r>
      <w:r w:rsidR="00862FDB" w:rsidRPr="005967D8">
        <w:t>approved rehabilitation program</w:t>
      </w:r>
      <w:r w:rsidR="00EE3EEC" w:rsidRPr="006C164B">
        <w:t>; or</w:t>
      </w:r>
    </w:p>
    <w:p w:rsidR="00EE3EEC" w:rsidRPr="006C164B" w:rsidRDefault="005D7D61" w:rsidP="005D7D61">
      <w:pPr>
        <w:pStyle w:val="Paragraph"/>
      </w:pPr>
      <w:r w:rsidRPr="006C164B">
        <w:tab/>
      </w:r>
      <w:r w:rsidR="00EE3EEC" w:rsidRPr="006C164B">
        <w:t>(b)</w:t>
      </w:r>
      <w:r w:rsidR="00EE3EEC" w:rsidRPr="006C164B">
        <w:tab/>
        <w:t>is not capable of completing an approved program;</w:t>
      </w:r>
    </w:p>
    <w:p w:rsidR="00EE3EEC" w:rsidRDefault="00EE3EEC" w:rsidP="005D7D61">
      <w:pPr>
        <w:pStyle w:val="subsection2"/>
      </w:pPr>
      <w:r w:rsidRPr="006C164B">
        <w:t>the Commission may determine that the veteran is no longer participating in, or undertaking, a rehabilitation program under this Chapter.</w:t>
      </w:r>
    </w:p>
    <w:p w:rsidR="00293CF5" w:rsidRPr="004F34D7" w:rsidRDefault="00293CF5" w:rsidP="004A1E86">
      <w:pPr>
        <w:sectPr w:rsidR="00293CF5" w:rsidRPr="004F34D7" w:rsidSect="00A62849">
          <w:headerReference w:type="even" r:id="rId42"/>
          <w:headerReference w:type="default" r:id="rId43"/>
          <w:footerReference w:type="even" r:id="rId44"/>
          <w:footerReference w:type="default" r:id="rId45"/>
          <w:headerReference w:type="first" r:id="rId46"/>
          <w:footerReference w:type="first" r:id="rId47"/>
          <w:pgSz w:w="11907" w:h="16839" w:code="9"/>
          <w:pgMar w:top="1440" w:right="1797" w:bottom="1440" w:left="1797" w:header="720" w:footer="709" w:gutter="0"/>
          <w:cols w:space="708"/>
          <w:docGrid w:linePitch="360"/>
        </w:sectPr>
      </w:pPr>
      <w:bookmarkStart w:id="59" w:name="OPCSB_BodyPrincipleA4"/>
    </w:p>
    <w:p w:rsidR="00EE3EEC" w:rsidRPr="006C164B" w:rsidRDefault="0006762B" w:rsidP="006B7269">
      <w:pPr>
        <w:pStyle w:val="ActHead1"/>
        <w:pageBreakBefore/>
      </w:pPr>
      <w:bookmarkStart w:id="60" w:name="_Toc123656436"/>
      <w:bookmarkEnd w:id="59"/>
      <w:r w:rsidRPr="008A1806">
        <w:rPr>
          <w:rStyle w:val="CharChapNo"/>
        </w:rPr>
        <w:t>Chapter</w:t>
      </w:r>
      <w:r w:rsidR="006C164B" w:rsidRPr="008A1806">
        <w:rPr>
          <w:rStyle w:val="CharChapNo"/>
        </w:rPr>
        <w:t> </w:t>
      </w:r>
      <w:r w:rsidRPr="008A1806">
        <w:rPr>
          <w:rStyle w:val="CharChapNo"/>
        </w:rPr>
        <w:t>4</w:t>
      </w:r>
      <w:r w:rsidR="00EE3EEC" w:rsidRPr="006C164B">
        <w:t>—</w:t>
      </w:r>
      <w:r w:rsidR="00EE3EEC" w:rsidRPr="008A1806">
        <w:rPr>
          <w:rStyle w:val="CharChapText"/>
        </w:rPr>
        <w:t>Other assistance to veterans participating in the Scheme</w:t>
      </w:r>
      <w:bookmarkEnd w:id="60"/>
    </w:p>
    <w:p w:rsidR="00EE3EEC" w:rsidRPr="00293CF5" w:rsidRDefault="00293CF5" w:rsidP="00EE3EEC">
      <w:r w:rsidRPr="00293CF5">
        <w:rPr>
          <w:rStyle w:val="CharPartNo"/>
        </w:rPr>
        <w:t xml:space="preserve"> </w:t>
      </w:r>
      <w:r w:rsidRPr="00293CF5">
        <w:rPr>
          <w:rStyle w:val="CharPartText"/>
        </w:rPr>
        <w:t xml:space="preserve"> </w:t>
      </w:r>
    </w:p>
    <w:p w:rsidR="00EE3EEC" w:rsidRPr="006C164B" w:rsidRDefault="00EE3EEC" w:rsidP="00EE3EEC"/>
    <w:p w:rsidR="00EE3EEC" w:rsidRPr="00F93776" w:rsidRDefault="00EE3EEC" w:rsidP="00EE3EEC">
      <w:pPr>
        <w:pStyle w:val="Purpose"/>
        <w:pBdr>
          <w:top w:val="single" w:sz="6" w:space="8" w:color="auto"/>
          <w:left w:val="single" w:sz="6" w:space="8" w:color="auto"/>
          <w:bottom w:val="single" w:sz="6" w:space="8" w:color="auto"/>
          <w:right w:val="single" w:sz="6" w:space="8" w:color="auto"/>
        </w:pBdr>
        <w:rPr>
          <w:color w:val="auto"/>
          <w:sz w:val="20"/>
        </w:rPr>
      </w:pPr>
      <w:r w:rsidRPr="00F93776">
        <w:rPr>
          <w:b/>
          <w:color w:val="auto"/>
          <w:sz w:val="20"/>
        </w:rPr>
        <w:t>Purpose of this Chapter:</w:t>
      </w:r>
      <w:r w:rsidRPr="00F93776">
        <w:rPr>
          <w:color w:val="auto"/>
          <w:sz w:val="20"/>
        </w:rPr>
        <w:t xml:space="preserve">   Veterans participating in an approved program may receive other assistance under this Scheme. This Chapter provides the rules for such other assistance and the criteria by which applications for assistance are assessed.</w:t>
      </w:r>
    </w:p>
    <w:p w:rsidR="00293CF5" w:rsidRDefault="00293CF5" w:rsidP="00293CF5">
      <w:pPr>
        <w:rPr>
          <w:rStyle w:val="CharPartNo"/>
        </w:rPr>
      </w:pPr>
    </w:p>
    <w:p w:rsidR="00293CF5" w:rsidRPr="004F34D7" w:rsidRDefault="00293CF5" w:rsidP="004A1E86">
      <w:pPr>
        <w:sectPr w:rsidR="00293CF5" w:rsidRPr="004F34D7" w:rsidSect="00A62849">
          <w:headerReference w:type="even" r:id="rId48"/>
          <w:headerReference w:type="default" r:id="rId49"/>
          <w:footerReference w:type="even" r:id="rId50"/>
          <w:footerReference w:type="default" r:id="rId51"/>
          <w:headerReference w:type="first" r:id="rId52"/>
          <w:footerReference w:type="first" r:id="rId53"/>
          <w:pgSz w:w="11907" w:h="16839" w:code="9"/>
          <w:pgMar w:top="1440" w:right="1797" w:bottom="1440" w:left="1797" w:header="720" w:footer="709" w:gutter="0"/>
          <w:cols w:space="708"/>
          <w:docGrid w:linePitch="360"/>
        </w:sectPr>
      </w:pPr>
    </w:p>
    <w:p w:rsidR="00EE3EEC" w:rsidRPr="006C164B" w:rsidRDefault="00EE3EEC" w:rsidP="00293CF5">
      <w:pPr>
        <w:pStyle w:val="ActHead2"/>
        <w:pageBreakBefore/>
      </w:pPr>
      <w:bookmarkStart w:id="61" w:name="_Toc123656437"/>
      <w:r w:rsidRPr="008A1806">
        <w:rPr>
          <w:rStyle w:val="CharPartNo"/>
        </w:rPr>
        <w:t>4.1</w:t>
      </w:r>
      <w:r w:rsidR="006C164B" w:rsidRPr="006C164B">
        <w:t>—</w:t>
      </w:r>
      <w:r w:rsidRPr="008A1806">
        <w:rPr>
          <w:rStyle w:val="CharPartText"/>
        </w:rPr>
        <w:t>Other assistance available under this Chapter</w:t>
      </w:r>
      <w:bookmarkEnd w:id="61"/>
    </w:p>
    <w:p w:rsidR="00EE3EEC" w:rsidRPr="006C164B" w:rsidRDefault="00F93776" w:rsidP="00667969">
      <w:pPr>
        <w:pStyle w:val="ActHead5"/>
      </w:pPr>
      <w:bookmarkStart w:id="62" w:name="_Toc123656438"/>
      <w:r w:rsidRPr="008A1806">
        <w:rPr>
          <w:rStyle w:val="CharSectno"/>
        </w:rPr>
        <w:t>4.1.1</w:t>
      </w:r>
      <w:r>
        <w:t xml:space="preserve">  </w:t>
      </w:r>
      <w:r w:rsidR="00EE3EEC" w:rsidRPr="006C164B">
        <w:t>Availability of other assistance</w:t>
      </w:r>
      <w:bookmarkEnd w:id="62"/>
    </w:p>
    <w:p w:rsidR="00EE3EEC" w:rsidRPr="006C164B" w:rsidRDefault="005D7D61" w:rsidP="005D7D61">
      <w:pPr>
        <w:pStyle w:val="Subsection"/>
      </w:pPr>
      <w:r w:rsidRPr="006C164B">
        <w:rPr>
          <w:b/>
        </w:rPr>
        <w:tab/>
      </w:r>
      <w:r w:rsidRPr="006C164B">
        <w:tab/>
      </w:r>
      <w:r w:rsidR="00EE3EEC" w:rsidRPr="006C164B">
        <w:t>A veteran who is participating in an approved program under Chapter</w:t>
      </w:r>
      <w:r w:rsidR="006C164B">
        <w:t> </w:t>
      </w:r>
      <w:r w:rsidR="00EE3EEC" w:rsidRPr="006C164B">
        <w:t>2 or Chapter</w:t>
      </w:r>
      <w:r w:rsidR="006C164B">
        <w:t> </w:t>
      </w:r>
      <w:r w:rsidR="00EE3EEC" w:rsidRPr="006C164B">
        <w:t>3 may receive one or more of the following kinds of assistance under this Chapter:</w:t>
      </w:r>
    </w:p>
    <w:p w:rsidR="00EE3EEC" w:rsidRPr="006C164B" w:rsidRDefault="005D7D61" w:rsidP="005D7D61">
      <w:pPr>
        <w:pStyle w:val="Paragraph"/>
      </w:pPr>
      <w:r w:rsidRPr="006C164B">
        <w:tab/>
      </w:r>
      <w:r w:rsidR="00EE3EEC" w:rsidRPr="006C164B">
        <w:t>(a)</w:t>
      </w:r>
      <w:r w:rsidR="00EE3EEC" w:rsidRPr="006C164B">
        <w:tab/>
        <w:t>transport and accommodation assistance;</w:t>
      </w:r>
    </w:p>
    <w:p w:rsidR="00EE3EEC" w:rsidRPr="006C164B" w:rsidRDefault="005D7D61" w:rsidP="005D7D61">
      <w:pPr>
        <w:pStyle w:val="Paragraph"/>
      </w:pPr>
      <w:r w:rsidRPr="006C164B">
        <w:tab/>
      </w:r>
      <w:r w:rsidR="00EE3EEC" w:rsidRPr="006C164B">
        <w:t>(b)</w:t>
      </w:r>
      <w:r w:rsidR="00EE3EEC" w:rsidRPr="006C164B">
        <w:tab/>
        <w:t>aids, appliances and workplace modifications; and</w:t>
      </w:r>
    </w:p>
    <w:p w:rsidR="00EE3EEC" w:rsidRPr="006C164B" w:rsidRDefault="005D7D61" w:rsidP="005D7D61">
      <w:pPr>
        <w:pStyle w:val="Paragraph"/>
      </w:pPr>
      <w:r w:rsidRPr="006C164B">
        <w:tab/>
      </w:r>
      <w:r w:rsidR="00EE3EEC" w:rsidRPr="006C164B">
        <w:t>(c)</w:t>
      </w:r>
      <w:r w:rsidR="00EE3EEC" w:rsidRPr="006C164B">
        <w:tab/>
        <w:t>education expenses;</w:t>
      </w:r>
    </w:p>
    <w:p w:rsidR="00EE3EEC" w:rsidRPr="006C164B" w:rsidRDefault="00EE3EEC" w:rsidP="005D7D61">
      <w:pPr>
        <w:pStyle w:val="subsection2"/>
      </w:pPr>
      <w:r w:rsidRPr="006C164B">
        <w:t>only if the relevant kind of assistance is not reasonably available to the veteran from another source.</w:t>
      </w:r>
    </w:p>
    <w:p w:rsidR="00EE3EEC" w:rsidRPr="006C164B" w:rsidRDefault="00F93776" w:rsidP="00667969">
      <w:pPr>
        <w:pStyle w:val="ActHead5"/>
      </w:pPr>
      <w:bookmarkStart w:id="63" w:name="_Toc123656439"/>
      <w:r w:rsidRPr="008A1806">
        <w:rPr>
          <w:rStyle w:val="CharSectno"/>
        </w:rPr>
        <w:t>4.1.2</w:t>
      </w:r>
      <w:r>
        <w:t xml:space="preserve">  </w:t>
      </w:r>
      <w:r w:rsidR="00EE3EEC" w:rsidRPr="006C164B">
        <w:t>Application for a grant under this Chapter</w:t>
      </w:r>
      <w:bookmarkEnd w:id="63"/>
    </w:p>
    <w:p w:rsidR="00EE3EEC" w:rsidRPr="006C164B" w:rsidRDefault="006C164B" w:rsidP="006C164B">
      <w:pPr>
        <w:pStyle w:val="Subsection"/>
      </w:pPr>
      <w:r w:rsidRPr="006C164B">
        <w:rPr>
          <w:b/>
        </w:rPr>
        <w:tab/>
      </w:r>
      <w:r w:rsidRPr="006C164B">
        <w:tab/>
      </w:r>
      <w:r w:rsidR="00EE3EEC" w:rsidRPr="006C164B">
        <w:t>A veteran who is participating in an approved program under Chapter</w:t>
      </w:r>
      <w:r>
        <w:t> </w:t>
      </w:r>
      <w:r w:rsidR="00EE3EEC" w:rsidRPr="006C164B">
        <w:t>2 or Chapter</w:t>
      </w:r>
      <w:r>
        <w:t> </w:t>
      </w:r>
      <w:r w:rsidR="00EE3EEC" w:rsidRPr="006C164B">
        <w:t>3 may apply for a grant under this Chapter by making an application:</w:t>
      </w:r>
    </w:p>
    <w:p w:rsidR="00EE3EEC" w:rsidRPr="006C164B" w:rsidRDefault="006C164B" w:rsidP="006C164B">
      <w:pPr>
        <w:pStyle w:val="Paragraph"/>
      </w:pPr>
      <w:r w:rsidRPr="006C164B">
        <w:tab/>
      </w:r>
      <w:r w:rsidR="00EE3EEC" w:rsidRPr="006C164B">
        <w:t>(a)</w:t>
      </w:r>
      <w:r w:rsidR="00EE3EEC" w:rsidRPr="006C164B">
        <w:tab/>
        <w:t>in writing; and</w:t>
      </w:r>
    </w:p>
    <w:p w:rsidR="00EE3EEC" w:rsidRPr="006C164B" w:rsidRDefault="006C164B" w:rsidP="006C164B">
      <w:pPr>
        <w:pStyle w:val="Paragraph"/>
      </w:pPr>
      <w:r w:rsidRPr="006C164B">
        <w:tab/>
      </w:r>
      <w:r w:rsidR="00EE3EEC" w:rsidRPr="006C164B">
        <w:t>(b)</w:t>
      </w:r>
      <w:r w:rsidR="00EE3EEC" w:rsidRPr="006C164B">
        <w:tab/>
        <w:t>in accordance with a form approved by the Commission for that purpose.</w:t>
      </w:r>
    </w:p>
    <w:p w:rsidR="00EE3EEC" w:rsidRPr="006C164B" w:rsidRDefault="00EE3EEC" w:rsidP="00EE3EEC"/>
    <w:p w:rsidR="00EE3EEC" w:rsidRPr="00D74577" w:rsidRDefault="00EE3EEC" w:rsidP="006B7269">
      <w:pPr>
        <w:pStyle w:val="ActHead2"/>
        <w:pageBreakBefore/>
      </w:pPr>
      <w:bookmarkStart w:id="64" w:name="_Toc123656440"/>
      <w:r w:rsidRPr="008A1806">
        <w:rPr>
          <w:rStyle w:val="CharPartNo"/>
        </w:rPr>
        <w:t>4.2</w:t>
      </w:r>
      <w:r w:rsidR="00966FBB" w:rsidRPr="00D74577">
        <w:t>—</w:t>
      </w:r>
      <w:r w:rsidRPr="008A1806">
        <w:rPr>
          <w:rStyle w:val="CharPartText"/>
        </w:rPr>
        <w:t>Transport and accommodation assistance</w:t>
      </w:r>
      <w:bookmarkEnd w:id="64"/>
    </w:p>
    <w:p w:rsidR="00EE3EEC" w:rsidRPr="006C164B" w:rsidRDefault="00966FBB" w:rsidP="00667969">
      <w:pPr>
        <w:pStyle w:val="ActHead5"/>
      </w:pPr>
      <w:bookmarkStart w:id="65" w:name="_Toc123656441"/>
      <w:r w:rsidRPr="008A1806">
        <w:rPr>
          <w:rStyle w:val="CharSectno"/>
        </w:rPr>
        <w:t>4.2.1</w:t>
      </w:r>
      <w:r w:rsidRPr="006C164B">
        <w:t xml:space="preserve">  </w:t>
      </w:r>
      <w:r w:rsidR="00EE3EEC" w:rsidRPr="006C164B">
        <w:t>Grant may be made in special circumstances</w:t>
      </w:r>
      <w:bookmarkEnd w:id="65"/>
    </w:p>
    <w:p w:rsidR="00EE3EEC" w:rsidRPr="006C164B" w:rsidRDefault="006C164B" w:rsidP="006C164B">
      <w:pPr>
        <w:pStyle w:val="Subsection"/>
      </w:pPr>
      <w:r w:rsidRPr="006C164B">
        <w:tab/>
      </w:r>
      <w:r w:rsidRPr="006C164B">
        <w:tab/>
      </w:r>
      <w:r w:rsidR="00EE3EEC" w:rsidRPr="006C164B">
        <w:t xml:space="preserve">The Commission may, in special circumstances, make a grant towards assisting a veteran to meet additional transport and accommodation costs involved in obtaining </w:t>
      </w:r>
      <w:r w:rsidR="00D15588" w:rsidRPr="00140F56">
        <w:t>rehabilitation services, medical management services, psychosocial services or other assistance</w:t>
      </w:r>
      <w:r w:rsidR="00EE3EEC" w:rsidRPr="006C164B">
        <w:t xml:space="preserve"> under this Scheme that are provided a substantial distance from the veteran’s usual place of residence.</w:t>
      </w:r>
    </w:p>
    <w:p w:rsidR="00EE3EEC" w:rsidRPr="006C164B" w:rsidRDefault="00EE3EEC" w:rsidP="00EE3EEC"/>
    <w:p w:rsidR="00EE3EEC" w:rsidRPr="00D74577" w:rsidRDefault="00EE3EEC" w:rsidP="006B7269">
      <w:pPr>
        <w:pStyle w:val="ActHead2"/>
        <w:pageBreakBefore/>
      </w:pPr>
      <w:bookmarkStart w:id="66" w:name="_Toc123656442"/>
      <w:r w:rsidRPr="008A1806">
        <w:rPr>
          <w:rStyle w:val="CharPartNo"/>
        </w:rPr>
        <w:t>4.3</w:t>
      </w:r>
      <w:r w:rsidR="006C164B" w:rsidRPr="00D74577">
        <w:t>—</w:t>
      </w:r>
      <w:r w:rsidRPr="008A1806">
        <w:rPr>
          <w:rStyle w:val="CharPartText"/>
        </w:rPr>
        <w:t>Aids, appliances, and workplace modifications</w:t>
      </w:r>
      <w:bookmarkEnd w:id="66"/>
    </w:p>
    <w:p w:rsidR="00EE3EEC" w:rsidRPr="006C164B" w:rsidRDefault="00966FBB" w:rsidP="007444ED">
      <w:pPr>
        <w:pStyle w:val="ActHead5"/>
      </w:pPr>
      <w:bookmarkStart w:id="67" w:name="_Toc123656443"/>
      <w:r w:rsidRPr="008A1806">
        <w:rPr>
          <w:rStyle w:val="CharSectno"/>
        </w:rPr>
        <w:t>4.3.1</w:t>
      </w:r>
      <w:r w:rsidRPr="006C164B">
        <w:t xml:space="preserve">  </w:t>
      </w:r>
      <w:r w:rsidR="00EE3EEC" w:rsidRPr="006C164B">
        <w:t>Grant to veteran or employer</w:t>
      </w:r>
      <w:bookmarkEnd w:id="67"/>
    </w:p>
    <w:p w:rsidR="00EE3EEC" w:rsidRPr="006C164B" w:rsidRDefault="006C164B" w:rsidP="006C164B">
      <w:pPr>
        <w:pStyle w:val="Subsection"/>
      </w:pPr>
      <w:r w:rsidRPr="006C164B">
        <w:tab/>
      </w:r>
      <w:r w:rsidRPr="006C164B">
        <w:tab/>
      </w:r>
      <w:r w:rsidR="00EE3EEC" w:rsidRPr="006C164B">
        <w:t>The Commission may make a grant to a veteran or to a veteran’s employer (for the veteran’s benefit) for the provision of aids, appliances or modifications of the veteran’s workplace that would enable the veteran to obtain or retain particular employment, and which the employer would not normally have to provide as an equal opportunity employer providing a safe working environment.</w:t>
      </w:r>
    </w:p>
    <w:p w:rsidR="00EE3EEC" w:rsidRPr="006C164B" w:rsidRDefault="00966FBB" w:rsidP="007444ED">
      <w:pPr>
        <w:pStyle w:val="ActHead5"/>
      </w:pPr>
      <w:bookmarkStart w:id="68" w:name="_Toc123656444"/>
      <w:r w:rsidRPr="008A1806">
        <w:rPr>
          <w:rStyle w:val="CharSectno"/>
        </w:rPr>
        <w:t>4.3.2</w:t>
      </w:r>
      <w:r w:rsidRPr="006C164B">
        <w:t xml:space="preserve">  </w:t>
      </w:r>
      <w:r w:rsidR="00EE3EEC" w:rsidRPr="006C164B">
        <w:t>Assessment report to be obtained</w:t>
      </w:r>
      <w:bookmarkEnd w:id="68"/>
    </w:p>
    <w:p w:rsidR="00EE3EEC" w:rsidRPr="006C164B" w:rsidRDefault="006C164B" w:rsidP="006C164B">
      <w:pPr>
        <w:pStyle w:val="Subsection"/>
      </w:pPr>
      <w:r w:rsidRPr="006C164B">
        <w:tab/>
      </w:r>
      <w:r w:rsidRPr="006C164B">
        <w:tab/>
      </w:r>
      <w:r w:rsidR="00EE3EEC" w:rsidRPr="006C164B">
        <w:t>If a veteran has applied for a grant under paragraph</w:t>
      </w:r>
      <w:r>
        <w:t> </w:t>
      </w:r>
      <w:r w:rsidR="00EE3EEC" w:rsidRPr="006C164B">
        <w:t>4.3.1, the Secretary must obtain a report from a relevantly qualified person (such as an occupational therapist or rehabilitation specialist) assessing the veteran’s need for any aid, appliance or modifications of the veteran’s workplace for which an application has been made.</w:t>
      </w:r>
    </w:p>
    <w:p w:rsidR="00EE3EEC" w:rsidRPr="006C164B" w:rsidRDefault="00966FBB" w:rsidP="007444ED">
      <w:pPr>
        <w:pStyle w:val="ActHead5"/>
      </w:pPr>
      <w:bookmarkStart w:id="69" w:name="_Toc123656445"/>
      <w:r w:rsidRPr="008A1806">
        <w:rPr>
          <w:rStyle w:val="CharSectno"/>
        </w:rPr>
        <w:t>4.3.3</w:t>
      </w:r>
      <w:r w:rsidRPr="006C164B">
        <w:t xml:space="preserve">  </w:t>
      </w:r>
      <w:r w:rsidR="00EE3EEC" w:rsidRPr="006C164B">
        <w:t>Regard must be had to assessment report</w:t>
      </w:r>
      <w:bookmarkEnd w:id="69"/>
      <w:r w:rsidR="00EE3EEC" w:rsidRPr="006C164B">
        <w:t xml:space="preserve"> </w:t>
      </w:r>
    </w:p>
    <w:p w:rsidR="00EE3EEC" w:rsidRPr="006C164B" w:rsidRDefault="006C164B" w:rsidP="006C164B">
      <w:pPr>
        <w:pStyle w:val="Subsection"/>
      </w:pPr>
      <w:r w:rsidRPr="006C164B">
        <w:tab/>
      </w:r>
      <w:r w:rsidRPr="006C164B">
        <w:tab/>
      </w:r>
      <w:r w:rsidR="00EE3EEC" w:rsidRPr="006C164B">
        <w:t>In considering an application for a grant under paragraph</w:t>
      </w:r>
      <w:r>
        <w:t> </w:t>
      </w:r>
      <w:r w:rsidR="00EE3EEC" w:rsidRPr="006C164B">
        <w:t>4.3.1, the Commission must have regard to an assessment report obtained under paragraph</w:t>
      </w:r>
      <w:r>
        <w:t> </w:t>
      </w:r>
      <w:r w:rsidR="00EE3EEC" w:rsidRPr="006C164B">
        <w:t>4.3.2.</w:t>
      </w:r>
    </w:p>
    <w:p w:rsidR="00EE3EEC" w:rsidRPr="006C164B" w:rsidRDefault="00EE3EEC" w:rsidP="00EE3EEC"/>
    <w:p w:rsidR="00EE3EEC" w:rsidRPr="006C164B" w:rsidRDefault="00966FBB" w:rsidP="007444ED">
      <w:pPr>
        <w:pStyle w:val="ActHead5"/>
      </w:pPr>
      <w:bookmarkStart w:id="70" w:name="_Toc123656446"/>
      <w:r w:rsidRPr="008A1806">
        <w:rPr>
          <w:rStyle w:val="CharSectno"/>
        </w:rPr>
        <w:t>4.3.4</w:t>
      </w:r>
      <w:r w:rsidRPr="006C164B">
        <w:t xml:space="preserve">  </w:t>
      </w:r>
      <w:r w:rsidR="00EE3EEC" w:rsidRPr="006C164B">
        <w:t>Grant not to be for tools of trade or establishing a business</w:t>
      </w:r>
      <w:bookmarkEnd w:id="70"/>
    </w:p>
    <w:p w:rsidR="00EE3EEC" w:rsidRPr="006C164B" w:rsidRDefault="006C164B" w:rsidP="006C164B">
      <w:pPr>
        <w:pStyle w:val="Subsection"/>
      </w:pPr>
      <w:r w:rsidRPr="006C164B">
        <w:tab/>
      </w:r>
      <w:r w:rsidRPr="006C164B">
        <w:tab/>
      </w:r>
      <w:r w:rsidR="00EE3EEC" w:rsidRPr="006C164B">
        <w:t>A grant under paragraph</w:t>
      </w:r>
      <w:r>
        <w:t> </w:t>
      </w:r>
      <w:r w:rsidR="00EE3EEC" w:rsidRPr="006C164B">
        <w:t>4.3.1 is not to be made for the purchase of tools of trade or to assist in establishing a business.</w:t>
      </w:r>
    </w:p>
    <w:p w:rsidR="00EE3EEC" w:rsidRPr="006C164B" w:rsidRDefault="00EE3EEC" w:rsidP="006B7269">
      <w:pPr>
        <w:pStyle w:val="ActHead2"/>
        <w:pageBreakBefore/>
      </w:pPr>
      <w:bookmarkStart w:id="71" w:name="_Toc123656447"/>
      <w:r w:rsidRPr="008A1806">
        <w:rPr>
          <w:rStyle w:val="CharPartNo"/>
        </w:rPr>
        <w:t>4.4</w:t>
      </w:r>
      <w:r w:rsidR="00966FBB" w:rsidRPr="006C164B">
        <w:t>—</w:t>
      </w:r>
      <w:r w:rsidRPr="008A1806">
        <w:rPr>
          <w:rStyle w:val="CharPartText"/>
        </w:rPr>
        <w:t>Education programs</w:t>
      </w:r>
      <w:bookmarkEnd w:id="71"/>
    </w:p>
    <w:p w:rsidR="00EE3EEC" w:rsidRPr="006C164B" w:rsidRDefault="00966FBB" w:rsidP="007444ED">
      <w:pPr>
        <w:pStyle w:val="ActHead5"/>
      </w:pPr>
      <w:bookmarkStart w:id="72" w:name="_Toc123656448"/>
      <w:r w:rsidRPr="008A1806">
        <w:rPr>
          <w:rStyle w:val="CharSectno"/>
        </w:rPr>
        <w:t>4.4.1</w:t>
      </w:r>
      <w:r w:rsidRPr="006C164B">
        <w:t xml:space="preserve">  </w:t>
      </w:r>
      <w:r w:rsidR="00EE3EEC" w:rsidRPr="006C164B">
        <w:t>Education programs</w:t>
      </w:r>
      <w:bookmarkEnd w:id="72"/>
    </w:p>
    <w:p w:rsidR="00EE3EEC" w:rsidRPr="006C164B" w:rsidRDefault="006C164B" w:rsidP="006C164B">
      <w:pPr>
        <w:pStyle w:val="Subsection"/>
      </w:pPr>
      <w:r w:rsidRPr="006C164B">
        <w:tab/>
      </w:r>
      <w:r w:rsidRPr="006C164B">
        <w:tab/>
      </w:r>
      <w:r w:rsidR="00EE3EEC" w:rsidRPr="006C164B">
        <w:t>An education program may be part of an approved program and may include short course or other studies (not being a post</w:t>
      </w:r>
      <w:r>
        <w:noBreakHyphen/>
      </w:r>
      <w:r w:rsidR="00EE3EEC" w:rsidRPr="006C164B">
        <w:t>graduate degree or graduate diploma course) at an educational institution, if the veteran requires:</w:t>
      </w:r>
    </w:p>
    <w:p w:rsidR="00EE3EEC" w:rsidRPr="006C164B" w:rsidRDefault="006C164B" w:rsidP="006C164B">
      <w:pPr>
        <w:pStyle w:val="Paragraph"/>
      </w:pPr>
      <w:r w:rsidRPr="006C164B">
        <w:tab/>
      </w:r>
      <w:r w:rsidR="00EE3EEC" w:rsidRPr="006C164B">
        <w:t>(a)</w:t>
      </w:r>
      <w:r w:rsidR="00EE3EEC" w:rsidRPr="006C164B">
        <w:tab/>
        <w:t>a refresher course; or</w:t>
      </w:r>
    </w:p>
    <w:p w:rsidR="00EE3EEC" w:rsidRPr="006C164B" w:rsidRDefault="006C164B" w:rsidP="006C164B">
      <w:pPr>
        <w:pStyle w:val="Paragraph"/>
      </w:pPr>
      <w:r w:rsidRPr="006C164B">
        <w:tab/>
      </w:r>
      <w:r w:rsidR="00EE3EEC" w:rsidRPr="006C164B">
        <w:t>(b)</w:t>
      </w:r>
      <w:r w:rsidR="00EE3EEC" w:rsidRPr="006C164B">
        <w:tab/>
        <w:t>an upgrade of existing qualifications; or</w:t>
      </w:r>
    </w:p>
    <w:p w:rsidR="00EE3EEC" w:rsidRPr="006C164B" w:rsidRDefault="006C164B" w:rsidP="006C164B">
      <w:pPr>
        <w:pStyle w:val="Paragraph"/>
      </w:pPr>
      <w:r w:rsidRPr="006C164B">
        <w:tab/>
      </w:r>
      <w:r w:rsidR="00EE3EEC" w:rsidRPr="006C164B">
        <w:t>(c)</w:t>
      </w:r>
      <w:r w:rsidR="00EE3EEC" w:rsidRPr="006C164B">
        <w:tab/>
        <w:t>short term study;</w:t>
      </w:r>
    </w:p>
    <w:p w:rsidR="00EE3EEC" w:rsidRPr="006C164B" w:rsidRDefault="00EE3EEC" w:rsidP="006C164B">
      <w:pPr>
        <w:pStyle w:val="subsection2"/>
      </w:pPr>
      <w:r w:rsidRPr="006C164B">
        <w:rPr>
          <w:lang w:eastAsia="en-US"/>
        </w:rPr>
        <w:t>t</w:t>
      </w:r>
      <w:r w:rsidRPr="006C164B">
        <w:t>o obtain employment in the same field or a related field in which the veteran has expertise or experience, provided that:</w:t>
      </w:r>
    </w:p>
    <w:p w:rsidR="00EE3EEC" w:rsidRPr="006C164B" w:rsidRDefault="006C164B" w:rsidP="006C164B">
      <w:pPr>
        <w:pStyle w:val="Paragraph"/>
      </w:pPr>
      <w:r w:rsidRPr="006C164B">
        <w:tab/>
      </w:r>
      <w:r w:rsidR="00EE3EEC" w:rsidRPr="006C164B">
        <w:t>(d)</w:t>
      </w:r>
      <w:r w:rsidR="00EE3EEC" w:rsidRPr="006C164B">
        <w:tab/>
        <w:t>the studies are essential for the veteran to retain or obtain employment in the relevant field; and</w:t>
      </w:r>
    </w:p>
    <w:p w:rsidR="00EE3EEC" w:rsidRPr="006C164B" w:rsidRDefault="006C164B" w:rsidP="006C164B">
      <w:pPr>
        <w:pStyle w:val="Paragraph"/>
      </w:pPr>
      <w:r w:rsidRPr="006C164B">
        <w:tab/>
      </w:r>
      <w:r w:rsidR="00EE3EEC" w:rsidRPr="006C164B">
        <w:t>(e)</w:t>
      </w:r>
      <w:r w:rsidR="00EE3EEC" w:rsidRPr="006C164B">
        <w:tab/>
        <w:t>there is a reasonable expectation that the veteran will retain or obtain sustainable employment in that field during, or at the end of, the studies; and</w:t>
      </w:r>
    </w:p>
    <w:p w:rsidR="00EE3EEC" w:rsidRPr="006C164B" w:rsidRDefault="006C164B" w:rsidP="006C164B">
      <w:pPr>
        <w:pStyle w:val="Paragraph"/>
      </w:pPr>
      <w:r w:rsidRPr="006C164B">
        <w:tab/>
      </w:r>
      <w:r w:rsidR="00EE3EEC" w:rsidRPr="006C164B">
        <w:t>(f)</w:t>
      </w:r>
      <w:r w:rsidR="00EE3EEC" w:rsidRPr="006C164B">
        <w:tab/>
        <w:t>the Commission is satisfied that the veteran has the capacity to complete the education program successfully.</w:t>
      </w:r>
    </w:p>
    <w:p w:rsidR="00EE3EEC" w:rsidRPr="00703137" w:rsidRDefault="00966FBB" w:rsidP="00703137">
      <w:pPr>
        <w:pStyle w:val="ActHead5"/>
      </w:pPr>
      <w:bookmarkStart w:id="73" w:name="_Toc123656449"/>
      <w:r w:rsidRPr="00703137">
        <w:rPr>
          <w:rStyle w:val="CharSectno"/>
        </w:rPr>
        <w:t>4.4.2</w:t>
      </w:r>
      <w:r w:rsidR="00703137" w:rsidRPr="006C164B">
        <w:t xml:space="preserve">  </w:t>
      </w:r>
      <w:r w:rsidR="00EE3EEC" w:rsidRPr="00703137">
        <w:t>Grants for text books and study materials</w:t>
      </w:r>
      <w:bookmarkEnd w:id="73"/>
    </w:p>
    <w:p w:rsidR="00EE3EEC" w:rsidRPr="006C164B" w:rsidRDefault="006C164B" w:rsidP="006C164B">
      <w:pPr>
        <w:pStyle w:val="Subsection"/>
      </w:pPr>
      <w:r w:rsidRPr="006C164B">
        <w:tab/>
      </w:r>
      <w:r w:rsidRPr="006C164B">
        <w:tab/>
      </w:r>
      <w:r w:rsidR="00EE3EEC" w:rsidRPr="006C164B">
        <w:t>Subject to paragraph</w:t>
      </w:r>
      <w:r>
        <w:t> </w:t>
      </w:r>
      <w:r w:rsidR="00EE3EEC" w:rsidRPr="006C164B">
        <w:t>4.4.4, the Commission may approve grants totalling not more than $500 per semester to a veteran participating in the Scheme towards the cost of purchasing text books, a computer, software and other study materials necessary for the veteran’s approved program.</w:t>
      </w:r>
    </w:p>
    <w:p w:rsidR="00EE3EEC" w:rsidRPr="006C164B" w:rsidRDefault="00966FBB" w:rsidP="007444ED">
      <w:pPr>
        <w:pStyle w:val="ActHead5"/>
      </w:pPr>
      <w:bookmarkStart w:id="74" w:name="_Toc123656450"/>
      <w:r w:rsidRPr="008A1806">
        <w:rPr>
          <w:rStyle w:val="CharSectno"/>
        </w:rPr>
        <w:t>4.4.3</w:t>
      </w:r>
      <w:r w:rsidRPr="006C164B">
        <w:t xml:space="preserve">  </w:t>
      </w:r>
      <w:r w:rsidR="00EE3EEC" w:rsidRPr="006C164B">
        <w:t>Application for excess expenses grant</w:t>
      </w:r>
      <w:bookmarkEnd w:id="74"/>
    </w:p>
    <w:p w:rsidR="00EE3EEC" w:rsidRPr="006C164B" w:rsidRDefault="006C164B" w:rsidP="006C164B">
      <w:pPr>
        <w:pStyle w:val="Subsection"/>
      </w:pPr>
      <w:r w:rsidRPr="006C164B">
        <w:tab/>
      </w:r>
      <w:r w:rsidRPr="006C164B">
        <w:tab/>
      </w:r>
      <w:r w:rsidR="00EE3EEC" w:rsidRPr="006C164B">
        <w:t>If a veteran considers that the necessary expenditure in a semester will be substantially greater than the amount specified in paragraph</w:t>
      </w:r>
      <w:r>
        <w:t> </w:t>
      </w:r>
      <w:r w:rsidR="00EE3EEC" w:rsidRPr="006C164B">
        <w:t>4.4.2, the veteran may apply for an excess expenses grant.</w:t>
      </w:r>
    </w:p>
    <w:p w:rsidR="00EE3EEC" w:rsidRPr="006C164B" w:rsidRDefault="00966FBB" w:rsidP="007444ED">
      <w:pPr>
        <w:pStyle w:val="ActHead5"/>
      </w:pPr>
      <w:bookmarkStart w:id="75" w:name="_Toc123656451"/>
      <w:r w:rsidRPr="008A1806">
        <w:rPr>
          <w:rStyle w:val="CharSectno"/>
        </w:rPr>
        <w:t>4.4.4</w:t>
      </w:r>
      <w:r w:rsidRPr="006C164B">
        <w:t xml:space="preserve">  </w:t>
      </w:r>
      <w:r w:rsidR="00EE3EEC" w:rsidRPr="006C164B">
        <w:t>Commission may make excess expenses grant</w:t>
      </w:r>
      <w:bookmarkEnd w:id="75"/>
    </w:p>
    <w:p w:rsidR="00EE3EEC" w:rsidRPr="006C164B" w:rsidRDefault="006C164B" w:rsidP="006C164B">
      <w:pPr>
        <w:pStyle w:val="Subsection"/>
      </w:pPr>
      <w:r w:rsidRPr="006C164B">
        <w:tab/>
      </w:r>
      <w:r w:rsidRPr="006C164B">
        <w:tab/>
      </w:r>
      <w:r w:rsidR="00EE3EEC" w:rsidRPr="006C164B">
        <w:t>The Commission may approve, in whole or in part, an application under paragraph</w:t>
      </w:r>
      <w:r>
        <w:t> </w:t>
      </w:r>
      <w:r w:rsidR="00EE3EEC" w:rsidRPr="006C164B">
        <w:t>4.4.3 for an excess expenses grant, and in considering the application, must take into account:</w:t>
      </w:r>
    </w:p>
    <w:p w:rsidR="00EE3EEC" w:rsidRPr="006C164B" w:rsidRDefault="006C164B" w:rsidP="006C164B">
      <w:pPr>
        <w:pStyle w:val="Paragraph"/>
      </w:pPr>
      <w:r w:rsidRPr="006C164B">
        <w:tab/>
      </w:r>
      <w:r w:rsidR="00EE3EEC" w:rsidRPr="006C164B">
        <w:t>(a)</w:t>
      </w:r>
      <w:r w:rsidR="00EE3EEC" w:rsidRPr="006C164B">
        <w:tab/>
        <w:t>the cost and availability of the required text books, a computer and other study materials from other reasonably accessible sources, such as educational institutions and libraries; and</w:t>
      </w:r>
    </w:p>
    <w:p w:rsidR="00EE3EEC" w:rsidRPr="006C164B" w:rsidRDefault="006C164B" w:rsidP="006C164B">
      <w:pPr>
        <w:pStyle w:val="Paragraph"/>
      </w:pPr>
      <w:r w:rsidRPr="006C164B">
        <w:tab/>
      </w:r>
      <w:r w:rsidR="00EE3EEC" w:rsidRPr="006C164B">
        <w:t>(b)</w:t>
      </w:r>
      <w:r w:rsidR="00EE3EEC" w:rsidRPr="006C164B">
        <w:tab/>
        <w:t>the cost and availability of second</w:t>
      </w:r>
      <w:r>
        <w:noBreakHyphen/>
      </w:r>
      <w:r w:rsidR="00EE3EEC" w:rsidRPr="006C164B">
        <w:t>hand text books and other study materials.</w:t>
      </w:r>
    </w:p>
    <w:p w:rsidR="00EE3EEC" w:rsidRPr="006C164B" w:rsidRDefault="00966FBB" w:rsidP="007444ED">
      <w:pPr>
        <w:pStyle w:val="ActHead5"/>
      </w:pPr>
      <w:bookmarkStart w:id="76" w:name="_Toc123656452"/>
      <w:r w:rsidRPr="008A1806">
        <w:rPr>
          <w:rStyle w:val="CharSectno"/>
        </w:rPr>
        <w:t>4.4.5</w:t>
      </w:r>
      <w:r w:rsidRPr="006C164B">
        <w:t xml:space="preserve">  </w:t>
      </w:r>
      <w:r w:rsidR="00EE3EEC" w:rsidRPr="006C164B">
        <w:t>Payment of Higher Education Loan Program fees</w:t>
      </w:r>
      <w:bookmarkEnd w:id="76"/>
    </w:p>
    <w:p w:rsidR="00EE3EEC" w:rsidRPr="006C164B" w:rsidRDefault="006C164B" w:rsidP="006C164B">
      <w:pPr>
        <w:pStyle w:val="Subsection"/>
      </w:pPr>
      <w:r w:rsidRPr="006C164B">
        <w:tab/>
      </w:r>
      <w:r w:rsidRPr="006C164B">
        <w:tab/>
      </w:r>
      <w:r w:rsidR="00EE3EEC" w:rsidRPr="006C164B">
        <w:t>If the Commission has approved an education program as part of a veteran’s approved program, the Commission may grant to the veteran an amount equal to the amount for which the veteran would be liable under the Higher Education Loan Program for the current semester of study.</w:t>
      </w:r>
    </w:p>
    <w:p w:rsidR="00EE3EEC" w:rsidRPr="006C164B" w:rsidRDefault="00966FBB" w:rsidP="007444ED">
      <w:pPr>
        <w:pStyle w:val="ActHead5"/>
      </w:pPr>
      <w:bookmarkStart w:id="77" w:name="_Toc123656453"/>
      <w:r w:rsidRPr="008A1806">
        <w:rPr>
          <w:rStyle w:val="CharSectno"/>
        </w:rPr>
        <w:t>4.4.6</w:t>
      </w:r>
      <w:r w:rsidRPr="006C164B">
        <w:t xml:space="preserve">  </w:t>
      </w:r>
      <w:r w:rsidR="00EE3EEC" w:rsidRPr="006C164B">
        <w:t>Payment of Higher Education Loan Program fees after the first semester of a course of study</w:t>
      </w:r>
      <w:bookmarkEnd w:id="77"/>
    </w:p>
    <w:p w:rsidR="00EE3EEC" w:rsidRPr="006C164B" w:rsidRDefault="006C164B" w:rsidP="006C164B">
      <w:pPr>
        <w:pStyle w:val="Subsection"/>
      </w:pPr>
      <w:r w:rsidRPr="006C164B">
        <w:tab/>
      </w:r>
      <w:r w:rsidRPr="006C164B">
        <w:tab/>
      </w:r>
      <w:r w:rsidR="00EE3EEC" w:rsidRPr="006C164B">
        <w:t>After the first semester of an education program, the Commission may make a grant under paragraph</w:t>
      </w:r>
      <w:r>
        <w:t> </w:t>
      </w:r>
      <w:r w:rsidR="00EE3EEC" w:rsidRPr="006C164B">
        <w:t>4.4.5 to the veteran for the current semester of study only if:</w:t>
      </w:r>
    </w:p>
    <w:p w:rsidR="00EE3EEC" w:rsidRPr="006C164B" w:rsidRDefault="006C164B" w:rsidP="006C164B">
      <w:pPr>
        <w:pStyle w:val="Paragraph"/>
      </w:pPr>
      <w:r w:rsidRPr="006C164B">
        <w:tab/>
      </w:r>
      <w:r w:rsidR="00EE3EEC" w:rsidRPr="006C164B">
        <w:t>(a)</w:t>
      </w:r>
      <w:r w:rsidR="00EE3EEC" w:rsidRPr="006C164B">
        <w:tab/>
        <w:t>the veteran has achieved a satisfactory standard of academic performance in the previous semester; or</w:t>
      </w:r>
    </w:p>
    <w:p w:rsidR="00EE3EEC" w:rsidRPr="006C164B" w:rsidRDefault="006C164B" w:rsidP="006C164B">
      <w:pPr>
        <w:pStyle w:val="Paragraph"/>
      </w:pPr>
      <w:r w:rsidRPr="006C164B">
        <w:tab/>
      </w:r>
      <w:r w:rsidR="00EE3EEC" w:rsidRPr="006C164B">
        <w:t>(b)</w:t>
      </w:r>
      <w:r w:rsidR="00EE3EEC" w:rsidRPr="006C164B">
        <w:tab/>
        <w:t>the Commission is satisfied that the veteran will gain a significant vocational benefit from pursuing the course of study.</w:t>
      </w:r>
    </w:p>
    <w:p w:rsidR="00EE3EEC" w:rsidRPr="006C164B" w:rsidRDefault="00966FBB" w:rsidP="007444ED">
      <w:pPr>
        <w:pStyle w:val="ActHead5"/>
      </w:pPr>
      <w:bookmarkStart w:id="78" w:name="_Toc123656454"/>
      <w:r w:rsidRPr="008A1806">
        <w:rPr>
          <w:rStyle w:val="CharSectno"/>
        </w:rPr>
        <w:t>4.4.7</w:t>
      </w:r>
      <w:r w:rsidRPr="006C164B">
        <w:t xml:space="preserve">  </w:t>
      </w:r>
      <w:r w:rsidR="00EE3EEC" w:rsidRPr="006C164B">
        <w:t>Payment of student union fees</w:t>
      </w:r>
      <w:bookmarkEnd w:id="78"/>
    </w:p>
    <w:p w:rsidR="00EE3EEC" w:rsidRPr="006C164B" w:rsidRDefault="006C164B" w:rsidP="006C164B">
      <w:pPr>
        <w:pStyle w:val="Subsection"/>
      </w:pPr>
      <w:r w:rsidRPr="006C164B">
        <w:tab/>
      </w:r>
      <w:r w:rsidRPr="006C164B">
        <w:tab/>
      </w:r>
      <w:r w:rsidR="00EE3EEC" w:rsidRPr="006C164B">
        <w:t>If the Commission has approved an education program as part of a veteran’s approved program, the Commission may grant to the veteran an amount equal to the amount for which the veteran is liable for student union fees.</w:t>
      </w:r>
    </w:p>
    <w:p w:rsidR="00EE3EEC" w:rsidRPr="006C164B" w:rsidRDefault="00EE3EEC" w:rsidP="006B7269">
      <w:pPr>
        <w:pStyle w:val="ActHead2"/>
        <w:pageBreakBefore/>
      </w:pPr>
      <w:bookmarkStart w:id="79" w:name="_Toc123656455"/>
      <w:r w:rsidRPr="008A1806">
        <w:rPr>
          <w:rStyle w:val="CharPartNo"/>
        </w:rPr>
        <w:t>4.5</w:t>
      </w:r>
      <w:r w:rsidR="00966FBB" w:rsidRPr="006C164B">
        <w:t>—</w:t>
      </w:r>
      <w:r w:rsidRPr="008A1806">
        <w:rPr>
          <w:rStyle w:val="CharPartText"/>
        </w:rPr>
        <w:t>Grants must be applied to the relevant purpose</w:t>
      </w:r>
      <w:bookmarkEnd w:id="79"/>
    </w:p>
    <w:p w:rsidR="00EE3EEC" w:rsidRPr="006C164B" w:rsidRDefault="00966FBB" w:rsidP="007444ED">
      <w:pPr>
        <w:pStyle w:val="ActHead5"/>
      </w:pPr>
      <w:bookmarkStart w:id="80" w:name="_Toc123656456"/>
      <w:r w:rsidRPr="008A1806">
        <w:rPr>
          <w:rStyle w:val="CharSectno"/>
        </w:rPr>
        <w:t>4.5.1</w:t>
      </w:r>
      <w:r w:rsidRPr="006C164B">
        <w:t xml:space="preserve">  </w:t>
      </w:r>
      <w:r w:rsidR="00EE3EEC" w:rsidRPr="006C164B">
        <w:t>Proof of payment may be required</w:t>
      </w:r>
      <w:bookmarkEnd w:id="80"/>
    </w:p>
    <w:p w:rsidR="00EE3EEC" w:rsidRPr="006C164B" w:rsidRDefault="006C164B" w:rsidP="006C164B">
      <w:pPr>
        <w:pStyle w:val="Subsection"/>
      </w:pPr>
      <w:r w:rsidRPr="006C164B">
        <w:tab/>
      </w:r>
      <w:r w:rsidRPr="006C164B">
        <w:tab/>
      </w:r>
      <w:r w:rsidR="00EE3EEC" w:rsidRPr="006C164B">
        <w:t>If the Commission has made a grant under this Chapter, the Secretary may require the veteran to provide documentary evidence to show that the grant has been applied to the purpose for which it was granted.</w:t>
      </w:r>
    </w:p>
    <w:p w:rsidR="00EE3EEC" w:rsidRPr="006C164B" w:rsidRDefault="00966FBB" w:rsidP="00667969">
      <w:pPr>
        <w:pStyle w:val="ActHead5"/>
      </w:pPr>
      <w:bookmarkStart w:id="81" w:name="_Toc123656457"/>
      <w:r w:rsidRPr="008A1806">
        <w:rPr>
          <w:rStyle w:val="CharSectno"/>
        </w:rPr>
        <w:t>4.5.2</w:t>
      </w:r>
      <w:r w:rsidRPr="006C164B">
        <w:t xml:space="preserve">  </w:t>
      </w:r>
      <w:r w:rsidR="00EE3EEC" w:rsidRPr="006C164B">
        <w:t>Recovery of grant if not applied for the proper purpose</w:t>
      </w:r>
      <w:bookmarkEnd w:id="81"/>
    </w:p>
    <w:p w:rsidR="00EE3EEC" w:rsidRDefault="006C164B" w:rsidP="006C164B">
      <w:pPr>
        <w:pStyle w:val="Subsection"/>
      </w:pPr>
      <w:r w:rsidRPr="006C164B">
        <w:tab/>
      </w:r>
      <w:r w:rsidRPr="006C164B">
        <w:tab/>
      </w:r>
      <w:r w:rsidR="00EE3EEC" w:rsidRPr="006C164B">
        <w:t>If the Commission has made a grant under this Chapter, and the Commission is satisfied that the grant (either in whole or in part) has not, within a reasonable time, been applied to the purpose for which it was granted, so much of that grant as the Commission determines has not been applied to that purpose, is an unauthorised payment for the purposes of paragraph</w:t>
      </w:r>
      <w:r>
        <w:t> </w:t>
      </w:r>
      <w:r w:rsidR="00EE3EEC" w:rsidRPr="006C164B">
        <w:t>205(1)(d) of the Act and may be recovered in accordance with section</w:t>
      </w:r>
      <w:r>
        <w:t> </w:t>
      </w:r>
      <w:r w:rsidR="00EE3EEC" w:rsidRPr="006C164B">
        <w:t>205 of the Act.</w:t>
      </w:r>
    </w:p>
    <w:p w:rsidR="009214D2" w:rsidRPr="004F34D7" w:rsidRDefault="009214D2" w:rsidP="009214D2">
      <w:pPr>
        <w:sectPr w:rsidR="009214D2" w:rsidRPr="004F34D7" w:rsidSect="00A62849">
          <w:headerReference w:type="even" r:id="rId54"/>
          <w:headerReference w:type="default" r:id="rId55"/>
          <w:footerReference w:type="even" r:id="rId56"/>
          <w:footerReference w:type="default" r:id="rId57"/>
          <w:headerReference w:type="first" r:id="rId58"/>
          <w:footerReference w:type="first" r:id="rId59"/>
          <w:pgSz w:w="11907" w:h="16839" w:code="9"/>
          <w:pgMar w:top="1440" w:right="1797" w:bottom="1440" w:left="1797" w:header="720" w:footer="709" w:gutter="0"/>
          <w:cols w:space="708"/>
          <w:docGrid w:linePitch="360"/>
        </w:sectPr>
      </w:pPr>
    </w:p>
    <w:p w:rsidR="00EE3EEC" w:rsidRPr="006C164B" w:rsidRDefault="00EE3EEC" w:rsidP="006B7269">
      <w:pPr>
        <w:pStyle w:val="ActHead1"/>
        <w:pageBreakBefore/>
      </w:pPr>
      <w:bookmarkStart w:id="82" w:name="_Toc123656458"/>
      <w:r w:rsidRPr="008A1806">
        <w:rPr>
          <w:rStyle w:val="CharChapNo"/>
        </w:rPr>
        <w:t>Chapter</w:t>
      </w:r>
      <w:r w:rsidR="006C164B" w:rsidRPr="008A1806">
        <w:rPr>
          <w:rStyle w:val="CharChapNo"/>
        </w:rPr>
        <w:t> </w:t>
      </w:r>
      <w:r w:rsidRPr="008A1806">
        <w:rPr>
          <w:rStyle w:val="CharChapNo"/>
        </w:rPr>
        <w:t>5</w:t>
      </w:r>
      <w:r w:rsidR="006839E9" w:rsidRPr="006C164B">
        <w:t>—</w:t>
      </w:r>
      <w:r w:rsidRPr="008A1806">
        <w:rPr>
          <w:rStyle w:val="CharChapText"/>
        </w:rPr>
        <w:t>Notification of decisions and review rights</w:t>
      </w:r>
      <w:bookmarkEnd w:id="82"/>
    </w:p>
    <w:p w:rsidR="0006762B" w:rsidRPr="00703137" w:rsidRDefault="00703137" w:rsidP="0006762B">
      <w:r w:rsidRPr="00703137">
        <w:rPr>
          <w:rStyle w:val="CharPartNo"/>
        </w:rPr>
        <w:t xml:space="preserve"> </w:t>
      </w:r>
      <w:r w:rsidRPr="00703137">
        <w:rPr>
          <w:rStyle w:val="CharPartText"/>
        </w:rPr>
        <w:t xml:space="preserve"> </w:t>
      </w:r>
    </w:p>
    <w:p w:rsidR="00703137" w:rsidRPr="006C164B" w:rsidRDefault="00703137" w:rsidP="0006762B">
      <w:pPr>
        <w:rPr>
          <w:lang w:eastAsia="en-AU"/>
        </w:rPr>
      </w:pPr>
    </w:p>
    <w:p w:rsidR="00EE3EEC" w:rsidRPr="00D573A8" w:rsidRDefault="00EE3EEC" w:rsidP="00EE3EEC">
      <w:pPr>
        <w:pStyle w:val="Purpose"/>
        <w:pBdr>
          <w:top w:val="single" w:sz="6" w:space="8" w:color="auto"/>
          <w:left w:val="single" w:sz="6" w:space="8" w:color="auto"/>
          <w:bottom w:val="single" w:sz="6" w:space="8" w:color="auto"/>
          <w:right w:val="single" w:sz="6" w:space="8" w:color="auto"/>
        </w:pBdr>
        <w:rPr>
          <w:color w:val="auto"/>
          <w:sz w:val="20"/>
        </w:rPr>
      </w:pPr>
      <w:r w:rsidRPr="00D573A8">
        <w:rPr>
          <w:b/>
          <w:color w:val="auto"/>
          <w:sz w:val="20"/>
        </w:rPr>
        <w:t>Purpose of this Chapter:</w:t>
      </w:r>
      <w:r w:rsidRPr="00D573A8">
        <w:rPr>
          <w:color w:val="auto"/>
          <w:sz w:val="20"/>
        </w:rPr>
        <w:t xml:space="preserve">   Veterans are to be notified of decisions of the Commission under this Scheme and if they are dissatisfied with any such decisions they may have them reviewed. This Chapter sets out those notification and review rights.</w:t>
      </w:r>
    </w:p>
    <w:p w:rsidR="00703137" w:rsidRDefault="00703137" w:rsidP="00703137">
      <w:pPr>
        <w:rPr>
          <w:rStyle w:val="CharPartNo"/>
        </w:rPr>
      </w:pPr>
    </w:p>
    <w:p w:rsidR="00F537F2" w:rsidRPr="004F34D7" w:rsidRDefault="00F537F2" w:rsidP="00B16D90">
      <w:pPr>
        <w:sectPr w:rsidR="00F537F2" w:rsidRPr="004F34D7" w:rsidSect="00A62849">
          <w:headerReference w:type="even" r:id="rId60"/>
          <w:headerReference w:type="default" r:id="rId61"/>
          <w:footerReference w:type="even" r:id="rId62"/>
          <w:footerReference w:type="default" r:id="rId63"/>
          <w:headerReference w:type="first" r:id="rId64"/>
          <w:pgSz w:w="11907" w:h="16839" w:code="9"/>
          <w:pgMar w:top="1440" w:right="1797" w:bottom="1440" w:left="1797" w:header="720" w:footer="709" w:gutter="0"/>
          <w:cols w:space="708"/>
          <w:docGrid w:linePitch="360"/>
        </w:sectPr>
      </w:pPr>
    </w:p>
    <w:p w:rsidR="00EE3EEC" w:rsidRPr="006C164B" w:rsidRDefault="00EE3EEC" w:rsidP="009214D2">
      <w:pPr>
        <w:pStyle w:val="ActHead2"/>
        <w:pageBreakBefore/>
      </w:pPr>
      <w:bookmarkStart w:id="83" w:name="_Toc123656459"/>
      <w:r w:rsidRPr="008A1806">
        <w:rPr>
          <w:rStyle w:val="CharPartNo"/>
        </w:rPr>
        <w:t>5.1</w:t>
      </w:r>
      <w:r w:rsidR="001A1312" w:rsidRPr="006C164B">
        <w:t>—</w:t>
      </w:r>
      <w:r w:rsidRPr="008A1806">
        <w:rPr>
          <w:rStyle w:val="CharPartText"/>
        </w:rPr>
        <w:t>Notification to veteran</w:t>
      </w:r>
      <w:bookmarkEnd w:id="83"/>
    </w:p>
    <w:p w:rsidR="00EE3EEC" w:rsidRPr="006C164B" w:rsidRDefault="001A1312" w:rsidP="00667969">
      <w:pPr>
        <w:pStyle w:val="ActHead5"/>
      </w:pPr>
      <w:bookmarkStart w:id="84" w:name="_Toc123656460"/>
      <w:r w:rsidRPr="008A1806">
        <w:rPr>
          <w:rStyle w:val="CharSectno"/>
        </w:rPr>
        <w:t>5.1.1</w:t>
      </w:r>
      <w:r w:rsidRPr="006C164B">
        <w:t xml:space="preserve">  </w:t>
      </w:r>
      <w:r w:rsidR="00EE3EEC" w:rsidRPr="006C164B">
        <w:t>Notification of decision and review rights</w:t>
      </w:r>
      <w:bookmarkEnd w:id="84"/>
    </w:p>
    <w:p w:rsidR="00EE3EEC" w:rsidRPr="006C164B" w:rsidRDefault="001A1312" w:rsidP="001A1312">
      <w:pPr>
        <w:pStyle w:val="Subsection"/>
      </w:pPr>
      <w:r w:rsidRPr="006C164B">
        <w:tab/>
      </w:r>
      <w:r w:rsidRPr="006C164B">
        <w:tab/>
      </w:r>
      <w:r w:rsidR="00EE3EEC" w:rsidRPr="006C164B">
        <w:t>As soon as practicable after the Commission makes a decision under this Scheme, the Commission must cause to be served on the veteran:</w:t>
      </w:r>
    </w:p>
    <w:p w:rsidR="00EE3EEC" w:rsidRPr="006C164B" w:rsidRDefault="001A1312" w:rsidP="001A1312">
      <w:pPr>
        <w:pStyle w:val="Paragraph"/>
      </w:pPr>
      <w:r w:rsidRPr="006C164B">
        <w:tab/>
      </w:r>
      <w:r w:rsidR="00EE3EEC" w:rsidRPr="006C164B">
        <w:t>(a)</w:t>
      </w:r>
      <w:r w:rsidR="00EE3EEC" w:rsidRPr="006C164B">
        <w:tab/>
        <w:t>a copy of its decision; and</w:t>
      </w:r>
    </w:p>
    <w:p w:rsidR="00EE3EEC" w:rsidRPr="006C164B" w:rsidRDefault="001A1312" w:rsidP="001A1312">
      <w:pPr>
        <w:pStyle w:val="Paragraph"/>
      </w:pPr>
      <w:r w:rsidRPr="006C164B">
        <w:tab/>
      </w:r>
      <w:r w:rsidR="00EE3EEC" w:rsidRPr="006C164B">
        <w:t>(b)</w:t>
      </w:r>
      <w:r w:rsidR="00EE3EEC" w:rsidRPr="006C164B">
        <w:tab/>
        <w:t>particulars of the veteran’s right to have the decision reviewed.</w:t>
      </w:r>
    </w:p>
    <w:p w:rsidR="00EE3EEC" w:rsidRPr="006C164B" w:rsidRDefault="00EE3EEC" w:rsidP="006B7269">
      <w:pPr>
        <w:pStyle w:val="ActHead2"/>
        <w:pageBreakBefore/>
      </w:pPr>
      <w:bookmarkStart w:id="85" w:name="_Toc123656461"/>
      <w:r w:rsidRPr="008A1806">
        <w:rPr>
          <w:rStyle w:val="CharPartNo"/>
        </w:rPr>
        <w:t>5.2</w:t>
      </w:r>
      <w:r w:rsidR="001A1312" w:rsidRPr="006C164B">
        <w:t>—</w:t>
      </w:r>
      <w:r w:rsidRPr="008A1806">
        <w:rPr>
          <w:rStyle w:val="CharPartText"/>
        </w:rPr>
        <w:t>Review of decisions by the Repatriation Commission</w:t>
      </w:r>
      <w:bookmarkEnd w:id="85"/>
    </w:p>
    <w:p w:rsidR="00EE3EEC" w:rsidRPr="006C164B" w:rsidRDefault="00D573A8" w:rsidP="00667969">
      <w:pPr>
        <w:pStyle w:val="ActHead5"/>
      </w:pPr>
      <w:bookmarkStart w:id="86" w:name="_Toc123656462"/>
      <w:r w:rsidRPr="008A1806">
        <w:rPr>
          <w:rStyle w:val="CharSectno"/>
        </w:rPr>
        <w:t>5.2.1</w:t>
      </w:r>
      <w:r>
        <w:t xml:space="preserve">  </w:t>
      </w:r>
      <w:r w:rsidR="00EE3EEC" w:rsidRPr="006C164B">
        <w:t>Who may seek a review</w:t>
      </w:r>
      <w:bookmarkEnd w:id="86"/>
    </w:p>
    <w:p w:rsidR="00EE3EEC" w:rsidRPr="006C164B" w:rsidRDefault="00DF55CE" w:rsidP="00DF55CE">
      <w:pPr>
        <w:pStyle w:val="Subsection"/>
      </w:pPr>
      <w:r w:rsidRPr="006C164B">
        <w:tab/>
      </w:r>
      <w:r w:rsidRPr="006C164B">
        <w:tab/>
      </w:r>
      <w:r w:rsidR="00EE3EEC" w:rsidRPr="006C164B">
        <w:t>A veteran who is dissatisfied with a decision of the Commission under:</w:t>
      </w:r>
    </w:p>
    <w:p w:rsidR="00EE3EEC" w:rsidRPr="006C164B" w:rsidRDefault="00DF55CE" w:rsidP="00DF55CE">
      <w:pPr>
        <w:pStyle w:val="Paragraph"/>
      </w:pPr>
      <w:r w:rsidRPr="006C164B">
        <w:tab/>
      </w:r>
      <w:r w:rsidR="00EE3EEC" w:rsidRPr="006C164B">
        <w:t>(a)</w:t>
      </w:r>
      <w:r w:rsidR="00EE3EEC" w:rsidRPr="006C164B">
        <w:tab/>
        <w:t>section</w:t>
      </w:r>
      <w:r w:rsidR="006C164B">
        <w:t> </w:t>
      </w:r>
      <w:r w:rsidR="00EE3EEC" w:rsidRPr="006C164B">
        <w:t>115F of the Act; or</w:t>
      </w:r>
    </w:p>
    <w:p w:rsidR="00EE3EEC" w:rsidRPr="006C164B" w:rsidRDefault="00DF55CE" w:rsidP="00DF55CE">
      <w:pPr>
        <w:pStyle w:val="Paragraph"/>
      </w:pPr>
      <w:r w:rsidRPr="006C164B">
        <w:tab/>
      </w:r>
      <w:r w:rsidR="00EE3EEC" w:rsidRPr="006C164B">
        <w:t>(b)</w:t>
      </w:r>
      <w:r w:rsidR="00EE3EEC" w:rsidRPr="006C164B">
        <w:tab/>
        <w:t>this Scheme;</w:t>
      </w:r>
    </w:p>
    <w:p w:rsidR="00EE3EEC" w:rsidRPr="006C164B" w:rsidRDefault="00EE3EEC" w:rsidP="00DF55CE">
      <w:pPr>
        <w:pStyle w:val="subsection2"/>
      </w:pPr>
      <w:r w:rsidRPr="006C164B">
        <w:t>may apply to the Commission to review the decision.</w:t>
      </w:r>
    </w:p>
    <w:p w:rsidR="00EE3EEC" w:rsidRPr="006C164B" w:rsidRDefault="00DF55CE" w:rsidP="00667969">
      <w:pPr>
        <w:pStyle w:val="ActHead5"/>
      </w:pPr>
      <w:bookmarkStart w:id="87" w:name="_Toc123656463"/>
      <w:r w:rsidRPr="008A1806">
        <w:rPr>
          <w:rStyle w:val="CharSectno"/>
        </w:rPr>
        <w:t>5.2.2</w:t>
      </w:r>
      <w:r w:rsidRPr="006C164B">
        <w:t xml:space="preserve">  </w:t>
      </w:r>
      <w:r w:rsidR="00EE3EEC" w:rsidRPr="006C164B">
        <w:t>Making a request for review</w:t>
      </w:r>
      <w:bookmarkEnd w:id="87"/>
    </w:p>
    <w:p w:rsidR="00EE3EEC" w:rsidRPr="006C164B" w:rsidRDefault="00DF55CE" w:rsidP="00DF55CE">
      <w:pPr>
        <w:pStyle w:val="Subsection"/>
      </w:pPr>
      <w:r w:rsidRPr="006C164B">
        <w:tab/>
      </w:r>
      <w:r w:rsidRPr="006C164B">
        <w:tab/>
      </w:r>
      <w:r w:rsidR="00EE3EEC" w:rsidRPr="006C164B">
        <w:t>An application for review of a decision must:</w:t>
      </w:r>
    </w:p>
    <w:p w:rsidR="00EE3EEC" w:rsidRPr="006C164B" w:rsidRDefault="00DF55CE" w:rsidP="00DF55CE">
      <w:pPr>
        <w:pStyle w:val="Paragraph"/>
      </w:pPr>
      <w:r w:rsidRPr="006C164B">
        <w:tab/>
      </w:r>
      <w:r w:rsidR="00EE3EEC" w:rsidRPr="006C164B">
        <w:t>(a)</w:t>
      </w:r>
      <w:r w:rsidR="00EE3EEC" w:rsidRPr="006C164B">
        <w:tab/>
        <w:t>be made within 3 months after the veteran was notified of the decision in accordance with paragraph</w:t>
      </w:r>
      <w:r w:rsidR="006C164B">
        <w:t> </w:t>
      </w:r>
      <w:r w:rsidR="00EE3EEC" w:rsidRPr="006C164B">
        <w:t>5.1.1; and</w:t>
      </w:r>
    </w:p>
    <w:p w:rsidR="00EE3EEC" w:rsidRPr="006C164B" w:rsidRDefault="00DF55CE" w:rsidP="00DF55CE">
      <w:pPr>
        <w:pStyle w:val="Paragraph"/>
      </w:pPr>
      <w:r w:rsidRPr="006C164B">
        <w:tab/>
      </w:r>
      <w:r w:rsidR="00EE3EEC" w:rsidRPr="006C164B">
        <w:t>(b)</w:t>
      </w:r>
      <w:r w:rsidR="00EE3EEC" w:rsidRPr="006C164B">
        <w:tab/>
        <w:t>set out the grounds on which the request is made; and</w:t>
      </w:r>
    </w:p>
    <w:p w:rsidR="00EE3EEC" w:rsidRPr="006C164B" w:rsidRDefault="00DF55CE" w:rsidP="00DF55CE">
      <w:pPr>
        <w:pStyle w:val="Paragraph"/>
      </w:pPr>
      <w:r w:rsidRPr="006C164B">
        <w:tab/>
      </w:r>
      <w:r w:rsidR="00EE3EEC" w:rsidRPr="006C164B">
        <w:t>(c)</w:t>
      </w:r>
      <w:r w:rsidR="00EE3EEC" w:rsidRPr="006C164B">
        <w:tab/>
        <w:t>be in writing.</w:t>
      </w:r>
    </w:p>
    <w:p w:rsidR="00EE3EEC" w:rsidRPr="006C164B" w:rsidRDefault="00DF55CE" w:rsidP="00667969">
      <w:pPr>
        <w:pStyle w:val="ActHead5"/>
      </w:pPr>
      <w:bookmarkStart w:id="88" w:name="_Toc123656464"/>
      <w:r w:rsidRPr="008A1806">
        <w:rPr>
          <w:rStyle w:val="CharSectno"/>
        </w:rPr>
        <w:t>5.2.4</w:t>
      </w:r>
      <w:r w:rsidRPr="006C164B">
        <w:t xml:space="preserve">  </w:t>
      </w:r>
      <w:r w:rsidR="00EE3EEC" w:rsidRPr="006C164B">
        <w:t>Review by the Commission</w:t>
      </w:r>
      <w:bookmarkEnd w:id="88"/>
    </w:p>
    <w:p w:rsidR="00EE3EEC" w:rsidRPr="006C164B" w:rsidRDefault="00DF55CE" w:rsidP="00DF55CE">
      <w:pPr>
        <w:pStyle w:val="Subsection"/>
      </w:pPr>
      <w:r w:rsidRPr="006C164B">
        <w:tab/>
      </w:r>
      <w:r w:rsidRPr="006C164B">
        <w:tab/>
      </w:r>
      <w:r w:rsidR="00EE3EEC" w:rsidRPr="006C164B">
        <w:t>If an application for review of a decision is made in accordance with paragraph</w:t>
      </w:r>
      <w:r w:rsidR="006C164B">
        <w:t> </w:t>
      </w:r>
      <w:r w:rsidR="00EE3EEC" w:rsidRPr="006C164B">
        <w:t>5.2.1, the Commission must review the decision.</w:t>
      </w:r>
    </w:p>
    <w:p w:rsidR="00EE3EEC" w:rsidRPr="006C164B" w:rsidRDefault="00DF55CE" w:rsidP="00667969">
      <w:pPr>
        <w:pStyle w:val="ActHead5"/>
      </w:pPr>
      <w:bookmarkStart w:id="89" w:name="_Toc123656465"/>
      <w:r w:rsidRPr="008A1806">
        <w:rPr>
          <w:rStyle w:val="CharSectno"/>
        </w:rPr>
        <w:t>5.2.5</w:t>
      </w:r>
      <w:r w:rsidRPr="006C164B">
        <w:t xml:space="preserve">  </w:t>
      </w:r>
      <w:r w:rsidR="00EE3EEC" w:rsidRPr="006C164B">
        <w:t>Delegate cannot review own decision</w:t>
      </w:r>
      <w:bookmarkEnd w:id="89"/>
    </w:p>
    <w:p w:rsidR="00EE3EEC" w:rsidRPr="006C164B" w:rsidRDefault="00DF55CE" w:rsidP="00DF55CE">
      <w:pPr>
        <w:pStyle w:val="Subsection"/>
      </w:pPr>
      <w:r w:rsidRPr="006C164B">
        <w:tab/>
      </w:r>
      <w:r w:rsidRPr="006C164B">
        <w:tab/>
      </w:r>
      <w:r w:rsidR="00EE3EEC" w:rsidRPr="006C164B">
        <w:t>If the Commission has delegated its powers under this Scheme to the person who made the decision under review, that person must not review the decision.</w:t>
      </w:r>
    </w:p>
    <w:p w:rsidR="00EE3EEC" w:rsidRPr="006C164B" w:rsidRDefault="00DF55CE" w:rsidP="00667969">
      <w:pPr>
        <w:pStyle w:val="ActHead5"/>
      </w:pPr>
      <w:bookmarkStart w:id="90" w:name="_Toc123656466"/>
      <w:r w:rsidRPr="008A1806">
        <w:rPr>
          <w:rStyle w:val="CharSectno"/>
        </w:rPr>
        <w:t>5.2.6</w:t>
      </w:r>
      <w:r w:rsidRPr="006C164B">
        <w:t xml:space="preserve">  </w:t>
      </w:r>
      <w:r w:rsidR="00EE3EEC" w:rsidRPr="006C164B">
        <w:t>The Commission’s powers on review</w:t>
      </w:r>
      <w:bookmarkEnd w:id="90"/>
    </w:p>
    <w:p w:rsidR="00EE3EEC" w:rsidRPr="006C164B" w:rsidRDefault="00DF55CE" w:rsidP="00DF55CE">
      <w:pPr>
        <w:pStyle w:val="Subsection"/>
      </w:pPr>
      <w:r w:rsidRPr="006C164B">
        <w:tab/>
      </w:r>
      <w:r w:rsidRPr="006C164B">
        <w:tab/>
      </w:r>
      <w:r w:rsidR="00EE3EEC" w:rsidRPr="006C164B">
        <w:t>If the Commission reviews a decision under this Scheme, the Commission must affirm the decision or set it aside.</w:t>
      </w:r>
    </w:p>
    <w:p w:rsidR="00EE3EEC" w:rsidRPr="006C164B" w:rsidRDefault="00DF55CE" w:rsidP="00667969">
      <w:pPr>
        <w:pStyle w:val="ActHead5"/>
      </w:pPr>
      <w:bookmarkStart w:id="91" w:name="_Toc123656467"/>
      <w:r w:rsidRPr="008A1806">
        <w:rPr>
          <w:rStyle w:val="CharSectno"/>
        </w:rPr>
        <w:t>5.2.7</w:t>
      </w:r>
      <w:r w:rsidRPr="006C164B">
        <w:t xml:space="preserve">  </w:t>
      </w:r>
      <w:r w:rsidR="00EE3EEC" w:rsidRPr="006C164B">
        <w:t>Substituted decision</w:t>
      </w:r>
      <w:bookmarkEnd w:id="91"/>
    </w:p>
    <w:p w:rsidR="00EE3EEC" w:rsidRPr="006C164B" w:rsidRDefault="00DF55CE" w:rsidP="00DF55CE">
      <w:pPr>
        <w:pStyle w:val="Subsection"/>
      </w:pPr>
      <w:r w:rsidRPr="006C164B">
        <w:tab/>
      </w:r>
      <w:r w:rsidRPr="006C164B">
        <w:tab/>
      </w:r>
      <w:r w:rsidR="00EE3EEC" w:rsidRPr="006C164B">
        <w:t>If the Commission sets the decision aside it must substitute a new decision in accordance with this Scheme.</w:t>
      </w:r>
    </w:p>
    <w:p w:rsidR="00EE3EEC" w:rsidRPr="006C164B" w:rsidRDefault="00DF55CE" w:rsidP="00667969">
      <w:pPr>
        <w:pStyle w:val="ActHead5"/>
      </w:pPr>
      <w:bookmarkStart w:id="92" w:name="_Toc123656468"/>
      <w:r w:rsidRPr="008A1806">
        <w:rPr>
          <w:rStyle w:val="CharSectno"/>
        </w:rPr>
        <w:t>5.2.8</w:t>
      </w:r>
      <w:r w:rsidRPr="006C164B">
        <w:t xml:space="preserve">  </w:t>
      </w:r>
      <w:r w:rsidR="00EE3EEC" w:rsidRPr="006C164B">
        <w:t>Notification of decisions upon review</w:t>
      </w:r>
      <w:bookmarkEnd w:id="92"/>
    </w:p>
    <w:p w:rsidR="00EE3EEC" w:rsidRPr="006C164B" w:rsidRDefault="00DF55CE" w:rsidP="00DF55CE">
      <w:pPr>
        <w:pStyle w:val="Subsection"/>
      </w:pPr>
      <w:r w:rsidRPr="006C164B">
        <w:tab/>
      </w:r>
      <w:r w:rsidRPr="006C164B">
        <w:tab/>
      </w:r>
      <w:r w:rsidR="00EE3EEC" w:rsidRPr="006C164B">
        <w:t>As soon as practicable after the Commission makes a decision under paragraph</w:t>
      </w:r>
      <w:r w:rsidR="006C164B">
        <w:t> </w:t>
      </w:r>
      <w:r w:rsidR="00EE3EEC" w:rsidRPr="006C164B">
        <w:t>5.2.6 or 5.2.7, the Commission must cause to be served on the veteran:</w:t>
      </w:r>
    </w:p>
    <w:p w:rsidR="00EE3EEC" w:rsidRPr="006C164B" w:rsidRDefault="00DF55CE" w:rsidP="00DF55CE">
      <w:pPr>
        <w:pStyle w:val="Paragraph"/>
      </w:pPr>
      <w:r w:rsidRPr="006C164B">
        <w:tab/>
      </w:r>
      <w:r w:rsidR="00EE3EEC" w:rsidRPr="006C164B">
        <w:t>(a)</w:t>
      </w:r>
      <w:r w:rsidR="00EE3EEC" w:rsidRPr="006C164B">
        <w:tab/>
        <w:t>a copy of its decision; and</w:t>
      </w:r>
    </w:p>
    <w:p w:rsidR="00EE3EEC" w:rsidRPr="006C164B" w:rsidRDefault="00DF55CE" w:rsidP="00DF55CE">
      <w:pPr>
        <w:pStyle w:val="Paragraph"/>
      </w:pPr>
      <w:r w:rsidRPr="006C164B">
        <w:tab/>
      </w:r>
      <w:r w:rsidR="00EE3EEC" w:rsidRPr="006C164B">
        <w:t>(b)</w:t>
      </w:r>
      <w:r w:rsidR="00EE3EEC" w:rsidRPr="006C164B">
        <w:tab/>
        <w:t>a statement of reasons for that decision; and</w:t>
      </w:r>
    </w:p>
    <w:p w:rsidR="00EE3EEC" w:rsidRPr="006C164B" w:rsidRDefault="00DF55CE" w:rsidP="00DF55CE">
      <w:pPr>
        <w:pStyle w:val="Paragraph"/>
      </w:pPr>
      <w:r w:rsidRPr="006C164B">
        <w:tab/>
      </w:r>
      <w:r w:rsidR="00EE3EEC" w:rsidRPr="006C164B">
        <w:t>(c)</w:t>
      </w:r>
      <w:r w:rsidR="00EE3EEC" w:rsidRPr="006C164B">
        <w:tab/>
        <w:t>particulars of the veteran’s right to have the decision reviewed.</w:t>
      </w:r>
    </w:p>
    <w:p w:rsidR="007A1674" w:rsidRPr="006C164B" w:rsidRDefault="00EE3EEC" w:rsidP="006B7269">
      <w:pPr>
        <w:pStyle w:val="ActHead2"/>
        <w:pageBreakBefore/>
      </w:pPr>
      <w:bookmarkStart w:id="93" w:name="_Toc123656469"/>
      <w:r w:rsidRPr="008A1806">
        <w:rPr>
          <w:rStyle w:val="CharPartNo"/>
        </w:rPr>
        <w:t>5.3</w:t>
      </w:r>
      <w:r w:rsidR="006C164B" w:rsidRPr="006C164B">
        <w:t>—</w:t>
      </w:r>
      <w:r w:rsidRPr="008A1806">
        <w:rPr>
          <w:rStyle w:val="CharPartText"/>
        </w:rPr>
        <w:t>Review by the Administrative Appeals Tribunal</w:t>
      </w:r>
      <w:bookmarkEnd w:id="93"/>
    </w:p>
    <w:p w:rsidR="00EE3EEC" w:rsidRPr="00D573A8" w:rsidRDefault="00DF55CE" w:rsidP="00D573A8">
      <w:pPr>
        <w:pStyle w:val="ActHead5"/>
      </w:pPr>
      <w:bookmarkStart w:id="94" w:name="_Toc123656470"/>
      <w:r w:rsidRPr="008A1806">
        <w:rPr>
          <w:rStyle w:val="CharSectno"/>
        </w:rPr>
        <w:t>5.3.1</w:t>
      </w:r>
      <w:r w:rsidRPr="00D573A8">
        <w:t xml:space="preserve">  </w:t>
      </w:r>
      <w:r w:rsidR="00EE3EEC" w:rsidRPr="00D573A8">
        <w:t>Application to the Administrative Appeals Tribunal</w:t>
      </w:r>
      <w:bookmarkEnd w:id="94"/>
    </w:p>
    <w:p w:rsidR="00EE3EEC" w:rsidRPr="006C164B" w:rsidRDefault="00DF55CE" w:rsidP="00DF55CE">
      <w:pPr>
        <w:pStyle w:val="Subsection"/>
      </w:pPr>
      <w:r w:rsidRPr="006C164B">
        <w:tab/>
      </w:r>
      <w:r w:rsidRPr="006C164B">
        <w:tab/>
      </w:r>
      <w:r w:rsidR="00EE3EEC" w:rsidRPr="006C164B">
        <w:t>If the Commission has made a decision under paragraph</w:t>
      </w:r>
      <w:r w:rsidR="006C164B">
        <w:t> </w:t>
      </w:r>
      <w:r w:rsidR="00EE3EEC" w:rsidRPr="006C164B">
        <w:t>5.2.6 that affirms or sets aside and substitutes a decision, an application may be made to the Administrative Appeals Tribunal for a review of the decision of the Commission that was so affirmed or substituted.</w:t>
      </w:r>
    </w:p>
    <w:p w:rsidR="00EE3EEC" w:rsidRPr="006C164B" w:rsidRDefault="00DF55CE" w:rsidP="00667969">
      <w:pPr>
        <w:pStyle w:val="ActHead5"/>
      </w:pPr>
      <w:bookmarkStart w:id="95" w:name="_Toc123656471"/>
      <w:r w:rsidRPr="008A1806">
        <w:rPr>
          <w:rStyle w:val="CharSectno"/>
        </w:rPr>
        <w:t>5.3.2</w:t>
      </w:r>
      <w:r w:rsidRPr="006C164B">
        <w:t xml:space="preserve">  </w:t>
      </w:r>
      <w:r w:rsidR="00EE3EEC" w:rsidRPr="006C164B">
        <w:t>Manner of applying for review</w:t>
      </w:r>
      <w:bookmarkEnd w:id="95"/>
    </w:p>
    <w:p w:rsidR="00EE3EEC" w:rsidRPr="006C164B" w:rsidRDefault="00DF55CE" w:rsidP="00DF55CE">
      <w:pPr>
        <w:pStyle w:val="Subsection"/>
      </w:pPr>
      <w:r w:rsidRPr="006C164B">
        <w:tab/>
      </w:r>
      <w:r w:rsidRPr="006C164B">
        <w:tab/>
      </w:r>
      <w:r w:rsidR="00EE3EEC" w:rsidRPr="006C164B">
        <w:t>A veteran’s right to apply to the Tribunal under paragraph</w:t>
      </w:r>
      <w:r w:rsidR="006C164B">
        <w:t> </w:t>
      </w:r>
      <w:r w:rsidR="00EE3EEC" w:rsidRPr="006C164B">
        <w:t>5.3.1 is subject to section</w:t>
      </w:r>
      <w:r w:rsidR="006C164B">
        <w:t> </w:t>
      </w:r>
      <w:r w:rsidR="00EE3EEC" w:rsidRPr="006C164B">
        <w:t xml:space="preserve">29 of the </w:t>
      </w:r>
      <w:r w:rsidR="00EE3EEC" w:rsidRPr="006C164B">
        <w:rPr>
          <w:i/>
        </w:rPr>
        <w:t>Administrative Appeals Tribunal Act 1975</w:t>
      </w:r>
      <w:r w:rsidR="00EE3EEC" w:rsidRPr="006C164B">
        <w:t>.</w:t>
      </w:r>
    </w:p>
    <w:p w:rsidR="00EE3EEC" w:rsidRPr="006C164B" w:rsidRDefault="00EE3EEC" w:rsidP="00DF55CE">
      <w:pPr>
        <w:pStyle w:val="notetext"/>
      </w:pPr>
      <w:r w:rsidRPr="006C164B">
        <w:t>Note:</w:t>
      </w:r>
      <w:r w:rsidRPr="006C164B">
        <w:tab/>
        <w:t>section</w:t>
      </w:r>
      <w:r w:rsidR="006C164B">
        <w:t> </w:t>
      </w:r>
      <w:r w:rsidRPr="006C164B">
        <w:t xml:space="preserve">29 of the </w:t>
      </w:r>
      <w:r w:rsidRPr="00F20FC3">
        <w:rPr>
          <w:i/>
        </w:rPr>
        <w:t>Administrative Appeals Tribunal Act 1975</w:t>
      </w:r>
      <w:r w:rsidRPr="006C164B">
        <w:t xml:space="preserve"> deals with the manner of applying for review, and among other things, requires an application to be in writing, in accordance with the approved form, setting out a statement of reasons for the application, and lodged with the Tribunal within the prescribed time.</w:t>
      </w:r>
    </w:p>
    <w:p w:rsidR="00EE3EEC" w:rsidRPr="006C164B" w:rsidRDefault="00DF55CE" w:rsidP="00667969">
      <w:pPr>
        <w:pStyle w:val="ActHead5"/>
      </w:pPr>
      <w:bookmarkStart w:id="96" w:name="_Toc123656472"/>
      <w:r w:rsidRPr="008A1806">
        <w:rPr>
          <w:rStyle w:val="CharSectno"/>
        </w:rPr>
        <w:t>5.3.3</w:t>
      </w:r>
      <w:r w:rsidRPr="006C164B">
        <w:t xml:space="preserve">  </w:t>
      </w:r>
      <w:r w:rsidR="00EE3EEC" w:rsidRPr="006C164B">
        <w:t>Application of the Administrative Appeals Tribunal Act</w:t>
      </w:r>
      <w:bookmarkEnd w:id="96"/>
    </w:p>
    <w:p w:rsidR="00EE3EEC" w:rsidRPr="006C164B" w:rsidRDefault="00DF55CE" w:rsidP="00DF55CE">
      <w:pPr>
        <w:pStyle w:val="Subsection"/>
      </w:pPr>
      <w:r w:rsidRPr="006C164B">
        <w:tab/>
      </w:r>
      <w:r w:rsidRPr="006C164B">
        <w:tab/>
      </w:r>
      <w:r w:rsidR="00EE3EEC" w:rsidRPr="006C164B">
        <w:t>Section</w:t>
      </w:r>
      <w:r w:rsidR="006C164B">
        <w:t> </w:t>
      </w:r>
      <w:r w:rsidR="00EE3EEC" w:rsidRPr="006C164B">
        <w:t xml:space="preserve">29 of the </w:t>
      </w:r>
      <w:r w:rsidR="00EE3EEC" w:rsidRPr="006C164B">
        <w:rPr>
          <w:i/>
        </w:rPr>
        <w:t>Administrative Appeals Tribunal Act 1975</w:t>
      </w:r>
      <w:r w:rsidR="00EE3EEC" w:rsidRPr="006C164B">
        <w:t xml:space="preserve"> applies to and in relation to an application to the Tribunal for a review of a decision of the Commission under this Scheme:</w:t>
      </w:r>
    </w:p>
    <w:p w:rsidR="00EE3EEC" w:rsidRPr="006C164B" w:rsidRDefault="00DF55CE" w:rsidP="00DF55CE">
      <w:pPr>
        <w:pStyle w:val="Paragraph"/>
      </w:pPr>
      <w:r w:rsidRPr="006C164B">
        <w:tab/>
      </w:r>
      <w:r w:rsidR="00EE3EEC" w:rsidRPr="006C164B">
        <w:t>(a)</w:t>
      </w:r>
      <w:r w:rsidR="00EE3EEC" w:rsidRPr="006C164B">
        <w:tab/>
        <w:t>as if “ending 3 months” were substituted for “ending on the twenty</w:t>
      </w:r>
      <w:r w:rsidR="006C164B">
        <w:noBreakHyphen/>
      </w:r>
      <w:r w:rsidR="00EE3EEC" w:rsidRPr="006C164B">
        <w:t xml:space="preserve">eighth day” in </w:t>
      </w:r>
      <w:r w:rsidR="006C164B">
        <w:t>subsection (</w:t>
      </w:r>
      <w:r w:rsidR="00EE3EEC" w:rsidRPr="006C164B">
        <w:t>2) of that section; and</w:t>
      </w:r>
    </w:p>
    <w:p w:rsidR="00EE3EEC" w:rsidRPr="006C164B" w:rsidRDefault="00DF55CE" w:rsidP="00DF55CE">
      <w:pPr>
        <w:pStyle w:val="Paragraph"/>
      </w:pPr>
      <w:r w:rsidRPr="006C164B">
        <w:tab/>
      </w:r>
      <w:r w:rsidR="00EE3EEC" w:rsidRPr="006C164B">
        <w:t>(b)</w:t>
      </w:r>
      <w:r w:rsidR="00EE3EEC" w:rsidRPr="006C164B">
        <w:tab/>
        <w:t xml:space="preserve">as if at the end of </w:t>
      </w:r>
      <w:r w:rsidR="006C164B">
        <w:t>subsection (</w:t>
      </w:r>
      <w:r w:rsidR="00EE3EEC" w:rsidRPr="006C164B">
        <w:t>7) there were added “until such date, being a date not more than 12 months after the date on which the document setting out the terms of the decision was furnished to the applicant, as the Tribunal deems fit”.</w:t>
      </w:r>
    </w:p>
    <w:p w:rsidR="00EE3EEC" w:rsidRPr="006C164B" w:rsidRDefault="00EE3EEC" w:rsidP="00DF55CE">
      <w:pPr>
        <w:pStyle w:val="notetext"/>
      </w:pPr>
      <w:r w:rsidRPr="006C164B">
        <w:t>Note:</w:t>
      </w:r>
      <w:r w:rsidRPr="006C164B">
        <w:tab/>
        <w:t>The effect of this provision is that an application to the Tribunal must be made within 3 months of notification of the decision of the Commission, and the Tribunal may extend time to appeal up to 12 months after such notification, but not later.</w:t>
      </w:r>
    </w:p>
    <w:p w:rsidR="001C18D5" w:rsidRPr="006B7269" w:rsidRDefault="001C18D5" w:rsidP="006B7269">
      <w:pPr>
        <w:pStyle w:val="notetext"/>
      </w:pPr>
    </w:p>
    <w:p w:rsidR="001C18D5" w:rsidRPr="006C164B" w:rsidRDefault="001C18D5" w:rsidP="00C450AB">
      <w:pPr>
        <w:sectPr w:rsidR="001C18D5" w:rsidRPr="006C164B" w:rsidSect="00A62849">
          <w:headerReference w:type="even" r:id="rId65"/>
          <w:headerReference w:type="default" r:id="rId66"/>
          <w:footerReference w:type="even" r:id="rId67"/>
          <w:headerReference w:type="first" r:id="rId68"/>
          <w:footerReference w:type="first" r:id="rId69"/>
          <w:pgSz w:w="11907" w:h="16839" w:code="9"/>
          <w:pgMar w:top="2325" w:right="1797" w:bottom="1440" w:left="1797" w:header="720" w:footer="709" w:gutter="0"/>
          <w:cols w:space="708"/>
          <w:docGrid w:linePitch="360"/>
        </w:sectPr>
      </w:pPr>
    </w:p>
    <w:p w:rsidR="0054035C" w:rsidRDefault="0054035C" w:rsidP="0054035C">
      <w:pPr>
        <w:pStyle w:val="ENotesHeading1"/>
      </w:pPr>
      <w:bookmarkStart w:id="107" w:name="_Toc123656473"/>
      <w:r>
        <w:t>Endnotes</w:t>
      </w:r>
      <w:bookmarkEnd w:id="107"/>
    </w:p>
    <w:p w:rsidR="0054035C" w:rsidRPr="007A36FC" w:rsidRDefault="0054035C" w:rsidP="0054035C">
      <w:pPr>
        <w:pStyle w:val="ENotesHeading2"/>
        <w:spacing w:line="240" w:lineRule="auto"/>
        <w:outlineLvl w:val="9"/>
      </w:pPr>
      <w:bookmarkStart w:id="108" w:name="_Toc123656474"/>
      <w:r w:rsidRPr="007A36FC">
        <w:t>Endnote 1—About the endnotes</w:t>
      </w:r>
      <w:bookmarkEnd w:id="108"/>
    </w:p>
    <w:p w:rsidR="0054035C" w:rsidRDefault="0054035C" w:rsidP="0054035C">
      <w:pPr>
        <w:spacing w:after="120"/>
      </w:pPr>
      <w:r w:rsidRPr="00BC57F4">
        <w:t xml:space="preserve">The endnotes provide </w:t>
      </w:r>
      <w:r>
        <w:t>information about this compilation and the compiled law.</w:t>
      </w:r>
    </w:p>
    <w:p w:rsidR="0054035C" w:rsidRPr="00BC57F4" w:rsidRDefault="0054035C" w:rsidP="0054035C">
      <w:pPr>
        <w:spacing w:after="120"/>
      </w:pPr>
      <w:r w:rsidRPr="00BC57F4">
        <w:t>The followi</w:t>
      </w:r>
      <w:r>
        <w:t>ng endnotes are included in every</w:t>
      </w:r>
      <w:r w:rsidRPr="00BC57F4">
        <w:t xml:space="preserve"> compilation:</w:t>
      </w:r>
    </w:p>
    <w:p w:rsidR="0054035C" w:rsidRPr="00BC57F4" w:rsidRDefault="0054035C" w:rsidP="0054035C">
      <w:r w:rsidRPr="00BC57F4">
        <w:t>Endnote 1—About the endnotes</w:t>
      </w:r>
    </w:p>
    <w:p w:rsidR="0054035C" w:rsidRPr="00BC57F4" w:rsidRDefault="0054035C" w:rsidP="0054035C">
      <w:r w:rsidRPr="00BC57F4">
        <w:t>Endnote 2—Abbreviation key</w:t>
      </w:r>
    </w:p>
    <w:p w:rsidR="0054035C" w:rsidRPr="00BC57F4" w:rsidRDefault="0054035C" w:rsidP="0054035C">
      <w:r w:rsidRPr="00BC57F4">
        <w:t>Endnote 3—Legislation history</w:t>
      </w:r>
    </w:p>
    <w:p w:rsidR="0054035C" w:rsidRDefault="0054035C" w:rsidP="0054035C">
      <w:pPr>
        <w:spacing w:after="120"/>
      </w:pPr>
      <w:r w:rsidRPr="00BC57F4">
        <w:t>Endnote 4—Amendment history</w:t>
      </w:r>
    </w:p>
    <w:p w:rsidR="0054035C" w:rsidRPr="00BC57F4" w:rsidRDefault="0054035C" w:rsidP="0054035C">
      <w:r w:rsidRPr="00BC57F4">
        <w:rPr>
          <w:b/>
        </w:rPr>
        <w:t>Abbreviation key—</w:t>
      </w:r>
      <w:r>
        <w:rPr>
          <w:b/>
        </w:rPr>
        <w:t>E</w:t>
      </w:r>
      <w:r w:rsidRPr="00BC57F4">
        <w:rPr>
          <w:b/>
        </w:rPr>
        <w:t>ndnote 2</w:t>
      </w:r>
    </w:p>
    <w:p w:rsidR="0054035C" w:rsidRPr="00BC57F4" w:rsidRDefault="0054035C" w:rsidP="0054035C">
      <w:pPr>
        <w:spacing w:after="120"/>
      </w:pPr>
      <w:r w:rsidRPr="00BC57F4">
        <w:t xml:space="preserve">The abbreviation key sets out abbreviations </w:t>
      </w:r>
      <w:r>
        <w:t xml:space="preserve">that may be </w:t>
      </w:r>
      <w:r w:rsidRPr="00BC57F4">
        <w:t>used in the endnotes.</w:t>
      </w:r>
    </w:p>
    <w:p w:rsidR="0054035C" w:rsidRPr="00BC57F4" w:rsidRDefault="0054035C" w:rsidP="0054035C">
      <w:pPr>
        <w:rPr>
          <w:b/>
        </w:rPr>
      </w:pPr>
      <w:r w:rsidRPr="00BC57F4">
        <w:rPr>
          <w:b/>
        </w:rPr>
        <w:t>Legislation history and amendment history—</w:t>
      </w:r>
      <w:r>
        <w:rPr>
          <w:b/>
        </w:rPr>
        <w:t>E</w:t>
      </w:r>
      <w:r w:rsidRPr="00BC57F4">
        <w:rPr>
          <w:b/>
        </w:rPr>
        <w:t>ndnotes 3 and 4</w:t>
      </w:r>
    </w:p>
    <w:p w:rsidR="0054035C" w:rsidRPr="00BC57F4" w:rsidRDefault="0054035C" w:rsidP="0054035C">
      <w:pPr>
        <w:spacing w:after="120"/>
      </w:pPr>
      <w:r w:rsidRPr="00BC57F4">
        <w:t>Amending laws are annotated in the legislation history and amendment history.</w:t>
      </w:r>
    </w:p>
    <w:p w:rsidR="0054035C" w:rsidRPr="00BC57F4" w:rsidRDefault="0054035C" w:rsidP="0054035C">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54035C" w:rsidRDefault="0054035C" w:rsidP="0054035C">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54035C" w:rsidRPr="00FB4AD4" w:rsidRDefault="0054035C" w:rsidP="0054035C">
      <w:pPr>
        <w:rPr>
          <w:b/>
        </w:rPr>
      </w:pPr>
      <w:r w:rsidRPr="00FB4AD4">
        <w:rPr>
          <w:b/>
        </w:rPr>
        <w:t>Editorial changes</w:t>
      </w:r>
    </w:p>
    <w:p w:rsidR="0054035C" w:rsidRDefault="0054035C" w:rsidP="0054035C">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4035C" w:rsidRDefault="0054035C" w:rsidP="0054035C">
      <w:pPr>
        <w:spacing w:after="120"/>
      </w:pPr>
      <w:r>
        <w:t>If the compilation includes editorial changes, the endnotes include a brief outline of the changes in general terms. Full details of any changes can be obtained from the Office of Parliamentary Counsel.</w:t>
      </w:r>
    </w:p>
    <w:p w:rsidR="0054035C" w:rsidRPr="00BC57F4" w:rsidRDefault="0054035C" w:rsidP="0054035C">
      <w:pPr>
        <w:keepNext/>
      </w:pPr>
      <w:r>
        <w:rPr>
          <w:b/>
        </w:rPr>
        <w:t>Misdescribed amendments</w:t>
      </w:r>
    </w:p>
    <w:p w:rsidR="0054035C" w:rsidRDefault="0054035C" w:rsidP="0054035C">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54035C" w:rsidRDefault="0054035C" w:rsidP="0054035C">
      <w:pPr>
        <w:spacing w:before="120" w:after="240"/>
      </w:pPr>
      <w:r>
        <w:t>If a misdescribed amendment cannot be given effect as intended, the amendment is not incorporated and “(md not incorp)” is added to the amendment history</w:t>
      </w:r>
      <w:r w:rsidRPr="00E466D8">
        <w:t>.</w:t>
      </w:r>
    </w:p>
    <w:p w:rsidR="0054035C" w:rsidRPr="001F4DF3" w:rsidRDefault="0054035C" w:rsidP="0054035C">
      <w:pPr>
        <w:pStyle w:val="ENotesHeading2"/>
        <w:pageBreakBefore/>
        <w:spacing w:after="240"/>
        <w:outlineLvl w:val="9"/>
      </w:pPr>
      <w:bookmarkStart w:id="109" w:name="_Toc123656475"/>
      <w:r w:rsidRPr="001F4DF3">
        <w:t>Endnote 2—Abbreviation key</w:t>
      </w:r>
      <w:bookmarkEnd w:id="109"/>
    </w:p>
    <w:tbl>
      <w:tblPr>
        <w:tblW w:w="7939" w:type="dxa"/>
        <w:tblInd w:w="108" w:type="dxa"/>
        <w:tblLayout w:type="fixed"/>
        <w:tblLook w:val="0000" w:firstRow="0" w:lastRow="0" w:firstColumn="0" w:lastColumn="0" w:noHBand="0" w:noVBand="0"/>
      </w:tblPr>
      <w:tblGrid>
        <w:gridCol w:w="4253"/>
        <w:gridCol w:w="3686"/>
      </w:tblGrid>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ad = added or inserted</w:t>
            </w:r>
          </w:p>
        </w:tc>
        <w:tc>
          <w:tcPr>
            <w:tcW w:w="3686" w:type="dxa"/>
            <w:shd w:val="clear" w:color="auto" w:fill="auto"/>
          </w:tcPr>
          <w:p w:rsidR="0054035C" w:rsidRPr="00EA5132" w:rsidRDefault="0054035C" w:rsidP="0054035C">
            <w:pPr>
              <w:spacing w:before="60"/>
              <w:ind w:left="34"/>
              <w:rPr>
                <w:sz w:val="20"/>
              </w:rPr>
            </w:pPr>
            <w:r w:rsidRPr="00EA5132">
              <w:rPr>
                <w:sz w:val="20"/>
              </w:rPr>
              <w:t>o = order(s)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am = amended</w:t>
            </w:r>
          </w:p>
        </w:tc>
        <w:tc>
          <w:tcPr>
            <w:tcW w:w="3686" w:type="dxa"/>
            <w:shd w:val="clear" w:color="auto" w:fill="auto"/>
          </w:tcPr>
          <w:p w:rsidR="0054035C" w:rsidRPr="00EA5132" w:rsidRDefault="0054035C" w:rsidP="0054035C">
            <w:pPr>
              <w:spacing w:before="60"/>
              <w:ind w:left="34"/>
              <w:rPr>
                <w:sz w:val="20"/>
              </w:rPr>
            </w:pPr>
            <w:r w:rsidRPr="00EA5132">
              <w:rPr>
                <w:sz w:val="20"/>
              </w:rPr>
              <w:t>Ord = Ordinance</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amdt = amendment</w:t>
            </w:r>
          </w:p>
        </w:tc>
        <w:tc>
          <w:tcPr>
            <w:tcW w:w="3686" w:type="dxa"/>
            <w:shd w:val="clear" w:color="auto" w:fill="auto"/>
          </w:tcPr>
          <w:p w:rsidR="0054035C" w:rsidRPr="00EA5132" w:rsidRDefault="0054035C" w:rsidP="0054035C">
            <w:pPr>
              <w:spacing w:before="60"/>
              <w:ind w:left="34"/>
              <w:rPr>
                <w:sz w:val="20"/>
              </w:rPr>
            </w:pPr>
            <w:r w:rsidRPr="00EA5132">
              <w:rPr>
                <w:sz w:val="20"/>
              </w:rPr>
              <w:t>orig = original</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c = clause(s)</w:t>
            </w:r>
          </w:p>
        </w:tc>
        <w:tc>
          <w:tcPr>
            <w:tcW w:w="3686" w:type="dxa"/>
            <w:shd w:val="clear" w:color="auto" w:fill="auto"/>
          </w:tcPr>
          <w:p w:rsidR="0054035C" w:rsidRPr="00EA5132" w:rsidRDefault="0054035C" w:rsidP="0054035C">
            <w:pPr>
              <w:spacing w:before="60"/>
              <w:ind w:left="34"/>
              <w:rPr>
                <w:sz w:val="20"/>
              </w:rPr>
            </w:pPr>
            <w:r w:rsidRPr="00EA5132">
              <w:rPr>
                <w:sz w:val="20"/>
              </w:rPr>
              <w:t>par = paragraph(s)/subparagraph(s)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C[x] = Compilation No. x</w:t>
            </w:r>
          </w:p>
        </w:tc>
        <w:tc>
          <w:tcPr>
            <w:tcW w:w="3686" w:type="dxa"/>
            <w:shd w:val="clear" w:color="auto" w:fill="auto"/>
          </w:tcPr>
          <w:p w:rsidR="0054035C" w:rsidRPr="00EA5132" w:rsidRDefault="0054035C" w:rsidP="0054035C">
            <w:pPr>
              <w:ind w:left="34" w:firstLine="249"/>
              <w:rPr>
                <w:sz w:val="20"/>
              </w:rPr>
            </w:pPr>
            <w:r w:rsidRPr="00EA5132">
              <w:rPr>
                <w:sz w:val="20"/>
              </w:rPr>
              <w:t>/sub</w:t>
            </w:r>
            <w:r w:rsidRPr="00EA5132">
              <w:rPr>
                <w:sz w:val="20"/>
              </w:rPr>
              <w:noBreakHyphen/>
              <w:t>subparagraph(s)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Ch = Chapter(s)</w:t>
            </w:r>
          </w:p>
        </w:tc>
        <w:tc>
          <w:tcPr>
            <w:tcW w:w="3686" w:type="dxa"/>
            <w:shd w:val="clear" w:color="auto" w:fill="auto"/>
          </w:tcPr>
          <w:p w:rsidR="0054035C" w:rsidRPr="00EA5132" w:rsidRDefault="0054035C" w:rsidP="0054035C">
            <w:pPr>
              <w:spacing w:before="60"/>
              <w:ind w:left="34"/>
              <w:rPr>
                <w:sz w:val="20"/>
              </w:rPr>
            </w:pPr>
            <w:r w:rsidRPr="00EA5132">
              <w:rPr>
                <w:sz w:val="20"/>
              </w:rPr>
              <w:t>pres = present</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def = definition(s)</w:t>
            </w:r>
          </w:p>
        </w:tc>
        <w:tc>
          <w:tcPr>
            <w:tcW w:w="3686" w:type="dxa"/>
            <w:shd w:val="clear" w:color="auto" w:fill="auto"/>
          </w:tcPr>
          <w:p w:rsidR="0054035C" w:rsidRPr="00EA5132" w:rsidRDefault="0054035C" w:rsidP="0054035C">
            <w:pPr>
              <w:spacing w:before="60"/>
              <w:ind w:left="34"/>
              <w:rPr>
                <w:sz w:val="20"/>
              </w:rPr>
            </w:pPr>
            <w:r w:rsidRPr="00EA5132">
              <w:rPr>
                <w:sz w:val="20"/>
              </w:rPr>
              <w:t>prev = previous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Dict = Dictionary</w:t>
            </w:r>
          </w:p>
        </w:tc>
        <w:tc>
          <w:tcPr>
            <w:tcW w:w="3686" w:type="dxa"/>
            <w:shd w:val="clear" w:color="auto" w:fill="auto"/>
          </w:tcPr>
          <w:p w:rsidR="0054035C" w:rsidRPr="00EA5132" w:rsidRDefault="0054035C" w:rsidP="0054035C">
            <w:pPr>
              <w:spacing w:before="60"/>
              <w:ind w:left="34"/>
              <w:rPr>
                <w:sz w:val="20"/>
              </w:rPr>
            </w:pPr>
            <w:r w:rsidRPr="00EA5132">
              <w:rPr>
                <w:sz w:val="20"/>
              </w:rPr>
              <w:t>(prev…) = previously</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disallowed = disallowed by Parliament</w:t>
            </w:r>
          </w:p>
        </w:tc>
        <w:tc>
          <w:tcPr>
            <w:tcW w:w="3686" w:type="dxa"/>
            <w:shd w:val="clear" w:color="auto" w:fill="auto"/>
          </w:tcPr>
          <w:p w:rsidR="0054035C" w:rsidRPr="00EA5132" w:rsidRDefault="0054035C" w:rsidP="0054035C">
            <w:pPr>
              <w:spacing w:before="60"/>
              <w:ind w:left="34"/>
              <w:rPr>
                <w:sz w:val="20"/>
              </w:rPr>
            </w:pPr>
            <w:r w:rsidRPr="00EA5132">
              <w:rPr>
                <w:sz w:val="20"/>
              </w:rPr>
              <w:t>Pt = Part(s)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Div = Division(s)</w:t>
            </w:r>
          </w:p>
        </w:tc>
        <w:tc>
          <w:tcPr>
            <w:tcW w:w="3686" w:type="dxa"/>
            <w:shd w:val="clear" w:color="auto" w:fill="auto"/>
          </w:tcPr>
          <w:p w:rsidR="0054035C" w:rsidRPr="00EA5132" w:rsidRDefault="0054035C" w:rsidP="0054035C">
            <w:pPr>
              <w:spacing w:before="60"/>
              <w:ind w:left="34"/>
              <w:rPr>
                <w:sz w:val="20"/>
              </w:rPr>
            </w:pPr>
            <w:r w:rsidRPr="00EA5132">
              <w:rPr>
                <w:sz w:val="20"/>
              </w:rPr>
              <w:t>r = regulation(s)/rule(s)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Pr>
                <w:sz w:val="20"/>
              </w:rPr>
              <w:t>ed = editorial change</w:t>
            </w:r>
          </w:p>
        </w:tc>
        <w:tc>
          <w:tcPr>
            <w:tcW w:w="3686" w:type="dxa"/>
            <w:shd w:val="clear" w:color="auto" w:fill="auto"/>
          </w:tcPr>
          <w:p w:rsidR="0054035C" w:rsidRPr="00EA5132" w:rsidRDefault="0054035C" w:rsidP="0054035C">
            <w:pPr>
              <w:spacing w:before="60"/>
              <w:ind w:left="34"/>
              <w:rPr>
                <w:sz w:val="20"/>
              </w:rPr>
            </w:pPr>
            <w:r w:rsidRPr="00EA5132">
              <w:rPr>
                <w:sz w:val="20"/>
              </w:rPr>
              <w:t>reloc = relocated</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exp = expires/expired or ceases/ceased to have</w:t>
            </w:r>
          </w:p>
        </w:tc>
        <w:tc>
          <w:tcPr>
            <w:tcW w:w="3686" w:type="dxa"/>
            <w:shd w:val="clear" w:color="auto" w:fill="auto"/>
          </w:tcPr>
          <w:p w:rsidR="0054035C" w:rsidRPr="00EA5132" w:rsidRDefault="0054035C" w:rsidP="0054035C">
            <w:pPr>
              <w:spacing w:before="60"/>
              <w:ind w:left="34"/>
              <w:rPr>
                <w:sz w:val="20"/>
              </w:rPr>
            </w:pPr>
            <w:r w:rsidRPr="00EA5132">
              <w:rPr>
                <w:sz w:val="20"/>
              </w:rPr>
              <w:t>renum = renumbered</w:t>
            </w:r>
          </w:p>
        </w:tc>
      </w:tr>
      <w:tr w:rsidR="0054035C" w:rsidRPr="00EA5132" w:rsidTr="0054035C">
        <w:tc>
          <w:tcPr>
            <w:tcW w:w="4253" w:type="dxa"/>
            <w:shd w:val="clear" w:color="auto" w:fill="auto"/>
          </w:tcPr>
          <w:p w:rsidR="0054035C" w:rsidRPr="00EA5132" w:rsidRDefault="0054035C" w:rsidP="0054035C">
            <w:pPr>
              <w:ind w:left="34" w:firstLine="249"/>
              <w:rPr>
                <w:sz w:val="20"/>
              </w:rPr>
            </w:pPr>
            <w:r w:rsidRPr="00EA5132">
              <w:rPr>
                <w:sz w:val="20"/>
              </w:rPr>
              <w:t>effect</w:t>
            </w:r>
          </w:p>
        </w:tc>
        <w:tc>
          <w:tcPr>
            <w:tcW w:w="3686" w:type="dxa"/>
            <w:shd w:val="clear" w:color="auto" w:fill="auto"/>
          </w:tcPr>
          <w:p w:rsidR="0054035C" w:rsidRPr="00EA5132" w:rsidRDefault="0054035C" w:rsidP="0054035C">
            <w:pPr>
              <w:spacing w:before="60"/>
              <w:ind w:left="34"/>
              <w:rPr>
                <w:sz w:val="20"/>
              </w:rPr>
            </w:pPr>
            <w:r w:rsidRPr="00EA5132">
              <w:rPr>
                <w:sz w:val="20"/>
              </w:rPr>
              <w:t>rep = repealed</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F = Federal Register of Legislat</w:t>
            </w:r>
            <w:r>
              <w:rPr>
                <w:sz w:val="20"/>
              </w:rPr>
              <w:t>ion</w:t>
            </w:r>
          </w:p>
        </w:tc>
        <w:tc>
          <w:tcPr>
            <w:tcW w:w="3686" w:type="dxa"/>
            <w:shd w:val="clear" w:color="auto" w:fill="auto"/>
          </w:tcPr>
          <w:p w:rsidR="0054035C" w:rsidRPr="00EA5132" w:rsidRDefault="0054035C" w:rsidP="0054035C">
            <w:pPr>
              <w:spacing w:before="60"/>
              <w:ind w:left="34"/>
              <w:rPr>
                <w:sz w:val="20"/>
              </w:rPr>
            </w:pPr>
            <w:r w:rsidRPr="00EA5132">
              <w:rPr>
                <w:sz w:val="20"/>
              </w:rPr>
              <w:t>rs = repealed and substituted</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gaz = gazette</w:t>
            </w:r>
          </w:p>
        </w:tc>
        <w:tc>
          <w:tcPr>
            <w:tcW w:w="3686" w:type="dxa"/>
            <w:shd w:val="clear" w:color="auto" w:fill="auto"/>
          </w:tcPr>
          <w:p w:rsidR="0054035C" w:rsidRPr="00EA5132" w:rsidRDefault="0054035C" w:rsidP="0054035C">
            <w:pPr>
              <w:spacing w:before="60"/>
              <w:ind w:left="34"/>
              <w:rPr>
                <w:sz w:val="20"/>
              </w:rPr>
            </w:pPr>
            <w:r w:rsidRPr="00EA5132">
              <w:rPr>
                <w:sz w:val="20"/>
              </w:rPr>
              <w:t>s = section(s)/subsection(s)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54035C" w:rsidRPr="00EA5132" w:rsidRDefault="0054035C" w:rsidP="0054035C">
            <w:pPr>
              <w:spacing w:before="60"/>
              <w:ind w:left="34"/>
              <w:rPr>
                <w:sz w:val="20"/>
              </w:rPr>
            </w:pPr>
            <w:r w:rsidRPr="00EA5132">
              <w:rPr>
                <w:sz w:val="20"/>
              </w:rPr>
              <w:t>Sch = Schedule(s)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54035C" w:rsidRPr="00EA5132" w:rsidRDefault="0054035C" w:rsidP="0054035C">
            <w:pPr>
              <w:spacing w:before="60"/>
              <w:ind w:left="34"/>
              <w:rPr>
                <w:sz w:val="20"/>
              </w:rPr>
            </w:pPr>
            <w:r w:rsidRPr="00EA5132">
              <w:rPr>
                <w:sz w:val="20"/>
              </w:rPr>
              <w:t>Sdiv = Subdivision(s)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(md) = misdescribed amendment can be given</w:t>
            </w:r>
          </w:p>
        </w:tc>
        <w:tc>
          <w:tcPr>
            <w:tcW w:w="3686" w:type="dxa"/>
            <w:shd w:val="clear" w:color="auto" w:fill="auto"/>
          </w:tcPr>
          <w:p w:rsidR="0054035C" w:rsidRPr="00EA5132" w:rsidRDefault="0054035C" w:rsidP="0054035C">
            <w:pPr>
              <w:spacing w:before="60"/>
              <w:ind w:left="34"/>
              <w:rPr>
                <w:sz w:val="20"/>
              </w:rPr>
            </w:pPr>
            <w:r w:rsidRPr="00EA5132">
              <w:rPr>
                <w:sz w:val="20"/>
              </w:rPr>
              <w:t>SLI = Select Legislative Instrument</w:t>
            </w:r>
          </w:p>
        </w:tc>
      </w:tr>
      <w:tr w:rsidR="0054035C" w:rsidRPr="00EA5132" w:rsidTr="0054035C">
        <w:tc>
          <w:tcPr>
            <w:tcW w:w="4253" w:type="dxa"/>
            <w:shd w:val="clear" w:color="auto" w:fill="auto"/>
          </w:tcPr>
          <w:p w:rsidR="0054035C" w:rsidRPr="00EA5132" w:rsidRDefault="0054035C" w:rsidP="0054035C">
            <w:pPr>
              <w:ind w:left="34" w:firstLine="249"/>
              <w:rPr>
                <w:sz w:val="20"/>
              </w:rPr>
            </w:pPr>
            <w:r w:rsidRPr="00EA5132">
              <w:rPr>
                <w:sz w:val="20"/>
              </w:rPr>
              <w:t>effect</w:t>
            </w:r>
          </w:p>
        </w:tc>
        <w:tc>
          <w:tcPr>
            <w:tcW w:w="3686" w:type="dxa"/>
            <w:shd w:val="clear" w:color="auto" w:fill="auto"/>
          </w:tcPr>
          <w:p w:rsidR="0054035C" w:rsidRPr="00EA5132" w:rsidRDefault="0054035C" w:rsidP="0054035C">
            <w:pPr>
              <w:spacing w:before="60"/>
              <w:ind w:left="34"/>
              <w:rPr>
                <w:sz w:val="20"/>
              </w:rPr>
            </w:pPr>
            <w:r w:rsidRPr="00EA5132">
              <w:rPr>
                <w:sz w:val="20"/>
              </w:rPr>
              <w:t>SR = Statutory Rules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(md not incorp) = misdescribed amendment</w:t>
            </w:r>
          </w:p>
        </w:tc>
        <w:tc>
          <w:tcPr>
            <w:tcW w:w="3686" w:type="dxa"/>
            <w:shd w:val="clear" w:color="auto" w:fill="auto"/>
          </w:tcPr>
          <w:p w:rsidR="0054035C" w:rsidRPr="00EA5132" w:rsidRDefault="0054035C" w:rsidP="0054035C">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54035C" w:rsidRPr="00EA5132" w:rsidTr="0054035C">
        <w:tc>
          <w:tcPr>
            <w:tcW w:w="4253" w:type="dxa"/>
            <w:shd w:val="clear" w:color="auto" w:fill="auto"/>
          </w:tcPr>
          <w:p w:rsidR="0054035C" w:rsidRPr="00EA5132" w:rsidRDefault="0054035C" w:rsidP="0054035C">
            <w:pPr>
              <w:ind w:left="34" w:firstLine="249"/>
              <w:rPr>
                <w:sz w:val="20"/>
              </w:rPr>
            </w:pPr>
            <w:r w:rsidRPr="00EA5132">
              <w:rPr>
                <w:sz w:val="20"/>
              </w:rPr>
              <w:t>cannot be given effect</w:t>
            </w:r>
          </w:p>
        </w:tc>
        <w:tc>
          <w:tcPr>
            <w:tcW w:w="3686" w:type="dxa"/>
            <w:shd w:val="clear" w:color="auto" w:fill="auto"/>
          </w:tcPr>
          <w:p w:rsidR="0054035C" w:rsidRPr="00EA5132" w:rsidRDefault="0054035C" w:rsidP="0054035C">
            <w:pPr>
              <w:spacing w:before="60"/>
              <w:ind w:left="34"/>
              <w:rPr>
                <w:sz w:val="20"/>
              </w:rPr>
            </w:pPr>
            <w:r w:rsidRPr="00EA5132">
              <w:rPr>
                <w:sz w:val="20"/>
              </w:rPr>
              <w:t>SubPt = Subpart(s)</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mod = modified/modification</w:t>
            </w:r>
          </w:p>
        </w:tc>
        <w:tc>
          <w:tcPr>
            <w:tcW w:w="3686" w:type="dxa"/>
            <w:shd w:val="clear" w:color="auto" w:fill="auto"/>
          </w:tcPr>
          <w:p w:rsidR="0054035C" w:rsidRPr="00EA5132" w:rsidRDefault="0054035C" w:rsidP="0054035C">
            <w:pPr>
              <w:spacing w:before="60"/>
              <w:ind w:left="34"/>
              <w:rPr>
                <w:sz w:val="20"/>
              </w:rPr>
            </w:pPr>
            <w:r w:rsidRPr="00C5426A">
              <w:rPr>
                <w:sz w:val="20"/>
                <w:u w:val="single"/>
              </w:rPr>
              <w:t>underlining</w:t>
            </w:r>
            <w:r w:rsidRPr="00EA5132">
              <w:rPr>
                <w:sz w:val="20"/>
              </w:rPr>
              <w:t xml:space="preserve"> = whole or part not</w:t>
            </w:r>
          </w:p>
        </w:tc>
      </w:tr>
      <w:tr w:rsidR="0054035C" w:rsidRPr="00EA5132" w:rsidTr="0054035C">
        <w:tc>
          <w:tcPr>
            <w:tcW w:w="4253" w:type="dxa"/>
            <w:shd w:val="clear" w:color="auto" w:fill="auto"/>
          </w:tcPr>
          <w:p w:rsidR="0054035C" w:rsidRPr="00EA5132" w:rsidRDefault="0054035C" w:rsidP="0054035C">
            <w:pPr>
              <w:spacing w:before="60"/>
              <w:ind w:left="34"/>
              <w:rPr>
                <w:sz w:val="20"/>
              </w:rPr>
            </w:pPr>
            <w:r w:rsidRPr="00EA5132">
              <w:rPr>
                <w:sz w:val="20"/>
              </w:rPr>
              <w:t>No. = Number(s)</w:t>
            </w:r>
          </w:p>
        </w:tc>
        <w:tc>
          <w:tcPr>
            <w:tcW w:w="3686" w:type="dxa"/>
            <w:shd w:val="clear" w:color="auto" w:fill="auto"/>
          </w:tcPr>
          <w:p w:rsidR="0054035C" w:rsidRPr="00EA5132" w:rsidRDefault="0054035C" w:rsidP="0054035C">
            <w:pPr>
              <w:ind w:left="34" w:firstLine="249"/>
              <w:rPr>
                <w:sz w:val="20"/>
              </w:rPr>
            </w:pPr>
            <w:r w:rsidRPr="00EA5132">
              <w:rPr>
                <w:sz w:val="20"/>
              </w:rPr>
              <w:t>commenced or to be commenced</w:t>
            </w:r>
          </w:p>
        </w:tc>
      </w:tr>
    </w:tbl>
    <w:p w:rsidR="0054035C" w:rsidRDefault="0054035C" w:rsidP="00AD025F">
      <w:pPr>
        <w:pStyle w:val="Tabletext"/>
      </w:pPr>
    </w:p>
    <w:p w:rsidR="0054035C" w:rsidRDefault="0054035C" w:rsidP="0054035C">
      <w:pPr>
        <w:pStyle w:val="ENotesHeading2"/>
        <w:pageBreakBefore/>
      </w:pPr>
      <w:bookmarkStart w:id="110" w:name="_Toc123656476"/>
      <w:r>
        <w:t>Endnote 3—Legislation history</w:t>
      </w:r>
      <w:bookmarkEnd w:id="110"/>
    </w:p>
    <w:p w:rsidR="0054035C" w:rsidRDefault="0054035C" w:rsidP="0054035C">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54035C" w:rsidRPr="0098546F" w:rsidTr="0054035C">
        <w:trPr>
          <w:cantSplit/>
          <w:tblHeader/>
        </w:trPr>
        <w:tc>
          <w:tcPr>
            <w:tcW w:w="1809" w:type="dxa"/>
            <w:tcBorders>
              <w:top w:val="single" w:sz="12" w:space="0" w:color="auto"/>
              <w:bottom w:val="single" w:sz="12" w:space="0" w:color="auto"/>
            </w:tcBorders>
            <w:shd w:val="clear" w:color="auto" w:fill="auto"/>
          </w:tcPr>
          <w:p w:rsidR="0054035C" w:rsidRPr="00E117A3" w:rsidRDefault="0054035C" w:rsidP="0054035C">
            <w:pPr>
              <w:pStyle w:val="ENoteTableHeading"/>
            </w:pPr>
            <w:r>
              <w:t>Name</w:t>
            </w:r>
          </w:p>
        </w:tc>
        <w:tc>
          <w:tcPr>
            <w:tcW w:w="1809" w:type="dxa"/>
            <w:tcBorders>
              <w:top w:val="single" w:sz="12" w:space="0" w:color="auto"/>
              <w:bottom w:val="single" w:sz="12" w:space="0" w:color="auto"/>
            </w:tcBorders>
            <w:shd w:val="clear" w:color="auto" w:fill="auto"/>
          </w:tcPr>
          <w:p w:rsidR="0054035C" w:rsidRPr="00E117A3" w:rsidRDefault="0054035C" w:rsidP="0054035C">
            <w:pPr>
              <w:pStyle w:val="ENoteTableHeading"/>
            </w:pPr>
            <w:r>
              <w:t>R</w:t>
            </w:r>
            <w:r w:rsidRPr="00E117A3">
              <w:t>egistration</w:t>
            </w:r>
          </w:p>
        </w:tc>
        <w:tc>
          <w:tcPr>
            <w:tcW w:w="1809" w:type="dxa"/>
            <w:tcBorders>
              <w:top w:val="single" w:sz="12" w:space="0" w:color="auto"/>
              <w:bottom w:val="single" w:sz="12" w:space="0" w:color="auto"/>
            </w:tcBorders>
            <w:shd w:val="clear" w:color="auto" w:fill="auto"/>
          </w:tcPr>
          <w:p w:rsidR="0054035C" w:rsidRPr="00E117A3" w:rsidRDefault="0054035C" w:rsidP="0054035C">
            <w:pPr>
              <w:pStyle w:val="ENoteTableHeading"/>
            </w:pPr>
            <w:r>
              <w:t>Commencement</w:t>
            </w:r>
          </w:p>
        </w:tc>
        <w:tc>
          <w:tcPr>
            <w:tcW w:w="1809" w:type="dxa"/>
            <w:tcBorders>
              <w:top w:val="single" w:sz="12" w:space="0" w:color="auto"/>
              <w:bottom w:val="single" w:sz="12" w:space="0" w:color="auto"/>
            </w:tcBorders>
            <w:shd w:val="clear" w:color="auto" w:fill="auto"/>
          </w:tcPr>
          <w:p w:rsidR="0054035C" w:rsidRPr="00E117A3" w:rsidRDefault="0054035C" w:rsidP="0054035C">
            <w:pPr>
              <w:pStyle w:val="ENoteTableHeading"/>
            </w:pPr>
            <w:r w:rsidRPr="00E117A3">
              <w:t>Application, saving and transitional provisions</w:t>
            </w:r>
          </w:p>
        </w:tc>
      </w:tr>
      <w:tr w:rsidR="0054035C" w:rsidRPr="00E117A3" w:rsidTr="0054035C">
        <w:trPr>
          <w:cantSplit/>
        </w:trPr>
        <w:tc>
          <w:tcPr>
            <w:tcW w:w="1809" w:type="dxa"/>
            <w:tcBorders>
              <w:top w:val="single" w:sz="12" w:space="0" w:color="auto"/>
              <w:bottom w:val="single" w:sz="4" w:space="0" w:color="auto"/>
            </w:tcBorders>
            <w:shd w:val="clear" w:color="auto" w:fill="auto"/>
          </w:tcPr>
          <w:p w:rsidR="0054035C" w:rsidRPr="00E117A3" w:rsidRDefault="0054035C" w:rsidP="0054035C">
            <w:pPr>
              <w:pStyle w:val="ENoteTableText"/>
            </w:pPr>
            <w:r w:rsidRPr="0054035C">
              <w:t xml:space="preserve">Veterans’ Vocational Rehabilitation Scheme </w:t>
            </w:r>
          </w:p>
        </w:tc>
        <w:tc>
          <w:tcPr>
            <w:tcW w:w="1809" w:type="dxa"/>
            <w:tcBorders>
              <w:top w:val="single" w:sz="12" w:space="0" w:color="auto"/>
              <w:bottom w:val="single" w:sz="4" w:space="0" w:color="auto"/>
            </w:tcBorders>
            <w:shd w:val="clear" w:color="auto" w:fill="auto"/>
          </w:tcPr>
          <w:p w:rsidR="0054035C" w:rsidRPr="00E117A3" w:rsidRDefault="0054035C" w:rsidP="0054035C">
            <w:pPr>
              <w:pStyle w:val="ENoteTableText"/>
            </w:pPr>
            <w:r w:rsidRPr="0054035C">
              <w:t>13 Aug 2015 (F2015L01263)</w:t>
            </w:r>
          </w:p>
        </w:tc>
        <w:tc>
          <w:tcPr>
            <w:tcW w:w="1809" w:type="dxa"/>
            <w:tcBorders>
              <w:top w:val="single" w:sz="12" w:space="0" w:color="auto"/>
              <w:bottom w:val="single" w:sz="4" w:space="0" w:color="auto"/>
            </w:tcBorders>
            <w:shd w:val="clear" w:color="auto" w:fill="auto"/>
          </w:tcPr>
          <w:p w:rsidR="0054035C" w:rsidRPr="00E117A3" w:rsidRDefault="0054035C" w:rsidP="0054035C">
            <w:pPr>
              <w:pStyle w:val="ENoteTableText"/>
            </w:pPr>
            <w:r>
              <w:t>14 Aug  2015  (s 1.1.2)</w:t>
            </w:r>
          </w:p>
        </w:tc>
        <w:tc>
          <w:tcPr>
            <w:tcW w:w="1809" w:type="dxa"/>
            <w:tcBorders>
              <w:top w:val="single" w:sz="12" w:space="0" w:color="auto"/>
              <w:bottom w:val="single" w:sz="4" w:space="0" w:color="auto"/>
            </w:tcBorders>
            <w:shd w:val="clear" w:color="auto" w:fill="auto"/>
          </w:tcPr>
          <w:p w:rsidR="0054035C" w:rsidRPr="00E117A3" w:rsidRDefault="0054035C" w:rsidP="0054035C">
            <w:pPr>
              <w:pStyle w:val="ENoteTableText"/>
            </w:pPr>
          </w:p>
        </w:tc>
      </w:tr>
      <w:tr w:rsidR="0054035C" w:rsidTr="00565B17">
        <w:trPr>
          <w:cantSplit/>
        </w:trPr>
        <w:tc>
          <w:tcPr>
            <w:tcW w:w="1809" w:type="dxa"/>
            <w:shd w:val="clear" w:color="auto" w:fill="auto"/>
          </w:tcPr>
          <w:p w:rsidR="0054035C" w:rsidRPr="00E117A3" w:rsidRDefault="0054035C" w:rsidP="0054035C">
            <w:pPr>
              <w:pStyle w:val="ENoteTableText"/>
            </w:pPr>
            <w:r w:rsidRPr="0054035C">
              <w:t>Veterans’ Vocational Rehabilitation Scheme Amendment Instrument 2016</w:t>
            </w:r>
          </w:p>
        </w:tc>
        <w:tc>
          <w:tcPr>
            <w:tcW w:w="1809" w:type="dxa"/>
            <w:shd w:val="clear" w:color="auto" w:fill="auto"/>
          </w:tcPr>
          <w:p w:rsidR="0054035C" w:rsidRPr="00E117A3" w:rsidRDefault="0054035C" w:rsidP="0054035C">
            <w:pPr>
              <w:pStyle w:val="ENoteTableText"/>
            </w:pPr>
            <w:r w:rsidRPr="0054035C">
              <w:t>8 Mar 2016 (F2016L00248)</w:t>
            </w:r>
          </w:p>
        </w:tc>
        <w:tc>
          <w:tcPr>
            <w:tcW w:w="1809" w:type="dxa"/>
            <w:shd w:val="clear" w:color="auto" w:fill="auto"/>
          </w:tcPr>
          <w:p w:rsidR="0054035C" w:rsidRPr="00E117A3" w:rsidRDefault="0054035C" w:rsidP="0054035C">
            <w:pPr>
              <w:pStyle w:val="ENoteTableText"/>
            </w:pPr>
            <w:r w:rsidRPr="0054035C">
              <w:t>20 Mar 2016 (s 2)</w:t>
            </w:r>
          </w:p>
        </w:tc>
        <w:tc>
          <w:tcPr>
            <w:tcW w:w="1809" w:type="dxa"/>
            <w:shd w:val="clear" w:color="auto" w:fill="auto"/>
          </w:tcPr>
          <w:p w:rsidR="0054035C" w:rsidRPr="00E117A3" w:rsidRDefault="0054035C" w:rsidP="0054035C">
            <w:pPr>
              <w:pStyle w:val="ENoteTableText"/>
            </w:pPr>
            <w:r>
              <w:t>—</w:t>
            </w:r>
          </w:p>
        </w:tc>
      </w:tr>
      <w:tr w:rsidR="00565B17" w:rsidTr="0054035C">
        <w:trPr>
          <w:cantSplit/>
        </w:trPr>
        <w:tc>
          <w:tcPr>
            <w:tcW w:w="1809" w:type="dxa"/>
            <w:tcBorders>
              <w:bottom w:val="single" w:sz="12" w:space="0" w:color="auto"/>
            </w:tcBorders>
            <w:shd w:val="clear" w:color="auto" w:fill="auto"/>
          </w:tcPr>
          <w:p w:rsidR="00565B17" w:rsidRPr="0054035C" w:rsidRDefault="00565B17" w:rsidP="0054035C">
            <w:pPr>
              <w:pStyle w:val="ENoteTableText"/>
            </w:pPr>
            <w:r w:rsidRPr="00565B17">
              <w:t>Veterans’ Entitlements Legislative Instruments Omnibus Variation Determination 2022</w:t>
            </w:r>
          </w:p>
        </w:tc>
        <w:tc>
          <w:tcPr>
            <w:tcW w:w="1809" w:type="dxa"/>
            <w:tcBorders>
              <w:bottom w:val="single" w:sz="12" w:space="0" w:color="auto"/>
            </w:tcBorders>
            <w:shd w:val="clear" w:color="auto" w:fill="auto"/>
          </w:tcPr>
          <w:p w:rsidR="00565B17" w:rsidRPr="0054035C" w:rsidRDefault="00565B17" w:rsidP="0054035C">
            <w:pPr>
              <w:pStyle w:val="ENoteTableText"/>
            </w:pPr>
            <w:r>
              <w:t>14 Dec 2022 (</w:t>
            </w:r>
            <w:r w:rsidRPr="00565B17">
              <w:t>F2022L01649</w:t>
            </w:r>
            <w:r>
              <w:t>)</w:t>
            </w:r>
          </w:p>
        </w:tc>
        <w:tc>
          <w:tcPr>
            <w:tcW w:w="1809" w:type="dxa"/>
            <w:tcBorders>
              <w:bottom w:val="single" w:sz="12" w:space="0" w:color="auto"/>
            </w:tcBorders>
            <w:shd w:val="clear" w:color="auto" w:fill="auto"/>
          </w:tcPr>
          <w:p w:rsidR="00565B17" w:rsidRPr="0054035C" w:rsidRDefault="00565B17" w:rsidP="0054035C">
            <w:pPr>
              <w:pStyle w:val="ENoteTableText"/>
            </w:pPr>
            <w:r>
              <w:t>15 Dec 2022 (s 2)</w:t>
            </w:r>
          </w:p>
        </w:tc>
        <w:tc>
          <w:tcPr>
            <w:tcW w:w="1809" w:type="dxa"/>
            <w:tcBorders>
              <w:bottom w:val="single" w:sz="12" w:space="0" w:color="auto"/>
            </w:tcBorders>
            <w:shd w:val="clear" w:color="auto" w:fill="auto"/>
          </w:tcPr>
          <w:p w:rsidR="00565B17" w:rsidRDefault="00565B17" w:rsidP="0054035C">
            <w:pPr>
              <w:pStyle w:val="ENoteTableText"/>
            </w:pPr>
            <w:r>
              <w:t>—</w:t>
            </w:r>
          </w:p>
        </w:tc>
      </w:tr>
    </w:tbl>
    <w:p w:rsidR="0054035C" w:rsidRDefault="0054035C" w:rsidP="0054035C">
      <w:pPr>
        <w:pStyle w:val="Tabletext"/>
      </w:pPr>
    </w:p>
    <w:p w:rsidR="00A021BC" w:rsidRDefault="00A021BC" w:rsidP="00A021BC">
      <w:pPr>
        <w:pStyle w:val="ENotesHeading2"/>
        <w:pageBreakBefore/>
      </w:pPr>
      <w:bookmarkStart w:id="111" w:name="_Toc123656477"/>
      <w:r>
        <w:t>Endnote 4—Amendment history</w:t>
      </w:r>
      <w:bookmarkEnd w:id="111"/>
    </w:p>
    <w:p w:rsidR="00A021BC" w:rsidRDefault="00A021BC" w:rsidP="00A021BC">
      <w:pPr>
        <w:pStyle w:val="Tabletext"/>
      </w:pPr>
    </w:p>
    <w:tbl>
      <w:tblPr>
        <w:tblW w:w="8251" w:type="dxa"/>
        <w:tblInd w:w="113" w:type="dxa"/>
        <w:tblLayout w:type="fixed"/>
        <w:tblLook w:val="0000" w:firstRow="0" w:lastRow="0" w:firstColumn="0" w:lastColumn="0" w:noHBand="0" w:noVBand="0"/>
      </w:tblPr>
      <w:tblGrid>
        <w:gridCol w:w="2139"/>
        <w:gridCol w:w="6112"/>
      </w:tblGrid>
      <w:tr w:rsidR="00A021BC" w:rsidRPr="0098546F" w:rsidTr="00A021BC">
        <w:trPr>
          <w:cantSplit/>
          <w:tblHeader/>
        </w:trPr>
        <w:tc>
          <w:tcPr>
            <w:tcW w:w="2139" w:type="dxa"/>
            <w:tcBorders>
              <w:top w:val="single" w:sz="12" w:space="0" w:color="auto"/>
              <w:bottom w:val="single" w:sz="12" w:space="0" w:color="auto"/>
            </w:tcBorders>
            <w:shd w:val="clear" w:color="auto" w:fill="auto"/>
          </w:tcPr>
          <w:p w:rsidR="00A021BC" w:rsidRPr="00E117A3" w:rsidRDefault="00A021BC" w:rsidP="00565B17">
            <w:pPr>
              <w:pStyle w:val="ENoteTableHeading"/>
              <w:tabs>
                <w:tab w:val="center" w:leader="dot" w:pos="2268"/>
              </w:tabs>
            </w:pPr>
            <w:r w:rsidRPr="00E117A3">
              <w:t>Provision affected</w:t>
            </w:r>
          </w:p>
        </w:tc>
        <w:tc>
          <w:tcPr>
            <w:tcW w:w="6112" w:type="dxa"/>
            <w:tcBorders>
              <w:top w:val="single" w:sz="12" w:space="0" w:color="auto"/>
              <w:bottom w:val="single" w:sz="12" w:space="0" w:color="auto"/>
            </w:tcBorders>
            <w:shd w:val="clear" w:color="auto" w:fill="auto"/>
          </w:tcPr>
          <w:p w:rsidR="00A021BC" w:rsidRPr="00E117A3" w:rsidRDefault="00A021BC" w:rsidP="00565B17">
            <w:pPr>
              <w:pStyle w:val="ENoteTableHeading"/>
              <w:tabs>
                <w:tab w:val="center" w:leader="dot" w:pos="2268"/>
              </w:tabs>
            </w:pPr>
            <w:r w:rsidRPr="00E117A3">
              <w:t>How affected</w:t>
            </w:r>
          </w:p>
        </w:tc>
      </w:tr>
      <w:tr w:rsidR="00A021BC" w:rsidRPr="00E117A3" w:rsidTr="00A021BC">
        <w:trPr>
          <w:cantSplit/>
        </w:trPr>
        <w:tc>
          <w:tcPr>
            <w:tcW w:w="2139" w:type="dxa"/>
            <w:tcBorders>
              <w:top w:val="single" w:sz="12" w:space="0" w:color="auto"/>
            </w:tcBorders>
            <w:shd w:val="clear" w:color="auto" w:fill="auto"/>
          </w:tcPr>
          <w:p w:rsidR="00A021BC" w:rsidRPr="00A021BC" w:rsidRDefault="00A021BC" w:rsidP="00565B17">
            <w:pPr>
              <w:pStyle w:val="ENoteTableText"/>
              <w:tabs>
                <w:tab w:val="center" w:leader="dot" w:pos="2268"/>
              </w:tabs>
              <w:rPr>
                <w:b/>
              </w:rPr>
            </w:pPr>
            <w:r w:rsidRPr="00A021BC">
              <w:rPr>
                <w:b/>
              </w:rPr>
              <w:t>Chapter 1</w:t>
            </w:r>
          </w:p>
        </w:tc>
        <w:tc>
          <w:tcPr>
            <w:tcW w:w="6112" w:type="dxa"/>
            <w:tcBorders>
              <w:top w:val="single" w:sz="12" w:space="0" w:color="auto"/>
            </w:tcBorders>
            <w:shd w:val="clear" w:color="auto" w:fill="auto"/>
          </w:tcPr>
          <w:p w:rsidR="00A021BC" w:rsidRPr="00E117A3" w:rsidRDefault="00A021BC" w:rsidP="00565B17">
            <w:pPr>
              <w:pStyle w:val="ENoteTableText"/>
              <w:tabs>
                <w:tab w:val="center" w:leader="dot" w:pos="2268"/>
              </w:tabs>
            </w:pP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1.1.2</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rep LA s 48D</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1.1.3</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rep LA s 48C</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1.3.1</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am F2016L00248</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p>
        </w:tc>
        <w:tc>
          <w:tcPr>
            <w:tcW w:w="6112" w:type="dxa"/>
            <w:shd w:val="clear" w:color="auto" w:fill="auto"/>
          </w:tcPr>
          <w:p w:rsidR="00A021BC" w:rsidRPr="00E117A3" w:rsidRDefault="00A021BC" w:rsidP="00565B17">
            <w:pPr>
              <w:pStyle w:val="ENoteTableText"/>
              <w:tabs>
                <w:tab w:val="center" w:leader="dot" w:pos="2268"/>
              </w:tabs>
            </w:pPr>
            <w:r w:rsidRPr="00A021BC">
              <w:t>ed C1</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1.3.3</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am F2016L00248</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1.3.5</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am F2016L00248</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1.3.6</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am F2016L00248</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1.5.1</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am F2016L00248</w:t>
            </w:r>
          </w:p>
        </w:tc>
      </w:tr>
      <w:tr w:rsidR="00A021BC" w:rsidTr="00A021BC">
        <w:trPr>
          <w:cantSplit/>
        </w:trPr>
        <w:tc>
          <w:tcPr>
            <w:tcW w:w="2139" w:type="dxa"/>
            <w:shd w:val="clear" w:color="auto" w:fill="auto"/>
          </w:tcPr>
          <w:p w:rsidR="00A021BC" w:rsidRPr="00A021BC" w:rsidRDefault="00A021BC" w:rsidP="00565B17">
            <w:pPr>
              <w:pStyle w:val="ENoteTableText"/>
              <w:tabs>
                <w:tab w:val="center" w:leader="dot" w:pos="2268"/>
              </w:tabs>
              <w:rPr>
                <w:b/>
              </w:rPr>
            </w:pPr>
            <w:r w:rsidRPr="00A021BC">
              <w:rPr>
                <w:b/>
              </w:rPr>
              <w:t>Chapter 2</w:t>
            </w:r>
          </w:p>
        </w:tc>
        <w:tc>
          <w:tcPr>
            <w:tcW w:w="6112" w:type="dxa"/>
            <w:shd w:val="clear" w:color="auto" w:fill="auto"/>
          </w:tcPr>
          <w:p w:rsidR="00A021BC" w:rsidRPr="00E117A3" w:rsidRDefault="00A021BC" w:rsidP="00565B17">
            <w:pPr>
              <w:pStyle w:val="ENoteTableText"/>
              <w:tabs>
                <w:tab w:val="center" w:leader="dot" w:pos="2268"/>
              </w:tabs>
            </w:pPr>
          </w:p>
        </w:tc>
      </w:tr>
      <w:tr w:rsidR="009026E2" w:rsidTr="00A021BC">
        <w:trPr>
          <w:cantSplit/>
        </w:trPr>
        <w:tc>
          <w:tcPr>
            <w:tcW w:w="2139" w:type="dxa"/>
            <w:shd w:val="clear" w:color="auto" w:fill="auto"/>
          </w:tcPr>
          <w:p w:rsidR="009026E2" w:rsidRPr="009026E2" w:rsidRDefault="009026E2" w:rsidP="00565B17">
            <w:pPr>
              <w:pStyle w:val="ENoteTableText"/>
              <w:tabs>
                <w:tab w:val="center" w:leader="dot" w:pos="2268"/>
              </w:tabs>
            </w:pPr>
            <w:r>
              <w:t>Chapter 2</w:t>
            </w:r>
            <w:r>
              <w:tab/>
            </w:r>
          </w:p>
        </w:tc>
        <w:tc>
          <w:tcPr>
            <w:tcW w:w="6112" w:type="dxa"/>
            <w:shd w:val="clear" w:color="auto" w:fill="auto"/>
          </w:tcPr>
          <w:p w:rsidR="009026E2" w:rsidRPr="00E117A3" w:rsidRDefault="009026E2" w:rsidP="00565B17">
            <w:pPr>
              <w:pStyle w:val="ENoteTableText"/>
              <w:tabs>
                <w:tab w:val="center" w:leader="dot" w:pos="2268"/>
              </w:tabs>
            </w:pPr>
            <w:r>
              <w:t xml:space="preserve">am </w:t>
            </w:r>
            <w:r w:rsidRPr="00565B17">
              <w:t>F2022L01649</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2.2.5</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ad F2016L00248</w:t>
            </w:r>
          </w:p>
        </w:tc>
      </w:tr>
      <w:tr w:rsidR="00A021BC" w:rsidTr="00A021BC">
        <w:trPr>
          <w:cantSplit/>
        </w:trPr>
        <w:tc>
          <w:tcPr>
            <w:tcW w:w="2139" w:type="dxa"/>
            <w:shd w:val="clear" w:color="auto" w:fill="auto"/>
          </w:tcPr>
          <w:p w:rsidR="00A021BC" w:rsidRPr="00A021BC" w:rsidRDefault="00A021BC" w:rsidP="00565B17">
            <w:pPr>
              <w:pStyle w:val="ENoteTableText"/>
              <w:tabs>
                <w:tab w:val="center" w:leader="dot" w:pos="2268"/>
              </w:tabs>
              <w:rPr>
                <w:b/>
              </w:rPr>
            </w:pPr>
            <w:r w:rsidRPr="00A021BC">
              <w:rPr>
                <w:b/>
              </w:rPr>
              <w:t>Chapter 3</w:t>
            </w:r>
          </w:p>
        </w:tc>
        <w:tc>
          <w:tcPr>
            <w:tcW w:w="6112" w:type="dxa"/>
            <w:shd w:val="clear" w:color="auto" w:fill="auto"/>
          </w:tcPr>
          <w:p w:rsidR="00A021BC" w:rsidRPr="00E117A3" w:rsidRDefault="00A021BC" w:rsidP="00565B17">
            <w:pPr>
              <w:pStyle w:val="ENoteTableText"/>
              <w:tabs>
                <w:tab w:val="center" w:leader="dot" w:pos="2268"/>
              </w:tabs>
            </w:pPr>
          </w:p>
        </w:tc>
      </w:tr>
      <w:tr w:rsidR="009026E2" w:rsidTr="00A021BC">
        <w:trPr>
          <w:cantSplit/>
        </w:trPr>
        <w:tc>
          <w:tcPr>
            <w:tcW w:w="2139" w:type="dxa"/>
            <w:shd w:val="clear" w:color="auto" w:fill="auto"/>
          </w:tcPr>
          <w:p w:rsidR="009026E2" w:rsidRPr="009026E2" w:rsidRDefault="009026E2" w:rsidP="00565B17">
            <w:pPr>
              <w:pStyle w:val="ENoteTableText"/>
              <w:tabs>
                <w:tab w:val="center" w:leader="dot" w:pos="2268"/>
              </w:tabs>
            </w:pPr>
            <w:r>
              <w:t>Chapter 3</w:t>
            </w:r>
            <w:r>
              <w:tab/>
            </w:r>
          </w:p>
        </w:tc>
        <w:tc>
          <w:tcPr>
            <w:tcW w:w="6112" w:type="dxa"/>
            <w:shd w:val="clear" w:color="auto" w:fill="auto"/>
          </w:tcPr>
          <w:p w:rsidR="009026E2" w:rsidRPr="00E117A3" w:rsidRDefault="009026E2" w:rsidP="00565B17">
            <w:pPr>
              <w:pStyle w:val="ENoteTableText"/>
              <w:tabs>
                <w:tab w:val="center" w:leader="dot" w:pos="2268"/>
              </w:tabs>
            </w:pPr>
            <w:r>
              <w:t xml:space="preserve">am </w:t>
            </w:r>
            <w:r w:rsidRPr="00565B17">
              <w:t>F2022L01649</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3.2.1</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am F2016L00248</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3.2.2A</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ad F2016L00248</w:t>
            </w:r>
          </w:p>
        </w:tc>
      </w:tr>
      <w:tr w:rsidR="00A021BC" w:rsidTr="00A021BC">
        <w:trPr>
          <w:cantSplit/>
        </w:trPr>
        <w:tc>
          <w:tcPr>
            <w:tcW w:w="2139" w:type="dxa"/>
            <w:shd w:val="clear" w:color="auto" w:fill="auto"/>
          </w:tcPr>
          <w:p w:rsidR="00A021BC" w:rsidRPr="00E117A3" w:rsidRDefault="00A021BC" w:rsidP="00565B17">
            <w:pPr>
              <w:pStyle w:val="ENoteTableText"/>
              <w:tabs>
                <w:tab w:val="center" w:leader="dot" w:pos="2268"/>
              </w:tabs>
            </w:pPr>
            <w:r w:rsidRPr="00A021BC">
              <w:t>s 3.2.4</w:t>
            </w:r>
            <w:r w:rsidRPr="00A021BC">
              <w:tab/>
            </w:r>
          </w:p>
        </w:tc>
        <w:tc>
          <w:tcPr>
            <w:tcW w:w="6112" w:type="dxa"/>
            <w:shd w:val="clear" w:color="auto" w:fill="auto"/>
          </w:tcPr>
          <w:p w:rsidR="00A021BC" w:rsidRPr="00E117A3" w:rsidRDefault="00A021BC" w:rsidP="00565B17">
            <w:pPr>
              <w:pStyle w:val="ENoteTableText"/>
              <w:tabs>
                <w:tab w:val="center" w:leader="dot" w:pos="2268"/>
              </w:tabs>
            </w:pPr>
            <w:r w:rsidRPr="00A021BC">
              <w:t>am F2016L00248</w:t>
            </w:r>
          </w:p>
        </w:tc>
      </w:tr>
      <w:tr w:rsidR="00A021BC" w:rsidTr="00A021BC">
        <w:trPr>
          <w:cantSplit/>
        </w:trPr>
        <w:tc>
          <w:tcPr>
            <w:tcW w:w="2139" w:type="dxa"/>
            <w:shd w:val="clear" w:color="auto" w:fill="auto"/>
          </w:tcPr>
          <w:p w:rsidR="00A021BC" w:rsidRPr="00A021BC" w:rsidRDefault="00A021BC" w:rsidP="00565B17">
            <w:pPr>
              <w:pStyle w:val="ENoteTableText"/>
              <w:tabs>
                <w:tab w:val="center" w:leader="dot" w:pos="2268"/>
              </w:tabs>
              <w:rPr>
                <w:b/>
              </w:rPr>
            </w:pPr>
            <w:r w:rsidRPr="00A021BC">
              <w:rPr>
                <w:b/>
              </w:rPr>
              <w:t>Chapter 4</w:t>
            </w:r>
          </w:p>
        </w:tc>
        <w:tc>
          <w:tcPr>
            <w:tcW w:w="6112" w:type="dxa"/>
            <w:shd w:val="clear" w:color="auto" w:fill="auto"/>
          </w:tcPr>
          <w:p w:rsidR="00A021BC" w:rsidRPr="00E117A3" w:rsidRDefault="00A021BC" w:rsidP="00565B17">
            <w:pPr>
              <w:pStyle w:val="ENoteTableText"/>
              <w:tabs>
                <w:tab w:val="center" w:leader="dot" w:pos="2268"/>
              </w:tabs>
            </w:pPr>
          </w:p>
        </w:tc>
      </w:tr>
      <w:tr w:rsidR="00A021BC" w:rsidTr="00A021BC">
        <w:trPr>
          <w:cantSplit/>
        </w:trPr>
        <w:tc>
          <w:tcPr>
            <w:tcW w:w="2139" w:type="dxa"/>
            <w:tcBorders>
              <w:bottom w:val="single" w:sz="12" w:space="0" w:color="auto"/>
            </w:tcBorders>
            <w:shd w:val="clear" w:color="auto" w:fill="auto"/>
          </w:tcPr>
          <w:p w:rsidR="00A021BC" w:rsidRPr="00E117A3" w:rsidRDefault="00A021BC" w:rsidP="00565B17">
            <w:pPr>
              <w:pStyle w:val="ENoteTableText"/>
              <w:tabs>
                <w:tab w:val="center" w:leader="dot" w:pos="2268"/>
              </w:tabs>
            </w:pPr>
            <w:r w:rsidRPr="00A021BC">
              <w:t>s 4.2.1</w:t>
            </w:r>
            <w:r w:rsidRPr="00A021BC">
              <w:tab/>
            </w:r>
          </w:p>
        </w:tc>
        <w:tc>
          <w:tcPr>
            <w:tcW w:w="6112" w:type="dxa"/>
            <w:tcBorders>
              <w:bottom w:val="single" w:sz="12" w:space="0" w:color="auto"/>
            </w:tcBorders>
            <w:shd w:val="clear" w:color="auto" w:fill="auto"/>
          </w:tcPr>
          <w:p w:rsidR="00A021BC" w:rsidRPr="00E117A3" w:rsidRDefault="00A021BC" w:rsidP="00565B17">
            <w:pPr>
              <w:pStyle w:val="ENoteTableText"/>
            </w:pPr>
            <w:r w:rsidRPr="00A021BC">
              <w:t>am F2016L00248</w:t>
            </w:r>
          </w:p>
        </w:tc>
      </w:tr>
    </w:tbl>
    <w:p w:rsidR="00A021BC" w:rsidRDefault="00A021BC" w:rsidP="00A021BC">
      <w:pPr>
        <w:pStyle w:val="Tabletext"/>
      </w:pPr>
    </w:p>
    <w:p w:rsidR="0026232A" w:rsidRDefault="0026232A" w:rsidP="0026232A">
      <w:pPr>
        <w:sectPr w:rsidR="0026232A" w:rsidSect="00A62849">
          <w:headerReference w:type="even" r:id="rId70"/>
          <w:headerReference w:type="default" r:id="rId71"/>
          <w:footerReference w:type="even" r:id="rId72"/>
          <w:footerReference w:type="default" r:id="rId73"/>
          <w:headerReference w:type="first" r:id="rId74"/>
          <w:footerReference w:type="first" r:id="rId75"/>
          <w:pgSz w:w="11907" w:h="16839" w:code="9"/>
          <w:pgMar w:top="1440" w:right="1797" w:bottom="1440" w:left="1797" w:header="720" w:footer="709" w:gutter="0"/>
          <w:cols w:space="708"/>
          <w:docGrid w:linePitch="360"/>
        </w:sectPr>
      </w:pPr>
    </w:p>
    <w:p w:rsidR="007177E0" w:rsidRPr="006C164B" w:rsidRDefault="007177E0" w:rsidP="0026232A"/>
    <w:sectPr w:rsidR="007177E0" w:rsidRPr="006C164B" w:rsidSect="00A6284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D90" w:rsidRDefault="00B16D90" w:rsidP="00715914">
      <w:pPr>
        <w:spacing w:line="240" w:lineRule="auto"/>
      </w:pPr>
      <w:r>
        <w:separator/>
      </w:r>
    </w:p>
  </w:endnote>
  <w:endnote w:type="continuationSeparator" w:id="0">
    <w:p w:rsidR="00B16D90" w:rsidRDefault="00B16D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565B17">
    <w:pPr>
      <w:pStyle w:val="Footer"/>
      <w:pBdr>
        <w:top w:val="single" w:sz="6" w:space="1" w:color="auto"/>
      </w:pBdr>
    </w:pPr>
    <w:bookmarkStart w:id="2" w:name="_Hlk122356659"/>
    <w:bookmarkStart w:id="3" w:name="_Hlk122356660"/>
    <w:bookmarkEnd w:id="2"/>
    <w:bookmarkEnd w:id="3"/>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7B3B51" w:rsidRDefault="00293CF5"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3CF5" w:rsidRPr="007B3B51" w:rsidTr="007B1CB1">
      <w:tc>
        <w:tcPr>
          <w:tcW w:w="1247" w:type="dxa"/>
        </w:tcPr>
        <w:p w:rsidR="00293CF5" w:rsidRPr="007B3B51" w:rsidRDefault="00293CF5" w:rsidP="007B1CB1">
          <w:pPr>
            <w:rPr>
              <w:i/>
              <w:sz w:val="16"/>
              <w:szCs w:val="16"/>
            </w:rPr>
          </w:pPr>
        </w:p>
      </w:tc>
      <w:tc>
        <w:tcPr>
          <w:tcW w:w="5387" w:type="dxa"/>
          <w:gridSpan w:val="3"/>
        </w:tcPr>
        <w:p w:rsidR="00293CF5" w:rsidRPr="007B3B51" w:rsidRDefault="00293CF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4904">
            <w:rPr>
              <w:i/>
              <w:noProof/>
              <w:sz w:val="16"/>
              <w:szCs w:val="16"/>
            </w:rPr>
            <w:t>Veterans’ Vocational Rehabilitation Scheme</w:t>
          </w:r>
          <w:r w:rsidRPr="007B3B51">
            <w:rPr>
              <w:i/>
              <w:sz w:val="16"/>
              <w:szCs w:val="16"/>
            </w:rPr>
            <w:fldChar w:fldCharType="end"/>
          </w:r>
        </w:p>
      </w:tc>
      <w:tc>
        <w:tcPr>
          <w:tcW w:w="669" w:type="dxa"/>
        </w:tcPr>
        <w:p w:rsidR="00293CF5" w:rsidRPr="007B3B51" w:rsidRDefault="00293CF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93CF5" w:rsidRPr="00130F37" w:rsidTr="007B1CB1">
      <w:tc>
        <w:tcPr>
          <w:tcW w:w="2190" w:type="dxa"/>
          <w:gridSpan w:val="2"/>
        </w:tcPr>
        <w:p w:rsidR="00293CF5" w:rsidRPr="00130F37" w:rsidRDefault="00293CF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2920" w:type="dxa"/>
        </w:tcPr>
        <w:p w:rsidR="00293CF5" w:rsidRPr="00130F37" w:rsidRDefault="00293CF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2193" w:type="dxa"/>
          <w:gridSpan w:val="2"/>
        </w:tcPr>
        <w:p w:rsidR="00293CF5" w:rsidRPr="00130F37" w:rsidRDefault="00293CF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Default="00293CF5" w:rsidP="007B1CB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7B3B51" w:rsidRDefault="00293CF5"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3CF5" w:rsidRPr="007B3B51" w:rsidTr="007B1CB1">
      <w:tc>
        <w:tcPr>
          <w:tcW w:w="1247" w:type="dxa"/>
        </w:tcPr>
        <w:p w:rsidR="00293CF5" w:rsidRPr="007B3B51" w:rsidRDefault="00293CF5" w:rsidP="007B1CB1">
          <w:pPr>
            <w:rPr>
              <w:i/>
              <w:sz w:val="16"/>
              <w:szCs w:val="16"/>
            </w:rPr>
          </w:pPr>
        </w:p>
      </w:tc>
      <w:tc>
        <w:tcPr>
          <w:tcW w:w="5387" w:type="dxa"/>
          <w:gridSpan w:val="3"/>
        </w:tcPr>
        <w:p w:rsidR="00293CF5" w:rsidRPr="007B3B51" w:rsidRDefault="00293CF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4904">
            <w:rPr>
              <w:i/>
              <w:noProof/>
              <w:sz w:val="16"/>
              <w:szCs w:val="16"/>
            </w:rPr>
            <w:t>Veterans’ Vocational Rehabilitation Scheme</w:t>
          </w:r>
          <w:r w:rsidRPr="007B3B51">
            <w:rPr>
              <w:i/>
              <w:sz w:val="16"/>
              <w:szCs w:val="16"/>
            </w:rPr>
            <w:fldChar w:fldCharType="end"/>
          </w:r>
        </w:p>
      </w:tc>
      <w:tc>
        <w:tcPr>
          <w:tcW w:w="669" w:type="dxa"/>
        </w:tcPr>
        <w:p w:rsidR="00293CF5" w:rsidRPr="007B3B51" w:rsidRDefault="00293CF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93CF5" w:rsidRPr="00130F37" w:rsidTr="007B1CB1">
      <w:tc>
        <w:tcPr>
          <w:tcW w:w="2190" w:type="dxa"/>
          <w:gridSpan w:val="2"/>
        </w:tcPr>
        <w:p w:rsidR="00293CF5" w:rsidRPr="00130F37" w:rsidRDefault="00293CF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2920" w:type="dxa"/>
        </w:tcPr>
        <w:p w:rsidR="00293CF5" w:rsidRPr="00130F37" w:rsidRDefault="00293CF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2193" w:type="dxa"/>
          <w:gridSpan w:val="2"/>
        </w:tcPr>
        <w:p w:rsidR="00293CF5" w:rsidRPr="00130F37" w:rsidRDefault="00293CF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Default="00293CF5" w:rsidP="007B1CB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7B3B51" w:rsidRDefault="00293CF5"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3CF5" w:rsidRPr="007B3B51" w:rsidTr="007B1CB1">
      <w:tc>
        <w:tcPr>
          <w:tcW w:w="1247" w:type="dxa"/>
        </w:tcPr>
        <w:p w:rsidR="00293CF5" w:rsidRPr="007B3B51" w:rsidRDefault="00293CF5" w:rsidP="007B1CB1">
          <w:pPr>
            <w:rPr>
              <w:i/>
              <w:sz w:val="16"/>
              <w:szCs w:val="16"/>
            </w:rPr>
          </w:pPr>
        </w:p>
      </w:tc>
      <w:tc>
        <w:tcPr>
          <w:tcW w:w="5387" w:type="dxa"/>
          <w:gridSpan w:val="3"/>
        </w:tcPr>
        <w:p w:rsidR="00293CF5" w:rsidRPr="007B3B51" w:rsidRDefault="00293CF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4904">
            <w:rPr>
              <w:i/>
              <w:noProof/>
              <w:sz w:val="16"/>
              <w:szCs w:val="16"/>
            </w:rPr>
            <w:t>Veterans’ Vocational Rehabilitation Scheme</w:t>
          </w:r>
          <w:r w:rsidRPr="007B3B51">
            <w:rPr>
              <w:i/>
              <w:sz w:val="16"/>
              <w:szCs w:val="16"/>
            </w:rPr>
            <w:fldChar w:fldCharType="end"/>
          </w:r>
        </w:p>
      </w:tc>
      <w:tc>
        <w:tcPr>
          <w:tcW w:w="669" w:type="dxa"/>
        </w:tcPr>
        <w:p w:rsidR="00293CF5" w:rsidRPr="007B3B51" w:rsidRDefault="00293CF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93CF5" w:rsidRPr="00130F37" w:rsidTr="007B1CB1">
      <w:tc>
        <w:tcPr>
          <w:tcW w:w="2190" w:type="dxa"/>
          <w:gridSpan w:val="2"/>
        </w:tcPr>
        <w:p w:rsidR="00293CF5" w:rsidRPr="00130F37" w:rsidRDefault="00293CF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2920" w:type="dxa"/>
        </w:tcPr>
        <w:p w:rsidR="00293CF5" w:rsidRPr="00130F37" w:rsidRDefault="00293CF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2193" w:type="dxa"/>
          <w:gridSpan w:val="2"/>
        </w:tcPr>
        <w:p w:rsidR="00293CF5" w:rsidRPr="00130F37" w:rsidRDefault="00293CF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Default="00293CF5" w:rsidP="007B1C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pPr>
      <w:pStyle w:val="Footer"/>
    </w:pPr>
    <w:bookmarkStart w:id="4" w:name="_Hlk122356655"/>
    <w:bookmarkStart w:id="5" w:name="_Hlk122356656"/>
    <w:bookmarkEnd w:id="4"/>
    <w:bookmarkEnd w:id="5"/>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7B3B51" w:rsidRDefault="00293CF5"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3CF5" w:rsidRPr="007B3B51" w:rsidTr="007B1CB1">
      <w:tc>
        <w:tcPr>
          <w:tcW w:w="1247" w:type="dxa"/>
        </w:tcPr>
        <w:p w:rsidR="00293CF5" w:rsidRPr="007B3B51" w:rsidRDefault="00293CF5" w:rsidP="007B1CB1">
          <w:pPr>
            <w:rPr>
              <w:i/>
              <w:sz w:val="16"/>
              <w:szCs w:val="16"/>
            </w:rPr>
          </w:pPr>
        </w:p>
      </w:tc>
      <w:tc>
        <w:tcPr>
          <w:tcW w:w="5387" w:type="dxa"/>
          <w:gridSpan w:val="3"/>
        </w:tcPr>
        <w:p w:rsidR="00293CF5" w:rsidRPr="007B3B51" w:rsidRDefault="00293CF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4904">
            <w:rPr>
              <w:i/>
              <w:noProof/>
              <w:sz w:val="16"/>
              <w:szCs w:val="16"/>
            </w:rPr>
            <w:t>Veterans’ Vocational Rehabilitation Scheme</w:t>
          </w:r>
          <w:r w:rsidRPr="007B3B51">
            <w:rPr>
              <w:i/>
              <w:sz w:val="16"/>
              <w:szCs w:val="16"/>
            </w:rPr>
            <w:fldChar w:fldCharType="end"/>
          </w:r>
        </w:p>
      </w:tc>
      <w:tc>
        <w:tcPr>
          <w:tcW w:w="669" w:type="dxa"/>
        </w:tcPr>
        <w:p w:rsidR="00293CF5" w:rsidRPr="007B3B51" w:rsidRDefault="00293CF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93CF5" w:rsidRPr="00130F37" w:rsidTr="007B1CB1">
      <w:tc>
        <w:tcPr>
          <w:tcW w:w="2190" w:type="dxa"/>
          <w:gridSpan w:val="2"/>
        </w:tcPr>
        <w:p w:rsidR="00293CF5" w:rsidRPr="00130F37" w:rsidRDefault="00293CF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2920" w:type="dxa"/>
        </w:tcPr>
        <w:p w:rsidR="00293CF5" w:rsidRPr="00130F37" w:rsidRDefault="00293CF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2193" w:type="dxa"/>
          <w:gridSpan w:val="2"/>
        </w:tcPr>
        <w:p w:rsidR="00293CF5" w:rsidRPr="00130F37" w:rsidRDefault="00293CF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Default="00293CF5" w:rsidP="007B1CB1"/>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B3B51" w:rsidRDefault="00B16D90" w:rsidP="00B16D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6D90" w:rsidRPr="007B3B51" w:rsidTr="00B16D90">
      <w:tc>
        <w:tcPr>
          <w:tcW w:w="1247" w:type="dxa"/>
        </w:tcPr>
        <w:p w:rsidR="00B16D90" w:rsidRPr="007B3B51" w:rsidRDefault="00B16D90" w:rsidP="00B16D90">
          <w:pPr>
            <w:rPr>
              <w:i/>
              <w:sz w:val="16"/>
              <w:szCs w:val="16"/>
            </w:rPr>
          </w:pPr>
        </w:p>
      </w:tc>
      <w:tc>
        <w:tcPr>
          <w:tcW w:w="5387" w:type="dxa"/>
          <w:gridSpan w:val="3"/>
        </w:tcPr>
        <w:p w:rsidR="00B16D90" w:rsidRPr="007B3B51" w:rsidRDefault="00B16D90" w:rsidP="00B16D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4904">
            <w:rPr>
              <w:i/>
              <w:noProof/>
              <w:sz w:val="16"/>
              <w:szCs w:val="16"/>
            </w:rPr>
            <w:t>Veterans’ Vocational Rehabilitation Scheme</w:t>
          </w:r>
          <w:r w:rsidRPr="007B3B51">
            <w:rPr>
              <w:i/>
              <w:sz w:val="16"/>
              <w:szCs w:val="16"/>
            </w:rPr>
            <w:fldChar w:fldCharType="end"/>
          </w:r>
        </w:p>
      </w:tc>
      <w:tc>
        <w:tcPr>
          <w:tcW w:w="669" w:type="dxa"/>
        </w:tcPr>
        <w:p w:rsidR="00B16D90" w:rsidRPr="007B3B51" w:rsidRDefault="00B16D90" w:rsidP="00B16D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16D90" w:rsidRPr="00130F37" w:rsidTr="00B16D90">
      <w:tc>
        <w:tcPr>
          <w:tcW w:w="2190" w:type="dxa"/>
          <w:gridSpan w:val="2"/>
        </w:tcPr>
        <w:p w:rsidR="00B16D90" w:rsidRPr="00130F37" w:rsidRDefault="00B16D90" w:rsidP="00B16D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2920" w:type="dxa"/>
        </w:tcPr>
        <w:p w:rsidR="00B16D90" w:rsidRPr="00130F37" w:rsidRDefault="00B16D90" w:rsidP="00B16D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2193" w:type="dxa"/>
          <w:gridSpan w:val="2"/>
        </w:tcPr>
        <w:p w:rsidR="00B16D90" w:rsidRPr="00130F37" w:rsidRDefault="00B16D90" w:rsidP="00B16D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B16D90" w:rsidRDefault="00B16D90" w:rsidP="00B16D90"/>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7B3B51" w:rsidRDefault="00293C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3CF5" w:rsidRPr="007B3B51" w:rsidTr="00621A70">
      <w:tc>
        <w:tcPr>
          <w:tcW w:w="1247" w:type="dxa"/>
        </w:tcPr>
        <w:p w:rsidR="00293CF5" w:rsidRPr="007B3B51" w:rsidRDefault="00293CF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293CF5" w:rsidRPr="007B3B51" w:rsidRDefault="00293C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4904">
            <w:rPr>
              <w:i/>
              <w:noProof/>
              <w:sz w:val="16"/>
              <w:szCs w:val="16"/>
            </w:rPr>
            <w:t>Veterans’ Vocational Rehabilitation Scheme</w:t>
          </w:r>
          <w:r w:rsidRPr="007B3B51">
            <w:rPr>
              <w:i/>
              <w:sz w:val="16"/>
              <w:szCs w:val="16"/>
            </w:rPr>
            <w:fldChar w:fldCharType="end"/>
          </w:r>
        </w:p>
      </w:tc>
      <w:tc>
        <w:tcPr>
          <w:tcW w:w="669" w:type="dxa"/>
        </w:tcPr>
        <w:p w:rsidR="00293CF5" w:rsidRPr="007B3B51" w:rsidRDefault="00293CF5" w:rsidP="00A37BAF">
          <w:pPr>
            <w:jc w:val="right"/>
            <w:rPr>
              <w:sz w:val="16"/>
              <w:szCs w:val="16"/>
            </w:rPr>
          </w:pPr>
        </w:p>
      </w:tc>
    </w:tr>
    <w:tr w:rsidR="00293CF5" w:rsidRPr="0055472E" w:rsidTr="00621A70">
      <w:tc>
        <w:tcPr>
          <w:tcW w:w="2190" w:type="dxa"/>
          <w:gridSpan w:val="2"/>
        </w:tcPr>
        <w:p w:rsidR="00293CF5" w:rsidRPr="0055472E" w:rsidRDefault="00293CF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2920" w:type="dxa"/>
        </w:tcPr>
        <w:p w:rsidR="00293CF5" w:rsidRPr="0055472E" w:rsidRDefault="00293CF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2193" w:type="dxa"/>
          <w:gridSpan w:val="2"/>
        </w:tcPr>
        <w:p w:rsidR="00293CF5" w:rsidRPr="0055472E" w:rsidRDefault="00293CF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Default="00293CF5" w:rsidP="007B1CB1"/>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E33C1C" w:rsidRDefault="00B16D90" w:rsidP="00CB6721">
    <w:pPr>
      <w:pBdr>
        <w:top w:val="single" w:sz="6" w:space="1" w:color="auto"/>
      </w:pBdr>
      <w:spacing w:line="0" w:lineRule="atLeast"/>
      <w:rPr>
        <w:sz w:val="16"/>
        <w:szCs w:val="16"/>
      </w:rPr>
    </w:pPr>
    <w:bookmarkStart w:id="97" w:name="_Hlk122356309"/>
    <w:bookmarkStart w:id="98" w:name="_Hlk122356310"/>
    <w:bookmarkStart w:id="99" w:name="_Hlk122356315"/>
    <w:bookmarkStart w:id="100" w:name="_Hlk122356316"/>
    <w:bookmarkStart w:id="101" w:name="_Hlk122356321"/>
    <w:bookmarkStart w:id="102" w:name="_Hlk122356322"/>
    <w:bookmarkStart w:id="103" w:name="_Hlk122356327"/>
    <w:bookmarkStart w:id="104" w:name="_Hlk122356328"/>
    <w:bookmarkStart w:id="105" w:name="_Hlk122356669"/>
    <w:bookmarkStart w:id="106" w:name="_Hlk122356670"/>
  </w:p>
  <w:tbl>
    <w:tblPr>
      <w:tblStyle w:val="TableGrid"/>
      <w:tblW w:w="5130" w:type="pct"/>
      <w:tblLook w:val="04A0" w:firstRow="1" w:lastRow="0" w:firstColumn="1" w:lastColumn="0" w:noHBand="0" w:noVBand="1"/>
    </w:tblPr>
    <w:tblGrid>
      <w:gridCol w:w="1394"/>
      <w:gridCol w:w="6422"/>
      <w:gridCol w:w="713"/>
    </w:tblGrid>
    <w:tr w:rsidR="00B16D90" w:rsidTr="00A62849">
      <w:tc>
        <w:tcPr>
          <w:tcW w:w="817" w:type="pct"/>
          <w:tcBorders>
            <w:top w:val="nil"/>
            <w:left w:val="nil"/>
            <w:bottom w:val="nil"/>
            <w:right w:val="nil"/>
          </w:tcBorders>
        </w:tcPr>
        <w:p w:rsidR="00B16D90" w:rsidRDefault="00B16D90" w:rsidP="00CB6721">
          <w:pPr>
            <w:spacing w:line="0" w:lineRule="atLeast"/>
            <w:rPr>
              <w:sz w:val="18"/>
            </w:rPr>
          </w:pPr>
        </w:p>
      </w:tc>
      <w:tc>
        <w:tcPr>
          <w:tcW w:w="3765" w:type="pct"/>
          <w:tcBorders>
            <w:top w:val="nil"/>
            <w:left w:val="nil"/>
            <w:bottom w:val="nil"/>
            <w:right w:val="nil"/>
          </w:tcBorders>
        </w:tcPr>
        <w:p w:rsidR="00B16D90" w:rsidRDefault="00B16D90" w:rsidP="00CB67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04">
            <w:rPr>
              <w:i/>
              <w:sz w:val="18"/>
            </w:rPr>
            <w:t>Veterans’ Vocational Rehabilitation Scheme</w:t>
          </w:r>
          <w:r w:rsidRPr="007A1328">
            <w:rPr>
              <w:i/>
              <w:sz w:val="18"/>
            </w:rPr>
            <w:fldChar w:fldCharType="end"/>
          </w:r>
        </w:p>
      </w:tc>
      <w:tc>
        <w:tcPr>
          <w:tcW w:w="418" w:type="pct"/>
          <w:tcBorders>
            <w:top w:val="nil"/>
            <w:left w:val="nil"/>
            <w:bottom w:val="nil"/>
            <w:right w:val="nil"/>
          </w:tcBorders>
        </w:tcPr>
        <w:p w:rsidR="00B16D90" w:rsidRDefault="00B16D90" w:rsidP="00CB67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bookmarkEnd w:id="97"/>
    <w:bookmarkEnd w:id="98"/>
    <w:bookmarkEnd w:id="99"/>
    <w:bookmarkEnd w:id="100"/>
    <w:bookmarkEnd w:id="101"/>
    <w:bookmarkEnd w:id="102"/>
    <w:bookmarkEnd w:id="103"/>
    <w:bookmarkEnd w:id="104"/>
    <w:bookmarkEnd w:id="105"/>
    <w:bookmarkEnd w:id="106"/>
  </w:tbl>
  <w:p w:rsidR="00B16D90" w:rsidRPr="00ED79B6" w:rsidRDefault="00B16D90" w:rsidP="00CB6721">
    <w:pPr>
      <w:rPr>
        <w:i/>
        <w:sz w:val="1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ED79B6" w:rsidRDefault="00B16D90" w:rsidP="00565B17">
    <w:pPr>
      <w:pStyle w:val="Footer"/>
      <w:tabs>
        <w:tab w:val="clear" w:pos="4153"/>
        <w:tab w:val="clear" w:pos="8306"/>
        <w:tab w:val="center" w:pos="4150"/>
        <w:tab w:val="right" w:pos="8307"/>
      </w:tabs>
      <w:spacing w:before="120"/>
    </w:pPr>
    <w:bookmarkStart w:id="6" w:name="_Hlk122356657"/>
    <w:bookmarkStart w:id="7" w:name="_Hlk122356658"/>
    <w:bookmarkStart w:id="8" w:name="_Hlk122356663"/>
    <w:bookmarkStart w:id="9" w:name="_Hlk122356664"/>
    <w:r>
      <w:t>Prepared by the Office of Parliamentary Counsel, Canberra</w:t>
    </w:r>
    <w:bookmarkEnd w:id="6"/>
    <w:bookmarkEnd w:id="7"/>
    <w:bookmarkEnd w:id="8"/>
    <w:bookmarkEnd w:id="9"/>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E33C1C" w:rsidRDefault="00B16D90" w:rsidP="00CB6721">
    <w:pPr>
      <w:pBdr>
        <w:top w:val="single" w:sz="6" w:space="1" w:color="auto"/>
      </w:pBdr>
      <w:spacing w:line="0" w:lineRule="atLeast"/>
      <w:rPr>
        <w:sz w:val="16"/>
        <w:szCs w:val="16"/>
      </w:rPr>
    </w:pPr>
    <w:bookmarkStart w:id="112" w:name="_Hlk122356681"/>
    <w:bookmarkStart w:id="113" w:name="_Hlk122356682"/>
  </w:p>
  <w:tbl>
    <w:tblPr>
      <w:tblStyle w:val="TableGrid"/>
      <w:tblW w:w="5130" w:type="pct"/>
      <w:tblLook w:val="04A0" w:firstRow="1" w:lastRow="0" w:firstColumn="1" w:lastColumn="0" w:noHBand="0" w:noVBand="1"/>
    </w:tblPr>
    <w:tblGrid>
      <w:gridCol w:w="1394"/>
      <w:gridCol w:w="6422"/>
      <w:gridCol w:w="713"/>
    </w:tblGrid>
    <w:tr w:rsidR="00B16D90" w:rsidTr="00A62849">
      <w:tc>
        <w:tcPr>
          <w:tcW w:w="817" w:type="pct"/>
          <w:tcBorders>
            <w:top w:val="nil"/>
            <w:left w:val="nil"/>
            <w:bottom w:val="nil"/>
            <w:right w:val="nil"/>
          </w:tcBorders>
        </w:tcPr>
        <w:p w:rsidR="00B16D90" w:rsidRDefault="00B16D90" w:rsidP="00CB6721">
          <w:pPr>
            <w:spacing w:line="0" w:lineRule="atLeast"/>
            <w:rPr>
              <w:sz w:val="18"/>
            </w:rPr>
          </w:pPr>
        </w:p>
      </w:tc>
      <w:tc>
        <w:tcPr>
          <w:tcW w:w="3765" w:type="pct"/>
          <w:tcBorders>
            <w:top w:val="nil"/>
            <w:left w:val="nil"/>
            <w:bottom w:val="nil"/>
            <w:right w:val="nil"/>
          </w:tcBorders>
        </w:tcPr>
        <w:p w:rsidR="00B16D90" w:rsidRDefault="00B16D90" w:rsidP="00CB67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04">
            <w:rPr>
              <w:i/>
              <w:sz w:val="18"/>
            </w:rPr>
            <w:t>Veterans’ Vocational Rehabilitation Scheme</w:t>
          </w:r>
          <w:r w:rsidRPr="007A1328">
            <w:rPr>
              <w:i/>
              <w:sz w:val="18"/>
            </w:rPr>
            <w:fldChar w:fldCharType="end"/>
          </w:r>
        </w:p>
      </w:tc>
      <w:tc>
        <w:tcPr>
          <w:tcW w:w="418" w:type="pct"/>
          <w:tcBorders>
            <w:top w:val="nil"/>
            <w:left w:val="nil"/>
            <w:bottom w:val="nil"/>
            <w:right w:val="nil"/>
          </w:tcBorders>
        </w:tcPr>
        <w:p w:rsidR="00B16D90" w:rsidRDefault="00B16D90" w:rsidP="00CB67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bookmarkEnd w:id="112"/>
    <w:bookmarkEnd w:id="113"/>
  </w:tbl>
  <w:p w:rsidR="00B16D90" w:rsidRPr="00ED79B6" w:rsidRDefault="00B16D90" w:rsidP="00CB6721">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ED79B6" w:rsidRDefault="00B16D90" w:rsidP="00CB6721">
    <w:pPr>
      <w:pStyle w:val="Footer"/>
      <w:tabs>
        <w:tab w:val="clear" w:pos="4153"/>
        <w:tab w:val="clear" w:pos="8306"/>
        <w:tab w:val="center" w:pos="4150"/>
        <w:tab w:val="right" w:pos="8307"/>
      </w:tabs>
      <w:spacing w:before="120"/>
    </w:pPr>
    <w:bookmarkStart w:id="10" w:name="_Hlk122356297"/>
    <w:bookmarkStart w:id="11" w:name="_Hlk122356298"/>
    <w:bookmarkStart w:id="12" w:name="_Hlk122356303"/>
    <w:bookmarkStart w:id="13" w:name="_Hlk122356304"/>
    <w:r>
      <w:t>Prepared by the Office of Parliamentary Counsel, Canberra</w:t>
    </w:r>
    <w:bookmarkEnd w:id="10"/>
    <w:bookmarkEnd w:id="11"/>
    <w:bookmarkEnd w:id="12"/>
    <w:bookmarkEnd w:id="13"/>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p>
      </w:tc>
    </w:tr>
    <w:tr w:rsidR="00277F49" w:rsidRPr="0055472E" w:rsidTr="004500CA">
      <w:tc>
        <w:tcPr>
          <w:tcW w:w="1499" w:type="pct"/>
          <w:gridSpan w:val="2"/>
        </w:tcPr>
        <w:p w:rsidR="00277F49" w:rsidRPr="0055472E" w:rsidRDefault="00277F49" w:rsidP="00277F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277F49" w:rsidRPr="0055472E" w:rsidRDefault="00277F49" w:rsidP="00277F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277F49" w:rsidRPr="0055472E" w:rsidRDefault="00277F49" w:rsidP="00277F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293CF5" w:rsidRPr="00277F49" w:rsidRDefault="00293CF5" w:rsidP="00277F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F49" w:rsidRPr="007B3B51" w:rsidRDefault="00277F49" w:rsidP="00277F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77F49" w:rsidRPr="007B3B51" w:rsidTr="004500CA">
      <w:tc>
        <w:tcPr>
          <w:tcW w:w="854" w:type="pct"/>
        </w:tcPr>
        <w:p w:rsidR="00277F49" w:rsidRPr="007B3B51" w:rsidRDefault="00277F49" w:rsidP="00277F49">
          <w:pPr>
            <w:rPr>
              <w:i/>
              <w:sz w:val="16"/>
              <w:szCs w:val="16"/>
            </w:rPr>
          </w:pPr>
        </w:p>
      </w:tc>
      <w:tc>
        <w:tcPr>
          <w:tcW w:w="3688" w:type="pct"/>
          <w:gridSpan w:val="3"/>
        </w:tcPr>
        <w:p w:rsidR="00277F49" w:rsidRPr="007B3B51" w:rsidRDefault="00277F49" w:rsidP="00277F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2849">
            <w:rPr>
              <w:i/>
              <w:noProof/>
              <w:sz w:val="16"/>
              <w:szCs w:val="16"/>
            </w:rPr>
            <w:t>Veterans’ Vocational Rehabilitation Scheme</w:t>
          </w:r>
          <w:r w:rsidRPr="007B3B51">
            <w:rPr>
              <w:i/>
              <w:sz w:val="16"/>
              <w:szCs w:val="16"/>
            </w:rPr>
            <w:fldChar w:fldCharType="end"/>
          </w:r>
        </w:p>
      </w:tc>
      <w:tc>
        <w:tcPr>
          <w:tcW w:w="458" w:type="pct"/>
        </w:tcPr>
        <w:p w:rsidR="00277F49" w:rsidRPr="007B3B51" w:rsidRDefault="00277F49" w:rsidP="00277F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77F49" w:rsidRPr="00130F37" w:rsidTr="004500CA">
      <w:tc>
        <w:tcPr>
          <w:tcW w:w="1499" w:type="pct"/>
          <w:gridSpan w:val="2"/>
        </w:tcPr>
        <w:p w:rsidR="00277F49" w:rsidRPr="00130F37" w:rsidRDefault="00277F49" w:rsidP="00277F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4904">
            <w:rPr>
              <w:sz w:val="16"/>
              <w:szCs w:val="16"/>
            </w:rPr>
            <w:t>2</w:t>
          </w:r>
          <w:r w:rsidRPr="00130F37">
            <w:rPr>
              <w:sz w:val="16"/>
              <w:szCs w:val="16"/>
            </w:rPr>
            <w:fldChar w:fldCharType="end"/>
          </w:r>
        </w:p>
      </w:tc>
      <w:tc>
        <w:tcPr>
          <w:tcW w:w="1999" w:type="pct"/>
        </w:tcPr>
        <w:p w:rsidR="00277F49" w:rsidRPr="00130F37" w:rsidRDefault="00277F49" w:rsidP="00277F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t>15/12/2022</w:t>
          </w:r>
          <w:r w:rsidRPr="00130F37">
            <w:rPr>
              <w:sz w:val="16"/>
              <w:szCs w:val="16"/>
            </w:rPr>
            <w:fldChar w:fldCharType="end"/>
          </w:r>
        </w:p>
      </w:tc>
      <w:tc>
        <w:tcPr>
          <w:tcW w:w="1502" w:type="pct"/>
          <w:gridSpan w:val="2"/>
        </w:tcPr>
        <w:p w:rsidR="00277F49" w:rsidRPr="00130F37" w:rsidRDefault="00277F49" w:rsidP="00277F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4904">
            <w:rPr>
              <w:sz w:val="16"/>
              <w:szCs w:val="16"/>
            </w:rPr>
            <w:instrText>3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E4904">
            <w:rPr>
              <w:sz w:val="16"/>
              <w:szCs w:val="16"/>
            </w:rPr>
            <w:instrText>03/01/2023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4904">
            <w:rPr>
              <w:noProof/>
              <w:sz w:val="16"/>
              <w:szCs w:val="16"/>
            </w:rPr>
            <w:t>03/01/2023</w:t>
          </w:r>
          <w:r w:rsidRPr="00130F37">
            <w:rPr>
              <w:sz w:val="16"/>
              <w:szCs w:val="16"/>
            </w:rPr>
            <w:fldChar w:fldCharType="end"/>
          </w:r>
        </w:p>
      </w:tc>
    </w:tr>
  </w:tbl>
  <w:p w:rsidR="00293CF5" w:rsidRPr="00277F49" w:rsidRDefault="00293CF5" w:rsidP="00277F4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B3B51" w:rsidRDefault="00B16D90" w:rsidP="00B16D9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16D90" w:rsidRPr="007B3B51" w:rsidTr="00B16D90">
      <w:tc>
        <w:tcPr>
          <w:tcW w:w="854" w:type="pct"/>
        </w:tcPr>
        <w:p w:rsidR="00B16D90" w:rsidRPr="007B3B51" w:rsidRDefault="00B16D90" w:rsidP="00B16D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B16D90" w:rsidRPr="007B3B51" w:rsidRDefault="00B16D90" w:rsidP="00B16D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4904">
            <w:rPr>
              <w:i/>
              <w:noProof/>
              <w:sz w:val="16"/>
              <w:szCs w:val="16"/>
            </w:rPr>
            <w:t>Veterans’ Vocational Rehabilitation Scheme</w:t>
          </w:r>
          <w:r w:rsidRPr="007B3B51">
            <w:rPr>
              <w:i/>
              <w:sz w:val="16"/>
              <w:szCs w:val="16"/>
            </w:rPr>
            <w:fldChar w:fldCharType="end"/>
          </w:r>
        </w:p>
      </w:tc>
      <w:tc>
        <w:tcPr>
          <w:tcW w:w="458" w:type="pct"/>
        </w:tcPr>
        <w:p w:rsidR="00B16D90" w:rsidRPr="007B3B51" w:rsidRDefault="00B16D90" w:rsidP="00B16D90">
          <w:pPr>
            <w:jc w:val="right"/>
            <w:rPr>
              <w:sz w:val="16"/>
              <w:szCs w:val="16"/>
            </w:rPr>
          </w:pPr>
        </w:p>
      </w:tc>
    </w:tr>
    <w:tr w:rsidR="00B16D90" w:rsidRPr="0055472E" w:rsidTr="00B16D90">
      <w:tc>
        <w:tcPr>
          <w:tcW w:w="1499" w:type="pct"/>
          <w:gridSpan w:val="2"/>
        </w:tcPr>
        <w:p w:rsidR="00B16D90" w:rsidRPr="0055472E" w:rsidRDefault="00B16D90" w:rsidP="00B16D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4904">
            <w:rPr>
              <w:sz w:val="16"/>
              <w:szCs w:val="16"/>
            </w:rPr>
            <w:t>2</w:t>
          </w:r>
          <w:r w:rsidRPr="0055472E">
            <w:rPr>
              <w:sz w:val="16"/>
              <w:szCs w:val="16"/>
            </w:rPr>
            <w:fldChar w:fldCharType="end"/>
          </w:r>
        </w:p>
      </w:tc>
      <w:tc>
        <w:tcPr>
          <w:tcW w:w="1999" w:type="pct"/>
        </w:tcPr>
        <w:p w:rsidR="00B16D90" w:rsidRPr="0055472E" w:rsidRDefault="00B16D90" w:rsidP="00B16D9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t>15/12/2022</w:t>
          </w:r>
          <w:r w:rsidRPr="0055472E">
            <w:rPr>
              <w:sz w:val="16"/>
              <w:szCs w:val="16"/>
            </w:rPr>
            <w:fldChar w:fldCharType="end"/>
          </w:r>
        </w:p>
      </w:tc>
      <w:tc>
        <w:tcPr>
          <w:tcW w:w="1502" w:type="pct"/>
          <w:gridSpan w:val="2"/>
        </w:tcPr>
        <w:p w:rsidR="00B16D90" w:rsidRPr="0055472E" w:rsidRDefault="00B16D90" w:rsidP="00B16D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4904">
            <w:rPr>
              <w:sz w:val="16"/>
              <w:szCs w:val="16"/>
            </w:rPr>
            <w:instrText>3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E4904">
            <w:rPr>
              <w:sz w:val="16"/>
              <w:szCs w:val="16"/>
            </w:rPr>
            <w:instrText>03/01/2023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4904">
            <w:rPr>
              <w:noProof/>
              <w:sz w:val="16"/>
              <w:szCs w:val="16"/>
            </w:rPr>
            <w:t>03/01/2023</w:t>
          </w:r>
          <w:r w:rsidRPr="0055472E">
            <w:rPr>
              <w:sz w:val="16"/>
              <w:szCs w:val="16"/>
            </w:rPr>
            <w:fldChar w:fldCharType="end"/>
          </w:r>
        </w:p>
      </w:tc>
    </w:tr>
  </w:tbl>
  <w:p w:rsidR="00B16D90" w:rsidRPr="00B16D90" w:rsidRDefault="00B16D90" w:rsidP="00B16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D90" w:rsidRDefault="00B16D90" w:rsidP="00715914">
      <w:pPr>
        <w:spacing w:line="240" w:lineRule="auto"/>
      </w:pPr>
      <w:r>
        <w:separator/>
      </w:r>
    </w:p>
  </w:footnote>
  <w:footnote w:type="continuationSeparator" w:id="0">
    <w:p w:rsidR="00B16D90" w:rsidRDefault="00B16D9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565B17">
    <w:pPr>
      <w:pStyle w:val="Header"/>
      <w:pBdr>
        <w:bottom w:val="single" w:sz="6" w:space="1" w:color="auto"/>
      </w:pBdr>
      <w:tabs>
        <w:tab w:val="clear" w:pos="4150"/>
        <w:tab w:val="clear" w:pos="8307"/>
      </w:tabs>
    </w:pPr>
  </w:p>
  <w:p w:rsidR="00B16D90" w:rsidRDefault="00B16D90" w:rsidP="00565B17">
    <w:pPr>
      <w:pStyle w:val="Header"/>
      <w:pBdr>
        <w:bottom w:val="single" w:sz="6" w:space="1" w:color="auto"/>
      </w:pBdr>
      <w:tabs>
        <w:tab w:val="clear" w:pos="4150"/>
        <w:tab w:val="clear" w:pos="8307"/>
      </w:tabs>
    </w:pPr>
  </w:p>
  <w:p w:rsidR="00B16D90" w:rsidRPr="005F1388" w:rsidRDefault="00B16D90" w:rsidP="00565B17">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E4904">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E4904">
      <w:rPr>
        <w:noProof/>
        <w:sz w:val="20"/>
      </w:rPr>
      <w:t>Preliminary</w:t>
    </w:r>
    <w:r>
      <w:rPr>
        <w:sz w:val="20"/>
      </w:rPr>
      <w:fldChar w:fldCharType="end"/>
    </w:r>
  </w:p>
  <w:p w:rsidR="00B16D90" w:rsidRDefault="00B16D90"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E4904">
      <w:rPr>
        <w:b/>
        <w:noProof/>
        <w:sz w:val="20"/>
      </w:rPr>
      <w:t>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E4904">
      <w:rPr>
        <w:noProof/>
        <w:sz w:val="20"/>
      </w:rPr>
      <w:t>Rehabilitation plan</w:t>
    </w:r>
    <w:r>
      <w:rPr>
        <w:sz w:val="20"/>
      </w:rPr>
      <w:fldChar w:fldCharType="end"/>
    </w:r>
  </w:p>
  <w:p w:rsidR="00B16D90" w:rsidRPr="007A1328" w:rsidRDefault="00B16D90" w:rsidP="0099313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993136">
    <w:pPr>
      <w:rPr>
        <w:b/>
        <w:sz w:val="24"/>
      </w:rPr>
    </w:pPr>
  </w:p>
  <w:p w:rsidR="00B16D90" w:rsidRPr="00DD2F93" w:rsidRDefault="00B16D90" w:rsidP="00DD2F93">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FE4904">
      <w:rPr>
        <w:sz w:val="24"/>
      </w:rPr>
      <w:t>Section</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FE4904">
      <w:rPr>
        <w:noProof/>
        <w:sz w:val="24"/>
      </w:rPr>
      <w:t>1.5.4</w:t>
    </w:r>
    <w:r w:rsidRPr="00DD2F93">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99313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62849">
      <w:rPr>
        <w:noProof/>
        <w:sz w:val="20"/>
      </w:rPr>
      <w:t>Programs for special rate and intermediate rate pensioners and invalidity service pensioners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62849">
      <w:rPr>
        <w:b/>
        <w:noProof/>
        <w:sz w:val="20"/>
      </w:rPr>
      <w:t>Chapter 2</w: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993136">
    <w:pPr>
      <w:jc w:val="right"/>
      <w:rPr>
        <w:b/>
        <w:sz w:val="24"/>
      </w:rPr>
    </w:pPr>
  </w:p>
  <w:p w:rsidR="00B16D90" w:rsidRPr="00DD2F93" w:rsidRDefault="00B16D90" w:rsidP="00DD2F93">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DD2F9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E4904">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E4904">
      <w:rPr>
        <w:b/>
        <w:noProof/>
        <w:sz w:val="20"/>
      </w:rPr>
      <w:t>Chapter 1</w:t>
    </w:r>
    <w:r>
      <w:rPr>
        <w:b/>
        <w:sz w:val="20"/>
      </w:rPr>
      <w:fldChar w:fldCharType="end"/>
    </w:r>
  </w:p>
  <w:p w:rsidR="00B16D90" w:rsidRPr="007A1328" w:rsidRDefault="00B16D90" w:rsidP="00DD2F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E4904">
      <w:rPr>
        <w:noProof/>
        <w:sz w:val="20"/>
      </w:rPr>
      <w:t>Rehabilitation plan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E4904">
      <w:rPr>
        <w:b/>
        <w:noProof/>
        <w:sz w:val="20"/>
      </w:rPr>
      <w:t>1.5</w:t>
    </w:r>
    <w:r>
      <w:rPr>
        <w:b/>
        <w:sz w:val="20"/>
      </w:rPr>
      <w:fldChar w:fldCharType="end"/>
    </w:r>
  </w:p>
  <w:p w:rsidR="00B16D90" w:rsidRPr="007A1328" w:rsidRDefault="00B16D90" w:rsidP="00DD2F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DD2F93">
    <w:pPr>
      <w:jc w:val="right"/>
      <w:rPr>
        <w:b/>
        <w:sz w:val="24"/>
      </w:rPr>
    </w:pPr>
  </w:p>
  <w:p w:rsidR="00B16D90" w:rsidRPr="00DD2F93" w:rsidRDefault="00B16D90" w:rsidP="00DD2F93">
    <w:pPr>
      <w:pBdr>
        <w:bottom w:val="single" w:sz="6" w:space="1" w:color="auto"/>
      </w:pBdr>
      <w:spacing w:after="120"/>
      <w:jc w:val="right"/>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62849">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2849">
      <w:rPr>
        <w:noProof/>
        <w:sz w:val="20"/>
      </w:rPr>
      <w:t>Programs for special rate and intermediate rate pensioners and invalidity service pensioners</w:t>
    </w:r>
    <w:r>
      <w:rPr>
        <w:sz w:val="20"/>
      </w:rPr>
      <w:fldChar w:fldCharType="end"/>
    </w:r>
  </w:p>
  <w:p w:rsidR="00B16D90" w:rsidRDefault="00B16D90"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62849">
      <w:rPr>
        <w:b/>
        <w:noProof/>
        <w:sz w:val="20"/>
      </w:rPr>
      <w:t>2.2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E4904">
      <w:rPr>
        <w:sz w:val="20"/>
      </w:rPr>
      <w:fldChar w:fldCharType="separate"/>
    </w:r>
    <w:r w:rsidR="00A62849">
      <w:rPr>
        <w:noProof/>
        <w:sz w:val="20"/>
      </w:rPr>
      <w:t>Vocational rehabilitation program</w:t>
    </w:r>
    <w:r>
      <w:rPr>
        <w:sz w:val="20"/>
      </w:rPr>
      <w:fldChar w:fldCharType="end"/>
    </w:r>
  </w:p>
  <w:p w:rsidR="00B16D90" w:rsidRPr="007A1328" w:rsidRDefault="00B16D90" w:rsidP="0099313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993136">
    <w:pPr>
      <w:rPr>
        <w:b/>
        <w:sz w:val="24"/>
      </w:rPr>
    </w:pPr>
  </w:p>
  <w:p w:rsidR="00B16D90" w:rsidRPr="00993136" w:rsidRDefault="00B16D90" w:rsidP="00993136">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FE4904">
      <w:rPr>
        <w:sz w:val="24"/>
      </w:rPr>
      <w:t>Section</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A62849">
      <w:rPr>
        <w:noProof/>
        <w:sz w:val="24"/>
      </w:rPr>
      <w:t>2.2.5</w:t>
    </w:r>
    <w:r w:rsidRPr="00DD2F93">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99313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62849">
      <w:rPr>
        <w:noProof/>
        <w:sz w:val="20"/>
      </w:rPr>
      <w:t>Programs for special rate and intermediate rate pensioners and invalidity service pensioners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62849">
      <w:rPr>
        <w:b/>
        <w:noProof/>
        <w:sz w:val="20"/>
      </w:rPr>
      <w:t>Chapter 2</w: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CharPartText </w:instrText>
    </w:r>
    <w:r w:rsidR="00FE4904">
      <w:rPr>
        <w:sz w:val="20"/>
      </w:rPr>
      <w:fldChar w:fldCharType="separate"/>
    </w:r>
    <w:r w:rsidR="00A62849">
      <w:rPr>
        <w:noProof/>
        <w:sz w:val="20"/>
      </w:rPr>
      <w:t>Commencement and cessation of a vocational rehabilitation program</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62849">
      <w:rPr>
        <w:b/>
        <w:noProof/>
        <w:sz w:val="20"/>
      </w:rPr>
      <w:t>2.3</w: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993136">
    <w:pPr>
      <w:jc w:val="right"/>
      <w:rPr>
        <w:b/>
        <w:sz w:val="24"/>
      </w:rPr>
    </w:pPr>
  </w:p>
  <w:p w:rsidR="00B16D90" w:rsidRPr="00993136" w:rsidRDefault="00B16D90" w:rsidP="00993136">
    <w:pPr>
      <w:pBdr>
        <w:bottom w:val="single" w:sz="6" w:space="1" w:color="auto"/>
      </w:pBdr>
      <w:spacing w:after="120"/>
      <w:jc w:val="right"/>
      <w:rPr>
        <w:sz w:val="24"/>
      </w:rPr>
    </w:pPr>
    <w:r w:rsidRPr="00993136">
      <w:rPr>
        <w:sz w:val="24"/>
      </w:rPr>
      <w:fldChar w:fldCharType="begin"/>
    </w:r>
    <w:r w:rsidRPr="00993136">
      <w:rPr>
        <w:sz w:val="24"/>
      </w:rPr>
      <w:instrText xml:space="preserve"> DOCPROPERTY  Header </w:instrText>
    </w:r>
    <w:r w:rsidRPr="00993136">
      <w:rPr>
        <w:sz w:val="24"/>
      </w:rPr>
      <w:fldChar w:fldCharType="separate"/>
    </w:r>
    <w:r w:rsidR="00FE4904">
      <w:rPr>
        <w:sz w:val="24"/>
      </w:rPr>
      <w:t>Section</w:t>
    </w:r>
    <w:r w:rsidRPr="00993136">
      <w:rPr>
        <w:sz w:val="24"/>
      </w:rPr>
      <w:fldChar w:fldCharType="end"/>
    </w:r>
    <w:r w:rsidRPr="00993136">
      <w:rPr>
        <w:sz w:val="24"/>
      </w:rPr>
      <w:t xml:space="preserve"> </w:t>
    </w:r>
    <w:r w:rsidRPr="00993136">
      <w:rPr>
        <w:sz w:val="24"/>
      </w:rPr>
      <w:fldChar w:fldCharType="begin"/>
    </w:r>
    <w:r w:rsidRPr="00993136">
      <w:rPr>
        <w:sz w:val="24"/>
      </w:rPr>
      <w:instrText xml:space="preserve"> STYLEREF CharSectno </w:instrText>
    </w:r>
    <w:r w:rsidRPr="00993136">
      <w:rPr>
        <w:sz w:val="24"/>
      </w:rPr>
      <w:fldChar w:fldCharType="separate"/>
    </w:r>
    <w:r w:rsidR="00A62849">
      <w:rPr>
        <w:noProof/>
        <w:sz w:val="24"/>
      </w:rPr>
      <w:t>2.3.1</w:t>
    </w:r>
    <w:r w:rsidRPr="00993136">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E4904">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E4904">
      <w:rPr>
        <w:noProof/>
        <w:sz w:val="20"/>
      </w:rPr>
      <w:t>Programs for special rate and intermediate rate pensioners and invalidity service pensioners</w:t>
    </w:r>
    <w:r>
      <w:rPr>
        <w:sz w:val="20"/>
      </w:rPr>
      <w:fldChar w:fldCharType="end"/>
    </w:r>
  </w:p>
  <w:p w:rsidR="00B16D90" w:rsidRDefault="00B16D90"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E4904">
      <w:rPr>
        <w:b/>
        <w:noProof/>
        <w:sz w:val="20"/>
      </w:rPr>
      <w:cr/>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16D90" w:rsidRPr="007A1328" w:rsidRDefault="00B16D90" w:rsidP="0099313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993136">
    <w:pPr>
      <w:rPr>
        <w:b/>
        <w:sz w:val="24"/>
      </w:rPr>
    </w:pPr>
  </w:p>
  <w:p w:rsidR="00B16D90" w:rsidRPr="00993136" w:rsidRDefault="00B16D90" w:rsidP="00993136">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FE4904">
      <w:rPr>
        <w:sz w:val="24"/>
      </w:rPr>
      <w:t>Section</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FE4904">
      <w:rPr>
        <w:noProof/>
        <w:sz w:val="24"/>
      </w:rPr>
      <w:t>1.5.4</w:t>
    </w:r>
    <w:r w:rsidRPr="00DD2F93">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62849">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2849">
      <w:rPr>
        <w:noProof/>
        <w:sz w:val="20"/>
      </w:rPr>
      <w:t>Programs for other veterans</w:t>
    </w:r>
    <w:r>
      <w:rPr>
        <w:sz w:val="20"/>
      </w:rPr>
      <w:fldChar w:fldCharType="end"/>
    </w:r>
  </w:p>
  <w:p w:rsidR="00B16D90" w:rsidRDefault="00B16D90"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16D90" w:rsidRPr="007A1328" w:rsidRDefault="00B16D90" w:rsidP="0099313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993136">
    <w:pPr>
      <w:rPr>
        <w:b/>
        <w:sz w:val="24"/>
      </w:rPr>
    </w:pPr>
  </w:p>
  <w:p w:rsidR="00B16D90" w:rsidRPr="00993136" w:rsidRDefault="00B16D90" w:rsidP="00993136">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99313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E4904">
      <w:rPr>
        <w:noProof/>
        <w:sz w:val="20"/>
      </w:rPr>
      <w:t>Programs for special rate and intermediate rate pensioners and invalidity service pensioners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E4904">
      <w:rPr>
        <w:b/>
        <w:noProof/>
        <w:sz w:val="20"/>
      </w:rPr>
      <w:t>Chapter 2</w: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E4904">
      <w:rPr>
        <w:noProof/>
        <w:sz w:val="20"/>
      </w:rPr>
      <w:t>Commencement and cessation of a vocational rehabilitation program</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E4904">
      <w:rPr>
        <w:b/>
        <w:noProof/>
        <w:sz w:val="20"/>
      </w:rPr>
      <w:t>2.3</w: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993136">
    <w:pPr>
      <w:jc w:val="right"/>
      <w:rPr>
        <w:b/>
        <w:sz w:val="24"/>
      </w:rPr>
    </w:pPr>
  </w:p>
  <w:p w:rsidR="00B16D90" w:rsidRPr="00993136" w:rsidRDefault="00B16D90" w:rsidP="00993136">
    <w:pPr>
      <w:pBdr>
        <w:bottom w:val="single" w:sz="6" w:space="1" w:color="auto"/>
      </w:pBdr>
      <w:spacing w:after="120"/>
      <w:jc w:val="right"/>
      <w:rPr>
        <w:sz w:val="24"/>
      </w:rPr>
    </w:pPr>
    <w:r w:rsidRPr="00993136">
      <w:rPr>
        <w:sz w:val="24"/>
      </w:rPr>
      <w:fldChar w:fldCharType="begin"/>
    </w:r>
    <w:r w:rsidRPr="00993136">
      <w:rPr>
        <w:sz w:val="24"/>
      </w:rPr>
      <w:instrText xml:space="preserve"> DOCPROPERTY  Header </w:instrText>
    </w:r>
    <w:r w:rsidRPr="00993136">
      <w:rPr>
        <w:sz w:val="24"/>
      </w:rPr>
      <w:fldChar w:fldCharType="separate"/>
    </w:r>
    <w:r w:rsidR="00FE4904">
      <w:rPr>
        <w:sz w:val="24"/>
      </w:rPr>
      <w:t>Section</w:t>
    </w:r>
    <w:r w:rsidRPr="00993136">
      <w:rPr>
        <w:sz w:val="24"/>
      </w:rPr>
      <w:fldChar w:fldCharType="end"/>
    </w:r>
    <w:r w:rsidRPr="00993136">
      <w:rPr>
        <w:sz w:val="24"/>
      </w:rPr>
      <w:t xml:space="preserve"> </w:t>
    </w:r>
    <w:r w:rsidRPr="00993136">
      <w:rPr>
        <w:sz w:val="24"/>
      </w:rPr>
      <w:fldChar w:fldCharType="begin"/>
    </w:r>
    <w:r w:rsidRPr="00993136">
      <w:rPr>
        <w:sz w:val="24"/>
      </w:rPr>
      <w:instrText xml:space="preserve"> STYLEREF CharSectno </w:instrText>
    </w:r>
    <w:r w:rsidRPr="00993136">
      <w:rPr>
        <w:sz w:val="24"/>
      </w:rPr>
      <w:fldChar w:fldCharType="separate"/>
    </w:r>
    <w:r w:rsidR="00FE4904">
      <w:rPr>
        <w:noProof/>
        <w:sz w:val="24"/>
      </w:rPr>
      <w:t>2.3.3</w:t>
    </w:r>
    <w:r w:rsidRPr="00993136">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99313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E4904">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E4904">
      <w:rPr>
        <w:noProof/>
        <w:sz w:val="20"/>
      </w:rPr>
      <w:t>Programs for special rate and intermediate rate pensioners and invalidity service pensioners</w:t>
    </w:r>
    <w:r>
      <w:rPr>
        <w:sz w:val="20"/>
      </w:rPr>
      <w:fldChar w:fldCharType="end"/>
    </w:r>
  </w:p>
  <w:p w:rsidR="00B16D90" w:rsidRDefault="00B16D90" w:rsidP="0099313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E4904">
      <w:rPr>
        <w:b/>
        <w:noProof/>
        <w:sz w:val="20"/>
      </w:rPr>
      <w:t>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E4904">
      <w:rPr>
        <w:noProof/>
        <w:sz w:val="20"/>
      </w:rPr>
      <w:t>Commencement and cessation of a vocational rehabilitation program</w:t>
    </w:r>
    <w:r>
      <w:rPr>
        <w:sz w:val="20"/>
      </w:rPr>
      <w:fldChar w:fldCharType="end"/>
    </w:r>
  </w:p>
  <w:p w:rsidR="00B16D90" w:rsidRPr="007A1328" w:rsidRDefault="00B16D90" w:rsidP="0099313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993136">
    <w:pPr>
      <w:rPr>
        <w:b/>
        <w:sz w:val="24"/>
      </w:rPr>
    </w:pPr>
  </w:p>
  <w:p w:rsidR="00B16D90" w:rsidRPr="00993136" w:rsidRDefault="00B16D90" w:rsidP="00993136">
    <w:pPr>
      <w:pBdr>
        <w:bottom w:val="single" w:sz="6" w:space="1" w:color="auto"/>
      </w:pBdr>
      <w:spacing w:after="120"/>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Default="00293CF5"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62849">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2849">
      <w:rPr>
        <w:noProof/>
        <w:sz w:val="20"/>
      </w:rPr>
      <w:t>Programs for other veterans</w:t>
    </w:r>
    <w:r>
      <w:rPr>
        <w:sz w:val="20"/>
      </w:rPr>
      <w:fldChar w:fldCharType="end"/>
    </w:r>
  </w:p>
  <w:p w:rsidR="00293CF5" w:rsidRDefault="00293CF5"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62849">
      <w:rPr>
        <w:b/>
        <w:noProof/>
        <w:sz w:val="20"/>
      </w:rPr>
      <w:t>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E4904">
      <w:rPr>
        <w:sz w:val="20"/>
      </w:rPr>
      <w:fldChar w:fldCharType="separate"/>
    </w:r>
    <w:r w:rsidR="00A62849">
      <w:rPr>
        <w:noProof/>
        <w:sz w:val="20"/>
      </w:rPr>
      <w:t>Rehabilitation program</w:t>
    </w:r>
    <w:r>
      <w:rPr>
        <w:sz w:val="20"/>
      </w:rPr>
      <w:fldChar w:fldCharType="end"/>
    </w:r>
  </w:p>
  <w:p w:rsidR="00293CF5" w:rsidRPr="007A1328" w:rsidRDefault="00293CF5"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93CF5" w:rsidRPr="007A1328" w:rsidRDefault="00293CF5" w:rsidP="004A1E86">
    <w:pPr>
      <w:rPr>
        <w:b/>
        <w:sz w:val="24"/>
      </w:rPr>
    </w:pPr>
  </w:p>
  <w:p w:rsidR="00293CF5" w:rsidRPr="00293CF5" w:rsidRDefault="00293CF5" w:rsidP="00293CF5">
    <w:pPr>
      <w:pBdr>
        <w:bottom w:val="single" w:sz="6" w:space="1" w:color="auto"/>
      </w:pBdr>
      <w:spacing w:after="120"/>
      <w:rPr>
        <w:sz w:val="24"/>
      </w:rPr>
    </w:pPr>
    <w:r w:rsidRPr="00293CF5">
      <w:rPr>
        <w:sz w:val="24"/>
      </w:rPr>
      <w:fldChar w:fldCharType="begin"/>
    </w:r>
    <w:r w:rsidRPr="00293CF5">
      <w:rPr>
        <w:sz w:val="24"/>
      </w:rPr>
      <w:instrText xml:space="preserve"> DOCPROPERTY  Header </w:instrText>
    </w:r>
    <w:r w:rsidRPr="00293CF5">
      <w:rPr>
        <w:sz w:val="24"/>
      </w:rPr>
      <w:fldChar w:fldCharType="separate"/>
    </w:r>
    <w:r w:rsidR="00FE4904">
      <w:rPr>
        <w:sz w:val="24"/>
      </w:rPr>
      <w:t>Section</w:t>
    </w:r>
    <w:r w:rsidRPr="00293CF5">
      <w:rPr>
        <w:sz w:val="24"/>
      </w:rPr>
      <w:fldChar w:fldCharType="end"/>
    </w:r>
    <w:r w:rsidRPr="00293CF5">
      <w:rPr>
        <w:sz w:val="24"/>
      </w:rPr>
      <w:t xml:space="preserve"> </w:t>
    </w:r>
    <w:r w:rsidRPr="00293CF5">
      <w:rPr>
        <w:sz w:val="24"/>
      </w:rPr>
      <w:fldChar w:fldCharType="begin"/>
    </w:r>
    <w:r w:rsidRPr="00293CF5">
      <w:rPr>
        <w:sz w:val="24"/>
      </w:rPr>
      <w:instrText xml:space="preserve"> STYLEREF CharSectno </w:instrText>
    </w:r>
    <w:r w:rsidRPr="00293CF5">
      <w:rPr>
        <w:sz w:val="24"/>
      </w:rPr>
      <w:fldChar w:fldCharType="separate"/>
    </w:r>
    <w:r w:rsidR="00A62849">
      <w:rPr>
        <w:noProof/>
        <w:sz w:val="24"/>
      </w:rPr>
      <w:t>3.2.1</w:t>
    </w:r>
    <w:r w:rsidRPr="00293CF5">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5F1388" w:rsidRDefault="00B16D90" w:rsidP="00565B17">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7A1328" w:rsidRDefault="00293CF5"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62849">
      <w:rPr>
        <w:noProof/>
        <w:sz w:val="20"/>
      </w:rPr>
      <w:t>Programs for other veterans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62849">
      <w:rPr>
        <w:b/>
        <w:noProof/>
        <w:sz w:val="20"/>
      </w:rPr>
      <w:t>Chapter 3</w:t>
    </w:r>
    <w:r>
      <w:rPr>
        <w:b/>
        <w:sz w:val="20"/>
      </w:rPr>
      <w:fldChar w:fldCharType="end"/>
    </w:r>
  </w:p>
  <w:p w:rsidR="00293CF5" w:rsidRPr="007A1328" w:rsidRDefault="00293CF5" w:rsidP="004A1E86">
    <w:pPr>
      <w:jc w:val="right"/>
      <w:rPr>
        <w:sz w:val="20"/>
      </w:rPr>
    </w:pPr>
    <w:r w:rsidRPr="007A1328">
      <w:rPr>
        <w:sz w:val="20"/>
      </w:rPr>
      <w:fldChar w:fldCharType="begin"/>
    </w:r>
    <w:r w:rsidRPr="007A1328">
      <w:rPr>
        <w:sz w:val="20"/>
      </w:rPr>
      <w:instrText xml:space="preserve"> STYLEREF CharPartText </w:instrText>
    </w:r>
    <w:r w:rsidR="00FE4904">
      <w:rPr>
        <w:sz w:val="20"/>
      </w:rPr>
      <w:fldChar w:fldCharType="separate"/>
    </w:r>
    <w:r w:rsidR="00A62849">
      <w:rPr>
        <w:noProof/>
        <w:sz w:val="20"/>
      </w:rPr>
      <w:t>Rehabilitation program</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62849">
      <w:rPr>
        <w:b/>
        <w:noProof/>
        <w:sz w:val="20"/>
      </w:rPr>
      <w:t>3.2</w:t>
    </w:r>
    <w:r>
      <w:rPr>
        <w:b/>
        <w:sz w:val="20"/>
      </w:rPr>
      <w:fldChar w:fldCharType="end"/>
    </w:r>
  </w:p>
  <w:p w:rsidR="00293CF5" w:rsidRPr="007A1328" w:rsidRDefault="00293CF5"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93CF5" w:rsidRPr="007A1328" w:rsidRDefault="00293CF5" w:rsidP="004A1E86">
    <w:pPr>
      <w:jc w:val="right"/>
      <w:rPr>
        <w:b/>
        <w:sz w:val="24"/>
      </w:rPr>
    </w:pPr>
  </w:p>
  <w:p w:rsidR="00293CF5" w:rsidRPr="00293CF5" w:rsidRDefault="00293CF5" w:rsidP="00293CF5">
    <w:pPr>
      <w:pBdr>
        <w:bottom w:val="single" w:sz="6" w:space="1" w:color="auto"/>
      </w:pBdr>
      <w:spacing w:after="120"/>
      <w:jc w:val="right"/>
      <w:rPr>
        <w:sz w:val="24"/>
      </w:rPr>
    </w:pPr>
    <w:r w:rsidRPr="00293CF5">
      <w:rPr>
        <w:sz w:val="24"/>
      </w:rPr>
      <w:fldChar w:fldCharType="begin"/>
    </w:r>
    <w:r w:rsidRPr="00293CF5">
      <w:rPr>
        <w:sz w:val="24"/>
      </w:rPr>
      <w:instrText xml:space="preserve"> DOCPROPERTY  Header </w:instrText>
    </w:r>
    <w:r w:rsidRPr="00293CF5">
      <w:rPr>
        <w:sz w:val="24"/>
      </w:rPr>
      <w:fldChar w:fldCharType="separate"/>
    </w:r>
    <w:r w:rsidR="00FE4904">
      <w:rPr>
        <w:sz w:val="24"/>
      </w:rPr>
      <w:t>Section</w:t>
    </w:r>
    <w:r w:rsidRPr="00293CF5">
      <w:rPr>
        <w:sz w:val="24"/>
      </w:rPr>
      <w:fldChar w:fldCharType="end"/>
    </w:r>
    <w:r w:rsidRPr="00293CF5">
      <w:rPr>
        <w:sz w:val="24"/>
      </w:rPr>
      <w:t xml:space="preserve"> </w:t>
    </w:r>
    <w:r w:rsidRPr="00293CF5">
      <w:rPr>
        <w:sz w:val="24"/>
      </w:rPr>
      <w:fldChar w:fldCharType="begin"/>
    </w:r>
    <w:r w:rsidRPr="00293CF5">
      <w:rPr>
        <w:sz w:val="24"/>
      </w:rPr>
      <w:instrText xml:space="preserve"> STYLEREF CharSectno </w:instrText>
    </w:r>
    <w:r w:rsidRPr="00293CF5">
      <w:rPr>
        <w:sz w:val="24"/>
      </w:rPr>
      <w:fldChar w:fldCharType="separate"/>
    </w:r>
    <w:r w:rsidR="00A62849">
      <w:rPr>
        <w:noProof/>
        <w:sz w:val="24"/>
      </w:rPr>
      <w:t>3.2.3</w:t>
    </w:r>
    <w:r w:rsidRPr="00293CF5">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293CF5" w:rsidRDefault="00293CF5" w:rsidP="004A1E86">
    <w:pPr>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Default="00293CF5"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62849">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2849">
      <w:rPr>
        <w:noProof/>
        <w:sz w:val="20"/>
      </w:rPr>
      <w:t>Other assistance to veterans participating in the Scheme</w:t>
    </w:r>
    <w:r>
      <w:rPr>
        <w:sz w:val="20"/>
      </w:rPr>
      <w:fldChar w:fldCharType="end"/>
    </w:r>
  </w:p>
  <w:p w:rsidR="00293CF5" w:rsidRDefault="00293CF5"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93CF5" w:rsidRPr="007A1328" w:rsidRDefault="00293CF5"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93CF5" w:rsidRPr="007A1328" w:rsidRDefault="00293CF5" w:rsidP="004A1E86">
    <w:pPr>
      <w:rPr>
        <w:b/>
        <w:sz w:val="24"/>
      </w:rPr>
    </w:pPr>
  </w:p>
  <w:p w:rsidR="00293CF5" w:rsidRPr="00293CF5" w:rsidRDefault="00293CF5" w:rsidP="00293CF5">
    <w:pPr>
      <w:pBdr>
        <w:bottom w:val="single" w:sz="6" w:space="1" w:color="auto"/>
      </w:pBdr>
      <w:spacing w:after="120"/>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7A1328" w:rsidRDefault="00293CF5"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E4904">
      <w:rPr>
        <w:noProof/>
        <w:sz w:val="20"/>
      </w:rPr>
      <w:t>Programs for other veterans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E4904">
      <w:rPr>
        <w:b/>
        <w:noProof/>
        <w:sz w:val="20"/>
      </w:rPr>
      <w:t>Chapter 3</w:t>
    </w:r>
    <w:r>
      <w:rPr>
        <w:b/>
        <w:sz w:val="20"/>
      </w:rPr>
      <w:fldChar w:fldCharType="end"/>
    </w:r>
  </w:p>
  <w:p w:rsidR="00293CF5" w:rsidRPr="007A1328" w:rsidRDefault="00293CF5"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E4904">
      <w:rPr>
        <w:noProof/>
        <w:sz w:val="20"/>
      </w:rPr>
      <w:t>Rehabilitation program</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E4904">
      <w:rPr>
        <w:b/>
        <w:noProof/>
        <w:sz w:val="20"/>
      </w:rPr>
      <w:t>3.2</w:t>
    </w:r>
    <w:r>
      <w:rPr>
        <w:b/>
        <w:sz w:val="20"/>
      </w:rPr>
      <w:fldChar w:fldCharType="end"/>
    </w:r>
  </w:p>
  <w:p w:rsidR="00293CF5" w:rsidRPr="007A1328" w:rsidRDefault="00293CF5"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93CF5" w:rsidRPr="007A1328" w:rsidRDefault="00293CF5" w:rsidP="004A1E86">
    <w:pPr>
      <w:jc w:val="right"/>
      <w:rPr>
        <w:b/>
        <w:sz w:val="24"/>
      </w:rPr>
    </w:pPr>
  </w:p>
  <w:p w:rsidR="00293CF5" w:rsidRPr="00293CF5" w:rsidRDefault="00293CF5" w:rsidP="00293CF5">
    <w:pPr>
      <w:pBdr>
        <w:bottom w:val="single" w:sz="6" w:space="1" w:color="auto"/>
      </w:pBdr>
      <w:spacing w:after="120"/>
      <w:jc w:val="right"/>
      <w:rPr>
        <w:sz w:val="24"/>
      </w:rPr>
    </w:pPr>
    <w:r w:rsidRPr="00293CF5">
      <w:rPr>
        <w:sz w:val="24"/>
      </w:rPr>
      <w:fldChar w:fldCharType="begin"/>
    </w:r>
    <w:r w:rsidRPr="00293CF5">
      <w:rPr>
        <w:sz w:val="24"/>
      </w:rPr>
      <w:instrText xml:space="preserve"> DOCPROPERTY  Header </w:instrText>
    </w:r>
    <w:r w:rsidRPr="00293CF5">
      <w:rPr>
        <w:sz w:val="24"/>
      </w:rPr>
      <w:fldChar w:fldCharType="separate"/>
    </w:r>
    <w:r w:rsidR="00FE4904">
      <w:rPr>
        <w:sz w:val="24"/>
      </w:rPr>
      <w:t>Section</w:t>
    </w:r>
    <w:r w:rsidRPr="00293CF5">
      <w:rPr>
        <w:sz w:val="24"/>
      </w:rPr>
      <w:fldChar w:fldCharType="end"/>
    </w:r>
    <w:r w:rsidRPr="00293CF5">
      <w:rPr>
        <w:sz w:val="24"/>
      </w:rPr>
      <w:t xml:space="preserve"> </w:t>
    </w:r>
    <w:r w:rsidRPr="00293CF5">
      <w:rPr>
        <w:sz w:val="24"/>
      </w:rPr>
      <w:fldChar w:fldCharType="begin"/>
    </w:r>
    <w:r w:rsidRPr="00293CF5">
      <w:rPr>
        <w:sz w:val="24"/>
      </w:rPr>
      <w:instrText xml:space="preserve"> STYLEREF CharSectno </w:instrText>
    </w:r>
    <w:r w:rsidRPr="00293CF5">
      <w:rPr>
        <w:sz w:val="24"/>
      </w:rPr>
      <w:fldChar w:fldCharType="separate"/>
    </w:r>
    <w:r w:rsidR="00FE4904">
      <w:rPr>
        <w:noProof/>
        <w:sz w:val="24"/>
      </w:rPr>
      <w:t>3.2.4</w:t>
    </w:r>
    <w:r w:rsidRPr="00293CF5">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CF5" w:rsidRPr="00293CF5" w:rsidRDefault="00293CF5" w:rsidP="004A1E86">
    <w:pPr>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9214D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62849">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2849">
      <w:rPr>
        <w:noProof/>
        <w:sz w:val="20"/>
      </w:rPr>
      <w:t>Other assistance to veterans participating in the Scheme</w:t>
    </w:r>
    <w:r>
      <w:rPr>
        <w:sz w:val="20"/>
      </w:rPr>
      <w:fldChar w:fldCharType="end"/>
    </w:r>
  </w:p>
  <w:p w:rsidR="00B16D90" w:rsidRDefault="00B16D90" w:rsidP="009214D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62849">
      <w:rPr>
        <w:b/>
        <w:noProof/>
        <w:sz w:val="20"/>
      </w:rPr>
      <w:t>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E4904">
      <w:rPr>
        <w:sz w:val="20"/>
      </w:rPr>
      <w:fldChar w:fldCharType="separate"/>
    </w:r>
    <w:r w:rsidR="00A62849">
      <w:rPr>
        <w:noProof/>
        <w:sz w:val="20"/>
      </w:rPr>
      <w:t>Grants must be applied to the relevant purpose</w:t>
    </w:r>
    <w:r>
      <w:rPr>
        <w:sz w:val="20"/>
      </w:rPr>
      <w:fldChar w:fldCharType="end"/>
    </w:r>
  </w:p>
  <w:p w:rsidR="00B16D90" w:rsidRPr="007A1328" w:rsidRDefault="00B16D90" w:rsidP="009214D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9214D2">
    <w:pPr>
      <w:rPr>
        <w:b/>
        <w:sz w:val="24"/>
      </w:rPr>
    </w:pPr>
  </w:p>
  <w:p w:rsidR="00B16D90" w:rsidRPr="009214D2" w:rsidRDefault="00B16D90" w:rsidP="009214D2">
    <w:pPr>
      <w:pBdr>
        <w:bottom w:val="single" w:sz="6" w:space="1" w:color="auto"/>
      </w:pBdr>
      <w:spacing w:after="120"/>
      <w:rPr>
        <w:sz w:val="24"/>
      </w:rPr>
    </w:pPr>
    <w:r w:rsidRPr="009214D2">
      <w:rPr>
        <w:sz w:val="24"/>
      </w:rPr>
      <w:fldChar w:fldCharType="begin"/>
    </w:r>
    <w:r w:rsidRPr="009214D2">
      <w:rPr>
        <w:sz w:val="24"/>
      </w:rPr>
      <w:instrText xml:space="preserve"> DOCPROPERTY  Header </w:instrText>
    </w:r>
    <w:r w:rsidRPr="009214D2">
      <w:rPr>
        <w:sz w:val="24"/>
      </w:rPr>
      <w:fldChar w:fldCharType="separate"/>
    </w:r>
    <w:r w:rsidR="00FE4904">
      <w:rPr>
        <w:sz w:val="24"/>
      </w:rPr>
      <w:t>Section</w:t>
    </w:r>
    <w:r w:rsidRPr="009214D2">
      <w:rPr>
        <w:sz w:val="24"/>
      </w:rPr>
      <w:fldChar w:fldCharType="end"/>
    </w:r>
    <w:r w:rsidRPr="009214D2">
      <w:rPr>
        <w:sz w:val="24"/>
      </w:rPr>
      <w:t xml:space="preserve"> </w:t>
    </w:r>
    <w:r w:rsidRPr="009214D2">
      <w:rPr>
        <w:sz w:val="24"/>
      </w:rPr>
      <w:fldChar w:fldCharType="begin"/>
    </w:r>
    <w:r w:rsidRPr="009214D2">
      <w:rPr>
        <w:sz w:val="24"/>
      </w:rPr>
      <w:instrText xml:space="preserve"> STYLEREF CharSectno </w:instrText>
    </w:r>
    <w:r w:rsidRPr="009214D2">
      <w:rPr>
        <w:sz w:val="24"/>
      </w:rPr>
      <w:fldChar w:fldCharType="separate"/>
    </w:r>
    <w:r w:rsidR="00A62849">
      <w:rPr>
        <w:noProof/>
        <w:sz w:val="24"/>
      </w:rPr>
      <w:t>4.5.1</w:t>
    </w:r>
    <w:r w:rsidRPr="009214D2">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9214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62849">
      <w:rPr>
        <w:noProof/>
        <w:sz w:val="20"/>
      </w:rPr>
      <w:t>Other assistance to veterans participating in the Scheme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62849">
      <w:rPr>
        <w:b/>
        <w:noProof/>
        <w:sz w:val="20"/>
      </w:rPr>
      <w:t>Chapter 4</w:t>
    </w:r>
    <w:r>
      <w:rPr>
        <w:b/>
        <w:sz w:val="20"/>
      </w:rPr>
      <w:fldChar w:fldCharType="end"/>
    </w:r>
  </w:p>
  <w:p w:rsidR="00B16D90" w:rsidRPr="007A1328" w:rsidRDefault="00B16D90" w:rsidP="009214D2">
    <w:pPr>
      <w:jc w:val="right"/>
      <w:rPr>
        <w:sz w:val="20"/>
      </w:rPr>
    </w:pPr>
    <w:r w:rsidRPr="007A1328">
      <w:rPr>
        <w:sz w:val="20"/>
      </w:rPr>
      <w:fldChar w:fldCharType="begin"/>
    </w:r>
    <w:r w:rsidRPr="007A1328">
      <w:rPr>
        <w:sz w:val="20"/>
      </w:rPr>
      <w:instrText xml:space="preserve"> STYLEREF CharPartText </w:instrText>
    </w:r>
    <w:r w:rsidR="00FE4904">
      <w:rPr>
        <w:sz w:val="20"/>
      </w:rPr>
      <w:fldChar w:fldCharType="separate"/>
    </w:r>
    <w:r w:rsidR="00A62849">
      <w:rPr>
        <w:noProof/>
        <w:sz w:val="20"/>
      </w:rPr>
      <w:t>Education programs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62849">
      <w:rPr>
        <w:b/>
        <w:noProof/>
        <w:sz w:val="20"/>
      </w:rPr>
      <w:t>4.4</w:t>
    </w:r>
    <w:r>
      <w:rPr>
        <w:b/>
        <w:sz w:val="20"/>
      </w:rPr>
      <w:fldChar w:fldCharType="end"/>
    </w:r>
  </w:p>
  <w:p w:rsidR="00B16D90" w:rsidRPr="007A1328" w:rsidRDefault="00B16D90" w:rsidP="009214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9214D2">
    <w:pPr>
      <w:jc w:val="right"/>
      <w:rPr>
        <w:b/>
        <w:sz w:val="24"/>
      </w:rPr>
    </w:pPr>
  </w:p>
  <w:p w:rsidR="00B16D90" w:rsidRPr="009214D2" w:rsidRDefault="00B16D90" w:rsidP="009214D2">
    <w:pPr>
      <w:pBdr>
        <w:bottom w:val="single" w:sz="6" w:space="1" w:color="auto"/>
      </w:pBdr>
      <w:spacing w:after="120"/>
      <w:jc w:val="right"/>
      <w:rPr>
        <w:sz w:val="24"/>
      </w:rPr>
    </w:pPr>
    <w:r w:rsidRPr="009214D2">
      <w:rPr>
        <w:sz w:val="24"/>
      </w:rPr>
      <w:fldChar w:fldCharType="begin"/>
    </w:r>
    <w:r w:rsidRPr="009214D2">
      <w:rPr>
        <w:sz w:val="24"/>
      </w:rPr>
      <w:instrText xml:space="preserve"> DOCPROPERTY  Header </w:instrText>
    </w:r>
    <w:r w:rsidRPr="009214D2">
      <w:rPr>
        <w:sz w:val="24"/>
      </w:rPr>
      <w:fldChar w:fldCharType="separate"/>
    </w:r>
    <w:r w:rsidR="00FE4904">
      <w:rPr>
        <w:sz w:val="24"/>
      </w:rPr>
      <w:t>Section</w:t>
    </w:r>
    <w:r w:rsidRPr="009214D2">
      <w:rPr>
        <w:sz w:val="24"/>
      </w:rPr>
      <w:fldChar w:fldCharType="end"/>
    </w:r>
    <w:r w:rsidRPr="009214D2">
      <w:rPr>
        <w:sz w:val="24"/>
      </w:rPr>
      <w:t xml:space="preserve"> </w:t>
    </w:r>
    <w:r w:rsidRPr="009214D2">
      <w:rPr>
        <w:sz w:val="24"/>
      </w:rPr>
      <w:fldChar w:fldCharType="begin"/>
    </w:r>
    <w:r w:rsidRPr="009214D2">
      <w:rPr>
        <w:sz w:val="24"/>
      </w:rPr>
      <w:instrText xml:space="preserve"> STYLEREF CharSectno </w:instrText>
    </w:r>
    <w:r w:rsidRPr="009214D2">
      <w:rPr>
        <w:sz w:val="24"/>
      </w:rPr>
      <w:fldChar w:fldCharType="separate"/>
    </w:r>
    <w:r w:rsidR="00A62849">
      <w:rPr>
        <w:noProof/>
        <w:sz w:val="24"/>
      </w:rPr>
      <w:t>4.4.6</w:t>
    </w:r>
    <w:r w:rsidRPr="009214D2">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9214D2" w:rsidRDefault="00B16D90" w:rsidP="009214D2">
    <w:pPr>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B16D9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E4904">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E4904">
      <w:rPr>
        <w:noProof/>
        <w:sz w:val="20"/>
      </w:rPr>
      <w:t>Other assistance to veterans participating in the Scheme</w:t>
    </w:r>
    <w:r>
      <w:rPr>
        <w:sz w:val="20"/>
      </w:rPr>
      <w:fldChar w:fldCharType="end"/>
    </w:r>
  </w:p>
  <w:p w:rsidR="00B16D90" w:rsidRDefault="00B16D90" w:rsidP="00B16D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E4904">
      <w:rPr>
        <w:b/>
        <w:noProof/>
        <w:sz w:val="20"/>
      </w:rPr>
      <w:t>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E4904">
      <w:rPr>
        <w:noProof/>
        <w:sz w:val="20"/>
      </w:rPr>
      <w:t>Grants must be applied to the relevant purpose</w:t>
    </w:r>
    <w:r>
      <w:rPr>
        <w:sz w:val="20"/>
      </w:rPr>
      <w:fldChar w:fldCharType="end"/>
    </w:r>
  </w:p>
  <w:p w:rsidR="00B16D90" w:rsidRPr="007A1328" w:rsidRDefault="00B16D90" w:rsidP="00B16D9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B16D90">
    <w:pPr>
      <w:rPr>
        <w:b/>
        <w:sz w:val="24"/>
      </w:rPr>
    </w:pPr>
  </w:p>
  <w:p w:rsidR="00B16D90" w:rsidRPr="00F537F2" w:rsidRDefault="00B16D90" w:rsidP="00F537F2">
    <w:pPr>
      <w:pBdr>
        <w:bottom w:val="single" w:sz="6" w:space="1" w:color="auto"/>
      </w:pBdr>
      <w:spacing w:after="120"/>
      <w:rPr>
        <w:sz w:val="24"/>
      </w:rPr>
    </w:pPr>
    <w:r w:rsidRPr="00F537F2">
      <w:rPr>
        <w:sz w:val="24"/>
      </w:rPr>
      <w:fldChar w:fldCharType="begin"/>
    </w:r>
    <w:r w:rsidRPr="00F537F2">
      <w:rPr>
        <w:sz w:val="24"/>
      </w:rPr>
      <w:instrText xml:space="preserve"> DOCPROPERTY  Header </w:instrText>
    </w:r>
    <w:r w:rsidRPr="00F537F2">
      <w:rPr>
        <w:sz w:val="24"/>
      </w:rPr>
      <w:fldChar w:fldCharType="separate"/>
    </w:r>
    <w:r w:rsidR="00FE4904">
      <w:rPr>
        <w:sz w:val="24"/>
      </w:rPr>
      <w:t>Section</w:t>
    </w:r>
    <w:r w:rsidRPr="00F537F2">
      <w:rPr>
        <w:sz w:val="24"/>
      </w:rPr>
      <w:fldChar w:fldCharType="end"/>
    </w:r>
    <w:r w:rsidRPr="00F537F2">
      <w:rPr>
        <w:sz w:val="24"/>
      </w:rPr>
      <w:t xml:space="preserve"> </w:t>
    </w:r>
    <w:r w:rsidRPr="00F537F2">
      <w:rPr>
        <w:sz w:val="24"/>
      </w:rPr>
      <w:fldChar w:fldCharType="begin"/>
    </w:r>
    <w:r w:rsidRPr="00F537F2">
      <w:rPr>
        <w:sz w:val="24"/>
      </w:rPr>
      <w:instrText xml:space="preserve"> STYLEREF CharSectno </w:instrText>
    </w:r>
    <w:r w:rsidRPr="00F537F2">
      <w:rPr>
        <w:sz w:val="24"/>
      </w:rPr>
      <w:fldChar w:fldCharType="separate"/>
    </w:r>
    <w:r w:rsidR="00FE4904">
      <w:rPr>
        <w:noProof/>
        <w:sz w:val="24"/>
      </w:rPr>
      <w:t>4.5.2</w:t>
    </w:r>
    <w:r w:rsidRPr="00F537F2">
      <w:rPr>
        <w:sz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B16D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62849">
      <w:rPr>
        <w:noProof/>
        <w:sz w:val="20"/>
      </w:rPr>
      <w:t>Notification of decisions and review rights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62849">
      <w:rPr>
        <w:b/>
        <w:noProof/>
        <w:sz w:val="20"/>
      </w:rPr>
      <w:t>Chapter 5</w:t>
    </w:r>
    <w:r>
      <w:rPr>
        <w:b/>
        <w:sz w:val="20"/>
      </w:rPr>
      <w:fldChar w:fldCharType="end"/>
    </w:r>
  </w:p>
  <w:p w:rsidR="00B16D90" w:rsidRPr="007A1328" w:rsidRDefault="00B16D90" w:rsidP="00B16D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16D90" w:rsidRPr="007A1328" w:rsidRDefault="00B16D90" w:rsidP="00B16D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B16D90">
    <w:pPr>
      <w:jc w:val="right"/>
      <w:rPr>
        <w:b/>
        <w:sz w:val="24"/>
      </w:rPr>
    </w:pPr>
  </w:p>
  <w:p w:rsidR="00B16D90" w:rsidRPr="00F537F2" w:rsidRDefault="00B16D90" w:rsidP="00F537F2">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5F1388" w:rsidRDefault="00B16D90" w:rsidP="00565B17">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F537F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E4904">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E4904">
      <w:rPr>
        <w:noProof/>
        <w:sz w:val="20"/>
      </w:rPr>
      <w:t>Other assistance to veterans participating in the Scheme</w:t>
    </w:r>
    <w:r>
      <w:rPr>
        <w:sz w:val="20"/>
      </w:rPr>
      <w:fldChar w:fldCharType="end"/>
    </w:r>
  </w:p>
  <w:p w:rsidR="00B16D90" w:rsidRDefault="00B16D90" w:rsidP="00F537F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E4904">
      <w:rPr>
        <w:b/>
        <w:noProof/>
        <w:sz w:val="20"/>
      </w:rPr>
      <w:t>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E4904">
      <w:rPr>
        <w:noProof/>
        <w:sz w:val="20"/>
      </w:rPr>
      <w:t>Grants must be applied to the relevant purpose</w:t>
    </w:r>
    <w:r>
      <w:rPr>
        <w:sz w:val="20"/>
      </w:rPr>
      <w:fldChar w:fldCharType="end"/>
    </w:r>
  </w:p>
  <w:p w:rsidR="00B16D90" w:rsidRPr="007A1328" w:rsidRDefault="00B16D90" w:rsidP="00F537F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F537F2">
    <w:pPr>
      <w:rPr>
        <w:b/>
        <w:sz w:val="24"/>
      </w:rPr>
    </w:pPr>
  </w:p>
  <w:p w:rsidR="00B16D90" w:rsidRPr="00F537F2" w:rsidRDefault="00B16D90" w:rsidP="00F537F2">
    <w:pPr>
      <w:pBdr>
        <w:bottom w:val="single" w:sz="6" w:space="1" w:color="auto"/>
      </w:pBdr>
      <w:spacing w:after="120"/>
      <w:rPr>
        <w:sz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C450A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62849">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62849">
      <w:rPr>
        <w:noProof/>
        <w:sz w:val="20"/>
      </w:rPr>
      <w:t>Notification of decisions and review rights</w:t>
    </w:r>
    <w:r>
      <w:rPr>
        <w:sz w:val="20"/>
      </w:rPr>
      <w:fldChar w:fldCharType="end"/>
    </w:r>
  </w:p>
  <w:p w:rsidR="00B16D90" w:rsidRDefault="00B16D90" w:rsidP="00C450A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62849">
      <w:rPr>
        <w:b/>
        <w:noProof/>
        <w:sz w:val="20"/>
      </w:rPr>
      <w:t>5.3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E4904">
      <w:rPr>
        <w:sz w:val="20"/>
      </w:rPr>
      <w:fldChar w:fldCharType="separate"/>
    </w:r>
    <w:r w:rsidR="00A62849">
      <w:rPr>
        <w:noProof/>
        <w:sz w:val="20"/>
      </w:rPr>
      <w:t>Review by the Administrative Appeals Tribunal</w:t>
    </w:r>
    <w:r>
      <w:rPr>
        <w:sz w:val="20"/>
      </w:rPr>
      <w:fldChar w:fldCharType="end"/>
    </w:r>
  </w:p>
  <w:p w:rsidR="00B16D90" w:rsidRPr="007A1328" w:rsidRDefault="00B16D90" w:rsidP="00C450A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C450AB">
    <w:pPr>
      <w:rPr>
        <w:b/>
        <w:sz w:val="24"/>
      </w:rPr>
    </w:pPr>
  </w:p>
  <w:p w:rsidR="00B16D90" w:rsidRPr="007A1328" w:rsidRDefault="00B16D90" w:rsidP="001C18D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E490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62849">
      <w:rPr>
        <w:noProof/>
        <w:sz w:val="24"/>
      </w:rPr>
      <w:t>5.3.1</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C450A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62849">
      <w:rPr>
        <w:noProof/>
        <w:sz w:val="20"/>
      </w:rPr>
      <w:t>Notification of decisions and review rights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62849">
      <w:rPr>
        <w:b/>
        <w:noProof/>
        <w:sz w:val="20"/>
      </w:rPr>
      <w:t>Chapter 5</w:t>
    </w:r>
    <w:r>
      <w:rPr>
        <w:b/>
        <w:sz w:val="20"/>
      </w:rPr>
      <w:fldChar w:fldCharType="end"/>
    </w:r>
  </w:p>
  <w:p w:rsidR="00B16D90" w:rsidRPr="007A1328" w:rsidRDefault="00B16D90" w:rsidP="00C450AB">
    <w:pPr>
      <w:jc w:val="right"/>
      <w:rPr>
        <w:sz w:val="20"/>
      </w:rPr>
    </w:pPr>
    <w:r w:rsidRPr="007A1328">
      <w:rPr>
        <w:sz w:val="20"/>
      </w:rPr>
      <w:fldChar w:fldCharType="begin"/>
    </w:r>
    <w:r w:rsidRPr="007A1328">
      <w:rPr>
        <w:sz w:val="20"/>
      </w:rPr>
      <w:instrText xml:space="preserve"> STYLEREF CharPartText </w:instrText>
    </w:r>
    <w:r w:rsidR="00FE4904">
      <w:rPr>
        <w:sz w:val="20"/>
      </w:rPr>
      <w:fldChar w:fldCharType="separate"/>
    </w:r>
    <w:r w:rsidR="00A62849">
      <w:rPr>
        <w:noProof/>
        <w:sz w:val="20"/>
      </w:rPr>
      <w:t>Review of decisions by the Repatriation Commission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62849">
      <w:rPr>
        <w:b/>
        <w:noProof/>
        <w:sz w:val="20"/>
      </w:rPr>
      <w:t>5.2</w:t>
    </w:r>
    <w:r>
      <w:rPr>
        <w:b/>
        <w:sz w:val="20"/>
      </w:rPr>
      <w:fldChar w:fldCharType="end"/>
    </w:r>
  </w:p>
  <w:p w:rsidR="00B16D90" w:rsidRPr="007A1328" w:rsidRDefault="00B16D90" w:rsidP="00C450A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C450AB">
    <w:pPr>
      <w:jc w:val="right"/>
      <w:rPr>
        <w:b/>
        <w:sz w:val="24"/>
      </w:rPr>
    </w:pPr>
  </w:p>
  <w:p w:rsidR="00B16D90" w:rsidRPr="007A1328" w:rsidRDefault="00B16D90" w:rsidP="001C18D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E490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62849">
      <w:rPr>
        <w:noProof/>
        <w:sz w:val="24"/>
      </w:rPr>
      <w:t>5.2.1</w:t>
    </w:r>
    <w:r w:rsidRPr="007A1328">
      <w:rPr>
        <w:sz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C450A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C4473E" w:rsidRDefault="00B16D90" w:rsidP="0054035C">
    <w:pPr>
      <w:rPr>
        <w:sz w:val="26"/>
        <w:szCs w:val="26"/>
      </w:rPr>
    </w:pPr>
  </w:p>
  <w:p w:rsidR="00B16D90" w:rsidRPr="00965EE7" w:rsidRDefault="00B16D90" w:rsidP="0054035C">
    <w:pPr>
      <w:rPr>
        <w:b/>
        <w:sz w:val="20"/>
      </w:rPr>
    </w:pPr>
    <w:r w:rsidRPr="00965EE7">
      <w:rPr>
        <w:b/>
        <w:sz w:val="20"/>
      </w:rPr>
      <w:t>Endnotes</w:t>
    </w:r>
  </w:p>
  <w:p w:rsidR="00B16D90" w:rsidRPr="007A1328" w:rsidRDefault="00B16D90" w:rsidP="0054035C">
    <w:pPr>
      <w:rPr>
        <w:sz w:val="20"/>
      </w:rPr>
    </w:pPr>
  </w:p>
  <w:p w:rsidR="00B16D90" w:rsidRPr="007A1328" w:rsidRDefault="00B16D90" w:rsidP="0054035C">
    <w:pPr>
      <w:rPr>
        <w:b/>
        <w:sz w:val="24"/>
      </w:rPr>
    </w:pPr>
  </w:p>
  <w:p w:rsidR="00B16D90" w:rsidRDefault="00B16D90" w:rsidP="0054035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62849">
      <w:rPr>
        <w:noProof/>
        <w:szCs w:val="22"/>
      </w:rPr>
      <w:t>Endnote 4—Amendment history</w:t>
    </w:r>
    <w:r w:rsidRPr="00C4473E">
      <w:rPr>
        <w:szCs w:val="22"/>
      </w:rPr>
      <w:fldChar w:fldCharType="end"/>
    </w:r>
  </w:p>
  <w:p w:rsidR="00B16D90" w:rsidRPr="000B5E62" w:rsidRDefault="00B16D90" w:rsidP="0054035C">
    <w:pPr>
      <w:rPr>
        <w:sz w:val="24"/>
        <w:szCs w:val="2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C4473E" w:rsidRDefault="00B16D90" w:rsidP="0054035C">
    <w:pPr>
      <w:jc w:val="right"/>
      <w:rPr>
        <w:sz w:val="26"/>
        <w:szCs w:val="26"/>
      </w:rPr>
    </w:pPr>
  </w:p>
  <w:p w:rsidR="00B16D90" w:rsidRPr="00965EE7" w:rsidRDefault="00B16D90" w:rsidP="0054035C">
    <w:pPr>
      <w:jc w:val="right"/>
      <w:rPr>
        <w:b/>
        <w:sz w:val="20"/>
      </w:rPr>
    </w:pPr>
    <w:r w:rsidRPr="00965EE7">
      <w:rPr>
        <w:b/>
        <w:sz w:val="20"/>
      </w:rPr>
      <w:t>Endnotes</w:t>
    </w:r>
  </w:p>
  <w:p w:rsidR="00B16D90" w:rsidRPr="007A1328" w:rsidRDefault="00B16D90" w:rsidP="0054035C">
    <w:pPr>
      <w:jc w:val="right"/>
      <w:rPr>
        <w:sz w:val="20"/>
      </w:rPr>
    </w:pPr>
  </w:p>
  <w:p w:rsidR="00B16D90" w:rsidRPr="007A1328" w:rsidRDefault="00B16D90" w:rsidP="0054035C">
    <w:pPr>
      <w:jc w:val="right"/>
      <w:rPr>
        <w:b/>
        <w:sz w:val="24"/>
      </w:rPr>
    </w:pPr>
  </w:p>
  <w:p w:rsidR="00B16D90" w:rsidRPr="00C4473E" w:rsidRDefault="00B16D90" w:rsidP="0054035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62849">
      <w:rPr>
        <w:noProof/>
        <w:szCs w:val="22"/>
      </w:rPr>
      <w:t>Endnote 3—Legislation history</w:t>
    </w:r>
    <w:r w:rsidRPr="00C4473E">
      <w:rPr>
        <w:szCs w:val="22"/>
      </w:rPr>
      <w:fldChar w:fldCharType="end"/>
    </w:r>
  </w:p>
  <w:p w:rsidR="00B16D90" w:rsidRPr="000B5E62" w:rsidRDefault="00B16D90">
    <w:pPr>
      <w:rPr>
        <w:sz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0B5E62" w:rsidRDefault="00B16D90">
    <w:pPr>
      <w:pStyle w:val="Head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54035C">
    <w:pPr>
      <w:pStyle w:val="Header"/>
      <w:pBdr>
        <w:bottom w:val="single" w:sz="6" w:space="1" w:color="auto"/>
      </w:pBdr>
      <w:tabs>
        <w:tab w:val="clear" w:pos="4150"/>
        <w:tab w:val="clear" w:pos="8307"/>
      </w:tabs>
    </w:pPr>
  </w:p>
  <w:p w:rsidR="00B16D90" w:rsidRDefault="00B16D90" w:rsidP="0054035C">
    <w:pPr>
      <w:pStyle w:val="Header"/>
      <w:pBdr>
        <w:bottom w:val="single" w:sz="6" w:space="1" w:color="auto"/>
      </w:pBdr>
      <w:tabs>
        <w:tab w:val="clear" w:pos="4150"/>
        <w:tab w:val="clear" w:pos="8307"/>
      </w:tabs>
    </w:pPr>
  </w:p>
  <w:p w:rsidR="00B16D90" w:rsidRPr="005F1388" w:rsidRDefault="00B16D90" w:rsidP="0054035C">
    <w:pPr>
      <w:pStyle w:val="Header"/>
      <w:pBdr>
        <w:bottom w:val="single" w:sz="6" w:space="1" w:color="auto"/>
      </w:pBdr>
      <w:tabs>
        <w:tab w:val="clear" w:pos="4150"/>
        <w:tab w:val="clear" w:pos="83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820F39">
    <w:pPr>
      <w:pStyle w:val="Header"/>
      <w:pBdr>
        <w:bottom w:val="single" w:sz="6" w:space="1" w:color="auto"/>
      </w:pBdr>
      <w:tabs>
        <w:tab w:val="clear" w:pos="4150"/>
        <w:tab w:val="clear" w:pos="8307"/>
      </w:tabs>
    </w:pPr>
  </w:p>
  <w:p w:rsidR="00B16D90" w:rsidRDefault="00B16D90" w:rsidP="00820F39">
    <w:pPr>
      <w:pStyle w:val="Header"/>
      <w:pBdr>
        <w:bottom w:val="single" w:sz="6" w:space="1" w:color="auto"/>
      </w:pBdr>
      <w:tabs>
        <w:tab w:val="clear" w:pos="4150"/>
        <w:tab w:val="clear" w:pos="8307"/>
      </w:tabs>
    </w:pPr>
  </w:p>
  <w:p w:rsidR="00B16D90" w:rsidRPr="005F1388" w:rsidRDefault="00B16D90" w:rsidP="00820F39">
    <w:pPr>
      <w:pStyle w:val="Header"/>
      <w:pBdr>
        <w:bottom w:val="single" w:sz="6" w:space="1" w:color="auto"/>
      </w:pBdr>
      <w:tabs>
        <w:tab w:val="clear" w:pos="4150"/>
        <w:tab w:val="clear" w:pos="8307"/>
      </w:tabs>
    </w:pPr>
  </w:p>
  <w:p w:rsidR="00B16D90" w:rsidRPr="005F1388" w:rsidRDefault="00B16D90" w:rsidP="0054035C">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5F1388" w:rsidRDefault="00B16D90" w:rsidP="0054035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Default="00B16D90" w:rsidP="00993136">
    <w:pPr>
      <w:rPr>
        <w:sz w:val="20"/>
      </w:rPr>
    </w:pPr>
    <w:r w:rsidRPr="007A1328">
      <w:rPr>
        <w:b/>
        <w:sz w:val="20"/>
      </w:rPr>
      <w:fldChar w:fldCharType="begin"/>
    </w:r>
    <w:r w:rsidRPr="007A1328">
      <w:rPr>
        <w:b/>
        <w:sz w:val="20"/>
      </w:rPr>
      <w:instrText xml:space="preserve"> STYLEREF CharChapNo </w:instrText>
    </w:r>
    <w:r w:rsidR="00FE4904">
      <w:rPr>
        <w:b/>
        <w:sz w:val="20"/>
      </w:rPr>
      <w:fldChar w:fldCharType="separate"/>
    </w:r>
    <w:r w:rsidR="00A62849">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E4904">
      <w:rPr>
        <w:sz w:val="20"/>
      </w:rPr>
      <w:fldChar w:fldCharType="separate"/>
    </w:r>
    <w:r w:rsidR="00A62849">
      <w:rPr>
        <w:noProof/>
        <w:sz w:val="20"/>
      </w:rPr>
      <w:t>Preliminary</w:t>
    </w:r>
    <w:r>
      <w:rPr>
        <w:sz w:val="20"/>
      </w:rPr>
      <w:fldChar w:fldCharType="end"/>
    </w:r>
  </w:p>
  <w:p w:rsidR="00B16D90" w:rsidRDefault="00B16D90" w:rsidP="00993136">
    <w:pPr>
      <w:rPr>
        <w:sz w:val="20"/>
      </w:rPr>
    </w:pPr>
    <w:r w:rsidRPr="007A1328">
      <w:rPr>
        <w:b/>
        <w:sz w:val="20"/>
      </w:rPr>
      <w:fldChar w:fldCharType="begin"/>
    </w:r>
    <w:r w:rsidRPr="007A1328">
      <w:rPr>
        <w:b/>
        <w:sz w:val="20"/>
      </w:rPr>
      <w:instrText xml:space="preserve"> STYLEREF CharPartNo </w:instrText>
    </w:r>
    <w:r w:rsidR="00FE4904">
      <w:rPr>
        <w:b/>
        <w:sz w:val="20"/>
      </w:rPr>
      <w:fldChar w:fldCharType="separate"/>
    </w:r>
    <w:r w:rsidR="00A62849">
      <w:rPr>
        <w:b/>
        <w:noProof/>
        <w:sz w:val="20"/>
      </w:rPr>
      <w:t>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E4904">
      <w:rPr>
        <w:sz w:val="20"/>
      </w:rPr>
      <w:fldChar w:fldCharType="separate"/>
    </w:r>
    <w:r w:rsidR="00A62849">
      <w:rPr>
        <w:noProof/>
        <w:sz w:val="20"/>
      </w:rPr>
      <w:t>Rehabilitation plan</w:t>
    </w:r>
    <w:r>
      <w:rPr>
        <w:sz w:val="20"/>
      </w:rPr>
      <w:fldChar w:fldCharType="end"/>
    </w:r>
  </w:p>
  <w:p w:rsidR="00B16D90" w:rsidRPr="007A1328" w:rsidRDefault="00B16D90" w:rsidP="0099313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16D90" w:rsidRPr="007A1328" w:rsidRDefault="00B16D90" w:rsidP="00993136">
    <w:pPr>
      <w:rPr>
        <w:b/>
        <w:sz w:val="24"/>
      </w:rPr>
    </w:pPr>
  </w:p>
  <w:p w:rsidR="00B16D90" w:rsidRPr="00DD2F93" w:rsidRDefault="00B16D90" w:rsidP="00DD2F93">
    <w:pPr>
      <w:pBdr>
        <w:bottom w:val="single" w:sz="6" w:space="1" w:color="auto"/>
      </w:pBdr>
      <w:spacing w:after="120"/>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FE4904">
      <w:rPr>
        <w:sz w:val="24"/>
      </w:rPr>
      <w:t>Section</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A62849">
      <w:rPr>
        <w:noProof/>
        <w:sz w:val="24"/>
      </w:rPr>
      <w:t>1.5.1</w:t>
    </w:r>
    <w:r w:rsidRPr="00DD2F93">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7A1328" w:rsidRDefault="00B16D90" w:rsidP="00993136">
    <w:pPr>
      <w:jc w:val="right"/>
      <w:rPr>
        <w:sz w:val="20"/>
      </w:rPr>
    </w:pPr>
    <w:r w:rsidRPr="007A1328">
      <w:rPr>
        <w:sz w:val="20"/>
      </w:rPr>
      <w:fldChar w:fldCharType="begin"/>
    </w:r>
    <w:r w:rsidRPr="007A1328">
      <w:rPr>
        <w:sz w:val="20"/>
      </w:rPr>
      <w:instrText xml:space="preserve"> STYLEREF CharChapText </w:instrText>
    </w:r>
    <w:r w:rsidR="00A62849">
      <w:rPr>
        <w:sz w:val="20"/>
      </w:rPr>
      <w:fldChar w:fldCharType="separate"/>
    </w:r>
    <w:r w:rsidR="00A62849">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62849">
      <w:rPr>
        <w:b/>
        <w:sz w:val="20"/>
      </w:rPr>
      <w:fldChar w:fldCharType="separate"/>
    </w:r>
    <w:r w:rsidR="00A62849">
      <w:rPr>
        <w:b/>
        <w:noProof/>
        <w:sz w:val="20"/>
      </w:rPr>
      <w:t>Chapter 1</w: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CharPartText </w:instrText>
    </w:r>
    <w:r w:rsidR="00A62849">
      <w:rPr>
        <w:sz w:val="20"/>
      </w:rPr>
      <w:fldChar w:fldCharType="separate"/>
    </w:r>
    <w:r w:rsidR="00A62849">
      <w:rPr>
        <w:noProof/>
        <w:sz w:val="20"/>
      </w:rPr>
      <w:t>Information to be obtained by Secretary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62849">
      <w:rPr>
        <w:b/>
        <w:sz w:val="20"/>
      </w:rPr>
      <w:fldChar w:fldCharType="separate"/>
    </w:r>
    <w:r w:rsidR="00A62849">
      <w:rPr>
        <w:b/>
        <w:noProof/>
        <w:sz w:val="20"/>
      </w:rPr>
      <w:t>1.4</w:t>
    </w:r>
    <w:r>
      <w:rPr>
        <w:b/>
        <w:sz w:val="20"/>
      </w:rPr>
      <w:fldChar w:fldCharType="end"/>
    </w:r>
  </w:p>
  <w:p w:rsidR="00B16D90" w:rsidRPr="007A1328" w:rsidRDefault="00B16D90" w:rsidP="0099313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16D90" w:rsidRPr="007A1328" w:rsidRDefault="00B16D90" w:rsidP="00993136">
    <w:pPr>
      <w:jc w:val="right"/>
      <w:rPr>
        <w:b/>
        <w:sz w:val="24"/>
      </w:rPr>
    </w:pPr>
  </w:p>
  <w:p w:rsidR="00B16D90" w:rsidRPr="00DD2F93" w:rsidRDefault="00B16D90" w:rsidP="00DD2F93">
    <w:pPr>
      <w:pBdr>
        <w:bottom w:val="single" w:sz="6" w:space="1" w:color="auto"/>
      </w:pBdr>
      <w:spacing w:after="120"/>
      <w:jc w:val="right"/>
      <w:rPr>
        <w:sz w:val="24"/>
      </w:rPr>
    </w:pPr>
    <w:r w:rsidRPr="00DD2F93">
      <w:rPr>
        <w:sz w:val="24"/>
      </w:rPr>
      <w:fldChar w:fldCharType="begin"/>
    </w:r>
    <w:r w:rsidRPr="00DD2F93">
      <w:rPr>
        <w:sz w:val="24"/>
      </w:rPr>
      <w:instrText xml:space="preserve"> DOCPROPERTY  Header </w:instrText>
    </w:r>
    <w:r w:rsidRPr="00DD2F93">
      <w:rPr>
        <w:sz w:val="24"/>
      </w:rPr>
      <w:fldChar w:fldCharType="separate"/>
    </w:r>
    <w:r w:rsidR="00FE4904">
      <w:rPr>
        <w:sz w:val="24"/>
      </w:rPr>
      <w:t>Section</w:t>
    </w:r>
    <w:r w:rsidRPr="00DD2F93">
      <w:rPr>
        <w:sz w:val="24"/>
      </w:rPr>
      <w:fldChar w:fldCharType="end"/>
    </w:r>
    <w:r w:rsidRPr="00DD2F93">
      <w:rPr>
        <w:sz w:val="24"/>
      </w:rPr>
      <w:t xml:space="preserve"> </w:t>
    </w:r>
    <w:r w:rsidRPr="00DD2F93">
      <w:rPr>
        <w:sz w:val="24"/>
      </w:rPr>
      <w:fldChar w:fldCharType="begin"/>
    </w:r>
    <w:r w:rsidRPr="00DD2F93">
      <w:rPr>
        <w:sz w:val="24"/>
      </w:rPr>
      <w:instrText xml:space="preserve"> STYLEREF CharSectno </w:instrText>
    </w:r>
    <w:r w:rsidRPr="00DD2F93">
      <w:rPr>
        <w:sz w:val="24"/>
      </w:rPr>
      <w:fldChar w:fldCharType="separate"/>
    </w:r>
    <w:r w:rsidR="00A62849">
      <w:rPr>
        <w:noProof/>
        <w:sz w:val="24"/>
      </w:rPr>
      <w:t>1.4.1</w:t>
    </w:r>
    <w:r w:rsidRPr="00DD2F93">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D90" w:rsidRPr="00DD2F93" w:rsidRDefault="00B16D90" w:rsidP="0099313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lvl w:ilvl="0">
        <w:numFmt w:val="bullet"/>
        <w:lvlText w:val=""/>
        <w:legacy w:legacy="1" w:legacySpace="0" w:legacyIndent="283"/>
        <w:lvlJc w:val="left"/>
        <w:pPr>
          <w:ind w:left="635" w:hanging="283"/>
        </w:pPr>
        <w:rPr>
          <w:rFonts w:ascii="Symbol" w:hAnsi="Symbol" w:hint="default"/>
        </w:rPr>
      </w:lvl>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C2"/>
    <w:rsid w:val="000136AF"/>
    <w:rsid w:val="000178A2"/>
    <w:rsid w:val="00023112"/>
    <w:rsid w:val="0004197E"/>
    <w:rsid w:val="0004763F"/>
    <w:rsid w:val="00051CF8"/>
    <w:rsid w:val="0005365D"/>
    <w:rsid w:val="000614BF"/>
    <w:rsid w:val="00067503"/>
    <w:rsid w:val="0006762B"/>
    <w:rsid w:val="00070874"/>
    <w:rsid w:val="00087C19"/>
    <w:rsid w:val="000A2D1B"/>
    <w:rsid w:val="000D05EF"/>
    <w:rsid w:val="000D2A88"/>
    <w:rsid w:val="000E2261"/>
    <w:rsid w:val="000E7BB5"/>
    <w:rsid w:val="000F1995"/>
    <w:rsid w:val="000F21C1"/>
    <w:rsid w:val="000F6EF2"/>
    <w:rsid w:val="0010745C"/>
    <w:rsid w:val="0011460D"/>
    <w:rsid w:val="00131EB7"/>
    <w:rsid w:val="00142B62"/>
    <w:rsid w:val="00152412"/>
    <w:rsid w:val="00154D3B"/>
    <w:rsid w:val="00157B8B"/>
    <w:rsid w:val="00165497"/>
    <w:rsid w:val="00166C2F"/>
    <w:rsid w:val="00174487"/>
    <w:rsid w:val="0017524C"/>
    <w:rsid w:val="001809D7"/>
    <w:rsid w:val="001939E1"/>
    <w:rsid w:val="00194C3E"/>
    <w:rsid w:val="00195382"/>
    <w:rsid w:val="001A1312"/>
    <w:rsid w:val="001A2221"/>
    <w:rsid w:val="001A4A0C"/>
    <w:rsid w:val="001C18D5"/>
    <w:rsid w:val="001C69C4"/>
    <w:rsid w:val="001D37EF"/>
    <w:rsid w:val="001E12C9"/>
    <w:rsid w:val="001E3590"/>
    <w:rsid w:val="001E7407"/>
    <w:rsid w:val="001F5D5E"/>
    <w:rsid w:val="001F6219"/>
    <w:rsid w:val="00202FD4"/>
    <w:rsid w:val="00203E60"/>
    <w:rsid w:val="00206C4D"/>
    <w:rsid w:val="00212236"/>
    <w:rsid w:val="00213D3D"/>
    <w:rsid w:val="00217783"/>
    <w:rsid w:val="0022002C"/>
    <w:rsid w:val="0022166C"/>
    <w:rsid w:val="00223D55"/>
    <w:rsid w:val="0023143A"/>
    <w:rsid w:val="0024010F"/>
    <w:rsid w:val="00240749"/>
    <w:rsid w:val="002564A4"/>
    <w:rsid w:val="00260677"/>
    <w:rsid w:val="0026232A"/>
    <w:rsid w:val="0026736C"/>
    <w:rsid w:val="00277F49"/>
    <w:rsid w:val="00281308"/>
    <w:rsid w:val="00293CF5"/>
    <w:rsid w:val="00297ECB"/>
    <w:rsid w:val="002A1C68"/>
    <w:rsid w:val="002A7BCF"/>
    <w:rsid w:val="002B0B63"/>
    <w:rsid w:val="002B64C2"/>
    <w:rsid w:val="002B7E58"/>
    <w:rsid w:val="002D043A"/>
    <w:rsid w:val="002D6224"/>
    <w:rsid w:val="002E04D4"/>
    <w:rsid w:val="002F1C9A"/>
    <w:rsid w:val="002F7A3F"/>
    <w:rsid w:val="00304F8B"/>
    <w:rsid w:val="003217A5"/>
    <w:rsid w:val="0032480E"/>
    <w:rsid w:val="00327B65"/>
    <w:rsid w:val="00334BF5"/>
    <w:rsid w:val="00335BC6"/>
    <w:rsid w:val="003415D3"/>
    <w:rsid w:val="00352B0F"/>
    <w:rsid w:val="00360459"/>
    <w:rsid w:val="00371193"/>
    <w:rsid w:val="00383D8E"/>
    <w:rsid w:val="003967B9"/>
    <w:rsid w:val="003A2555"/>
    <w:rsid w:val="003B5224"/>
    <w:rsid w:val="003C32E4"/>
    <w:rsid w:val="003C42C4"/>
    <w:rsid w:val="003C6231"/>
    <w:rsid w:val="003D0BFE"/>
    <w:rsid w:val="003D0C69"/>
    <w:rsid w:val="003D27A0"/>
    <w:rsid w:val="003D4B0F"/>
    <w:rsid w:val="003D5467"/>
    <w:rsid w:val="003D5700"/>
    <w:rsid w:val="003E341B"/>
    <w:rsid w:val="003E7949"/>
    <w:rsid w:val="00407A30"/>
    <w:rsid w:val="004116CD"/>
    <w:rsid w:val="00417EB9"/>
    <w:rsid w:val="00421ED5"/>
    <w:rsid w:val="00424CA9"/>
    <w:rsid w:val="00425793"/>
    <w:rsid w:val="00427678"/>
    <w:rsid w:val="00431E9B"/>
    <w:rsid w:val="004379E3"/>
    <w:rsid w:val="0044291A"/>
    <w:rsid w:val="004451A3"/>
    <w:rsid w:val="00461545"/>
    <w:rsid w:val="00467661"/>
    <w:rsid w:val="00472DBE"/>
    <w:rsid w:val="00496F97"/>
    <w:rsid w:val="004A235F"/>
    <w:rsid w:val="004A4935"/>
    <w:rsid w:val="004C79CF"/>
    <w:rsid w:val="004D7216"/>
    <w:rsid w:val="004E1462"/>
    <w:rsid w:val="004E370A"/>
    <w:rsid w:val="004E7BEC"/>
    <w:rsid w:val="004F3331"/>
    <w:rsid w:val="004F702B"/>
    <w:rsid w:val="00500974"/>
    <w:rsid w:val="00500CC6"/>
    <w:rsid w:val="0050170D"/>
    <w:rsid w:val="00505B20"/>
    <w:rsid w:val="00505D3D"/>
    <w:rsid w:val="00506AF6"/>
    <w:rsid w:val="00510C57"/>
    <w:rsid w:val="00516B8D"/>
    <w:rsid w:val="00537FBC"/>
    <w:rsid w:val="0054035C"/>
    <w:rsid w:val="0054116A"/>
    <w:rsid w:val="005442FF"/>
    <w:rsid w:val="00561243"/>
    <w:rsid w:val="00565B17"/>
    <w:rsid w:val="00566416"/>
    <w:rsid w:val="00584811"/>
    <w:rsid w:val="00585784"/>
    <w:rsid w:val="00587031"/>
    <w:rsid w:val="00593AA6"/>
    <w:rsid w:val="00594161"/>
    <w:rsid w:val="00594749"/>
    <w:rsid w:val="005B1061"/>
    <w:rsid w:val="005B3C8E"/>
    <w:rsid w:val="005B4067"/>
    <w:rsid w:val="005B7C7E"/>
    <w:rsid w:val="005C0CFA"/>
    <w:rsid w:val="005C3F41"/>
    <w:rsid w:val="005D2D09"/>
    <w:rsid w:val="005D3B89"/>
    <w:rsid w:val="005D7D61"/>
    <w:rsid w:val="005E6947"/>
    <w:rsid w:val="005F4FE8"/>
    <w:rsid w:val="00600219"/>
    <w:rsid w:val="006037D3"/>
    <w:rsid w:val="006060D8"/>
    <w:rsid w:val="00610A3F"/>
    <w:rsid w:val="00620076"/>
    <w:rsid w:val="00633D9A"/>
    <w:rsid w:val="006451CF"/>
    <w:rsid w:val="006462D1"/>
    <w:rsid w:val="00667969"/>
    <w:rsid w:val="00671085"/>
    <w:rsid w:val="00677519"/>
    <w:rsid w:val="00677CC2"/>
    <w:rsid w:val="006812FC"/>
    <w:rsid w:val="006839E9"/>
    <w:rsid w:val="006905DE"/>
    <w:rsid w:val="006912B4"/>
    <w:rsid w:val="0069207B"/>
    <w:rsid w:val="00695E99"/>
    <w:rsid w:val="006B0F2A"/>
    <w:rsid w:val="006B7269"/>
    <w:rsid w:val="006B78FE"/>
    <w:rsid w:val="006C164B"/>
    <w:rsid w:val="006C7F8C"/>
    <w:rsid w:val="006E2776"/>
    <w:rsid w:val="006E6246"/>
    <w:rsid w:val="006F318F"/>
    <w:rsid w:val="00700B2C"/>
    <w:rsid w:val="00703137"/>
    <w:rsid w:val="007050A2"/>
    <w:rsid w:val="00710939"/>
    <w:rsid w:val="00713084"/>
    <w:rsid w:val="00714F20"/>
    <w:rsid w:val="0071590F"/>
    <w:rsid w:val="00715914"/>
    <w:rsid w:val="007177E0"/>
    <w:rsid w:val="00724E32"/>
    <w:rsid w:val="00725EE0"/>
    <w:rsid w:val="0073196D"/>
    <w:rsid w:val="00731E00"/>
    <w:rsid w:val="007335AF"/>
    <w:rsid w:val="00735CA6"/>
    <w:rsid w:val="007418AC"/>
    <w:rsid w:val="00742EDD"/>
    <w:rsid w:val="007440B7"/>
    <w:rsid w:val="007444ED"/>
    <w:rsid w:val="007500C8"/>
    <w:rsid w:val="0075398B"/>
    <w:rsid w:val="007715C9"/>
    <w:rsid w:val="00774EDD"/>
    <w:rsid w:val="007757EC"/>
    <w:rsid w:val="0078693B"/>
    <w:rsid w:val="00793915"/>
    <w:rsid w:val="007A14CE"/>
    <w:rsid w:val="007A1674"/>
    <w:rsid w:val="007B5FA9"/>
    <w:rsid w:val="007B72CE"/>
    <w:rsid w:val="007C08D0"/>
    <w:rsid w:val="007C2253"/>
    <w:rsid w:val="007E163D"/>
    <w:rsid w:val="007E28F7"/>
    <w:rsid w:val="007E667A"/>
    <w:rsid w:val="007E788C"/>
    <w:rsid w:val="008117E9"/>
    <w:rsid w:val="00811A13"/>
    <w:rsid w:val="00812F88"/>
    <w:rsid w:val="00816273"/>
    <w:rsid w:val="00820F39"/>
    <w:rsid w:val="00821111"/>
    <w:rsid w:val="00840B83"/>
    <w:rsid w:val="008477E0"/>
    <w:rsid w:val="00856A31"/>
    <w:rsid w:val="00862FDB"/>
    <w:rsid w:val="0086569D"/>
    <w:rsid w:val="00867B37"/>
    <w:rsid w:val="00870246"/>
    <w:rsid w:val="008754D0"/>
    <w:rsid w:val="00880009"/>
    <w:rsid w:val="00886456"/>
    <w:rsid w:val="008A1806"/>
    <w:rsid w:val="008A2ED5"/>
    <w:rsid w:val="008A33B1"/>
    <w:rsid w:val="008A46E1"/>
    <w:rsid w:val="008A7932"/>
    <w:rsid w:val="008B2706"/>
    <w:rsid w:val="008D0EE0"/>
    <w:rsid w:val="008E2885"/>
    <w:rsid w:val="008F54E7"/>
    <w:rsid w:val="009026E2"/>
    <w:rsid w:val="00903422"/>
    <w:rsid w:val="00904DC7"/>
    <w:rsid w:val="00910927"/>
    <w:rsid w:val="00910EED"/>
    <w:rsid w:val="00911919"/>
    <w:rsid w:val="00917A77"/>
    <w:rsid w:val="009214D2"/>
    <w:rsid w:val="009315D6"/>
    <w:rsid w:val="00932377"/>
    <w:rsid w:val="00935B36"/>
    <w:rsid w:val="009469C4"/>
    <w:rsid w:val="00946A1D"/>
    <w:rsid w:val="00947D5A"/>
    <w:rsid w:val="0095059E"/>
    <w:rsid w:val="009532A5"/>
    <w:rsid w:val="00957E53"/>
    <w:rsid w:val="00966CB9"/>
    <w:rsid w:val="00966FBB"/>
    <w:rsid w:val="00982FD3"/>
    <w:rsid w:val="00983541"/>
    <w:rsid w:val="009843DA"/>
    <w:rsid w:val="009868E9"/>
    <w:rsid w:val="00993136"/>
    <w:rsid w:val="009938CC"/>
    <w:rsid w:val="009B34BB"/>
    <w:rsid w:val="009B5FE1"/>
    <w:rsid w:val="009C3FDA"/>
    <w:rsid w:val="009D29B3"/>
    <w:rsid w:val="009D45C2"/>
    <w:rsid w:val="009D7B07"/>
    <w:rsid w:val="009E00E9"/>
    <w:rsid w:val="009E6416"/>
    <w:rsid w:val="00A021BC"/>
    <w:rsid w:val="00A10B7E"/>
    <w:rsid w:val="00A12128"/>
    <w:rsid w:val="00A160D1"/>
    <w:rsid w:val="00A22C98"/>
    <w:rsid w:val="00A231E2"/>
    <w:rsid w:val="00A26407"/>
    <w:rsid w:val="00A33C2D"/>
    <w:rsid w:val="00A3797B"/>
    <w:rsid w:val="00A40724"/>
    <w:rsid w:val="00A62849"/>
    <w:rsid w:val="00A64071"/>
    <w:rsid w:val="00A64912"/>
    <w:rsid w:val="00A70A74"/>
    <w:rsid w:val="00A71519"/>
    <w:rsid w:val="00A93B14"/>
    <w:rsid w:val="00AA3371"/>
    <w:rsid w:val="00AC515C"/>
    <w:rsid w:val="00AD025F"/>
    <w:rsid w:val="00AD5641"/>
    <w:rsid w:val="00AE71AD"/>
    <w:rsid w:val="00AF06CF"/>
    <w:rsid w:val="00B07CDB"/>
    <w:rsid w:val="00B114C6"/>
    <w:rsid w:val="00B1326B"/>
    <w:rsid w:val="00B14AB3"/>
    <w:rsid w:val="00B16A31"/>
    <w:rsid w:val="00B16D90"/>
    <w:rsid w:val="00B17254"/>
    <w:rsid w:val="00B17DFD"/>
    <w:rsid w:val="00B308FE"/>
    <w:rsid w:val="00B317CF"/>
    <w:rsid w:val="00B33709"/>
    <w:rsid w:val="00B33B3C"/>
    <w:rsid w:val="00B3411C"/>
    <w:rsid w:val="00B42B9B"/>
    <w:rsid w:val="00B606B8"/>
    <w:rsid w:val="00B63834"/>
    <w:rsid w:val="00B727CA"/>
    <w:rsid w:val="00B75849"/>
    <w:rsid w:val="00B80199"/>
    <w:rsid w:val="00B87BAA"/>
    <w:rsid w:val="00B953B1"/>
    <w:rsid w:val="00B97CDF"/>
    <w:rsid w:val="00BA220B"/>
    <w:rsid w:val="00BA3A57"/>
    <w:rsid w:val="00BA62CD"/>
    <w:rsid w:val="00BB4E1A"/>
    <w:rsid w:val="00BC015E"/>
    <w:rsid w:val="00BC3AE3"/>
    <w:rsid w:val="00BC4936"/>
    <w:rsid w:val="00BC76AC"/>
    <w:rsid w:val="00BC794B"/>
    <w:rsid w:val="00BD3711"/>
    <w:rsid w:val="00BE719A"/>
    <w:rsid w:val="00BE720A"/>
    <w:rsid w:val="00BF0D73"/>
    <w:rsid w:val="00BF2465"/>
    <w:rsid w:val="00BF3BEB"/>
    <w:rsid w:val="00C01DD6"/>
    <w:rsid w:val="00C02ADF"/>
    <w:rsid w:val="00C06037"/>
    <w:rsid w:val="00C104A6"/>
    <w:rsid w:val="00C165A1"/>
    <w:rsid w:val="00C25E7F"/>
    <w:rsid w:val="00C2746F"/>
    <w:rsid w:val="00C277F6"/>
    <w:rsid w:val="00C324A0"/>
    <w:rsid w:val="00C324D7"/>
    <w:rsid w:val="00C343BC"/>
    <w:rsid w:val="00C36D2D"/>
    <w:rsid w:val="00C42BF8"/>
    <w:rsid w:val="00C4423A"/>
    <w:rsid w:val="00C450AB"/>
    <w:rsid w:val="00C50043"/>
    <w:rsid w:val="00C5612F"/>
    <w:rsid w:val="00C639DD"/>
    <w:rsid w:val="00C7573B"/>
    <w:rsid w:val="00CA50AA"/>
    <w:rsid w:val="00CA711F"/>
    <w:rsid w:val="00CA7AB1"/>
    <w:rsid w:val="00CB4013"/>
    <w:rsid w:val="00CB6721"/>
    <w:rsid w:val="00CC0D44"/>
    <w:rsid w:val="00CC0EF6"/>
    <w:rsid w:val="00CC7F86"/>
    <w:rsid w:val="00CE051D"/>
    <w:rsid w:val="00CE493D"/>
    <w:rsid w:val="00CF0BB2"/>
    <w:rsid w:val="00CF1824"/>
    <w:rsid w:val="00CF3EE8"/>
    <w:rsid w:val="00D054B7"/>
    <w:rsid w:val="00D13441"/>
    <w:rsid w:val="00D150E7"/>
    <w:rsid w:val="00D15588"/>
    <w:rsid w:val="00D25371"/>
    <w:rsid w:val="00D351AD"/>
    <w:rsid w:val="00D42937"/>
    <w:rsid w:val="00D43FF6"/>
    <w:rsid w:val="00D5051E"/>
    <w:rsid w:val="00D573A8"/>
    <w:rsid w:val="00D66B89"/>
    <w:rsid w:val="00D70DFB"/>
    <w:rsid w:val="00D74577"/>
    <w:rsid w:val="00D760FE"/>
    <w:rsid w:val="00D766DF"/>
    <w:rsid w:val="00D872AC"/>
    <w:rsid w:val="00D91B41"/>
    <w:rsid w:val="00DA01E0"/>
    <w:rsid w:val="00DA186E"/>
    <w:rsid w:val="00DB251C"/>
    <w:rsid w:val="00DC4F88"/>
    <w:rsid w:val="00DD2E1B"/>
    <w:rsid w:val="00DD2F93"/>
    <w:rsid w:val="00DE09CF"/>
    <w:rsid w:val="00DE65BC"/>
    <w:rsid w:val="00DF1ACF"/>
    <w:rsid w:val="00DF55CE"/>
    <w:rsid w:val="00E00308"/>
    <w:rsid w:val="00E05704"/>
    <w:rsid w:val="00E12B87"/>
    <w:rsid w:val="00E338EF"/>
    <w:rsid w:val="00E33C41"/>
    <w:rsid w:val="00E3656C"/>
    <w:rsid w:val="00E4114F"/>
    <w:rsid w:val="00E425E3"/>
    <w:rsid w:val="00E44430"/>
    <w:rsid w:val="00E474A2"/>
    <w:rsid w:val="00E504E0"/>
    <w:rsid w:val="00E6472D"/>
    <w:rsid w:val="00E700BF"/>
    <w:rsid w:val="00E737BF"/>
    <w:rsid w:val="00E74DC7"/>
    <w:rsid w:val="00E7727A"/>
    <w:rsid w:val="00E8075A"/>
    <w:rsid w:val="00E84361"/>
    <w:rsid w:val="00E8502F"/>
    <w:rsid w:val="00E94D5E"/>
    <w:rsid w:val="00E95C79"/>
    <w:rsid w:val="00EA10AC"/>
    <w:rsid w:val="00EA7100"/>
    <w:rsid w:val="00EA7F9F"/>
    <w:rsid w:val="00EB0130"/>
    <w:rsid w:val="00EC0EC0"/>
    <w:rsid w:val="00EC69EE"/>
    <w:rsid w:val="00ED2BB6"/>
    <w:rsid w:val="00ED4A63"/>
    <w:rsid w:val="00EE2862"/>
    <w:rsid w:val="00EE3EEC"/>
    <w:rsid w:val="00EF2E3A"/>
    <w:rsid w:val="00F072A7"/>
    <w:rsid w:val="00F078DC"/>
    <w:rsid w:val="00F20FC3"/>
    <w:rsid w:val="00F22885"/>
    <w:rsid w:val="00F349F1"/>
    <w:rsid w:val="00F4350D"/>
    <w:rsid w:val="00F537F2"/>
    <w:rsid w:val="00F567F7"/>
    <w:rsid w:val="00F73BD6"/>
    <w:rsid w:val="00F83989"/>
    <w:rsid w:val="00F85099"/>
    <w:rsid w:val="00F90AAD"/>
    <w:rsid w:val="00F91A72"/>
    <w:rsid w:val="00F93267"/>
    <w:rsid w:val="00F93776"/>
    <w:rsid w:val="00F9379C"/>
    <w:rsid w:val="00F9632C"/>
    <w:rsid w:val="00FA1E52"/>
    <w:rsid w:val="00FB3581"/>
    <w:rsid w:val="00FB5CE2"/>
    <w:rsid w:val="00FD0316"/>
    <w:rsid w:val="00FE4904"/>
    <w:rsid w:val="00FF1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079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059E"/>
    <w:pPr>
      <w:spacing w:line="260" w:lineRule="atLeast"/>
    </w:pPr>
    <w:rPr>
      <w:sz w:val="22"/>
    </w:rPr>
  </w:style>
  <w:style w:type="paragraph" w:styleId="Heading1">
    <w:name w:val="heading 1"/>
    <w:basedOn w:val="Normal"/>
    <w:next w:val="Normal"/>
    <w:link w:val="Heading1Char"/>
    <w:qFormat/>
    <w:rsid w:val="00EE3EEC"/>
    <w:pPr>
      <w:keepNext/>
      <w:pageBreakBefore/>
      <w:spacing w:before="480" w:after="120" w:line="240" w:lineRule="auto"/>
      <w:jc w:val="center"/>
      <w:outlineLvl w:val="0"/>
    </w:pPr>
    <w:rPr>
      <w:rFonts w:ascii="Arial" w:eastAsia="Times New Roman" w:hAnsi="Arial" w:cs="Times New Roman"/>
      <w:b/>
      <w:color w:val="000080"/>
      <w:kern w:val="28"/>
      <w:sz w:val="48"/>
      <w:lang w:eastAsia="en-AU"/>
    </w:rPr>
  </w:style>
  <w:style w:type="paragraph" w:styleId="Heading2">
    <w:name w:val="heading 2"/>
    <w:basedOn w:val="Normal"/>
    <w:next w:val="Normal"/>
    <w:link w:val="Heading2Char"/>
    <w:unhideWhenUsed/>
    <w:qFormat/>
    <w:rsid w:val="00EE3EEC"/>
    <w:pPr>
      <w:keepNext/>
      <w:spacing w:before="480" w:after="120" w:line="240" w:lineRule="auto"/>
      <w:jc w:val="both"/>
      <w:outlineLvl w:val="1"/>
    </w:pPr>
    <w:rPr>
      <w:rFonts w:ascii="Arial" w:eastAsia="Times New Roman" w:hAnsi="Arial" w:cs="Times New Roman"/>
      <w:b/>
      <w:color w:val="800000"/>
      <w:sz w:val="28"/>
      <w:lang w:eastAsia="en-AU"/>
    </w:rPr>
  </w:style>
  <w:style w:type="paragraph" w:styleId="Heading3">
    <w:name w:val="heading 3"/>
    <w:basedOn w:val="Normal"/>
    <w:next w:val="Normal"/>
    <w:link w:val="Heading3Char"/>
    <w:semiHidden/>
    <w:unhideWhenUsed/>
    <w:qFormat/>
    <w:rsid w:val="00EE3EEC"/>
    <w:pPr>
      <w:keepNext/>
      <w:spacing w:before="120" w:after="120" w:line="240" w:lineRule="auto"/>
      <w:jc w:val="both"/>
      <w:outlineLvl w:val="2"/>
    </w:pPr>
    <w:rPr>
      <w:rFonts w:eastAsia="Times New Roman" w:cs="Times New Roman"/>
      <w:b/>
      <w:i/>
      <w:color w:val="008000"/>
      <w:sz w:val="28"/>
      <w:lang w:eastAsia="en-AU"/>
    </w:rPr>
  </w:style>
  <w:style w:type="paragraph" w:styleId="Heading4">
    <w:name w:val="heading 4"/>
    <w:basedOn w:val="Normal"/>
    <w:next w:val="Normal"/>
    <w:link w:val="Heading4Char"/>
    <w:unhideWhenUsed/>
    <w:qFormat/>
    <w:rsid w:val="00EE3EEC"/>
    <w:pPr>
      <w:keepNext/>
      <w:spacing w:line="240" w:lineRule="auto"/>
      <w:jc w:val="both"/>
      <w:outlineLvl w:val="3"/>
    </w:pPr>
    <w:rPr>
      <w:rFonts w:eastAsia="Times New Roman" w:cs="Times New Roman"/>
      <w:color w:val="FFFFFF"/>
      <w:sz w:val="24"/>
      <w:lang w:eastAsia="en-AU"/>
    </w:rPr>
  </w:style>
  <w:style w:type="paragraph" w:styleId="Heading5">
    <w:name w:val="heading 5"/>
    <w:basedOn w:val="Normal"/>
    <w:next w:val="Normal"/>
    <w:link w:val="Heading5Char"/>
    <w:uiPriority w:val="9"/>
    <w:semiHidden/>
    <w:unhideWhenUsed/>
    <w:qFormat/>
    <w:rsid w:val="006B726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726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726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72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72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505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59E"/>
  </w:style>
  <w:style w:type="character" w:customStyle="1" w:styleId="Heading1Char">
    <w:name w:val="Heading 1 Char"/>
    <w:basedOn w:val="DefaultParagraphFont"/>
    <w:link w:val="Heading1"/>
    <w:rsid w:val="00EE3EEC"/>
    <w:rPr>
      <w:rFonts w:ascii="Arial" w:eastAsia="Times New Roman" w:hAnsi="Arial" w:cs="Times New Roman"/>
      <w:b/>
      <w:color w:val="000080"/>
      <w:kern w:val="28"/>
      <w:sz w:val="48"/>
      <w:lang w:eastAsia="en-AU"/>
    </w:rPr>
  </w:style>
  <w:style w:type="character" w:customStyle="1" w:styleId="Heading2Char">
    <w:name w:val="Heading 2 Char"/>
    <w:basedOn w:val="DefaultParagraphFont"/>
    <w:link w:val="Heading2"/>
    <w:rsid w:val="00EE3EEC"/>
    <w:rPr>
      <w:rFonts w:ascii="Arial" w:eastAsia="Times New Roman" w:hAnsi="Arial" w:cs="Times New Roman"/>
      <w:b/>
      <w:color w:val="800000"/>
      <w:sz w:val="28"/>
      <w:lang w:eastAsia="en-AU"/>
    </w:rPr>
  </w:style>
  <w:style w:type="character" w:customStyle="1" w:styleId="Heading3Char">
    <w:name w:val="Heading 3 Char"/>
    <w:basedOn w:val="DefaultParagraphFont"/>
    <w:link w:val="Heading3"/>
    <w:semiHidden/>
    <w:rsid w:val="00EE3EEC"/>
    <w:rPr>
      <w:rFonts w:eastAsia="Times New Roman" w:cs="Times New Roman"/>
      <w:b/>
      <w:i/>
      <w:color w:val="008000"/>
      <w:sz w:val="28"/>
      <w:lang w:eastAsia="en-AU"/>
    </w:rPr>
  </w:style>
  <w:style w:type="character" w:customStyle="1" w:styleId="Heading4Char">
    <w:name w:val="Heading 4 Char"/>
    <w:basedOn w:val="DefaultParagraphFont"/>
    <w:link w:val="Heading4"/>
    <w:rsid w:val="00EE3EEC"/>
    <w:rPr>
      <w:rFonts w:eastAsia="Times New Roman" w:cs="Times New Roman"/>
      <w:color w:val="FFFFFF"/>
      <w:sz w:val="24"/>
      <w:lang w:eastAsia="en-AU"/>
    </w:rPr>
  </w:style>
  <w:style w:type="character" w:customStyle="1" w:styleId="OPCCharBase">
    <w:name w:val="OPCCharBase"/>
    <w:uiPriority w:val="1"/>
    <w:qFormat/>
    <w:rsid w:val="0095059E"/>
  </w:style>
  <w:style w:type="paragraph" w:customStyle="1" w:styleId="OPCParaBase">
    <w:name w:val="OPCParaBase"/>
    <w:qFormat/>
    <w:rsid w:val="0095059E"/>
    <w:pPr>
      <w:spacing w:line="260" w:lineRule="atLeast"/>
    </w:pPr>
    <w:rPr>
      <w:rFonts w:eastAsia="Times New Roman" w:cs="Times New Roman"/>
      <w:sz w:val="22"/>
      <w:lang w:eastAsia="en-AU"/>
    </w:rPr>
  </w:style>
  <w:style w:type="paragraph" w:customStyle="1" w:styleId="ShortT">
    <w:name w:val="ShortT"/>
    <w:basedOn w:val="OPCParaBase"/>
    <w:next w:val="Normal"/>
    <w:qFormat/>
    <w:rsid w:val="0095059E"/>
    <w:pPr>
      <w:spacing w:line="240" w:lineRule="auto"/>
    </w:pPr>
    <w:rPr>
      <w:b/>
      <w:sz w:val="40"/>
    </w:rPr>
  </w:style>
  <w:style w:type="paragraph" w:customStyle="1" w:styleId="ActHead1">
    <w:name w:val="ActHead 1"/>
    <w:aliases w:val="c"/>
    <w:basedOn w:val="OPCParaBase"/>
    <w:next w:val="Normal"/>
    <w:qFormat/>
    <w:rsid w:val="009505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05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05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05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059E"/>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rsid w:val="0095059E"/>
    <w:pPr>
      <w:tabs>
        <w:tab w:val="right" w:pos="1021"/>
      </w:tabs>
      <w:spacing w:before="180" w:line="240" w:lineRule="auto"/>
      <w:ind w:left="1134" w:hanging="1134"/>
    </w:pPr>
  </w:style>
  <w:style w:type="paragraph" w:customStyle="1" w:styleId="ActHead6">
    <w:name w:val="ActHead 6"/>
    <w:aliases w:val="as"/>
    <w:basedOn w:val="OPCParaBase"/>
    <w:next w:val="ActHead7"/>
    <w:qFormat/>
    <w:rsid w:val="009505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059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95059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95059E"/>
    <w:pPr>
      <w:keepLines/>
      <w:spacing w:before="80" w:line="240" w:lineRule="auto"/>
      <w:ind w:left="709"/>
    </w:pPr>
  </w:style>
  <w:style w:type="paragraph" w:customStyle="1" w:styleId="ActHead8">
    <w:name w:val="ActHead 8"/>
    <w:aliases w:val="ad"/>
    <w:basedOn w:val="OPCParaBase"/>
    <w:next w:val="ItemHead"/>
    <w:qFormat/>
    <w:rsid w:val="009505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05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059E"/>
  </w:style>
  <w:style w:type="paragraph" w:customStyle="1" w:styleId="Blocks">
    <w:name w:val="Blocks"/>
    <w:aliases w:val="bb"/>
    <w:basedOn w:val="OPCParaBase"/>
    <w:qFormat/>
    <w:rsid w:val="0095059E"/>
    <w:pPr>
      <w:spacing w:line="240" w:lineRule="auto"/>
    </w:pPr>
    <w:rPr>
      <w:sz w:val="24"/>
    </w:rPr>
  </w:style>
  <w:style w:type="paragraph" w:customStyle="1" w:styleId="BoxText">
    <w:name w:val="BoxText"/>
    <w:aliases w:val="bt"/>
    <w:basedOn w:val="OPCParaBase"/>
    <w:qFormat/>
    <w:rsid w:val="009505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059E"/>
    <w:rPr>
      <w:b/>
    </w:rPr>
  </w:style>
  <w:style w:type="paragraph" w:customStyle="1" w:styleId="BoxHeadItalic">
    <w:name w:val="BoxHeadItalic"/>
    <w:aliases w:val="bhi"/>
    <w:basedOn w:val="BoxText"/>
    <w:next w:val="BoxStep"/>
    <w:qFormat/>
    <w:rsid w:val="0095059E"/>
    <w:rPr>
      <w:i/>
    </w:rPr>
  </w:style>
  <w:style w:type="paragraph" w:customStyle="1" w:styleId="BoxStep">
    <w:name w:val="BoxStep"/>
    <w:aliases w:val="bs"/>
    <w:basedOn w:val="BoxText"/>
    <w:qFormat/>
    <w:rsid w:val="0095059E"/>
    <w:pPr>
      <w:ind w:left="1985" w:hanging="851"/>
    </w:pPr>
  </w:style>
  <w:style w:type="paragraph" w:customStyle="1" w:styleId="BoxList">
    <w:name w:val="BoxList"/>
    <w:aliases w:val="bl"/>
    <w:basedOn w:val="BoxText"/>
    <w:qFormat/>
    <w:rsid w:val="0095059E"/>
    <w:pPr>
      <w:ind w:left="1559" w:hanging="425"/>
    </w:pPr>
  </w:style>
  <w:style w:type="paragraph" w:customStyle="1" w:styleId="BoxNote">
    <w:name w:val="BoxNote"/>
    <w:aliases w:val="bn"/>
    <w:basedOn w:val="BoxText"/>
    <w:qFormat/>
    <w:rsid w:val="0095059E"/>
    <w:pPr>
      <w:tabs>
        <w:tab w:val="left" w:pos="1985"/>
      </w:tabs>
      <w:spacing w:before="122" w:line="198" w:lineRule="exact"/>
      <w:ind w:left="2948" w:hanging="1814"/>
    </w:pPr>
    <w:rPr>
      <w:sz w:val="18"/>
    </w:rPr>
  </w:style>
  <w:style w:type="paragraph" w:customStyle="1" w:styleId="BoxPara">
    <w:name w:val="BoxPara"/>
    <w:aliases w:val="bp"/>
    <w:basedOn w:val="BoxText"/>
    <w:qFormat/>
    <w:rsid w:val="0095059E"/>
    <w:pPr>
      <w:tabs>
        <w:tab w:val="right" w:pos="2268"/>
      </w:tabs>
      <w:ind w:left="2552" w:hanging="1418"/>
    </w:pPr>
  </w:style>
  <w:style w:type="character" w:customStyle="1" w:styleId="CharAmPartNo">
    <w:name w:val="CharAmPartNo"/>
    <w:basedOn w:val="OPCCharBase"/>
    <w:uiPriority w:val="1"/>
    <w:qFormat/>
    <w:rsid w:val="0095059E"/>
  </w:style>
  <w:style w:type="character" w:customStyle="1" w:styleId="CharAmPartText">
    <w:name w:val="CharAmPartText"/>
    <w:basedOn w:val="OPCCharBase"/>
    <w:uiPriority w:val="1"/>
    <w:qFormat/>
    <w:rsid w:val="0095059E"/>
  </w:style>
  <w:style w:type="character" w:customStyle="1" w:styleId="CharAmSchNo">
    <w:name w:val="CharAmSchNo"/>
    <w:basedOn w:val="OPCCharBase"/>
    <w:uiPriority w:val="1"/>
    <w:qFormat/>
    <w:rsid w:val="0095059E"/>
  </w:style>
  <w:style w:type="character" w:customStyle="1" w:styleId="CharAmSchText">
    <w:name w:val="CharAmSchText"/>
    <w:basedOn w:val="OPCCharBase"/>
    <w:uiPriority w:val="1"/>
    <w:qFormat/>
    <w:rsid w:val="0095059E"/>
  </w:style>
  <w:style w:type="character" w:customStyle="1" w:styleId="CharBoldItalic">
    <w:name w:val="CharBoldItalic"/>
    <w:basedOn w:val="OPCCharBase"/>
    <w:uiPriority w:val="1"/>
    <w:qFormat/>
    <w:rsid w:val="0095059E"/>
    <w:rPr>
      <w:b/>
      <w:i/>
    </w:rPr>
  </w:style>
  <w:style w:type="character" w:customStyle="1" w:styleId="CharChapNo">
    <w:name w:val="CharChapNo"/>
    <w:basedOn w:val="OPCCharBase"/>
    <w:qFormat/>
    <w:rsid w:val="0095059E"/>
  </w:style>
  <w:style w:type="character" w:customStyle="1" w:styleId="CharChapText">
    <w:name w:val="CharChapText"/>
    <w:basedOn w:val="OPCCharBase"/>
    <w:qFormat/>
    <w:rsid w:val="0095059E"/>
  </w:style>
  <w:style w:type="character" w:customStyle="1" w:styleId="CharDivNo">
    <w:name w:val="CharDivNo"/>
    <w:basedOn w:val="OPCCharBase"/>
    <w:qFormat/>
    <w:rsid w:val="0095059E"/>
  </w:style>
  <w:style w:type="character" w:customStyle="1" w:styleId="CharDivText">
    <w:name w:val="CharDivText"/>
    <w:basedOn w:val="OPCCharBase"/>
    <w:qFormat/>
    <w:rsid w:val="0095059E"/>
  </w:style>
  <w:style w:type="character" w:customStyle="1" w:styleId="CharItalic">
    <w:name w:val="CharItalic"/>
    <w:basedOn w:val="OPCCharBase"/>
    <w:uiPriority w:val="1"/>
    <w:qFormat/>
    <w:rsid w:val="0095059E"/>
    <w:rPr>
      <w:i/>
    </w:rPr>
  </w:style>
  <w:style w:type="character" w:customStyle="1" w:styleId="CharPartNo">
    <w:name w:val="CharPartNo"/>
    <w:basedOn w:val="OPCCharBase"/>
    <w:qFormat/>
    <w:rsid w:val="0095059E"/>
  </w:style>
  <w:style w:type="character" w:customStyle="1" w:styleId="CharPartText">
    <w:name w:val="CharPartText"/>
    <w:basedOn w:val="OPCCharBase"/>
    <w:qFormat/>
    <w:rsid w:val="0095059E"/>
  </w:style>
  <w:style w:type="character" w:customStyle="1" w:styleId="CharSectno">
    <w:name w:val="CharSectno"/>
    <w:basedOn w:val="OPCCharBase"/>
    <w:qFormat/>
    <w:rsid w:val="0095059E"/>
  </w:style>
  <w:style w:type="character" w:customStyle="1" w:styleId="CharSubdNo">
    <w:name w:val="CharSubdNo"/>
    <w:basedOn w:val="OPCCharBase"/>
    <w:uiPriority w:val="1"/>
    <w:qFormat/>
    <w:rsid w:val="0095059E"/>
  </w:style>
  <w:style w:type="character" w:customStyle="1" w:styleId="CharSubdText">
    <w:name w:val="CharSubdText"/>
    <w:basedOn w:val="OPCCharBase"/>
    <w:uiPriority w:val="1"/>
    <w:qFormat/>
    <w:rsid w:val="0095059E"/>
  </w:style>
  <w:style w:type="paragraph" w:customStyle="1" w:styleId="CTA--">
    <w:name w:val="CTA --"/>
    <w:basedOn w:val="OPCParaBase"/>
    <w:next w:val="Normal"/>
    <w:rsid w:val="0095059E"/>
    <w:pPr>
      <w:spacing w:before="60" w:line="240" w:lineRule="atLeast"/>
      <w:ind w:left="142" w:hanging="142"/>
    </w:pPr>
    <w:rPr>
      <w:sz w:val="20"/>
    </w:rPr>
  </w:style>
  <w:style w:type="paragraph" w:customStyle="1" w:styleId="CTA-">
    <w:name w:val="CTA -"/>
    <w:basedOn w:val="OPCParaBase"/>
    <w:rsid w:val="0095059E"/>
    <w:pPr>
      <w:spacing w:before="60" w:line="240" w:lineRule="atLeast"/>
      <w:ind w:left="85" w:hanging="85"/>
    </w:pPr>
    <w:rPr>
      <w:sz w:val="20"/>
    </w:rPr>
  </w:style>
  <w:style w:type="paragraph" w:customStyle="1" w:styleId="CTA---">
    <w:name w:val="CTA ---"/>
    <w:basedOn w:val="OPCParaBase"/>
    <w:next w:val="Normal"/>
    <w:rsid w:val="0095059E"/>
    <w:pPr>
      <w:spacing w:before="60" w:line="240" w:lineRule="atLeast"/>
      <w:ind w:left="198" w:hanging="198"/>
    </w:pPr>
    <w:rPr>
      <w:sz w:val="20"/>
    </w:rPr>
  </w:style>
  <w:style w:type="paragraph" w:customStyle="1" w:styleId="CTA----">
    <w:name w:val="CTA ----"/>
    <w:basedOn w:val="OPCParaBase"/>
    <w:next w:val="Normal"/>
    <w:rsid w:val="0095059E"/>
    <w:pPr>
      <w:spacing w:before="60" w:line="240" w:lineRule="atLeast"/>
      <w:ind w:left="255" w:hanging="255"/>
    </w:pPr>
    <w:rPr>
      <w:sz w:val="20"/>
    </w:rPr>
  </w:style>
  <w:style w:type="paragraph" w:customStyle="1" w:styleId="CTA1a">
    <w:name w:val="CTA 1(a)"/>
    <w:basedOn w:val="OPCParaBase"/>
    <w:rsid w:val="0095059E"/>
    <w:pPr>
      <w:tabs>
        <w:tab w:val="right" w:pos="414"/>
      </w:tabs>
      <w:spacing w:before="40" w:line="240" w:lineRule="atLeast"/>
      <w:ind w:left="675" w:hanging="675"/>
    </w:pPr>
    <w:rPr>
      <w:sz w:val="20"/>
    </w:rPr>
  </w:style>
  <w:style w:type="paragraph" w:customStyle="1" w:styleId="CTA1ai">
    <w:name w:val="CTA 1(a)(i)"/>
    <w:basedOn w:val="OPCParaBase"/>
    <w:rsid w:val="0095059E"/>
    <w:pPr>
      <w:tabs>
        <w:tab w:val="right" w:pos="1004"/>
      </w:tabs>
      <w:spacing w:before="40" w:line="240" w:lineRule="atLeast"/>
      <w:ind w:left="1253" w:hanging="1253"/>
    </w:pPr>
    <w:rPr>
      <w:sz w:val="20"/>
    </w:rPr>
  </w:style>
  <w:style w:type="paragraph" w:customStyle="1" w:styleId="CTA2a">
    <w:name w:val="CTA 2(a)"/>
    <w:basedOn w:val="OPCParaBase"/>
    <w:rsid w:val="0095059E"/>
    <w:pPr>
      <w:tabs>
        <w:tab w:val="right" w:pos="482"/>
      </w:tabs>
      <w:spacing w:before="40" w:line="240" w:lineRule="atLeast"/>
      <w:ind w:left="748" w:hanging="748"/>
    </w:pPr>
    <w:rPr>
      <w:sz w:val="20"/>
    </w:rPr>
  </w:style>
  <w:style w:type="paragraph" w:customStyle="1" w:styleId="CTA2ai">
    <w:name w:val="CTA 2(a)(i)"/>
    <w:basedOn w:val="OPCParaBase"/>
    <w:rsid w:val="0095059E"/>
    <w:pPr>
      <w:tabs>
        <w:tab w:val="right" w:pos="1089"/>
      </w:tabs>
      <w:spacing w:before="40" w:line="240" w:lineRule="atLeast"/>
      <w:ind w:left="1327" w:hanging="1327"/>
    </w:pPr>
    <w:rPr>
      <w:sz w:val="20"/>
    </w:rPr>
  </w:style>
  <w:style w:type="paragraph" w:customStyle="1" w:styleId="CTA3a">
    <w:name w:val="CTA 3(a)"/>
    <w:basedOn w:val="OPCParaBase"/>
    <w:rsid w:val="0095059E"/>
    <w:pPr>
      <w:tabs>
        <w:tab w:val="right" w:pos="556"/>
      </w:tabs>
      <w:spacing w:before="40" w:line="240" w:lineRule="atLeast"/>
      <w:ind w:left="805" w:hanging="805"/>
    </w:pPr>
    <w:rPr>
      <w:sz w:val="20"/>
    </w:rPr>
  </w:style>
  <w:style w:type="paragraph" w:customStyle="1" w:styleId="CTA3ai">
    <w:name w:val="CTA 3(a)(i)"/>
    <w:basedOn w:val="OPCParaBase"/>
    <w:rsid w:val="0095059E"/>
    <w:pPr>
      <w:tabs>
        <w:tab w:val="right" w:pos="1140"/>
      </w:tabs>
      <w:spacing w:before="40" w:line="240" w:lineRule="atLeast"/>
      <w:ind w:left="1361" w:hanging="1361"/>
    </w:pPr>
    <w:rPr>
      <w:sz w:val="20"/>
    </w:rPr>
  </w:style>
  <w:style w:type="paragraph" w:customStyle="1" w:styleId="CTA4a">
    <w:name w:val="CTA 4(a)"/>
    <w:basedOn w:val="OPCParaBase"/>
    <w:rsid w:val="0095059E"/>
    <w:pPr>
      <w:tabs>
        <w:tab w:val="right" w:pos="624"/>
      </w:tabs>
      <w:spacing w:before="40" w:line="240" w:lineRule="atLeast"/>
      <w:ind w:left="873" w:hanging="873"/>
    </w:pPr>
    <w:rPr>
      <w:sz w:val="20"/>
    </w:rPr>
  </w:style>
  <w:style w:type="paragraph" w:customStyle="1" w:styleId="CTA4ai">
    <w:name w:val="CTA 4(a)(i)"/>
    <w:basedOn w:val="OPCParaBase"/>
    <w:rsid w:val="0095059E"/>
    <w:pPr>
      <w:tabs>
        <w:tab w:val="right" w:pos="1213"/>
      </w:tabs>
      <w:spacing w:before="40" w:line="240" w:lineRule="atLeast"/>
      <w:ind w:left="1452" w:hanging="1452"/>
    </w:pPr>
    <w:rPr>
      <w:sz w:val="20"/>
    </w:rPr>
  </w:style>
  <w:style w:type="paragraph" w:customStyle="1" w:styleId="CTACAPS">
    <w:name w:val="CTA CAPS"/>
    <w:basedOn w:val="OPCParaBase"/>
    <w:rsid w:val="0095059E"/>
    <w:pPr>
      <w:spacing w:before="60" w:line="240" w:lineRule="atLeast"/>
    </w:pPr>
    <w:rPr>
      <w:sz w:val="20"/>
    </w:rPr>
  </w:style>
  <w:style w:type="paragraph" w:customStyle="1" w:styleId="CTAright">
    <w:name w:val="CTA right"/>
    <w:basedOn w:val="OPCParaBase"/>
    <w:rsid w:val="0095059E"/>
    <w:pPr>
      <w:spacing w:before="60" w:line="240" w:lineRule="auto"/>
      <w:jc w:val="right"/>
    </w:pPr>
    <w:rPr>
      <w:sz w:val="20"/>
    </w:rPr>
  </w:style>
  <w:style w:type="paragraph" w:customStyle="1" w:styleId="Definition">
    <w:name w:val="Definition"/>
    <w:aliases w:val="dd"/>
    <w:basedOn w:val="OPCParaBase"/>
    <w:rsid w:val="0095059E"/>
    <w:pPr>
      <w:spacing w:before="180" w:line="240" w:lineRule="auto"/>
      <w:ind w:left="1134"/>
    </w:pPr>
  </w:style>
  <w:style w:type="paragraph" w:customStyle="1" w:styleId="EndNotespara">
    <w:name w:val="EndNotes(para)"/>
    <w:aliases w:val="eta"/>
    <w:basedOn w:val="OPCParaBase"/>
    <w:next w:val="EndNotessubpara"/>
    <w:rsid w:val="0095059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9505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059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95059E"/>
    <w:pPr>
      <w:tabs>
        <w:tab w:val="right" w:pos="340"/>
      </w:tabs>
      <w:spacing w:before="60" w:line="240" w:lineRule="auto"/>
      <w:ind w:left="454" w:hanging="454"/>
    </w:pPr>
    <w:rPr>
      <w:sz w:val="20"/>
    </w:rPr>
  </w:style>
  <w:style w:type="paragraph" w:customStyle="1" w:styleId="Formula">
    <w:name w:val="Formula"/>
    <w:basedOn w:val="OPCParaBase"/>
    <w:rsid w:val="0095059E"/>
    <w:pPr>
      <w:spacing w:line="240" w:lineRule="auto"/>
      <w:ind w:left="1134"/>
    </w:pPr>
    <w:rPr>
      <w:sz w:val="20"/>
    </w:rPr>
  </w:style>
  <w:style w:type="paragraph" w:styleId="Header">
    <w:name w:val="header"/>
    <w:basedOn w:val="OPCParaBase"/>
    <w:link w:val="HeaderChar"/>
    <w:unhideWhenUsed/>
    <w:rsid w:val="009505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059E"/>
    <w:rPr>
      <w:rFonts w:eastAsia="Times New Roman" w:cs="Times New Roman"/>
      <w:sz w:val="16"/>
      <w:lang w:eastAsia="en-AU"/>
    </w:rPr>
  </w:style>
  <w:style w:type="paragraph" w:customStyle="1" w:styleId="House">
    <w:name w:val="House"/>
    <w:basedOn w:val="OPCParaBase"/>
    <w:rsid w:val="0095059E"/>
    <w:pPr>
      <w:spacing w:line="240" w:lineRule="auto"/>
    </w:pPr>
    <w:rPr>
      <w:sz w:val="28"/>
    </w:rPr>
  </w:style>
  <w:style w:type="paragraph" w:customStyle="1" w:styleId="LongT">
    <w:name w:val="LongT"/>
    <w:basedOn w:val="OPCParaBase"/>
    <w:rsid w:val="0095059E"/>
    <w:pPr>
      <w:spacing w:line="240" w:lineRule="auto"/>
    </w:pPr>
    <w:rPr>
      <w:b/>
      <w:sz w:val="32"/>
    </w:rPr>
  </w:style>
  <w:style w:type="paragraph" w:customStyle="1" w:styleId="notedraft">
    <w:name w:val="note(draft)"/>
    <w:aliases w:val="nd"/>
    <w:basedOn w:val="OPCParaBase"/>
    <w:rsid w:val="0095059E"/>
    <w:pPr>
      <w:spacing w:before="240" w:line="240" w:lineRule="auto"/>
      <w:ind w:left="284" w:hanging="284"/>
    </w:pPr>
    <w:rPr>
      <w:i/>
      <w:sz w:val="24"/>
    </w:rPr>
  </w:style>
  <w:style w:type="paragraph" w:customStyle="1" w:styleId="notemargin">
    <w:name w:val="note(margin)"/>
    <w:aliases w:val="nm"/>
    <w:basedOn w:val="OPCParaBase"/>
    <w:rsid w:val="0095059E"/>
    <w:pPr>
      <w:tabs>
        <w:tab w:val="left" w:pos="709"/>
      </w:tabs>
      <w:spacing w:before="122" w:line="198" w:lineRule="exact"/>
      <w:ind w:left="709" w:hanging="709"/>
    </w:pPr>
    <w:rPr>
      <w:sz w:val="18"/>
    </w:rPr>
  </w:style>
  <w:style w:type="paragraph" w:customStyle="1" w:styleId="noteToPara">
    <w:name w:val="noteToPara"/>
    <w:aliases w:val="ntp"/>
    <w:basedOn w:val="OPCParaBase"/>
    <w:rsid w:val="0095059E"/>
    <w:pPr>
      <w:spacing w:before="122" w:line="198" w:lineRule="exact"/>
      <w:ind w:left="2353" w:hanging="709"/>
    </w:pPr>
    <w:rPr>
      <w:sz w:val="18"/>
    </w:rPr>
  </w:style>
  <w:style w:type="paragraph" w:customStyle="1" w:styleId="noteParlAmend">
    <w:name w:val="note(ParlAmend)"/>
    <w:aliases w:val="npp"/>
    <w:basedOn w:val="OPCParaBase"/>
    <w:next w:val="ParlAmend"/>
    <w:rsid w:val="0095059E"/>
    <w:pPr>
      <w:spacing w:line="240" w:lineRule="auto"/>
      <w:jc w:val="right"/>
    </w:pPr>
    <w:rPr>
      <w:rFonts w:ascii="Arial" w:hAnsi="Arial"/>
      <w:b/>
      <w:i/>
    </w:rPr>
  </w:style>
  <w:style w:type="paragraph" w:customStyle="1" w:styleId="ParlAmend">
    <w:name w:val="ParlAmend"/>
    <w:aliases w:val="pp"/>
    <w:basedOn w:val="OPCParaBase"/>
    <w:rsid w:val="0095059E"/>
    <w:pPr>
      <w:spacing w:before="240" w:line="240" w:lineRule="atLeast"/>
      <w:ind w:hanging="567"/>
    </w:pPr>
    <w:rPr>
      <w:sz w:val="24"/>
    </w:rPr>
  </w:style>
  <w:style w:type="paragraph" w:customStyle="1" w:styleId="Page1">
    <w:name w:val="Page1"/>
    <w:basedOn w:val="OPCParaBase"/>
    <w:rsid w:val="0095059E"/>
    <w:pPr>
      <w:spacing w:before="5600" w:line="240" w:lineRule="auto"/>
    </w:pPr>
    <w:rPr>
      <w:b/>
      <w:sz w:val="32"/>
    </w:rPr>
  </w:style>
  <w:style w:type="paragraph" w:customStyle="1" w:styleId="PageBreak">
    <w:name w:val="PageBreak"/>
    <w:aliases w:val="pb"/>
    <w:basedOn w:val="OPCParaBase"/>
    <w:rsid w:val="0095059E"/>
    <w:pPr>
      <w:spacing w:line="240" w:lineRule="auto"/>
    </w:pPr>
    <w:rPr>
      <w:sz w:val="20"/>
    </w:rPr>
  </w:style>
  <w:style w:type="paragraph" w:customStyle="1" w:styleId="paragraphsub">
    <w:name w:val="paragraph(sub)"/>
    <w:aliases w:val="aa"/>
    <w:basedOn w:val="OPCParaBase"/>
    <w:rsid w:val="0095059E"/>
    <w:pPr>
      <w:tabs>
        <w:tab w:val="right" w:pos="1985"/>
      </w:tabs>
      <w:spacing w:before="40" w:line="240" w:lineRule="auto"/>
      <w:ind w:left="2098" w:hanging="2098"/>
    </w:pPr>
  </w:style>
  <w:style w:type="paragraph" w:customStyle="1" w:styleId="paragraphsub-sub">
    <w:name w:val="paragraph(sub-sub)"/>
    <w:aliases w:val="aaa"/>
    <w:basedOn w:val="OPCParaBase"/>
    <w:rsid w:val="0095059E"/>
    <w:pPr>
      <w:tabs>
        <w:tab w:val="right" w:pos="2722"/>
      </w:tabs>
      <w:spacing w:before="40" w:line="240" w:lineRule="auto"/>
      <w:ind w:left="2835" w:hanging="2835"/>
    </w:pPr>
  </w:style>
  <w:style w:type="paragraph" w:customStyle="1" w:styleId="Paragraph">
    <w:name w:val="Paragraph"/>
    <w:aliases w:val="a,paragraph"/>
    <w:basedOn w:val="OPCParaBase"/>
    <w:rsid w:val="0095059E"/>
    <w:pPr>
      <w:tabs>
        <w:tab w:val="right" w:pos="1531"/>
      </w:tabs>
      <w:spacing w:before="40" w:line="240" w:lineRule="auto"/>
      <w:ind w:left="1644" w:hanging="1644"/>
    </w:pPr>
  </w:style>
  <w:style w:type="paragraph" w:customStyle="1" w:styleId="Penalty">
    <w:name w:val="Penalty"/>
    <w:basedOn w:val="OPCParaBase"/>
    <w:rsid w:val="0095059E"/>
    <w:pPr>
      <w:tabs>
        <w:tab w:val="left" w:pos="2977"/>
      </w:tabs>
      <w:spacing w:before="180" w:line="240" w:lineRule="auto"/>
      <w:ind w:left="1985" w:hanging="851"/>
    </w:pPr>
  </w:style>
  <w:style w:type="paragraph" w:customStyle="1" w:styleId="Portfolio">
    <w:name w:val="Portfolio"/>
    <w:basedOn w:val="OPCParaBase"/>
    <w:rsid w:val="0095059E"/>
    <w:pPr>
      <w:spacing w:line="240" w:lineRule="auto"/>
    </w:pPr>
    <w:rPr>
      <w:i/>
      <w:sz w:val="20"/>
    </w:rPr>
  </w:style>
  <w:style w:type="paragraph" w:customStyle="1" w:styleId="Preamble">
    <w:name w:val="Preamble"/>
    <w:basedOn w:val="OPCParaBase"/>
    <w:next w:val="Normal"/>
    <w:rsid w:val="009505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059E"/>
    <w:pPr>
      <w:spacing w:line="240" w:lineRule="auto"/>
    </w:pPr>
    <w:rPr>
      <w:i/>
      <w:sz w:val="20"/>
    </w:rPr>
  </w:style>
  <w:style w:type="paragraph" w:customStyle="1" w:styleId="Session">
    <w:name w:val="Session"/>
    <w:basedOn w:val="OPCParaBase"/>
    <w:rsid w:val="0095059E"/>
    <w:pPr>
      <w:spacing w:line="240" w:lineRule="auto"/>
    </w:pPr>
    <w:rPr>
      <w:sz w:val="28"/>
    </w:rPr>
  </w:style>
  <w:style w:type="paragraph" w:customStyle="1" w:styleId="Sponsor">
    <w:name w:val="Sponsor"/>
    <w:basedOn w:val="OPCParaBase"/>
    <w:rsid w:val="0095059E"/>
    <w:pPr>
      <w:spacing w:line="240" w:lineRule="auto"/>
    </w:pPr>
    <w:rPr>
      <w:i/>
    </w:rPr>
  </w:style>
  <w:style w:type="paragraph" w:customStyle="1" w:styleId="Subitem">
    <w:name w:val="Subitem"/>
    <w:aliases w:val="iss"/>
    <w:basedOn w:val="OPCParaBase"/>
    <w:rsid w:val="0095059E"/>
    <w:pPr>
      <w:spacing w:before="180" w:line="240" w:lineRule="auto"/>
      <w:ind w:left="709" w:hanging="709"/>
    </w:pPr>
  </w:style>
  <w:style w:type="paragraph" w:customStyle="1" w:styleId="SubitemHead">
    <w:name w:val="SubitemHead"/>
    <w:aliases w:val="issh"/>
    <w:basedOn w:val="OPCParaBase"/>
    <w:rsid w:val="009505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059E"/>
    <w:pPr>
      <w:spacing w:before="40" w:line="240" w:lineRule="auto"/>
      <w:ind w:left="1134"/>
    </w:pPr>
  </w:style>
  <w:style w:type="paragraph" w:customStyle="1" w:styleId="SubsectionHead">
    <w:name w:val="SubsectionHead"/>
    <w:aliases w:val="ssh"/>
    <w:basedOn w:val="OPCParaBase"/>
    <w:next w:val="Subsection"/>
    <w:rsid w:val="0095059E"/>
    <w:pPr>
      <w:keepNext/>
      <w:keepLines/>
      <w:spacing w:before="240" w:line="240" w:lineRule="auto"/>
      <w:ind w:left="1134"/>
    </w:pPr>
    <w:rPr>
      <w:i/>
    </w:rPr>
  </w:style>
  <w:style w:type="paragraph" w:customStyle="1" w:styleId="Tablea">
    <w:name w:val="Table(a)"/>
    <w:aliases w:val="ta"/>
    <w:basedOn w:val="OPCParaBase"/>
    <w:rsid w:val="0095059E"/>
    <w:pPr>
      <w:spacing w:before="60" w:line="240" w:lineRule="auto"/>
      <w:ind w:left="284" w:hanging="284"/>
    </w:pPr>
    <w:rPr>
      <w:sz w:val="20"/>
    </w:rPr>
  </w:style>
  <w:style w:type="paragraph" w:customStyle="1" w:styleId="TableAA">
    <w:name w:val="Table(AA)"/>
    <w:aliases w:val="taaa"/>
    <w:basedOn w:val="OPCParaBase"/>
    <w:rsid w:val="009505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05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059E"/>
    <w:pPr>
      <w:spacing w:before="60" w:line="240" w:lineRule="atLeast"/>
    </w:pPr>
    <w:rPr>
      <w:sz w:val="20"/>
    </w:rPr>
  </w:style>
  <w:style w:type="paragraph" w:customStyle="1" w:styleId="TLPBoxTextnote">
    <w:name w:val="TLPBoxText(note"/>
    <w:aliases w:val="right)"/>
    <w:basedOn w:val="OPCParaBase"/>
    <w:rsid w:val="009505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05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059E"/>
    <w:pPr>
      <w:spacing w:before="122" w:line="198" w:lineRule="exact"/>
      <w:ind w:left="1985" w:hanging="851"/>
      <w:jc w:val="right"/>
    </w:pPr>
    <w:rPr>
      <w:sz w:val="18"/>
    </w:rPr>
  </w:style>
  <w:style w:type="paragraph" w:customStyle="1" w:styleId="TLPTableBullet">
    <w:name w:val="TLPTableBullet"/>
    <w:aliases w:val="ttb"/>
    <w:basedOn w:val="OPCParaBase"/>
    <w:rsid w:val="0095059E"/>
    <w:pPr>
      <w:spacing w:line="240" w:lineRule="exact"/>
      <w:ind w:left="284" w:hanging="284"/>
    </w:pPr>
    <w:rPr>
      <w:sz w:val="20"/>
    </w:rPr>
  </w:style>
  <w:style w:type="paragraph" w:styleId="TOC1">
    <w:name w:val="toc 1"/>
    <w:basedOn w:val="OPCParaBase"/>
    <w:next w:val="Normal"/>
    <w:uiPriority w:val="39"/>
    <w:unhideWhenUsed/>
    <w:rsid w:val="0095059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059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5059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5059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059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5059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059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059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5059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059E"/>
    <w:pPr>
      <w:keepLines/>
      <w:spacing w:before="240" w:after="120" w:line="240" w:lineRule="auto"/>
      <w:ind w:left="794"/>
    </w:pPr>
    <w:rPr>
      <w:b/>
      <w:kern w:val="28"/>
      <w:sz w:val="20"/>
    </w:rPr>
  </w:style>
  <w:style w:type="paragraph" w:customStyle="1" w:styleId="TofSectsSection">
    <w:name w:val="TofSects(Section)"/>
    <w:basedOn w:val="OPCParaBase"/>
    <w:rsid w:val="0095059E"/>
    <w:pPr>
      <w:keepLines/>
      <w:spacing w:before="40" w:line="240" w:lineRule="auto"/>
      <w:ind w:left="1588" w:hanging="794"/>
    </w:pPr>
    <w:rPr>
      <w:kern w:val="28"/>
      <w:sz w:val="18"/>
    </w:rPr>
  </w:style>
  <w:style w:type="paragraph" w:customStyle="1" w:styleId="TofSectsHeading">
    <w:name w:val="TofSects(Heading)"/>
    <w:basedOn w:val="OPCParaBase"/>
    <w:rsid w:val="0095059E"/>
    <w:pPr>
      <w:spacing w:before="240" w:after="120" w:line="240" w:lineRule="auto"/>
    </w:pPr>
    <w:rPr>
      <w:b/>
      <w:sz w:val="24"/>
    </w:rPr>
  </w:style>
  <w:style w:type="paragraph" w:customStyle="1" w:styleId="TofSectsSubdiv">
    <w:name w:val="TofSects(Subdiv)"/>
    <w:basedOn w:val="OPCParaBase"/>
    <w:rsid w:val="0095059E"/>
    <w:pPr>
      <w:keepLines/>
      <w:spacing w:before="80" w:line="240" w:lineRule="auto"/>
      <w:ind w:left="1588" w:hanging="794"/>
    </w:pPr>
    <w:rPr>
      <w:kern w:val="28"/>
    </w:rPr>
  </w:style>
  <w:style w:type="paragraph" w:customStyle="1" w:styleId="WRStyle">
    <w:name w:val="WR Style"/>
    <w:aliases w:val="WR"/>
    <w:basedOn w:val="OPCParaBase"/>
    <w:rsid w:val="0095059E"/>
    <w:pPr>
      <w:spacing w:before="240" w:line="240" w:lineRule="auto"/>
      <w:ind w:left="284" w:hanging="284"/>
    </w:pPr>
    <w:rPr>
      <w:b/>
      <w:i/>
      <w:kern w:val="28"/>
      <w:sz w:val="24"/>
    </w:rPr>
  </w:style>
  <w:style w:type="paragraph" w:customStyle="1" w:styleId="notepara">
    <w:name w:val="note(para)"/>
    <w:aliases w:val="na"/>
    <w:basedOn w:val="OPCParaBase"/>
    <w:rsid w:val="0095059E"/>
    <w:pPr>
      <w:spacing w:before="40" w:line="198" w:lineRule="exact"/>
      <w:ind w:left="2354" w:hanging="369"/>
    </w:pPr>
    <w:rPr>
      <w:sz w:val="18"/>
    </w:rPr>
  </w:style>
  <w:style w:type="paragraph" w:styleId="Footer">
    <w:name w:val="footer"/>
    <w:link w:val="FooterChar"/>
    <w:rsid w:val="009505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059E"/>
    <w:rPr>
      <w:rFonts w:eastAsia="Times New Roman" w:cs="Times New Roman"/>
      <w:sz w:val="22"/>
      <w:szCs w:val="24"/>
      <w:lang w:eastAsia="en-AU"/>
    </w:rPr>
  </w:style>
  <w:style w:type="character" w:styleId="LineNumber">
    <w:name w:val="line number"/>
    <w:basedOn w:val="OPCCharBase"/>
    <w:uiPriority w:val="99"/>
    <w:semiHidden/>
    <w:unhideWhenUsed/>
    <w:rsid w:val="0095059E"/>
    <w:rPr>
      <w:sz w:val="16"/>
    </w:rPr>
  </w:style>
  <w:style w:type="table" w:customStyle="1" w:styleId="CFlag">
    <w:name w:val="CFlag"/>
    <w:basedOn w:val="TableNormal"/>
    <w:uiPriority w:val="99"/>
    <w:rsid w:val="0095059E"/>
    <w:rPr>
      <w:rFonts w:eastAsia="Times New Roman" w:cs="Times New Roman"/>
      <w:lang w:eastAsia="en-AU"/>
    </w:rPr>
    <w:tblPr/>
  </w:style>
  <w:style w:type="paragraph" w:styleId="BalloonText">
    <w:name w:val="Balloon Text"/>
    <w:basedOn w:val="Normal"/>
    <w:link w:val="BalloonTextChar"/>
    <w:uiPriority w:val="99"/>
    <w:semiHidden/>
    <w:unhideWhenUsed/>
    <w:rsid w:val="009505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9E"/>
    <w:rPr>
      <w:rFonts w:ascii="Tahoma" w:hAnsi="Tahoma" w:cs="Tahoma"/>
      <w:sz w:val="16"/>
      <w:szCs w:val="16"/>
    </w:rPr>
  </w:style>
  <w:style w:type="table" w:styleId="TableGrid">
    <w:name w:val="Table Grid"/>
    <w:basedOn w:val="TableNormal"/>
    <w:uiPriority w:val="59"/>
    <w:rsid w:val="00950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059E"/>
    <w:rPr>
      <w:b/>
      <w:sz w:val="28"/>
      <w:szCs w:val="32"/>
    </w:rPr>
  </w:style>
  <w:style w:type="paragraph" w:customStyle="1" w:styleId="LegislationMadeUnder">
    <w:name w:val="LegislationMadeUnder"/>
    <w:basedOn w:val="OPCParaBase"/>
    <w:next w:val="Normal"/>
    <w:rsid w:val="0095059E"/>
    <w:rPr>
      <w:i/>
      <w:sz w:val="32"/>
      <w:szCs w:val="32"/>
    </w:rPr>
  </w:style>
  <w:style w:type="paragraph" w:customStyle="1" w:styleId="ActHead10">
    <w:name w:val="ActHead 10"/>
    <w:aliases w:val="sp"/>
    <w:basedOn w:val="OPCParaBase"/>
    <w:next w:val="ActHead3"/>
    <w:rsid w:val="0095059E"/>
    <w:pPr>
      <w:keepNext/>
      <w:spacing w:before="280" w:line="240" w:lineRule="auto"/>
      <w:outlineLvl w:val="1"/>
    </w:pPr>
    <w:rPr>
      <w:b/>
      <w:sz w:val="32"/>
      <w:szCs w:val="30"/>
    </w:rPr>
  </w:style>
  <w:style w:type="paragraph" w:customStyle="1" w:styleId="SignCoverPageEnd">
    <w:name w:val="SignCoverPageEnd"/>
    <w:basedOn w:val="OPCParaBase"/>
    <w:next w:val="Normal"/>
    <w:rsid w:val="009505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059E"/>
    <w:pPr>
      <w:pBdr>
        <w:top w:val="single" w:sz="4" w:space="1" w:color="auto"/>
      </w:pBdr>
      <w:spacing w:before="360"/>
      <w:ind w:right="397"/>
      <w:jc w:val="both"/>
    </w:pPr>
  </w:style>
  <w:style w:type="paragraph" w:customStyle="1" w:styleId="NotesHeading1">
    <w:name w:val="NotesHeading 1"/>
    <w:basedOn w:val="OPCParaBase"/>
    <w:next w:val="Normal"/>
    <w:rsid w:val="0095059E"/>
    <w:pPr>
      <w:outlineLvl w:val="0"/>
    </w:pPr>
    <w:rPr>
      <w:b/>
      <w:sz w:val="28"/>
      <w:szCs w:val="28"/>
    </w:rPr>
  </w:style>
  <w:style w:type="paragraph" w:customStyle="1" w:styleId="NotesHeading2">
    <w:name w:val="NotesHeading 2"/>
    <w:basedOn w:val="OPCParaBase"/>
    <w:next w:val="Normal"/>
    <w:rsid w:val="0095059E"/>
    <w:rPr>
      <w:b/>
      <w:sz w:val="28"/>
      <w:szCs w:val="28"/>
    </w:rPr>
  </w:style>
  <w:style w:type="paragraph" w:customStyle="1" w:styleId="CompiledActNo">
    <w:name w:val="CompiledActNo"/>
    <w:basedOn w:val="OPCParaBase"/>
    <w:next w:val="Normal"/>
    <w:rsid w:val="0095059E"/>
    <w:rPr>
      <w:b/>
      <w:sz w:val="24"/>
      <w:szCs w:val="24"/>
    </w:rPr>
  </w:style>
  <w:style w:type="paragraph" w:customStyle="1" w:styleId="ENotesText">
    <w:name w:val="ENotesText"/>
    <w:aliases w:val="Ent"/>
    <w:basedOn w:val="OPCParaBase"/>
    <w:next w:val="Normal"/>
    <w:rsid w:val="0095059E"/>
    <w:pPr>
      <w:spacing w:before="120"/>
    </w:pPr>
  </w:style>
  <w:style w:type="paragraph" w:customStyle="1" w:styleId="CompiledMadeUnder">
    <w:name w:val="CompiledMadeUnder"/>
    <w:basedOn w:val="OPCParaBase"/>
    <w:next w:val="Normal"/>
    <w:rsid w:val="0095059E"/>
    <w:rPr>
      <w:i/>
      <w:sz w:val="24"/>
      <w:szCs w:val="24"/>
    </w:rPr>
  </w:style>
  <w:style w:type="paragraph" w:customStyle="1" w:styleId="Paragraphsub-sub-sub">
    <w:name w:val="Paragraph(sub-sub-sub)"/>
    <w:aliases w:val="aaaa"/>
    <w:basedOn w:val="OPCParaBase"/>
    <w:rsid w:val="0095059E"/>
    <w:pPr>
      <w:tabs>
        <w:tab w:val="right" w:pos="3402"/>
      </w:tabs>
      <w:spacing w:before="40" w:line="240" w:lineRule="auto"/>
      <w:ind w:left="3402" w:hanging="3402"/>
    </w:pPr>
  </w:style>
  <w:style w:type="paragraph" w:customStyle="1" w:styleId="TableTextEndNotes">
    <w:name w:val="TableTextEndNotes"/>
    <w:aliases w:val="Tten"/>
    <w:basedOn w:val="Normal"/>
    <w:rsid w:val="0095059E"/>
    <w:pPr>
      <w:spacing w:before="60" w:line="240" w:lineRule="auto"/>
    </w:pPr>
    <w:rPr>
      <w:rFonts w:cs="Arial"/>
      <w:sz w:val="20"/>
      <w:szCs w:val="22"/>
    </w:rPr>
  </w:style>
  <w:style w:type="paragraph" w:customStyle="1" w:styleId="TableHeading">
    <w:name w:val="TableHeading"/>
    <w:aliases w:val="th"/>
    <w:basedOn w:val="OPCParaBase"/>
    <w:next w:val="Tabletext"/>
    <w:rsid w:val="0095059E"/>
    <w:pPr>
      <w:keepNext/>
      <w:spacing w:before="60" w:line="240" w:lineRule="atLeast"/>
    </w:pPr>
    <w:rPr>
      <w:b/>
      <w:sz w:val="20"/>
    </w:rPr>
  </w:style>
  <w:style w:type="paragraph" w:customStyle="1" w:styleId="NoteToSubpara">
    <w:name w:val="NoteToSubpara"/>
    <w:aliases w:val="nts"/>
    <w:basedOn w:val="OPCParaBase"/>
    <w:rsid w:val="0095059E"/>
    <w:pPr>
      <w:spacing w:before="40" w:line="198" w:lineRule="exact"/>
      <w:ind w:left="2835" w:hanging="709"/>
    </w:pPr>
    <w:rPr>
      <w:sz w:val="18"/>
    </w:rPr>
  </w:style>
  <w:style w:type="paragraph" w:customStyle="1" w:styleId="ENoteTableHeading">
    <w:name w:val="ENoteTableHeading"/>
    <w:aliases w:val="enth"/>
    <w:basedOn w:val="OPCParaBase"/>
    <w:rsid w:val="0095059E"/>
    <w:pPr>
      <w:keepNext/>
      <w:spacing w:before="60" w:line="240" w:lineRule="atLeast"/>
    </w:pPr>
    <w:rPr>
      <w:rFonts w:ascii="Arial" w:hAnsi="Arial"/>
      <w:b/>
      <w:sz w:val="16"/>
    </w:rPr>
  </w:style>
  <w:style w:type="paragraph" w:customStyle="1" w:styleId="ENoteTableText">
    <w:name w:val="ENoteTableText"/>
    <w:aliases w:val="entt"/>
    <w:basedOn w:val="OPCParaBase"/>
    <w:rsid w:val="0095059E"/>
    <w:pPr>
      <w:spacing w:before="60" w:line="240" w:lineRule="atLeast"/>
    </w:pPr>
    <w:rPr>
      <w:sz w:val="16"/>
    </w:rPr>
  </w:style>
  <w:style w:type="paragraph" w:customStyle="1" w:styleId="ENoteTTi">
    <w:name w:val="ENoteTTi"/>
    <w:aliases w:val="entti"/>
    <w:basedOn w:val="OPCParaBase"/>
    <w:rsid w:val="0095059E"/>
    <w:pPr>
      <w:keepNext/>
      <w:spacing w:before="60" w:line="240" w:lineRule="atLeast"/>
      <w:ind w:left="170"/>
    </w:pPr>
    <w:rPr>
      <w:sz w:val="16"/>
    </w:rPr>
  </w:style>
  <w:style w:type="paragraph" w:customStyle="1" w:styleId="ENoteTTIndentHeading">
    <w:name w:val="ENoteTTIndentHeading"/>
    <w:aliases w:val="enTTHi"/>
    <w:basedOn w:val="OPCParaBase"/>
    <w:rsid w:val="0095059E"/>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95059E"/>
    <w:pPr>
      <w:spacing w:before="120"/>
      <w:outlineLvl w:val="1"/>
    </w:pPr>
    <w:rPr>
      <w:b/>
      <w:sz w:val="28"/>
      <w:szCs w:val="28"/>
    </w:rPr>
  </w:style>
  <w:style w:type="paragraph" w:customStyle="1" w:styleId="ENotesHeading2">
    <w:name w:val="ENotesHeading 2"/>
    <w:aliases w:val="Enh2,ENh2"/>
    <w:basedOn w:val="OPCParaBase"/>
    <w:next w:val="Normal"/>
    <w:rsid w:val="0095059E"/>
    <w:pPr>
      <w:spacing w:before="120" w:after="120"/>
      <w:outlineLvl w:val="2"/>
    </w:pPr>
    <w:rPr>
      <w:b/>
      <w:sz w:val="24"/>
      <w:szCs w:val="28"/>
    </w:rPr>
  </w:style>
  <w:style w:type="paragraph" w:customStyle="1" w:styleId="MadeunderText">
    <w:name w:val="MadeunderText"/>
    <w:basedOn w:val="OPCParaBase"/>
    <w:next w:val="CompiledMadeUnder"/>
    <w:rsid w:val="0095059E"/>
    <w:pPr>
      <w:spacing w:before="240"/>
    </w:pPr>
    <w:rPr>
      <w:sz w:val="24"/>
      <w:szCs w:val="24"/>
    </w:rPr>
  </w:style>
  <w:style w:type="paragraph" w:customStyle="1" w:styleId="ENotesHeading3">
    <w:name w:val="ENotesHeading 3"/>
    <w:aliases w:val="Enh3"/>
    <w:basedOn w:val="OPCParaBase"/>
    <w:next w:val="Normal"/>
    <w:rsid w:val="0095059E"/>
    <w:pPr>
      <w:keepNext/>
      <w:spacing w:before="120" w:line="240" w:lineRule="auto"/>
      <w:outlineLvl w:val="4"/>
    </w:pPr>
    <w:rPr>
      <w:b/>
      <w:szCs w:val="24"/>
    </w:rPr>
  </w:style>
  <w:style w:type="paragraph" w:customStyle="1" w:styleId="SubPartCASA">
    <w:name w:val="SubPart(CASA)"/>
    <w:aliases w:val="csp"/>
    <w:basedOn w:val="OPCParaBase"/>
    <w:next w:val="ActHead3"/>
    <w:rsid w:val="0095059E"/>
    <w:pPr>
      <w:keepNext/>
      <w:keepLines/>
      <w:spacing w:before="280"/>
      <w:outlineLvl w:val="1"/>
    </w:pPr>
    <w:rPr>
      <w:b/>
      <w:kern w:val="28"/>
      <w:sz w:val="32"/>
    </w:rPr>
  </w:style>
  <w:style w:type="character" w:customStyle="1" w:styleId="CharSubPartTextCASA">
    <w:name w:val="CharSubPartText(CASA)"/>
    <w:basedOn w:val="OPCCharBase"/>
    <w:uiPriority w:val="1"/>
    <w:rsid w:val="0095059E"/>
  </w:style>
  <w:style w:type="character" w:customStyle="1" w:styleId="CharSubPartNoCASA">
    <w:name w:val="CharSubPartNo(CASA)"/>
    <w:basedOn w:val="OPCCharBase"/>
    <w:uiPriority w:val="1"/>
    <w:rsid w:val="0095059E"/>
  </w:style>
  <w:style w:type="paragraph" w:customStyle="1" w:styleId="ENoteTTIndentHeadingSub">
    <w:name w:val="ENoteTTIndentHeadingSub"/>
    <w:aliases w:val="enTTHis"/>
    <w:basedOn w:val="OPCParaBase"/>
    <w:rsid w:val="0095059E"/>
    <w:pPr>
      <w:keepNext/>
      <w:spacing w:before="60" w:line="240" w:lineRule="atLeast"/>
      <w:ind w:left="340"/>
    </w:pPr>
    <w:rPr>
      <w:b/>
      <w:sz w:val="16"/>
    </w:rPr>
  </w:style>
  <w:style w:type="paragraph" w:customStyle="1" w:styleId="ENoteTTiSub">
    <w:name w:val="ENoteTTiSub"/>
    <w:aliases w:val="enttis"/>
    <w:basedOn w:val="OPCParaBase"/>
    <w:rsid w:val="0095059E"/>
    <w:pPr>
      <w:keepNext/>
      <w:spacing w:before="60" w:line="240" w:lineRule="atLeast"/>
      <w:ind w:left="340"/>
    </w:pPr>
    <w:rPr>
      <w:sz w:val="16"/>
    </w:rPr>
  </w:style>
  <w:style w:type="paragraph" w:customStyle="1" w:styleId="SubDivisionMigration">
    <w:name w:val="SubDivisionMigration"/>
    <w:aliases w:val="sdm"/>
    <w:basedOn w:val="OPCParaBase"/>
    <w:rsid w:val="009505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059E"/>
    <w:pPr>
      <w:keepNext/>
      <w:keepLines/>
      <w:spacing w:before="240" w:line="240" w:lineRule="auto"/>
      <w:ind w:left="1134" w:hanging="1134"/>
    </w:pPr>
    <w:rPr>
      <w:b/>
      <w:sz w:val="28"/>
    </w:rPr>
  </w:style>
  <w:style w:type="paragraph" w:customStyle="1" w:styleId="notetext">
    <w:name w:val="note(text)"/>
    <w:aliases w:val="n"/>
    <w:basedOn w:val="OPCParaBase"/>
    <w:rsid w:val="0095059E"/>
    <w:pPr>
      <w:spacing w:before="122" w:line="240" w:lineRule="auto"/>
      <w:ind w:left="1985" w:hanging="851"/>
    </w:pPr>
    <w:rPr>
      <w:sz w:val="18"/>
    </w:rPr>
  </w:style>
  <w:style w:type="paragraph" w:styleId="Revision">
    <w:name w:val="Revision"/>
    <w:hidden/>
    <w:uiPriority w:val="99"/>
    <w:semiHidden/>
    <w:rsid w:val="007335AF"/>
    <w:rPr>
      <w:sz w:val="22"/>
    </w:rPr>
  </w:style>
  <w:style w:type="paragraph" w:styleId="Title">
    <w:name w:val="Title"/>
    <w:basedOn w:val="Normal"/>
    <w:next w:val="Normal"/>
    <w:link w:val="TitleChar"/>
    <w:uiPriority w:val="10"/>
    <w:qFormat/>
    <w:rsid w:val="00F91A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1A72"/>
    <w:rPr>
      <w:rFonts w:asciiTheme="majorHAnsi" w:eastAsiaTheme="majorEastAsia" w:hAnsiTheme="majorHAnsi" w:cstheme="majorBidi"/>
      <w:color w:val="17365D" w:themeColor="text2" w:themeShade="BF"/>
      <w:spacing w:val="5"/>
      <w:kern w:val="28"/>
      <w:sz w:val="52"/>
      <w:szCs w:val="52"/>
    </w:rPr>
  </w:style>
  <w:style w:type="paragraph" w:customStyle="1" w:styleId="Purpose">
    <w:name w:val="Purpose"/>
    <w:basedOn w:val="Normal"/>
    <w:rsid w:val="00EE3EEC"/>
    <w:pPr>
      <w:spacing w:line="240" w:lineRule="auto"/>
      <w:ind w:left="352" w:right="352"/>
      <w:jc w:val="both"/>
    </w:pPr>
    <w:rPr>
      <w:rFonts w:ascii="Arial" w:eastAsia="Times New Roman" w:hAnsi="Arial" w:cs="Times New Roman"/>
      <w:color w:val="FF0000"/>
      <w:sz w:val="28"/>
      <w:lang w:eastAsia="en-AU"/>
    </w:rPr>
  </w:style>
  <w:style w:type="character" w:styleId="Hyperlink">
    <w:name w:val="Hyperlink"/>
    <w:basedOn w:val="DefaultParagraphFont"/>
    <w:uiPriority w:val="99"/>
    <w:unhideWhenUsed/>
    <w:rsid w:val="006B0F2A"/>
    <w:rPr>
      <w:color w:val="0000FF" w:themeColor="hyperlink"/>
      <w:u w:val="single"/>
    </w:rPr>
  </w:style>
  <w:style w:type="paragraph" w:customStyle="1" w:styleId="SOText">
    <w:name w:val="SO Text"/>
    <w:aliases w:val="sot"/>
    <w:link w:val="SOTextChar"/>
    <w:rsid w:val="009505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059E"/>
    <w:rPr>
      <w:sz w:val="22"/>
    </w:rPr>
  </w:style>
  <w:style w:type="paragraph" w:customStyle="1" w:styleId="SOTextNote">
    <w:name w:val="SO TextNote"/>
    <w:aliases w:val="sont"/>
    <w:basedOn w:val="SOText"/>
    <w:qFormat/>
    <w:rsid w:val="0095059E"/>
    <w:pPr>
      <w:spacing w:before="122" w:line="198" w:lineRule="exact"/>
      <w:ind w:left="1843" w:hanging="709"/>
    </w:pPr>
    <w:rPr>
      <w:sz w:val="18"/>
    </w:rPr>
  </w:style>
  <w:style w:type="paragraph" w:customStyle="1" w:styleId="SOPara">
    <w:name w:val="SO Para"/>
    <w:aliases w:val="soa"/>
    <w:basedOn w:val="SOText"/>
    <w:link w:val="SOParaChar"/>
    <w:qFormat/>
    <w:rsid w:val="0095059E"/>
    <w:pPr>
      <w:tabs>
        <w:tab w:val="right" w:pos="1786"/>
      </w:tabs>
      <w:spacing w:before="40"/>
      <w:ind w:left="2070" w:hanging="936"/>
    </w:pPr>
  </w:style>
  <w:style w:type="character" w:customStyle="1" w:styleId="SOParaChar">
    <w:name w:val="SO Para Char"/>
    <w:aliases w:val="soa Char"/>
    <w:basedOn w:val="DefaultParagraphFont"/>
    <w:link w:val="SOPara"/>
    <w:rsid w:val="0095059E"/>
    <w:rPr>
      <w:sz w:val="22"/>
    </w:rPr>
  </w:style>
  <w:style w:type="paragraph" w:customStyle="1" w:styleId="FileName">
    <w:name w:val="FileName"/>
    <w:basedOn w:val="Normal"/>
    <w:rsid w:val="0095059E"/>
  </w:style>
  <w:style w:type="paragraph" w:customStyle="1" w:styleId="SOHeadBold">
    <w:name w:val="SO HeadBold"/>
    <w:aliases w:val="sohb"/>
    <w:basedOn w:val="SOText"/>
    <w:next w:val="SOText"/>
    <w:link w:val="SOHeadBoldChar"/>
    <w:qFormat/>
    <w:rsid w:val="0095059E"/>
    <w:rPr>
      <w:b/>
    </w:rPr>
  </w:style>
  <w:style w:type="character" w:customStyle="1" w:styleId="SOHeadBoldChar">
    <w:name w:val="SO HeadBold Char"/>
    <w:aliases w:val="sohb Char"/>
    <w:basedOn w:val="DefaultParagraphFont"/>
    <w:link w:val="SOHeadBold"/>
    <w:rsid w:val="0095059E"/>
    <w:rPr>
      <w:b/>
      <w:sz w:val="22"/>
    </w:rPr>
  </w:style>
  <w:style w:type="paragraph" w:customStyle="1" w:styleId="SOHeadItalic">
    <w:name w:val="SO HeadItalic"/>
    <w:aliases w:val="sohi"/>
    <w:basedOn w:val="SOText"/>
    <w:next w:val="SOText"/>
    <w:link w:val="SOHeadItalicChar"/>
    <w:qFormat/>
    <w:rsid w:val="0095059E"/>
    <w:rPr>
      <w:i/>
    </w:rPr>
  </w:style>
  <w:style w:type="character" w:customStyle="1" w:styleId="SOHeadItalicChar">
    <w:name w:val="SO HeadItalic Char"/>
    <w:aliases w:val="sohi Char"/>
    <w:basedOn w:val="DefaultParagraphFont"/>
    <w:link w:val="SOHeadItalic"/>
    <w:rsid w:val="0095059E"/>
    <w:rPr>
      <w:i/>
      <w:sz w:val="22"/>
    </w:rPr>
  </w:style>
  <w:style w:type="paragraph" w:customStyle="1" w:styleId="SOBullet">
    <w:name w:val="SO Bullet"/>
    <w:aliases w:val="sotb"/>
    <w:basedOn w:val="SOText"/>
    <w:link w:val="SOBulletChar"/>
    <w:qFormat/>
    <w:rsid w:val="0095059E"/>
    <w:pPr>
      <w:ind w:left="1559" w:hanging="425"/>
    </w:pPr>
  </w:style>
  <w:style w:type="character" w:customStyle="1" w:styleId="SOBulletChar">
    <w:name w:val="SO Bullet Char"/>
    <w:aliases w:val="sotb Char"/>
    <w:basedOn w:val="DefaultParagraphFont"/>
    <w:link w:val="SOBullet"/>
    <w:rsid w:val="0095059E"/>
    <w:rPr>
      <w:sz w:val="22"/>
    </w:rPr>
  </w:style>
  <w:style w:type="paragraph" w:customStyle="1" w:styleId="SOBulletNote">
    <w:name w:val="SO BulletNote"/>
    <w:aliases w:val="sonb"/>
    <w:basedOn w:val="SOTextNote"/>
    <w:link w:val="SOBulletNoteChar"/>
    <w:qFormat/>
    <w:rsid w:val="0095059E"/>
    <w:pPr>
      <w:tabs>
        <w:tab w:val="left" w:pos="1560"/>
      </w:tabs>
      <w:ind w:left="2268" w:hanging="1134"/>
    </w:pPr>
  </w:style>
  <w:style w:type="character" w:customStyle="1" w:styleId="SOBulletNoteChar">
    <w:name w:val="SO BulletNote Char"/>
    <w:aliases w:val="sonb Char"/>
    <w:basedOn w:val="DefaultParagraphFont"/>
    <w:link w:val="SOBulletNote"/>
    <w:rsid w:val="0095059E"/>
    <w:rPr>
      <w:sz w:val="18"/>
    </w:rPr>
  </w:style>
  <w:style w:type="paragraph" w:customStyle="1" w:styleId="EnStatement">
    <w:name w:val="EnStatement"/>
    <w:basedOn w:val="Normal"/>
    <w:rsid w:val="0095059E"/>
    <w:pPr>
      <w:numPr>
        <w:numId w:val="14"/>
      </w:numPr>
    </w:pPr>
    <w:rPr>
      <w:rFonts w:eastAsia="Times New Roman" w:cs="Times New Roman"/>
      <w:lang w:eastAsia="en-AU"/>
    </w:rPr>
  </w:style>
  <w:style w:type="paragraph" w:customStyle="1" w:styleId="EnStatementHeading">
    <w:name w:val="EnStatementHeading"/>
    <w:basedOn w:val="Normal"/>
    <w:rsid w:val="0095059E"/>
    <w:rPr>
      <w:rFonts w:eastAsia="Times New Roman" w:cs="Times New Roman"/>
      <w:b/>
      <w:lang w:eastAsia="en-AU"/>
    </w:rPr>
  </w:style>
  <w:style w:type="paragraph" w:customStyle="1" w:styleId="FreeForm">
    <w:name w:val="FreeForm"/>
    <w:rsid w:val="0095059E"/>
    <w:rPr>
      <w:rFonts w:ascii="Arial" w:hAnsi="Arial"/>
      <w:sz w:val="22"/>
    </w:rPr>
  </w:style>
  <w:style w:type="paragraph" w:customStyle="1" w:styleId="LogoHeader">
    <w:name w:val="LogoHeader"/>
    <w:basedOn w:val="Normal"/>
    <w:rsid w:val="000F1995"/>
    <w:pPr>
      <w:keepLines/>
      <w:spacing w:line="240" w:lineRule="auto"/>
    </w:pPr>
    <w:rPr>
      <w:rFonts w:ascii="Univers" w:eastAsia="Times New Roman" w:hAnsi="Univers" w:cs="Times New Roman"/>
      <w:sz w:val="24"/>
      <w:lang w:val="en-GB"/>
    </w:rPr>
  </w:style>
  <w:style w:type="paragraph" w:customStyle="1" w:styleId="Transitional">
    <w:name w:val="Transitional"/>
    <w:aliases w:val="tr"/>
    <w:basedOn w:val="Normal"/>
    <w:next w:val="Normal"/>
    <w:rsid w:val="0095059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5Char">
    <w:name w:val="Heading 5 Char"/>
    <w:basedOn w:val="DefaultParagraphFont"/>
    <w:link w:val="Heading5"/>
    <w:uiPriority w:val="9"/>
    <w:semiHidden/>
    <w:rsid w:val="006B726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B726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B726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B72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7269"/>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B7269"/>
    <w:rPr>
      <w:rFonts w:cs="Times New Roman"/>
      <w:sz w:val="24"/>
      <w:szCs w:val="24"/>
    </w:rPr>
  </w:style>
  <w:style w:type="paragraph" w:styleId="NoteHeading">
    <w:name w:val="Note Heading"/>
    <w:basedOn w:val="Normal"/>
    <w:next w:val="Normal"/>
    <w:link w:val="NoteHeadingChar"/>
    <w:uiPriority w:val="99"/>
    <w:semiHidden/>
    <w:unhideWhenUsed/>
    <w:rsid w:val="006B7269"/>
    <w:pPr>
      <w:spacing w:line="240" w:lineRule="auto"/>
    </w:pPr>
  </w:style>
  <w:style w:type="character" w:customStyle="1" w:styleId="NoteHeadingChar">
    <w:name w:val="Note Heading Char"/>
    <w:basedOn w:val="DefaultParagraphFont"/>
    <w:link w:val="NoteHeading"/>
    <w:uiPriority w:val="99"/>
    <w:semiHidden/>
    <w:rsid w:val="006B72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7437">
      <w:bodyDiv w:val="1"/>
      <w:marLeft w:val="0"/>
      <w:marRight w:val="0"/>
      <w:marTop w:val="0"/>
      <w:marBottom w:val="0"/>
      <w:divBdr>
        <w:top w:val="none" w:sz="0" w:space="0" w:color="auto"/>
        <w:left w:val="none" w:sz="0" w:space="0" w:color="auto"/>
        <w:bottom w:val="none" w:sz="0" w:space="0" w:color="auto"/>
        <w:right w:val="none" w:sz="0" w:space="0" w:color="auto"/>
      </w:divBdr>
    </w:div>
    <w:div w:id="228351597">
      <w:bodyDiv w:val="1"/>
      <w:marLeft w:val="0"/>
      <w:marRight w:val="0"/>
      <w:marTop w:val="0"/>
      <w:marBottom w:val="0"/>
      <w:divBdr>
        <w:top w:val="none" w:sz="0" w:space="0" w:color="auto"/>
        <w:left w:val="none" w:sz="0" w:space="0" w:color="auto"/>
        <w:bottom w:val="none" w:sz="0" w:space="0" w:color="auto"/>
        <w:right w:val="none" w:sz="0" w:space="0" w:color="auto"/>
      </w:divBdr>
    </w:div>
    <w:div w:id="264658649">
      <w:bodyDiv w:val="1"/>
      <w:marLeft w:val="0"/>
      <w:marRight w:val="0"/>
      <w:marTop w:val="0"/>
      <w:marBottom w:val="0"/>
      <w:divBdr>
        <w:top w:val="none" w:sz="0" w:space="0" w:color="auto"/>
        <w:left w:val="none" w:sz="0" w:space="0" w:color="auto"/>
        <w:bottom w:val="none" w:sz="0" w:space="0" w:color="auto"/>
        <w:right w:val="none" w:sz="0" w:space="0" w:color="auto"/>
      </w:divBdr>
    </w:div>
    <w:div w:id="320354267">
      <w:bodyDiv w:val="1"/>
      <w:marLeft w:val="0"/>
      <w:marRight w:val="0"/>
      <w:marTop w:val="0"/>
      <w:marBottom w:val="0"/>
      <w:divBdr>
        <w:top w:val="none" w:sz="0" w:space="0" w:color="auto"/>
        <w:left w:val="none" w:sz="0" w:space="0" w:color="auto"/>
        <w:bottom w:val="none" w:sz="0" w:space="0" w:color="auto"/>
        <w:right w:val="none" w:sz="0" w:space="0" w:color="auto"/>
      </w:divBdr>
    </w:div>
    <w:div w:id="652372943">
      <w:bodyDiv w:val="1"/>
      <w:marLeft w:val="0"/>
      <w:marRight w:val="0"/>
      <w:marTop w:val="0"/>
      <w:marBottom w:val="0"/>
      <w:divBdr>
        <w:top w:val="none" w:sz="0" w:space="0" w:color="auto"/>
        <w:left w:val="none" w:sz="0" w:space="0" w:color="auto"/>
        <w:bottom w:val="none" w:sz="0" w:space="0" w:color="auto"/>
        <w:right w:val="none" w:sz="0" w:space="0" w:color="auto"/>
      </w:divBdr>
    </w:div>
    <w:div w:id="863903085">
      <w:bodyDiv w:val="1"/>
      <w:marLeft w:val="0"/>
      <w:marRight w:val="0"/>
      <w:marTop w:val="0"/>
      <w:marBottom w:val="0"/>
      <w:divBdr>
        <w:top w:val="none" w:sz="0" w:space="0" w:color="auto"/>
        <w:left w:val="none" w:sz="0" w:space="0" w:color="auto"/>
        <w:bottom w:val="none" w:sz="0" w:space="0" w:color="auto"/>
        <w:right w:val="none" w:sz="0" w:space="0" w:color="auto"/>
      </w:divBdr>
    </w:div>
    <w:div w:id="1014571383">
      <w:bodyDiv w:val="1"/>
      <w:marLeft w:val="0"/>
      <w:marRight w:val="0"/>
      <w:marTop w:val="0"/>
      <w:marBottom w:val="0"/>
      <w:divBdr>
        <w:top w:val="none" w:sz="0" w:space="0" w:color="auto"/>
        <w:left w:val="none" w:sz="0" w:space="0" w:color="auto"/>
        <w:bottom w:val="none" w:sz="0" w:space="0" w:color="auto"/>
        <w:right w:val="none" w:sz="0" w:space="0" w:color="auto"/>
      </w:divBdr>
    </w:div>
    <w:div w:id="17486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header" Target="header26.xml"/><Relationship Id="rId63" Type="http://schemas.openxmlformats.org/officeDocument/2006/relationships/footer" Target="footer25.xml"/><Relationship Id="rId68" Type="http://schemas.openxmlformats.org/officeDocument/2006/relationships/header" Target="header33.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eader" Target="header27.xml"/><Relationship Id="rId66" Type="http://schemas.openxmlformats.org/officeDocument/2006/relationships/header" Target="header32.xml"/><Relationship Id="rId74"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3.xml"/><Relationship Id="rId57" Type="http://schemas.openxmlformats.org/officeDocument/2006/relationships/footer" Target="footer22.xml"/><Relationship Id="rId61" Type="http://schemas.openxmlformats.org/officeDocument/2006/relationships/header" Target="header2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5.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header" Target="header31.xml"/><Relationship Id="rId73"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1.xml"/><Relationship Id="rId64" Type="http://schemas.openxmlformats.org/officeDocument/2006/relationships/header" Target="header30.xml"/><Relationship Id="rId69" Type="http://schemas.openxmlformats.org/officeDocument/2006/relationships/footer" Target="footer27.xm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9.xml"/><Relationship Id="rId72" Type="http://schemas.openxmlformats.org/officeDocument/2006/relationships/footer" Target="foot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3.xml"/><Relationship Id="rId67" Type="http://schemas.openxmlformats.org/officeDocument/2006/relationships/footer" Target="footer26.xm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footer" Target="footer24.xml"/><Relationship Id="rId70" Type="http://schemas.openxmlformats.org/officeDocument/2006/relationships/header" Target="header34.xml"/><Relationship Id="rId75"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06F7-D63B-4395-9C70-A86C72D8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38</Pages>
  <Words>6840</Words>
  <Characters>36273</Characters>
  <Application>Microsoft Office Word</Application>
  <DocSecurity>0</DocSecurity>
  <PresentationFormat/>
  <Lines>878</Lines>
  <Paragraphs>540</Paragraphs>
  <ScaleCrop>false</ScaleCrop>
  <HeadingPairs>
    <vt:vector size="2" baseType="variant">
      <vt:variant>
        <vt:lpstr>Title</vt:lpstr>
      </vt:variant>
      <vt:variant>
        <vt:i4>1</vt:i4>
      </vt:variant>
    </vt:vector>
  </HeadingPairs>
  <TitlesOfParts>
    <vt:vector size="1" baseType="lpstr">
      <vt:lpstr>Veterans’ Vocational Rehabilitation Scheme</vt:lpstr>
    </vt:vector>
  </TitlesOfParts>
  <Manager/>
  <Company/>
  <LinksUpToDate>false</LinksUpToDate>
  <CharactersWithSpaces>42847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Vocational Rehabilitation Scheme</dc:title>
  <dc:subject/>
  <dc:creator/>
  <cp:keywords/>
  <dc:description/>
  <cp:lastModifiedBy/>
  <cp:revision>1</cp:revision>
  <cp:lastPrinted>2016-04-06T01:54:00Z</cp:lastPrinted>
  <dcterms:created xsi:type="dcterms:W3CDTF">2023-01-03T05:43:00Z</dcterms:created>
  <dcterms:modified xsi:type="dcterms:W3CDTF">2023-01-03T05:43:00Z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Veterans’ Vocational Rehabilitation Scheme</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DateMade">
    <vt:lpwstr>2012</vt:lpwstr>
  </property>
  <property fmtid="{D5CDD505-2E9C-101B-9397-08002B2CF9AE}" pid="9" name="Authority">
    <vt:lpwstr>Unk</vt:lpwstr>
  </property>
  <property fmtid="{D5CDD505-2E9C-101B-9397-08002B2CF9AE}" pid="10" name="ID">
    <vt:lpwstr> </vt:lpwstr>
  </property>
  <property fmtid="{D5CDD505-2E9C-101B-9397-08002B2CF9AE}" pid="11" name="Compilation">
    <vt:lpwstr>Yes</vt:lpwstr>
  </property>
  <property fmtid="{D5CDD505-2E9C-101B-9397-08002B2CF9AE}" pid="12" name="IsVolume">
    <vt:lpwstr>No</vt:lpwstr>
  </property>
  <property fmtid="{D5CDD505-2E9C-101B-9397-08002B2CF9AE}" pid="13" name="Classification">
    <vt:lpwstr> </vt:lpwstr>
  </property>
  <property fmtid="{D5CDD505-2E9C-101B-9397-08002B2CF9AE}" pid="14" name="DLM">
    <vt:lpwstr> </vt:lpwstr>
  </property>
  <property fmtid="{D5CDD505-2E9C-101B-9397-08002B2CF9AE}" pid="15" name="ChangedTitle">
    <vt:lpwstr/>
  </property>
  <property fmtid="{D5CDD505-2E9C-101B-9397-08002B2CF9AE}" pid="16" name="DoNotAsk">
    <vt:lpwstr>0</vt:lpwstr>
  </property>
  <property fmtid="{D5CDD505-2E9C-101B-9397-08002B2CF9AE}" pid="17" name="Converted">
    <vt:bool>true</vt:bool>
  </property>
  <property fmtid="{D5CDD505-2E9C-101B-9397-08002B2CF9AE}" pid="18" name="Header">
    <vt:lpwstr>Section</vt:lpwstr>
  </property>
  <property fmtid="{D5CDD505-2E9C-101B-9397-08002B2CF9AE}" pid="19" name="CompilationVersion">
    <vt:i4>3</vt:i4>
  </property>
  <property fmtid="{D5CDD505-2E9C-101B-9397-08002B2CF9AE}" pid="20" name="CompilationNumber">
    <vt:lpwstr>2</vt:lpwstr>
  </property>
  <property fmtid="{D5CDD505-2E9C-101B-9397-08002B2CF9AE}" pid="21" name="StartDate">
    <vt:lpwstr>15 December 2022</vt:lpwstr>
  </property>
  <property fmtid="{D5CDD505-2E9C-101B-9397-08002B2CF9AE}" pid="22" name="PreparedDate">
    <vt:filetime>2016-03-16T14:00:00Z</vt:filetime>
  </property>
  <property fmtid="{D5CDD505-2E9C-101B-9397-08002B2CF9AE}" pid="23" name="RegisteredDate">
    <vt:lpwstr>3 January 2023</vt:lpwstr>
  </property>
  <property fmtid="{D5CDD505-2E9C-101B-9397-08002B2CF9AE}" pid="24" name="IncludesUpTo">
    <vt:lpwstr>F2022L01649</vt:lpwstr>
  </property>
</Properties>
</file>