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CF59" w14:textId="77777777" w:rsidR="008453B5" w:rsidRDefault="008453B5">
      <w:pPr>
        <w:pStyle w:val="Header"/>
        <w:pBdr>
          <w:top w:val="double" w:sz="4" w:space="1" w:color="auto"/>
          <w:bottom w:val="double" w:sz="4" w:space="1" w:color="auto"/>
        </w:pBdr>
        <w:tabs>
          <w:tab w:val="clear" w:pos="4153"/>
          <w:tab w:val="clear" w:pos="8306"/>
        </w:tabs>
        <w:jc w:val="center"/>
        <w:rPr>
          <w:sz w:val="48"/>
          <w:szCs w:val="48"/>
        </w:rPr>
      </w:pPr>
      <w:bookmarkStart w:id="0" w:name="FDocName"/>
      <w:r>
        <w:rPr>
          <w:sz w:val="48"/>
          <w:szCs w:val="48"/>
        </w:rPr>
        <w:t xml:space="preserve">Explanatory Statement </w:t>
      </w:r>
    </w:p>
    <w:p w14:paraId="66D50053" w14:textId="77777777" w:rsidR="008453B5" w:rsidRPr="007E7D44" w:rsidRDefault="008453B5">
      <w:pPr>
        <w:pStyle w:val="Header"/>
        <w:pBdr>
          <w:top w:val="double" w:sz="4" w:space="1" w:color="auto"/>
          <w:bottom w:val="double" w:sz="4" w:space="1" w:color="auto"/>
        </w:pBdr>
        <w:tabs>
          <w:tab w:val="clear" w:pos="4153"/>
          <w:tab w:val="clear" w:pos="8306"/>
        </w:tabs>
        <w:jc w:val="center"/>
        <w:rPr>
          <w:sz w:val="34"/>
          <w:szCs w:val="34"/>
        </w:rPr>
      </w:pPr>
    </w:p>
    <w:p w14:paraId="7B7543D9" w14:textId="26C175E8" w:rsidR="003E6901" w:rsidRDefault="003E6901">
      <w:pPr>
        <w:pStyle w:val="Header"/>
        <w:pBdr>
          <w:top w:val="double" w:sz="4" w:space="1" w:color="auto"/>
          <w:bottom w:val="double" w:sz="4" w:space="1" w:color="auto"/>
        </w:pBdr>
        <w:tabs>
          <w:tab w:val="clear" w:pos="4153"/>
          <w:tab w:val="clear" w:pos="8306"/>
        </w:tabs>
        <w:jc w:val="center"/>
        <w:rPr>
          <w:sz w:val="48"/>
          <w:szCs w:val="48"/>
        </w:rPr>
      </w:pPr>
      <w:r>
        <w:rPr>
          <w:sz w:val="48"/>
          <w:szCs w:val="48"/>
        </w:rPr>
        <w:t>Income Tax Assessment (Methods for Valuing Unlisted Shares) Approval 2015</w:t>
      </w:r>
    </w:p>
    <w:p w14:paraId="7B7543DA" w14:textId="77777777" w:rsidR="003E6901" w:rsidRDefault="003E6901">
      <w:pPr>
        <w:pStyle w:val="Header"/>
        <w:tabs>
          <w:tab w:val="clear" w:pos="4153"/>
          <w:tab w:val="clear" w:pos="8306"/>
        </w:tabs>
        <w:jc w:val="center"/>
        <w:rPr>
          <w:sz w:val="36"/>
          <w:szCs w:val="36"/>
        </w:rPr>
      </w:pPr>
    </w:p>
    <w:p w14:paraId="7B7543DD" w14:textId="77777777" w:rsidR="003E6901" w:rsidRDefault="003E6901">
      <w:pPr>
        <w:pStyle w:val="Heading2"/>
        <w:rPr>
          <w:rFonts w:ascii="Times New Roman" w:hAnsi="Times New Roman"/>
          <w:sz w:val="24"/>
          <w:szCs w:val="24"/>
        </w:rPr>
      </w:pPr>
      <w:bookmarkStart w:id="1" w:name="EDisclaimer"/>
      <w:bookmarkStart w:id="2" w:name="HBody"/>
      <w:bookmarkStart w:id="3" w:name="LReferences"/>
      <w:bookmarkStart w:id="4" w:name="NRulingRef"/>
      <w:bookmarkStart w:id="5" w:name="OSubjectRef"/>
      <w:bookmarkStart w:id="6" w:name="PLegrefText"/>
      <w:bookmarkStart w:id="7" w:name="QLegref"/>
      <w:bookmarkStart w:id="8" w:name="RCaseRefText"/>
      <w:bookmarkStart w:id="9" w:name="SCaseRef"/>
      <w:bookmarkStart w:id="10" w:name="VISSN"/>
      <w:bookmarkEnd w:id="0"/>
      <w:bookmarkEnd w:id="1"/>
      <w:bookmarkEnd w:id="2"/>
      <w:bookmarkEnd w:id="3"/>
      <w:bookmarkEnd w:id="4"/>
      <w:bookmarkEnd w:id="5"/>
      <w:bookmarkEnd w:id="6"/>
      <w:bookmarkEnd w:id="7"/>
      <w:bookmarkEnd w:id="8"/>
      <w:bookmarkEnd w:id="9"/>
      <w:bookmarkEnd w:id="10"/>
      <w:r>
        <w:rPr>
          <w:rFonts w:ascii="Times New Roman" w:hAnsi="Times New Roman"/>
          <w:sz w:val="24"/>
          <w:szCs w:val="24"/>
        </w:rPr>
        <w:t>General Outline of Instrument</w:t>
      </w:r>
    </w:p>
    <w:p w14:paraId="7B7543DE" w14:textId="77777777" w:rsidR="003E6901" w:rsidRDefault="003E6901"/>
    <w:p w14:paraId="7B7543DF" w14:textId="18E07CE2" w:rsidR="003E6901" w:rsidRDefault="003E6901">
      <w:pPr>
        <w:numPr>
          <w:ilvl w:val="0"/>
          <w:numId w:val="16"/>
        </w:numPr>
        <w:spacing w:after="120"/>
        <w:rPr>
          <w:sz w:val="22"/>
          <w:szCs w:val="22"/>
        </w:rPr>
      </w:pPr>
      <w:bookmarkStart w:id="11" w:name="IComments"/>
      <w:r>
        <w:rPr>
          <w:sz w:val="22"/>
          <w:szCs w:val="22"/>
        </w:rPr>
        <w:t xml:space="preserve">This </w:t>
      </w:r>
      <w:r w:rsidR="00A075C8">
        <w:rPr>
          <w:sz w:val="22"/>
          <w:szCs w:val="22"/>
        </w:rPr>
        <w:t>legislative instrument</w:t>
      </w:r>
      <w:r>
        <w:rPr>
          <w:sz w:val="22"/>
          <w:szCs w:val="22"/>
        </w:rPr>
        <w:t xml:space="preserve"> is made under subsection 960-412(2) of the </w:t>
      </w:r>
      <w:r>
        <w:rPr>
          <w:i/>
          <w:sz w:val="22"/>
          <w:szCs w:val="22"/>
        </w:rPr>
        <w:t xml:space="preserve">Income Tax Assessment Act 1997 </w:t>
      </w:r>
      <w:r>
        <w:rPr>
          <w:sz w:val="22"/>
          <w:szCs w:val="22"/>
        </w:rPr>
        <w:t>(</w:t>
      </w:r>
      <w:r w:rsidR="007A5C71">
        <w:rPr>
          <w:sz w:val="22"/>
          <w:szCs w:val="22"/>
        </w:rPr>
        <w:t>“</w:t>
      </w:r>
      <w:r>
        <w:rPr>
          <w:color w:val="000000"/>
          <w:sz w:val="22"/>
          <w:szCs w:val="22"/>
        </w:rPr>
        <w:t>ITAA 1997</w:t>
      </w:r>
      <w:r w:rsidR="007A5C71">
        <w:rPr>
          <w:color w:val="000000"/>
          <w:sz w:val="22"/>
          <w:szCs w:val="22"/>
        </w:rPr>
        <w:t>”</w:t>
      </w:r>
      <w:r>
        <w:rPr>
          <w:color w:val="000000"/>
          <w:sz w:val="22"/>
          <w:szCs w:val="22"/>
        </w:rPr>
        <w:t>)</w:t>
      </w:r>
      <w:r>
        <w:rPr>
          <w:sz w:val="22"/>
          <w:szCs w:val="22"/>
        </w:rPr>
        <w:t>.</w:t>
      </w:r>
    </w:p>
    <w:p w14:paraId="7B7543E0" w14:textId="642CF18E" w:rsidR="003E6901" w:rsidRDefault="003E6901">
      <w:pPr>
        <w:numPr>
          <w:ilvl w:val="0"/>
          <w:numId w:val="16"/>
        </w:numPr>
        <w:spacing w:after="120"/>
        <w:rPr>
          <w:sz w:val="22"/>
          <w:szCs w:val="22"/>
        </w:rPr>
      </w:pPr>
      <w:r>
        <w:rPr>
          <w:sz w:val="22"/>
          <w:szCs w:val="22"/>
        </w:rPr>
        <w:t xml:space="preserve">The </w:t>
      </w:r>
      <w:r w:rsidR="00A075C8">
        <w:rPr>
          <w:sz w:val="22"/>
          <w:szCs w:val="22"/>
        </w:rPr>
        <w:t>legislative instrument</w:t>
      </w:r>
      <w:r>
        <w:rPr>
          <w:sz w:val="22"/>
          <w:szCs w:val="22"/>
        </w:rPr>
        <w:t xml:space="preserve"> provides </w:t>
      </w:r>
      <w:r w:rsidR="007A5C71">
        <w:rPr>
          <w:sz w:val="22"/>
          <w:szCs w:val="22"/>
        </w:rPr>
        <w:t xml:space="preserve">approved </w:t>
      </w:r>
      <w:r>
        <w:rPr>
          <w:sz w:val="22"/>
          <w:szCs w:val="22"/>
        </w:rPr>
        <w:t xml:space="preserve">valuation methods for companies making an offer </w:t>
      </w:r>
      <w:r w:rsidR="006F3577">
        <w:rPr>
          <w:sz w:val="22"/>
          <w:szCs w:val="22"/>
        </w:rPr>
        <w:t xml:space="preserve">of ESS interests </w:t>
      </w:r>
      <w:r>
        <w:rPr>
          <w:sz w:val="22"/>
          <w:szCs w:val="22"/>
        </w:rPr>
        <w:t>to eligible persons (generally employees) under an employee share scheme (</w:t>
      </w:r>
      <w:r w:rsidR="00C1737F">
        <w:rPr>
          <w:sz w:val="22"/>
          <w:szCs w:val="22"/>
        </w:rPr>
        <w:t>“</w:t>
      </w:r>
      <w:r>
        <w:rPr>
          <w:sz w:val="22"/>
          <w:szCs w:val="22"/>
        </w:rPr>
        <w:t>ESS</w:t>
      </w:r>
      <w:r w:rsidR="00C1737F">
        <w:rPr>
          <w:sz w:val="22"/>
          <w:szCs w:val="22"/>
        </w:rPr>
        <w:t>”</w:t>
      </w:r>
      <w:r>
        <w:rPr>
          <w:sz w:val="22"/>
          <w:szCs w:val="22"/>
        </w:rPr>
        <w:t xml:space="preserve">) which would otherwise qualify for the </w:t>
      </w:r>
      <w:r w:rsidR="007A5C71">
        <w:rPr>
          <w:sz w:val="22"/>
          <w:szCs w:val="22"/>
        </w:rPr>
        <w:t xml:space="preserve">ESS </w:t>
      </w:r>
      <w:r>
        <w:rPr>
          <w:sz w:val="22"/>
          <w:szCs w:val="22"/>
        </w:rPr>
        <w:t>start-up concession</w:t>
      </w:r>
      <w:r w:rsidR="007A5C71">
        <w:rPr>
          <w:sz w:val="22"/>
          <w:szCs w:val="22"/>
        </w:rPr>
        <w:t xml:space="preserve"> </w:t>
      </w:r>
      <w:r w:rsidR="007A5C71">
        <w:rPr>
          <w:color w:val="000000"/>
          <w:sz w:val="22"/>
          <w:szCs w:val="22"/>
        </w:rPr>
        <w:t>under sections 83A-33 and 83A-45 of the ITAA 1997</w:t>
      </w:r>
      <w:r>
        <w:rPr>
          <w:sz w:val="22"/>
          <w:szCs w:val="22"/>
        </w:rPr>
        <w:t xml:space="preserve">. </w:t>
      </w:r>
    </w:p>
    <w:p w14:paraId="7B7543E1" w14:textId="2B3BBA44" w:rsidR="003E6901" w:rsidRDefault="003E6901">
      <w:pPr>
        <w:numPr>
          <w:ilvl w:val="0"/>
          <w:numId w:val="16"/>
        </w:numPr>
        <w:spacing w:after="120"/>
        <w:rPr>
          <w:sz w:val="22"/>
          <w:szCs w:val="22"/>
        </w:rPr>
      </w:pPr>
      <w:r>
        <w:rPr>
          <w:sz w:val="22"/>
          <w:szCs w:val="22"/>
        </w:rPr>
        <w:t xml:space="preserve">The </w:t>
      </w:r>
      <w:r w:rsidR="003457FE">
        <w:rPr>
          <w:sz w:val="22"/>
          <w:szCs w:val="22"/>
        </w:rPr>
        <w:t>instrument</w:t>
      </w:r>
      <w:r>
        <w:rPr>
          <w:sz w:val="22"/>
          <w:szCs w:val="22"/>
        </w:rPr>
        <w:t xml:space="preserve"> is a legislative instrument for the purposes of the </w:t>
      </w:r>
      <w:r>
        <w:rPr>
          <w:i/>
          <w:sz w:val="22"/>
          <w:szCs w:val="22"/>
        </w:rPr>
        <w:t>Legislative Instruments Act 2003</w:t>
      </w:r>
      <w:r>
        <w:rPr>
          <w:sz w:val="22"/>
          <w:szCs w:val="22"/>
        </w:rPr>
        <w:t>.</w:t>
      </w:r>
    </w:p>
    <w:bookmarkEnd w:id="11"/>
    <w:p w14:paraId="7B7543E2" w14:textId="77777777" w:rsidR="003E6901" w:rsidRDefault="003E6901">
      <w:pPr>
        <w:pStyle w:val="Heading2"/>
        <w:rPr>
          <w:rFonts w:ascii="Times New Roman" w:hAnsi="Times New Roman"/>
          <w:sz w:val="24"/>
          <w:szCs w:val="24"/>
        </w:rPr>
      </w:pPr>
      <w:r>
        <w:rPr>
          <w:rFonts w:ascii="Times New Roman" w:hAnsi="Times New Roman"/>
          <w:sz w:val="24"/>
          <w:szCs w:val="24"/>
        </w:rPr>
        <w:t>Date of effect</w:t>
      </w:r>
    </w:p>
    <w:p w14:paraId="7B7543E3" w14:textId="7113AEC0" w:rsidR="003E6901" w:rsidRDefault="003E6901">
      <w:pPr>
        <w:numPr>
          <w:ilvl w:val="0"/>
          <w:numId w:val="16"/>
        </w:numPr>
        <w:spacing w:after="120"/>
        <w:rPr>
          <w:sz w:val="22"/>
          <w:szCs w:val="22"/>
        </w:rPr>
      </w:pPr>
      <w:r>
        <w:rPr>
          <w:sz w:val="22"/>
          <w:szCs w:val="22"/>
        </w:rPr>
        <w:t xml:space="preserve">The </w:t>
      </w:r>
      <w:r w:rsidR="007E4CD3">
        <w:rPr>
          <w:sz w:val="22"/>
          <w:szCs w:val="22"/>
        </w:rPr>
        <w:t>approval</w:t>
      </w:r>
      <w:r>
        <w:rPr>
          <w:sz w:val="22"/>
          <w:szCs w:val="22"/>
        </w:rPr>
        <w:t xml:space="preserve"> </w:t>
      </w:r>
      <w:r w:rsidR="00BA565B">
        <w:rPr>
          <w:sz w:val="22"/>
          <w:szCs w:val="22"/>
        </w:rPr>
        <w:t xml:space="preserve">applies from 1 July 2015, or from </w:t>
      </w:r>
      <w:r w:rsidR="0067712E">
        <w:rPr>
          <w:sz w:val="22"/>
          <w:szCs w:val="22"/>
        </w:rPr>
        <w:t xml:space="preserve">the </w:t>
      </w:r>
      <w:r w:rsidR="00BA565B">
        <w:rPr>
          <w:sz w:val="22"/>
          <w:szCs w:val="22"/>
        </w:rPr>
        <w:t xml:space="preserve">commencement of the </w:t>
      </w:r>
      <w:r>
        <w:rPr>
          <w:i/>
          <w:sz w:val="22"/>
          <w:szCs w:val="22"/>
        </w:rPr>
        <w:t>Tax and Superannuation Laws Amendment (Employee Share Schemes) Act 2015</w:t>
      </w:r>
      <w:r w:rsidR="00BA565B">
        <w:rPr>
          <w:sz w:val="22"/>
          <w:szCs w:val="22"/>
        </w:rPr>
        <w:t>, whichever is the later</w:t>
      </w:r>
      <w:r>
        <w:rPr>
          <w:sz w:val="22"/>
          <w:szCs w:val="22"/>
        </w:rPr>
        <w:t>.</w:t>
      </w:r>
    </w:p>
    <w:p w14:paraId="7B7543E4" w14:textId="59F3126E" w:rsidR="003E6901" w:rsidRDefault="003E6901">
      <w:pPr>
        <w:spacing w:after="120"/>
        <w:rPr>
          <w:b/>
          <w:color w:val="000000"/>
          <w:szCs w:val="24"/>
        </w:rPr>
      </w:pPr>
      <w:r>
        <w:rPr>
          <w:b/>
          <w:color w:val="000000"/>
          <w:szCs w:val="24"/>
        </w:rPr>
        <w:t>What is this instrument about?</w:t>
      </w:r>
    </w:p>
    <w:p w14:paraId="7B7543E5" w14:textId="13B62459" w:rsidR="003E6901" w:rsidRDefault="003E6901">
      <w:pPr>
        <w:numPr>
          <w:ilvl w:val="0"/>
          <w:numId w:val="37"/>
        </w:numPr>
        <w:spacing w:after="120"/>
        <w:rPr>
          <w:color w:val="000000"/>
          <w:sz w:val="22"/>
          <w:szCs w:val="22"/>
        </w:rPr>
      </w:pPr>
      <w:r>
        <w:rPr>
          <w:color w:val="000000"/>
          <w:sz w:val="22"/>
          <w:szCs w:val="22"/>
        </w:rPr>
        <w:t xml:space="preserve">The purpose of this </w:t>
      </w:r>
      <w:r w:rsidR="007E4CD3">
        <w:rPr>
          <w:color w:val="000000"/>
          <w:sz w:val="22"/>
          <w:szCs w:val="22"/>
        </w:rPr>
        <w:t>approval</w:t>
      </w:r>
      <w:r>
        <w:rPr>
          <w:color w:val="000000"/>
          <w:sz w:val="22"/>
          <w:szCs w:val="22"/>
        </w:rPr>
        <w:t xml:space="preserve"> is to set out methods that</w:t>
      </w:r>
      <w:r w:rsidR="00B62E6F">
        <w:rPr>
          <w:color w:val="000000"/>
          <w:sz w:val="22"/>
          <w:szCs w:val="22"/>
        </w:rPr>
        <w:t xml:space="preserve"> can be applied by some companies that issue ESS interests and that need to work out a market value for the purposes of complying with the ESS provisions. This </w:t>
      </w:r>
      <w:r w:rsidR="00AC6129">
        <w:rPr>
          <w:color w:val="000000"/>
          <w:sz w:val="22"/>
          <w:szCs w:val="22"/>
        </w:rPr>
        <w:t>approval</w:t>
      </w:r>
      <w:r w:rsidR="00B62E6F">
        <w:rPr>
          <w:color w:val="000000"/>
          <w:sz w:val="22"/>
          <w:szCs w:val="22"/>
        </w:rPr>
        <w:t xml:space="preserve"> sets out methods that will be accepted by the Commissioner as providing a safe</w:t>
      </w:r>
      <w:r w:rsidR="00B62E6F">
        <w:rPr>
          <w:color w:val="000000"/>
          <w:sz w:val="22"/>
          <w:szCs w:val="22"/>
        </w:rPr>
        <w:noBreakHyphen/>
        <w:t>harbour assurance for these purposes</w:t>
      </w:r>
      <w:r>
        <w:rPr>
          <w:color w:val="000000"/>
          <w:sz w:val="22"/>
          <w:szCs w:val="22"/>
        </w:rPr>
        <w:t>.</w:t>
      </w:r>
    </w:p>
    <w:p w14:paraId="7B7543E6" w14:textId="5D16F4DA" w:rsidR="003E6901" w:rsidRDefault="003E6901">
      <w:pPr>
        <w:spacing w:after="120"/>
        <w:rPr>
          <w:color w:val="000000"/>
          <w:szCs w:val="24"/>
        </w:rPr>
      </w:pPr>
      <w:r>
        <w:rPr>
          <w:b/>
          <w:color w:val="000000"/>
          <w:szCs w:val="24"/>
        </w:rPr>
        <w:t>What is the effect of this instrument?</w:t>
      </w:r>
    </w:p>
    <w:p w14:paraId="7B7543E7" w14:textId="561DE1CD" w:rsidR="007A5C71" w:rsidRDefault="003E6901">
      <w:pPr>
        <w:numPr>
          <w:ilvl w:val="0"/>
          <w:numId w:val="37"/>
        </w:numPr>
        <w:spacing w:after="120"/>
        <w:rPr>
          <w:color w:val="000000"/>
          <w:sz w:val="22"/>
          <w:szCs w:val="22"/>
        </w:rPr>
      </w:pPr>
      <w:r>
        <w:rPr>
          <w:color w:val="000000"/>
          <w:sz w:val="22"/>
          <w:szCs w:val="22"/>
        </w:rPr>
        <w:t xml:space="preserve">The effect of this </w:t>
      </w:r>
      <w:r w:rsidR="00373C76">
        <w:rPr>
          <w:color w:val="000000"/>
          <w:sz w:val="22"/>
          <w:szCs w:val="22"/>
        </w:rPr>
        <w:t>approval</w:t>
      </w:r>
      <w:r>
        <w:rPr>
          <w:color w:val="000000"/>
          <w:sz w:val="22"/>
          <w:szCs w:val="22"/>
        </w:rPr>
        <w:t xml:space="preserve"> is that companies wishing to make an offer </w:t>
      </w:r>
      <w:r w:rsidR="006F3577">
        <w:rPr>
          <w:color w:val="000000"/>
          <w:sz w:val="22"/>
          <w:szCs w:val="22"/>
        </w:rPr>
        <w:t xml:space="preserve">of ESS interests </w:t>
      </w:r>
      <w:r>
        <w:rPr>
          <w:color w:val="000000"/>
          <w:sz w:val="22"/>
          <w:szCs w:val="22"/>
        </w:rPr>
        <w:t>under an ESS have certainty over</w:t>
      </w:r>
      <w:r w:rsidR="00C40015">
        <w:rPr>
          <w:color w:val="000000"/>
          <w:sz w:val="22"/>
          <w:szCs w:val="22"/>
        </w:rPr>
        <w:t xml:space="preserve"> what</w:t>
      </w:r>
      <w:r>
        <w:rPr>
          <w:color w:val="000000"/>
          <w:sz w:val="22"/>
          <w:szCs w:val="22"/>
        </w:rPr>
        <w:t xml:space="preserve"> </w:t>
      </w:r>
      <w:r w:rsidR="00EA3461">
        <w:rPr>
          <w:color w:val="000000"/>
          <w:sz w:val="22"/>
          <w:szCs w:val="22"/>
        </w:rPr>
        <w:t xml:space="preserve">alternative </w:t>
      </w:r>
      <w:r>
        <w:rPr>
          <w:color w:val="000000"/>
          <w:sz w:val="22"/>
          <w:szCs w:val="22"/>
        </w:rPr>
        <w:t>valuation methods</w:t>
      </w:r>
      <w:r w:rsidR="00265697">
        <w:rPr>
          <w:color w:val="000000"/>
          <w:sz w:val="22"/>
          <w:szCs w:val="22"/>
        </w:rPr>
        <w:t xml:space="preserve"> </w:t>
      </w:r>
      <w:r w:rsidR="00C40015">
        <w:rPr>
          <w:color w:val="000000"/>
          <w:sz w:val="22"/>
          <w:szCs w:val="22"/>
        </w:rPr>
        <w:t>are acceptable to</w:t>
      </w:r>
      <w:r w:rsidR="00147A63">
        <w:rPr>
          <w:color w:val="000000"/>
          <w:sz w:val="22"/>
          <w:szCs w:val="22"/>
        </w:rPr>
        <w:t xml:space="preserve"> the Commissioner</w:t>
      </w:r>
      <w:r>
        <w:rPr>
          <w:color w:val="000000"/>
          <w:sz w:val="22"/>
          <w:szCs w:val="22"/>
        </w:rPr>
        <w:t>. This will help streamline the process of making an offer</w:t>
      </w:r>
      <w:r w:rsidR="006F3577">
        <w:rPr>
          <w:color w:val="000000"/>
          <w:sz w:val="22"/>
          <w:szCs w:val="22"/>
        </w:rPr>
        <w:t xml:space="preserve"> of ESS interests</w:t>
      </w:r>
      <w:r>
        <w:rPr>
          <w:color w:val="000000"/>
          <w:sz w:val="22"/>
          <w:szCs w:val="22"/>
        </w:rPr>
        <w:t xml:space="preserve"> under an ESS, as well as reducing associated compliance costs for companies. </w:t>
      </w:r>
    </w:p>
    <w:p w14:paraId="7B7543E8" w14:textId="4D9D2DFE" w:rsidR="003E6901" w:rsidRDefault="003E6901">
      <w:pPr>
        <w:numPr>
          <w:ilvl w:val="0"/>
          <w:numId w:val="37"/>
        </w:numPr>
        <w:spacing w:after="120"/>
        <w:rPr>
          <w:color w:val="000000"/>
          <w:sz w:val="22"/>
          <w:szCs w:val="22"/>
        </w:rPr>
      </w:pPr>
      <w:r>
        <w:rPr>
          <w:color w:val="000000"/>
          <w:sz w:val="22"/>
          <w:szCs w:val="22"/>
        </w:rPr>
        <w:t xml:space="preserve">It is not compulsory for companies to use the </w:t>
      </w:r>
      <w:r w:rsidR="006F3577">
        <w:rPr>
          <w:color w:val="000000"/>
          <w:sz w:val="22"/>
          <w:szCs w:val="22"/>
        </w:rPr>
        <w:t xml:space="preserve">approved </w:t>
      </w:r>
      <w:r>
        <w:rPr>
          <w:color w:val="000000"/>
          <w:sz w:val="22"/>
          <w:szCs w:val="22"/>
        </w:rPr>
        <w:t xml:space="preserve">valuation methods in the instrument for the purposes of demonstrating eligibility to the start-up concession. </w:t>
      </w:r>
      <w:r w:rsidR="00E37838">
        <w:rPr>
          <w:color w:val="000000"/>
          <w:sz w:val="22"/>
          <w:szCs w:val="22"/>
        </w:rPr>
        <w:t>Eligible c</w:t>
      </w:r>
      <w:r>
        <w:rPr>
          <w:color w:val="000000"/>
          <w:sz w:val="22"/>
          <w:szCs w:val="22"/>
        </w:rPr>
        <w:t>ompanies may choose an alternative market valuation method</w:t>
      </w:r>
      <w:r w:rsidR="006F3577">
        <w:rPr>
          <w:color w:val="000000"/>
          <w:sz w:val="22"/>
          <w:szCs w:val="22"/>
        </w:rPr>
        <w:t>,</w:t>
      </w:r>
      <w:r>
        <w:rPr>
          <w:color w:val="000000"/>
          <w:sz w:val="22"/>
          <w:szCs w:val="22"/>
        </w:rPr>
        <w:t xml:space="preserve"> </w:t>
      </w:r>
      <w:r w:rsidR="007A5C71">
        <w:rPr>
          <w:color w:val="000000"/>
          <w:sz w:val="22"/>
          <w:szCs w:val="22"/>
        </w:rPr>
        <w:t>however</w:t>
      </w:r>
      <w:r w:rsidR="00D30117">
        <w:rPr>
          <w:color w:val="000000"/>
          <w:sz w:val="22"/>
          <w:szCs w:val="22"/>
        </w:rPr>
        <w:t>,</w:t>
      </w:r>
      <w:r w:rsidR="007A5C71">
        <w:rPr>
          <w:color w:val="000000"/>
          <w:sz w:val="22"/>
          <w:szCs w:val="22"/>
        </w:rPr>
        <w:t xml:space="preserve"> they </w:t>
      </w:r>
      <w:r>
        <w:rPr>
          <w:color w:val="000000"/>
          <w:sz w:val="22"/>
          <w:szCs w:val="22"/>
        </w:rPr>
        <w:t xml:space="preserve">will not receive assurance from the </w:t>
      </w:r>
      <w:r w:rsidR="006F3577">
        <w:rPr>
          <w:color w:val="000000"/>
          <w:sz w:val="22"/>
          <w:szCs w:val="22"/>
        </w:rPr>
        <w:t xml:space="preserve">Commissioner </w:t>
      </w:r>
      <w:r w:rsidR="00441F57">
        <w:rPr>
          <w:color w:val="000000"/>
          <w:sz w:val="22"/>
          <w:szCs w:val="22"/>
        </w:rPr>
        <w:t xml:space="preserve">under this approval </w:t>
      </w:r>
      <w:r w:rsidR="006F3577">
        <w:rPr>
          <w:color w:val="000000"/>
          <w:sz w:val="22"/>
          <w:szCs w:val="22"/>
        </w:rPr>
        <w:t>in relation to</w:t>
      </w:r>
      <w:r>
        <w:rPr>
          <w:color w:val="000000"/>
          <w:sz w:val="22"/>
          <w:szCs w:val="22"/>
        </w:rPr>
        <w:t xml:space="preserve"> that alternative valuation</w:t>
      </w:r>
      <w:r w:rsidR="006A17B7">
        <w:rPr>
          <w:color w:val="000000"/>
          <w:sz w:val="22"/>
          <w:szCs w:val="22"/>
        </w:rPr>
        <w:t xml:space="preserve"> method</w:t>
      </w:r>
      <w:r>
        <w:rPr>
          <w:color w:val="000000"/>
          <w:sz w:val="22"/>
          <w:szCs w:val="22"/>
        </w:rPr>
        <w:t xml:space="preserve"> unless </w:t>
      </w:r>
      <w:r w:rsidR="006A17B7">
        <w:rPr>
          <w:color w:val="000000"/>
          <w:sz w:val="22"/>
          <w:szCs w:val="22"/>
        </w:rPr>
        <w:t>it results in an amount that</w:t>
      </w:r>
      <w:r>
        <w:rPr>
          <w:color w:val="000000"/>
          <w:sz w:val="22"/>
          <w:szCs w:val="22"/>
        </w:rPr>
        <w:t xml:space="preserve"> is</w:t>
      </w:r>
      <w:r w:rsidR="006A17B7">
        <w:rPr>
          <w:color w:val="000000"/>
          <w:sz w:val="22"/>
          <w:szCs w:val="22"/>
        </w:rPr>
        <w:t xml:space="preserve"> </w:t>
      </w:r>
      <w:r w:rsidR="007E7D44">
        <w:rPr>
          <w:color w:val="000000"/>
          <w:sz w:val="22"/>
          <w:szCs w:val="22"/>
        </w:rPr>
        <w:t xml:space="preserve">at least equal to </w:t>
      </w:r>
      <w:r w:rsidR="006A17B7">
        <w:rPr>
          <w:color w:val="000000"/>
          <w:sz w:val="22"/>
          <w:szCs w:val="22"/>
        </w:rPr>
        <w:t>that</w:t>
      </w:r>
      <w:r>
        <w:rPr>
          <w:color w:val="000000"/>
          <w:sz w:val="22"/>
          <w:szCs w:val="22"/>
        </w:rPr>
        <w:t xml:space="preserve"> arising under a</w:t>
      </w:r>
      <w:r w:rsidR="005C6089">
        <w:rPr>
          <w:color w:val="000000"/>
          <w:sz w:val="22"/>
          <w:szCs w:val="22"/>
        </w:rPr>
        <w:t>n approved</w:t>
      </w:r>
      <w:r>
        <w:rPr>
          <w:color w:val="000000"/>
          <w:sz w:val="22"/>
          <w:szCs w:val="22"/>
        </w:rPr>
        <w:t xml:space="preserve"> method.</w:t>
      </w:r>
    </w:p>
    <w:p w14:paraId="7B7543E9" w14:textId="70EA6B03" w:rsidR="003E6901" w:rsidRDefault="00EC7E76">
      <w:pPr>
        <w:numPr>
          <w:ilvl w:val="0"/>
          <w:numId w:val="37"/>
        </w:numPr>
        <w:spacing w:after="120"/>
        <w:rPr>
          <w:color w:val="000000"/>
          <w:sz w:val="22"/>
          <w:szCs w:val="22"/>
        </w:rPr>
      </w:pPr>
      <w:r>
        <w:rPr>
          <w:color w:val="000000"/>
          <w:sz w:val="22"/>
          <w:szCs w:val="22"/>
        </w:rPr>
        <w:t xml:space="preserve">Sections </w:t>
      </w:r>
      <w:r w:rsidR="003E6901">
        <w:rPr>
          <w:color w:val="000000"/>
          <w:sz w:val="22"/>
          <w:szCs w:val="22"/>
        </w:rPr>
        <w:t xml:space="preserve">3 and 4 of the </w:t>
      </w:r>
      <w:r w:rsidR="005F3911">
        <w:rPr>
          <w:color w:val="000000"/>
          <w:sz w:val="22"/>
          <w:szCs w:val="22"/>
        </w:rPr>
        <w:t>legislative instrument</w:t>
      </w:r>
      <w:r w:rsidR="003E6901">
        <w:rPr>
          <w:color w:val="000000"/>
          <w:sz w:val="22"/>
          <w:szCs w:val="22"/>
        </w:rPr>
        <w:t xml:space="preserve"> identify the parties and circumstances that are covered by the </w:t>
      </w:r>
      <w:r w:rsidR="00F77431">
        <w:rPr>
          <w:color w:val="000000"/>
          <w:sz w:val="22"/>
          <w:szCs w:val="22"/>
        </w:rPr>
        <w:t>approval</w:t>
      </w:r>
      <w:r w:rsidR="003E6901">
        <w:rPr>
          <w:color w:val="000000"/>
          <w:sz w:val="22"/>
          <w:szCs w:val="22"/>
        </w:rPr>
        <w:t xml:space="preserve">. The </w:t>
      </w:r>
      <w:r w:rsidR="00F77431">
        <w:rPr>
          <w:color w:val="000000"/>
          <w:sz w:val="22"/>
          <w:szCs w:val="22"/>
        </w:rPr>
        <w:t>approval</w:t>
      </w:r>
      <w:r w:rsidR="003E6901">
        <w:rPr>
          <w:color w:val="000000"/>
          <w:sz w:val="22"/>
          <w:szCs w:val="22"/>
        </w:rPr>
        <w:t xml:space="preserve"> </w:t>
      </w:r>
      <w:r w:rsidR="00952218">
        <w:rPr>
          <w:color w:val="000000"/>
          <w:sz w:val="22"/>
          <w:szCs w:val="22"/>
        </w:rPr>
        <w:t>applies only to</w:t>
      </w:r>
      <w:r w:rsidR="003E6901">
        <w:rPr>
          <w:color w:val="000000"/>
          <w:sz w:val="22"/>
          <w:szCs w:val="22"/>
        </w:rPr>
        <w:t xml:space="preserve"> companies that are issuing ESS interests that are eligible for the ESS </w:t>
      </w:r>
      <w:r w:rsidR="007A5C71">
        <w:rPr>
          <w:color w:val="000000"/>
          <w:sz w:val="22"/>
          <w:szCs w:val="22"/>
        </w:rPr>
        <w:t>s</w:t>
      </w:r>
      <w:r w:rsidR="003E6901">
        <w:rPr>
          <w:color w:val="000000"/>
          <w:sz w:val="22"/>
          <w:szCs w:val="22"/>
        </w:rPr>
        <w:t xml:space="preserve">tart-up </w:t>
      </w:r>
      <w:r w:rsidR="007A5C71">
        <w:rPr>
          <w:color w:val="000000"/>
          <w:sz w:val="22"/>
          <w:szCs w:val="22"/>
        </w:rPr>
        <w:t>c</w:t>
      </w:r>
      <w:r w:rsidR="003E6901">
        <w:rPr>
          <w:color w:val="000000"/>
          <w:sz w:val="22"/>
          <w:szCs w:val="22"/>
        </w:rPr>
        <w:t>oncession</w:t>
      </w:r>
      <w:r w:rsidR="006368D0">
        <w:rPr>
          <w:color w:val="000000"/>
          <w:sz w:val="22"/>
          <w:szCs w:val="22"/>
        </w:rPr>
        <w:t xml:space="preserve">. In addition, </w:t>
      </w:r>
      <w:r w:rsidR="00B90EE8">
        <w:rPr>
          <w:color w:val="000000"/>
          <w:sz w:val="22"/>
          <w:szCs w:val="22"/>
        </w:rPr>
        <w:t>th</w:t>
      </w:r>
      <w:r w:rsidR="004A7F29">
        <w:rPr>
          <w:color w:val="000000"/>
          <w:sz w:val="22"/>
          <w:szCs w:val="22"/>
        </w:rPr>
        <w:t>os</w:t>
      </w:r>
      <w:r w:rsidR="00B90EE8">
        <w:rPr>
          <w:color w:val="000000"/>
          <w:sz w:val="22"/>
          <w:szCs w:val="22"/>
        </w:rPr>
        <w:t xml:space="preserve">e </w:t>
      </w:r>
      <w:r w:rsidR="00E7221D">
        <w:rPr>
          <w:color w:val="000000"/>
          <w:sz w:val="22"/>
          <w:szCs w:val="22"/>
        </w:rPr>
        <w:t>compan</w:t>
      </w:r>
      <w:r w:rsidR="00773F92">
        <w:rPr>
          <w:color w:val="000000"/>
          <w:sz w:val="22"/>
          <w:szCs w:val="22"/>
        </w:rPr>
        <w:t>ies</w:t>
      </w:r>
      <w:r w:rsidR="006368D0">
        <w:rPr>
          <w:color w:val="000000"/>
          <w:sz w:val="22"/>
          <w:szCs w:val="22"/>
        </w:rPr>
        <w:t xml:space="preserve"> must </w:t>
      </w:r>
      <w:r w:rsidR="00E7221D">
        <w:rPr>
          <w:color w:val="000000"/>
          <w:sz w:val="22"/>
          <w:szCs w:val="22"/>
        </w:rPr>
        <w:t>not anticipate a change of control occurring within the period ending 6 months after the issue of the ESS interest</w:t>
      </w:r>
      <w:r w:rsidR="00BF4933">
        <w:rPr>
          <w:color w:val="000000"/>
          <w:sz w:val="22"/>
          <w:szCs w:val="22"/>
        </w:rPr>
        <w:t>.</w:t>
      </w:r>
    </w:p>
    <w:p w14:paraId="4639A7A7" w14:textId="01AF0570" w:rsidR="007E7D44" w:rsidRDefault="00EC7E76">
      <w:pPr>
        <w:numPr>
          <w:ilvl w:val="0"/>
          <w:numId w:val="37"/>
        </w:numPr>
        <w:spacing w:after="120"/>
        <w:rPr>
          <w:color w:val="000000"/>
          <w:sz w:val="22"/>
          <w:szCs w:val="22"/>
        </w:rPr>
      </w:pPr>
      <w:r>
        <w:rPr>
          <w:color w:val="000000"/>
          <w:sz w:val="22"/>
          <w:szCs w:val="22"/>
        </w:rPr>
        <w:t xml:space="preserve">Section </w:t>
      </w:r>
      <w:r w:rsidR="003E6901">
        <w:rPr>
          <w:color w:val="000000"/>
          <w:sz w:val="22"/>
          <w:szCs w:val="22"/>
        </w:rPr>
        <w:t xml:space="preserve">5 sets out the </w:t>
      </w:r>
      <w:r w:rsidR="005C6089">
        <w:rPr>
          <w:color w:val="000000"/>
          <w:sz w:val="22"/>
          <w:szCs w:val="22"/>
        </w:rPr>
        <w:t xml:space="preserve">approved </w:t>
      </w:r>
      <w:r w:rsidR="003E6901">
        <w:rPr>
          <w:color w:val="000000"/>
          <w:sz w:val="22"/>
          <w:szCs w:val="22"/>
        </w:rPr>
        <w:t xml:space="preserve">market valuation method and </w:t>
      </w:r>
      <w:r w:rsidR="00BD64E2">
        <w:rPr>
          <w:color w:val="000000"/>
          <w:sz w:val="22"/>
          <w:szCs w:val="22"/>
        </w:rPr>
        <w:t>the further conditions affecting</w:t>
      </w:r>
      <w:r w:rsidR="003E6901">
        <w:rPr>
          <w:color w:val="000000"/>
          <w:sz w:val="22"/>
          <w:szCs w:val="22"/>
        </w:rPr>
        <w:t xml:space="preserve"> companies </w:t>
      </w:r>
      <w:r w:rsidR="004F6111">
        <w:rPr>
          <w:color w:val="000000"/>
          <w:sz w:val="22"/>
          <w:szCs w:val="22"/>
        </w:rPr>
        <w:t>to be entitled</w:t>
      </w:r>
      <w:r w:rsidR="005C6089">
        <w:rPr>
          <w:color w:val="000000"/>
          <w:sz w:val="22"/>
          <w:szCs w:val="22"/>
        </w:rPr>
        <w:t xml:space="preserve"> </w:t>
      </w:r>
      <w:r w:rsidR="003E6901">
        <w:rPr>
          <w:color w:val="000000"/>
          <w:sz w:val="22"/>
          <w:szCs w:val="22"/>
        </w:rPr>
        <w:t xml:space="preserve">to apply them. For companies that </w:t>
      </w:r>
      <w:r w:rsidR="007A5C71">
        <w:rPr>
          <w:color w:val="000000"/>
          <w:sz w:val="22"/>
          <w:szCs w:val="22"/>
        </w:rPr>
        <w:t xml:space="preserve">meet the start-up concession eligibility requirements </w:t>
      </w:r>
      <w:r w:rsidR="00147A63">
        <w:rPr>
          <w:color w:val="000000"/>
          <w:sz w:val="22"/>
          <w:szCs w:val="22"/>
        </w:rPr>
        <w:t>under sections 83A-33 and 83A-45,</w:t>
      </w:r>
      <w:r w:rsidR="007A5C71">
        <w:rPr>
          <w:color w:val="000000"/>
          <w:sz w:val="22"/>
          <w:szCs w:val="22"/>
        </w:rPr>
        <w:t xml:space="preserve"> </w:t>
      </w:r>
      <w:r w:rsidR="003E6901">
        <w:rPr>
          <w:color w:val="000000"/>
          <w:sz w:val="22"/>
          <w:szCs w:val="22"/>
        </w:rPr>
        <w:t xml:space="preserve">are small business entities or have </w:t>
      </w:r>
      <w:r w:rsidR="003E6901">
        <w:rPr>
          <w:color w:val="000000"/>
          <w:sz w:val="22"/>
          <w:szCs w:val="22"/>
        </w:rPr>
        <w:lastRenderedPageBreak/>
        <w:t xml:space="preserve">been incorporated for less than </w:t>
      </w:r>
      <w:r w:rsidR="007A5C71">
        <w:rPr>
          <w:color w:val="000000"/>
          <w:sz w:val="22"/>
          <w:szCs w:val="22"/>
        </w:rPr>
        <w:t>seven</w:t>
      </w:r>
      <w:r w:rsidR="003E6901">
        <w:rPr>
          <w:color w:val="000000"/>
          <w:sz w:val="22"/>
          <w:szCs w:val="22"/>
        </w:rPr>
        <w:t xml:space="preserve"> years, and have not raised over $10 million in capital </w:t>
      </w:r>
      <w:r w:rsidR="007A2C93">
        <w:rPr>
          <w:color w:val="000000"/>
          <w:sz w:val="22"/>
          <w:szCs w:val="22"/>
        </w:rPr>
        <w:t xml:space="preserve">(either debt or equity combined) </w:t>
      </w:r>
      <w:r w:rsidR="003E6901">
        <w:rPr>
          <w:color w:val="000000"/>
          <w:sz w:val="22"/>
          <w:szCs w:val="22"/>
        </w:rPr>
        <w:t xml:space="preserve">over the preceding 12 month period, the method for valuing ordinary shares is the </w:t>
      </w:r>
      <w:r w:rsidR="0018609E">
        <w:rPr>
          <w:color w:val="000000"/>
          <w:sz w:val="22"/>
          <w:szCs w:val="22"/>
        </w:rPr>
        <w:t>n</w:t>
      </w:r>
      <w:r w:rsidR="003E6901">
        <w:rPr>
          <w:color w:val="000000"/>
          <w:sz w:val="22"/>
          <w:szCs w:val="22"/>
        </w:rPr>
        <w:t xml:space="preserve">et </w:t>
      </w:r>
      <w:r w:rsidR="0018609E">
        <w:rPr>
          <w:color w:val="000000"/>
          <w:sz w:val="22"/>
          <w:szCs w:val="22"/>
        </w:rPr>
        <w:t>t</w:t>
      </w:r>
      <w:r w:rsidR="003E6901">
        <w:rPr>
          <w:color w:val="000000"/>
          <w:sz w:val="22"/>
          <w:szCs w:val="22"/>
        </w:rPr>
        <w:t xml:space="preserve">angible </w:t>
      </w:r>
      <w:r w:rsidR="0018609E">
        <w:rPr>
          <w:color w:val="000000"/>
          <w:sz w:val="22"/>
          <w:szCs w:val="22"/>
        </w:rPr>
        <w:t>a</w:t>
      </w:r>
      <w:r w:rsidR="003E6901">
        <w:rPr>
          <w:color w:val="000000"/>
          <w:sz w:val="22"/>
          <w:szCs w:val="22"/>
        </w:rPr>
        <w:t>ssets (</w:t>
      </w:r>
      <w:r w:rsidR="009426AC">
        <w:rPr>
          <w:color w:val="000000"/>
          <w:sz w:val="22"/>
          <w:szCs w:val="22"/>
        </w:rPr>
        <w:t>“</w:t>
      </w:r>
      <w:r w:rsidR="003E6901">
        <w:rPr>
          <w:color w:val="000000"/>
          <w:sz w:val="22"/>
          <w:szCs w:val="22"/>
        </w:rPr>
        <w:t>NTA</w:t>
      </w:r>
      <w:r w:rsidR="009426AC">
        <w:rPr>
          <w:color w:val="000000"/>
          <w:sz w:val="22"/>
          <w:szCs w:val="22"/>
        </w:rPr>
        <w:t>”</w:t>
      </w:r>
      <w:r w:rsidR="003E6901">
        <w:rPr>
          <w:color w:val="000000"/>
          <w:sz w:val="22"/>
          <w:szCs w:val="22"/>
        </w:rPr>
        <w:t xml:space="preserve">) of the company, </w:t>
      </w:r>
      <w:r w:rsidR="007E7D44">
        <w:rPr>
          <w:color w:val="000000"/>
          <w:sz w:val="22"/>
          <w:szCs w:val="22"/>
        </w:rPr>
        <w:t xml:space="preserve">reduced by </w:t>
      </w:r>
      <w:r w:rsidR="003E6901">
        <w:rPr>
          <w:color w:val="000000"/>
          <w:sz w:val="22"/>
          <w:szCs w:val="22"/>
        </w:rPr>
        <w:t xml:space="preserve">the return required on preference shares </w:t>
      </w:r>
      <w:r w:rsidR="000C280B">
        <w:rPr>
          <w:color w:val="000000"/>
          <w:sz w:val="22"/>
          <w:szCs w:val="22"/>
        </w:rPr>
        <w:t xml:space="preserve">on issue </w:t>
      </w:r>
      <w:r w:rsidR="00D30117">
        <w:rPr>
          <w:color w:val="000000"/>
          <w:sz w:val="22"/>
          <w:szCs w:val="22"/>
        </w:rPr>
        <w:t xml:space="preserve">at the particular valuation time as if those shares are redeemed, cancelled, bought back or otherwise satisfied at that time </w:t>
      </w:r>
      <w:r w:rsidR="000C280B">
        <w:rPr>
          <w:color w:val="000000"/>
          <w:sz w:val="22"/>
          <w:szCs w:val="22"/>
        </w:rPr>
        <w:t>(</w:t>
      </w:r>
      <w:r w:rsidR="00D30117">
        <w:rPr>
          <w:color w:val="000000"/>
          <w:sz w:val="22"/>
          <w:szCs w:val="22"/>
        </w:rPr>
        <w:t>disregarding any contingencies as to the provision of that return and any return that would not rank before ordinary shareholders upon a winding up</w:t>
      </w:r>
      <w:r w:rsidR="00147A63">
        <w:rPr>
          <w:color w:val="000000"/>
          <w:sz w:val="22"/>
          <w:szCs w:val="22"/>
        </w:rPr>
        <w:t>)</w:t>
      </w:r>
      <w:r w:rsidR="00D30117">
        <w:rPr>
          <w:color w:val="000000"/>
          <w:sz w:val="22"/>
          <w:szCs w:val="22"/>
        </w:rPr>
        <w:t xml:space="preserve">. </w:t>
      </w:r>
      <w:r w:rsidR="007E7D44">
        <w:rPr>
          <w:color w:val="000000"/>
          <w:sz w:val="22"/>
          <w:szCs w:val="22"/>
        </w:rPr>
        <w:t>This step will identify the preferential returns that are available to such shareholders under the terms of their preference shares.</w:t>
      </w:r>
      <w:r w:rsidR="00AD2F11">
        <w:rPr>
          <w:color w:val="000000"/>
          <w:sz w:val="22"/>
          <w:szCs w:val="22"/>
        </w:rPr>
        <w:t xml:space="preserve"> It will take into account ‘loaded’ returns, for example, where $100 is subscribed for a preference share but $150 is payable upon winding up in preference to ordinary shareholders. </w:t>
      </w:r>
    </w:p>
    <w:p w14:paraId="7B7543EA" w14:textId="1E6B1406" w:rsidR="005C28E2" w:rsidRDefault="007E7D44">
      <w:pPr>
        <w:numPr>
          <w:ilvl w:val="0"/>
          <w:numId w:val="37"/>
        </w:numPr>
        <w:spacing w:after="120"/>
        <w:rPr>
          <w:color w:val="000000"/>
          <w:sz w:val="22"/>
          <w:szCs w:val="22"/>
        </w:rPr>
      </w:pPr>
      <w:r>
        <w:rPr>
          <w:color w:val="000000"/>
          <w:sz w:val="22"/>
          <w:szCs w:val="22"/>
        </w:rPr>
        <w:t xml:space="preserve">The final step is to work out the value of the ordinary shares on issue by reference to the claims that ordinary shareholders have on the amount remaining after Step 3. This may take into account the extent to which any preference shares on issue are also capable of </w:t>
      </w:r>
      <w:r w:rsidR="00AF3ED0">
        <w:rPr>
          <w:color w:val="000000"/>
          <w:sz w:val="22"/>
          <w:szCs w:val="22"/>
        </w:rPr>
        <w:t>participat</w:t>
      </w:r>
      <w:r>
        <w:rPr>
          <w:color w:val="000000"/>
          <w:sz w:val="22"/>
          <w:szCs w:val="22"/>
        </w:rPr>
        <w:t>ing</w:t>
      </w:r>
      <w:r w:rsidR="00AF3ED0">
        <w:rPr>
          <w:color w:val="000000"/>
          <w:sz w:val="22"/>
          <w:szCs w:val="22"/>
        </w:rPr>
        <w:t xml:space="preserve"> </w:t>
      </w:r>
      <w:r w:rsidR="003473F8">
        <w:rPr>
          <w:color w:val="000000"/>
          <w:sz w:val="22"/>
          <w:szCs w:val="22"/>
        </w:rPr>
        <w:t xml:space="preserve">in </w:t>
      </w:r>
      <w:r w:rsidR="00AF3ED0">
        <w:rPr>
          <w:color w:val="000000"/>
          <w:sz w:val="22"/>
          <w:szCs w:val="22"/>
        </w:rPr>
        <w:t>the residual assets of the company upon a winding up</w:t>
      </w:r>
      <w:r w:rsidR="003E6901">
        <w:rPr>
          <w:color w:val="000000"/>
          <w:sz w:val="22"/>
          <w:szCs w:val="22"/>
        </w:rPr>
        <w:t>.</w:t>
      </w:r>
      <w:r w:rsidR="00EF4586">
        <w:rPr>
          <w:color w:val="000000"/>
          <w:sz w:val="22"/>
          <w:szCs w:val="22"/>
        </w:rPr>
        <w:t xml:space="preserve"> </w:t>
      </w:r>
    </w:p>
    <w:p w14:paraId="7B7543EE" w14:textId="45E348D1" w:rsidR="00D13831" w:rsidRDefault="003E6901" w:rsidP="00D13831">
      <w:pPr>
        <w:spacing w:after="120"/>
        <w:ind w:left="720"/>
        <w:rPr>
          <w:color w:val="000000"/>
          <w:sz w:val="22"/>
          <w:szCs w:val="22"/>
        </w:rPr>
      </w:pPr>
      <w:r w:rsidRPr="00CF7EB8">
        <w:rPr>
          <w:color w:val="000000"/>
          <w:sz w:val="22"/>
          <w:szCs w:val="22"/>
        </w:rPr>
        <w:t xml:space="preserve"> </w:t>
      </w:r>
    </w:p>
    <w:p w14:paraId="7B7543EF" w14:textId="3B6D424F" w:rsidR="003E6901" w:rsidRDefault="003E6901">
      <w:pPr>
        <w:spacing w:after="120"/>
        <w:ind w:left="360" w:firstLine="349"/>
        <w:rPr>
          <w:i/>
          <w:color w:val="000000"/>
          <w:sz w:val="22"/>
          <w:szCs w:val="22"/>
          <w:u w:val="single"/>
        </w:rPr>
      </w:pPr>
      <w:r>
        <w:rPr>
          <w:i/>
          <w:color w:val="000000"/>
          <w:sz w:val="22"/>
          <w:szCs w:val="22"/>
          <w:u w:val="single"/>
        </w:rPr>
        <w:t>Example 1</w:t>
      </w:r>
      <w:r w:rsidR="00CC3989">
        <w:rPr>
          <w:i/>
          <w:color w:val="000000"/>
          <w:sz w:val="22"/>
          <w:szCs w:val="22"/>
          <w:u w:val="single"/>
        </w:rPr>
        <w:tab/>
        <w:t>Method 1 – ordinary shares only</w:t>
      </w:r>
    </w:p>
    <w:p w14:paraId="7B7543F0" w14:textId="69959601" w:rsidR="003E6901" w:rsidRDefault="003E6901">
      <w:pPr>
        <w:ind w:left="709"/>
        <w:rPr>
          <w:sz w:val="22"/>
          <w:szCs w:val="22"/>
        </w:rPr>
      </w:pPr>
      <w:r>
        <w:rPr>
          <w:sz w:val="22"/>
          <w:szCs w:val="22"/>
        </w:rPr>
        <w:t>Two engineers, Alisa and Lloyd</w:t>
      </w:r>
      <w:r w:rsidR="007A5C71">
        <w:rPr>
          <w:sz w:val="22"/>
          <w:szCs w:val="22"/>
        </w:rPr>
        <w:t>,</w:t>
      </w:r>
      <w:r>
        <w:rPr>
          <w:sz w:val="22"/>
          <w:szCs w:val="22"/>
        </w:rPr>
        <w:t xml:space="preserve"> are working on developing a new mapping technology which can map ocean floors with greater accuracy. They have incorporated a company, Core AL Mapping Pty Ltd, to establish a formal base for furthering their research. They have both contributed $45,000 each for a 50% ownership in the company, giving them 10,000 ordinary shares each. They have spent $10,000 </w:t>
      </w:r>
      <w:r w:rsidR="007A5C71">
        <w:rPr>
          <w:sz w:val="22"/>
          <w:szCs w:val="22"/>
        </w:rPr>
        <w:t>o</w:t>
      </w:r>
      <w:r>
        <w:rPr>
          <w:sz w:val="22"/>
          <w:szCs w:val="22"/>
        </w:rPr>
        <w:t>n the initial start-up costs.</w:t>
      </w:r>
    </w:p>
    <w:p w14:paraId="7B7543F1" w14:textId="77777777" w:rsidR="003E6901" w:rsidRDefault="003E6901">
      <w:pPr>
        <w:ind w:left="709"/>
        <w:rPr>
          <w:sz w:val="22"/>
          <w:szCs w:val="22"/>
        </w:rPr>
      </w:pPr>
    </w:p>
    <w:p w14:paraId="7B7543F2" w14:textId="6B7D2566" w:rsidR="003E6901" w:rsidRDefault="003E6901">
      <w:pPr>
        <w:ind w:left="709"/>
        <w:rPr>
          <w:sz w:val="22"/>
          <w:szCs w:val="22"/>
        </w:rPr>
      </w:pPr>
      <w:r>
        <w:rPr>
          <w:sz w:val="22"/>
          <w:szCs w:val="22"/>
        </w:rPr>
        <w:t>They have recently hired two talented staff members, Harry and Akshun</w:t>
      </w:r>
      <w:r w:rsidR="00070972">
        <w:rPr>
          <w:sz w:val="22"/>
          <w:szCs w:val="22"/>
        </w:rPr>
        <w:t>,</w:t>
      </w:r>
      <w:r>
        <w:rPr>
          <w:sz w:val="22"/>
          <w:szCs w:val="22"/>
        </w:rPr>
        <w:t xml:space="preserve"> to help with the manufacturing process. </w:t>
      </w:r>
      <w:r w:rsidR="00B03A95">
        <w:rPr>
          <w:sz w:val="22"/>
          <w:szCs w:val="22"/>
        </w:rPr>
        <w:t xml:space="preserve"> Under the ESS </w:t>
      </w:r>
      <w:r>
        <w:rPr>
          <w:sz w:val="22"/>
          <w:szCs w:val="22"/>
        </w:rPr>
        <w:t>option plan</w:t>
      </w:r>
      <w:r w:rsidR="00B03A95">
        <w:rPr>
          <w:sz w:val="22"/>
          <w:szCs w:val="22"/>
        </w:rPr>
        <w:t>, Harry and Akshun</w:t>
      </w:r>
      <w:r>
        <w:rPr>
          <w:sz w:val="22"/>
          <w:szCs w:val="22"/>
        </w:rPr>
        <w:t xml:space="preserve"> are</w:t>
      </w:r>
      <w:r w:rsidR="00B03A95">
        <w:rPr>
          <w:sz w:val="22"/>
          <w:szCs w:val="22"/>
        </w:rPr>
        <w:t xml:space="preserve"> each granted rights to acquire</w:t>
      </w:r>
      <w:r>
        <w:rPr>
          <w:sz w:val="22"/>
          <w:szCs w:val="22"/>
        </w:rPr>
        <w:t xml:space="preserve"> 1,111 </w:t>
      </w:r>
      <w:r w:rsidR="00B03A95">
        <w:rPr>
          <w:sz w:val="22"/>
          <w:szCs w:val="22"/>
        </w:rPr>
        <w:t xml:space="preserve">ordinary </w:t>
      </w:r>
      <w:r>
        <w:rPr>
          <w:sz w:val="22"/>
          <w:szCs w:val="22"/>
        </w:rPr>
        <w:t>shares</w:t>
      </w:r>
      <w:r w:rsidR="00976F51">
        <w:rPr>
          <w:sz w:val="22"/>
          <w:szCs w:val="22"/>
        </w:rPr>
        <w:t xml:space="preserve"> </w:t>
      </w:r>
      <w:r w:rsidR="00B03A95">
        <w:rPr>
          <w:sz w:val="22"/>
          <w:szCs w:val="22"/>
        </w:rPr>
        <w:t>in the company (which if exercised would result in a 5% interest in the company),</w:t>
      </w:r>
      <w:r>
        <w:rPr>
          <w:sz w:val="22"/>
          <w:szCs w:val="22"/>
        </w:rPr>
        <w:t xml:space="preserve"> with vesting over the period to 31 December 2019. </w:t>
      </w:r>
    </w:p>
    <w:p w14:paraId="7B7543F3" w14:textId="77777777" w:rsidR="003E6901" w:rsidRDefault="003E6901">
      <w:pPr>
        <w:ind w:left="709"/>
        <w:rPr>
          <w:sz w:val="22"/>
          <w:szCs w:val="22"/>
        </w:rPr>
      </w:pPr>
    </w:p>
    <w:p w14:paraId="7B7543F4" w14:textId="696B8570" w:rsidR="003E6901" w:rsidRDefault="003E6901">
      <w:pPr>
        <w:ind w:left="709"/>
        <w:rPr>
          <w:sz w:val="22"/>
          <w:szCs w:val="22"/>
        </w:rPr>
      </w:pPr>
      <w:r>
        <w:rPr>
          <w:sz w:val="22"/>
          <w:szCs w:val="22"/>
        </w:rPr>
        <w:t xml:space="preserve">The company wants to ensure that </w:t>
      </w:r>
      <w:r w:rsidR="00ED5B7F">
        <w:rPr>
          <w:sz w:val="22"/>
          <w:szCs w:val="22"/>
        </w:rPr>
        <w:t>Harry and Akshun</w:t>
      </w:r>
      <w:r>
        <w:rPr>
          <w:sz w:val="22"/>
          <w:szCs w:val="22"/>
        </w:rPr>
        <w:t xml:space="preserve"> are eligible </w:t>
      </w:r>
      <w:r w:rsidR="00ED5B7F">
        <w:rPr>
          <w:sz w:val="22"/>
          <w:szCs w:val="22"/>
        </w:rPr>
        <w:t>f</w:t>
      </w:r>
      <w:r>
        <w:rPr>
          <w:sz w:val="22"/>
          <w:szCs w:val="22"/>
        </w:rPr>
        <w:t>o</w:t>
      </w:r>
      <w:r w:rsidR="00ED5B7F">
        <w:rPr>
          <w:sz w:val="22"/>
          <w:szCs w:val="22"/>
        </w:rPr>
        <w:t>r</w:t>
      </w:r>
      <w:r>
        <w:rPr>
          <w:sz w:val="22"/>
          <w:szCs w:val="22"/>
        </w:rPr>
        <w:t xml:space="preserve"> the ESS </w:t>
      </w:r>
      <w:r w:rsidR="007A5C71">
        <w:rPr>
          <w:sz w:val="22"/>
          <w:szCs w:val="22"/>
        </w:rPr>
        <w:t>s</w:t>
      </w:r>
      <w:r>
        <w:rPr>
          <w:sz w:val="22"/>
          <w:szCs w:val="22"/>
        </w:rPr>
        <w:t>tart-</w:t>
      </w:r>
      <w:r w:rsidR="00384D38">
        <w:rPr>
          <w:sz w:val="22"/>
          <w:szCs w:val="22"/>
        </w:rPr>
        <w:t>u</w:t>
      </w:r>
      <w:r>
        <w:rPr>
          <w:sz w:val="22"/>
          <w:szCs w:val="22"/>
        </w:rPr>
        <w:t xml:space="preserve">p </w:t>
      </w:r>
      <w:r w:rsidR="007A5C71">
        <w:rPr>
          <w:sz w:val="22"/>
          <w:szCs w:val="22"/>
        </w:rPr>
        <w:t>c</w:t>
      </w:r>
      <w:r>
        <w:rPr>
          <w:sz w:val="22"/>
          <w:szCs w:val="22"/>
        </w:rPr>
        <w:t>oncession and</w:t>
      </w:r>
      <w:r w:rsidR="00ED5B7F">
        <w:rPr>
          <w:sz w:val="22"/>
          <w:szCs w:val="22"/>
        </w:rPr>
        <w:t xml:space="preserve"> so</w:t>
      </w:r>
      <w:r>
        <w:rPr>
          <w:sz w:val="22"/>
          <w:szCs w:val="22"/>
        </w:rPr>
        <w:t xml:space="preserve"> will need to ensure that the exercise price of the options is not less than the market value of the shares at the time of grant. </w:t>
      </w:r>
      <w:r w:rsidR="00A30C10">
        <w:rPr>
          <w:sz w:val="22"/>
          <w:szCs w:val="22"/>
        </w:rPr>
        <w:t xml:space="preserve">The company satisfies all other eligibility conditions. </w:t>
      </w:r>
      <w:r>
        <w:rPr>
          <w:sz w:val="22"/>
          <w:szCs w:val="22"/>
        </w:rPr>
        <w:t xml:space="preserve">   </w:t>
      </w:r>
    </w:p>
    <w:p w14:paraId="7B7543F5" w14:textId="77777777" w:rsidR="003E6901" w:rsidRDefault="003E6901">
      <w:pPr>
        <w:ind w:left="709"/>
        <w:rPr>
          <w:sz w:val="22"/>
          <w:szCs w:val="22"/>
        </w:rPr>
      </w:pPr>
    </w:p>
    <w:p w14:paraId="7B7543F6" w14:textId="79D56146" w:rsidR="003E6901" w:rsidRDefault="003E6901">
      <w:pPr>
        <w:ind w:left="709"/>
        <w:rPr>
          <w:sz w:val="22"/>
          <w:szCs w:val="22"/>
        </w:rPr>
      </w:pPr>
      <w:r>
        <w:rPr>
          <w:sz w:val="22"/>
          <w:szCs w:val="22"/>
        </w:rPr>
        <w:t xml:space="preserve">Balance sheet </w:t>
      </w:r>
      <w:r w:rsidR="00F55714">
        <w:rPr>
          <w:sz w:val="22"/>
          <w:szCs w:val="22"/>
        </w:rPr>
        <w:t xml:space="preserve">of Core AL Mapping Pty Ltd </w:t>
      </w:r>
      <w:r w:rsidR="006548F6">
        <w:rPr>
          <w:sz w:val="22"/>
          <w:szCs w:val="22"/>
        </w:rPr>
        <w:t>as</w:t>
      </w:r>
      <w:r>
        <w:rPr>
          <w:sz w:val="22"/>
          <w:szCs w:val="22"/>
        </w:rPr>
        <w:t xml:space="preserve"> at </w:t>
      </w:r>
      <w:r w:rsidR="00F55714">
        <w:rPr>
          <w:sz w:val="22"/>
          <w:szCs w:val="22"/>
        </w:rPr>
        <w:t>30 June</w:t>
      </w:r>
      <w:r>
        <w:rPr>
          <w:sz w:val="22"/>
          <w:szCs w:val="22"/>
        </w:rPr>
        <w:t xml:space="preserve"> 2015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992"/>
      </w:tblGrid>
      <w:tr w:rsidR="003E6901" w14:paraId="7B7543F9" w14:textId="77777777">
        <w:tc>
          <w:tcPr>
            <w:tcW w:w="3804" w:type="dxa"/>
            <w:shd w:val="clear" w:color="auto" w:fill="auto"/>
          </w:tcPr>
          <w:p w14:paraId="7B7543F7" w14:textId="0A01C0DB" w:rsidR="003E6901" w:rsidRDefault="003E6901">
            <w:pPr>
              <w:ind w:left="709"/>
              <w:rPr>
                <w:sz w:val="22"/>
                <w:szCs w:val="22"/>
              </w:rPr>
            </w:pPr>
            <w:r>
              <w:rPr>
                <w:sz w:val="22"/>
                <w:szCs w:val="22"/>
              </w:rPr>
              <w:t>ASSETS</w:t>
            </w:r>
          </w:p>
        </w:tc>
        <w:tc>
          <w:tcPr>
            <w:tcW w:w="3992" w:type="dxa"/>
            <w:shd w:val="clear" w:color="auto" w:fill="auto"/>
          </w:tcPr>
          <w:p w14:paraId="7B7543F8" w14:textId="77777777" w:rsidR="003E6901" w:rsidRDefault="003E6901">
            <w:pPr>
              <w:ind w:left="709"/>
              <w:rPr>
                <w:sz w:val="22"/>
                <w:szCs w:val="22"/>
              </w:rPr>
            </w:pPr>
            <w:r>
              <w:rPr>
                <w:sz w:val="22"/>
                <w:szCs w:val="22"/>
              </w:rPr>
              <w:t>EQUITY</w:t>
            </w:r>
          </w:p>
        </w:tc>
      </w:tr>
      <w:tr w:rsidR="003E6901" w14:paraId="7B7543FC" w14:textId="77777777">
        <w:tc>
          <w:tcPr>
            <w:tcW w:w="3804" w:type="dxa"/>
            <w:shd w:val="clear" w:color="auto" w:fill="auto"/>
          </w:tcPr>
          <w:p w14:paraId="7B7543FA" w14:textId="77777777" w:rsidR="003E6901" w:rsidRDefault="003E6901" w:rsidP="00D13831">
            <w:pPr>
              <w:rPr>
                <w:sz w:val="22"/>
                <w:szCs w:val="22"/>
              </w:rPr>
            </w:pPr>
            <w:r>
              <w:rPr>
                <w:sz w:val="22"/>
                <w:szCs w:val="22"/>
              </w:rPr>
              <w:t xml:space="preserve">Cash                                      $80,000                           </w:t>
            </w:r>
          </w:p>
        </w:tc>
        <w:tc>
          <w:tcPr>
            <w:tcW w:w="3992" w:type="dxa"/>
            <w:shd w:val="clear" w:color="auto" w:fill="auto"/>
          </w:tcPr>
          <w:p w14:paraId="7B7543FB" w14:textId="00503FF2" w:rsidR="003E6901" w:rsidRDefault="003E6901" w:rsidP="00D13831">
            <w:pPr>
              <w:rPr>
                <w:sz w:val="22"/>
                <w:szCs w:val="22"/>
              </w:rPr>
            </w:pPr>
            <w:r>
              <w:rPr>
                <w:sz w:val="22"/>
                <w:szCs w:val="22"/>
              </w:rPr>
              <w:t xml:space="preserve">20,000 Ordinary </w:t>
            </w:r>
            <w:r w:rsidR="008834C6">
              <w:rPr>
                <w:sz w:val="22"/>
                <w:szCs w:val="22"/>
              </w:rPr>
              <w:t>S</w:t>
            </w:r>
            <w:r>
              <w:rPr>
                <w:sz w:val="22"/>
                <w:szCs w:val="22"/>
              </w:rPr>
              <w:t>hares              $90,000</w:t>
            </w:r>
          </w:p>
        </w:tc>
      </w:tr>
      <w:tr w:rsidR="003E6901" w14:paraId="7B7543FF" w14:textId="77777777">
        <w:tc>
          <w:tcPr>
            <w:tcW w:w="3804" w:type="dxa"/>
            <w:shd w:val="clear" w:color="auto" w:fill="auto"/>
          </w:tcPr>
          <w:p w14:paraId="7B7543FD" w14:textId="77777777" w:rsidR="003E6901" w:rsidRDefault="003E6901">
            <w:pPr>
              <w:ind w:left="709"/>
              <w:rPr>
                <w:sz w:val="22"/>
                <w:szCs w:val="22"/>
              </w:rPr>
            </w:pPr>
          </w:p>
        </w:tc>
        <w:tc>
          <w:tcPr>
            <w:tcW w:w="3992" w:type="dxa"/>
            <w:shd w:val="clear" w:color="auto" w:fill="auto"/>
          </w:tcPr>
          <w:p w14:paraId="7B7543FE" w14:textId="77777777" w:rsidR="003E6901" w:rsidRDefault="003E6901" w:rsidP="00D13831">
            <w:pPr>
              <w:rPr>
                <w:sz w:val="22"/>
                <w:szCs w:val="22"/>
              </w:rPr>
            </w:pPr>
            <w:r>
              <w:rPr>
                <w:sz w:val="22"/>
                <w:szCs w:val="22"/>
              </w:rPr>
              <w:t>Accumulated Losses                 ($10,000)</w:t>
            </w:r>
          </w:p>
        </w:tc>
      </w:tr>
      <w:tr w:rsidR="003E6901" w14:paraId="7B754402" w14:textId="77777777">
        <w:tc>
          <w:tcPr>
            <w:tcW w:w="3804" w:type="dxa"/>
            <w:shd w:val="clear" w:color="auto" w:fill="auto"/>
          </w:tcPr>
          <w:p w14:paraId="7B754400" w14:textId="77777777" w:rsidR="003E6901" w:rsidRDefault="003E6901">
            <w:pPr>
              <w:ind w:left="709"/>
              <w:rPr>
                <w:sz w:val="22"/>
                <w:szCs w:val="22"/>
              </w:rPr>
            </w:pPr>
          </w:p>
        </w:tc>
        <w:tc>
          <w:tcPr>
            <w:tcW w:w="3992" w:type="dxa"/>
            <w:shd w:val="clear" w:color="auto" w:fill="auto"/>
          </w:tcPr>
          <w:p w14:paraId="7B754401" w14:textId="77777777" w:rsidR="003E6901" w:rsidRDefault="003E6901">
            <w:pPr>
              <w:ind w:left="709"/>
              <w:rPr>
                <w:sz w:val="22"/>
                <w:szCs w:val="22"/>
              </w:rPr>
            </w:pPr>
          </w:p>
        </w:tc>
      </w:tr>
      <w:tr w:rsidR="003E6901" w14:paraId="7B754405" w14:textId="77777777">
        <w:tc>
          <w:tcPr>
            <w:tcW w:w="3804" w:type="dxa"/>
            <w:shd w:val="clear" w:color="auto" w:fill="auto"/>
          </w:tcPr>
          <w:p w14:paraId="7B754403" w14:textId="77777777" w:rsidR="003E6901" w:rsidRDefault="003E6901" w:rsidP="00D13831">
            <w:pPr>
              <w:rPr>
                <w:sz w:val="22"/>
                <w:szCs w:val="22"/>
              </w:rPr>
            </w:pPr>
            <w:r>
              <w:rPr>
                <w:sz w:val="22"/>
                <w:szCs w:val="22"/>
              </w:rPr>
              <w:t>Total Assets                          $80,000</w:t>
            </w:r>
          </w:p>
        </w:tc>
        <w:tc>
          <w:tcPr>
            <w:tcW w:w="3992" w:type="dxa"/>
            <w:shd w:val="clear" w:color="auto" w:fill="auto"/>
          </w:tcPr>
          <w:p w14:paraId="7B754404" w14:textId="77777777" w:rsidR="003E6901" w:rsidRDefault="003E6901" w:rsidP="00D13831">
            <w:pPr>
              <w:rPr>
                <w:sz w:val="22"/>
                <w:szCs w:val="22"/>
              </w:rPr>
            </w:pPr>
            <w:r>
              <w:rPr>
                <w:sz w:val="22"/>
                <w:szCs w:val="22"/>
              </w:rPr>
              <w:t>Total Equity                                $80,000</w:t>
            </w:r>
          </w:p>
        </w:tc>
      </w:tr>
    </w:tbl>
    <w:p w14:paraId="7B754406" w14:textId="77777777" w:rsidR="003E6901" w:rsidRDefault="003E6901">
      <w:pPr>
        <w:ind w:left="709"/>
        <w:rPr>
          <w:sz w:val="22"/>
          <w:szCs w:val="22"/>
        </w:rPr>
      </w:pPr>
    </w:p>
    <w:p w14:paraId="474190DE" w14:textId="0256803C" w:rsidR="00484A0A" w:rsidRDefault="003E6901" w:rsidP="00484A0A">
      <w:pPr>
        <w:ind w:left="709"/>
        <w:rPr>
          <w:sz w:val="22"/>
          <w:szCs w:val="22"/>
        </w:rPr>
      </w:pPr>
      <w:r>
        <w:rPr>
          <w:sz w:val="22"/>
          <w:szCs w:val="22"/>
        </w:rPr>
        <w:t>The company is</w:t>
      </w:r>
      <w:r w:rsidR="00664BC4">
        <w:rPr>
          <w:sz w:val="22"/>
          <w:szCs w:val="22"/>
        </w:rPr>
        <w:t xml:space="preserve"> eligible to apply</w:t>
      </w:r>
      <w:r>
        <w:rPr>
          <w:sz w:val="22"/>
          <w:szCs w:val="22"/>
        </w:rPr>
        <w:t xml:space="preserve"> the NTA method (Method 1)</w:t>
      </w:r>
      <w:r w:rsidR="00ED5B7F">
        <w:rPr>
          <w:sz w:val="22"/>
          <w:szCs w:val="22"/>
        </w:rPr>
        <w:t>,</w:t>
      </w:r>
      <w:r>
        <w:rPr>
          <w:sz w:val="22"/>
          <w:szCs w:val="22"/>
        </w:rPr>
        <w:t xml:space="preserve"> as it qualifies as a </w:t>
      </w:r>
      <w:r w:rsidR="009E3A37">
        <w:rPr>
          <w:sz w:val="22"/>
          <w:szCs w:val="22"/>
        </w:rPr>
        <w:t>“</w:t>
      </w:r>
      <w:r>
        <w:rPr>
          <w:sz w:val="22"/>
          <w:szCs w:val="22"/>
        </w:rPr>
        <w:t>small business</w:t>
      </w:r>
      <w:r w:rsidR="009E3A37">
        <w:rPr>
          <w:sz w:val="22"/>
          <w:szCs w:val="22"/>
        </w:rPr>
        <w:t xml:space="preserve"> entity” </w:t>
      </w:r>
      <w:r>
        <w:rPr>
          <w:sz w:val="22"/>
          <w:szCs w:val="22"/>
        </w:rPr>
        <w:t xml:space="preserve">under section 328-110 of the </w:t>
      </w:r>
      <w:r>
        <w:rPr>
          <w:color w:val="000000"/>
          <w:sz w:val="22"/>
          <w:szCs w:val="22"/>
        </w:rPr>
        <w:t>ITAA 1997</w:t>
      </w:r>
      <w:r>
        <w:rPr>
          <w:sz w:val="22"/>
          <w:szCs w:val="22"/>
        </w:rPr>
        <w:t xml:space="preserve"> (or has been incorporated less than </w:t>
      </w:r>
      <w:r w:rsidR="00ED5B7F">
        <w:rPr>
          <w:sz w:val="22"/>
          <w:szCs w:val="22"/>
        </w:rPr>
        <w:t>seven</w:t>
      </w:r>
      <w:r>
        <w:rPr>
          <w:sz w:val="22"/>
          <w:szCs w:val="22"/>
        </w:rPr>
        <w:t xml:space="preserve"> years)</w:t>
      </w:r>
      <w:r w:rsidR="00AA0FEB">
        <w:rPr>
          <w:sz w:val="22"/>
          <w:szCs w:val="22"/>
        </w:rPr>
        <w:t xml:space="preserve">, </w:t>
      </w:r>
      <w:r>
        <w:rPr>
          <w:sz w:val="22"/>
          <w:szCs w:val="22"/>
        </w:rPr>
        <w:t>has not had a capital raising of more than $10 million within the previous 12 months</w:t>
      </w:r>
      <w:r w:rsidR="00AA0FEB">
        <w:rPr>
          <w:sz w:val="22"/>
          <w:szCs w:val="22"/>
        </w:rPr>
        <w:t xml:space="preserve">, </w:t>
      </w:r>
      <w:r w:rsidR="0018609E">
        <w:rPr>
          <w:sz w:val="22"/>
          <w:szCs w:val="22"/>
        </w:rPr>
        <w:t xml:space="preserve">prepares relevant financial reports, </w:t>
      </w:r>
      <w:r w:rsidR="00AA0FEB">
        <w:rPr>
          <w:sz w:val="22"/>
          <w:szCs w:val="22"/>
        </w:rPr>
        <w:t xml:space="preserve">and </w:t>
      </w:r>
      <w:r w:rsidR="00E75CB8">
        <w:rPr>
          <w:color w:val="000000"/>
          <w:sz w:val="22"/>
          <w:szCs w:val="22"/>
        </w:rPr>
        <w:t xml:space="preserve">it </w:t>
      </w:r>
      <w:r w:rsidR="00E933C3">
        <w:rPr>
          <w:color w:val="000000"/>
          <w:sz w:val="22"/>
          <w:szCs w:val="22"/>
        </w:rPr>
        <w:t>do</w:t>
      </w:r>
      <w:r w:rsidR="00E75CB8">
        <w:rPr>
          <w:color w:val="000000"/>
          <w:sz w:val="22"/>
          <w:szCs w:val="22"/>
        </w:rPr>
        <w:t>es</w:t>
      </w:r>
      <w:r w:rsidR="00E933C3">
        <w:rPr>
          <w:color w:val="000000"/>
          <w:sz w:val="22"/>
          <w:szCs w:val="22"/>
        </w:rPr>
        <w:t xml:space="preserve"> not anticipate a change of control within the period ending 6 months after the issue of the ESS interest.</w:t>
      </w:r>
      <w:r w:rsidR="00484A0A">
        <w:rPr>
          <w:color w:val="000000"/>
          <w:sz w:val="22"/>
          <w:szCs w:val="22"/>
        </w:rPr>
        <w:t xml:space="preserve"> </w:t>
      </w:r>
      <w:r w:rsidR="00484A0A">
        <w:rPr>
          <w:sz w:val="22"/>
          <w:szCs w:val="22"/>
        </w:rPr>
        <w:t>The company is also able to choose to apply Method 2 instead.</w:t>
      </w:r>
    </w:p>
    <w:p w14:paraId="7B754408" w14:textId="77777777" w:rsidR="003E6901" w:rsidRDefault="003E6901">
      <w:pPr>
        <w:ind w:left="709"/>
        <w:rPr>
          <w:sz w:val="22"/>
          <w:szCs w:val="22"/>
        </w:rPr>
      </w:pPr>
    </w:p>
    <w:p w14:paraId="7B754409" w14:textId="50CB5A62" w:rsidR="003E6901" w:rsidRDefault="003E6901">
      <w:pPr>
        <w:ind w:left="709"/>
        <w:rPr>
          <w:sz w:val="22"/>
          <w:szCs w:val="22"/>
        </w:rPr>
      </w:pPr>
      <w:r>
        <w:rPr>
          <w:sz w:val="22"/>
          <w:szCs w:val="22"/>
        </w:rPr>
        <w:t>Using the NTA valuation method</w:t>
      </w:r>
      <w:r w:rsidR="004744F0">
        <w:rPr>
          <w:sz w:val="22"/>
          <w:szCs w:val="22"/>
        </w:rPr>
        <w:t>,</w:t>
      </w:r>
      <w:r>
        <w:rPr>
          <w:sz w:val="22"/>
          <w:szCs w:val="22"/>
        </w:rPr>
        <w:t xml:space="preserve"> the value of </w:t>
      </w:r>
      <w:r w:rsidR="00115F95">
        <w:rPr>
          <w:sz w:val="22"/>
          <w:szCs w:val="22"/>
        </w:rPr>
        <w:t xml:space="preserve">an </w:t>
      </w:r>
      <w:r>
        <w:rPr>
          <w:sz w:val="22"/>
          <w:szCs w:val="22"/>
        </w:rPr>
        <w:t>ordinary share is $80,000/20,000 or $4.00 per share.  Provided the company sets an exercise price of the options at $4 or more</w:t>
      </w:r>
      <w:r w:rsidR="004744F0">
        <w:rPr>
          <w:sz w:val="22"/>
          <w:szCs w:val="22"/>
        </w:rPr>
        <w:t>,</w:t>
      </w:r>
      <w:r>
        <w:rPr>
          <w:sz w:val="22"/>
          <w:szCs w:val="22"/>
        </w:rPr>
        <w:t xml:space="preserve"> the company will be entitled to rely on </w:t>
      </w:r>
      <w:r w:rsidR="00E75CB8">
        <w:rPr>
          <w:sz w:val="22"/>
          <w:szCs w:val="22"/>
        </w:rPr>
        <w:t>this</w:t>
      </w:r>
      <w:r>
        <w:rPr>
          <w:sz w:val="22"/>
          <w:szCs w:val="22"/>
        </w:rPr>
        <w:t xml:space="preserve"> </w:t>
      </w:r>
      <w:r w:rsidR="004744F0">
        <w:rPr>
          <w:sz w:val="22"/>
          <w:szCs w:val="22"/>
        </w:rPr>
        <w:t xml:space="preserve">valuation method to enable Harry and Akshun to </w:t>
      </w:r>
      <w:r>
        <w:rPr>
          <w:sz w:val="22"/>
          <w:szCs w:val="22"/>
        </w:rPr>
        <w:t>be</w:t>
      </w:r>
      <w:r w:rsidR="004744F0">
        <w:rPr>
          <w:sz w:val="22"/>
          <w:szCs w:val="22"/>
        </w:rPr>
        <w:t>come</w:t>
      </w:r>
      <w:r>
        <w:rPr>
          <w:sz w:val="22"/>
          <w:szCs w:val="22"/>
        </w:rPr>
        <w:t xml:space="preserve"> eligible for the </w:t>
      </w:r>
      <w:r>
        <w:rPr>
          <w:color w:val="000000"/>
          <w:sz w:val="22"/>
          <w:szCs w:val="22"/>
        </w:rPr>
        <w:t xml:space="preserve">ESS </w:t>
      </w:r>
      <w:r w:rsidR="00ED5B7F">
        <w:rPr>
          <w:color w:val="000000"/>
          <w:sz w:val="22"/>
          <w:szCs w:val="22"/>
        </w:rPr>
        <w:t>s</w:t>
      </w:r>
      <w:r>
        <w:rPr>
          <w:color w:val="000000"/>
          <w:sz w:val="22"/>
          <w:szCs w:val="22"/>
        </w:rPr>
        <w:t xml:space="preserve">tart-up </w:t>
      </w:r>
      <w:r w:rsidR="00ED5B7F">
        <w:rPr>
          <w:color w:val="000000"/>
          <w:sz w:val="22"/>
          <w:szCs w:val="22"/>
        </w:rPr>
        <w:t>c</w:t>
      </w:r>
      <w:r>
        <w:rPr>
          <w:color w:val="000000"/>
          <w:sz w:val="22"/>
          <w:szCs w:val="22"/>
        </w:rPr>
        <w:t>oncession</w:t>
      </w:r>
      <w:r>
        <w:rPr>
          <w:sz w:val="22"/>
          <w:szCs w:val="22"/>
        </w:rPr>
        <w:t>.</w:t>
      </w:r>
    </w:p>
    <w:p w14:paraId="7B75440A" w14:textId="77777777" w:rsidR="003E6901" w:rsidRDefault="003E6901">
      <w:pPr>
        <w:ind w:left="709"/>
        <w:rPr>
          <w:sz w:val="22"/>
          <w:szCs w:val="22"/>
        </w:rPr>
      </w:pPr>
    </w:p>
    <w:p w14:paraId="7B75440B" w14:textId="24573885" w:rsidR="003E6901" w:rsidRDefault="003E6901">
      <w:pPr>
        <w:ind w:left="709"/>
        <w:rPr>
          <w:sz w:val="22"/>
          <w:szCs w:val="22"/>
        </w:rPr>
      </w:pPr>
      <w:r>
        <w:rPr>
          <w:sz w:val="22"/>
          <w:szCs w:val="22"/>
        </w:rPr>
        <w:t>By 30 June 2018</w:t>
      </w:r>
      <w:r w:rsidR="004744F0">
        <w:rPr>
          <w:sz w:val="22"/>
          <w:szCs w:val="22"/>
        </w:rPr>
        <w:t>,</w:t>
      </w:r>
      <w:r>
        <w:rPr>
          <w:sz w:val="22"/>
          <w:szCs w:val="22"/>
        </w:rPr>
        <w:t xml:space="preserve"> the company has developed a substantial product to be marketed and distributed in </w:t>
      </w:r>
      <w:r w:rsidR="00D13831">
        <w:rPr>
          <w:sz w:val="22"/>
          <w:szCs w:val="22"/>
        </w:rPr>
        <w:t>the</w:t>
      </w:r>
      <w:r w:rsidR="00A23162">
        <w:rPr>
          <w:sz w:val="22"/>
          <w:szCs w:val="22"/>
        </w:rPr>
        <w:t xml:space="preserve"> next</w:t>
      </w:r>
      <w:r w:rsidR="00D13831">
        <w:rPr>
          <w:sz w:val="22"/>
          <w:szCs w:val="22"/>
        </w:rPr>
        <w:t xml:space="preserve"> </w:t>
      </w:r>
      <w:r>
        <w:rPr>
          <w:sz w:val="22"/>
          <w:szCs w:val="22"/>
        </w:rPr>
        <w:t xml:space="preserve">financial year. </w:t>
      </w:r>
      <w:r w:rsidR="00E75CB8">
        <w:rPr>
          <w:sz w:val="22"/>
          <w:szCs w:val="22"/>
        </w:rPr>
        <w:t>It has</w:t>
      </w:r>
      <w:r>
        <w:rPr>
          <w:sz w:val="22"/>
          <w:szCs w:val="22"/>
        </w:rPr>
        <w:t xml:space="preserve"> recently received a large order from an Australian </w:t>
      </w:r>
      <w:r>
        <w:rPr>
          <w:sz w:val="22"/>
          <w:szCs w:val="22"/>
        </w:rPr>
        <w:lastRenderedPageBreak/>
        <w:t>maritime company. To manage this order</w:t>
      </w:r>
      <w:r w:rsidR="004744F0">
        <w:rPr>
          <w:sz w:val="22"/>
          <w:szCs w:val="22"/>
        </w:rPr>
        <w:t>,</w:t>
      </w:r>
      <w:r>
        <w:rPr>
          <w:sz w:val="22"/>
          <w:szCs w:val="22"/>
        </w:rPr>
        <w:t xml:space="preserve"> they bring on another employee, Sally, offering options </w:t>
      </w:r>
      <w:r w:rsidR="0047252A">
        <w:rPr>
          <w:sz w:val="22"/>
          <w:szCs w:val="22"/>
        </w:rPr>
        <w:t>to acquire</w:t>
      </w:r>
      <w:r>
        <w:rPr>
          <w:sz w:val="22"/>
          <w:szCs w:val="22"/>
        </w:rPr>
        <w:t xml:space="preserve"> 100 </w:t>
      </w:r>
      <w:r w:rsidR="0047252A">
        <w:rPr>
          <w:sz w:val="22"/>
          <w:szCs w:val="22"/>
        </w:rPr>
        <w:t xml:space="preserve">ordinary </w:t>
      </w:r>
      <w:r>
        <w:rPr>
          <w:sz w:val="22"/>
          <w:szCs w:val="22"/>
        </w:rPr>
        <w:t xml:space="preserve">shares with vesting over the period to 31 December 2022. </w:t>
      </w:r>
    </w:p>
    <w:p w14:paraId="7B75440C" w14:textId="77777777" w:rsidR="003E6901" w:rsidRDefault="003E6901">
      <w:pPr>
        <w:ind w:left="709"/>
        <w:rPr>
          <w:sz w:val="22"/>
          <w:szCs w:val="22"/>
        </w:rPr>
      </w:pPr>
    </w:p>
    <w:p w14:paraId="7B75440D" w14:textId="42316BD5" w:rsidR="003E6901" w:rsidRDefault="003E6901">
      <w:pPr>
        <w:ind w:left="709"/>
        <w:rPr>
          <w:sz w:val="22"/>
          <w:szCs w:val="22"/>
        </w:rPr>
      </w:pPr>
      <w:r>
        <w:rPr>
          <w:sz w:val="22"/>
          <w:szCs w:val="22"/>
        </w:rPr>
        <w:t xml:space="preserve">Balance sheet </w:t>
      </w:r>
      <w:r w:rsidR="001C4C7E">
        <w:rPr>
          <w:sz w:val="22"/>
          <w:szCs w:val="22"/>
        </w:rPr>
        <w:t xml:space="preserve">of Core AL Mapping Pty Ltd </w:t>
      </w:r>
      <w:r>
        <w:rPr>
          <w:sz w:val="22"/>
          <w:szCs w:val="22"/>
        </w:rPr>
        <w:t>as at 30 June 2018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992"/>
      </w:tblGrid>
      <w:tr w:rsidR="003E6901" w14:paraId="7B754410" w14:textId="77777777">
        <w:tc>
          <w:tcPr>
            <w:tcW w:w="3804" w:type="dxa"/>
            <w:shd w:val="clear" w:color="auto" w:fill="auto"/>
          </w:tcPr>
          <w:p w14:paraId="7B75440E" w14:textId="7D0296A7" w:rsidR="003E6901" w:rsidRDefault="003E6901">
            <w:pPr>
              <w:ind w:left="709"/>
              <w:rPr>
                <w:sz w:val="22"/>
                <w:szCs w:val="22"/>
              </w:rPr>
            </w:pPr>
            <w:r>
              <w:rPr>
                <w:sz w:val="22"/>
                <w:szCs w:val="22"/>
              </w:rPr>
              <w:t>ASSETS</w:t>
            </w:r>
          </w:p>
        </w:tc>
        <w:tc>
          <w:tcPr>
            <w:tcW w:w="3992" w:type="dxa"/>
            <w:shd w:val="clear" w:color="auto" w:fill="auto"/>
          </w:tcPr>
          <w:p w14:paraId="7B75440F" w14:textId="77777777" w:rsidR="003E6901" w:rsidRDefault="003E6901">
            <w:pPr>
              <w:ind w:left="709"/>
              <w:rPr>
                <w:sz w:val="22"/>
                <w:szCs w:val="22"/>
              </w:rPr>
            </w:pPr>
            <w:r>
              <w:rPr>
                <w:sz w:val="22"/>
                <w:szCs w:val="22"/>
              </w:rPr>
              <w:t>EQUITY</w:t>
            </w:r>
          </w:p>
        </w:tc>
      </w:tr>
      <w:tr w:rsidR="003E6901" w14:paraId="7B754413" w14:textId="77777777">
        <w:tc>
          <w:tcPr>
            <w:tcW w:w="3804" w:type="dxa"/>
            <w:shd w:val="clear" w:color="auto" w:fill="auto"/>
          </w:tcPr>
          <w:p w14:paraId="7B754411" w14:textId="77777777" w:rsidR="003E6901" w:rsidRDefault="003E6901" w:rsidP="00D13831">
            <w:pPr>
              <w:rPr>
                <w:sz w:val="22"/>
                <w:szCs w:val="22"/>
              </w:rPr>
            </w:pPr>
            <w:r>
              <w:rPr>
                <w:sz w:val="22"/>
                <w:szCs w:val="22"/>
              </w:rPr>
              <w:t>Cash                                        $130,000</w:t>
            </w:r>
          </w:p>
        </w:tc>
        <w:tc>
          <w:tcPr>
            <w:tcW w:w="3992" w:type="dxa"/>
            <w:shd w:val="clear" w:color="auto" w:fill="auto"/>
          </w:tcPr>
          <w:p w14:paraId="7B754412" w14:textId="675A816C" w:rsidR="003E6901" w:rsidRDefault="003E6901" w:rsidP="00D13831">
            <w:pPr>
              <w:rPr>
                <w:sz w:val="22"/>
                <w:szCs w:val="22"/>
              </w:rPr>
            </w:pPr>
            <w:r>
              <w:rPr>
                <w:sz w:val="22"/>
                <w:szCs w:val="22"/>
              </w:rPr>
              <w:t xml:space="preserve">20,000 Ordinary </w:t>
            </w:r>
            <w:r w:rsidR="00C50051">
              <w:rPr>
                <w:sz w:val="22"/>
                <w:szCs w:val="22"/>
              </w:rPr>
              <w:t>S</w:t>
            </w:r>
            <w:r>
              <w:rPr>
                <w:sz w:val="22"/>
                <w:szCs w:val="22"/>
              </w:rPr>
              <w:t>hares                 $90,000</w:t>
            </w:r>
          </w:p>
        </w:tc>
      </w:tr>
      <w:tr w:rsidR="003E6901" w14:paraId="7B754416" w14:textId="77777777">
        <w:tc>
          <w:tcPr>
            <w:tcW w:w="3804" w:type="dxa"/>
            <w:shd w:val="clear" w:color="auto" w:fill="auto"/>
          </w:tcPr>
          <w:p w14:paraId="7B754414" w14:textId="77777777" w:rsidR="003E6901" w:rsidRDefault="003E6901">
            <w:pPr>
              <w:ind w:left="709"/>
              <w:rPr>
                <w:sz w:val="22"/>
                <w:szCs w:val="22"/>
              </w:rPr>
            </w:pPr>
          </w:p>
        </w:tc>
        <w:tc>
          <w:tcPr>
            <w:tcW w:w="3992" w:type="dxa"/>
            <w:shd w:val="clear" w:color="auto" w:fill="auto"/>
          </w:tcPr>
          <w:p w14:paraId="7B754415" w14:textId="77777777" w:rsidR="003E6901" w:rsidRDefault="003E6901" w:rsidP="00D13831">
            <w:pPr>
              <w:rPr>
                <w:sz w:val="22"/>
                <w:szCs w:val="22"/>
              </w:rPr>
            </w:pPr>
            <w:r>
              <w:rPr>
                <w:sz w:val="22"/>
                <w:szCs w:val="22"/>
              </w:rPr>
              <w:t>Retained Earnings                         $40,000</w:t>
            </w:r>
          </w:p>
        </w:tc>
      </w:tr>
      <w:tr w:rsidR="003E6901" w14:paraId="7B754419" w14:textId="77777777">
        <w:tc>
          <w:tcPr>
            <w:tcW w:w="3804" w:type="dxa"/>
            <w:shd w:val="clear" w:color="auto" w:fill="auto"/>
          </w:tcPr>
          <w:p w14:paraId="7B754417" w14:textId="77777777" w:rsidR="003E6901" w:rsidRDefault="003E6901">
            <w:pPr>
              <w:ind w:left="709"/>
              <w:rPr>
                <w:sz w:val="22"/>
                <w:szCs w:val="22"/>
              </w:rPr>
            </w:pPr>
          </w:p>
        </w:tc>
        <w:tc>
          <w:tcPr>
            <w:tcW w:w="3992" w:type="dxa"/>
            <w:shd w:val="clear" w:color="auto" w:fill="auto"/>
          </w:tcPr>
          <w:p w14:paraId="7B754418" w14:textId="77777777" w:rsidR="003E6901" w:rsidRDefault="003E6901">
            <w:pPr>
              <w:ind w:left="709"/>
              <w:rPr>
                <w:sz w:val="22"/>
                <w:szCs w:val="22"/>
              </w:rPr>
            </w:pPr>
          </w:p>
        </w:tc>
      </w:tr>
      <w:tr w:rsidR="003E6901" w14:paraId="7B75441C" w14:textId="77777777">
        <w:tc>
          <w:tcPr>
            <w:tcW w:w="3804" w:type="dxa"/>
            <w:shd w:val="clear" w:color="auto" w:fill="auto"/>
          </w:tcPr>
          <w:p w14:paraId="7B75441A" w14:textId="77777777" w:rsidR="003E6901" w:rsidRDefault="003E6901" w:rsidP="00D13831">
            <w:pPr>
              <w:rPr>
                <w:sz w:val="22"/>
                <w:szCs w:val="22"/>
              </w:rPr>
            </w:pPr>
            <w:r>
              <w:rPr>
                <w:sz w:val="22"/>
                <w:szCs w:val="22"/>
              </w:rPr>
              <w:t>Total Assets                             $130,000</w:t>
            </w:r>
          </w:p>
        </w:tc>
        <w:tc>
          <w:tcPr>
            <w:tcW w:w="3992" w:type="dxa"/>
            <w:shd w:val="clear" w:color="auto" w:fill="auto"/>
          </w:tcPr>
          <w:p w14:paraId="7B75441B" w14:textId="77777777" w:rsidR="003E6901" w:rsidRDefault="003E6901" w:rsidP="00D13831">
            <w:pPr>
              <w:rPr>
                <w:sz w:val="22"/>
                <w:szCs w:val="22"/>
              </w:rPr>
            </w:pPr>
            <w:r>
              <w:rPr>
                <w:sz w:val="22"/>
                <w:szCs w:val="22"/>
              </w:rPr>
              <w:t>Total Equity                                $130,000</w:t>
            </w:r>
          </w:p>
        </w:tc>
      </w:tr>
      <w:tr w:rsidR="003E6901" w14:paraId="7B75441F" w14:textId="77777777">
        <w:tc>
          <w:tcPr>
            <w:tcW w:w="3804" w:type="dxa"/>
            <w:shd w:val="clear" w:color="auto" w:fill="auto"/>
          </w:tcPr>
          <w:p w14:paraId="7B75441D" w14:textId="77777777" w:rsidR="003E6901" w:rsidRDefault="003E6901" w:rsidP="00D13831">
            <w:pPr>
              <w:rPr>
                <w:sz w:val="22"/>
                <w:szCs w:val="22"/>
              </w:rPr>
            </w:pPr>
            <w:r>
              <w:rPr>
                <w:sz w:val="22"/>
                <w:szCs w:val="22"/>
              </w:rPr>
              <w:t>Net Assets                               $130,000</w:t>
            </w:r>
          </w:p>
        </w:tc>
        <w:tc>
          <w:tcPr>
            <w:tcW w:w="3992" w:type="dxa"/>
            <w:shd w:val="clear" w:color="auto" w:fill="auto"/>
          </w:tcPr>
          <w:p w14:paraId="7B75441E" w14:textId="77777777" w:rsidR="003E6901" w:rsidRDefault="003E6901">
            <w:pPr>
              <w:ind w:left="709"/>
              <w:rPr>
                <w:sz w:val="22"/>
                <w:szCs w:val="22"/>
              </w:rPr>
            </w:pPr>
          </w:p>
        </w:tc>
      </w:tr>
    </w:tbl>
    <w:p w14:paraId="7B754420" w14:textId="77777777" w:rsidR="003E6901" w:rsidRDefault="003E6901">
      <w:pPr>
        <w:ind w:left="709"/>
        <w:rPr>
          <w:sz w:val="22"/>
          <w:szCs w:val="22"/>
        </w:rPr>
      </w:pPr>
    </w:p>
    <w:p w14:paraId="7B754421" w14:textId="06C983DD" w:rsidR="003E6901" w:rsidRDefault="003E6901">
      <w:pPr>
        <w:ind w:left="709"/>
        <w:rPr>
          <w:sz w:val="22"/>
          <w:szCs w:val="22"/>
        </w:rPr>
      </w:pPr>
      <w:r>
        <w:rPr>
          <w:sz w:val="22"/>
          <w:szCs w:val="22"/>
        </w:rPr>
        <w:t>Alisa and Lloyd are not sure whether the company will still qualify as a small business, but as it has been incorporated for less than 7 years and has not raised more than $10 million in capital in the past 12 months, the</w:t>
      </w:r>
      <w:r w:rsidR="003473F8">
        <w:rPr>
          <w:sz w:val="22"/>
          <w:szCs w:val="22"/>
        </w:rPr>
        <w:t xml:space="preserve"> company </w:t>
      </w:r>
      <w:r>
        <w:rPr>
          <w:sz w:val="22"/>
          <w:szCs w:val="22"/>
        </w:rPr>
        <w:t xml:space="preserve">can still use the same NTA valuation method </w:t>
      </w:r>
      <w:r>
        <w:rPr>
          <w:color w:val="000000"/>
          <w:sz w:val="22"/>
          <w:szCs w:val="22"/>
        </w:rPr>
        <w:t xml:space="preserve">(Method 1) </w:t>
      </w:r>
      <w:r>
        <w:rPr>
          <w:sz w:val="22"/>
          <w:szCs w:val="22"/>
        </w:rPr>
        <w:t>as before.</w:t>
      </w:r>
    </w:p>
    <w:p w14:paraId="7B754422" w14:textId="77777777" w:rsidR="003E6901" w:rsidRDefault="003E6901">
      <w:pPr>
        <w:ind w:left="709"/>
        <w:rPr>
          <w:sz w:val="22"/>
          <w:szCs w:val="22"/>
        </w:rPr>
      </w:pPr>
    </w:p>
    <w:p w14:paraId="7B754423" w14:textId="0D204C50" w:rsidR="003E6901" w:rsidRDefault="003E6901">
      <w:pPr>
        <w:spacing w:after="120"/>
        <w:ind w:left="709"/>
        <w:rPr>
          <w:sz w:val="22"/>
          <w:szCs w:val="22"/>
        </w:rPr>
      </w:pPr>
      <w:r>
        <w:rPr>
          <w:sz w:val="22"/>
          <w:szCs w:val="22"/>
        </w:rPr>
        <w:t>Using the NTA valuation method</w:t>
      </w:r>
      <w:r w:rsidR="00573444">
        <w:rPr>
          <w:sz w:val="22"/>
          <w:szCs w:val="22"/>
        </w:rPr>
        <w:t>,</w:t>
      </w:r>
      <w:r>
        <w:rPr>
          <w:sz w:val="22"/>
          <w:szCs w:val="22"/>
        </w:rPr>
        <w:t xml:space="preserve"> the </w:t>
      </w:r>
      <w:r w:rsidR="00ED5B7F">
        <w:rPr>
          <w:sz w:val="22"/>
          <w:szCs w:val="22"/>
        </w:rPr>
        <w:t xml:space="preserve">market </w:t>
      </w:r>
      <w:r>
        <w:rPr>
          <w:sz w:val="22"/>
          <w:szCs w:val="22"/>
        </w:rPr>
        <w:t xml:space="preserve">value of </w:t>
      </w:r>
      <w:r w:rsidR="006A6467">
        <w:rPr>
          <w:sz w:val="22"/>
          <w:szCs w:val="22"/>
        </w:rPr>
        <w:t xml:space="preserve">an </w:t>
      </w:r>
      <w:r>
        <w:rPr>
          <w:sz w:val="22"/>
          <w:szCs w:val="22"/>
        </w:rPr>
        <w:t>ordinary share</w:t>
      </w:r>
      <w:r w:rsidR="006A6467">
        <w:rPr>
          <w:sz w:val="22"/>
          <w:szCs w:val="22"/>
        </w:rPr>
        <w:t xml:space="preserve"> as</w:t>
      </w:r>
      <w:r>
        <w:rPr>
          <w:sz w:val="22"/>
          <w:szCs w:val="22"/>
        </w:rPr>
        <w:t xml:space="preserve"> at 30 June 2018 is $130,000-$0/20,000</w:t>
      </w:r>
      <w:r w:rsidR="00ED5B7F">
        <w:rPr>
          <w:sz w:val="22"/>
          <w:szCs w:val="22"/>
        </w:rPr>
        <w:t>,</w:t>
      </w:r>
      <w:r>
        <w:rPr>
          <w:sz w:val="22"/>
          <w:szCs w:val="22"/>
        </w:rPr>
        <w:t xml:space="preserve"> which is $6.50 per share. Provided the company sets an exercise price of the options at $6.50 or more</w:t>
      </w:r>
      <w:r w:rsidR="004744F0">
        <w:rPr>
          <w:sz w:val="22"/>
          <w:szCs w:val="22"/>
        </w:rPr>
        <w:t>,</w:t>
      </w:r>
      <w:r>
        <w:rPr>
          <w:sz w:val="22"/>
          <w:szCs w:val="22"/>
        </w:rPr>
        <w:t xml:space="preserve"> </w:t>
      </w:r>
      <w:r w:rsidR="004744F0">
        <w:rPr>
          <w:sz w:val="22"/>
          <w:szCs w:val="22"/>
        </w:rPr>
        <w:t xml:space="preserve">Sally </w:t>
      </w:r>
      <w:r w:rsidR="003473F8">
        <w:rPr>
          <w:sz w:val="22"/>
          <w:szCs w:val="22"/>
        </w:rPr>
        <w:t xml:space="preserve">is </w:t>
      </w:r>
      <w:r>
        <w:rPr>
          <w:sz w:val="22"/>
          <w:szCs w:val="22"/>
        </w:rPr>
        <w:t xml:space="preserve">eligible for the </w:t>
      </w:r>
      <w:r>
        <w:rPr>
          <w:color w:val="000000"/>
          <w:sz w:val="22"/>
          <w:szCs w:val="22"/>
        </w:rPr>
        <w:t xml:space="preserve">ESS </w:t>
      </w:r>
      <w:r w:rsidR="00ED5B7F">
        <w:rPr>
          <w:color w:val="000000"/>
          <w:sz w:val="22"/>
          <w:szCs w:val="22"/>
        </w:rPr>
        <w:t>s</w:t>
      </w:r>
      <w:r>
        <w:rPr>
          <w:color w:val="000000"/>
          <w:sz w:val="22"/>
          <w:szCs w:val="22"/>
        </w:rPr>
        <w:t xml:space="preserve">tart-up </w:t>
      </w:r>
      <w:r w:rsidR="00ED5B7F">
        <w:rPr>
          <w:color w:val="000000"/>
          <w:sz w:val="22"/>
          <w:szCs w:val="22"/>
        </w:rPr>
        <w:t>c</w:t>
      </w:r>
      <w:r>
        <w:rPr>
          <w:color w:val="000000"/>
          <w:sz w:val="22"/>
          <w:szCs w:val="22"/>
        </w:rPr>
        <w:t>oncession</w:t>
      </w:r>
      <w:r w:rsidR="00ED5B7F">
        <w:rPr>
          <w:color w:val="000000"/>
          <w:sz w:val="22"/>
          <w:szCs w:val="22"/>
        </w:rPr>
        <w:t xml:space="preserve"> and the valuation of the ordinary shares</w:t>
      </w:r>
      <w:r w:rsidR="003473F8">
        <w:rPr>
          <w:color w:val="000000"/>
          <w:sz w:val="22"/>
          <w:szCs w:val="22"/>
        </w:rPr>
        <w:t xml:space="preserve"> will satisfy the safe harbour</w:t>
      </w:r>
      <w:r>
        <w:rPr>
          <w:sz w:val="22"/>
          <w:szCs w:val="22"/>
        </w:rPr>
        <w:t>.</w:t>
      </w:r>
    </w:p>
    <w:p w14:paraId="4895C3FD" w14:textId="77777777" w:rsidR="00B929C1" w:rsidRDefault="00B929C1" w:rsidP="00B929C1">
      <w:pPr>
        <w:spacing w:after="120"/>
        <w:ind w:left="720"/>
        <w:rPr>
          <w:color w:val="000000"/>
          <w:sz w:val="22"/>
          <w:szCs w:val="22"/>
        </w:rPr>
      </w:pPr>
    </w:p>
    <w:p w14:paraId="7B754424" w14:textId="4595724A" w:rsidR="003E6901" w:rsidRDefault="003E6901">
      <w:pPr>
        <w:spacing w:after="120"/>
        <w:ind w:left="360" w:firstLine="349"/>
        <w:rPr>
          <w:i/>
          <w:color w:val="000000"/>
          <w:sz w:val="22"/>
          <w:szCs w:val="22"/>
          <w:u w:val="single"/>
        </w:rPr>
      </w:pPr>
      <w:r>
        <w:rPr>
          <w:i/>
          <w:color w:val="000000"/>
          <w:sz w:val="22"/>
          <w:szCs w:val="22"/>
          <w:u w:val="single"/>
        </w:rPr>
        <w:t>Example 2</w:t>
      </w:r>
      <w:r w:rsidR="00CF0A53">
        <w:rPr>
          <w:i/>
          <w:color w:val="000000"/>
          <w:sz w:val="22"/>
          <w:szCs w:val="22"/>
          <w:u w:val="single"/>
        </w:rPr>
        <w:tab/>
        <w:t>Method 1 – ordinary shares and preference shares on issue</w:t>
      </w:r>
    </w:p>
    <w:p w14:paraId="7B754425" w14:textId="2B36F71F" w:rsidR="003E6901" w:rsidRDefault="003E6901">
      <w:pPr>
        <w:ind w:left="709"/>
        <w:rPr>
          <w:sz w:val="22"/>
          <w:szCs w:val="22"/>
        </w:rPr>
      </w:pPr>
      <w:r>
        <w:rPr>
          <w:sz w:val="22"/>
          <w:szCs w:val="22"/>
        </w:rPr>
        <w:t>Two brothers</w:t>
      </w:r>
      <w:r w:rsidR="00CF0A53">
        <w:rPr>
          <w:sz w:val="22"/>
          <w:szCs w:val="22"/>
        </w:rPr>
        <w:t>,</w:t>
      </w:r>
      <w:r>
        <w:rPr>
          <w:sz w:val="22"/>
          <w:szCs w:val="22"/>
        </w:rPr>
        <w:t xml:space="preserve"> Peter and Paul</w:t>
      </w:r>
      <w:r w:rsidR="00CF0A53">
        <w:rPr>
          <w:sz w:val="22"/>
          <w:szCs w:val="22"/>
        </w:rPr>
        <w:t>,</w:t>
      </w:r>
      <w:r>
        <w:rPr>
          <w:sz w:val="22"/>
          <w:szCs w:val="22"/>
        </w:rPr>
        <w:t xml:space="preserve"> have a great idea for a possible business. They work up a pitch for an investor, Alister who agrees to contribute to their cause. Peter and Paul incorporate a company as Two Little Birds Pty Ltd and invest $30,000 each for 2,000 </w:t>
      </w:r>
      <w:r w:rsidR="00ED5B7F">
        <w:rPr>
          <w:sz w:val="22"/>
          <w:szCs w:val="22"/>
        </w:rPr>
        <w:t>o</w:t>
      </w:r>
      <w:r>
        <w:rPr>
          <w:sz w:val="22"/>
          <w:szCs w:val="22"/>
        </w:rPr>
        <w:t>rdinary shares (1,000 shares each). Alister invests $100,000 for a 10% interest (222 preference shares). At this time</w:t>
      </w:r>
      <w:r w:rsidR="00A6081F">
        <w:rPr>
          <w:sz w:val="22"/>
          <w:szCs w:val="22"/>
        </w:rPr>
        <w:t>,</w:t>
      </w:r>
      <w:r>
        <w:rPr>
          <w:sz w:val="22"/>
          <w:szCs w:val="22"/>
        </w:rPr>
        <w:t xml:space="preserve"> the company has assets of $160,000 </w:t>
      </w:r>
      <w:r w:rsidR="00976F51">
        <w:rPr>
          <w:sz w:val="22"/>
          <w:szCs w:val="22"/>
        </w:rPr>
        <w:t xml:space="preserve">in </w:t>
      </w:r>
      <w:r>
        <w:rPr>
          <w:sz w:val="22"/>
          <w:szCs w:val="22"/>
        </w:rPr>
        <w:t>cash.</w:t>
      </w:r>
    </w:p>
    <w:p w14:paraId="466F497F" w14:textId="77777777" w:rsidR="00D162C0" w:rsidRDefault="00D162C0">
      <w:pPr>
        <w:ind w:left="709"/>
        <w:rPr>
          <w:sz w:val="22"/>
          <w:szCs w:val="22"/>
        </w:rPr>
      </w:pPr>
    </w:p>
    <w:p w14:paraId="682FAC50" w14:textId="3EED99C2" w:rsidR="00D162C0" w:rsidRPr="00AA73A4" w:rsidRDefault="00D162C0">
      <w:pPr>
        <w:ind w:left="709"/>
        <w:rPr>
          <w:sz w:val="22"/>
          <w:szCs w:val="22"/>
        </w:rPr>
      </w:pPr>
      <w:r>
        <w:rPr>
          <w:sz w:val="22"/>
          <w:szCs w:val="22"/>
        </w:rPr>
        <w:t xml:space="preserve">The preference shares </w:t>
      </w:r>
      <w:r w:rsidR="00AA73A4">
        <w:rPr>
          <w:sz w:val="22"/>
          <w:szCs w:val="22"/>
        </w:rPr>
        <w:t xml:space="preserve">rank above ordinary shares upon winding up, but are not classified as financial liabilities for accounting purposes.  </w:t>
      </w:r>
      <w:r w:rsidR="003473F8">
        <w:rPr>
          <w:sz w:val="22"/>
          <w:szCs w:val="22"/>
        </w:rPr>
        <w:t>They have no claims that rank equally with ordinary shares.</w:t>
      </w:r>
    </w:p>
    <w:p w14:paraId="7B754426" w14:textId="77777777" w:rsidR="003E6901" w:rsidRDefault="003E6901">
      <w:pPr>
        <w:ind w:left="709"/>
        <w:rPr>
          <w:sz w:val="22"/>
          <w:szCs w:val="22"/>
        </w:rPr>
      </w:pPr>
    </w:p>
    <w:p w14:paraId="7B754427" w14:textId="2B1C5FF2" w:rsidR="003E6901" w:rsidRDefault="005379FB">
      <w:pPr>
        <w:ind w:left="709"/>
        <w:rPr>
          <w:sz w:val="22"/>
          <w:szCs w:val="22"/>
        </w:rPr>
      </w:pPr>
      <w:r>
        <w:rPr>
          <w:sz w:val="22"/>
          <w:szCs w:val="22"/>
        </w:rPr>
        <w:t>By the end of the year,</w:t>
      </w:r>
      <w:r w:rsidR="003E6901">
        <w:rPr>
          <w:sz w:val="22"/>
          <w:szCs w:val="22"/>
        </w:rPr>
        <w:t xml:space="preserve"> the company has spent $35,000 but they</w:t>
      </w:r>
      <w:r>
        <w:rPr>
          <w:sz w:val="22"/>
          <w:szCs w:val="22"/>
        </w:rPr>
        <w:t xml:space="preserve"> do not</w:t>
      </w:r>
      <w:r w:rsidR="003E6901">
        <w:rPr>
          <w:sz w:val="22"/>
          <w:szCs w:val="22"/>
        </w:rPr>
        <w:t xml:space="preserve"> hav</w:t>
      </w:r>
      <w:r>
        <w:rPr>
          <w:sz w:val="22"/>
          <w:szCs w:val="22"/>
        </w:rPr>
        <w:t>e</w:t>
      </w:r>
      <w:r w:rsidR="003E6901">
        <w:rPr>
          <w:sz w:val="22"/>
          <w:szCs w:val="22"/>
        </w:rPr>
        <w:t xml:space="preserve"> a viable product. Peter and Paul realise they will need to hire an employee (Michelle) to drive further product development if the company is to have any chance of success. The</w:t>
      </w:r>
      <w:r w:rsidR="007556D7">
        <w:rPr>
          <w:sz w:val="22"/>
          <w:szCs w:val="22"/>
        </w:rPr>
        <w:t xml:space="preserve"> company</w:t>
      </w:r>
      <w:r w:rsidR="003E6901">
        <w:rPr>
          <w:sz w:val="22"/>
          <w:szCs w:val="22"/>
        </w:rPr>
        <w:t xml:space="preserve"> offer</w:t>
      </w:r>
      <w:r w:rsidR="007556D7">
        <w:rPr>
          <w:sz w:val="22"/>
          <w:szCs w:val="22"/>
        </w:rPr>
        <w:t>s</w:t>
      </w:r>
      <w:r w:rsidR="003E6901">
        <w:rPr>
          <w:sz w:val="22"/>
          <w:szCs w:val="22"/>
        </w:rPr>
        <w:t xml:space="preserve"> Michelle options to acquire 100 ordinary shares, vesting in </w:t>
      </w:r>
      <w:r w:rsidR="00F96111">
        <w:rPr>
          <w:sz w:val="22"/>
          <w:szCs w:val="22"/>
        </w:rPr>
        <w:t>three</w:t>
      </w:r>
      <w:r w:rsidR="003E6901">
        <w:rPr>
          <w:sz w:val="22"/>
          <w:szCs w:val="22"/>
        </w:rPr>
        <w:t xml:space="preserve"> years’ time.</w:t>
      </w:r>
    </w:p>
    <w:p w14:paraId="7B754428" w14:textId="77777777" w:rsidR="003E6901" w:rsidRDefault="003E6901">
      <w:pPr>
        <w:ind w:left="709"/>
        <w:rPr>
          <w:sz w:val="22"/>
          <w:szCs w:val="22"/>
        </w:rPr>
      </w:pPr>
    </w:p>
    <w:p w14:paraId="0779A3C6" w14:textId="78F0C013" w:rsidR="00B929C1" w:rsidRDefault="00573444">
      <w:pPr>
        <w:ind w:left="709"/>
        <w:rPr>
          <w:sz w:val="22"/>
          <w:szCs w:val="22"/>
        </w:rPr>
      </w:pPr>
      <w:r>
        <w:rPr>
          <w:sz w:val="22"/>
          <w:szCs w:val="22"/>
        </w:rPr>
        <w:t>In order for t</w:t>
      </w:r>
      <w:r w:rsidR="003E6901">
        <w:rPr>
          <w:sz w:val="22"/>
          <w:szCs w:val="22"/>
        </w:rPr>
        <w:t xml:space="preserve">he company to ensure that </w:t>
      </w:r>
      <w:r w:rsidR="007107DA">
        <w:rPr>
          <w:sz w:val="22"/>
          <w:szCs w:val="22"/>
        </w:rPr>
        <w:t>Michelle is</w:t>
      </w:r>
      <w:r w:rsidR="003E6901">
        <w:rPr>
          <w:sz w:val="22"/>
          <w:szCs w:val="22"/>
        </w:rPr>
        <w:t xml:space="preserve"> eligible for the ESS </w:t>
      </w:r>
      <w:r w:rsidR="007107DA">
        <w:rPr>
          <w:sz w:val="22"/>
          <w:szCs w:val="22"/>
        </w:rPr>
        <w:t>s</w:t>
      </w:r>
      <w:r w:rsidR="003E6901">
        <w:rPr>
          <w:sz w:val="22"/>
          <w:szCs w:val="22"/>
        </w:rPr>
        <w:t>tart-</w:t>
      </w:r>
      <w:r w:rsidR="00E00253">
        <w:rPr>
          <w:sz w:val="22"/>
          <w:szCs w:val="22"/>
        </w:rPr>
        <w:t xml:space="preserve">up </w:t>
      </w:r>
      <w:r w:rsidR="007107DA">
        <w:rPr>
          <w:sz w:val="22"/>
          <w:szCs w:val="22"/>
        </w:rPr>
        <w:t>c</w:t>
      </w:r>
      <w:r w:rsidR="003E6901">
        <w:rPr>
          <w:sz w:val="22"/>
          <w:szCs w:val="22"/>
        </w:rPr>
        <w:t>oncession</w:t>
      </w:r>
      <w:r>
        <w:rPr>
          <w:sz w:val="22"/>
          <w:szCs w:val="22"/>
        </w:rPr>
        <w:t>,</w:t>
      </w:r>
      <w:r w:rsidR="003E6901">
        <w:rPr>
          <w:sz w:val="22"/>
          <w:szCs w:val="22"/>
        </w:rPr>
        <w:t xml:space="preserve"> the exercise price of the options offered to Michelle </w:t>
      </w:r>
      <w:r w:rsidR="00E00253">
        <w:rPr>
          <w:sz w:val="22"/>
          <w:szCs w:val="22"/>
        </w:rPr>
        <w:t xml:space="preserve">should </w:t>
      </w:r>
      <w:r w:rsidR="003E6901">
        <w:rPr>
          <w:sz w:val="22"/>
          <w:szCs w:val="22"/>
        </w:rPr>
        <w:t>not</w:t>
      </w:r>
      <w:r w:rsidR="00E00253">
        <w:rPr>
          <w:sz w:val="22"/>
          <w:szCs w:val="22"/>
        </w:rPr>
        <w:t xml:space="preserve"> be</w:t>
      </w:r>
      <w:r w:rsidR="003E6901">
        <w:rPr>
          <w:sz w:val="22"/>
          <w:szCs w:val="22"/>
        </w:rPr>
        <w:t xml:space="preserve"> less than the market value of the shares at the time of grant.  </w:t>
      </w:r>
    </w:p>
    <w:p w14:paraId="7B75442A" w14:textId="77777777" w:rsidR="003E6901" w:rsidRDefault="003E6901">
      <w:pPr>
        <w:ind w:left="709"/>
        <w:rPr>
          <w:sz w:val="22"/>
          <w:szCs w:val="22"/>
        </w:rPr>
      </w:pPr>
    </w:p>
    <w:p w14:paraId="7B75442B" w14:textId="05F86207" w:rsidR="003E6901" w:rsidRDefault="003E6901">
      <w:pPr>
        <w:ind w:left="709"/>
        <w:rPr>
          <w:sz w:val="22"/>
          <w:szCs w:val="22"/>
        </w:rPr>
      </w:pPr>
      <w:r>
        <w:rPr>
          <w:sz w:val="22"/>
          <w:szCs w:val="22"/>
        </w:rPr>
        <w:t xml:space="preserve">Balance Sheet </w:t>
      </w:r>
      <w:r w:rsidR="004663C5">
        <w:rPr>
          <w:sz w:val="22"/>
          <w:szCs w:val="22"/>
        </w:rPr>
        <w:t xml:space="preserve">of Two Little Birds Pty Ltd </w:t>
      </w:r>
      <w:r>
        <w:rPr>
          <w:sz w:val="22"/>
          <w:szCs w:val="22"/>
        </w:rPr>
        <w:t>as at 30 June 2015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992"/>
      </w:tblGrid>
      <w:tr w:rsidR="003E6901" w14:paraId="7B75442E" w14:textId="77777777">
        <w:tc>
          <w:tcPr>
            <w:tcW w:w="3804" w:type="dxa"/>
            <w:shd w:val="clear" w:color="auto" w:fill="auto"/>
          </w:tcPr>
          <w:p w14:paraId="7B75442C" w14:textId="24D54D48" w:rsidR="003E6901" w:rsidRDefault="003E6901">
            <w:pPr>
              <w:ind w:left="709"/>
              <w:rPr>
                <w:sz w:val="22"/>
                <w:szCs w:val="22"/>
              </w:rPr>
            </w:pPr>
            <w:r>
              <w:rPr>
                <w:sz w:val="22"/>
                <w:szCs w:val="22"/>
              </w:rPr>
              <w:t>ASSETS</w:t>
            </w:r>
          </w:p>
        </w:tc>
        <w:tc>
          <w:tcPr>
            <w:tcW w:w="3992" w:type="dxa"/>
            <w:shd w:val="clear" w:color="auto" w:fill="auto"/>
          </w:tcPr>
          <w:p w14:paraId="7B75442D" w14:textId="77777777" w:rsidR="003E6901" w:rsidRDefault="003E6901">
            <w:pPr>
              <w:ind w:left="709"/>
              <w:rPr>
                <w:sz w:val="22"/>
                <w:szCs w:val="22"/>
              </w:rPr>
            </w:pPr>
            <w:r>
              <w:rPr>
                <w:sz w:val="22"/>
                <w:szCs w:val="22"/>
              </w:rPr>
              <w:t>EQUITY</w:t>
            </w:r>
          </w:p>
        </w:tc>
      </w:tr>
      <w:tr w:rsidR="003E6901" w14:paraId="7B754433" w14:textId="77777777">
        <w:tc>
          <w:tcPr>
            <w:tcW w:w="3804" w:type="dxa"/>
            <w:shd w:val="clear" w:color="auto" w:fill="auto"/>
          </w:tcPr>
          <w:p w14:paraId="7B75442F" w14:textId="77777777" w:rsidR="003E6901" w:rsidRDefault="003E6901" w:rsidP="009A50AC">
            <w:pPr>
              <w:rPr>
                <w:sz w:val="22"/>
                <w:szCs w:val="22"/>
              </w:rPr>
            </w:pPr>
            <w:r>
              <w:rPr>
                <w:sz w:val="22"/>
                <w:szCs w:val="22"/>
              </w:rPr>
              <w:t>Cash                                        $125,000</w:t>
            </w:r>
          </w:p>
        </w:tc>
        <w:tc>
          <w:tcPr>
            <w:tcW w:w="3992" w:type="dxa"/>
            <w:shd w:val="clear" w:color="auto" w:fill="auto"/>
          </w:tcPr>
          <w:p w14:paraId="7B754430" w14:textId="2602997A" w:rsidR="003E6901" w:rsidRDefault="003E6901" w:rsidP="009A50AC">
            <w:pPr>
              <w:rPr>
                <w:sz w:val="22"/>
                <w:szCs w:val="22"/>
              </w:rPr>
            </w:pPr>
            <w:r>
              <w:rPr>
                <w:sz w:val="22"/>
                <w:szCs w:val="22"/>
              </w:rPr>
              <w:t xml:space="preserve">2,000 Ordinary </w:t>
            </w:r>
            <w:r w:rsidR="008834C6">
              <w:rPr>
                <w:sz w:val="22"/>
                <w:szCs w:val="22"/>
              </w:rPr>
              <w:t>S</w:t>
            </w:r>
            <w:r>
              <w:rPr>
                <w:sz w:val="22"/>
                <w:szCs w:val="22"/>
              </w:rPr>
              <w:t>hares                 $60,000</w:t>
            </w:r>
          </w:p>
          <w:p w14:paraId="7B754431" w14:textId="77777777" w:rsidR="003E6901" w:rsidRDefault="003E6901" w:rsidP="009A50AC">
            <w:pPr>
              <w:rPr>
                <w:sz w:val="22"/>
                <w:szCs w:val="22"/>
              </w:rPr>
            </w:pPr>
            <w:r>
              <w:rPr>
                <w:sz w:val="22"/>
                <w:szCs w:val="22"/>
              </w:rPr>
              <w:t>(Peter and Paul)</w:t>
            </w:r>
          </w:p>
          <w:p w14:paraId="7B754432" w14:textId="77777777" w:rsidR="003E6901" w:rsidRDefault="003E6901">
            <w:pPr>
              <w:ind w:left="709"/>
              <w:rPr>
                <w:sz w:val="22"/>
                <w:szCs w:val="22"/>
              </w:rPr>
            </w:pPr>
          </w:p>
        </w:tc>
      </w:tr>
      <w:tr w:rsidR="003E6901" w14:paraId="7B754437" w14:textId="77777777">
        <w:tc>
          <w:tcPr>
            <w:tcW w:w="3804" w:type="dxa"/>
            <w:shd w:val="clear" w:color="auto" w:fill="auto"/>
          </w:tcPr>
          <w:p w14:paraId="7B754434" w14:textId="77777777" w:rsidR="003E6901" w:rsidRDefault="003E6901">
            <w:pPr>
              <w:ind w:left="709"/>
              <w:rPr>
                <w:sz w:val="22"/>
                <w:szCs w:val="22"/>
              </w:rPr>
            </w:pPr>
          </w:p>
        </w:tc>
        <w:tc>
          <w:tcPr>
            <w:tcW w:w="3992" w:type="dxa"/>
            <w:shd w:val="clear" w:color="auto" w:fill="auto"/>
          </w:tcPr>
          <w:p w14:paraId="7B754435" w14:textId="77777777" w:rsidR="003E6901" w:rsidRDefault="003E6901" w:rsidP="009A50AC">
            <w:pPr>
              <w:rPr>
                <w:sz w:val="22"/>
                <w:szCs w:val="22"/>
              </w:rPr>
            </w:pPr>
            <w:r>
              <w:rPr>
                <w:sz w:val="22"/>
                <w:szCs w:val="22"/>
              </w:rPr>
              <w:t>222 Preference Shares               $100,000</w:t>
            </w:r>
          </w:p>
          <w:p w14:paraId="7B754436" w14:textId="77777777" w:rsidR="003E6901" w:rsidRDefault="003E6901" w:rsidP="009A50AC">
            <w:pPr>
              <w:rPr>
                <w:sz w:val="22"/>
                <w:szCs w:val="22"/>
              </w:rPr>
            </w:pPr>
            <w:r>
              <w:rPr>
                <w:sz w:val="22"/>
                <w:szCs w:val="22"/>
              </w:rPr>
              <w:t>(Alister)</w:t>
            </w:r>
          </w:p>
        </w:tc>
      </w:tr>
      <w:tr w:rsidR="003E6901" w14:paraId="7B75443A" w14:textId="77777777">
        <w:tc>
          <w:tcPr>
            <w:tcW w:w="3804" w:type="dxa"/>
            <w:shd w:val="clear" w:color="auto" w:fill="auto"/>
          </w:tcPr>
          <w:p w14:paraId="7B754438" w14:textId="77777777" w:rsidR="003E6901" w:rsidRDefault="003E6901">
            <w:pPr>
              <w:ind w:left="709"/>
              <w:rPr>
                <w:sz w:val="22"/>
                <w:szCs w:val="22"/>
              </w:rPr>
            </w:pPr>
          </w:p>
        </w:tc>
        <w:tc>
          <w:tcPr>
            <w:tcW w:w="3992" w:type="dxa"/>
            <w:shd w:val="clear" w:color="auto" w:fill="auto"/>
          </w:tcPr>
          <w:p w14:paraId="7B754439" w14:textId="77777777" w:rsidR="003E6901" w:rsidRDefault="003E6901" w:rsidP="009A50AC">
            <w:pPr>
              <w:rPr>
                <w:sz w:val="22"/>
                <w:szCs w:val="22"/>
              </w:rPr>
            </w:pPr>
            <w:r>
              <w:rPr>
                <w:sz w:val="22"/>
                <w:szCs w:val="22"/>
              </w:rPr>
              <w:t>Accumulated Losses                  ($35,000)</w:t>
            </w:r>
          </w:p>
        </w:tc>
      </w:tr>
      <w:tr w:rsidR="003E6901" w14:paraId="7B75443D" w14:textId="77777777">
        <w:tc>
          <w:tcPr>
            <w:tcW w:w="3804" w:type="dxa"/>
            <w:shd w:val="clear" w:color="auto" w:fill="auto"/>
          </w:tcPr>
          <w:p w14:paraId="7B75443B" w14:textId="77777777" w:rsidR="003E6901" w:rsidRDefault="003E6901">
            <w:pPr>
              <w:ind w:left="709"/>
              <w:rPr>
                <w:sz w:val="22"/>
                <w:szCs w:val="22"/>
              </w:rPr>
            </w:pPr>
          </w:p>
        </w:tc>
        <w:tc>
          <w:tcPr>
            <w:tcW w:w="3992" w:type="dxa"/>
            <w:shd w:val="clear" w:color="auto" w:fill="auto"/>
          </w:tcPr>
          <w:p w14:paraId="7B75443C" w14:textId="77777777" w:rsidR="003E6901" w:rsidRDefault="003E6901">
            <w:pPr>
              <w:ind w:left="709"/>
              <w:rPr>
                <w:sz w:val="22"/>
                <w:szCs w:val="22"/>
              </w:rPr>
            </w:pPr>
          </w:p>
        </w:tc>
      </w:tr>
      <w:tr w:rsidR="003E6901" w14:paraId="7B754440" w14:textId="77777777">
        <w:tc>
          <w:tcPr>
            <w:tcW w:w="3804" w:type="dxa"/>
            <w:shd w:val="clear" w:color="auto" w:fill="auto"/>
          </w:tcPr>
          <w:p w14:paraId="7B75443E" w14:textId="77777777" w:rsidR="003E6901" w:rsidRDefault="003E6901" w:rsidP="009A50AC">
            <w:pPr>
              <w:rPr>
                <w:sz w:val="22"/>
                <w:szCs w:val="22"/>
              </w:rPr>
            </w:pPr>
            <w:r>
              <w:rPr>
                <w:sz w:val="22"/>
                <w:szCs w:val="22"/>
              </w:rPr>
              <w:t>Net Assets                               $125,000</w:t>
            </w:r>
          </w:p>
        </w:tc>
        <w:tc>
          <w:tcPr>
            <w:tcW w:w="3992" w:type="dxa"/>
            <w:shd w:val="clear" w:color="auto" w:fill="auto"/>
          </w:tcPr>
          <w:p w14:paraId="7B75443F" w14:textId="77777777" w:rsidR="003E6901" w:rsidRDefault="003E6901" w:rsidP="009A50AC">
            <w:pPr>
              <w:rPr>
                <w:sz w:val="22"/>
                <w:szCs w:val="22"/>
              </w:rPr>
            </w:pPr>
            <w:r>
              <w:rPr>
                <w:sz w:val="22"/>
                <w:szCs w:val="22"/>
              </w:rPr>
              <w:t>Total Equity                               $125,000</w:t>
            </w:r>
          </w:p>
        </w:tc>
      </w:tr>
    </w:tbl>
    <w:p w14:paraId="7B754441" w14:textId="77777777" w:rsidR="003E6901" w:rsidRDefault="003E6901">
      <w:pPr>
        <w:ind w:left="709"/>
        <w:rPr>
          <w:b/>
          <w:sz w:val="22"/>
          <w:szCs w:val="22"/>
        </w:rPr>
      </w:pPr>
    </w:p>
    <w:p w14:paraId="7B754442" w14:textId="3D443358" w:rsidR="003E6901" w:rsidRDefault="003E6901">
      <w:pPr>
        <w:ind w:left="709"/>
        <w:rPr>
          <w:sz w:val="22"/>
          <w:szCs w:val="22"/>
        </w:rPr>
      </w:pPr>
      <w:r>
        <w:rPr>
          <w:sz w:val="22"/>
          <w:szCs w:val="22"/>
        </w:rPr>
        <w:lastRenderedPageBreak/>
        <w:t xml:space="preserve">The </w:t>
      </w:r>
      <w:r w:rsidR="003F4119">
        <w:rPr>
          <w:sz w:val="22"/>
          <w:szCs w:val="22"/>
        </w:rPr>
        <w:t>company is eligible to apply</w:t>
      </w:r>
      <w:r>
        <w:rPr>
          <w:sz w:val="22"/>
          <w:szCs w:val="22"/>
        </w:rPr>
        <w:t xml:space="preserve"> the NTA method </w:t>
      </w:r>
      <w:r>
        <w:rPr>
          <w:color w:val="000000"/>
          <w:sz w:val="22"/>
          <w:szCs w:val="22"/>
        </w:rPr>
        <w:t xml:space="preserve">(Method 1) </w:t>
      </w:r>
      <w:r>
        <w:rPr>
          <w:sz w:val="22"/>
          <w:szCs w:val="22"/>
        </w:rPr>
        <w:t xml:space="preserve">as it qualifies as a small business under section </w:t>
      </w:r>
      <w:r w:rsidR="00E00253">
        <w:rPr>
          <w:sz w:val="22"/>
          <w:szCs w:val="22"/>
        </w:rPr>
        <w:t>328-</w:t>
      </w:r>
      <w:r>
        <w:rPr>
          <w:sz w:val="22"/>
          <w:szCs w:val="22"/>
        </w:rPr>
        <w:t xml:space="preserve">110 of the </w:t>
      </w:r>
      <w:r>
        <w:rPr>
          <w:color w:val="000000"/>
          <w:sz w:val="22"/>
          <w:szCs w:val="22"/>
        </w:rPr>
        <w:t>ITAA 1997</w:t>
      </w:r>
      <w:r>
        <w:rPr>
          <w:sz w:val="22"/>
          <w:szCs w:val="22"/>
        </w:rPr>
        <w:t xml:space="preserve"> (or has been incorporated less than 7 years) and has not had a capital raising of more than $10 million within the previous 12 months</w:t>
      </w:r>
      <w:r w:rsidR="008A79C7">
        <w:rPr>
          <w:sz w:val="22"/>
          <w:szCs w:val="22"/>
        </w:rPr>
        <w:t>, and prepares relevant financial reports</w:t>
      </w:r>
      <w:r>
        <w:rPr>
          <w:sz w:val="22"/>
          <w:szCs w:val="22"/>
        </w:rPr>
        <w:t>.</w:t>
      </w:r>
      <w:r w:rsidR="0002290B">
        <w:rPr>
          <w:sz w:val="22"/>
          <w:szCs w:val="22"/>
        </w:rPr>
        <w:t xml:space="preserve"> The company could choose to apply Method 2 instead.</w:t>
      </w:r>
    </w:p>
    <w:p w14:paraId="7B754443" w14:textId="77777777" w:rsidR="003E6901" w:rsidRDefault="003E6901">
      <w:pPr>
        <w:ind w:left="709"/>
        <w:rPr>
          <w:sz w:val="22"/>
          <w:szCs w:val="22"/>
        </w:rPr>
      </w:pPr>
    </w:p>
    <w:p w14:paraId="7B754444" w14:textId="7A999A4E" w:rsidR="003E6901" w:rsidRDefault="003E6901">
      <w:pPr>
        <w:ind w:left="709"/>
        <w:rPr>
          <w:sz w:val="22"/>
          <w:szCs w:val="22"/>
        </w:rPr>
      </w:pPr>
      <w:r>
        <w:rPr>
          <w:sz w:val="22"/>
          <w:szCs w:val="22"/>
        </w:rPr>
        <w:t>Using the NTA method</w:t>
      </w:r>
      <w:r w:rsidR="00573444">
        <w:rPr>
          <w:sz w:val="22"/>
          <w:szCs w:val="22"/>
        </w:rPr>
        <w:t>,</w:t>
      </w:r>
      <w:r>
        <w:rPr>
          <w:sz w:val="22"/>
          <w:szCs w:val="22"/>
        </w:rPr>
        <w:t xml:space="preserve"> the market value of ordinary shares is ($125,000-$100,000)/2,</w:t>
      </w:r>
      <w:r w:rsidR="006E435B">
        <w:rPr>
          <w:sz w:val="22"/>
          <w:szCs w:val="22"/>
        </w:rPr>
        <w:t>000</w:t>
      </w:r>
      <w:r>
        <w:rPr>
          <w:sz w:val="22"/>
          <w:szCs w:val="22"/>
        </w:rPr>
        <w:t xml:space="preserve"> or $</w:t>
      </w:r>
      <w:r w:rsidR="006E435B">
        <w:rPr>
          <w:sz w:val="22"/>
          <w:szCs w:val="22"/>
        </w:rPr>
        <w:t>12.50</w:t>
      </w:r>
      <w:r>
        <w:rPr>
          <w:sz w:val="22"/>
          <w:szCs w:val="22"/>
        </w:rPr>
        <w:t xml:space="preserve"> per share. Provided the company sets an exercise price of the options at $</w:t>
      </w:r>
      <w:r w:rsidR="00767E54">
        <w:rPr>
          <w:sz w:val="22"/>
          <w:szCs w:val="22"/>
        </w:rPr>
        <w:t>12.50</w:t>
      </w:r>
      <w:r>
        <w:rPr>
          <w:sz w:val="22"/>
          <w:szCs w:val="22"/>
        </w:rPr>
        <w:t xml:space="preserve"> or more</w:t>
      </w:r>
      <w:r w:rsidR="00573444">
        <w:rPr>
          <w:sz w:val="22"/>
          <w:szCs w:val="22"/>
        </w:rPr>
        <w:t>,</w:t>
      </w:r>
      <w:r>
        <w:rPr>
          <w:sz w:val="22"/>
          <w:szCs w:val="22"/>
        </w:rPr>
        <w:t xml:space="preserve"> the company will be entitled to rely on the ATO’s </w:t>
      </w:r>
      <w:r w:rsidR="00573444">
        <w:rPr>
          <w:sz w:val="22"/>
          <w:szCs w:val="22"/>
        </w:rPr>
        <w:t>approved valuation method and Michelle</w:t>
      </w:r>
      <w:r>
        <w:rPr>
          <w:sz w:val="22"/>
          <w:szCs w:val="22"/>
        </w:rPr>
        <w:t xml:space="preserve"> will be eligible for the </w:t>
      </w:r>
      <w:r>
        <w:rPr>
          <w:color w:val="000000"/>
          <w:sz w:val="22"/>
          <w:szCs w:val="22"/>
        </w:rPr>
        <w:t xml:space="preserve">ESS </w:t>
      </w:r>
      <w:r w:rsidR="00573444">
        <w:rPr>
          <w:color w:val="000000"/>
          <w:sz w:val="22"/>
          <w:szCs w:val="22"/>
        </w:rPr>
        <w:t>s</w:t>
      </w:r>
      <w:r>
        <w:rPr>
          <w:color w:val="000000"/>
          <w:sz w:val="22"/>
          <w:szCs w:val="22"/>
        </w:rPr>
        <w:t xml:space="preserve">tart-up </w:t>
      </w:r>
      <w:r w:rsidR="00573444">
        <w:rPr>
          <w:color w:val="000000"/>
          <w:sz w:val="22"/>
          <w:szCs w:val="22"/>
        </w:rPr>
        <w:t>c</w:t>
      </w:r>
      <w:r>
        <w:rPr>
          <w:color w:val="000000"/>
          <w:sz w:val="22"/>
          <w:szCs w:val="22"/>
        </w:rPr>
        <w:t>oncession</w:t>
      </w:r>
      <w:r>
        <w:rPr>
          <w:sz w:val="22"/>
          <w:szCs w:val="22"/>
        </w:rPr>
        <w:t>.</w:t>
      </w:r>
    </w:p>
    <w:p w14:paraId="743AB35C" w14:textId="77777777" w:rsidR="00CE522D" w:rsidRDefault="00CE522D">
      <w:pPr>
        <w:ind w:left="709"/>
        <w:rPr>
          <w:sz w:val="22"/>
          <w:szCs w:val="22"/>
        </w:rPr>
      </w:pPr>
    </w:p>
    <w:p w14:paraId="57E5B92C" w14:textId="7A55642E" w:rsidR="00CE522D" w:rsidRDefault="00CE522D" w:rsidP="007E7D44">
      <w:pPr>
        <w:ind w:left="360"/>
        <w:rPr>
          <w:sz w:val="22"/>
          <w:szCs w:val="22"/>
        </w:rPr>
      </w:pPr>
      <w:r>
        <w:rPr>
          <w:sz w:val="22"/>
          <w:szCs w:val="22"/>
        </w:rPr>
        <w:t>Method 2</w:t>
      </w:r>
    </w:p>
    <w:p w14:paraId="7B754445" w14:textId="77777777" w:rsidR="003E6901" w:rsidRDefault="003E6901">
      <w:pPr>
        <w:ind w:left="709"/>
        <w:rPr>
          <w:sz w:val="22"/>
          <w:szCs w:val="22"/>
        </w:rPr>
      </w:pPr>
    </w:p>
    <w:p w14:paraId="7B754446" w14:textId="2D84E30C" w:rsidR="003E6901" w:rsidRDefault="00954079">
      <w:pPr>
        <w:numPr>
          <w:ilvl w:val="0"/>
          <w:numId w:val="37"/>
        </w:numPr>
        <w:spacing w:after="120"/>
        <w:rPr>
          <w:color w:val="000000"/>
          <w:sz w:val="22"/>
          <w:szCs w:val="22"/>
        </w:rPr>
      </w:pPr>
      <w:r>
        <w:rPr>
          <w:color w:val="000000"/>
          <w:sz w:val="22"/>
          <w:szCs w:val="22"/>
        </w:rPr>
        <w:t>C</w:t>
      </w:r>
      <w:r w:rsidR="003E6901">
        <w:rPr>
          <w:color w:val="000000"/>
          <w:sz w:val="22"/>
          <w:szCs w:val="22"/>
        </w:rPr>
        <w:t>ompanies that are not eligible to use the NTA</w:t>
      </w:r>
      <w:r w:rsidR="00E75CB8">
        <w:rPr>
          <w:color w:val="000000"/>
          <w:sz w:val="22"/>
          <w:szCs w:val="22"/>
        </w:rPr>
        <w:t xml:space="preserve"> method</w:t>
      </w:r>
      <w:r w:rsidR="003E6901">
        <w:rPr>
          <w:color w:val="000000"/>
          <w:sz w:val="22"/>
          <w:szCs w:val="22"/>
        </w:rPr>
        <w:t xml:space="preserve">, </w:t>
      </w:r>
      <w:r w:rsidR="007F15B6">
        <w:rPr>
          <w:color w:val="000000"/>
          <w:sz w:val="22"/>
          <w:szCs w:val="22"/>
        </w:rPr>
        <w:t xml:space="preserve">or are eligible but choose not to, </w:t>
      </w:r>
      <w:r w:rsidR="003E6901">
        <w:rPr>
          <w:color w:val="000000"/>
          <w:sz w:val="22"/>
          <w:szCs w:val="22"/>
        </w:rPr>
        <w:t xml:space="preserve">but still meet the eligibility criteria </w:t>
      </w:r>
      <w:r w:rsidR="00573444">
        <w:rPr>
          <w:color w:val="000000"/>
          <w:sz w:val="22"/>
          <w:szCs w:val="22"/>
        </w:rPr>
        <w:t>to provide</w:t>
      </w:r>
      <w:r w:rsidR="003E6901">
        <w:rPr>
          <w:color w:val="000000"/>
          <w:sz w:val="22"/>
          <w:szCs w:val="22"/>
        </w:rPr>
        <w:t xml:space="preserve"> the </w:t>
      </w:r>
      <w:r w:rsidR="00573444">
        <w:rPr>
          <w:color w:val="000000"/>
          <w:sz w:val="22"/>
          <w:szCs w:val="22"/>
        </w:rPr>
        <w:t>ESS start-up</w:t>
      </w:r>
      <w:r w:rsidR="003E6901">
        <w:rPr>
          <w:color w:val="000000"/>
          <w:sz w:val="22"/>
          <w:szCs w:val="22"/>
        </w:rPr>
        <w:t xml:space="preserve"> concession in section 83A-33, </w:t>
      </w:r>
      <w:r>
        <w:rPr>
          <w:color w:val="000000"/>
          <w:sz w:val="22"/>
          <w:szCs w:val="22"/>
        </w:rPr>
        <w:t xml:space="preserve">may choose to apply </w:t>
      </w:r>
      <w:r w:rsidR="003E6901">
        <w:rPr>
          <w:color w:val="000000"/>
          <w:sz w:val="22"/>
          <w:szCs w:val="22"/>
        </w:rPr>
        <w:t xml:space="preserve">the alternative comprehensive method set out in </w:t>
      </w:r>
      <w:r>
        <w:rPr>
          <w:color w:val="000000"/>
          <w:sz w:val="22"/>
          <w:szCs w:val="22"/>
        </w:rPr>
        <w:t>s</w:t>
      </w:r>
      <w:r w:rsidR="003E6901">
        <w:rPr>
          <w:color w:val="000000"/>
          <w:sz w:val="22"/>
          <w:szCs w:val="22"/>
        </w:rPr>
        <w:t>ub-</w:t>
      </w:r>
      <w:r w:rsidR="00EC7E76">
        <w:rPr>
          <w:color w:val="000000"/>
          <w:sz w:val="22"/>
          <w:szCs w:val="22"/>
        </w:rPr>
        <w:t xml:space="preserve">section </w:t>
      </w:r>
      <w:r w:rsidR="003E6901">
        <w:rPr>
          <w:color w:val="000000"/>
          <w:sz w:val="22"/>
          <w:szCs w:val="22"/>
        </w:rPr>
        <w:t xml:space="preserve">5(4) of the </w:t>
      </w:r>
      <w:r>
        <w:rPr>
          <w:color w:val="000000"/>
          <w:sz w:val="22"/>
          <w:szCs w:val="22"/>
        </w:rPr>
        <w:t>i</w:t>
      </w:r>
      <w:r w:rsidR="003E6901">
        <w:rPr>
          <w:color w:val="000000"/>
          <w:sz w:val="22"/>
          <w:szCs w:val="22"/>
        </w:rPr>
        <w:t xml:space="preserve">nstrument. </w:t>
      </w:r>
    </w:p>
    <w:p w14:paraId="7B754447" w14:textId="1079F343" w:rsidR="003E6901" w:rsidRDefault="00954079">
      <w:pPr>
        <w:numPr>
          <w:ilvl w:val="0"/>
          <w:numId w:val="37"/>
        </w:numPr>
        <w:spacing w:after="120"/>
        <w:rPr>
          <w:color w:val="000000"/>
          <w:sz w:val="22"/>
          <w:szCs w:val="22"/>
        </w:rPr>
      </w:pPr>
      <w:r>
        <w:rPr>
          <w:color w:val="000000"/>
          <w:sz w:val="22"/>
          <w:szCs w:val="22"/>
        </w:rPr>
        <w:t xml:space="preserve">Under the alternative </w:t>
      </w:r>
      <w:r w:rsidR="00AF2965">
        <w:rPr>
          <w:color w:val="000000"/>
          <w:sz w:val="22"/>
          <w:szCs w:val="22"/>
        </w:rPr>
        <w:t xml:space="preserve">comprehensive </w:t>
      </w:r>
      <w:r>
        <w:rPr>
          <w:color w:val="000000"/>
          <w:sz w:val="22"/>
          <w:szCs w:val="22"/>
        </w:rPr>
        <w:t>method</w:t>
      </w:r>
      <w:r w:rsidR="003E6901">
        <w:rPr>
          <w:color w:val="000000"/>
          <w:sz w:val="22"/>
          <w:szCs w:val="22"/>
        </w:rPr>
        <w:t xml:space="preserve">, the </w:t>
      </w:r>
      <w:r w:rsidR="003E6901">
        <w:rPr>
          <w:sz w:val="22"/>
          <w:szCs w:val="22"/>
        </w:rPr>
        <w:t>valuation of ordinary shares must be performed by either:</w:t>
      </w:r>
    </w:p>
    <w:p w14:paraId="49E4B706" w14:textId="71C1A8E8" w:rsidR="003473F8" w:rsidRDefault="003473F8" w:rsidP="003473F8">
      <w:pPr>
        <w:numPr>
          <w:ilvl w:val="0"/>
          <w:numId w:val="39"/>
        </w:numPr>
        <w:spacing w:after="120"/>
        <w:jc w:val="both"/>
        <w:rPr>
          <w:sz w:val="22"/>
          <w:szCs w:val="22"/>
        </w:rPr>
      </w:pPr>
      <w:r>
        <w:rPr>
          <w:sz w:val="22"/>
          <w:szCs w:val="22"/>
        </w:rPr>
        <w:t>the chief financial officer of the company; or</w:t>
      </w:r>
    </w:p>
    <w:p w14:paraId="7B754448" w14:textId="2D79AED0" w:rsidR="003E6901" w:rsidRDefault="003E6901">
      <w:pPr>
        <w:numPr>
          <w:ilvl w:val="0"/>
          <w:numId w:val="39"/>
        </w:numPr>
        <w:spacing w:after="120"/>
        <w:jc w:val="both"/>
        <w:rPr>
          <w:sz w:val="22"/>
          <w:szCs w:val="22"/>
        </w:rPr>
      </w:pPr>
      <w:r>
        <w:rPr>
          <w:sz w:val="22"/>
          <w:szCs w:val="22"/>
        </w:rPr>
        <w:t>a person having the knowledge, experience and training to perform such valuations</w:t>
      </w:r>
      <w:r w:rsidR="003473F8">
        <w:rPr>
          <w:sz w:val="22"/>
          <w:szCs w:val="22"/>
        </w:rPr>
        <w:t>.</w:t>
      </w:r>
    </w:p>
    <w:p w14:paraId="7B75444A" w14:textId="77777777" w:rsidR="003E6901" w:rsidRDefault="003E6901">
      <w:pPr>
        <w:numPr>
          <w:ilvl w:val="0"/>
          <w:numId w:val="37"/>
        </w:numPr>
        <w:spacing w:after="120"/>
        <w:rPr>
          <w:color w:val="000000"/>
          <w:sz w:val="22"/>
          <w:szCs w:val="22"/>
        </w:rPr>
      </w:pPr>
      <w:r>
        <w:rPr>
          <w:color w:val="000000"/>
          <w:sz w:val="22"/>
          <w:szCs w:val="22"/>
        </w:rPr>
        <w:t>In addition, the valuation must be in writing and take into account:</w:t>
      </w:r>
    </w:p>
    <w:p w14:paraId="7B75444B" w14:textId="77777777" w:rsidR="003E6901" w:rsidRDefault="003E6901">
      <w:pPr>
        <w:numPr>
          <w:ilvl w:val="0"/>
          <w:numId w:val="38"/>
        </w:numPr>
        <w:spacing w:after="120"/>
        <w:jc w:val="both"/>
        <w:rPr>
          <w:sz w:val="22"/>
          <w:szCs w:val="22"/>
        </w:rPr>
      </w:pPr>
      <w:r>
        <w:rPr>
          <w:sz w:val="22"/>
          <w:szCs w:val="22"/>
        </w:rPr>
        <w:t>the value of tangible and intangible assets of the company;</w:t>
      </w:r>
    </w:p>
    <w:p w14:paraId="7B75444C" w14:textId="77777777" w:rsidR="003E6901" w:rsidRDefault="003E6901">
      <w:pPr>
        <w:numPr>
          <w:ilvl w:val="0"/>
          <w:numId w:val="38"/>
        </w:numPr>
        <w:spacing w:after="120"/>
        <w:jc w:val="both"/>
        <w:rPr>
          <w:sz w:val="22"/>
          <w:szCs w:val="22"/>
        </w:rPr>
      </w:pPr>
      <w:r>
        <w:rPr>
          <w:sz w:val="22"/>
          <w:szCs w:val="22"/>
        </w:rPr>
        <w:t>the present value of anticipated future cash flows;</w:t>
      </w:r>
    </w:p>
    <w:p w14:paraId="7B75444D" w14:textId="77777777" w:rsidR="003E6901" w:rsidRDefault="003E6901">
      <w:pPr>
        <w:numPr>
          <w:ilvl w:val="0"/>
          <w:numId w:val="38"/>
        </w:numPr>
        <w:spacing w:after="120"/>
        <w:jc w:val="both"/>
        <w:rPr>
          <w:sz w:val="22"/>
          <w:szCs w:val="22"/>
        </w:rPr>
      </w:pPr>
      <w:r>
        <w:rPr>
          <w:sz w:val="22"/>
          <w:szCs w:val="22"/>
        </w:rPr>
        <w:t>the market value of similar businesses, including the use of earnings multiples; and</w:t>
      </w:r>
    </w:p>
    <w:p w14:paraId="72B28C3B" w14:textId="17B1F6F4" w:rsidR="00FC1236" w:rsidRPr="00B929C1" w:rsidRDefault="003E6901">
      <w:pPr>
        <w:numPr>
          <w:ilvl w:val="0"/>
          <w:numId w:val="38"/>
        </w:numPr>
        <w:spacing w:after="120"/>
        <w:jc w:val="both"/>
        <w:rPr>
          <w:color w:val="000000"/>
          <w:sz w:val="22"/>
          <w:szCs w:val="22"/>
        </w:rPr>
      </w:pPr>
      <w:r>
        <w:rPr>
          <w:sz w:val="22"/>
          <w:szCs w:val="22"/>
        </w:rPr>
        <w:t>uplifts</w:t>
      </w:r>
      <w:r w:rsidR="00573444">
        <w:rPr>
          <w:sz w:val="22"/>
          <w:szCs w:val="22"/>
        </w:rPr>
        <w:t xml:space="preserve"> and discounts</w:t>
      </w:r>
      <w:r>
        <w:rPr>
          <w:sz w:val="22"/>
          <w:szCs w:val="22"/>
        </w:rPr>
        <w:t xml:space="preserve"> for control premiums, lack of marketability and key person risk.</w:t>
      </w:r>
      <w:r>
        <w:rPr>
          <w:color w:val="000000"/>
          <w:sz w:val="22"/>
          <w:szCs w:val="22"/>
        </w:rPr>
        <w:t xml:space="preserve"> </w:t>
      </w:r>
    </w:p>
    <w:p w14:paraId="348C998D" w14:textId="77777777" w:rsidR="00B929C1" w:rsidRPr="007E7D44" w:rsidRDefault="00B929C1" w:rsidP="007E7D44">
      <w:pPr>
        <w:spacing w:after="120"/>
        <w:ind w:left="720"/>
        <w:rPr>
          <w:color w:val="000000"/>
        </w:rPr>
      </w:pPr>
    </w:p>
    <w:p w14:paraId="7B75444F" w14:textId="215BB36D" w:rsidR="003E6901" w:rsidRPr="007E7D44" w:rsidRDefault="003E6901" w:rsidP="007E7D44">
      <w:pPr>
        <w:spacing w:after="120"/>
        <w:ind w:left="360" w:firstLine="349"/>
        <w:rPr>
          <w:i/>
          <w:color w:val="000000"/>
          <w:sz w:val="22"/>
          <w:szCs w:val="22"/>
          <w:u w:val="single"/>
        </w:rPr>
      </w:pPr>
      <w:r w:rsidRPr="007E7D44">
        <w:rPr>
          <w:i/>
          <w:color w:val="000000"/>
          <w:sz w:val="22"/>
          <w:szCs w:val="22"/>
          <w:u w:val="single"/>
        </w:rPr>
        <w:t xml:space="preserve">Example </w:t>
      </w:r>
      <w:r w:rsidR="00AF2965" w:rsidRPr="007E7D44">
        <w:rPr>
          <w:i/>
          <w:color w:val="000000"/>
          <w:sz w:val="22"/>
          <w:szCs w:val="22"/>
          <w:u w:val="single"/>
        </w:rPr>
        <w:t>3</w:t>
      </w:r>
      <w:r w:rsidR="00A1442A">
        <w:rPr>
          <w:i/>
          <w:color w:val="000000"/>
          <w:sz w:val="22"/>
          <w:szCs w:val="22"/>
          <w:u w:val="single"/>
        </w:rPr>
        <w:tab/>
        <w:t>Application of Method 2</w:t>
      </w:r>
    </w:p>
    <w:p w14:paraId="0BB38463" w14:textId="77777777" w:rsidR="00CF259F" w:rsidRDefault="00AF2965">
      <w:pPr>
        <w:ind w:left="709"/>
        <w:rPr>
          <w:color w:val="000000"/>
          <w:sz w:val="22"/>
          <w:szCs w:val="22"/>
        </w:rPr>
      </w:pPr>
      <w:r>
        <w:rPr>
          <w:color w:val="000000"/>
          <w:sz w:val="22"/>
          <w:szCs w:val="22"/>
        </w:rPr>
        <w:t>Following on from Example 1</w:t>
      </w:r>
      <w:r w:rsidR="00CF259F">
        <w:rPr>
          <w:color w:val="000000"/>
          <w:sz w:val="22"/>
          <w:szCs w:val="22"/>
        </w:rPr>
        <w:t>.</w:t>
      </w:r>
    </w:p>
    <w:p w14:paraId="40B29483" w14:textId="77777777" w:rsidR="00CF259F" w:rsidRDefault="00CF259F">
      <w:pPr>
        <w:ind w:left="709"/>
        <w:rPr>
          <w:color w:val="000000"/>
          <w:sz w:val="22"/>
          <w:szCs w:val="22"/>
        </w:rPr>
      </w:pPr>
    </w:p>
    <w:p w14:paraId="7B754450" w14:textId="52625A6A" w:rsidR="003E6901" w:rsidRDefault="003E6901">
      <w:pPr>
        <w:ind w:left="709"/>
        <w:rPr>
          <w:color w:val="000000"/>
          <w:sz w:val="22"/>
          <w:szCs w:val="22"/>
        </w:rPr>
      </w:pPr>
      <w:r>
        <w:rPr>
          <w:color w:val="000000"/>
          <w:sz w:val="22"/>
          <w:szCs w:val="22"/>
        </w:rPr>
        <w:t xml:space="preserve">Core AL Mapping Pty Ltd has been in existence for </w:t>
      </w:r>
      <w:r w:rsidR="006C0587">
        <w:rPr>
          <w:color w:val="000000"/>
          <w:sz w:val="22"/>
          <w:szCs w:val="22"/>
        </w:rPr>
        <w:t>more than</w:t>
      </w:r>
      <w:r>
        <w:rPr>
          <w:color w:val="000000"/>
          <w:sz w:val="22"/>
          <w:szCs w:val="22"/>
        </w:rPr>
        <w:t xml:space="preserve"> </w:t>
      </w:r>
      <w:r w:rsidR="00AF2965">
        <w:rPr>
          <w:color w:val="000000"/>
          <w:sz w:val="22"/>
          <w:szCs w:val="22"/>
        </w:rPr>
        <w:t>eight</w:t>
      </w:r>
      <w:r>
        <w:rPr>
          <w:color w:val="000000"/>
          <w:sz w:val="22"/>
          <w:szCs w:val="22"/>
        </w:rPr>
        <w:t xml:space="preserve"> years and </w:t>
      </w:r>
      <w:r w:rsidR="00AF2965">
        <w:rPr>
          <w:color w:val="000000"/>
          <w:sz w:val="22"/>
          <w:szCs w:val="22"/>
        </w:rPr>
        <w:t xml:space="preserve">has </w:t>
      </w:r>
      <w:r>
        <w:rPr>
          <w:color w:val="000000"/>
          <w:sz w:val="22"/>
          <w:szCs w:val="22"/>
        </w:rPr>
        <w:t xml:space="preserve">performed very well, increasing annual turnover to $5 million. Harry and Akshun have both exercised their options to buy shares, but Sally has not. The company is hiring </w:t>
      </w:r>
      <w:r w:rsidR="00E75CB8">
        <w:rPr>
          <w:color w:val="000000"/>
          <w:sz w:val="22"/>
          <w:szCs w:val="22"/>
        </w:rPr>
        <w:t xml:space="preserve">an </w:t>
      </w:r>
      <w:r>
        <w:rPr>
          <w:color w:val="000000"/>
          <w:sz w:val="22"/>
          <w:szCs w:val="22"/>
        </w:rPr>
        <w:t>extra 10 staff members to meet the growing demand. Alisa and Lloyd want to offer each of the new employees options</w:t>
      </w:r>
      <w:r w:rsidR="00FC1236">
        <w:rPr>
          <w:color w:val="000000"/>
          <w:sz w:val="22"/>
          <w:szCs w:val="22"/>
        </w:rPr>
        <w:t xml:space="preserve"> to acquire</w:t>
      </w:r>
      <w:r w:rsidR="001A707D">
        <w:rPr>
          <w:color w:val="000000"/>
          <w:sz w:val="22"/>
          <w:szCs w:val="22"/>
        </w:rPr>
        <w:t xml:space="preserve"> 40</w:t>
      </w:r>
      <w:r w:rsidR="00FC1236">
        <w:rPr>
          <w:color w:val="000000"/>
          <w:sz w:val="22"/>
          <w:szCs w:val="22"/>
        </w:rPr>
        <w:t xml:space="preserve"> ordinary shares</w:t>
      </w:r>
      <w:r>
        <w:rPr>
          <w:color w:val="000000"/>
          <w:sz w:val="22"/>
          <w:szCs w:val="22"/>
        </w:rPr>
        <w:t>. To determine the exercise price</w:t>
      </w:r>
      <w:r w:rsidR="00DA0AF3">
        <w:rPr>
          <w:color w:val="000000"/>
          <w:sz w:val="22"/>
          <w:szCs w:val="22"/>
        </w:rPr>
        <w:t>,</w:t>
      </w:r>
      <w:r>
        <w:rPr>
          <w:color w:val="000000"/>
          <w:sz w:val="22"/>
          <w:szCs w:val="22"/>
        </w:rPr>
        <w:t xml:space="preserve"> they must first work out the value of a</w:t>
      </w:r>
      <w:r w:rsidR="00DA0AF3">
        <w:rPr>
          <w:color w:val="000000"/>
          <w:sz w:val="22"/>
          <w:szCs w:val="22"/>
        </w:rPr>
        <w:t>n ordinary</w:t>
      </w:r>
      <w:r>
        <w:rPr>
          <w:color w:val="000000"/>
          <w:sz w:val="22"/>
          <w:szCs w:val="22"/>
        </w:rPr>
        <w:t xml:space="preserve"> share in the company.</w:t>
      </w:r>
    </w:p>
    <w:p w14:paraId="7B754451" w14:textId="77777777" w:rsidR="003E6901" w:rsidRDefault="003E6901">
      <w:pPr>
        <w:ind w:left="709"/>
        <w:rPr>
          <w:color w:val="000000"/>
          <w:sz w:val="22"/>
          <w:szCs w:val="22"/>
        </w:rPr>
      </w:pPr>
    </w:p>
    <w:p w14:paraId="7B754452" w14:textId="7914FD34" w:rsidR="003E6901" w:rsidRDefault="003E6901">
      <w:pPr>
        <w:spacing w:after="120"/>
        <w:ind w:left="709"/>
        <w:rPr>
          <w:color w:val="000000"/>
          <w:sz w:val="22"/>
          <w:szCs w:val="22"/>
        </w:rPr>
      </w:pPr>
      <w:r>
        <w:rPr>
          <w:color w:val="000000"/>
          <w:sz w:val="22"/>
          <w:szCs w:val="22"/>
        </w:rPr>
        <w:t xml:space="preserve">As the company has been incorporated for more than </w:t>
      </w:r>
      <w:r w:rsidR="00AF2965">
        <w:rPr>
          <w:color w:val="000000"/>
          <w:sz w:val="22"/>
          <w:szCs w:val="22"/>
        </w:rPr>
        <w:t>seven</w:t>
      </w:r>
      <w:r>
        <w:rPr>
          <w:color w:val="000000"/>
          <w:sz w:val="22"/>
          <w:szCs w:val="22"/>
        </w:rPr>
        <w:t xml:space="preserve"> years (but less than 10 years) and is no longer classified as a small business entity (as its annual turnover exceeds $2 million)</w:t>
      </w:r>
      <w:r w:rsidR="00AF2965">
        <w:rPr>
          <w:color w:val="000000"/>
          <w:sz w:val="22"/>
          <w:szCs w:val="22"/>
        </w:rPr>
        <w:t>,</w:t>
      </w:r>
      <w:r>
        <w:rPr>
          <w:color w:val="000000"/>
          <w:sz w:val="22"/>
          <w:szCs w:val="22"/>
        </w:rPr>
        <w:t xml:space="preserve"> the company cannot use Method 1 but may apply the comprehensive</w:t>
      </w:r>
      <w:r w:rsidR="00E92DF5">
        <w:rPr>
          <w:color w:val="000000"/>
          <w:sz w:val="22"/>
          <w:szCs w:val="22"/>
        </w:rPr>
        <w:t xml:space="preserve"> valuation</w:t>
      </w:r>
      <w:r>
        <w:rPr>
          <w:color w:val="000000"/>
          <w:sz w:val="22"/>
          <w:szCs w:val="22"/>
        </w:rPr>
        <w:t xml:space="preserve"> method (Method 2).  </w:t>
      </w:r>
    </w:p>
    <w:p w14:paraId="11B4705B" w14:textId="49949D84" w:rsidR="004F4B85" w:rsidRDefault="003E6901">
      <w:pPr>
        <w:spacing w:after="120"/>
        <w:ind w:left="709"/>
        <w:rPr>
          <w:color w:val="000000"/>
          <w:sz w:val="22"/>
          <w:szCs w:val="22"/>
        </w:rPr>
      </w:pPr>
      <w:r>
        <w:rPr>
          <w:color w:val="000000"/>
          <w:sz w:val="22"/>
          <w:szCs w:val="22"/>
        </w:rPr>
        <w:t xml:space="preserve">The company must </w:t>
      </w:r>
      <w:r w:rsidR="005A7991">
        <w:rPr>
          <w:color w:val="000000"/>
          <w:sz w:val="22"/>
          <w:szCs w:val="22"/>
        </w:rPr>
        <w:t>have</w:t>
      </w:r>
      <w:r>
        <w:rPr>
          <w:color w:val="000000"/>
          <w:sz w:val="22"/>
          <w:szCs w:val="22"/>
        </w:rPr>
        <w:t xml:space="preserve"> a valuation </w:t>
      </w:r>
      <w:r w:rsidR="005A7991">
        <w:rPr>
          <w:color w:val="000000"/>
          <w:sz w:val="22"/>
          <w:szCs w:val="22"/>
        </w:rPr>
        <w:t>performed by</w:t>
      </w:r>
      <w:r>
        <w:rPr>
          <w:color w:val="000000"/>
          <w:sz w:val="22"/>
          <w:szCs w:val="22"/>
        </w:rPr>
        <w:t xml:space="preserve"> a person with knowledge, experience and training to perform </w:t>
      </w:r>
      <w:r w:rsidR="00FC1236">
        <w:rPr>
          <w:color w:val="000000"/>
          <w:sz w:val="22"/>
          <w:szCs w:val="22"/>
        </w:rPr>
        <w:t>such a task</w:t>
      </w:r>
      <w:r w:rsidR="00AF2965">
        <w:rPr>
          <w:color w:val="000000"/>
          <w:sz w:val="22"/>
          <w:szCs w:val="22"/>
        </w:rPr>
        <w:t>.</w:t>
      </w:r>
      <w:r>
        <w:rPr>
          <w:color w:val="000000"/>
          <w:sz w:val="22"/>
          <w:szCs w:val="22"/>
        </w:rPr>
        <w:t xml:space="preserve"> </w:t>
      </w:r>
      <w:r w:rsidR="00AF2965">
        <w:rPr>
          <w:color w:val="000000"/>
          <w:sz w:val="22"/>
          <w:szCs w:val="22"/>
        </w:rPr>
        <w:t>T</w:t>
      </w:r>
      <w:r>
        <w:rPr>
          <w:color w:val="000000"/>
          <w:sz w:val="22"/>
          <w:szCs w:val="22"/>
        </w:rPr>
        <w:t>hat person must take into account the value of tangible and intangible assets of the company</w:t>
      </w:r>
      <w:r w:rsidR="002B3336">
        <w:rPr>
          <w:color w:val="000000"/>
          <w:sz w:val="22"/>
          <w:szCs w:val="22"/>
        </w:rPr>
        <w:t>,</w:t>
      </w:r>
      <w:r>
        <w:rPr>
          <w:color w:val="000000"/>
          <w:sz w:val="22"/>
          <w:szCs w:val="22"/>
        </w:rPr>
        <w:t xml:space="preserve"> the present value of anticipated future cash flows</w:t>
      </w:r>
      <w:r w:rsidR="004F4B85">
        <w:rPr>
          <w:color w:val="000000"/>
          <w:sz w:val="22"/>
          <w:szCs w:val="22"/>
        </w:rPr>
        <w:t>,</w:t>
      </w:r>
      <w:r>
        <w:rPr>
          <w:color w:val="000000"/>
          <w:sz w:val="22"/>
          <w:szCs w:val="22"/>
        </w:rPr>
        <w:t xml:space="preserve"> the market value of similar businesses, including the use of earnings multiples</w:t>
      </w:r>
      <w:r w:rsidR="004F4B85">
        <w:rPr>
          <w:color w:val="000000"/>
          <w:sz w:val="22"/>
          <w:szCs w:val="22"/>
        </w:rPr>
        <w:t>,</w:t>
      </w:r>
      <w:r>
        <w:rPr>
          <w:color w:val="000000"/>
          <w:sz w:val="22"/>
          <w:szCs w:val="22"/>
        </w:rPr>
        <w:t xml:space="preserve"> and any uplifts for control premiums,</w:t>
      </w:r>
      <w:r w:rsidR="00FC1236">
        <w:rPr>
          <w:color w:val="000000"/>
          <w:sz w:val="22"/>
          <w:szCs w:val="22"/>
        </w:rPr>
        <w:t xml:space="preserve"> and discounts for</w:t>
      </w:r>
      <w:r>
        <w:rPr>
          <w:color w:val="000000"/>
          <w:sz w:val="22"/>
          <w:szCs w:val="22"/>
        </w:rPr>
        <w:t xml:space="preserve"> lack of marketability and key person risk. </w:t>
      </w:r>
    </w:p>
    <w:p w14:paraId="7B754453" w14:textId="6267E1AD" w:rsidR="003E6901" w:rsidRDefault="003E6901">
      <w:pPr>
        <w:spacing w:after="120"/>
        <w:ind w:left="709"/>
        <w:rPr>
          <w:color w:val="000000"/>
          <w:sz w:val="22"/>
          <w:szCs w:val="22"/>
        </w:rPr>
      </w:pPr>
      <w:r>
        <w:rPr>
          <w:color w:val="000000"/>
          <w:sz w:val="22"/>
          <w:szCs w:val="22"/>
        </w:rPr>
        <w:t>The</w:t>
      </w:r>
      <w:r w:rsidR="004F4B85">
        <w:rPr>
          <w:color w:val="000000"/>
          <w:sz w:val="22"/>
          <w:szCs w:val="22"/>
        </w:rPr>
        <w:t xml:space="preserve"> company</w:t>
      </w:r>
      <w:r>
        <w:rPr>
          <w:color w:val="000000"/>
          <w:sz w:val="22"/>
          <w:szCs w:val="22"/>
        </w:rPr>
        <w:t xml:space="preserve"> </w:t>
      </w:r>
      <w:r w:rsidR="00FC1236">
        <w:rPr>
          <w:color w:val="000000"/>
          <w:sz w:val="22"/>
          <w:szCs w:val="22"/>
        </w:rPr>
        <w:t>arrange</w:t>
      </w:r>
      <w:r w:rsidR="004F4B85">
        <w:rPr>
          <w:color w:val="000000"/>
          <w:sz w:val="22"/>
          <w:szCs w:val="22"/>
        </w:rPr>
        <w:t>s</w:t>
      </w:r>
      <w:r w:rsidR="00FC1236">
        <w:rPr>
          <w:color w:val="000000"/>
          <w:sz w:val="22"/>
          <w:szCs w:val="22"/>
        </w:rPr>
        <w:t xml:space="preserve"> for</w:t>
      </w:r>
      <w:r>
        <w:rPr>
          <w:color w:val="000000"/>
          <w:sz w:val="22"/>
          <w:szCs w:val="22"/>
        </w:rPr>
        <w:t xml:space="preserve"> their accountant, who </w:t>
      </w:r>
      <w:r w:rsidR="006148A3">
        <w:rPr>
          <w:color w:val="000000"/>
          <w:sz w:val="22"/>
          <w:szCs w:val="22"/>
        </w:rPr>
        <w:t>has the knowledge, experience and training to perform such valuations</w:t>
      </w:r>
      <w:r>
        <w:rPr>
          <w:color w:val="000000"/>
          <w:sz w:val="22"/>
          <w:szCs w:val="22"/>
        </w:rPr>
        <w:t xml:space="preserve"> to </w:t>
      </w:r>
      <w:r w:rsidR="00FC1236">
        <w:rPr>
          <w:color w:val="000000"/>
          <w:sz w:val="22"/>
          <w:szCs w:val="22"/>
        </w:rPr>
        <w:t>undertake</w:t>
      </w:r>
      <w:r>
        <w:rPr>
          <w:color w:val="000000"/>
          <w:sz w:val="22"/>
          <w:szCs w:val="22"/>
        </w:rPr>
        <w:t xml:space="preserve"> a valuation for </w:t>
      </w:r>
      <w:r w:rsidR="00FC1236">
        <w:rPr>
          <w:color w:val="000000"/>
          <w:sz w:val="22"/>
          <w:szCs w:val="22"/>
        </w:rPr>
        <w:t xml:space="preserve">them, </w:t>
      </w:r>
      <w:r>
        <w:rPr>
          <w:color w:val="000000"/>
          <w:sz w:val="22"/>
          <w:szCs w:val="22"/>
        </w:rPr>
        <w:t>taking into account</w:t>
      </w:r>
      <w:r w:rsidR="00FC1236">
        <w:rPr>
          <w:color w:val="000000"/>
          <w:sz w:val="22"/>
          <w:szCs w:val="22"/>
        </w:rPr>
        <w:t xml:space="preserve"> all of the above matters</w:t>
      </w:r>
      <w:r w:rsidR="004F4B85">
        <w:rPr>
          <w:color w:val="000000"/>
          <w:sz w:val="22"/>
          <w:szCs w:val="22"/>
        </w:rPr>
        <w:t xml:space="preserve"> on a reasonable basis</w:t>
      </w:r>
      <w:r w:rsidR="00FC1236">
        <w:rPr>
          <w:color w:val="000000"/>
          <w:sz w:val="22"/>
          <w:szCs w:val="22"/>
        </w:rPr>
        <w:t>.</w:t>
      </w:r>
      <w:r>
        <w:rPr>
          <w:color w:val="000000"/>
          <w:sz w:val="22"/>
          <w:szCs w:val="22"/>
        </w:rPr>
        <w:t xml:space="preserve"> Alisa and Lloyd (who are the only directors of the company)</w:t>
      </w:r>
      <w:r w:rsidR="00FC1236">
        <w:rPr>
          <w:color w:val="000000"/>
          <w:sz w:val="22"/>
          <w:szCs w:val="22"/>
        </w:rPr>
        <w:t xml:space="preserve"> </w:t>
      </w:r>
      <w:r>
        <w:rPr>
          <w:color w:val="000000"/>
          <w:sz w:val="22"/>
          <w:szCs w:val="22"/>
        </w:rPr>
        <w:t>sign off on the valuation provided</w:t>
      </w:r>
      <w:r w:rsidR="00731970" w:rsidRPr="00731970">
        <w:rPr>
          <w:color w:val="000000"/>
          <w:sz w:val="22"/>
          <w:szCs w:val="22"/>
        </w:rPr>
        <w:t xml:space="preserve"> </w:t>
      </w:r>
      <w:r w:rsidR="00731970">
        <w:rPr>
          <w:color w:val="000000"/>
          <w:sz w:val="22"/>
          <w:szCs w:val="22"/>
        </w:rPr>
        <w:t>by resolution</w:t>
      </w:r>
      <w:r>
        <w:rPr>
          <w:color w:val="000000"/>
          <w:sz w:val="22"/>
          <w:szCs w:val="22"/>
        </w:rPr>
        <w:t>. This valuation will be accepted as having satisfied the requirements</w:t>
      </w:r>
      <w:r w:rsidR="00AF2965">
        <w:rPr>
          <w:color w:val="000000"/>
          <w:sz w:val="22"/>
          <w:szCs w:val="22"/>
        </w:rPr>
        <w:t xml:space="preserve"> under the instrument</w:t>
      </w:r>
      <w:r>
        <w:rPr>
          <w:color w:val="000000"/>
          <w:sz w:val="22"/>
          <w:szCs w:val="22"/>
        </w:rPr>
        <w:t>.</w:t>
      </w:r>
    </w:p>
    <w:p w14:paraId="778AC5E9" w14:textId="77777777" w:rsidR="00B929C1" w:rsidRDefault="00B929C1" w:rsidP="00B929C1">
      <w:pPr>
        <w:spacing w:after="120"/>
        <w:ind w:left="720"/>
        <w:rPr>
          <w:color w:val="000000"/>
          <w:sz w:val="22"/>
          <w:szCs w:val="22"/>
        </w:rPr>
      </w:pPr>
    </w:p>
    <w:p w14:paraId="7B754454" w14:textId="7B4E3433" w:rsidR="003E6901" w:rsidRPr="007E7D44" w:rsidRDefault="003E6901" w:rsidP="007E7D44">
      <w:pPr>
        <w:spacing w:after="120"/>
        <w:ind w:left="360" w:firstLine="349"/>
        <w:rPr>
          <w:i/>
          <w:color w:val="000000"/>
          <w:sz w:val="22"/>
          <w:szCs w:val="22"/>
          <w:u w:val="single"/>
        </w:rPr>
      </w:pPr>
      <w:r w:rsidRPr="007E7D44">
        <w:rPr>
          <w:i/>
          <w:color w:val="000000"/>
          <w:sz w:val="22"/>
          <w:szCs w:val="22"/>
          <w:u w:val="single"/>
        </w:rPr>
        <w:t xml:space="preserve">Example </w:t>
      </w:r>
      <w:r w:rsidR="00AF2965" w:rsidRPr="007E7D44">
        <w:rPr>
          <w:i/>
          <w:color w:val="000000"/>
          <w:sz w:val="22"/>
          <w:szCs w:val="22"/>
          <w:u w:val="single"/>
        </w:rPr>
        <w:t>4</w:t>
      </w:r>
      <w:r w:rsidR="00AB179B">
        <w:rPr>
          <w:i/>
          <w:color w:val="000000"/>
          <w:sz w:val="22"/>
          <w:szCs w:val="22"/>
          <w:u w:val="single"/>
        </w:rPr>
        <w:tab/>
        <w:t>Method 1 not available</w:t>
      </w:r>
    </w:p>
    <w:p w14:paraId="7B754455" w14:textId="15C667DB" w:rsidR="003E6901" w:rsidRDefault="003E6901">
      <w:pPr>
        <w:ind w:left="709"/>
        <w:rPr>
          <w:color w:val="000000"/>
          <w:sz w:val="22"/>
          <w:szCs w:val="22"/>
        </w:rPr>
      </w:pPr>
      <w:r>
        <w:rPr>
          <w:color w:val="000000"/>
          <w:sz w:val="22"/>
          <w:szCs w:val="22"/>
        </w:rPr>
        <w:t xml:space="preserve">Four years ago, Shannon and Jane started a company developing and selling computer chips.  It is now generating turnover of $30 million a year, has made up all </w:t>
      </w:r>
      <w:r w:rsidR="00F16B6B">
        <w:rPr>
          <w:color w:val="000000"/>
          <w:sz w:val="22"/>
          <w:szCs w:val="22"/>
        </w:rPr>
        <w:t>its</w:t>
      </w:r>
      <w:r>
        <w:rPr>
          <w:color w:val="000000"/>
          <w:sz w:val="22"/>
          <w:szCs w:val="22"/>
        </w:rPr>
        <w:t xml:space="preserve"> past losses and has $1.5 million </w:t>
      </w:r>
      <w:r w:rsidR="00F16B6B">
        <w:rPr>
          <w:color w:val="000000"/>
          <w:sz w:val="22"/>
          <w:szCs w:val="22"/>
        </w:rPr>
        <w:t xml:space="preserve">in </w:t>
      </w:r>
      <w:r>
        <w:rPr>
          <w:color w:val="000000"/>
          <w:sz w:val="22"/>
          <w:szCs w:val="22"/>
        </w:rPr>
        <w:t xml:space="preserve">retained earnings. The </w:t>
      </w:r>
      <w:r w:rsidR="00F16B6B">
        <w:rPr>
          <w:color w:val="000000"/>
          <w:sz w:val="22"/>
          <w:szCs w:val="22"/>
        </w:rPr>
        <w:t xml:space="preserve">company </w:t>
      </w:r>
      <w:r>
        <w:rPr>
          <w:color w:val="000000"/>
          <w:sz w:val="22"/>
          <w:szCs w:val="22"/>
        </w:rPr>
        <w:t>ha</w:t>
      </w:r>
      <w:r w:rsidR="00F16B6B">
        <w:rPr>
          <w:color w:val="000000"/>
          <w:sz w:val="22"/>
          <w:szCs w:val="22"/>
        </w:rPr>
        <w:t>s</w:t>
      </w:r>
      <w:r>
        <w:rPr>
          <w:color w:val="000000"/>
          <w:sz w:val="22"/>
          <w:szCs w:val="22"/>
        </w:rPr>
        <w:t xml:space="preserve"> just secured a $125 million investment from a venture capital firm for 10% of the company with a 100% liquidation preference.  The</w:t>
      </w:r>
      <w:r w:rsidR="00774898">
        <w:rPr>
          <w:color w:val="000000"/>
          <w:sz w:val="22"/>
          <w:szCs w:val="22"/>
        </w:rPr>
        <w:t xml:space="preserve"> company</w:t>
      </w:r>
      <w:r>
        <w:rPr>
          <w:color w:val="000000"/>
          <w:sz w:val="22"/>
          <w:szCs w:val="22"/>
        </w:rPr>
        <w:t xml:space="preserve"> plan</w:t>
      </w:r>
      <w:r w:rsidR="00774898">
        <w:rPr>
          <w:color w:val="000000"/>
          <w:sz w:val="22"/>
          <w:szCs w:val="22"/>
        </w:rPr>
        <w:t>s</w:t>
      </w:r>
      <w:r>
        <w:rPr>
          <w:color w:val="000000"/>
          <w:sz w:val="22"/>
          <w:szCs w:val="22"/>
        </w:rPr>
        <w:t xml:space="preserve"> to issue options to all 25 of their employees.</w:t>
      </w:r>
    </w:p>
    <w:p w14:paraId="7B754456" w14:textId="77777777" w:rsidR="003E6901" w:rsidRDefault="003E6901">
      <w:pPr>
        <w:ind w:left="709"/>
        <w:rPr>
          <w:color w:val="000000"/>
          <w:sz w:val="22"/>
          <w:szCs w:val="22"/>
        </w:rPr>
      </w:pPr>
    </w:p>
    <w:p w14:paraId="7B754457" w14:textId="714B4988" w:rsidR="003E6901" w:rsidRDefault="003E6901">
      <w:pPr>
        <w:spacing w:after="120"/>
        <w:ind w:left="709"/>
        <w:rPr>
          <w:color w:val="000000"/>
          <w:sz w:val="22"/>
          <w:szCs w:val="22"/>
        </w:rPr>
      </w:pPr>
      <w:r>
        <w:rPr>
          <w:color w:val="000000"/>
          <w:sz w:val="22"/>
          <w:szCs w:val="22"/>
        </w:rPr>
        <w:t xml:space="preserve">Although the company has been incorporated less than </w:t>
      </w:r>
      <w:r w:rsidR="00AF2965">
        <w:rPr>
          <w:color w:val="000000"/>
          <w:sz w:val="22"/>
          <w:szCs w:val="22"/>
        </w:rPr>
        <w:t>seven</w:t>
      </w:r>
      <w:r>
        <w:rPr>
          <w:color w:val="000000"/>
          <w:sz w:val="22"/>
          <w:szCs w:val="22"/>
        </w:rPr>
        <w:t xml:space="preserve"> years, the high turnover of the company and the significant investment the company has received mean that the company </w:t>
      </w:r>
      <w:r w:rsidR="00FC1236">
        <w:rPr>
          <w:color w:val="000000"/>
          <w:sz w:val="22"/>
          <w:szCs w:val="22"/>
        </w:rPr>
        <w:t>can</w:t>
      </w:r>
      <w:r w:rsidR="005C28E2">
        <w:rPr>
          <w:color w:val="000000"/>
          <w:sz w:val="22"/>
          <w:szCs w:val="22"/>
        </w:rPr>
        <w:t xml:space="preserve"> only choose to</w:t>
      </w:r>
      <w:r>
        <w:rPr>
          <w:color w:val="000000"/>
          <w:sz w:val="22"/>
          <w:szCs w:val="22"/>
        </w:rPr>
        <w:t xml:space="preserve"> apply the comprehensive valuation method (Method 2) to determine the value of shares. </w:t>
      </w:r>
    </w:p>
    <w:p w14:paraId="17A42EE5" w14:textId="0EA4022F" w:rsidR="00875C1B" w:rsidRDefault="00875C1B" w:rsidP="007E7D44">
      <w:pPr>
        <w:spacing w:after="120"/>
        <w:ind w:left="360"/>
        <w:rPr>
          <w:color w:val="000000"/>
          <w:sz w:val="22"/>
          <w:szCs w:val="22"/>
        </w:rPr>
      </w:pPr>
      <w:r>
        <w:rPr>
          <w:color w:val="000000"/>
          <w:sz w:val="22"/>
          <w:szCs w:val="22"/>
        </w:rPr>
        <w:t>Other matters</w:t>
      </w:r>
    </w:p>
    <w:p w14:paraId="7B754458" w14:textId="4740F64A" w:rsidR="003E6901" w:rsidRDefault="003E6901">
      <w:pPr>
        <w:numPr>
          <w:ilvl w:val="0"/>
          <w:numId w:val="37"/>
        </w:numPr>
        <w:spacing w:after="120"/>
        <w:rPr>
          <w:color w:val="000000"/>
          <w:szCs w:val="24"/>
        </w:rPr>
      </w:pPr>
      <w:r>
        <w:rPr>
          <w:color w:val="000000"/>
          <w:sz w:val="22"/>
          <w:szCs w:val="22"/>
        </w:rPr>
        <w:t xml:space="preserve">Importantly, if a company uses a different method to those provided in the </w:t>
      </w:r>
      <w:r w:rsidR="00AF2965">
        <w:rPr>
          <w:color w:val="000000"/>
          <w:sz w:val="22"/>
          <w:szCs w:val="22"/>
        </w:rPr>
        <w:t>i</w:t>
      </w:r>
      <w:r>
        <w:rPr>
          <w:color w:val="000000"/>
          <w:sz w:val="22"/>
          <w:szCs w:val="22"/>
        </w:rPr>
        <w:t xml:space="preserve">nstrument and obtains the same or a higher value </w:t>
      </w:r>
      <w:r w:rsidR="00FC1236">
        <w:rPr>
          <w:color w:val="000000"/>
          <w:sz w:val="22"/>
          <w:szCs w:val="22"/>
        </w:rPr>
        <w:t xml:space="preserve">compared </w:t>
      </w:r>
      <w:r>
        <w:rPr>
          <w:color w:val="000000"/>
          <w:sz w:val="22"/>
          <w:szCs w:val="22"/>
        </w:rPr>
        <w:t>to what would have arisen under an approved method</w:t>
      </w:r>
      <w:r w:rsidR="00A0753B">
        <w:rPr>
          <w:color w:val="000000"/>
          <w:sz w:val="22"/>
          <w:szCs w:val="22"/>
        </w:rPr>
        <w:t xml:space="preserve"> that the company could have applied</w:t>
      </w:r>
      <w:r>
        <w:rPr>
          <w:color w:val="000000"/>
          <w:sz w:val="22"/>
          <w:szCs w:val="22"/>
        </w:rPr>
        <w:t>, the ATO will treat that valuation as an approved method.</w:t>
      </w:r>
    </w:p>
    <w:p w14:paraId="7B754459" w14:textId="23E05A0E" w:rsidR="003E6901" w:rsidRDefault="003E6901">
      <w:pPr>
        <w:numPr>
          <w:ilvl w:val="0"/>
          <w:numId w:val="37"/>
        </w:numPr>
        <w:spacing w:after="120"/>
        <w:rPr>
          <w:color w:val="000000"/>
          <w:szCs w:val="24"/>
        </w:rPr>
      </w:pPr>
      <w:r>
        <w:rPr>
          <w:color w:val="000000"/>
          <w:sz w:val="22"/>
          <w:szCs w:val="22"/>
        </w:rPr>
        <w:t xml:space="preserve">The net tangible assets of the company </w:t>
      </w:r>
      <w:r w:rsidR="00E75CB8">
        <w:rPr>
          <w:color w:val="000000"/>
          <w:sz w:val="22"/>
          <w:szCs w:val="22"/>
        </w:rPr>
        <w:t xml:space="preserve">takes on its ordinary meaning and </w:t>
      </w:r>
      <w:r>
        <w:rPr>
          <w:color w:val="000000"/>
          <w:sz w:val="22"/>
          <w:szCs w:val="22"/>
        </w:rPr>
        <w:t>refer</w:t>
      </w:r>
      <w:r w:rsidR="009D3D6D">
        <w:rPr>
          <w:color w:val="000000"/>
          <w:sz w:val="22"/>
          <w:szCs w:val="22"/>
        </w:rPr>
        <w:t>s</w:t>
      </w:r>
      <w:r>
        <w:rPr>
          <w:color w:val="000000"/>
          <w:sz w:val="22"/>
          <w:szCs w:val="22"/>
        </w:rPr>
        <w:t xml:space="preserve"> to the </w:t>
      </w:r>
      <w:r w:rsidR="00E421AF">
        <w:rPr>
          <w:color w:val="000000"/>
          <w:sz w:val="22"/>
          <w:szCs w:val="22"/>
        </w:rPr>
        <w:t>total assets less</w:t>
      </w:r>
      <w:r w:rsidR="00FC1236">
        <w:rPr>
          <w:color w:val="000000"/>
          <w:sz w:val="22"/>
          <w:szCs w:val="22"/>
        </w:rPr>
        <w:t xml:space="preserve"> </w:t>
      </w:r>
      <w:r w:rsidR="00E421AF">
        <w:rPr>
          <w:color w:val="000000"/>
          <w:sz w:val="22"/>
          <w:szCs w:val="22"/>
        </w:rPr>
        <w:t>in</w:t>
      </w:r>
      <w:r w:rsidR="00FC1236">
        <w:rPr>
          <w:color w:val="000000"/>
          <w:sz w:val="22"/>
          <w:szCs w:val="22"/>
        </w:rPr>
        <w:t xml:space="preserve">tangible </w:t>
      </w:r>
      <w:r>
        <w:rPr>
          <w:color w:val="000000"/>
          <w:sz w:val="22"/>
          <w:szCs w:val="22"/>
        </w:rPr>
        <w:t xml:space="preserve">assets </w:t>
      </w:r>
      <w:r w:rsidR="00FC1236">
        <w:rPr>
          <w:color w:val="000000"/>
          <w:sz w:val="22"/>
          <w:szCs w:val="22"/>
        </w:rPr>
        <w:t>less</w:t>
      </w:r>
      <w:r>
        <w:rPr>
          <w:color w:val="000000"/>
          <w:sz w:val="22"/>
          <w:szCs w:val="22"/>
        </w:rPr>
        <w:t xml:space="preserve"> liabilities </w:t>
      </w:r>
      <w:r w:rsidR="009D3D6D">
        <w:rPr>
          <w:color w:val="000000"/>
          <w:sz w:val="22"/>
          <w:szCs w:val="22"/>
        </w:rPr>
        <w:t xml:space="preserve">(disregarding any preference shares accounted for as financial liabilities) </w:t>
      </w:r>
      <w:r>
        <w:rPr>
          <w:color w:val="000000"/>
          <w:sz w:val="22"/>
          <w:szCs w:val="22"/>
        </w:rPr>
        <w:t xml:space="preserve">as </w:t>
      </w:r>
      <w:r w:rsidR="00E467A3">
        <w:rPr>
          <w:color w:val="000000"/>
          <w:sz w:val="22"/>
          <w:szCs w:val="22"/>
        </w:rPr>
        <w:t xml:space="preserve">recognised by the company in its financial reports prepared in compliance with the accounting standards. </w:t>
      </w:r>
      <w:r w:rsidR="00E467A3">
        <w:rPr>
          <w:sz w:val="22"/>
          <w:szCs w:val="22"/>
        </w:rPr>
        <w:t xml:space="preserve">The value of those net tangible assets is required as at the time that the valuation is required for the ESS provisions, but these values </w:t>
      </w:r>
      <w:r w:rsidR="009D3D6D">
        <w:rPr>
          <w:sz w:val="22"/>
          <w:szCs w:val="22"/>
        </w:rPr>
        <w:t xml:space="preserve">will usually </w:t>
      </w:r>
      <w:r w:rsidR="00E467A3">
        <w:rPr>
          <w:sz w:val="22"/>
          <w:szCs w:val="22"/>
        </w:rPr>
        <w:t>be</w:t>
      </w:r>
      <w:r w:rsidR="00E467A3">
        <w:rPr>
          <w:color w:val="000000"/>
          <w:sz w:val="22"/>
          <w:szCs w:val="22"/>
        </w:rPr>
        <w:t xml:space="preserve"> found</w:t>
      </w:r>
      <w:r>
        <w:rPr>
          <w:color w:val="000000"/>
          <w:sz w:val="22"/>
          <w:szCs w:val="22"/>
        </w:rPr>
        <w:t xml:space="preserve"> </w:t>
      </w:r>
      <w:r w:rsidR="009D3D6D">
        <w:rPr>
          <w:color w:val="000000"/>
          <w:sz w:val="22"/>
          <w:szCs w:val="22"/>
        </w:rPr>
        <w:t xml:space="preserve">practically </w:t>
      </w:r>
      <w:r w:rsidR="00E467A3">
        <w:rPr>
          <w:color w:val="000000"/>
          <w:sz w:val="22"/>
          <w:szCs w:val="22"/>
        </w:rPr>
        <w:t>i</w:t>
      </w:r>
      <w:r>
        <w:rPr>
          <w:color w:val="000000"/>
          <w:sz w:val="22"/>
          <w:szCs w:val="22"/>
        </w:rPr>
        <w:t xml:space="preserve">n the company’s most recent financial </w:t>
      </w:r>
      <w:r w:rsidR="00E467A3">
        <w:rPr>
          <w:color w:val="000000"/>
          <w:sz w:val="22"/>
          <w:szCs w:val="22"/>
        </w:rPr>
        <w:t>statements</w:t>
      </w:r>
      <w:r>
        <w:rPr>
          <w:color w:val="000000"/>
          <w:sz w:val="22"/>
          <w:szCs w:val="22"/>
        </w:rPr>
        <w:t xml:space="preserve">. </w:t>
      </w:r>
    </w:p>
    <w:p w14:paraId="7B75445B" w14:textId="77777777" w:rsidR="003E6901" w:rsidRDefault="003E6901">
      <w:pPr>
        <w:spacing w:after="120"/>
        <w:rPr>
          <w:color w:val="000000"/>
          <w:szCs w:val="24"/>
        </w:rPr>
      </w:pPr>
      <w:r>
        <w:rPr>
          <w:b/>
          <w:color w:val="000000"/>
          <w:szCs w:val="24"/>
        </w:rPr>
        <w:t>Background</w:t>
      </w:r>
    </w:p>
    <w:p w14:paraId="028A5917" w14:textId="37EFFB6F" w:rsidR="009B04B0" w:rsidRDefault="009B04B0">
      <w:pPr>
        <w:numPr>
          <w:ilvl w:val="0"/>
          <w:numId w:val="37"/>
        </w:numPr>
        <w:spacing w:after="120"/>
        <w:rPr>
          <w:color w:val="000000"/>
          <w:sz w:val="22"/>
          <w:szCs w:val="22"/>
        </w:rPr>
      </w:pPr>
      <w:r>
        <w:rPr>
          <w:color w:val="000000"/>
          <w:sz w:val="22"/>
          <w:szCs w:val="22"/>
        </w:rPr>
        <w:t>In the</w:t>
      </w:r>
      <w:r w:rsidRPr="009B04B0">
        <w:rPr>
          <w:color w:val="000000"/>
          <w:sz w:val="22"/>
          <w:szCs w:val="22"/>
        </w:rPr>
        <w:t xml:space="preserve"> </w:t>
      </w:r>
      <w:r>
        <w:rPr>
          <w:color w:val="000000"/>
          <w:sz w:val="22"/>
          <w:szCs w:val="22"/>
        </w:rPr>
        <w:t xml:space="preserve">absence of this instrument, a company that needs to work out the market value of its shares for the purposes of complying with its obligations under the ESS provisions would need to perform a full market valuation of its shares. This can be an expensive process.  </w:t>
      </w:r>
    </w:p>
    <w:p w14:paraId="7B75445C" w14:textId="00E23109" w:rsidR="003E6901" w:rsidRDefault="003E6901">
      <w:pPr>
        <w:numPr>
          <w:ilvl w:val="0"/>
          <w:numId w:val="37"/>
        </w:numPr>
        <w:spacing w:after="120"/>
        <w:rPr>
          <w:color w:val="000000"/>
          <w:sz w:val="22"/>
          <w:szCs w:val="22"/>
        </w:rPr>
      </w:pPr>
      <w:r>
        <w:rPr>
          <w:color w:val="000000"/>
          <w:sz w:val="22"/>
          <w:szCs w:val="22"/>
        </w:rPr>
        <w:t xml:space="preserve">This instrument has been developed to ensure that the process of offering ESS interests is easier and more attractive for start-up companies. In particular, this instrument works to ease the financial and compliance burden with regard to valuing </w:t>
      </w:r>
      <w:r w:rsidR="00DD7A82">
        <w:rPr>
          <w:color w:val="000000"/>
          <w:sz w:val="22"/>
          <w:szCs w:val="22"/>
        </w:rPr>
        <w:t xml:space="preserve">unlisted </w:t>
      </w:r>
      <w:r>
        <w:rPr>
          <w:color w:val="000000"/>
          <w:sz w:val="22"/>
          <w:szCs w:val="22"/>
        </w:rPr>
        <w:t>shares.</w:t>
      </w:r>
    </w:p>
    <w:p w14:paraId="7B75445D" w14:textId="77777777" w:rsidR="003E6901" w:rsidRDefault="003E6901">
      <w:pPr>
        <w:spacing w:after="120"/>
        <w:rPr>
          <w:color w:val="000000"/>
          <w:szCs w:val="24"/>
        </w:rPr>
      </w:pPr>
      <w:r>
        <w:rPr>
          <w:b/>
          <w:color w:val="000000"/>
          <w:szCs w:val="24"/>
        </w:rPr>
        <w:t>Consultation</w:t>
      </w:r>
    </w:p>
    <w:p w14:paraId="7B75445E" w14:textId="368EDB9C" w:rsidR="003E6901" w:rsidRDefault="003E6901">
      <w:pPr>
        <w:numPr>
          <w:ilvl w:val="0"/>
          <w:numId w:val="37"/>
        </w:numPr>
        <w:spacing w:after="120"/>
        <w:rPr>
          <w:color w:val="000000"/>
          <w:sz w:val="22"/>
          <w:szCs w:val="22"/>
        </w:rPr>
      </w:pPr>
      <w:r>
        <w:rPr>
          <w:color w:val="000000"/>
          <w:sz w:val="22"/>
          <w:szCs w:val="22"/>
        </w:rPr>
        <w:t>The ATO consulted extensively in the preparation of this instrument. A number of consultation sessions were held in Brisbane, Sydney and Melbourne in April 2015</w:t>
      </w:r>
      <w:r w:rsidR="00DD7A82">
        <w:rPr>
          <w:color w:val="000000"/>
          <w:sz w:val="22"/>
          <w:szCs w:val="22"/>
        </w:rPr>
        <w:t>,</w:t>
      </w:r>
      <w:r>
        <w:rPr>
          <w:color w:val="000000"/>
          <w:sz w:val="22"/>
          <w:szCs w:val="22"/>
        </w:rPr>
        <w:t xml:space="preserve"> with key industry representatives </w:t>
      </w:r>
      <w:r w:rsidR="00DD7A82">
        <w:rPr>
          <w:color w:val="000000"/>
          <w:sz w:val="22"/>
          <w:szCs w:val="22"/>
        </w:rPr>
        <w:t>that have</w:t>
      </w:r>
      <w:r>
        <w:rPr>
          <w:color w:val="000000"/>
          <w:sz w:val="22"/>
          <w:szCs w:val="22"/>
        </w:rPr>
        <w:t xml:space="preserve"> extensive experience in the valuation of shares and companies. </w:t>
      </w:r>
      <w:r w:rsidR="00DD7A82">
        <w:rPr>
          <w:color w:val="000000"/>
          <w:sz w:val="22"/>
          <w:szCs w:val="22"/>
        </w:rPr>
        <w:t>Various valuation m</w:t>
      </w:r>
      <w:r>
        <w:rPr>
          <w:color w:val="000000"/>
          <w:sz w:val="22"/>
          <w:szCs w:val="22"/>
        </w:rPr>
        <w:t>ethods were tested with hypothetical and real life examples.</w:t>
      </w:r>
    </w:p>
    <w:p w14:paraId="0C81E6F8" w14:textId="5F704C44" w:rsidR="00581A12" w:rsidRDefault="00AE0D37" w:rsidP="00581A12">
      <w:pPr>
        <w:pBdr>
          <w:top w:val="single" w:sz="4" w:space="1" w:color="auto"/>
          <w:bottom w:val="single" w:sz="4" w:space="1" w:color="auto"/>
        </w:pBdr>
        <w:rPr>
          <w:b/>
          <w:sz w:val="22"/>
          <w:szCs w:val="22"/>
        </w:rPr>
      </w:pPr>
      <w:r>
        <w:rPr>
          <w:b/>
          <w:sz w:val="22"/>
          <w:szCs w:val="22"/>
        </w:rPr>
        <w:t>Stephen John</w:t>
      </w:r>
      <w:r w:rsidR="00581A12">
        <w:rPr>
          <w:b/>
          <w:sz w:val="22"/>
          <w:szCs w:val="22"/>
        </w:rPr>
        <w:t xml:space="preserve"> Vesperman</w:t>
      </w:r>
    </w:p>
    <w:p w14:paraId="6E86795B" w14:textId="77777777" w:rsidR="00581A12" w:rsidRDefault="00581A12" w:rsidP="00581A12">
      <w:pPr>
        <w:pBdr>
          <w:top w:val="single" w:sz="4" w:space="1" w:color="auto"/>
          <w:bottom w:val="single" w:sz="4" w:space="1" w:color="auto"/>
        </w:pBdr>
        <w:rPr>
          <w:sz w:val="22"/>
          <w:szCs w:val="22"/>
        </w:rPr>
      </w:pPr>
      <w:r>
        <w:rPr>
          <w:b/>
          <w:sz w:val="22"/>
          <w:szCs w:val="22"/>
        </w:rPr>
        <w:t>Deputy Commissioner of Taxation</w:t>
      </w:r>
    </w:p>
    <w:p w14:paraId="37EA79EA" w14:textId="65912F74" w:rsidR="00581A12" w:rsidRDefault="007155DD" w:rsidP="00581A12">
      <w:pPr>
        <w:pBdr>
          <w:top w:val="single" w:sz="4" w:space="1" w:color="auto"/>
          <w:bottom w:val="single" w:sz="4" w:space="1" w:color="auto"/>
        </w:pBdr>
        <w:rPr>
          <w:sz w:val="22"/>
          <w:szCs w:val="22"/>
        </w:rPr>
      </w:pPr>
      <w:r>
        <w:rPr>
          <w:sz w:val="22"/>
          <w:szCs w:val="22"/>
        </w:rPr>
        <w:t>23 June</w:t>
      </w:r>
      <w:bookmarkStart w:id="12" w:name="_GoBack"/>
      <w:bookmarkEnd w:id="12"/>
      <w:r w:rsidR="00581A12">
        <w:rPr>
          <w:sz w:val="22"/>
          <w:szCs w:val="22"/>
        </w:rPr>
        <w:t xml:space="preserve"> 2015</w:t>
      </w:r>
    </w:p>
    <w:p w14:paraId="3953E88A" w14:textId="77777777" w:rsidR="00581A12" w:rsidRDefault="00581A12" w:rsidP="00581A12">
      <w:pPr>
        <w:spacing w:after="60"/>
        <w:rPr>
          <w:i/>
          <w:sz w:val="22"/>
          <w:szCs w:val="22"/>
        </w:rPr>
      </w:pPr>
    </w:p>
    <w:p w14:paraId="630CCA80" w14:textId="77777777" w:rsidR="00581A12" w:rsidRDefault="00581A12" w:rsidP="00581A12">
      <w:pPr>
        <w:spacing w:after="60"/>
        <w:rPr>
          <w:i/>
          <w:sz w:val="22"/>
          <w:szCs w:val="22"/>
        </w:rPr>
      </w:pPr>
      <w:r>
        <w:rPr>
          <w:i/>
          <w:sz w:val="22"/>
          <w:szCs w:val="22"/>
        </w:rPr>
        <w:t>Legislative references:</w:t>
      </w:r>
    </w:p>
    <w:p w14:paraId="7CC17E91" w14:textId="77777777" w:rsidR="00581A12" w:rsidRDefault="00581A12" w:rsidP="00581A12">
      <w:pPr>
        <w:spacing w:after="60"/>
        <w:rPr>
          <w:i/>
          <w:sz w:val="22"/>
          <w:szCs w:val="22"/>
        </w:rPr>
      </w:pPr>
      <w:r>
        <w:rPr>
          <w:i/>
          <w:sz w:val="22"/>
          <w:szCs w:val="22"/>
        </w:rPr>
        <w:t>Corporations Act 2001</w:t>
      </w:r>
    </w:p>
    <w:p w14:paraId="26217A5C" w14:textId="77777777" w:rsidR="00581A12" w:rsidRDefault="00581A12" w:rsidP="00581A12">
      <w:pPr>
        <w:spacing w:after="60"/>
        <w:rPr>
          <w:i/>
          <w:sz w:val="22"/>
          <w:szCs w:val="22"/>
        </w:rPr>
      </w:pPr>
      <w:r>
        <w:rPr>
          <w:i/>
          <w:sz w:val="22"/>
          <w:szCs w:val="22"/>
        </w:rPr>
        <w:t>Human Rights (Parliamentary Scrutiny) Act 2011</w:t>
      </w:r>
    </w:p>
    <w:p w14:paraId="6D5FF4A9" w14:textId="77777777" w:rsidR="00581A12" w:rsidRDefault="00581A12" w:rsidP="00581A12">
      <w:pPr>
        <w:spacing w:after="60"/>
        <w:rPr>
          <w:i/>
          <w:color w:val="000000"/>
          <w:sz w:val="22"/>
          <w:szCs w:val="22"/>
        </w:rPr>
      </w:pPr>
      <w:r>
        <w:rPr>
          <w:i/>
          <w:color w:val="000000"/>
          <w:sz w:val="22"/>
          <w:szCs w:val="22"/>
        </w:rPr>
        <w:t>Income Tax Assessment Act 1997</w:t>
      </w:r>
    </w:p>
    <w:p w14:paraId="1539DE0D" w14:textId="77777777" w:rsidR="00581A12" w:rsidRDefault="00581A12" w:rsidP="00581A12">
      <w:pPr>
        <w:spacing w:after="60"/>
        <w:rPr>
          <w:i/>
          <w:color w:val="000000"/>
          <w:sz w:val="22"/>
          <w:szCs w:val="22"/>
        </w:rPr>
      </w:pPr>
      <w:r>
        <w:rPr>
          <w:i/>
          <w:color w:val="000000"/>
          <w:sz w:val="22"/>
          <w:szCs w:val="22"/>
        </w:rPr>
        <w:t>Legislative Instruments Act 2003</w:t>
      </w:r>
    </w:p>
    <w:p w14:paraId="68084680" w14:textId="77777777" w:rsidR="00581A12" w:rsidRDefault="00581A12" w:rsidP="00581A12">
      <w:pPr>
        <w:spacing w:after="60"/>
        <w:rPr>
          <w:i/>
          <w:color w:val="000000"/>
          <w:sz w:val="22"/>
          <w:szCs w:val="22"/>
        </w:rPr>
      </w:pPr>
      <w:r>
        <w:rPr>
          <w:i/>
          <w:color w:val="000000"/>
          <w:sz w:val="22"/>
          <w:szCs w:val="22"/>
        </w:rPr>
        <w:t>Tax and Superannuation Laws Amendment (Employee Share Schemes) Act 2015</w:t>
      </w:r>
    </w:p>
    <w:p w14:paraId="4EDB2DDA" w14:textId="77777777" w:rsidR="00581A12" w:rsidRDefault="00581A12" w:rsidP="00581A12">
      <w:pPr>
        <w:spacing w:after="120"/>
        <w:ind w:left="720"/>
        <w:rPr>
          <w:color w:val="000000"/>
          <w:sz w:val="22"/>
          <w:szCs w:val="22"/>
        </w:rPr>
      </w:pPr>
    </w:p>
    <w:p w14:paraId="7B75445F" w14:textId="20859C08" w:rsidR="003E6901" w:rsidRDefault="003E6901" w:rsidP="00920E97">
      <w:pPr>
        <w:pStyle w:val="Heading3"/>
        <w:jc w:val="center"/>
        <w:rPr>
          <w:rFonts w:ascii="Times New Roman" w:hAnsi="Times New Roman" w:cs="Times New Roman"/>
        </w:rPr>
      </w:pPr>
      <w:r>
        <w:rPr>
          <w:rFonts w:ascii="Times New Roman" w:hAnsi="Times New Roman" w:cs="Times New Roman"/>
        </w:rPr>
        <w:lastRenderedPageBreak/>
        <w:t xml:space="preserve">Statement of </w:t>
      </w:r>
      <w:r w:rsidR="00125223">
        <w:rPr>
          <w:rFonts w:ascii="Times New Roman" w:hAnsi="Times New Roman" w:cs="Times New Roman"/>
        </w:rPr>
        <w:t xml:space="preserve">Compatibility </w:t>
      </w:r>
      <w:r>
        <w:rPr>
          <w:rFonts w:ascii="Times New Roman" w:hAnsi="Times New Roman" w:cs="Times New Roman"/>
        </w:rPr>
        <w:t>with Human Rights</w:t>
      </w:r>
    </w:p>
    <w:p w14:paraId="7B754460" w14:textId="77777777" w:rsidR="003E6901" w:rsidRDefault="003E6901">
      <w:pPr>
        <w:pStyle w:val="Heading3"/>
        <w:rPr>
          <w:rFonts w:ascii="Times New Roman" w:hAnsi="Times New Roman" w:cs="Times New Roman"/>
          <w:b w:val="0"/>
          <w:i/>
          <w:sz w:val="22"/>
          <w:szCs w:val="22"/>
        </w:rPr>
      </w:pPr>
      <w:r>
        <w:rPr>
          <w:rFonts w:ascii="Times New Roman" w:hAnsi="Times New Roman" w:cs="Times New Roman"/>
          <w:b w:val="0"/>
          <w:sz w:val="22"/>
          <w:szCs w:val="22"/>
        </w:rPr>
        <w:t xml:space="preserve">Prepared in accordance with Part 3 of the </w:t>
      </w:r>
      <w:r>
        <w:rPr>
          <w:rFonts w:ascii="Times New Roman" w:hAnsi="Times New Roman" w:cs="Times New Roman"/>
          <w:b w:val="0"/>
          <w:i/>
          <w:sz w:val="22"/>
          <w:szCs w:val="22"/>
        </w:rPr>
        <w:t>Human Rights (Parliamentary Scrutiny) Act 2011</w:t>
      </w:r>
    </w:p>
    <w:p w14:paraId="40BF983A" w14:textId="77777777" w:rsidR="00581A12" w:rsidRDefault="00581A12" w:rsidP="00920E97"/>
    <w:p w14:paraId="113FC130" w14:textId="53F3B673" w:rsidR="00581A12" w:rsidRPr="00581A12" w:rsidRDefault="00581A12" w:rsidP="00920E97">
      <w:pPr>
        <w:jc w:val="center"/>
        <w:rPr>
          <w:sz w:val="22"/>
          <w:szCs w:val="22"/>
        </w:rPr>
      </w:pPr>
      <w:r w:rsidRPr="00920E97">
        <w:rPr>
          <w:sz w:val="22"/>
          <w:szCs w:val="22"/>
        </w:rPr>
        <w:t>Income Tax Assessment (Methods for Valuing Unlisted Shares) Approval 2015</w:t>
      </w:r>
    </w:p>
    <w:p w14:paraId="7B754461" w14:textId="77777777" w:rsidR="003E6901" w:rsidRDefault="003E6901">
      <w:pPr>
        <w:rPr>
          <w:color w:val="0000FF"/>
          <w:sz w:val="22"/>
          <w:szCs w:val="22"/>
        </w:rPr>
      </w:pPr>
    </w:p>
    <w:p w14:paraId="7B754462" w14:textId="77777777" w:rsidR="003E6901" w:rsidRDefault="003E6901" w:rsidP="00920E97">
      <w:pPr>
        <w:autoSpaceDE w:val="0"/>
        <w:autoSpaceDN w:val="0"/>
        <w:adjustRightInd w:val="0"/>
        <w:rPr>
          <w:iCs/>
          <w:color w:val="000000"/>
          <w:sz w:val="22"/>
          <w:szCs w:val="22"/>
        </w:rPr>
      </w:pPr>
      <w:r>
        <w:rPr>
          <w:color w:val="000000"/>
          <w:sz w:val="22"/>
          <w:szCs w:val="22"/>
        </w:rPr>
        <w:t xml:space="preserve">This Legislative Instrument is compatible with the human rights and freedoms recognised or declared in the international instruments listed in section 3 of the </w:t>
      </w:r>
      <w:r w:rsidRPr="007E7D44">
        <w:rPr>
          <w:i/>
          <w:color w:val="000000"/>
          <w:sz w:val="22"/>
          <w:szCs w:val="22"/>
        </w:rPr>
        <w:t>Human Rights (Parliamentary Scrutiny) Act 2011</w:t>
      </w:r>
      <w:r>
        <w:rPr>
          <w:color w:val="000000"/>
          <w:sz w:val="22"/>
          <w:szCs w:val="22"/>
        </w:rPr>
        <w:t xml:space="preserve">. </w:t>
      </w:r>
    </w:p>
    <w:p w14:paraId="7B754463" w14:textId="77777777" w:rsidR="003E6901" w:rsidRDefault="003E6901" w:rsidP="00920E97">
      <w:pPr>
        <w:spacing w:before="120" w:after="120"/>
        <w:jc w:val="both"/>
        <w:rPr>
          <w:b/>
          <w:sz w:val="22"/>
          <w:szCs w:val="22"/>
        </w:rPr>
      </w:pPr>
      <w:r>
        <w:rPr>
          <w:b/>
          <w:sz w:val="22"/>
          <w:szCs w:val="22"/>
        </w:rPr>
        <w:t>Overview of the Legislative Instrument</w:t>
      </w:r>
    </w:p>
    <w:p w14:paraId="7B754464" w14:textId="4674B3AD" w:rsidR="003E6901" w:rsidRDefault="003E6901" w:rsidP="00920E97">
      <w:pPr>
        <w:spacing w:after="120"/>
        <w:rPr>
          <w:color w:val="000000"/>
          <w:sz w:val="22"/>
          <w:szCs w:val="22"/>
        </w:rPr>
      </w:pPr>
      <w:r>
        <w:rPr>
          <w:color w:val="000000"/>
          <w:sz w:val="22"/>
          <w:szCs w:val="22"/>
        </w:rPr>
        <w:t xml:space="preserve">The purpose of this instrument is to identify a class of companies that can use </w:t>
      </w:r>
      <w:r w:rsidR="00032C63">
        <w:rPr>
          <w:color w:val="000000"/>
          <w:sz w:val="22"/>
          <w:szCs w:val="22"/>
        </w:rPr>
        <w:t>an approved</w:t>
      </w:r>
      <w:r>
        <w:rPr>
          <w:color w:val="000000"/>
          <w:sz w:val="22"/>
          <w:szCs w:val="22"/>
        </w:rPr>
        <w:t xml:space="preserve"> valuation method to value </w:t>
      </w:r>
      <w:r w:rsidR="00032C63">
        <w:rPr>
          <w:color w:val="000000"/>
          <w:sz w:val="22"/>
          <w:szCs w:val="22"/>
        </w:rPr>
        <w:t xml:space="preserve">unlisted ordinary </w:t>
      </w:r>
      <w:r>
        <w:rPr>
          <w:color w:val="000000"/>
          <w:sz w:val="22"/>
          <w:szCs w:val="22"/>
        </w:rPr>
        <w:t>shares for the purposes of an E</w:t>
      </w:r>
      <w:r w:rsidR="00581A12">
        <w:rPr>
          <w:color w:val="000000"/>
          <w:sz w:val="22"/>
          <w:szCs w:val="22"/>
        </w:rPr>
        <w:t xml:space="preserve">mployee </w:t>
      </w:r>
      <w:r>
        <w:rPr>
          <w:color w:val="000000"/>
          <w:sz w:val="22"/>
          <w:szCs w:val="22"/>
        </w:rPr>
        <w:t>S</w:t>
      </w:r>
      <w:r w:rsidR="00581A12">
        <w:rPr>
          <w:color w:val="000000"/>
          <w:sz w:val="22"/>
          <w:szCs w:val="22"/>
        </w:rPr>
        <w:t xml:space="preserve">hare </w:t>
      </w:r>
      <w:r>
        <w:rPr>
          <w:color w:val="000000"/>
          <w:sz w:val="22"/>
          <w:szCs w:val="22"/>
        </w:rPr>
        <w:t>S</w:t>
      </w:r>
      <w:r w:rsidR="00581A12">
        <w:rPr>
          <w:color w:val="000000"/>
          <w:sz w:val="22"/>
          <w:szCs w:val="22"/>
        </w:rPr>
        <w:t>cheme</w:t>
      </w:r>
      <w:r>
        <w:rPr>
          <w:color w:val="000000"/>
          <w:sz w:val="22"/>
          <w:szCs w:val="22"/>
        </w:rPr>
        <w:t xml:space="preserve">, and to </w:t>
      </w:r>
      <w:r w:rsidR="00032C63">
        <w:rPr>
          <w:color w:val="000000"/>
          <w:sz w:val="22"/>
          <w:szCs w:val="22"/>
        </w:rPr>
        <w:t>outline th</w:t>
      </w:r>
      <w:r w:rsidR="00203BC1">
        <w:rPr>
          <w:color w:val="000000"/>
          <w:sz w:val="22"/>
          <w:szCs w:val="22"/>
        </w:rPr>
        <w:t>e types of</w:t>
      </w:r>
      <w:r w:rsidR="00032C63">
        <w:rPr>
          <w:color w:val="000000"/>
          <w:sz w:val="22"/>
          <w:szCs w:val="22"/>
        </w:rPr>
        <w:t xml:space="preserve"> </w:t>
      </w:r>
      <w:r>
        <w:rPr>
          <w:color w:val="000000"/>
          <w:sz w:val="22"/>
          <w:szCs w:val="22"/>
        </w:rPr>
        <w:t>valuation methods</w:t>
      </w:r>
      <w:r w:rsidR="00203BC1">
        <w:rPr>
          <w:color w:val="000000"/>
          <w:sz w:val="22"/>
          <w:szCs w:val="22"/>
        </w:rPr>
        <w:t xml:space="preserve"> that have been approved by the Commissioner</w:t>
      </w:r>
      <w:r>
        <w:rPr>
          <w:color w:val="000000"/>
          <w:sz w:val="22"/>
          <w:szCs w:val="22"/>
        </w:rPr>
        <w:t>.</w:t>
      </w:r>
    </w:p>
    <w:p w14:paraId="7B754465" w14:textId="77777777" w:rsidR="003E6901" w:rsidRDefault="003E6901" w:rsidP="00920E97">
      <w:pPr>
        <w:spacing w:before="120" w:after="120"/>
        <w:rPr>
          <w:b/>
          <w:sz w:val="22"/>
          <w:szCs w:val="22"/>
        </w:rPr>
      </w:pPr>
      <w:r>
        <w:rPr>
          <w:b/>
          <w:sz w:val="22"/>
          <w:szCs w:val="22"/>
        </w:rPr>
        <w:t>Human rights implications</w:t>
      </w:r>
    </w:p>
    <w:p w14:paraId="7B754466" w14:textId="3BE4135E" w:rsidR="003E6901" w:rsidRDefault="003E6901" w:rsidP="00920E97">
      <w:pPr>
        <w:spacing w:before="120" w:after="120"/>
        <w:rPr>
          <w:sz w:val="22"/>
          <w:szCs w:val="22"/>
        </w:rPr>
      </w:pPr>
      <w:r>
        <w:rPr>
          <w:sz w:val="22"/>
          <w:szCs w:val="22"/>
        </w:rPr>
        <w:t>This Legislative Instrument does not engage any of the applicable rights or freedoms</w:t>
      </w:r>
      <w:r w:rsidR="00581A12" w:rsidRPr="00581A12">
        <w:rPr>
          <w:sz w:val="22"/>
          <w:szCs w:val="22"/>
        </w:rPr>
        <w:t xml:space="preserve"> </w:t>
      </w:r>
      <w:r w:rsidR="00581A12">
        <w:rPr>
          <w:sz w:val="22"/>
          <w:szCs w:val="22"/>
        </w:rPr>
        <w:t>as it simply sets out the methodologies for valuing unlisted shares that will be accepted by the Commissioner</w:t>
      </w:r>
      <w:r>
        <w:rPr>
          <w:sz w:val="22"/>
          <w:szCs w:val="22"/>
        </w:rPr>
        <w:t>.</w:t>
      </w:r>
    </w:p>
    <w:p w14:paraId="7B754467" w14:textId="77777777" w:rsidR="003E6901" w:rsidRDefault="003E6901" w:rsidP="00920E97">
      <w:pPr>
        <w:spacing w:before="120" w:after="120"/>
        <w:rPr>
          <w:b/>
          <w:sz w:val="22"/>
          <w:szCs w:val="22"/>
        </w:rPr>
      </w:pPr>
      <w:r>
        <w:rPr>
          <w:b/>
          <w:sz w:val="22"/>
          <w:szCs w:val="22"/>
        </w:rPr>
        <w:t>Conclusion</w:t>
      </w:r>
    </w:p>
    <w:p w14:paraId="7B754468" w14:textId="77777777" w:rsidR="003E6901" w:rsidRDefault="003E6901" w:rsidP="00920E97">
      <w:pPr>
        <w:spacing w:before="120" w:after="120"/>
        <w:rPr>
          <w:sz w:val="22"/>
          <w:szCs w:val="22"/>
        </w:rPr>
      </w:pPr>
      <w:r>
        <w:rPr>
          <w:sz w:val="22"/>
          <w:szCs w:val="22"/>
        </w:rPr>
        <w:t>This Legislative Instrument is compatible with human rights as it does not raise any human rights issues.</w:t>
      </w:r>
    </w:p>
    <w:p w14:paraId="7B754471" w14:textId="2E2E4F12" w:rsidR="003E6901" w:rsidRDefault="003E6901">
      <w:pPr>
        <w:spacing w:after="60"/>
        <w:rPr>
          <w:i/>
          <w:color w:val="000000"/>
          <w:sz w:val="22"/>
          <w:szCs w:val="22"/>
        </w:rPr>
      </w:pPr>
    </w:p>
    <w:sectPr w:rsidR="003E6901" w:rsidSect="007E7D44">
      <w:headerReference w:type="even" r:id="rId15"/>
      <w:headerReference w:type="default" r:id="rId16"/>
      <w:footerReference w:type="even" r:id="rId17"/>
      <w:footerReference w:type="default" r:id="rId18"/>
      <w:headerReference w:type="first" r:id="rId19"/>
      <w:footerReference w:type="first" r:id="rId20"/>
      <w:pgSz w:w="11906" w:h="16838" w:code="9"/>
      <w:pgMar w:top="1440" w:right="1274" w:bottom="1358" w:left="1418"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7AAF" w14:textId="77777777" w:rsidR="006B362E" w:rsidRDefault="006B362E">
      <w:r>
        <w:separator/>
      </w:r>
    </w:p>
  </w:endnote>
  <w:endnote w:type="continuationSeparator" w:id="0">
    <w:p w14:paraId="55F3378B" w14:textId="77777777" w:rsidR="006B362E" w:rsidRDefault="006B362E">
      <w:r>
        <w:continuationSeparator/>
      </w:r>
    </w:p>
  </w:endnote>
  <w:endnote w:type="continuationNotice" w:id="1">
    <w:p w14:paraId="0C1F89E2" w14:textId="77777777" w:rsidR="006B362E" w:rsidRDefault="006B3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6E17" w14:textId="77777777" w:rsidR="007B5C00" w:rsidRDefault="007B5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4487" w14:textId="77777777" w:rsidR="007E7D44" w:rsidRDefault="007E7D4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155D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55DD">
      <w:rPr>
        <w:b/>
        <w:bCs/>
        <w:noProof/>
      </w:rPr>
      <w:t>6</w:t>
    </w:r>
    <w:r>
      <w:rPr>
        <w:b/>
        <w:bCs/>
        <w:szCs w:val="24"/>
      </w:rPr>
      <w:fldChar w:fldCharType="end"/>
    </w:r>
  </w:p>
  <w:p w14:paraId="7B754488" w14:textId="0C7E5320" w:rsidR="007E7D44" w:rsidRDefault="007E7D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4493" w14:textId="67C1AFB3" w:rsidR="007E7D44" w:rsidRDefault="007E7D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2280" w14:textId="77777777" w:rsidR="006B362E" w:rsidRDefault="006B362E">
      <w:r>
        <w:separator/>
      </w:r>
    </w:p>
  </w:footnote>
  <w:footnote w:type="continuationSeparator" w:id="0">
    <w:p w14:paraId="3049EE8E" w14:textId="77777777" w:rsidR="006B362E" w:rsidRDefault="006B362E">
      <w:r>
        <w:continuationSeparator/>
      </w:r>
    </w:p>
  </w:footnote>
  <w:footnote w:type="continuationNotice" w:id="1">
    <w:p w14:paraId="14BB69D9" w14:textId="77777777" w:rsidR="006B362E" w:rsidRDefault="006B3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4483" w14:textId="77777777" w:rsidR="007E7D44" w:rsidRDefault="007E7D44">
    <w:pPr>
      <w:pStyle w:val="Header"/>
      <w:rPr>
        <w:rFonts w:ascii="Arial" w:hAnsi="Arial" w:cs="Arial"/>
        <w:sz w:val="52"/>
      </w:rPr>
    </w:pPr>
    <w:r>
      <w:rPr>
        <w:rFonts w:ascii="Arial" w:hAnsi="Arial" w:cs="Arial"/>
        <w:sz w:val="20"/>
      </w:rPr>
      <w:t>Taxation Determination</w:t>
    </w:r>
  </w:p>
  <w:p w14:paraId="7B754484" w14:textId="2A4B5A27" w:rsidR="007E7D44" w:rsidRDefault="007E7D44">
    <w:pPr>
      <w:pStyle w:val="Header"/>
      <w:rPr>
        <w:rFonts w:ascii="Arial" w:hAnsi="Arial" w:cs="Arial"/>
        <w:sz w:val="52"/>
      </w:rPr>
    </w:pPr>
    <w:r>
      <w:rPr>
        <w:rFonts w:ascii="Arial" w:hAnsi="Arial" w:cs="Arial"/>
        <w:b/>
        <w:sz w:val="52"/>
      </w:rPr>
      <w:t xml:space="preserve">TD </w:t>
    </w:r>
  </w:p>
  <w:p w14:paraId="7B754485" w14:textId="77777777" w:rsidR="007E7D44" w:rsidRDefault="007E7D44">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Pr>
        <w:rFonts w:ascii="Arial" w:hAnsi="Arial" w:cs="Arial"/>
        <w:snapToGrid w:val="0"/>
        <w:sz w:val="20"/>
        <w:lang w:eastAsia="en-US"/>
      </w:rPr>
      <w:t xml:space="preserve">Page </w:t>
    </w:r>
    <w:r>
      <w:rPr>
        <w:rFonts w:ascii="Arial" w:hAnsi="Arial" w:cs="Arial"/>
        <w:snapToGrid w:val="0"/>
        <w:sz w:val="20"/>
        <w:lang w:eastAsia="en-US"/>
      </w:rPr>
      <w:fldChar w:fldCharType="begin"/>
    </w:r>
    <w:r>
      <w:rPr>
        <w:rFonts w:ascii="Arial" w:hAnsi="Arial" w:cs="Arial"/>
        <w:snapToGrid w:val="0"/>
        <w:sz w:val="20"/>
        <w:lang w:eastAsia="en-US"/>
      </w:rPr>
      <w:instrText xml:space="preserve"> PAGE </w:instrText>
    </w:r>
    <w:r>
      <w:rPr>
        <w:rFonts w:ascii="Arial" w:hAnsi="Arial" w:cs="Arial"/>
        <w:snapToGrid w:val="0"/>
        <w:sz w:val="20"/>
        <w:lang w:eastAsia="en-US"/>
      </w:rPr>
      <w:fldChar w:fldCharType="separate"/>
    </w:r>
    <w:r>
      <w:rPr>
        <w:rFonts w:ascii="Arial" w:hAnsi="Arial" w:cs="Arial"/>
        <w:noProof/>
        <w:snapToGrid w:val="0"/>
        <w:sz w:val="20"/>
        <w:lang w:eastAsia="en-US"/>
      </w:rPr>
      <w:t>3</w:t>
    </w:r>
    <w:r>
      <w:rPr>
        <w:rFonts w:ascii="Arial" w:hAnsi="Arial" w:cs="Arial"/>
        <w:snapToGrid w:val="0"/>
        <w:sz w:val="20"/>
        <w:lang w:eastAsia="en-US"/>
      </w:rPr>
      <w:fldChar w:fldCharType="end"/>
    </w:r>
    <w:r>
      <w:rPr>
        <w:rFonts w:ascii="Arial" w:hAnsi="Arial" w:cs="Arial"/>
        <w:snapToGrid w:val="0"/>
        <w:sz w:val="20"/>
        <w:lang w:eastAsia="en-US"/>
      </w:rPr>
      <w:t xml:space="preserve"> of </w:t>
    </w:r>
    <w:r>
      <w:rPr>
        <w:rFonts w:ascii="Arial" w:hAnsi="Arial" w:cs="Arial"/>
        <w:snapToGrid w:val="0"/>
        <w:sz w:val="20"/>
        <w:lang w:eastAsia="en-US"/>
      </w:rPr>
      <w:fldChar w:fldCharType="begin"/>
    </w:r>
    <w:r>
      <w:rPr>
        <w:rFonts w:ascii="Arial" w:hAnsi="Arial" w:cs="Arial"/>
        <w:snapToGrid w:val="0"/>
        <w:sz w:val="20"/>
        <w:lang w:eastAsia="en-US"/>
      </w:rPr>
      <w:instrText xml:space="preserve"> NUMPAGES </w:instrText>
    </w:r>
    <w:r>
      <w:rPr>
        <w:rFonts w:ascii="Arial" w:hAnsi="Arial" w:cs="Arial"/>
        <w:snapToGrid w:val="0"/>
        <w:sz w:val="20"/>
        <w:lang w:eastAsia="en-US"/>
      </w:rPr>
      <w:fldChar w:fldCharType="separate"/>
    </w:r>
    <w:r w:rsidR="00E75CB8">
      <w:rPr>
        <w:rFonts w:ascii="Arial" w:hAnsi="Arial" w:cs="Arial"/>
        <w:noProof/>
        <w:snapToGrid w:val="0"/>
        <w:sz w:val="20"/>
        <w:lang w:eastAsia="en-US"/>
      </w:rPr>
      <w:t>6</w:t>
    </w:r>
    <w:r>
      <w:rPr>
        <w:rFonts w:ascii="Arial" w:hAnsi="Arial" w:cs="Arial"/>
        <w:snapToGrid w:val="0"/>
        <w:sz w:val="20"/>
        <w:lang w:eastAsia="en-US"/>
      </w:rPr>
      <w:fldChar w:fldCharType="end"/>
    </w:r>
    <w:r>
      <w:rPr>
        <w:rFonts w:ascii="Arial" w:hAnsi="Arial" w:cs="Arial"/>
      </w:rPr>
      <w:tab/>
    </w:r>
    <w:r>
      <w:rPr>
        <w:rFonts w:ascii="Arial" w:hAnsi="Arial" w:cs="Arial"/>
        <w:sz w:val="20"/>
      </w:rPr>
      <w:t xml:space="preserve">FOI status:  </w:t>
    </w:r>
    <w:r>
      <w:rPr>
        <w:rFonts w:ascii="Arial" w:hAnsi="Arial" w:cs="Arial"/>
        <w:b/>
        <w:sz w:val="20"/>
      </w:rPr>
      <w:t>may be released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AB5F" w14:textId="77777777" w:rsidR="007B5C00" w:rsidRDefault="007B5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448C" w14:textId="77777777" w:rsidR="007E7D44" w:rsidRDefault="007E7D44">
    <w:pPr>
      <w:pStyle w:val="Header"/>
      <w:tabs>
        <w:tab w:val="clear" w:pos="4153"/>
        <w:tab w:val="clear" w:pos="8306"/>
      </w:tabs>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7B754496" wp14:editId="7B754497">
              <wp:simplePos x="0" y="0"/>
              <wp:positionH relativeFrom="column">
                <wp:posOffset>-173990</wp:posOffset>
              </wp:positionH>
              <wp:positionV relativeFrom="paragraph">
                <wp:posOffset>116840</wp:posOffset>
              </wp:positionV>
              <wp:extent cx="2595880" cy="793115"/>
              <wp:effectExtent l="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449C" w14:textId="77777777" w:rsidR="007E7D44" w:rsidRDefault="007E7D44">
                          <w:r>
                            <w:rPr>
                              <w:noProof/>
                            </w:rPr>
                            <w:drawing>
                              <wp:inline distT="0" distB="0" distL="0" distR="0" wp14:anchorId="7B75449F" wp14:editId="7B7544A0">
                                <wp:extent cx="2409825" cy="704850"/>
                                <wp:effectExtent l="0" t="0" r="9525" b="0"/>
                                <wp:docPr id="7"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7pt;margin-top:9.2pt;width:204.4pt;height:6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6tAIAAL4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" filled="f" stroked="f">
              <v:textbox style="mso-fit-shape-to-text:t">
                <w:txbxContent>
                  <w:p w14:paraId="7B75449C" w14:textId="77777777" w:rsidR="00DD7A82" w:rsidRDefault="00DD7A82">
                    <w:r>
                      <w:rPr>
                        <w:noProof/>
                      </w:rPr>
                      <w:drawing>
                        <wp:inline distT="0" distB="0" distL="0" distR="0" wp14:anchorId="7B75449F" wp14:editId="7B7544A0">
                          <wp:extent cx="2409825" cy="704850"/>
                          <wp:effectExtent l="0" t="0" r="9525" b="0"/>
                          <wp:docPr id="7"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txbxContent>
              </v:textbox>
            </v:shape>
          </w:pict>
        </mc:Fallback>
      </mc:AlternateContent>
    </w:r>
  </w:p>
  <w:p w14:paraId="079B136A" w14:textId="77777777" w:rsidR="007E7D44" w:rsidRDefault="007E7D44" w:rsidP="007E7D44">
    <w:pPr>
      <w:framePr w:w="4897" w:h="732" w:hSpace="180" w:wrap="around" w:vAnchor="page" w:hAnchor="page" w:x="5686" w:y="1066"/>
      <w:pBdr>
        <w:top w:val="single" w:sz="12" w:space="1" w:color="auto"/>
        <w:left w:val="single" w:sz="12" w:space="1" w:color="auto"/>
        <w:bottom w:val="single" w:sz="12" w:space="1" w:color="auto"/>
        <w:right w:val="single" w:sz="12" w:space="1" w:color="auto"/>
      </w:pBdr>
      <w:jc w:val="center"/>
      <w:rPr>
        <w:rFonts w:ascii="Arial" w:hAnsi="Arial" w:cs="Arial"/>
        <w:sz w:val="20"/>
      </w:rPr>
    </w:pPr>
    <w:bookmarkStart w:id="13" w:name="AType"/>
    <w:r>
      <w:rPr>
        <w:rFonts w:ascii="Arial" w:hAnsi="Arial" w:cs="Arial"/>
        <w:sz w:val="20"/>
      </w:rPr>
      <w:t>Australian Taxation Office Legislative Instrument</w:t>
    </w:r>
  </w:p>
  <w:p w14:paraId="63448752" w14:textId="77777777" w:rsidR="007E7D44" w:rsidRDefault="007E7D44" w:rsidP="007E7D44">
    <w:pPr>
      <w:framePr w:w="4897" w:h="732" w:hSpace="180" w:wrap="around" w:vAnchor="page" w:hAnchor="page" w:x="5686" w:y="1066"/>
      <w:pBdr>
        <w:top w:val="single" w:sz="12" w:space="1" w:color="auto"/>
        <w:left w:val="single" w:sz="12" w:space="1" w:color="auto"/>
        <w:bottom w:val="single" w:sz="12" w:space="1" w:color="auto"/>
        <w:right w:val="single" w:sz="12" w:space="1" w:color="auto"/>
      </w:pBdr>
      <w:rPr>
        <w:rFonts w:ascii="Arial" w:hAnsi="Arial" w:cs="Arial"/>
        <w:b/>
        <w:sz w:val="32"/>
        <w:szCs w:val="32"/>
      </w:rPr>
    </w:pPr>
    <w:bookmarkStart w:id="14" w:name="BPrefix"/>
    <w:bookmarkEnd w:id="13"/>
    <w:r>
      <w:rPr>
        <w:rFonts w:ascii="Arial" w:hAnsi="Arial" w:cs="Arial"/>
        <w:b/>
        <w:sz w:val="32"/>
        <w:szCs w:val="32"/>
      </w:rPr>
      <w:t xml:space="preserve">  Inst</w:t>
    </w:r>
    <w:bookmarkStart w:id="15" w:name="CDocnum"/>
    <w:bookmarkEnd w:id="14"/>
    <w:bookmarkEnd w:id="15"/>
    <w:r>
      <w:rPr>
        <w:rFonts w:ascii="Arial" w:hAnsi="Arial" w:cs="Arial"/>
        <w:b/>
        <w:sz w:val="32"/>
        <w:szCs w:val="32"/>
      </w:rPr>
      <w:t>rument ID: 2015/SBIT/0004</w:t>
    </w:r>
  </w:p>
  <w:p w14:paraId="57084F5F" w14:textId="77777777" w:rsidR="007E7D44" w:rsidRDefault="007E7D44" w:rsidP="007E7D44">
    <w:pPr>
      <w:framePr w:w="4897" w:h="732" w:hSpace="180" w:wrap="around" w:vAnchor="page" w:hAnchor="page" w:x="5686" w:y="1066"/>
      <w:pBdr>
        <w:top w:val="single" w:sz="12" w:space="1" w:color="auto"/>
        <w:left w:val="single" w:sz="12" w:space="1" w:color="auto"/>
        <w:bottom w:val="single" w:sz="12" w:space="1" w:color="auto"/>
        <w:right w:val="single" w:sz="12" w:space="1" w:color="auto"/>
      </w:pBdr>
      <w:rPr>
        <w:rFonts w:ascii="Arial" w:hAnsi="Arial" w:cs="Arial"/>
        <w:sz w:val="20"/>
      </w:rPr>
    </w:pPr>
  </w:p>
  <w:p w14:paraId="7B75448D" w14:textId="77777777" w:rsidR="007E7D44" w:rsidRDefault="007E7D44">
    <w:pPr>
      <w:pStyle w:val="Header"/>
      <w:tabs>
        <w:tab w:val="clear" w:pos="4153"/>
        <w:tab w:val="clear" w:pos="8306"/>
      </w:tabs>
      <w:rPr>
        <w:rFonts w:ascii="Arial" w:hAnsi="Arial" w:cs="Arial"/>
        <w:sz w:val="20"/>
      </w:rPr>
    </w:pPr>
  </w:p>
  <w:p w14:paraId="7B75448E" w14:textId="77777777" w:rsidR="007E7D44" w:rsidRDefault="007E7D44">
    <w:pPr>
      <w:pStyle w:val="Header"/>
      <w:tabs>
        <w:tab w:val="clear" w:pos="4153"/>
        <w:tab w:val="clear" w:pos="8306"/>
      </w:tabs>
      <w:rPr>
        <w:rFonts w:ascii="Arial" w:hAnsi="Arial" w:cs="Arial"/>
        <w:sz w:val="20"/>
      </w:rPr>
    </w:pPr>
  </w:p>
  <w:p w14:paraId="7B75448F" w14:textId="77777777" w:rsidR="007E7D44" w:rsidRDefault="007E7D44">
    <w:pPr>
      <w:pStyle w:val="Header"/>
      <w:tabs>
        <w:tab w:val="clear" w:pos="4153"/>
        <w:tab w:val="clear" w:pos="8306"/>
      </w:tabs>
      <w:rPr>
        <w:rFonts w:ascii="Arial" w:hAnsi="Arial" w:cs="Arial"/>
        <w:sz w:val="20"/>
      </w:rPr>
    </w:pPr>
  </w:p>
  <w:p w14:paraId="7B754490" w14:textId="77777777" w:rsidR="007E7D44" w:rsidRDefault="007E7D44">
    <w:pPr>
      <w:pStyle w:val="Header"/>
      <w:tabs>
        <w:tab w:val="clear" w:pos="4153"/>
        <w:tab w:val="clear" w:pos="8306"/>
      </w:tabs>
      <w:rPr>
        <w:rFonts w:ascii="Arial" w:hAnsi="Arial" w:cs="Arial"/>
        <w:sz w:val="20"/>
      </w:rPr>
    </w:pPr>
  </w:p>
  <w:p w14:paraId="7B754492" w14:textId="77777777" w:rsidR="007E7D44" w:rsidRDefault="007E7D44">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EF"/>
    <w:multiLevelType w:val="hybridMultilevel"/>
    <w:tmpl w:val="04F6ADC2"/>
    <w:lvl w:ilvl="0" w:tplc="446E9B94">
      <w:start w:val="1"/>
      <w:numFmt w:val="bullet"/>
      <w:lvlText w:val=""/>
      <w:lvlJc w:val="left"/>
      <w:pPr>
        <w:tabs>
          <w:tab w:val="num" w:pos="787"/>
        </w:tabs>
        <w:ind w:left="787" w:hanging="360"/>
      </w:pPr>
      <w:rPr>
        <w:rFonts w:ascii="Symbol" w:hAnsi="Symbol" w:hint="default"/>
      </w:rPr>
    </w:lvl>
    <w:lvl w:ilvl="1" w:tplc="FCCA84AE">
      <w:start w:val="1"/>
      <w:numFmt w:val="bullet"/>
      <w:lvlText w:val="o"/>
      <w:lvlJc w:val="left"/>
      <w:pPr>
        <w:tabs>
          <w:tab w:val="num" w:pos="1507"/>
        </w:tabs>
        <w:ind w:left="1507" w:hanging="360"/>
      </w:pPr>
      <w:rPr>
        <w:rFonts w:ascii="Courier New" w:hAnsi="Courier New" w:hint="default"/>
      </w:rPr>
    </w:lvl>
    <w:lvl w:ilvl="2" w:tplc="7AFA30DE" w:tentative="1">
      <w:start w:val="1"/>
      <w:numFmt w:val="bullet"/>
      <w:lvlText w:val=""/>
      <w:lvlJc w:val="left"/>
      <w:pPr>
        <w:tabs>
          <w:tab w:val="num" w:pos="2227"/>
        </w:tabs>
        <w:ind w:left="2227" w:hanging="360"/>
      </w:pPr>
      <w:rPr>
        <w:rFonts w:ascii="Wingdings" w:hAnsi="Wingdings" w:hint="default"/>
      </w:rPr>
    </w:lvl>
    <w:lvl w:ilvl="3" w:tplc="FAB814F6" w:tentative="1">
      <w:start w:val="1"/>
      <w:numFmt w:val="bullet"/>
      <w:lvlText w:val=""/>
      <w:lvlJc w:val="left"/>
      <w:pPr>
        <w:tabs>
          <w:tab w:val="num" w:pos="2947"/>
        </w:tabs>
        <w:ind w:left="2947" w:hanging="360"/>
      </w:pPr>
      <w:rPr>
        <w:rFonts w:ascii="Symbol" w:hAnsi="Symbol" w:hint="default"/>
      </w:rPr>
    </w:lvl>
    <w:lvl w:ilvl="4" w:tplc="8BE8D676" w:tentative="1">
      <w:start w:val="1"/>
      <w:numFmt w:val="bullet"/>
      <w:lvlText w:val="o"/>
      <w:lvlJc w:val="left"/>
      <w:pPr>
        <w:tabs>
          <w:tab w:val="num" w:pos="3667"/>
        </w:tabs>
        <w:ind w:left="3667" w:hanging="360"/>
      </w:pPr>
      <w:rPr>
        <w:rFonts w:ascii="Courier New" w:hAnsi="Courier New" w:cs="Courier New" w:hint="default"/>
      </w:rPr>
    </w:lvl>
    <w:lvl w:ilvl="5" w:tplc="FA4CCCC2" w:tentative="1">
      <w:start w:val="1"/>
      <w:numFmt w:val="bullet"/>
      <w:lvlText w:val=""/>
      <w:lvlJc w:val="left"/>
      <w:pPr>
        <w:tabs>
          <w:tab w:val="num" w:pos="4387"/>
        </w:tabs>
        <w:ind w:left="4387" w:hanging="360"/>
      </w:pPr>
      <w:rPr>
        <w:rFonts w:ascii="Wingdings" w:hAnsi="Wingdings" w:hint="default"/>
      </w:rPr>
    </w:lvl>
    <w:lvl w:ilvl="6" w:tplc="D7FA376A" w:tentative="1">
      <w:start w:val="1"/>
      <w:numFmt w:val="bullet"/>
      <w:lvlText w:val=""/>
      <w:lvlJc w:val="left"/>
      <w:pPr>
        <w:tabs>
          <w:tab w:val="num" w:pos="5107"/>
        </w:tabs>
        <w:ind w:left="5107" w:hanging="360"/>
      </w:pPr>
      <w:rPr>
        <w:rFonts w:ascii="Symbol" w:hAnsi="Symbol" w:hint="default"/>
      </w:rPr>
    </w:lvl>
    <w:lvl w:ilvl="7" w:tplc="479EDF7E" w:tentative="1">
      <w:start w:val="1"/>
      <w:numFmt w:val="bullet"/>
      <w:lvlText w:val="o"/>
      <w:lvlJc w:val="left"/>
      <w:pPr>
        <w:tabs>
          <w:tab w:val="num" w:pos="5827"/>
        </w:tabs>
        <w:ind w:left="5827" w:hanging="360"/>
      </w:pPr>
      <w:rPr>
        <w:rFonts w:ascii="Courier New" w:hAnsi="Courier New" w:cs="Courier New" w:hint="default"/>
      </w:rPr>
    </w:lvl>
    <w:lvl w:ilvl="8" w:tplc="928A2DDA" w:tentative="1">
      <w:start w:val="1"/>
      <w:numFmt w:val="bullet"/>
      <w:lvlText w:val=""/>
      <w:lvlJc w:val="left"/>
      <w:pPr>
        <w:tabs>
          <w:tab w:val="num" w:pos="6547"/>
        </w:tabs>
        <w:ind w:left="6547" w:hanging="360"/>
      </w:pPr>
      <w:rPr>
        <w:rFonts w:ascii="Wingdings" w:hAnsi="Wingdings" w:hint="default"/>
      </w:rPr>
    </w:lvl>
  </w:abstractNum>
  <w:abstractNum w:abstractNumId="1">
    <w:nsid w:val="01AA033E"/>
    <w:multiLevelType w:val="hybridMultilevel"/>
    <w:tmpl w:val="657498DE"/>
    <w:lvl w:ilvl="0" w:tplc="D50016C0">
      <w:start w:val="1"/>
      <w:numFmt w:val="lowerLetter"/>
      <w:lvlText w:val="%1)"/>
      <w:lvlJc w:val="left"/>
      <w:pPr>
        <w:ind w:left="1080" w:hanging="360"/>
      </w:pPr>
      <w:rPr>
        <w:rFonts w:hint="default"/>
      </w:rPr>
    </w:lvl>
    <w:lvl w:ilvl="1" w:tplc="2AFA06B6">
      <w:start w:val="1"/>
      <w:numFmt w:val="lowerLetter"/>
      <w:lvlText w:val="(%2)"/>
      <w:lvlJc w:val="left"/>
      <w:pPr>
        <w:ind w:left="1800" w:hanging="360"/>
      </w:pPr>
      <w:rPr>
        <w:rFonts w:hint="default"/>
      </w:rPr>
    </w:lvl>
    <w:lvl w:ilvl="2" w:tplc="F864D652">
      <w:start w:val="1"/>
      <w:numFmt w:val="lowerRoman"/>
      <w:lvlText w:val="(%3)"/>
      <w:lvlJc w:val="right"/>
      <w:pPr>
        <w:ind w:left="2520" w:hanging="180"/>
      </w:pPr>
      <w:rPr>
        <w:rFonts w:hint="default"/>
      </w:rPr>
    </w:lvl>
    <w:lvl w:ilvl="3" w:tplc="837468D8" w:tentative="1">
      <w:start w:val="1"/>
      <w:numFmt w:val="decimal"/>
      <w:lvlText w:val="%4."/>
      <w:lvlJc w:val="left"/>
      <w:pPr>
        <w:ind w:left="3240" w:hanging="360"/>
      </w:pPr>
    </w:lvl>
    <w:lvl w:ilvl="4" w:tplc="8726374C" w:tentative="1">
      <w:start w:val="1"/>
      <w:numFmt w:val="lowerLetter"/>
      <w:lvlText w:val="%5."/>
      <w:lvlJc w:val="left"/>
      <w:pPr>
        <w:ind w:left="3960" w:hanging="360"/>
      </w:pPr>
    </w:lvl>
    <w:lvl w:ilvl="5" w:tplc="E354A212" w:tentative="1">
      <w:start w:val="1"/>
      <w:numFmt w:val="lowerRoman"/>
      <w:lvlText w:val="%6."/>
      <w:lvlJc w:val="right"/>
      <w:pPr>
        <w:ind w:left="4680" w:hanging="180"/>
      </w:pPr>
    </w:lvl>
    <w:lvl w:ilvl="6" w:tplc="1C903450" w:tentative="1">
      <w:start w:val="1"/>
      <w:numFmt w:val="decimal"/>
      <w:lvlText w:val="%7."/>
      <w:lvlJc w:val="left"/>
      <w:pPr>
        <w:ind w:left="5400" w:hanging="360"/>
      </w:pPr>
    </w:lvl>
    <w:lvl w:ilvl="7" w:tplc="64FA21A4" w:tentative="1">
      <w:start w:val="1"/>
      <w:numFmt w:val="lowerLetter"/>
      <w:lvlText w:val="%8."/>
      <w:lvlJc w:val="left"/>
      <w:pPr>
        <w:ind w:left="6120" w:hanging="360"/>
      </w:pPr>
    </w:lvl>
    <w:lvl w:ilvl="8" w:tplc="FD6817B8" w:tentative="1">
      <w:start w:val="1"/>
      <w:numFmt w:val="lowerRoman"/>
      <w:lvlText w:val="%9."/>
      <w:lvlJc w:val="right"/>
      <w:pPr>
        <w:ind w:left="6840" w:hanging="180"/>
      </w:pPr>
    </w:lvl>
  </w:abstractNum>
  <w:abstractNum w:abstractNumId="2">
    <w:nsid w:val="02F470ED"/>
    <w:multiLevelType w:val="hybridMultilevel"/>
    <w:tmpl w:val="E8B4F924"/>
    <w:lvl w:ilvl="0" w:tplc="ED5C686A">
      <w:start w:val="1"/>
      <w:numFmt w:val="bullet"/>
      <w:lvlText w:val=""/>
      <w:lvlJc w:val="left"/>
      <w:pPr>
        <w:tabs>
          <w:tab w:val="num" w:pos="1080"/>
        </w:tabs>
        <w:ind w:left="1080" w:hanging="360"/>
      </w:pPr>
      <w:rPr>
        <w:rFonts w:ascii="Wingdings" w:hAnsi="Wingdings" w:hint="default"/>
      </w:rPr>
    </w:lvl>
    <w:lvl w:ilvl="1" w:tplc="4356A904">
      <w:start w:val="1"/>
      <w:numFmt w:val="bullet"/>
      <w:lvlText w:val="o"/>
      <w:lvlJc w:val="left"/>
      <w:pPr>
        <w:tabs>
          <w:tab w:val="num" w:pos="1800"/>
        </w:tabs>
        <w:ind w:left="1800" w:hanging="360"/>
      </w:pPr>
      <w:rPr>
        <w:rFonts w:ascii="Courier New" w:hAnsi="Courier New" w:cs="Courier New" w:hint="default"/>
      </w:rPr>
    </w:lvl>
    <w:lvl w:ilvl="2" w:tplc="A2A634C6" w:tentative="1">
      <w:start w:val="1"/>
      <w:numFmt w:val="bullet"/>
      <w:lvlText w:val=""/>
      <w:lvlJc w:val="left"/>
      <w:pPr>
        <w:tabs>
          <w:tab w:val="num" w:pos="2520"/>
        </w:tabs>
        <w:ind w:left="2520" w:hanging="360"/>
      </w:pPr>
      <w:rPr>
        <w:rFonts w:ascii="Wingdings" w:hAnsi="Wingdings" w:hint="default"/>
      </w:rPr>
    </w:lvl>
    <w:lvl w:ilvl="3" w:tplc="F3F80894" w:tentative="1">
      <w:start w:val="1"/>
      <w:numFmt w:val="bullet"/>
      <w:lvlText w:val=""/>
      <w:lvlJc w:val="left"/>
      <w:pPr>
        <w:tabs>
          <w:tab w:val="num" w:pos="3240"/>
        </w:tabs>
        <w:ind w:left="3240" w:hanging="360"/>
      </w:pPr>
      <w:rPr>
        <w:rFonts w:ascii="Symbol" w:hAnsi="Symbol" w:hint="default"/>
      </w:rPr>
    </w:lvl>
    <w:lvl w:ilvl="4" w:tplc="779289A8" w:tentative="1">
      <w:start w:val="1"/>
      <w:numFmt w:val="bullet"/>
      <w:lvlText w:val="o"/>
      <w:lvlJc w:val="left"/>
      <w:pPr>
        <w:tabs>
          <w:tab w:val="num" w:pos="3960"/>
        </w:tabs>
        <w:ind w:left="3960" w:hanging="360"/>
      </w:pPr>
      <w:rPr>
        <w:rFonts w:ascii="Courier New" w:hAnsi="Courier New" w:cs="Courier New" w:hint="default"/>
      </w:rPr>
    </w:lvl>
    <w:lvl w:ilvl="5" w:tplc="59B4BA30" w:tentative="1">
      <w:start w:val="1"/>
      <w:numFmt w:val="bullet"/>
      <w:lvlText w:val=""/>
      <w:lvlJc w:val="left"/>
      <w:pPr>
        <w:tabs>
          <w:tab w:val="num" w:pos="4680"/>
        </w:tabs>
        <w:ind w:left="4680" w:hanging="360"/>
      </w:pPr>
      <w:rPr>
        <w:rFonts w:ascii="Wingdings" w:hAnsi="Wingdings" w:hint="default"/>
      </w:rPr>
    </w:lvl>
    <w:lvl w:ilvl="6" w:tplc="56B836F6" w:tentative="1">
      <w:start w:val="1"/>
      <w:numFmt w:val="bullet"/>
      <w:lvlText w:val=""/>
      <w:lvlJc w:val="left"/>
      <w:pPr>
        <w:tabs>
          <w:tab w:val="num" w:pos="5400"/>
        </w:tabs>
        <w:ind w:left="5400" w:hanging="360"/>
      </w:pPr>
      <w:rPr>
        <w:rFonts w:ascii="Symbol" w:hAnsi="Symbol" w:hint="default"/>
      </w:rPr>
    </w:lvl>
    <w:lvl w:ilvl="7" w:tplc="DE76EB82" w:tentative="1">
      <w:start w:val="1"/>
      <w:numFmt w:val="bullet"/>
      <w:lvlText w:val="o"/>
      <w:lvlJc w:val="left"/>
      <w:pPr>
        <w:tabs>
          <w:tab w:val="num" w:pos="6120"/>
        </w:tabs>
        <w:ind w:left="6120" w:hanging="360"/>
      </w:pPr>
      <w:rPr>
        <w:rFonts w:ascii="Courier New" w:hAnsi="Courier New" w:cs="Courier New" w:hint="default"/>
      </w:rPr>
    </w:lvl>
    <w:lvl w:ilvl="8" w:tplc="6B2A9F48" w:tentative="1">
      <w:start w:val="1"/>
      <w:numFmt w:val="bullet"/>
      <w:lvlText w:val=""/>
      <w:lvlJc w:val="left"/>
      <w:pPr>
        <w:tabs>
          <w:tab w:val="num" w:pos="6840"/>
        </w:tabs>
        <w:ind w:left="6840" w:hanging="360"/>
      </w:pPr>
      <w:rPr>
        <w:rFonts w:ascii="Wingdings" w:hAnsi="Wingdings" w:hint="default"/>
      </w:rPr>
    </w:lvl>
  </w:abstractNum>
  <w:abstractNum w:abstractNumId="3">
    <w:nsid w:val="0E4E7B46"/>
    <w:multiLevelType w:val="hybridMultilevel"/>
    <w:tmpl w:val="EF6A53B0"/>
    <w:lvl w:ilvl="0" w:tplc="AB50B644">
      <w:start w:val="1"/>
      <w:numFmt w:val="bullet"/>
      <w:lvlText w:val=""/>
      <w:lvlJc w:val="left"/>
      <w:pPr>
        <w:tabs>
          <w:tab w:val="num" w:pos="1080"/>
        </w:tabs>
        <w:ind w:left="1080" w:hanging="360"/>
      </w:pPr>
      <w:rPr>
        <w:rFonts w:ascii="Wingdings" w:hAnsi="Wingdings" w:hint="default"/>
      </w:rPr>
    </w:lvl>
    <w:lvl w:ilvl="1" w:tplc="D49E3EE8">
      <w:start w:val="1"/>
      <w:numFmt w:val="bullet"/>
      <w:lvlText w:val="o"/>
      <w:lvlJc w:val="left"/>
      <w:pPr>
        <w:tabs>
          <w:tab w:val="num" w:pos="1800"/>
        </w:tabs>
        <w:ind w:left="1800" w:hanging="360"/>
      </w:pPr>
      <w:rPr>
        <w:rFonts w:ascii="Courier New" w:hAnsi="Courier New" w:cs="Courier New" w:hint="default"/>
      </w:rPr>
    </w:lvl>
    <w:lvl w:ilvl="2" w:tplc="CD5AADE2">
      <w:start w:val="1"/>
      <w:numFmt w:val="bullet"/>
      <w:lvlText w:val=""/>
      <w:lvlJc w:val="left"/>
      <w:pPr>
        <w:tabs>
          <w:tab w:val="num" w:pos="2520"/>
        </w:tabs>
        <w:ind w:left="2520" w:hanging="360"/>
      </w:pPr>
      <w:rPr>
        <w:rFonts w:ascii="Wingdings" w:hAnsi="Wingdings" w:hint="default"/>
      </w:rPr>
    </w:lvl>
    <w:lvl w:ilvl="3" w:tplc="3E300030" w:tentative="1">
      <w:start w:val="1"/>
      <w:numFmt w:val="bullet"/>
      <w:lvlText w:val=""/>
      <w:lvlJc w:val="left"/>
      <w:pPr>
        <w:tabs>
          <w:tab w:val="num" w:pos="3240"/>
        </w:tabs>
        <w:ind w:left="3240" w:hanging="360"/>
      </w:pPr>
      <w:rPr>
        <w:rFonts w:ascii="Symbol" w:hAnsi="Symbol" w:hint="default"/>
      </w:rPr>
    </w:lvl>
    <w:lvl w:ilvl="4" w:tplc="731C87A0" w:tentative="1">
      <w:start w:val="1"/>
      <w:numFmt w:val="bullet"/>
      <w:lvlText w:val="o"/>
      <w:lvlJc w:val="left"/>
      <w:pPr>
        <w:tabs>
          <w:tab w:val="num" w:pos="3960"/>
        </w:tabs>
        <w:ind w:left="3960" w:hanging="360"/>
      </w:pPr>
      <w:rPr>
        <w:rFonts w:ascii="Courier New" w:hAnsi="Courier New" w:cs="Courier New" w:hint="default"/>
      </w:rPr>
    </w:lvl>
    <w:lvl w:ilvl="5" w:tplc="78B2A14C" w:tentative="1">
      <w:start w:val="1"/>
      <w:numFmt w:val="bullet"/>
      <w:lvlText w:val=""/>
      <w:lvlJc w:val="left"/>
      <w:pPr>
        <w:tabs>
          <w:tab w:val="num" w:pos="4680"/>
        </w:tabs>
        <w:ind w:left="4680" w:hanging="360"/>
      </w:pPr>
      <w:rPr>
        <w:rFonts w:ascii="Wingdings" w:hAnsi="Wingdings" w:hint="default"/>
      </w:rPr>
    </w:lvl>
    <w:lvl w:ilvl="6" w:tplc="62A6ED70" w:tentative="1">
      <w:start w:val="1"/>
      <w:numFmt w:val="bullet"/>
      <w:lvlText w:val=""/>
      <w:lvlJc w:val="left"/>
      <w:pPr>
        <w:tabs>
          <w:tab w:val="num" w:pos="5400"/>
        </w:tabs>
        <w:ind w:left="5400" w:hanging="360"/>
      </w:pPr>
      <w:rPr>
        <w:rFonts w:ascii="Symbol" w:hAnsi="Symbol" w:hint="default"/>
      </w:rPr>
    </w:lvl>
    <w:lvl w:ilvl="7" w:tplc="9976EAC2" w:tentative="1">
      <w:start w:val="1"/>
      <w:numFmt w:val="bullet"/>
      <w:lvlText w:val="o"/>
      <w:lvlJc w:val="left"/>
      <w:pPr>
        <w:tabs>
          <w:tab w:val="num" w:pos="6120"/>
        </w:tabs>
        <w:ind w:left="6120" w:hanging="360"/>
      </w:pPr>
      <w:rPr>
        <w:rFonts w:ascii="Courier New" w:hAnsi="Courier New" w:cs="Courier New" w:hint="default"/>
      </w:rPr>
    </w:lvl>
    <w:lvl w:ilvl="8" w:tplc="DAD23A6C" w:tentative="1">
      <w:start w:val="1"/>
      <w:numFmt w:val="bullet"/>
      <w:lvlText w:val=""/>
      <w:lvlJc w:val="left"/>
      <w:pPr>
        <w:tabs>
          <w:tab w:val="num" w:pos="6840"/>
        </w:tabs>
        <w:ind w:left="6840" w:hanging="360"/>
      </w:pPr>
      <w:rPr>
        <w:rFonts w:ascii="Wingdings" w:hAnsi="Wingdings" w:hint="default"/>
      </w:rPr>
    </w:lvl>
  </w:abstractNum>
  <w:abstractNum w:abstractNumId="4">
    <w:nsid w:val="0F08690C"/>
    <w:multiLevelType w:val="hybridMultilevel"/>
    <w:tmpl w:val="E05E0C04"/>
    <w:lvl w:ilvl="0" w:tplc="42DA391A">
      <w:start w:val="1"/>
      <w:numFmt w:val="bullet"/>
      <w:lvlText w:val=""/>
      <w:lvlJc w:val="left"/>
      <w:pPr>
        <w:tabs>
          <w:tab w:val="num" w:pos="720"/>
        </w:tabs>
        <w:ind w:left="720" w:hanging="360"/>
      </w:pPr>
      <w:rPr>
        <w:rFonts w:ascii="Symbol" w:hAnsi="Symbol" w:hint="default"/>
        <w:sz w:val="16"/>
        <w:szCs w:val="16"/>
      </w:rPr>
    </w:lvl>
    <w:lvl w:ilvl="1" w:tplc="FDCAF9A2">
      <w:start w:val="1"/>
      <w:numFmt w:val="bullet"/>
      <w:lvlText w:val=""/>
      <w:lvlJc w:val="left"/>
      <w:pPr>
        <w:tabs>
          <w:tab w:val="num" w:pos="1440"/>
        </w:tabs>
        <w:ind w:left="1440" w:hanging="360"/>
      </w:pPr>
      <w:rPr>
        <w:rFonts w:ascii="Symbol" w:hAnsi="Symbol" w:hint="default"/>
        <w:sz w:val="16"/>
        <w:szCs w:val="16"/>
      </w:rPr>
    </w:lvl>
    <w:lvl w:ilvl="2" w:tplc="66764A7E" w:tentative="1">
      <w:start w:val="1"/>
      <w:numFmt w:val="bullet"/>
      <w:lvlText w:val=""/>
      <w:lvlJc w:val="left"/>
      <w:pPr>
        <w:tabs>
          <w:tab w:val="num" w:pos="2160"/>
        </w:tabs>
        <w:ind w:left="2160" w:hanging="360"/>
      </w:pPr>
      <w:rPr>
        <w:rFonts w:ascii="Wingdings" w:hAnsi="Wingdings" w:hint="default"/>
      </w:rPr>
    </w:lvl>
    <w:lvl w:ilvl="3" w:tplc="3D16C036" w:tentative="1">
      <w:start w:val="1"/>
      <w:numFmt w:val="bullet"/>
      <w:lvlText w:val=""/>
      <w:lvlJc w:val="left"/>
      <w:pPr>
        <w:tabs>
          <w:tab w:val="num" w:pos="2880"/>
        </w:tabs>
        <w:ind w:left="2880" w:hanging="360"/>
      </w:pPr>
      <w:rPr>
        <w:rFonts w:ascii="Symbol" w:hAnsi="Symbol" w:hint="default"/>
      </w:rPr>
    </w:lvl>
    <w:lvl w:ilvl="4" w:tplc="82B6F8A0" w:tentative="1">
      <w:start w:val="1"/>
      <w:numFmt w:val="bullet"/>
      <w:lvlText w:val="o"/>
      <w:lvlJc w:val="left"/>
      <w:pPr>
        <w:tabs>
          <w:tab w:val="num" w:pos="3600"/>
        </w:tabs>
        <w:ind w:left="3600" w:hanging="360"/>
      </w:pPr>
      <w:rPr>
        <w:rFonts w:ascii="Courier New" w:hAnsi="Courier New" w:cs="Courier New" w:hint="default"/>
      </w:rPr>
    </w:lvl>
    <w:lvl w:ilvl="5" w:tplc="A55C6802" w:tentative="1">
      <w:start w:val="1"/>
      <w:numFmt w:val="bullet"/>
      <w:lvlText w:val=""/>
      <w:lvlJc w:val="left"/>
      <w:pPr>
        <w:tabs>
          <w:tab w:val="num" w:pos="4320"/>
        </w:tabs>
        <w:ind w:left="4320" w:hanging="360"/>
      </w:pPr>
      <w:rPr>
        <w:rFonts w:ascii="Wingdings" w:hAnsi="Wingdings" w:hint="default"/>
      </w:rPr>
    </w:lvl>
    <w:lvl w:ilvl="6" w:tplc="94807BB2" w:tentative="1">
      <w:start w:val="1"/>
      <w:numFmt w:val="bullet"/>
      <w:lvlText w:val=""/>
      <w:lvlJc w:val="left"/>
      <w:pPr>
        <w:tabs>
          <w:tab w:val="num" w:pos="5040"/>
        </w:tabs>
        <w:ind w:left="5040" w:hanging="360"/>
      </w:pPr>
      <w:rPr>
        <w:rFonts w:ascii="Symbol" w:hAnsi="Symbol" w:hint="default"/>
      </w:rPr>
    </w:lvl>
    <w:lvl w:ilvl="7" w:tplc="C9FAF7E4" w:tentative="1">
      <w:start w:val="1"/>
      <w:numFmt w:val="bullet"/>
      <w:lvlText w:val="o"/>
      <w:lvlJc w:val="left"/>
      <w:pPr>
        <w:tabs>
          <w:tab w:val="num" w:pos="5760"/>
        </w:tabs>
        <w:ind w:left="5760" w:hanging="360"/>
      </w:pPr>
      <w:rPr>
        <w:rFonts w:ascii="Courier New" w:hAnsi="Courier New" w:cs="Courier New" w:hint="default"/>
      </w:rPr>
    </w:lvl>
    <w:lvl w:ilvl="8" w:tplc="859AF8C2" w:tentative="1">
      <w:start w:val="1"/>
      <w:numFmt w:val="bullet"/>
      <w:lvlText w:val=""/>
      <w:lvlJc w:val="left"/>
      <w:pPr>
        <w:tabs>
          <w:tab w:val="num" w:pos="6480"/>
        </w:tabs>
        <w:ind w:left="6480" w:hanging="360"/>
      </w:pPr>
      <w:rPr>
        <w:rFonts w:ascii="Wingdings" w:hAnsi="Wingdings" w:hint="default"/>
      </w:rPr>
    </w:lvl>
  </w:abstractNum>
  <w:abstractNum w:abstractNumId="5">
    <w:nsid w:val="11150589"/>
    <w:multiLevelType w:val="hybridMultilevel"/>
    <w:tmpl w:val="19B0F380"/>
    <w:lvl w:ilvl="0" w:tplc="CDE678EC">
      <w:start w:val="1"/>
      <w:numFmt w:val="decimal"/>
      <w:lvlText w:val="%1."/>
      <w:lvlJc w:val="left"/>
      <w:pPr>
        <w:tabs>
          <w:tab w:val="num" w:pos="1134"/>
        </w:tabs>
        <w:ind w:left="1134" w:hanging="774"/>
      </w:pPr>
      <w:rPr>
        <w:rFonts w:hint="default"/>
      </w:rPr>
    </w:lvl>
    <w:lvl w:ilvl="1" w:tplc="5538B13C">
      <w:start w:val="10"/>
      <w:numFmt w:val="bullet"/>
      <w:lvlText w:val="-"/>
      <w:lvlJc w:val="left"/>
      <w:pPr>
        <w:tabs>
          <w:tab w:val="num" w:pos="1440"/>
        </w:tabs>
        <w:ind w:left="1440" w:hanging="360"/>
      </w:pPr>
      <w:rPr>
        <w:rFonts w:ascii="Times New Roman" w:eastAsia="Times New Roman" w:hAnsi="Times New Roman" w:cs="Times New Roman" w:hint="default"/>
      </w:rPr>
    </w:lvl>
    <w:lvl w:ilvl="2" w:tplc="DB76EE8A">
      <w:start w:val="1"/>
      <w:numFmt w:val="lowerLetter"/>
      <w:lvlText w:val="(%3)"/>
      <w:lvlJc w:val="left"/>
      <w:pPr>
        <w:tabs>
          <w:tab w:val="num" w:pos="2340"/>
        </w:tabs>
        <w:ind w:left="2340" w:hanging="360"/>
      </w:pPr>
      <w:rPr>
        <w:rFonts w:hint="default"/>
      </w:rPr>
    </w:lvl>
    <w:lvl w:ilvl="3" w:tplc="B992C530">
      <w:start w:val="1"/>
      <w:numFmt w:val="decimal"/>
      <w:lvlText w:val="(%4)"/>
      <w:lvlJc w:val="left"/>
      <w:pPr>
        <w:tabs>
          <w:tab w:val="num" w:pos="1701"/>
        </w:tabs>
        <w:ind w:left="1701" w:hanging="567"/>
      </w:pPr>
      <w:rPr>
        <w:rFonts w:hint="default"/>
        <w:b w:val="0"/>
      </w:rPr>
    </w:lvl>
    <w:lvl w:ilvl="4" w:tplc="5DBEC5F8">
      <w:start w:val="1"/>
      <w:numFmt w:val="bullet"/>
      <w:lvlText w:val="o"/>
      <w:lvlJc w:val="left"/>
      <w:pPr>
        <w:tabs>
          <w:tab w:val="num" w:pos="3807"/>
        </w:tabs>
        <w:ind w:left="3807" w:hanging="567"/>
      </w:pPr>
      <w:rPr>
        <w:rFonts w:ascii="Courier New" w:hAnsi="Courier New" w:hint="default"/>
      </w:rPr>
    </w:lvl>
    <w:lvl w:ilvl="5" w:tplc="4CBE8398" w:tentative="1">
      <w:start w:val="1"/>
      <w:numFmt w:val="lowerRoman"/>
      <w:lvlText w:val="%6."/>
      <w:lvlJc w:val="right"/>
      <w:pPr>
        <w:tabs>
          <w:tab w:val="num" w:pos="4320"/>
        </w:tabs>
        <w:ind w:left="4320" w:hanging="180"/>
      </w:pPr>
    </w:lvl>
    <w:lvl w:ilvl="6" w:tplc="CE30B5BE" w:tentative="1">
      <w:start w:val="1"/>
      <w:numFmt w:val="decimal"/>
      <w:lvlText w:val="%7."/>
      <w:lvlJc w:val="left"/>
      <w:pPr>
        <w:tabs>
          <w:tab w:val="num" w:pos="5040"/>
        </w:tabs>
        <w:ind w:left="5040" w:hanging="360"/>
      </w:pPr>
    </w:lvl>
    <w:lvl w:ilvl="7" w:tplc="B04AB078" w:tentative="1">
      <w:start w:val="1"/>
      <w:numFmt w:val="lowerLetter"/>
      <w:lvlText w:val="%8."/>
      <w:lvlJc w:val="left"/>
      <w:pPr>
        <w:tabs>
          <w:tab w:val="num" w:pos="5760"/>
        </w:tabs>
        <w:ind w:left="5760" w:hanging="360"/>
      </w:pPr>
    </w:lvl>
    <w:lvl w:ilvl="8" w:tplc="97DC7F4E" w:tentative="1">
      <w:start w:val="1"/>
      <w:numFmt w:val="lowerRoman"/>
      <w:lvlText w:val="%9."/>
      <w:lvlJc w:val="right"/>
      <w:pPr>
        <w:tabs>
          <w:tab w:val="num" w:pos="6480"/>
        </w:tabs>
        <w:ind w:left="6480" w:hanging="180"/>
      </w:pPr>
    </w:lvl>
  </w:abstractNum>
  <w:abstractNum w:abstractNumId="6">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7">
    <w:nsid w:val="11D95A5E"/>
    <w:multiLevelType w:val="hybridMultilevel"/>
    <w:tmpl w:val="11BE0E88"/>
    <w:lvl w:ilvl="0" w:tplc="70888BB6">
      <w:start w:val="1"/>
      <w:numFmt w:val="bullet"/>
      <w:lvlText w:val=""/>
      <w:lvlJc w:val="left"/>
      <w:pPr>
        <w:ind w:left="741" w:hanging="360"/>
      </w:pPr>
      <w:rPr>
        <w:rFonts w:ascii="Symbol" w:hAnsi="Symbol" w:hint="default"/>
      </w:rPr>
    </w:lvl>
    <w:lvl w:ilvl="1" w:tplc="5AF6008A">
      <w:start w:val="1"/>
      <w:numFmt w:val="bullet"/>
      <w:lvlText w:val="o"/>
      <w:lvlJc w:val="left"/>
      <w:pPr>
        <w:ind w:left="1461" w:hanging="360"/>
      </w:pPr>
      <w:rPr>
        <w:rFonts w:ascii="Courier New" w:hAnsi="Courier New" w:cs="Courier New" w:hint="default"/>
      </w:rPr>
    </w:lvl>
    <w:lvl w:ilvl="2" w:tplc="EADC8D16" w:tentative="1">
      <w:start w:val="1"/>
      <w:numFmt w:val="bullet"/>
      <w:lvlText w:val=""/>
      <w:lvlJc w:val="left"/>
      <w:pPr>
        <w:ind w:left="2181" w:hanging="360"/>
      </w:pPr>
      <w:rPr>
        <w:rFonts w:ascii="Wingdings" w:hAnsi="Wingdings" w:hint="default"/>
      </w:rPr>
    </w:lvl>
    <w:lvl w:ilvl="3" w:tplc="2E3058EA" w:tentative="1">
      <w:start w:val="1"/>
      <w:numFmt w:val="bullet"/>
      <w:lvlText w:val=""/>
      <w:lvlJc w:val="left"/>
      <w:pPr>
        <w:ind w:left="2901" w:hanging="360"/>
      </w:pPr>
      <w:rPr>
        <w:rFonts w:ascii="Symbol" w:hAnsi="Symbol" w:hint="default"/>
      </w:rPr>
    </w:lvl>
    <w:lvl w:ilvl="4" w:tplc="986A96C2" w:tentative="1">
      <w:start w:val="1"/>
      <w:numFmt w:val="bullet"/>
      <w:lvlText w:val="o"/>
      <w:lvlJc w:val="left"/>
      <w:pPr>
        <w:ind w:left="3621" w:hanging="360"/>
      </w:pPr>
      <w:rPr>
        <w:rFonts w:ascii="Courier New" w:hAnsi="Courier New" w:cs="Courier New" w:hint="default"/>
      </w:rPr>
    </w:lvl>
    <w:lvl w:ilvl="5" w:tplc="21482280" w:tentative="1">
      <w:start w:val="1"/>
      <w:numFmt w:val="bullet"/>
      <w:lvlText w:val=""/>
      <w:lvlJc w:val="left"/>
      <w:pPr>
        <w:ind w:left="4341" w:hanging="360"/>
      </w:pPr>
      <w:rPr>
        <w:rFonts w:ascii="Wingdings" w:hAnsi="Wingdings" w:hint="default"/>
      </w:rPr>
    </w:lvl>
    <w:lvl w:ilvl="6" w:tplc="F5C8C392" w:tentative="1">
      <w:start w:val="1"/>
      <w:numFmt w:val="bullet"/>
      <w:lvlText w:val=""/>
      <w:lvlJc w:val="left"/>
      <w:pPr>
        <w:ind w:left="5061" w:hanging="360"/>
      </w:pPr>
      <w:rPr>
        <w:rFonts w:ascii="Symbol" w:hAnsi="Symbol" w:hint="default"/>
      </w:rPr>
    </w:lvl>
    <w:lvl w:ilvl="7" w:tplc="4134EDA8" w:tentative="1">
      <w:start w:val="1"/>
      <w:numFmt w:val="bullet"/>
      <w:lvlText w:val="o"/>
      <w:lvlJc w:val="left"/>
      <w:pPr>
        <w:ind w:left="5781" w:hanging="360"/>
      </w:pPr>
      <w:rPr>
        <w:rFonts w:ascii="Courier New" w:hAnsi="Courier New" w:cs="Courier New" w:hint="default"/>
      </w:rPr>
    </w:lvl>
    <w:lvl w:ilvl="8" w:tplc="CBCCF816" w:tentative="1">
      <w:start w:val="1"/>
      <w:numFmt w:val="bullet"/>
      <w:lvlText w:val=""/>
      <w:lvlJc w:val="left"/>
      <w:pPr>
        <w:ind w:left="6501" w:hanging="360"/>
      </w:pPr>
      <w:rPr>
        <w:rFonts w:ascii="Wingdings" w:hAnsi="Wingdings" w:hint="default"/>
      </w:rPr>
    </w:lvl>
  </w:abstractNum>
  <w:abstractNum w:abstractNumId="8">
    <w:nsid w:val="188560D7"/>
    <w:multiLevelType w:val="hybridMultilevel"/>
    <w:tmpl w:val="41803CE8"/>
    <w:lvl w:ilvl="0" w:tplc="2EE8DA7C">
      <w:start w:val="1"/>
      <w:numFmt w:val="bullet"/>
      <w:lvlText w:val=""/>
      <w:lvlJc w:val="left"/>
      <w:pPr>
        <w:tabs>
          <w:tab w:val="num" w:pos="720"/>
        </w:tabs>
        <w:ind w:left="720" w:hanging="360"/>
      </w:pPr>
      <w:rPr>
        <w:rFonts w:ascii="Symbol" w:hAnsi="Symbol" w:hint="default"/>
      </w:rPr>
    </w:lvl>
    <w:lvl w:ilvl="1" w:tplc="795082C2" w:tentative="1">
      <w:start w:val="1"/>
      <w:numFmt w:val="bullet"/>
      <w:lvlText w:val="o"/>
      <w:lvlJc w:val="left"/>
      <w:pPr>
        <w:tabs>
          <w:tab w:val="num" w:pos="1440"/>
        </w:tabs>
        <w:ind w:left="1440" w:hanging="360"/>
      </w:pPr>
      <w:rPr>
        <w:rFonts w:ascii="Courier New" w:hAnsi="Courier New" w:cs="Courier New" w:hint="default"/>
      </w:rPr>
    </w:lvl>
    <w:lvl w:ilvl="2" w:tplc="B8C280A6" w:tentative="1">
      <w:start w:val="1"/>
      <w:numFmt w:val="bullet"/>
      <w:lvlText w:val=""/>
      <w:lvlJc w:val="left"/>
      <w:pPr>
        <w:tabs>
          <w:tab w:val="num" w:pos="2160"/>
        </w:tabs>
        <w:ind w:left="2160" w:hanging="360"/>
      </w:pPr>
      <w:rPr>
        <w:rFonts w:ascii="Wingdings" w:hAnsi="Wingdings" w:hint="default"/>
      </w:rPr>
    </w:lvl>
    <w:lvl w:ilvl="3" w:tplc="D3B669BE" w:tentative="1">
      <w:start w:val="1"/>
      <w:numFmt w:val="bullet"/>
      <w:lvlText w:val=""/>
      <w:lvlJc w:val="left"/>
      <w:pPr>
        <w:tabs>
          <w:tab w:val="num" w:pos="2880"/>
        </w:tabs>
        <w:ind w:left="2880" w:hanging="360"/>
      </w:pPr>
      <w:rPr>
        <w:rFonts w:ascii="Symbol" w:hAnsi="Symbol" w:hint="default"/>
      </w:rPr>
    </w:lvl>
    <w:lvl w:ilvl="4" w:tplc="2214A658" w:tentative="1">
      <w:start w:val="1"/>
      <w:numFmt w:val="bullet"/>
      <w:lvlText w:val="o"/>
      <w:lvlJc w:val="left"/>
      <w:pPr>
        <w:tabs>
          <w:tab w:val="num" w:pos="3600"/>
        </w:tabs>
        <w:ind w:left="3600" w:hanging="360"/>
      </w:pPr>
      <w:rPr>
        <w:rFonts w:ascii="Courier New" w:hAnsi="Courier New" w:cs="Courier New" w:hint="default"/>
      </w:rPr>
    </w:lvl>
    <w:lvl w:ilvl="5" w:tplc="ECD06554" w:tentative="1">
      <w:start w:val="1"/>
      <w:numFmt w:val="bullet"/>
      <w:lvlText w:val=""/>
      <w:lvlJc w:val="left"/>
      <w:pPr>
        <w:tabs>
          <w:tab w:val="num" w:pos="4320"/>
        </w:tabs>
        <w:ind w:left="4320" w:hanging="360"/>
      </w:pPr>
      <w:rPr>
        <w:rFonts w:ascii="Wingdings" w:hAnsi="Wingdings" w:hint="default"/>
      </w:rPr>
    </w:lvl>
    <w:lvl w:ilvl="6" w:tplc="A1CECB02" w:tentative="1">
      <w:start w:val="1"/>
      <w:numFmt w:val="bullet"/>
      <w:lvlText w:val=""/>
      <w:lvlJc w:val="left"/>
      <w:pPr>
        <w:tabs>
          <w:tab w:val="num" w:pos="5040"/>
        </w:tabs>
        <w:ind w:left="5040" w:hanging="360"/>
      </w:pPr>
      <w:rPr>
        <w:rFonts w:ascii="Symbol" w:hAnsi="Symbol" w:hint="default"/>
      </w:rPr>
    </w:lvl>
    <w:lvl w:ilvl="7" w:tplc="B654484E" w:tentative="1">
      <w:start w:val="1"/>
      <w:numFmt w:val="bullet"/>
      <w:lvlText w:val="o"/>
      <w:lvlJc w:val="left"/>
      <w:pPr>
        <w:tabs>
          <w:tab w:val="num" w:pos="5760"/>
        </w:tabs>
        <w:ind w:left="5760" w:hanging="360"/>
      </w:pPr>
      <w:rPr>
        <w:rFonts w:ascii="Courier New" w:hAnsi="Courier New" w:cs="Courier New" w:hint="default"/>
      </w:rPr>
    </w:lvl>
    <w:lvl w:ilvl="8" w:tplc="6B807DCA" w:tentative="1">
      <w:start w:val="1"/>
      <w:numFmt w:val="bullet"/>
      <w:lvlText w:val=""/>
      <w:lvlJc w:val="left"/>
      <w:pPr>
        <w:tabs>
          <w:tab w:val="num" w:pos="6480"/>
        </w:tabs>
        <w:ind w:left="6480" w:hanging="360"/>
      </w:pPr>
      <w:rPr>
        <w:rFonts w:ascii="Wingdings" w:hAnsi="Wingdings" w:hint="default"/>
      </w:rPr>
    </w:lvl>
  </w:abstractNum>
  <w:abstractNum w:abstractNumId="9">
    <w:nsid w:val="18FF24E1"/>
    <w:multiLevelType w:val="hybridMultilevel"/>
    <w:tmpl w:val="E81ADF44"/>
    <w:lvl w:ilvl="0" w:tplc="A0149A70">
      <w:start w:val="1"/>
      <w:numFmt w:val="bullet"/>
      <w:lvlText w:val=""/>
      <w:lvlJc w:val="left"/>
      <w:pPr>
        <w:tabs>
          <w:tab w:val="num" w:pos="1080"/>
        </w:tabs>
        <w:ind w:left="1080" w:hanging="360"/>
      </w:pPr>
      <w:rPr>
        <w:rFonts w:ascii="Wingdings" w:hAnsi="Wingdings" w:hint="default"/>
      </w:rPr>
    </w:lvl>
    <w:lvl w:ilvl="1" w:tplc="31DE5AE0" w:tentative="1">
      <w:start w:val="1"/>
      <w:numFmt w:val="bullet"/>
      <w:lvlText w:val="o"/>
      <w:lvlJc w:val="left"/>
      <w:pPr>
        <w:tabs>
          <w:tab w:val="num" w:pos="1800"/>
        </w:tabs>
        <w:ind w:left="1800" w:hanging="360"/>
      </w:pPr>
      <w:rPr>
        <w:rFonts w:ascii="Courier New" w:hAnsi="Courier New" w:cs="Courier New" w:hint="default"/>
      </w:rPr>
    </w:lvl>
    <w:lvl w:ilvl="2" w:tplc="97842B90" w:tentative="1">
      <w:start w:val="1"/>
      <w:numFmt w:val="bullet"/>
      <w:lvlText w:val=""/>
      <w:lvlJc w:val="left"/>
      <w:pPr>
        <w:tabs>
          <w:tab w:val="num" w:pos="2520"/>
        </w:tabs>
        <w:ind w:left="2520" w:hanging="360"/>
      </w:pPr>
      <w:rPr>
        <w:rFonts w:ascii="Wingdings" w:hAnsi="Wingdings" w:hint="default"/>
      </w:rPr>
    </w:lvl>
    <w:lvl w:ilvl="3" w:tplc="A726E840" w:tentative="1">
      <w:start w:val="1"/>
      <w:numFmt w:val="bullet"/>
      <w:lvlText w:val=""/>
      <w:lvlJc w:val="left"/>
      <w:pPr>
        <w:tabs>
          <w:tab w:val="num" w:pos="3240"/>
        </w:tabs>
        <w:ind w:left="3240" w:hanging="360"/>
      </w:pPr>
      <w:rPr>
        <w:rFonts w:ascii="Symbol" w:hAnsi="Symbol" w:hint="default"/>
      </w:rPr>
    </w:lvl>
    <w:lvl w:ilvl="4" w:tplc="6BE22E26" w:tentative="1">
      <w:start w:val="1"/>
      <w:numFmt w:val="bullet"/>
      <w:lvlText w:val="o"/>
      <w:lvlJc w:val="left"/>
      <w:pPr>
        <w:tabs>
          <w:tab w:val="num" w:pos="3960"/>
        </w:tabs>
        <w:ind w:left="3960" w:hanging="360"/>
      </w:pPr>
      <w:rPr>
        <w:rFonts w:ascii="Courier New" w:hAnsi="Courier New" w:cs="Courier New" w:hint="default"/>
      </w:rPr>
    </w:lvl>
    <w:lvl w:ilvl="5" w:tplc="F71EE0DE" w:tentative="1">
      <w:start w:val="1"/>
      <w:numFmt w:val="bullet"/>
      <w:lvlText w:val=""/>
      <w:lvlJc w:val="left"/>
      <w:pPr>
        <w:tabs>
          <w:tab w:val="num" w:pos="4680"/>
        </w:tabs>
        <w:ind w:left="4680" w:hanging="360"/>
      </w:pPr>
      <w:rPr>
        <w:rFonts w:ascii="Wingdings" w:hAnsi="Wingdings" w:hint="default"/>
      </w:rPr>
    </w:lvl>
    <w:lvl w:ilvl="6" w:tplc="2BF0F8F6" w:tentative="1">
      <w:start w:val="1"/>
      <w:numFmt w:val="bullet"/>
      <w:lvlText w:val=""/>
      <w:lvlJc w:val="left"/>
      <w:pPr>
        <w:tabs>
          <w:tab w:val="num" w:pos="5400"/>
        </w:tabs>
        <w:ind w:left="5400" w:hanging="360"/>
      </w:pPr>
      <w:rPr>
        <w:rFonts w:ascii="Symbol" w:hAnsi="Symbol" w:hint="default"/>
      </w:rPr>
    </w:lvl>
    <w:lvl w:ilvl="7" w:tplc="B6B02654" w:tentative="1">
      <w:start w:val="1"/>
      <w:numFmt w:val="bullet"/>
      <w:lvlText w:val="o"/>
      <w:lvlJc w:val="left"/>
      <w:pPr>
        <w:tabs>
          <w:tab w:val="num" w:pos="6120"/>
        </w:tabs>
        <w:ind w:left="6120" w:hanging="360"/>
      </w:pPr>
      <w:rPr>
        <w:rFonts w:ascii="Courier New" w:hAnsi="Courier New" w:cs="Courier New" w:hint="default"/>
      </w:rPr>
    </w:lvl>
    <w:lvl w:ilvl="8" w:tplc="CECE2C66" w:tentative="1">
      <w:start w:val="1"/>
      <w:numFmt w:val="bullet"/>
      <w:lvlText w:val=""/>
      <w:lvlJc w:val="left"/>
      <w:pPr>
        <w:tabs>
          <w:tab w:val="num" w:pos="6840"/>
        </w:tabs>
        <w:ind w:left="6840" w:hanging="360"/>
      </w:pPr>
      <w:rPr>
        <w:rFonts w:ascii="Wingdings" w:hAnsi="Wingdings" w:hint="default"/>
      </w:rPr>
    </w:lvl>
  </w:abstractNum>
  <w:abstractNum w:abstractNumId="10">
    <w:nsid w:val="19FB7306"/>
    <w:multiLevelType w:val="hybridMultilevel"/>
    <w:tmpl w:val="1B981F1E"/>
    <w:lvl w:ilvl="0" w:tplc="B810D3FA">
      <w:start w:val="1"/>
      <w:numFmt w:val="lowerLetter"/>
      <w:lvlText w:val="%1)"/>
      <w:lvlJc w:val="left"/>
      <w:pPr>
        <w:ind w:left="1080" w:hanging="360"/>
      </w:pPr>
      <w:rPr>
        <w:rFonts w:hint="default"/>
      </w:rPr>
    </w:lvl>
    <w:lvl w:ilvl="1" w:tplc="99AE4DF2">
      <w:start w:val="1"/>
      <w:numFmt w:val="lowerLetter"/>
      <w:lvlText w:val="(%2)"/>
      <w:lvlJc w:val="left"/>
      <w:pPr>
        <w:ind w:left="1800" w:hanging="360"/>
      </w:pPr>
      <w:rPr>
        <w:rFonts w:hint="default"/>
      </w:rPr>
    </w:lvl>
    <w:lvl w:ilvl="2" w:tplc="9E50DD92">
      <w:start w:val="1"/>
      <w:numFmt w:val="lowerRoman"/>
      <w:lvlText w:val="(%3)"/>
      <w:lvlJc w:val="right"/>
      <w:pPr>
        <w:ind w:left="2520" w:hanging="180"/>
      </w:pPr>
      <w:rPr>
        <w:rFonts w:hint="default"/>
      </w:rPr>
    </w:lvl>
    <w:lvl w:ilvl="3" w:tplc="BEB83BE6" w:tentative="1">
      <w:start w:val="1"/>
      <w:numFmt w:val="decimal"/>
      <w:lvlText w:val="%4."/>
      <w:lvlJc w:val="left"/>
      <w:pPr>
        <w:ind w:left="3240" w:hanging="360"/>
      </w:pPr>
    </w:lvl>
    <w:lvl w:ilvl="4" w:tplc="4D9025C2" w:tentative="1">
      <w:start w:val="1"/>
      <w:numFmt w:val="lowerLetter"/>
      <w:lvlText w:val="%5."/>
      <w:lvlJc w:val="left"/>
      <w:pPr>
        <w:ind w:left="3960" w:hanging="360"/>
      </w:pPr>
    </w:lvl>
    <w:lvl w:ilvl="5" w:tplc="F68C0E7A" w:tentative="1">
      <w:start w:val="1"/>
      <w:numFmt w:val="lowerRoman"/>
      <w:lvlText w:val="%6."/>
      <w:lvlJc w:val="right"/>
      <w:pPr>
        <w:ind w:left="4680" w:hanging="180"/>
      </w:pPr>
    </w:lvl>
    <w:lvl w:ilvl="6" w:tplc="DD70A99A" w:tentative="1">
      <w:start w:val="1"/>
      <w:numFmt w:val="decimal"/>
      <w:lvlText w:val="%7."/>
      <w:lvlJc w:val="left"/>
      <w:pPr>
        <w:ind w:left="5400" w:hanging="360"/>
      </w:pPr>
    </w:lvl>
    <w:lvl w:ilvl="7" w:tplc="E95E3B4A" w:tentative="1">
      <w:start w:val="1"/>
      <w:numFmt w:val="lowerLetter"/>
      <w:lvlText w:val="%8."/>
      <w:lvlJc w:val="left"/>
      <w:pPr>
        <w:ind w:left="6120" w:hanging="360"/>
      </w:pPr>
    </w:lvl>
    <w:lvl w:ilvl="8" w:tplc="DA127EAC" w:tentative="1">
      <w:start w:val="1"/>
      <w:numFmt w:val="lowerRoman"/>
      <w:lvlText w:val="%9."/>
      <w:lvlJc w:val="right"/>
      <w:pPr>
        <w:ind w:left="6840" w:hanging="180"/>
      </w:pPr>
    </w:lvl>
  </w:abstractNum>
  <w:abstractNum w:abstractNumId="11">
    <w:nsid w:val="1E792F02"/>
    <w:multiLevelType w:val="hybridMultilevel"/>
    <w:tmpl w:val="39723672"/>
    <w:lvl w:ilvl="0" w:tplc="B2FAAEA4">
      <w:start w:val="1"/>
      <w:numFmt w:val="bullet"/>
      <w:lvlText w:val=""/>
      <w:lvlJc w:val="left"/>
      <w:pPr>
        <w:tabs>
          <w:tab w:val="num" w:pos="1080"/>
        </w:tabs>
        <w:ind w:left="1080" w:hanging="360"/>
      </w:pPr>
      <w:rPr>
        <w:rFonts w:ascii="Wingdings" w:hAnsi="Wingdings" w:hint="default"/>
      </w:rPr>
    </w:lvl>
    <w:lvl w:ilvl="1" w:tplc="6A18A6A0" w:tentative="1">
      <w:start w:val="1"/>
      <w:numFmt w:val="bullet"/>
      <w:lvlText w:val="o"/>
      <w:lvlJc w:val="left"/>
      <w:pPr>
        <w:tabs>
          <w:tab w:val="num" w:pos="1800"/>
        </w:tabs>
        <w:ind w:left="1800" w:hanging="360"/>
      </w:pPr>
      <w:rPr>
        <w:rFonts w:ascii="Courier New" w:hAnsi="Courier New" w:cs="Courier New" w:hint="default"/>
      </w:rPr>
    </w:lvl>
    <w:lvl w:ilvl="2" w:tplc="E9A63EF4" w:tentative="1">
      <w:start w:val="1"/>
      <w:numFmt w:val="bullet"/>
      <w:lvlText w:val=""/>
      <w:lvlJc w:val="left"/>
      <w:pPr>
        <w:tabs>
          <w:tab w:val="num" w:pos="2520"/>
        </w:tabs>
        <w:ind w:left="2520" w:hanging="360"/>
      </w:pPr>
      <w:rPr>
        <w:rFonts w:ascii="Wingdings" w:hAnsi="Wingdings" w:hint="default"/>
      </w:rPr>
    </w:lvl>
    <w:lvl w:ilvl="3" w:tplc="70A4E2DC" w:tentative="1">
      <w:start w:val="1"/>
      <w:numFmt w:val="bullet"/>
      <w:lvlText w:val=""/>
      <w:lvlJc w:val="left"/>
      <w:pPr>
        <w:tabs>
          <w:tab w:val="num" w:pos="3240"/>
        </w:tabs>
        <w:ind w:left="3240" w:hanging="360"/>
      </w:pPr>
      <w:rPr>
        <w:rFonts w:ascii="Symbol" w:hAnsi="Symbol" w:hint="default"/>
      </w:rPr>
    </w:lvl>
    <w:lvl w:ilvl="4" w:tplc="AB9E4944" w:tentative="1">
      <w:start w:val="1"/>
      <w:numFmt w:val="bullet"/>
      <w:lvlText w:val="o"/>
      <w:lvlJc w:val="left"/>
      <w:pPr>
        <w:tabs>
          <w:tab w:val="num" w:pos="3960"/>
        </w:tabs>
        <w:ind w:left="3960" w:hanging="360"/>
      </w:pPr>
      <w:rPr>
        <w:rFonts w:ascii="Courier New" w:hAnsi="Courier New" w:cs="Courier New" w:hint="default"/>
      </w:rPr>
    </w:lvl>
    <w:lvl w:ilvl="5" w:tplc="27DEC7F8" w:tentative="1">
      <w:start w:val="1"/>
      <w:numFmt w:val="bullet"/>
      <w:lvlText w:val=""/>
      <w:lvlJc w:val="left"/>
      <w:pPr>
        <w:tabs>
          <w:tab w:val="num" w:pos="4680"/>
        </w:tabs>
        <w:ind w:left="4680" w:hanging="360"/>
      </w:pPr>
      <w:rPr>
        <w:rFonts w:ascii="Wingdings" w:hAnsi="Wingdings" w:hint="default"/>
      </w:rPr>
    </w:lvl>
    <w:lvl w:ilvl="6" w:tplc="0C520780" w:tentative="1">
      <w:start w:val="1"/>
      <w:numFmt w:val="bullet"/>
      <w:lvlText w:val=""/>
      <w:lvlJc w:val="left"/>
      <w:pPr>
        <w:tabs>
          <w:tab w:val="num" w:pos="5400"/>
        </w:tabs>
        <w:ind w:left="5400" w:hanging="360"/>
      </w:pPr>
      <w:rPr>
        <w:rFonts w:ascii="Symbol" w:hAnsi="Symbol" w:hint="default"/>
      </w:rPr>
    </w:lvl>
    <w:lvl w:ilvl="7" w:tplc="24007E22" w:tentative="1">
      <w:start w:val="1"/>
      <w:numFmt w:val="bullet"/>
      <w:lvlText w:val="o"/>
      <w:lvlJc w:val="left"/>
      <w:pPr>
        <w:tabs>
          <w:tab w:val="num" w:pos="6120"/>
        </w:tabs>
        <w:ind w:left="6120" w:hanging="360"/>
      </w:pPr>
      <w:rPr>
        <w:rFonts w:ascii="Courier New" w:hAnsi="Courier New" w:cs="Courier New" w:hint="default"/>
      </w:rPr>
    </w:lvl>
    <w:lvl w:ilvl="8" w:tplc="3FEE10BC" w:tentative="1">
      <w:start w:val="1"/>
      <w:numFmt w:val="bullet"/>
      <w:lvlText w:val=""/>
      <w:lvlJc w:val="left"/>
      <w:pPr>
        <w:tabs>
          <w:tab w:val="num" w:pos="6840"/>
        </w:tabs>
        <w:ind w:left="6840" w:hanging="360"/>
      </w:pPr>
      <w:rPr>
        <w:rFonts w:ascii="Wingdings" w:hAnsi="Wingdings" w:hint="default"/>
      </w:rPr>
    </w:lvl>
  </w:abstractNum>
  <w:abstractNum w:abstractNumId="12">
    <w:nsid w:val="208E213F"/>
    <w:multiLevelType w:val="hybridMultilevel"/>
    <w:tmpl w:val="4D867378"/>
    <w:lvl w:ilvl="0" w:tplc="9C0C0E82">
      <w:start w:val="1"/>
      <w:numFmt w:val="bullet"/>
      <w:lvlText w:val=""/>
      <w:lvlJc w:val="left"/>
      <w:pPr>
        <w:tabs>
          <w:tab w:val="num" w:pos="1080"/>
        </w:tabs>
        <w:ind w:left="1080" w:hanging="360"/>
      </w:pPr>
      <w:rPr>
        <w:rFonts w:ascii="Wingdings" w:hAnsi="Wingdings" w:hint="default"/>
      </w:rPr>
    </w:lvl>
    <w:lvl w:ilvl="1" w:tplc="E4F64BF2">
      <w:start w:val="1"/>
      <w:numFmt w:val="bullet"/>
      <w:lvlText w:val="o"/>
      <w:lvlJc w:val="left"/>
      <w:pPr>
        <w:tabs>
          <w:tab w:val="num" w:pos="1800"/>
        </w:tabs>
        <w:ind w:left="1800" w:hanging="360"/>
      </w:pPr>
      <w:rPr>
        <w:rFonts w:ascii="Courier New" w:hAnsi="Courier New" w:cs="Courier New" w:hint="default"/>
      </w:rPr>
    </w:lvl>
    <w:lvl w:ilvl="2" w:tplc="07D49E3C" w:tentative="1">
      <w:start w:val="1"/>
      <w:numFmt w:val="bullet"/>
      <w:lvlText w:val=""/>
      <w:lvlJc w:val="left"/>
      <w:pPr>
        <w:tabs>
          <w:tab w:val="num" w:pos="2520"/>
        </w:tabs>
        <w:ind w:left="2520" w:hanging="360"/>
      </w:pPr>
      <w:rPr>
        <w:rFonts w:ascii="Wingdings" w:hAnsi="Wingdings" w:hint="default"/>
      </w:rPr>
    </w:lvl>
    <w:lvl w:ilvl="3" w:tplc="F836FCBC" w:tentative="1">
      <w:start w:val="1"/>
      <w:numFmt w:val="bullet"/>
      <w:lvlText w:val=""/>
      <w:lvlJc w:val="left"/>
      <w:pPr>
        <w:tabs>
          <w:tab w:val="num" w:pos="3240"/>
        </w:tabs>
        <w:ind w:left="3240" w:hanging="360"/>
      </w:pPr>
      <w:rPr>
        <w:rFonts w:ascii="Symbol" w:hAnsi="Symbol" w:hint="default"/>
      </w:rPr>
    </w:lvl>
    <w:lvl w:ilvl="4" w:tplc="74AAF886" w:tentative="1">
      <w:start w:val="1"/>
      <w:numFmt w:val="bullet"/>
      <w:lvlText w:val="o"/>
      <w:lvlJc w:val="left"/>
      <w:pPr>
        <w:tabs>
          <w:tab w:val="num" w:pos="3960"/>
        </w:tabs>
        <w:ind w:left="3960" w:hanging="360"/>
      </w:pPr>
      <w:rPr>
        <w:rFonts w:ascii="Courier New" w:hAnsi="Courier New" w:cs="Courier New" w:hint="default"/>
      </w:rPr>
    </w:lvl>
    <w:lvl w:ilvl="5" w:tplc="C9067EA0" w:tentative="1">
      <w:start w:val="1"/>
      <w:numFmt w:val="bullet"/>
      <w:lvlText w:val=""/>
      <w:lvlJc w:val="left"/>
      <w:pPr>
        <w:tabs>
          <w:tab w:val="num" w:pos="4680"/>
        </w:tabs>
        <w:ind w:left="4680" w:hanging="360"/>
      </w:pPr>
      <w:rPr>
        <w:rFonts w:ascii="Wingdings" w:hAnsi="Wingdings" w:hint="default"/>
      </w:rPr>
    </w:lvl>
    <w:lvl w:ilvl="6" w:tplc="45D8FC3C" w:tentative="1">
      <w:start w:val="1"/>
      <w:numFmt w:val="bullet"/>
      <w:lvlText w:val=""/>
      <w:lvlJc w:val="left"/>
      <w:pPr>
        <w:tabs>
          <w:tab w:val="num" w:pos="5400"/>
        </w:tabs>
        <w:ind w:left="5400" w:hanging="360"/>
      </w:pPr>
      <w:rPr>
        <w:rFonts w:ascii="Symbol" w:hAnsi="Symbol" w:hint="default"/>
      </w:rPr>
    </w:lvl>
    <w:lvl w:ilvl="7" w:tplc="19A8951A" w:tentative="1">
      <w:start w:val="1"/>
      <w:numFmt w:val="bullet"/>
      <w:lvlText w:val="o"/>
      <w:lvlJc w:val="left"/>
      <w:pPr>
        <w:tabs>
          <w:tab w:val="num" w:pos="6120"/>
        </w:tabs>
        <w:ind w:left="6120" w:hanging="360"/>
      </w:pPr>
      <w:rPr>
        <w:rFonts w:ascii="Courier New" w:hAnsi="Courier New" w:cs="Courier New" w:hint="default"/>
      </w:rPr>
    </w:lvl>
    <w:lvl w:ilvl="8" w:tplc="7FBE2752" w:tentative="1">
      <w:start w:val="1"/>
      <w:numFmt w:val="bullet"/>
      <w:lvlText w:val=""/>
      <w:lvlJc w:val="left"/>
      <w:pPr>
        <w:tabs>
          <w:tab w:val="num" w:pos="6840"/>
        </w:tabs>
        <w:ind w:left="6840" w:hanging="360"/>
      </w:pPr>
      <w:rPr>
        <w:rFonts w:ascii="Wingdings" w:hAnsi="Wingdings" w:hint="default"/>
      </w:rPr>
    </w:lvl>
  </w:abstractNum>
  <w:abstractNum w:abstractNumId="13">
    <w:nsid w:val="219E742B"/>
    <w:multiLevelType w:val="hybridMultilevel"/>
    <w:tmpl w:val="F37C7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AF626B"/>
    <w:multiLevelType w:val="hybridMultilevel"/>
    <w:tmpl w:val="E55A5B82"/>
    <w:lvl w:ilvl="0" w:tplc="2EA24594">
      <w:start w:val="1"/>
      <w:numFmt w:val="bullet"/>
      <w:lvlText w:val=""/>
      <w:lvlJc w:val="left"/>
      <w:pPr>
        <w:tabs>
          <w:tab w:val="num" w:pos="1800"/>
        </w:tabs>
        <w:ind w:left="1800" w:hanging="360"/>
      </w:pPr>
      <w:rPr>
        <w:rFonts w:ascii="Symbol" w:hAnsi="Symbol" w:hint="default"/>
      </w:rPr>
    </w:lvl>
    <w:lvl w:ilvl="1" w:tplc="A69665E4">
      <w:numFmt w:val="bullet"/>
      <w:lvlText w:val="-"/>
      <w:lvlJc w:val="left"/>
      <w:pPr>
        <w:tabs>
          <w:tab w:val="num" w:pos="3240"/>
        </w:tabs>
        <w:ind w:left="3240" w:hanging="360"/>
      </w:pPr>
      <w:rPr>
        <w:rFonts w:ascii="Comic Sans MS" w:eastAsia="Times New Roman" w:hAnsi="Comic Sans MS" w:cs="Times New Roman" w:hint="default"/>
      </w:rPr>
    </w:lvl>
    <w:lvl w:ilvl="2" w:tplc="4FAE21CC" w:tentative="1">
      <w:start w:val="1"/>
      <w:numFmt w:val="bullet"/>
      <w:lvlText w:val=""/>
      <w:lvlJc w:val="left"/>
      <w:pPr>
        <w:tabs>
          <w:tab w:val="num" w:pos="3960"/>
        </w:tabs>
        <w:ind w:left="3960" w:hanging="360"/>
      </w:pPr>
      <w:rPr>
        <w:rFonts w:ascii="Wingdings" w:hAnsi="Wingdings" w:hint="default"/>
      </w:rPr>
    </w:lvl>
    <w:lvl w:ilvl="3" w:tplc="1220C00C" w:tentative="1">
      <w:start w:val="1"/>
      <w:numFmt w:val="bullet"/>
      <w:lvlText w:val=""/>
      <w:lvlJc w:val="left"/>
      <w:pPr>
        <w:tabs>
          <w:tab w:val="num" w:pos="4680"/>
        </w:tabs>
        <w:ind w:left="4680" w:hanging="360"/>
      </w:pPr>
      <w:rPr>
        <w:rFonts w:ascii="Symbol" w:hAnsi="Symbol" w:hint="default"/>
      </w:rPr>
    </w:lvl>
    <w:lvl w:ilvl="4" w:tplc="23468308" w:tentative="1">
      <w:start w:val="1"/>
      <w:numFmt w:val="bullet"/>
      <w:lvlText w:val="o"/>
      <w:lvlJc w:val="left"/>
      <w:pPr>
        <w:tabs>
          <w:tab w:val="num" w:pos="5400"/>
        </w:tabs>
        <w:ind w:left="5400" w:hanging="360"/>
      </w:pPr>
      <w:rPr>
        <w:rFonts w:ascii="Courier New" w:hAnsi="Courier New" w:cs="Courier New" w:hint="default"/>
      </w:rPr>
    </w:lvl>
    <w:lvl w:ilvl="5" w:tplc="287ECE58" w:tentative="1">
      <w:start w:val="1"/>
      <w:numFmt w:val="bullet"/>
      <w:lvlText w:val=""/>
      <w:lvlJc w:val="left"/>
      <w:pPr>
        <w:tabs>
          <w:tab w:val="num" w:pos="6120"/>
        </w:tabs>
        <w:ind w:left="6120" w:hanging="360"/>
      </w:pPr>
      <w:rPr>
        <w:rFonts w:ascii="Wingdings" w:hAnsi="Wingdings" w:hint="default"/>
      </w:rPr>
    </w:lvl>
    <w:lvl w:ilvl="6" w:tplc="98E033A4" w:tentative="1">
      <w:start w:val="1"/>
      <w:numFmt w:val="bullet"/>
      <w:lvlText w:val=""/>
      <w:lvlJc w:val="left"/>
      <w:pPr>
        <w:tabs>
          <w:tab w:val="num" w:pos="6840"/>
        </w:tabs>
        <w:ind w:left="6840" w:hanging="360"/>
      </w:pPr>
      <w:rPr>
        <w:rFonts w:ascii="Symbol" w:hAnsi="Symbol" w:hint="default"/>
      </w:rPr>
    </w:lvl>
    <w:lvl w:ilvl="7" w:tplc="91329FD8" w:tentative="1">
      <w:start w:val="1"/>
      <w:numFmt w:val="bullet"/>
      <w:lvlText w:val="o"/>
      <w:lvlJc w:val="left"/>
      <w:pPr>
        <w:tabs>
          <w:tab w:val="num" w:pos="7560"/>
        </w:tabs>
        <w:ind w:left="7560" w:hanging="360"/>
      </w:pPr>
      <w:rPr>
        <w:rFonts w:ascii="Courier New" w:hAnsi="Courier New" w:cs="Courier New" w:hint="default"/>
      </w:rPr>
    </w:lvl>
    <w:lvl w:ilvl="8" w:tplc="B2889F08" w:tentative="1">
      <w:start w:val="1"/>
      <w:numFmt w:val="bullet"/>
      <w:lvlText w:val=""/>
      <w:lvlJc w:val="left"/>
      <w:pPr>
        <w:tabs>
          <w:tab w:val="num" w:pos="8280"/>
        </w:tabs>
        <w:ind w:left="8280" w:hanging="360"/>
      </w:pPr>
      <w:rPr>
        <w:rFonts w:ascii="Wingdings" w:hAnsi="Wingdings" w:hint="default"/>
      </w:rPr>
    </w:lvl>
  </w:abstractNum>
  <w:abstractNum w:abstractNumId="15">
    <w:nsid w:val="25167DB5"/>
    <w:multiLevelType w:val="hybridMultilevel"/>
    <w:tmpl w:val="F1946B50"/>
    <w:lvl w:ilvl="0" w:tplc="1396BF1E">
      <w:start w:val="10"/>
      <w:numFmt w:val="decimal"/>
      <w:lvlText w:val="%1."/>
      <w:lvlJc w:val="left"/>
      <w:pPr>
        <w:tabs>
          <w:tab w:val="num" w:pos="787"/>
        </w:tabs>
        <w:ind w:left="787" w:hanging="360"/>
      </w:pPr>
      <w:rPr>
        <w:rFonts w:hint="default"/>
      </w:rPr>
    </w:lvl>
    <w:lvl w:ilvl="1" w:tplc="7BCEF848" w:tentative="1">
      <w:start w:val="1"/>
      <w:numFmt w:val="lowerLetter"/>
      <w:lvlText w:val="%2."/>
      <w:lvlJc w:val="left"/>
      <w:pPr>
        <w:tabs>
          <w:tab w:val="num" w:pos="1507"/>
        </w:tabs>
        <w:ind w:left="1507" w:hanging="360"/>
      </w:pPr>
    </w:lvl>
    <w:lvl w:ilvl="2" w:tplc="6C461076" w:tentative="1">
      <w:start w:val="1"/>
      <w:numFmt w:val="lowerRoman"/>
      <w:lvlText w:val="%3."/>
      <w:lvlJc w:val="right"/>
      <w:pPr>
        <w:tabs>
          <w:tab w:val="num" w:pos="2227"/>
        </w:tabs>
        <w:ind w:left="2227" w:hanging="180"/>
      </w:pPr>
    </w:lvl>
    <w:lvl w:ilvl="3" w:tplc="DCC28C9A" w:tentative="1">
      <w:start w:val="1"/>
      <w:numFmt w:val="decimal"/>
      <w:lvlText w:val="%4."/>
      <w:lvlJc w:val="left"/>
      <w:pPr>
        <w:tabs>
          <w:tab w:val="num" w:pos="2947"/>
        </w:tabs>
        <w:ind w:left="2947" w:hanging="360"/>
      </w:pPr>
    </w:lvl>
    <w:lvl w:ilvl="4" w:tplc="86FA9F74" w:tentative="1">
      <w:start w:val="1"/>
      <w:numFmt w:val="lowerLetter"/>
      <w:lvlText w:val="%5."/>
      <w:lvlJc w:val="left"/>
      <w:pPr>
        <w:tabs>
          <w:tab w:val="num" w:pos="3667"/>
        </w:tabs>
        <w:ind w:left="3667" w:hanging="360"/>
      </w:pPr>
    </w:lvl>
    <w:lvl w:ilvl="5" w:tplc="C66EF7F2" w:tentative="1">
      <w:start w:val="1"/>
      <w:numFmt w:val="lowerRoman"/>
      <w:lvlText w:val="%6."/>
      <w:lvlJc w:val="right"/>
      <w:pPr>
        <w:tabs>
          <w:tab w:val="num" w:pos="4387"/>
        </w:tabs>
        <w:ind w:left="4387" w:hanging="180"/>
      </w:pPr>
    </w:lvl>
    <w:lvl w:ilvl="6" w:tplc="A68E3BE0" w:tentative="1">
      <w:start w:val="1"/>
      <w:numFmt w:val="decimal"/>
      <w:lvlText w:val="%7."/>
      <w:lvlJc w:val="left"/>
      <w:pPr>
        <w:tabs>
          <w:tab w:val="num" w:pos="5107"/>
        </w:tabs>
        <w:ind w:left="5107" w:hanging="360"/>
      </w:pPr>
    </w:lvl>
    <w:lvl w:ilvl="7" w:tplc="58F4220C" w:tentative="1">
      <w:start w:val="1"/>
      <w:numFmt w:val="lowerLetter"/>
      <w:lvlText w:val="%8."/>
      <w:lvlJc w:val="left"/>
      <w:pPr>
        <w:tabs>
          <w:tab w:val="num" w:pos="5827"/>
        </w:tabs>
        <w:ind w:left="5827" w:hanging="360"/>
      </w:pPr>
    </w:lvl>
    <w:lvl w:ilvl="8" w:tplc="A44EE38C" w:tentative="1">
      <w:start w:val="1"/>
      <w:numFmt w:val="lowerRoman"/>
      <w:lvlText w:val="%9."/>
      <w:lvlJc w:val="right"/>
      <w:pPr>
        <w:tabs>
          <w:tab w:val="num" w:pos="6547"/>
        </w:tabs>
        <w:ind w:left="6547" w:hanging="180"/>
      </w:pPr>
    </w:lvl>
  </w:abstractNum>
  <w:abstractNum w:abstractNumId="16">
    <w:nsid w:val="264E3A44"/>
    <w:multiLevelType w:val="hybridMultilevel"/>
    <w:tmpl w:val="79D42EEE"/>
    <w:lvl w:ilvl="0" w:tplc="C6A8D17A">
      <w:start w:val="1"/>
      <w:numFmt w:val="bullet"/>
      <w:lvlText w:val=""/>
      <w:lvlJc w:val="left"/>
      <w:pPr>
        <w:tabs>
          <w:tab w:val="num" w:pos="720"/>
        </w:tabs>
        <w:ind w:left="720" w:hanging="360"/>
      </w:pPr>
      <w:rPr>
        <w:rFonts w:ascii="Symbol" w:hAnsi="Symbol" w:hint="default"/>
        <w:sz w:val="16"/>
        <w:szCs w:val="16"/>
      </w:rPr>
    </w:lvl>
    <w:lvl w:ilvl="1" w:tplc="E23CBA5E" w:tentative="1">
      <w:start w:val="1"/>
      <w:numFmt w:val="bullet"/>
      <w:lvlText w:val="o"/>
      <w:lvlJc w:val="left"/>
      <w:pPr>
        <w:tabs>
          <w:tab w:val="num" w:pos="1440"/>
        </w:tabs>
        <w:ind w:left="1440" w:hanging="360"/>
      </w:pPr>
      <w:rPr>
        <w:rFonts w:ascii="Courier New" w:hAnsi="Courier New" w:cs="Courier New" w:hint="default"/>
      </w:rPr>
    </w:lvl>
    <w:lvl w:ilvl="2" w:tplc="503EED06" w:tentative="1">
      <w:start w:val="1"/>
      <w:numFmt w:val="bullet"/>
      <w:lvlText w:val=""/>
      <w:lvlJc w:val="left"/>
      <w:pPr>
        <w:tabs>
          <w:tab w:val="num" w:pos="2160"/>
        </w:tabs>
        <w:ind w:left="2160" w:hanging="360"/>
      </w:pPr>
      <w:rPr>
        <w:rFonts w:ascii="Wingdings" w:hAnsi="Wingdings" w:hint="default"/>
      </w:rPr>
    </w:lvl>
    <w:lvl w:ilvl="3" w:tplc="AB28B2B8" w:tentative="1">
      <w:start w:val="1"/>
      <w:numFmt w:val="bullet"/>
      <w:lvlText w:val=""/>
      <w:lvlJc w:val="left"/>
      <w:pPr>
        <w:tabs>
          <w:tab w:val="num" w:pos="2880"/>
        </w:tabs>
        <w:ind w:left="2880" w:hanging="360"/>
      </w:pPr>
      <w:rPr>
        <w:rFonts w:ascii="Symbol" w:hAnsi="Symbol" w:hint="default"/>
      </w:rPr>
    </w:lvl>
    <w:lvl w:ilvl="4" w:tplc="DEDC3B4C" w:tentative="1">
      <w:start w:val="1"/>
      <w:numFmt w:val="bullet"/>
      <w:lvlText w:val="o"/>
      <w:lvlJc w:val="left"/>
      <w:pPr>
        <w:tabs>
          <w:tab w:val="num" w:pos="3600"/>
        </w:tabs>
        <w:ind w:left="3600" w:hanging="360"/>
      </w:pPr>
      <w:rPr>
        <w:rFonts w:ascii="Courier New" w:hAnsi="Courier New" w:cs="Courier New" w:hint="default"/>
      </w:rPr>
    </w:lvl>
    <w:lvl w:ilvl="5" w:tplc="54C21704" w:tentative="1">
      <w:start w:val="1"/>
      <w:numFmt w:val="bullet"/>
      <w:lvlText w:val=""/>
      <w:lvlJc w:val="left"/>
      <w:pPr>
        <w:tabs>
          <w:tab w:val="num" w:pos="4320"/>
        </w:tabs>
        <w:ind w:left="4320" w:hanging="360"/>
      </w:pPr>
      <w:rPr>
        <w:rFonts w:ascii="Wingdings" w:hAnsi="Wingdings" w:hint="default"/>
      </w:rPr>
    </w:lvl>
    <w:lvl w:ilvl="6" w:tplc="58947C04" w:tentative="1">
      <w:start w:val="1"/>
      <w:numFmt w:val="bullet"/>
      <w:lvlText w:val=""/>
      <w:lvlJc w:val="left"/>
      <w:pPr>
        <w:tabs>
          <w:tab w:val="num" w:pos="5040"/>
        </w:tabs>
        <w:ind w:left="5040" w:hanging="360"/>
      </w:pPr>
      <w:rPr>
        <w:rFonts w:ascii="Symbol" w:hAnsi="Symbol" w:hint="default"/>
      </w:rPr>
    </w:lvl>
    <w:lvl w:ilvl="7" w:tplc="3F60B72A" w:tentative="1">
      <w:start w:val="1"/>
      <w:numFmt w:val="bullet"/>
      <w:lvlText w:val="o"/>
      <w:lvlJc w:val="left"/>
      <w:pPr>
        <w:tabs>
          <w:tab w:val="num" w:pos="5760"/>
        </w:tabs>
        <w:ind w:left="5760" w:hanging="360"/>
      </w:pPr>
      <w:rPr>
        <w:rFonts w:ascii="Courier New" w:hAnsi="Courier New" w:cs="Courier New" w:hint="default"/>
      </w:rPr>
    </w:lvl>
    <w:lvl w:ilvl="8" w:tplc="5B6CBDE4" w:tentative="1">
      <w:start w:val="1"/>
      <w:numFmt w:val="bullet"/>
      <w:lvlText w:val=""/>
      <w:lvlJc w:val="left"/>
      <w:pPr>
        <w:tabs>
          <w:tab w:val="num" w:pos="6480"/>
        </w:tabs>
        <w:ind w:left="6480" w:hanging="360"/>
      </w:pPr>
      <w:rPr>
        <w:rFonts w:ascii="Wingdings" w:hAnsi="Wingdings" w:hint="default"/>
      </w:rPr>
    </w:lvl>
  </w:abstractNum>
  <w:abstractNum w:abstractNumId="17">
    <w:nsid w:val="27AB72B9"/>
    <w:multiLevelType w:val="hybridMultilevel"/>
    <w:tmpl w:val="DCCC069A"/>
    <w:lvl w:ilvl="0" w:tplc="AA6A44FA">
      <w:start w:val="1"/>
      <w:numFmt w:val="bullet"/>
      <w:lvlText w:val=""/>
      <w:lvlJc w:val="left"/>
      <w:pPr>
        <w:tabs>
          <w:tab w:val="num" w:pos="1080"/>
        </w:tabs>
        <w:ind w:left="1080" w:hanging="360"/>
      </w:pPr>
      <w:rPr>
        <w:rFonts w:ascii="Wingdings" w:hAnsi="Wingdings" w:hint="default"/>
      </w:rPr>
    </w:lvl>
    <w:lvl w:ilvl="1" w:tplc="C1E274BE" w:tentative="1">
      <w:start w:val="1"/>
      <w:numFmt w:val="bullet"/>
      <w:lvlText w:val="o"/>
      <w:lvlJc w:val="left"/>
      <w:pPr>
        <w:tabs>
          <w:tab w:val="num" w:pos="1800"/>
        </w:tabs>
        <w:ind w:left="1800" w:hanging="360"/>
      </w:pPr>
      <w:rPr>
        <w:rFonts w:ascii="Courier New" w:hAnsi="Courier New" w:cs="Courier New" w:hint="default"/>
      </w:rPr>
    </w:lvl>
    <w:lvl w:ilvl="2" w:tplc="0DDC1BBC" w:tentative="1">
      <w:start w:val="1"/>
      <w:numFmt w:val="bullet"/>
      <w:lvlText w:val=""/>
      <w:lvlJc w:val="left"/>
      <w:pPr>
        <w:tabs>
          <w:tab w:val="num" w:pos="2520"/>
        </w:tabs>
        <w:ind w:left="2520" w:hanging="360"/>
      </w:pPr>
      <w:rPr>
        <w:rFonts w:ascii="Wingdings" w:hAnsi="Wingdings" w:hint="default"/>
      </w:rPr>
    </w:lvl>
    <w:lvl w:ilvl="3" w:tplc="3C782018" w:tentative="1">
      <w:start w:val="1"/>
      <w:numFmt w:val="bullet"/>
      <w:lvlText w:val=""/>
      <w:lvlJc w:val="left"/>
      <w:pPr>
        <w:tabs>
          <w:tab w:val="num" w:pos="3240"/>
        </w:tabs>
        <w:ind w:left="3240" w:hanging="360"/>
      </w:pPr>
      <w:rPr>
        <w:rFonts w:ascii="Symbol" w:hAnsi="Symbol" w:hint="default"/>
      </w:rPr>
    </w:lvl>
    <w:lvl w:ilvl="4" w:tplc="9D206216" w:tentative="1">
      <w:start w:val="1"/>
      <w:numFmt w:val="bullet"/>
      <w:lvlText w:val="o"/>
      <w:lvlJc w:val="left"/>
      <w:pPr>
        <w:tabs>
          <w:tab w:val="num" w:pos="3960"/>
        </w:tabs>
        <w:ind w:left="3960" w:hanging="360"/>
      </w:pPr>
      <w:rPr>
        <w:rFonts w:ascii="Courier New" w:hAnsi="Courier New" w:cs="Courier New" w:hint="default"/>
      </w:rPr>
    </w:lvl>
    <w:lvl w:ilvl="5" w:tplc="62EEB90E" w:tentative="1">
      <w:start w:val="1"/>
      <w:numFmt w:val="bullet"/>
      <w:lvlText w:val=""/>
      <w:lvlJc w:val="left"/>
      <w:pPr>
        <w:tabs>
          <w:tab w:val="num" w:pos="4680"/>
        </w:tabs>
        <w:ind w:left="4680" w:hanging="360"/>
      </w:pPr>
      <w:rPr>
        <w:rFonts w:ascii="Wingdings" w:hAnsi="Wingdings" w:hint="default"/>
      </w:rPr>
    </w:lvl>
    <w:lvl w:ilvl="6" w:tplc="FF8065C0" w:tentative="1">
      <w:start w:val="1"/>
      <w:numFmt w:val="bullet"/>
      <w:lvlText w:val=""/>
      <w:lvlJc w:val="left"/>
      <w:pPr>
        <w:tabs>
          <w:tab w:val="num" w:pos="5400"/>
        </w:tabs>
        <w:ind w:left="5400" w:hanging="360"/>
      </w:pPr>
      <w:rPr>
        <w:rFonts w:ascii="Symbol" w:hAnsi="Symbol" w:hint="default"/>
      </w:rPr>
    </w:lvl>
    <w:lvl w:ilvl="7" w:tplc="03EA62B2" w:tentative="1">
      <w:start w:val="1"/>
      <w:numFmt w:val="bullet"/>
      <w:lvlText w:val="o"/>
      <w:lvlJc w:val="left"/>
      <w:pPr>
        <w:tabs>
          <w:tab w:val="num" w:pos="6120"/>
        </w:tabs>
        <w:ind w:left="6120" w:hanging="360"/>
      </w:pPr>
      <w:rPr>
        <w:rFonts w:ascii="Courier New" w:hAnsi="Courier New" w:cs="Courier New" w:hint="default"/>
      </w:rPr>
    </w:lvl>
    <w:lvl w:ilvl="8" w:tplc="A47EE06A" w:tentative="1">
      <w:start w:val="1"/>
      <w:numFmt w:val="bullet"/>
      <w:lvlText w:val=""/>
      <w:lvlJc w:val="left"/>
      <w:pPr>
        <w:tabs>
          <w:tab w:val="num" w:pos="6840"/>
        </w:tabs>
        <w:ind w:left="6840" w:hanging="360"/>
      </w:pPr>
      <w:rPr>
        <w:rFonts w:ascii="Wingdings" w:hAnsi="Wingdings" w:hint="default"/>
      </w:rPr>
    </w:lvl>
  </w:abstractNum>
  <w:abstractNum w:abstractNumId="18">
    <w:nsid w:val="2C742781"/>
    <w:multiLevelType w:val="hybridMultilevel"/>
    <w:tmpl w:val="1FE6108A"/>
    <w:lvl w:ilvl="0" w:tplc="CD388D00">
      <w:start w:val="1"/>
      <w:numFmt w:val="decimal"/>
      <w:lvlText w:val="%1."/>
      <w:lvlJc w:val="left"/>
      <w:pPr>
        <w:tabs>
          <w:tab w:val="num" w:pos="720"/>
        </w:tabs>
        <w:ind w:left="720" w:hanging="360"/>
      </w:pPr>
    </w:lvl>
    <w:lvl w:ilvl="1" w:tplc="A97A4644" w:tentative="1">
      <w:start w:val="1"/>
      <w:numFmt w:val="lowerLetter"/>
      <w:lvlText w:val="%2."/>
      <w:lvlJc w:val="left"/>
      <w:pPr>
        <w:tabs>
          <w:tab w:val="num" w:pos="1440"/>
        </w:tabs>
        <w:ind w:left="1440" w:hanging="360"/>
      </w:pPr>
    </w:lvl>
    <w:lvl w:ilvl="2" w:tplc="2B48E25C" w:tentative="1">
      <w:start w:val="1"/>
      <w:numFmt w:val="lowerRoman"/>
      <w:lvlText w:val="%3."/>
      <w:lvlJc w:val="right"/>
      <w:pPr>
        <w:tabs>
          <w:tab w:val="num" w:pos="2160"/>
        </w:tabs>
        <w:ind w:left="2160" w:hanging="180"/>
      </w:pPr>
    </w:lvl>
    <w:lvl w:ilvl="3" w:tplc="74848158" w:tentative="1">
      <w:start w:val="1"/>
      <w:numFmt w:val="decimal"/>
      <w:lvlText w:val="%4."/>
      <w:lvlJc w:val="left"/>
      <w:pPr>
        <w:tabs>
          <w:tab w:val="num" w:pos="2880"/>
        </w:tabs>
        <w:ind w:left="2880" w:hanging="360"/>
      </w:pPr>
    </w:lvl>
    <w:lvl w:ilvl="4" w:tplc="76FE4932" w:tentative="1">
      <w:start w:val="1"/>
      <w:numFmt w:val="lowerLetter"/>
      <w:lvlText w:val="%5."/>
      <w:lvlJc w:val="left"/>
      <w:pPr>
        <w:tabs>
          <w:tab w:val="num" w:pos="3600"/>
        </w:tabs>
        <w:ind w:left="3600" w:hanging="360"/>
      </w:pPr>
    </w:lvl>
    <w:lvl w:ilvl="5" w:tplc="5B60F31E" w:tentative="1">
      <w:start w:val="1"/>
      <w:numFmt w:val="lowerRoman"/>
      <w:lvlText w:val="%6."/>
      <w:lvlJc w:val="right"/>
      <w:pPr>
        <w:tabs>
          <w:tab w:val="num" w:pos="4320"/>
        </w:tabs>
        <w:ind w:left="4320" w:hanging="180"/>
      </w:pPr>
    </w:lvl>
    <w:lvl w:ilvl="6" w:tplc="76E47694" w:tentative="1">
      <w:start w:val="1"/>
      <w:numFmt w:val="decimal"/>
      <w:lvlText w:val="%7."/>
      <w:lvlJc w:val="left"/>
      <w:pPr>
        <w:tabs>
          <w:tab w:val="num" w:pos="5040"/>
        </w:tabs>
        <w:ind w:left="5040" w:hanging="360"/>
      </w:pPr>
    </w:lvl>
    <w:lvl w:ilvl="7" w:tplc="6E60F64C" w:tentative="1">
      <w:start w:val="1"/>
      <w:numFmt w:val="lowerLetter"/>
      <w:lvlText w:val="%8."/>
      <w:lvlJc w:val="left"/>
      <w:pPr>
        <w:tabs>
          <w:tab w:val="num" w:pos="5760"/>
        </w:tabs>
        <w:ind w:left="5760" w:hanging="360"/>
      </w:pPr>
    </w:lvl>
    <w:lvl w:ilvl="8" w:tplc="8ADED762" w:tentative="1">
      <w:start w:val="1"/>
      <w:numFmt w:val="lowerRoman"/>
      <w:lvlText w:val="%9."/>
      <w:lvlJc w:val="right"/>
      <w:pPr>
        <w:tabs>
          <w:tab w:val="num" w:pos="6480"/>
        </w:tabs>
        <w:ind w:left="6480" w:hanging="180"/>
      </w:pPr>
    </w:lvl>
  </w:abstractNum>
  <w:abstractNum w:abstractNumId="19">
    <w:nsid w:val="2CA43D67"/>
    <w:multiLevelType w:val="hybridMultilevel"/>
    <w:tmpl w:val="37668F3A"/>
    <w:lvl w:ilvl="0" w:tplc="7138E9E2">
      <w:start w:val="1"/>
      <w:numFmt w:val="bullet"/>
      <w:lvlText w:val=""/>
      <w:lvlJc w:val="left"/>
      <w:pPr>
        <w:tabs>
          <w:tab w:val="num" w:pos="787"/>
        </w:tabs>
        <w:ind w:left="787" w:hanging="360"/>
      </w:pPr>
      <w:rPr>
        <w:rFonts w:ascii="Symbol" w:hAnsi="Symbol" w:hint="default"/>
      </w:rPr>
    </w:lvl>
    <w:lvl w:ilvl="1" w:tplc="32B82DA4" w:tentative="1">
      <w:start w:val="1"/>
      <w:numFmt w:val="bullet"/>
      <w:lvlText w:val="o"/>
      <w:lvlJc w:val="left"/>
      <w:pPr>
        <w:tabs>
          <w:tab w:val="num" w:pos="1507"/>
        </w:tabs>
        <w:ind w:left="1507" w:hanging="360"/>
      </w:pPr>
      <w:rPr>
        <w:rFonts w:ascii="Courier New" w:hAnsi="Courier New" w:cs="Courier New" w:hint="default"/>
      </w:rPr>
    </w:lvl>
    <w:lvl w:ilvl="2" w:tplc="4BD22994" w:tentative="1">
      <w:start w:val="1"/>
      <w:numFmt w:val="bullet"/>
      <w:lvlText w:val=""/>
      <w:lvlJc w:val="left"/>
      <w:pPr>
        <w:tabs>
          <w:tab w:val="num" w:pos="2227"/>
        </w:tabs>
        <w:ind w:left="2227" w:hanging="360"/>
      </w:pPr>
      <w:rPr>
        <w:rFonts w:ascii="Wingdings" w:hAnsi="Wingdings" w:hint="default"/>
      </w:rPr>
    </w:lvl>
    <w:lvl w:ilvl="3" w:tplc="5F4ECC68" w:tentative="1">
      <w:start w:val="1"/>
      <w:numFmt w:val="bullet"/>
      <w:lvlText w:val=""/>
      <w:lvlJc w:val="left"/>
      <w:pPr>
        <w:tabs>
          <w:tab w:val="num" w:pos="2947"/>
        </w:tabs>
        <w:ind w:left="2947" w:hanging="360"/>
      </w:pPr>
      <w:rPr>
        <w:rFonts w:ascii="Symbol" w:hAnsi="Symbol" w:hint="default"/>
      </w:rPr>
    </w:lvl>
    <w:lvl w:ilvl="4" w:tplc="442A658E" w:tentative="1">
      <w:start w:val="1"/>
      <w:numFmt w:val="bullet"/>
      <w:lvlText w:val="o"/>
      <w:lvlJc w:val="left"/>
      <w:pPr>
        <w:tabs>
          <w:tab w:val="num" w:pos="3667"/>
        </w:tabs>
        <w:ind w:left="3667" w:hanging="360"/>
      </w:pPr>
      <w:rPr>
        <w:rFonts w:ascii="Courier New" w:hAnsi="Courier New" w:cs="Courier New" w:hint="default"/>
      </w:rPr>
    </w:lvl>
    <w:lvl w:ilvl="5" w:tplc="6428AE98" w:tentative="1">
      <w:start w:val="1"/>
      <w:numFmt w:val="bullet"/>
      <w:lvlText w:val=""/>
      <w:lvlJc w:val="left"/>
      <w:pPr>
        <w:tabs>
          <w:tab w:val="num" w:pos="4387"/>
        </w:tabs>
        <w:ind w:left="4387" w:hanging="360"/>
      </w:pPr>
      <w:rPr>
        <w:rFonts w:ascii="Wingdings" w:hAnsi="Wingdings" w:hint="default"/>
      </w:rPr>
    </w:lvl>
    <w:lvl w:ilvl="6" w:tplc="A066EF88" w:tentative="1">
      <w:start w:val="1"/>
      <w:numFmt w:val="bullet"/>
      <w:lvlText w:val=""/>
      <w:lvlJc w:val="left"/>
      <w:pPr>
        <w:tabs>
          <w:tab w:val="num" w:pos="5107"/>
        </w:tabs>
        <w:ind w:left="5107" w:hanging="360"/>
      </w:pPr>
      <w:rPr>
        <w:rFonts w:ascii="Symbol" w:hAnsi="Symbol" w:hint="default"/>
      </w:rPr>
    </w:lvl>
    <w:lvl w:ilvl="7" w:tplc="E3F49170" w:tentative="1">
      <w:start w:val="1"/>
      <w:numFmt w:val="bullet"/>
      <w:lvlText w:val="o"/>
      <w:lvlJc w:val="left"/>
      <w:pPr>
        <w:tabs>
          <w:tab w:val="num" w:pos="5827"/>
        </w:tabs>
        <w:ind w:left="5827" w:hanging="360"/>
      </w:pPr>
      <w:rPr>
        <w:rFonts w:ascii="Courier New" w:hAnsi="Courier New" w:cs="Courier New" w:hint="default"/>
      </w:rPr>
    </w:lvl>
    <w:lvl w:ilvl="8" w:tplc="F91AF334" w:tentative="1">
      <w:start w:val="1"/>
      <w:numFmt w:val="bullet"/>
      <w:lvlText w:val=""/>
      <w:lvlJc w:val="left"/>
      <w:pPr>
        <w:tabs>
          <w:tab w:val="num" w:pos="6547"/>
        </w:tabs>
        <w:ind w:left="6547" w:hanging="360"/>
      </w:pPr>
      <w:rPr>
        <w:rFonts w:ascii="Wingdings" w:hAnsi="Wingdings" w:hint="default"/>
      </w:rPr>
    </w:lvl>
  </w:abstractNum>
  <w:abstractNum w:abstractNumId="20">
    <w:nsid w:val="2DEB45E5"/>
    <w:multiLevelType w:val="hybridMultilevel"/>
    <w:tmpl w:val="E626F830"/>
    <w:lvl w:ilvl="0" w:tplc="9EBE7820">
      <w:start w:val="1"/>
      <w:numFmt w:val="bullet"/>
      <w:lvlText w:val=""/>
      <w:lvlJc w:val="left"/>
      <w:pPr>
        <w:tabs>
          <w:tab w:val="num" w:pos="1188"/>
        </w:tabs>
        <w:ind w:left="1188" w:hanging="360"/>
      </w:pPr>
      <w:rPr>
        <w:rFonts w:ascii="Wingdings" w:hAnsi="Wingdings" w:hint="default"/>
      </w:rPr>
    </w:lvl>
    <w:lvl w:ilvl="1" w:tplc="08C6F462">
      <w:start w:val="1"/>
      <w:numFmt w:val="decimal"/>
      <w:lvlText w:val="%2."/>
      <w:lvlJc w:val="left"/>
      <w:pPr>
        <w:tabs>
          <w:tab w:val="num" w:pos="1908"/>
        </w:tabs>
        <w:ind w:left="1908" w:hanging="360"/>
      </w:pPr>
      <w:rPr>
        <w:rFonts w:hint="default"/>
      </w:rPr>
    </w:lvl>
    <w:lvl w:ilvl="2" w:tplc="E8A4A01A" w:tentative="1">
      <w:start w:val="1"/>
      <w:numFmt w:val="bullet"/>
      <w:lvlText w:val=""/>
      <w:lvlJc w:val="left"/>
      <w:pPr>
        <w:tabs>
          <w:tab w:val="num" w:pos="2628"/>
        </w:tabs>
        <w:ind w:left="2628" w:hanging="360"/>
      </w:pPr>
      <w:rPr>
        <w:rFonts w:ascii="Wingdings" w:hAnsi="Wingdings" w:hint="default"/>
      </w:rPr>
    </w:lvl>
    <w:lvl w:ilvl="3" w:tplc="74461FD4" w:tentative="1">
      <w:start w:val="1"/>
      <w:numFmt w:val="bullet"/>
      <w:lvlText w:val=""/>
      <w:lvlJc w:val="left"/>
      <w:pPr>
        <w:tabs>
          <w:tab w:val="num" w:pos="3348"/>
        </w:tabs>
        <w:ind w:left="3348" w:hanging="360"/>
      </w:pPr>
      <w:rPr>
        <w:rFonts w:ascii="Symbol" w:hAnsi="Symbol" w:hint="default"/>
      </w:rPr>
    </w:lvl>
    <w:lvl w:ilvl="4" w:tplc="671E6940" w:tentative="1">
      <w:start w:val="1"/>
      <w:numFmt w:val="bullet"/>
      <w:lvlText w:val="o"/>
      <w:lvlJc w:val="left"/>
      <w:pPr>
        <w:tabs>
          <w:tab w:val="num" w:pos="4068"/>
        </w:tabs>
        <w:ind w:left="4068" w:hanging="360"/>
      </w:pPr>
      <w:rPr>
        <w:rFonts w:ascii="Courier New" w:hAnsi="Courier New" w:cs="Courier New" w:hint="default"/>
      </w:rPr>
    </w:lvl>
    <w:lvl w:ilvl="5" w:tplc="27683908" w:tentative="1">
      <w:start w:val="1"/>
      <w:numFmt w:val="bullet"/>
      <w:lvlText w:val=""/>
      <w:lvlJc w:val="left"/>
      <w:pPr>
        <w:tabs>
          <w:tab w:val="num" w:pos="4788"/>
        </w:tabs>
        <w:ind w:left="4788" w:hanging="360"/>
      </w:pPr>
      <w:rPr>
        <w:rFonts w:ascii="Wingdings" w:hAnsi="Wingdings" w:hint="default"/>
      </w:rPr>
    </w:lvl>
    <w:lvl w:ilvl="6" w:tplc="3BF820A0" w:tentative="1">
      <w:start w:val="1"/>
      <w:numFmt w:val="bullet"/>
      <w:lvlText w:val=""/>
      <w:lvlJc w:val="left"/>
      <w:pPr>
        <w:tabs>
          <w:tab w:val="num" w:pos="5508"/>
        </w:tabs>
        <w:ind w:left="5508" w:hanging="360"/>
      </w:pPr>
      <w:rPr>
        <w:rFonts w:ascii="Symbol" w:hAnsi="Symbol" w:hint="default"/>
      </w:rPr>
    </w:lvl>
    <w:lvl w:ilvl="7" w:tplc="1096CC9A" w:tentative="1">
      <w:start w:val="1"/>
      <w:numFmt w:val="bullet"/>
      <w:lvlText w:val="o"/>
      <w:lvlJc w:val="left"/>
      <w:pPr>
        <w:tabs>
          <w:tab w:val="num" w:pos="6228"/>
        </w:tabs>
        <w:ind w:left="6228" w:hanging="360"/>
      </w:pPr>
      <w:rPr>
        <w:rFonts w:ascii="Courier New" w:hAnsi="Courier New" w:cs="Courier New" w:hint="default"/>
      </w:rPr>
    </w:lvl>
    <w:lvl w:ilvl="8" w:tplc="BE8A39EA" w:tentative="1">
      <w:start w:val="1"/>
      <w:numFmt w:val="bullet"/>
      <w:lvlText w:val=""/>
      <w:lvlJc w:val="left"/>
      <w:pPr>
        <w:tabs>
          <w:tab w:val="num" w:pos="6948"/>
        </w:tabs>
        <w:ind w:left="6948" w:hanging="360"/>
      </w:pPr>
      <w:rPr>
        <w:rFonts w:ascii="Wingdings" w:hAnsi="Wingdings" w:hint="default"/>
      </w:rPr>
    </w:lvl>
  </w:abstractNum>
  <w:abstractNum w:abstractNumId="21">
    <w:nsid w:val="2E6D52FE"/>
    <w:multiLevelType w:val="hybridMultilevel"/>
    <w:tmpl w:val="2140E7F0"/>
    <w:lvl w:ilvl="0" w:tplc="3F9E1E96">
      <w:start w:val="1"/>
      <w:numFmt w:val="bullet"/>
      <w:lvlText w:val=""/>
      <w:lvlJc w:val="left"/>
      <w:pPr>
        <w:tabs>
          <w:tab w:val="num" w:pos="720"/>
        </w:tabs>
        <w:ind w:left="720" w:hanging="360"/>
      </w:pPr>
      <w:rPr>
        <w:rFonts w:ascii="Symbol" w:hAnsi="Symbol" w:hint="default"/>
      </w:rPr>
    </w:lvl>
    <w:lvl w:ilvl="1" w:tplc="AC0CE0E2" w:tentative="1">
      <w:start w:val="1"/>
      <w:numFmt w:val="bullet"/>
      <w:lvlText w:val="o"/>
      <w:lvlJc w:val="left"/>
      <w:pPr>
        <w:tabs>
          <w:tab w:val="num" w:pos="1440"/>
        </w:tabs>
        <w:ind w:left="1440" w:hanging="360"/>
      </w:pPr>
      <w:rPr>
        <w:rFonts w:ascii="Courier New" w:hAnsi="Courier New" w:cs="Courier New" w:hint="default"/>
      </w:rPr>
    </w:lvl>
    <w:lvl w:ilvl="2" w:tplc="CF8A6196" w:tentative="1">
      <w:start w:val="1"/>
      <w:numFmt w:val="bullet"/>
      <w:lvlText w:val=""/>
      <w:lvlJc w:val="left"/>
      <w:pPr>
        <w:tabs>
          <w:tab w:val="num" w:pos="2160"/>
        </w:tabs>
        <w:ind w:left="2160" w:hanging="360"/>
      </w:pPr>
      <w:rPr>
        <w:rFonts w:ascii="Wingdings" w:hAnsi="Wingdings" w:hint="default"/>
      </w:rPr>
    </w:lvl>
    <w:lvl w:ilvl="3" w:tplc="10782A6C" w:tentative="1">
      <w:start w:val="1"/>
      <w:numFmt w:val="bullet"/>
      <w:lvlText w:val=""/>
      <w:lvlJc w:val="left"/>
      <w:pPr>
        <w:tabs>
          <w:tab w:val="num" w:pos="2880"/>
        </w:tabs>
        <w:ind w:left="2880" w:hanging="360"/>
      </w:pPr>
      <w:rPr>
        <w:rFonts w:ascii="Symbol" w:hAnsi="Symbol" w:hint="default"/>
      </w:rPr>
    </w:lvl>
    <w:lvl w:ilvl="4" w:tplc="CC0C654C" w:tentative="1">
      <w:start w:val="1"/>
      <w:numFmt w:val="bullet"/>
      <w:lvlText w:val="o"/>
      <w:lvlJc w:val="left"/>
      <w:pPr>
        <w:tabs>
          <w:tab w:val="num" w:pos="3600"/>
        </w:tabs>
        <w:ind w:left="3600" w:hanging="360"/>
      </w:pPr>
      <w:rPr>
        <w:rFonts w:ascii="Courier New" w:hAnsi="Courier New" w:cs="Courier New" w:hint="default"/>
      </w:rPr>
    </w:lvl>
    <w:lvl w:ilvl="5" w:tplc="9300E126" w:tentative="1">
      <w:start w:val="1"/>
      <w:numFmt w:val="bullet"/>
      <w:lvlText w:val=""/>
      <w:lvlJc w:val="left"/>
      <w:pPr>
        <w:tabs>
          <w:tab w:val="num" w:pos="4320"/>
        </w:tabs>
        <w:ind w:left="4320" w:hanging="360"/>
      </w:pPr>
      <w:rPr>
        <w:rFonts w:ascii="Wingdings" w:hAnsi="Wingdings" w:hint="default"/>
      </w:rPr>
    </w:lvl>
    <w:lvl w:ilvl="6" w:tplc="1D885884" w:tentative="1">
      <w:start w:val="1"/>
      <w:numFmt w:val="bullet"/>
      <w:lvlText w:val=""/>
      <w:lvlJc w:val="left"/>
      <w:pPr>
        <w:tabs>
          <w:tab w:val="num" w:pos="5040"/>
        </w:tabs>
        <w:ind w:left="5040" w:hanging="360"/>
      </w:pPr>
      <w:rPr>
        <w:rFonts w:ascii="Symbol" w:hAnsi="Symbol" w:hint="default"/>
      </w:rPr>
    </w:lvl>
    <w:lvl w:ilvl="7" w:tplc="380C7E5A" w:tentative="1">
      <w:start w:val="1"/>
      <w:numFmt w:val="bullet"/>
      <w:lvlText w:val="o"/>
      <w:lvlJc w:val="left"/>
      <w:pPr>
        <w:tabs>
          <w:tab w:val="num" w:pos="5760"/>
        </w:tabs>
        <w:ind w:left="5760" w:hanging="360"/>
      </w:pPr>
      <w:rPr>
        <w:rFonts w:ascii="Courier New" w:hAnsi="Courier New" w:cs="Courier New" w:hint="default"/>
      </w:rPr>
    </w:lvl>
    <w:lvl w:ilvl="8" w:tplc="C1848E78" w:tentative="1">
      <w:start w:val="1"/>
      <w:numFmt w:val="bullet"/>
      <w:lvlText w:val=""/>
      <w:lvlJc w:val="left"/>
      <w:pPr>
        <w:tabs>
          <w:tab w:val="num" w:pos="6480"/>
        </w:tabs>
        <w:ind w:left="6480" w:hanging="360"/>
      </w:pPr>
      <w:rPr>
        <w:rFonts w:ascii="Wingdings" w:hAnsi="Wingdings" w:hint="default"/>
      </w:rPr>
    </w:lvl>
  </w:abstractNum>
  <w:abstractNum w:abstractNumId="22">
    <w:nsid w:val="30F73340"/>
    <w:multiLevelType w:val="hybridMultilevel"/>
    <w:tmpl w:val="5572781A"/>
    <w:lvl w:ilvl="0" w:tplc="B26EB47E">
      <w:start w:val="1"/>
      <w:numFmt w:val="bullet"/>
      <w:lvlText w:val=""/>
      <w:lvlJc w:val="left"/>
      <w:pPr>
        <w:tabs>
          <w:tab w:val="num" w:pos="720"/>
        </w:tabs>
        <w:ind w:left="720" w:hanging="360"/>
      </w:pPr>
      <w:rPr>
        <w:rFonts w:ascii="Symbol" w:hAnsi="Symbol" w:hint="default"/>
      </w:rPr>
    </w:lvl>
    <w:lvl w:ilvl="1" w:tplc="BAE80B44">
      <w:start w:val="10"/>
      <w:numFmt w:val="bullet"/>
      <w:lvlText w:val="-"/>
      <w:lvlJc w:val="left"/>
      <w:pPr>
        <w:tabs>
          <w:tab w:val="num" w:pos="1440"/>
        </w:tabs>
        <w:ind w:left="1440" w:hanging="360"/>
      </w:pPr>
      <w:rPr>
        <w:rFonts w:ascii="Times New Roman" w:eastAsia="Times New Roman" w:hAnsi="Times New Roman" w:cs="Times New Roman" w:hint="default"/>
      </w:rPr>
    </w:lvl>
    <w:lvl w:ilvl="2" w:tplc="69E4EFDC" w:tentative="1">
      <w:start w:val="1"/>
      <w:numFmt w:val="bullet"/>
      <w:lvlText w:val=""/>
      <w:lvlJc w:val="left"/>
      <w:pPr>
        <w:tabs>
          <w:tab w:val="num" w:pos="2160"/>
        </w:tabs>
        <w:ind w:left="2160" w:hanging="360"/>
      </w:pPr>
      <w:rPr>
        <w:rFonts w:ascii="Wingdings" w:hAnsi="Wingdings" w:hint="default"/>
      </w:rPr>
    </w:lvl>
    <w:lvl w:ilvl="3" w:tplc="937ECF3A" w:tentative="1">
      <w:start w:val="1"/>
      <w:numFmt w:val="bullet"/>
      <w:lvlText w:val=""/>
      <w:lvlJc w:val="left"/>
      <w:pPr>
        <w:tabs>
          <w:tab w:val="num" w:pos="2880"/>
        </w:tabs>
        <w:ind w:left="2880" w:hanging="360"/>
      </w:pPr>
      <w:rPr>
        <w:rFonts w:ascii="Symbol" w:hAnsi="Symbol" w:hint="default"/>
      </w:rPr>
    </w:lvl>
    <w:lvl w:ilvl="4" w:tplc="64A2237E" w:tentative="1">
      <w:start w:val="1"/>
      <w:numFmt w:val="bullet"/>
      <w:lvlText w:val="o"/>
      <w:lvlJc w:val="left"/>
      <w:pPr>
        <w:tabs>
          <w:tab w:val="num" w:pos="3600"/>
        </w:tabs>
        <w:ind w:left="3600" w:hanging="360"/>
      </w:pPr>
      <w:rPr>
        <w:rFonts w:ascii="Courier New" w:hAnsi="Courier New" w:cs="Courier New" w:hint="default"/>
      </w:rPr>
    </w:lvl>
    <w:lvl w:ilvl="5" w:tplc="156E83C8" w:tentative="1">
      <w:start w:val="1"/>
      <w:numFmt w:val="bullet"/>
      <w:lvlText w:val=""/>
      <w:lvlJc w:val="left"/>
      <w:pPr>
        <w:tabs>
          <w:tab w:val="num" w:pos="4320"/>
        </w:tabs>
        <w:ind w:left="4320" w:hanging="360"/>
      </w:pPr>
      <w:rPr>
        <w:rFonts w:ascii="Wingdings" w:hAnsi="Wingdings" w:hint="default"/>
      </w:rPr>
    </w:lvl>
    <w:lvl w:ilvl="6" w:tplc="33522114" w:tentative="1">
      <w:start w:val="1"/>
      <w:numFmt w:val="bullet"/>
      <w:lvlText w:val=""/>
      <w:lvlJc w:val="left"/>
      <w:pPr>
        <w:tabs>
          <w:tab w:val="num" w:pos="5040"/>
        </w:tabs>
        <w:ind w:left="5040" w:hanging="360"/>
      </w:pPr>
      <w:rPr>
        <w:rFonts w:ascii="Symbol" w:hAnsi="Symbol" w:hint="default"/>
      </w:rPr>
    </w:lvl>
    <w:lvl w:ilvl="7" w:tplc="6F00D2F0" w:tentative="1">
      <w:start w:val="1"/>
      <w:numFmt w:val="bullet"/>
      <w:lvlText w:val="o"/>
      <w:lvlJc w:val="left"/>
      <w:pPr>
        <w:tabs>
          <w:tab w:val="num" w:pos="5760"/>
        </w:tabs>
        <w:ind w:left="5760" w:hanging="360"/>
      </w:pPr>
      <w:rPr>
        <w:rFonts w:ascii="Courier New" w:hAnsi="Courier New" w:cs="Courier New" w:hint="default"/>
      </w:rPr>
    </w:lvl>
    <w:lvl w:ilvl="8" w:tplc="E0EECED6" w:tentative="1">
      <w:start w:val="1"/>
      <w:numFmt w:val="bullet"/>
      <w:lvlText w:val=""/>
      <w:lvlJc w:val="left"/>
      <w:pPr>
        <w:tabs>
          <w:tab w:val="num" w:pos="6480"/>
        </w:tabs>
        <w:ind w:left="6480" w:hanging="360"/>
      </w:pPr>
      <w:rPr>
        <w:rFonts w:ascii="Wingdings" w:hAnsi="Wingdings" w:hint="default"/>
      </w:rPr>
    </w:lvl>
  </w:abstractNum>
  <w:abstractNum w:abstractNumId="23">
    <w:nsid w:val="3FCC3903"/>
    <w:multiLevelType w:val="hybridMultilevel"/>
    <w:tmpl w:val="FC388680"/>
    <w:lvl w:ilvl="0" w:tplc="7FB6E954">
      <w:start w:val="1"/>
      <w:numFmt w:val="decimal"/>
      <w:lvlText w:val="%1."/>
      <w:lvlJc w:val="left"/>
      <w:pPr>
        <w:tabs>
          <w:tab w:val="num" w:pos="720"/>
        </w:tabs>
        <w:ind w:left="720" w:hanging="360"/>
      </w:pPr>
      <w:rPr>
        <w:rFonts w:hint="default"/>
        <w:sz w:val="22"/>
        <w:szCs w:val="22"/>
      </w:rPr>
    </w:lvl>
    <w:lvl w:ilvl="1" w:tplc="F6BAD976">
      <w:start w:val="1"/>
      <w:numFmt w:val="bullet"/>
      <w:lvlText w:val=""/>
      <w:lvlJc w:val="left"/>
      <w:pPr>
        <w:tabs>
          <w:tab w:val="num" w:pos="1440"/>
        </w:tabs>
        <w:ind w:left="1440" w:hanging="360"/>
      </w:pPr>
      <w:rPr>
        <w:rFonts w:ascii="Symbol" w:hAnsi="Symbol" w:hint="default"/>
      </w:rPr>
    </w:lvl>
    <w:lvl w:ilvl="2" w:tplc="021C6EC8">
      <w:start w:val="1"/>
      <w:numFmt w:val="lowerLetter"/>
      <w:lvlText w:val="(%3)"/>
      <w:lvlJc w:val="left"/>
      <w:pPr>
        <w:tabs>
          <w:tab w:val="num" w:pos="2340"/>
        </w:tabs>
        <w:ind w:left="2340" w:hanging="360"/>
      </w:pPr>
      <w:rPr>
        <w:rFonts w:hint="default"/>
      </w:rPr>
    </w:lvl>
    <w:lvl w:ilvl="3" w:tplc="4F0C015C" w:tentative="1">
      <w:start w:val="1"/>
      <w:numFmt w:val="decimal"/>
      <w:lvlText w:val="%4."/>
      <w:lvlJc w:val="left"/>
      <w:pPr>
        <w:tabs>
          <w:tab w:val="num" w:pos="2880"/>
        </w:tabs>
        <w:ind w:left="2880" w:hanging="360"/>
      </w:pPr>
    </w:lvl>
    <w:lvl w:ilvl="4" w:tplc="97063A96" w:tentative="1">
      <w:start w:val="1"/>
      <w:numFmt w:val="lowerLetter"/>
      <w:lvlText w:val="%5."/>
      <w:lvlJc w:val="left"/>
      <w:pPr>
        <w:tabs>
          <w:tab w:val="num" w:pos="3600"/>
        </w:tabs>
        <w:ind w:left="3600" w:hanging="360"/>
      </w:pPr>
    </w:lvl>
    <w:lvl w:ilvl="5" w:tplc="F04C40FC" w:tentative="1">
      <w:start w:val="1"/>
      <w:numFmt w:val="lowerRoman"/>
      <w:lvlText w:val="%6."/>
      <w:lvlJc w:val="right"/>
      <w:pPr>
        <w:tabs>
          <w:tab w:val="num" w:pos="4320"/>
        </w:tabs>
        <w:ind w:left="4320" w:hanging="180"/>
      </w:pPr>
    </w:lvl>
    <w:lvl w:ilvl="6" w:tplc="982A16AE" w:tentative="1">
      <w:start w:val="1"/>
      <w:numFmt w:val="decimal"/>
      <w:lvlText w:val="%7."/>
      <w:lvlJc w:val="left"/>
      <w:pPr>
        <w:tabs>
          <w:tab w:val="num" w:pos="5040"/>
        </w:tabs>
        <w:ind w:left="5040" w:hanging="360"/>
      </w:pPr>
    </w:lvl>
    <w:lvl w:ilvl="7" w:tplc="67B4C078" w:tentative="1">
      <w:start w:val="1"/>
      <w:numFmt w:val="lowerLetter"/>
      <w:lvlText w:val="%8."/>
      <w:lvlJc w:val="left"/>
      <w:pPr>
        <w:tabs>
          <w:tab w:val="num" w:pos="5760"/>
        </w:tabs>
        <w:ind w:left="5760" w:hanging="360"/>
      </w:pPr>
    </w:lvl>
    <w:lvl w:ilvl="8" w:tplc="67361AFE" w:tentative="1">
      <w:start w:val="1"/>
      <w:numFmt w:val="lowerRoman"/>
      <w:lvlText w:val="%9."/>
      <w:lvlJc w:val="right"/>
      <w:pPr>
        <w:tabs>
          <w:tab w:val="num" w:pos="6480"/>
        </w:tabs>
        <w:ind w:left="6480" w:hanging="180"/>
      </w:pPr>
    </w:lvl>
  </w:abstractNum>
  <w:abstractNum w:abstractNumId="24">
    <w:nsid w:val="4133062F"/>
    <w:multiLevelType w:val="hybridMultilevel"/>
    <w:tmpl w:val="D688BEA6"/>
    <w:lvl w:ilvl="0" w:tplc="A12A685A">
      <w:numFmt w:val="bullet"/>
      <w:lvlText w:val="-"/>
      <w:lvlJc w:val="left"/>
      <w:pPr>
        <w:tabs>
          <w:tab w:val="num" w:pos="720"/>
        </w:tabs>
        <w:ind w:left="720" w:hanging="360"/>
      </w:pPr>
      <w:rPr>
        <w:rFonts w:ascii="Comic Sans MS" w:eastAsia="Times New Roman" w:hAnsi="Comic Sans MS" w:cs="Times New Roman" w:hint="default"/>
      </w:rPr>
    </w:lvl>
    <w:lvl w:ilvl="1" w:tplc="AE1E54DA" w:tentative="1">
      <w:start w:val="1"/>
      <w:numFmt w:val="bullet"/>
      <w:lvlText w:val="o"/>
      <w:lvlJc w:val="left"/>
      <w:pPr>
        <w:tabs>
          <w:tab w:val="num" w:pos="1440"/>
        </w:tabs>
        <w:ind w:left="1440" w:hanging="360"/>
      </w:pPr>
      <w:rPr>
        <w:rFonts w:ascii="Courier New" w:hAnsi="Courier New" w:cs="Courier New" w:hint="default"/>
      </w:rPr>
    </w:lvl>
    <w:lvl w:ilvl="2" w:tplc="C884FBFE" w:tentative="1">
      <w:start w:val="1"/>
      <w:numFmt w:val="bullet"/>
      <w:lvlText w:val=""/>
      <w:lvlJc w:val="left"/>
      <w:pPr>
        <w:tabs>
          <w:tab w:val="num" w:pos="2160"/>
        </w:tabs>
        <w:ind w:left="2160" w:hanging="360"/>
      </w:pPr>
      <w:rPr>
        <w:rFonts w:ascii="Wingdings" w:hAnsi="Wingdings" w:hint="default"/>
      </w:rPr>
    </w:lvl>
    <w:lvl w:ilvl="3" w:tplc="E1DAFC32" w:tentative="1">
      <w:start w:val="1"/>
      <w:numFmt w:val="bullet"/>
      <w:lvlText w:val=""/>
      <w:lvlJc w:val="left"/>
      <w:pPr>
        <w:tabs>
          <w:tab w:val="num" w:pos="2880"/>
        </w:tabs>
        <w:ind w:left="2880" w:hanging="360"/>
      </w:pPr>
      <w:rPr>
        <w:rFonts w:ascii="Symbol" w:hAnsi="Symbol" w:hint="default"/>
      </w:rPr>
    </w:lvl>
    <w:lvl w:ilvl="4" w:tplc="C13A7546" w:tentative="1">
      <w:start w:val="1"/>
      <w:numFmt w:val="bullet"/>
      <w:lvlText w:val="o"/>
      <w:lvlJc w:val="left"/>
      <w:pPr>
        <w:tabs>
          <w:tab w:val="num" w:pos="3600"/>
        </w:tabs>
        <w:ind w:left="3600" w:hanging="360"/>
      </w:pPr>
      <w:rPr>
        <w:rFonts w:ascii="Courier New" w:hAnsi="Courier New" w:cs="Courier New" w:hint="default"/>
      </w:rPr>
    </w:lvl>
    <w:lvl w:ilvl="5" w:tplc="862A7F50" w:tentative="1">
      <w:start w:val="1"/>
      <w:numFmt w:val="bullet"/>
      <w:lvlText w:val=""/>
      <w:lvlJc w:val="left"/>
      <w:pPr>
        <w:tabs>
          <w:tab w:val="num" w:pos="4320"/>
        </w:tabs>
        <w:ind w:left="4320" w:hanging="360"/>
      </w:pPr>
      <w:rPr>
        <w:rFonts w:ascii="Wingdings" w:hAnsi="Wingdings" w:hint="default"/>
      </w:rPr>
    </w:lvl>
    <w:lvl w:ilvl="6" w:tplc="A3F6AC68" w:tentative="1">
      <w:start w:val="1"/>
      <w:numFmt w:val="bullet"/>
      <w:lvlText w:val=""/>
      <w:lvlJc w:val="left"/>
      <w:pPr>
        <w:tabs>
          <w:tab w:val="num" w:pos="5040"/>
        </w:tabs>
        <w:ind w:left="5040" w:hanging="360"/>
      </w:pPr>
      <w:rPr>
        <w:rFonts w:ascii="Symbol" w:hAnsi="Symbol" w:hint="default"/>
      </w:rPr>
    </w:lvl>
    <w:lvl w:ilvl="7" w:tplc="870A1642" w:tentative="1">
      <w:start w:val="1"/>
      <w:numFmt w:val="bullet"/>
      <w:lvlText w:val="o"/>
      <w:lvlJc w:val="left"/>
      <w:pPr>
        <w:tabs>
          <w:tab w:val="num" w:pos="5760"/>
        </w:tabs>
        <w:ind w:left="5760" w:hanging="360"/>
      </w:pPr>
      <w:rPr>
        <w:rFonts w:ascii="Courier New" w:hAnsi="Courier New" w:cs="Courier New" w:hint="default"/>
      </w:rPr>
    </w:lvl>
    <w:lvl w:ilvl="8" w:tplc="344C9172" w:tentative="1">
      <w:start w:val="1"/>
      <w:numFmt w:val="bullet"/>
      <w:lvlText w:val=""/>
      <w:lvlJc w:val="left"/>
      <w:pPr>
        <w:tabs>
          <w:tab w:val="num" w:pos="6480"/>
        </w:tabs>
        <w:ind w:left="6480" w:hanging="360"/>
      </w:pPr>
      <w:rPr>
        <w:rFonts w:ascii="Wingdings" w:hAnsi="Wingdings" w:hint="default"/>
      </w:rPr>
    </w:lvl>
  </w:abstractNum>
  <w:abstractNum w:abstractNumId="25">
    <w:nsid w:val="41B45D0D"/>
    <w:multiLevelType w:val="hybridMultilevel"/>
    <w:tmpl w:val="D74E4B50"/>
    <w:lvl w:ilvl="0" w:tplc="F44C99A2">
      <w:numFmt w:val="bullet"/>
      <w:lvlText w:val="-"/>
      <w:lvlJc w:val="left"/>
      <w:pPr>
        <w:ind w:left="1449" w:hanging="360"/>
      </w:pPr>
      <w:rPr>
        <w:rFonts w:ascii="Cambria" w:eastAsia="Calibri" w:hAnsi="Cambria" w:cs="Times New Roman" w:hint="default"/>
      </w:rPr>
    </w:lvl>
    <w:lvl w:ilvl="1" w:tplc="47329A76">
      <w:start w:val="1"/>
      <w:numFmt w:val="bullet"/>
      <w:lvlText w:val="o"/>
      <w:lvlJc w:val="left"/>
      <w:pPr>
        <w:ind w:left="2169" w:hanging="360"/>
      </w:pPr>
      <w:rPr>
        <w:rFonts w:ascii="Courier New" w:hAnsi="Courier New" w:cs="Courier New" w:hint="default"/>
      </w:rPr>
    </w:lvl>
    <w:lvl w:ilvl="2" w:tplc="17A42BD6" w:tentative="1">
      <w:start w:val="1"/>
      <w:numFmt w:val="bullet"/>
      <w:lvlText w:val=""/>
      <w:lvlJc w:val="left"/>
      <w:pPr>
        <w:ind w:left="2889" w:hanging="360"/>
      </w:pPr>
      <w:rPr>
        <w:rFonts w:ascii="Wingdings" w:hAnsi="Wingdings" w:hint="default"/>
      </w:rPr>
    </w:lvl>
    <w:lvl w:ilvl="3" w:tplc="2CDA2270" w:tentative="1">
      <w:start w:val="1"/>
      <w:numFmt w:val="bullet"/>
      <w:lvlText w:val=""/>
      <w:lvlJc w:val="left"/>
      <w:pPr>
        <w:ind w:left="3609" w:hanging="360"/>
      </w:pPr>
      <w:rPr>
        <w:rFonts w:ascii="Symbol" w:hAnsi="Symbol" w:hint="default"/>
      </w:rPr>
    </w:lvl>
    <w:lvl w:ilvl="4" w:tplc="78806D0E" w:tentative="1">
      <w:start w:val="1"/>
      <w:numFmt w:val="bullet"/>
      <w:lvlText w:val="o"/>
      <w:lvlJc w:val="left"/>
      <w:pPr>
        <w:ind w:left="4329" w:hanging="360"/>
      </w:pPr>
      <w:rPr>
        <w:rFonts w:ascii="Courier New" w:hAnsi="Courier New" w:cs="Courier New" w:hint="default"/>
      </w:rPr>
    </w:lvl>
    <w:lvl w:ilvl="5" w:tplc="364C4B34" w:tentative="1">
      <w:start w:val="1"/>
      <w:numFmt w:val="bullet"/>
      <w:lvlText w:val=""/>
      <w:lvlJc w:val="left"/>
      <w:pPr>
        <w:ind w:left="5049" w:hanging="360"/>
      </w:pPr>
      <w:rPr>
        <w:rFonts w:ascii="Wingdings" w:hAnsi="Wingdings" w:hint="default"/>
      </w:rPr>
    </w:lvl>
    <w:lvl w:ilvl="6" w:tplc="99FCF698" w:tentative="1">
      <w:start w:val="1"/>
      <w:numFmt w:val="bullet"/>
      <w:lvlText w:val=""/>
      <w:lvlJc w:val="left"/>
      <w:pPr>
        <w:ind w:left="5769" w:hanging="360"/>
      </w:pPr>
      <w:rPr>
        <w:rFonts w:ascii="Symbol" w:hAnsi="Symbol" w:hint="default"/>
      </w:rPr>
    </w:lvl>
    <w:lvl w:ilvl="7" w:tplc="E436718E" w:tentative="1">
      <w:start w:val="1"/>
      <w:numFmt w:val="bullet"/>
      <w:lvlText w:val="o"/>
      <w:lvlJc w:val="left"/>
      <w:pPr>
        <w:ind w:left="6489" w:hanging="360"/>
      </w:pPr>
      <w:rPr>
        <w:rFonts w:ascii="Courier New" w:hAnsi="Courier New" w:cs="Courier New" w:hint="default"/>
      </w:rPr>
    </w:lvl>
    <w:lvl w:ilvl="8" w:tplc="D1D0C6DE" w:tentative="1">
      <w:start w:val="1"/>
      <w:numFmt w:val="bullet"/>
      <w:lvlText w:val=""/>
      <w:lvlJc w:val="left"/>
      <w:pPr>
        <w:ind w:left="7209" w:hanging="360"/>
      </w:pPr>
      <w:rPr>
        <w:rFonts w:ascii="Wingdings" w:hAnsi="Wingdings" w:hint="default"/>
      </w:rPr>
    </w:lvl>
  </w:abstractNum>
  <w:abstractNum w:abstractNumId="26">
    <w:nsid w:val="45E52BDD"/>
    <w:multiLevelType w:val="hybridMultilevel"/>
    <w:tmpl w:val="02D4D2B2"/>
    <w:lvl w:ilvl="0" w:tplc="B3C06CE6">
      <w:numFmt w:val="bullet"/>
      <w:lvlText w:val="-"/>
      <w:lvlJc w:val="left"/>
      <w:pPr>
        <w:tabs>
          <w:tab w:val="num" w:pos="720"/>
        </w:tabs>
        <w:ind w:left="720" w:hanging="360"/>
      </w:pPr>
      <w:rPr>
        <w:rFonts w:ascii="Comic Sans MS" w:eastAsia="Times New Roman" w:hAnsi="Comic Sans MS" w:cs="Times New Roman" w:hint="default"/>
      </w:rPr>
    </w:lvl>
    <w:lvl w:ilvl="1" w:tplc="2F761EE0">
      <w:start w:val="10"/>
      <w:numFmt w:val="bullet"/>
      <w:lvlText w:val="-"/>
      <w:lvlJc w:val="left"/>
      <w:pPr>
        <w:tabs>
          <w:tab w:val="num" w:pos="1440"/>
        </w:tabs>
        <w:ind w:left="1440" w:hanging="360"/>
      </w:pPr>
      <w:rPr>
        <w:rFonts w:ascii="Times New Roman" w:eastAsia="Times New Roman" w:hAnsi="Times New Roman" w:cs="Times New Roman" w:hint="default"/>
      </w:rPr>
    </w:lvl>
    <w:lvl w:ilvl="2" w:tplc="BE4E6B36">
      <w:start w:val="1"/>
      <w:numFmt w:val="lowerLetter"/>
      <w:lvlText w:val="(%3)"/>
      <w:lvlJc w:val="left"/>
      <w:pPr>
        <w:tabs>
          <w:tab w:val="num" w:pos="2340"/>
        </w:tabs>
        <w:ind w:left="2340" w:hanging="360"/>
      </w:pPr>
      <w:rPr>
        <w:rFonts w:hint="default"/>
      </w:rPr>
    </w:lvl>
    <w:lvl w:ilvl="3" w:tplc="76E8190C">
      <w:start w:val="1"/>
      <w:numFmt w:val="decimal"/>
      <w:lvlText w:val="(%4)"/>
      <w:lvlJc w:val="left"/>
      <w:pPr>
        <w:tabs>
          <w:tab w:val="num" w:pos="1701"/>
        </w:tabs>
        <w:ind w:left="1701" w:hanging="567"/>
      </w:pPr>
      <w:rPr>
        <w:rFonts w:hint="default"/>
        <w:b w:val="0"/>
      </w:rPr>
    </w:lvl>
    <w:lvl w:ilvl="4" w:tplc="592E920A">
      <w:start w:val="1"/>
      <w:numFmt w:val="bullet"/>
      <w:lvlText w:val="o"/>
      <w:lvlJc w:val="left"/>
      <w:pPr>
        <w:tabs>
          <w:tab w:val="num" w:pos="3807"/>
        </w:tabs>
        <w:ind w:left="3807" w:hanging="567"/>
      </w:pPr>
      <w:rPr>
        <w:rFonts w:ascii="Courier New" w:hAnsi="Courier New" w:hint="default"/>
      </w:rPr>
    </w:lvl>
    <w:lvl w:ilvl="5" w:tplc="212E617A" w:tentative="1">
      <w:start w:val="1"/>
      <w:numFmt w:val="lowerRoman"/>
      <w:lvlText w:val="%6."/>
      <w:lvlJc w:val="right"/>
      <w:pPr>
        <w:tabs>
          <w:tab w:val="num" w:pos="4320"/>
        </w:tabs>
        <w:ind w:left="4320" w:hanging="180"/>
      </w:pPr>
    </w:lvl>
    <w:lvl w:ilvl="6" w:tplc="FDDC907E" w:tentative="1">
      <w:start w:val="1"/>
      <w:numFmt w:val="decimal"/>
      <w:lvlText w:val="%7."/>
      <w:lvlJc w:val="left"/>
      <w:pPr>
        <w:tabs>
          <w:tab w:val="num" w:pos="5040"/>
        </w:tabs>
        <w:ind w:left="5040" w:hanging="360"/>
      </w:pPr>
    </w:lvl>
    <w:lvl w:ilvl="7" w:tplc="B5D2F28C" w:tentative="1">
      <w:start w:val="1"/>
      <w:numFmt w:val="lowerLetter"/>
      <w:lvlText w:val="%8."/>
      <w:lvlJc w:val="left"/>
      <w:pPr>
        <w:tabs>
          <w:tab w:val="num" w:pos="5760"/>
        </w:tabs>
        <w:ind w:left="5760" w:hanging="360"/>
      </w:pPr>
    </w:lvl>
    <w:lvl w:ilvl="8" w:tplc="AD42615A" w:tentative="1">
      <w:start w:val="1"/>
      <w:numFmt w:val="lowerRoman"/>
      <w:lvlText w:val="%9."/>
      <w:lvlJc w:val="right"/>
      <w:pPr>
        <w:tabs>
          <w:tab w:val="num" w:pos="6480"/>
        </w:tabs>
        <w:ind w:left="6480" w:hanging="180"/>
      </w:pPr>
    </w:lvl>
  </w:abstractNum>
  <w:abstractNum w:abstractNumId="27">
    <w:nsid w:val="4F3D0DC4"/>
    <w:multiLevelType w:val="hybridMultilevel"/>
    <w:tmpl w:val="72A0CD90"/>
    <w:lvl w:ilvl="0" w:tplc="77403F4A">
      <w:start w:val="1"/>
      <w:numFmt w:val="bullet"/>
      <w:lvlText w:val=""/>
      <w:lvlJc w:val="left"/>
      <w:pPr>
        <w:tabs>
          <w:tab w:val="num" w:pos="1080"/>
        </w:tabs>
        <w:ind w:left="1080" w:hanging="360"/>
      </w:pPr>
      <w:rPr>
        <w:rFonts w:ascii="Wingdings" w:hAnsi="Wingdings" w:hint="default"/>
      </w:rPr>
    </w:lvl>
    <w:lvl w:ilvl="1" w:tplc="83A23CC4" w:tentative="1">
      <w:start w:val="1"/>
      <w:numFmt w:val="bullet"/>
      <w:lvlText w:val="o"/>
      <w:lvlJc w:val="left"/>
      <w:pPr>
        <w:tabs>
          <w:tab w:val="num" w:pos="1800"/>
        </w:tabs>
        <w:ind w:left="1800" w:hanging="360"/>
      </w:pPr>
      <w:rPr>
        <w:rFonts w:ascii="Courier New" w:hAnsi="Courier New" w:cs="Courier New" w:hint="default"/>
      </w:rPr>
    </w:lvl>
    <w:lvl w:ilvl="2" w:tplc="B4C2F08A" w:tentative="1">
      <w:start w:val="1"/>
      <w:numFmt w:val="bullet"/>
      <w:lvlText w:val=""/>
      <w:lvlJc w:val="left"/>
      <w:pPr>
        <w:tabs>
          <w:tab w:val="num" w:pos="2520"/>
        </w:tabs>
        <w:ind w:left="2520" w:hanging="360"/>
      </w:pPr>
      <w:rPr>
        <w:rFonts w:ascii="Wingdings" w:hAnsi="Wingdings" w:hint="default"/>
      </w:rPr>
    </w:lvl>
    <w:lvl w:ilvl="3" w:tplc="7DDE47BC" w:tentative="1">
      <w:start w:val="1"/>
      <w:numFmt w:val="bullet"/>
      <w:lvlText w:val=""/>
      <w:lvlJc w:val="left"/>
      <w:pPr>
        <w:tabs>
          <w:tab w:val="num" w:pos="3240"/>
        </w:tabs>
        <w:ind w:left="3240" w:hanging="360"/>
      </w:pPr>
      <w:rPr>
        <w:rFonts w:ascii="Symbol" w:hAnsi="Symbol" w:hint="default"/>
      </w:rPr>
    </w:lvl>
    <w:lvl w:ilvl="4" w:tplc="44EA3828" w:tentative="1">
      <w:start w:val="1"/>
      <w:numFmt w:val="bullet"/>
      <w:lvlText w:val="o"/>
      <w:lvlJc w:val="left"/>
      <w:pPr>
        <w:tabs>
          <w:tab w:val="num" w:pos="3960"/>
        </w:tabs>
        <w:ind w:left="3960" w:hanging="360"/>
      </w:pPr>
      <w:rPr>
        <w:rFonts w:ascii="Courier New" w:hAnsi="Courier New" w:cs="Courier New" w:hint="default"/>
      </w:rPr>
    </w:lvl>
    <w:lvl w:ilvl="5" w:tplc="BC163708" w:tentative="1">
      <w:start w:val="1"/>
      <w:numFmt w:val="bullet"/>
      <w:lvlText w:val=""/>
      <w:lvlJc w:val="left"/>
      <w:pPr>
        <w:tabs>
          <w:tab w:val="num" w:pos="4680"/>
        </w:tabs>
        <w:ind w:left="4680" w:hanging="360"/>
      </w:pPr>
      <w:rPr>
        <w:rFonts w:ascii="Wingdings" w:hAnsi="Wingdings" w:hint="default"/>
      </w:rPr>
    </w:lvl>
    <w:lvl w:ilvl="6" w:tplc="AB7AE538" w:tentative="1">
      <w:start w:val="1"/>
      <w:numFmt w:val="bullet"/>
      <w:lvlText w:val=""/>
      <w:lvlJc w:val="left"/>
      <w:pPr>
        <w:tabs>
          <w:tab w:val="num" w:pos="5400"/>
        </w:tabs>
        <w:ind w:left="5400" w:hanging="360"/>
      </w:pPr>
      <w:rPr>
        <w:rFonts w:ascii="Symbol" w:hAnsi="Symbol" w:hint="default"/>
      </w:rPr>
    </w:lvl>
    <w:lvl w:ilvl="7" w:tplc="4F3400DA" w:tentative="1">
      <w:start w:val="1"/>
      <w:numFmt w:val="bullet"/>
      <w:lvlText w:val="o"/>
      <w:lvlJc w:val="left"/>
      <w:pPr>
        <w:tabs>
          <w:tab w:val="num" w:pos="6120"/>
        </w:tabs>
        <w:ind w:left="6120" w:hanging="360"/>
      </w:pPr>
      <w:rPr>
        <w:rFonts w:ascii="Courier New" w:hAnsi="Courier New" w:cs="Courier New" w:hint="default"/>
      </w:rPr>
    </w:lvl>
    <w:lvl w:ilvl="8" w:tplc="2256B150" w:tentative="1">
      <w:start w:val="1"/>
      <w:numFmt w:val="bullet"/>
      <w:lvlText w:val=""/>
      <w:lvlJc w:val="left"/>
      <w:pPr>
        <w:tabs>
          <w:tab w:val="num" w:pos="6840"/>
        </w:tabs>
        <w:ind w:left="6840" w:hanging="360"/>
      </w:pPr>
      <w:rPr>
        <w:rFonts w:ascii="Wingdings" w:hAnsi="Wingdings" w:hint="default"/>
      </w:rPr>
    </w:lvl>
  </w:abstractNum>
  <w:abstractNum w:abstractNumId="28">
    <w:nsid w:val="51125AA0"/>
    <w:multiLevelType w:val="hybridMultilevel"/>
    <w:tmpl w:val="E8326BD2"/>
    <w:lvl w:ilvl="0" w:tplc="BD38C348">
      <w:start w:val="1"/>
      <w:numFmt w:val="bullet"/>
      <w:lvlText w:val=""/>
      <w:lvlJc w:val="left"/>
      <w:pPr>
        <w:tabs>
          <w:tab w:val="num" w:pos="1080"/>
        </w:tabs>
        <w:ind w:left="1080" w:hanging="360"/>
      </w:pPr>
      <w:rPr>
        <w:rFonts w:ascii="Wingdings" w:hAnsi="Wingdings" w:hint="default"/>
      </w:rPr>
    </w:lvl>
    <w:lvl w:ilvl="1" w:tplc="2216F66A" w:tentative="1">
      <w:start w:val="1"/>
      <w:numFmt w:val="bullet"/>
      <w:lvlText w:val="o"/>
      <w:lvlJc w:val="left"/>
      <w:pPr>
        <w:tabs>
          <w:tab w:val="num" w:pos="1800"/>
        </w:tabs>
        <w:ind w:left="1800" w:hanging="360"/>
      </w:pPr>
      <w:rPr>
        <w:rFonts w:ascii="Courier New" w:hAnsi="Courier New" w:cs="Courier New" w:hint="default"/>
      </w:rPr>
    </w:lvl>
    <w:lvl w:ilvl="2" w:tplc="E4E27858" w:tentative="1">
      <w:start w:val="1"/>
      <w:numFmt w:val="bullet"/>
      <w:lvlText w:val=""/>
      <w:lvlJc w:val="left"/>
      <w:pPr>
        <w:tabs>
          <w:tab w:val="num" w:pos="2520"/>
        </w:tabs>
        <w:ind w:left="2520" w:hanging="360"/>
      </w:pPr>
      <w:rPr>
        <w:rFonts w:ascii="Wingdings" w:hAnsi="Wingdings" w:hint="default"/>
      </w:rPr>
    </w:lvl>
    <w:lvl w:ilvl="3" w:tplc="3384D564" w:tentative="1">
      <w:start w:val="1"/>
      <w:numFmt w:val="bullet"/>
      <w:lvlText w:val=""/>
      <w:lvlJc w:val="left"/>
      <w:pPr>
        <w:tabs>
          <w:tab w:val="num" w:pos="3240"/>
        </w:tabs>
        <w:ind w:left="3240" w:hanging="360"/>
      </w:pPr>
      <w:rPr>
        <w:rFonts w:ascii="Symbol" w:hAnsi="Symbol" w:hint="default"/>
      </w:rPr>
    </w:lvl>
    <w:lvl w:ilvl="4" w:tplc="E1CC1074" w:tentative="1">
      <w:start w:val="1"/>
      <w:numFmt w:val="bullet"/>
      <w:lvlText w:val="o"/>
      <w:lvlJc w:val="left"/>
      <w:pPr>
        <w:tabs>
          <w:tab w:val="num" w:pos="3960"/>
        </w:tabs>
        <w:ind w:left="3960" w:hanging="360"/>
      </w:pPr>
      <w:rPr>
        <w:rFonts w:ascii="Courier New" w:hAnsi="Courier New" w:cs="Courier New" w:hint="default"/>
      </w:rPr>
    </w:lvl>
    <w:lvl w:ilvl="5" w:tplc="903E3DDE" w:tentative="1">
      <w:start w:val="1"/>
      <w:numFmt w:val="bullet"/>
      <w:lvlText w:val=""/>
      <w:lvlJc w:val="left"/>
      <w:pPr>
        <w:tabs>
          <w:tab w:val="num" w:pos="4680"/>
        </w:tabs>
        <w:ind w:left="4680" w:hanging="360"/>
      </w:pPr>
      <w:rPr>
        <w:rFonts w:ascii="Wingdings" w:hAnsi="Wingdings" w:hint="default"/>
      </w:rPr>
    </w:lvl>
    <w:lvl w:ilvl="6" w:tplc="F5020F40" w:tentative="1">
      <w:start w:val="1"/>
      <w:numFmt w:val="bullet"/>
      <w:lvlText w:val=""/>
      <w:lvlJc w:val="left"/>
      <w:pPr>
        <w:tabs>
          <w:tab w:val="num" w:pos="5400"/>
        </w:tabs>
        <w:ind w:left="5400" w:hanging="360"/>
      </w:pPr>
      <w:rPr>
        <w:rFonts w:ascii="Symbol" w:hAnsi="Symbol" w:hint="default"/>
      </w:rPr>
    </w:lvl>
    <w:lvl w:ilvl="7" w:tplc="4BCC369E" w:tentative="1">
      <w:start w:val="1"/>
      <w:numFmt w:val="bullet"/>
      <w:lvlText w:val="o"/>
      <w:lvlJc w:val="left"/>
      <w:pPr>
        <w:tabs>
          <w:tab w:val="num" w:pos="6120"/>
        </w:tabs>
        <w:ind w:left="6120" w:hanging="360"/>
      </w:pPr>
      <w:rPr>
        <w:rFonts w:ascii="Courier New" w:hAnsi="Courier New" w:cs="Courier New" w:hint="default"/>
      </w:rPr>
    </w:lvl>
    <w:lvl w:ilvl="8" w:tplc="A508D4AA" w:tentative="1">
      <w:start w:val="1"/>
      <w:numFmt w:val="bullet"/>
      <w:lvlText w:val=""/>
      <w:lvlJc w:val="left"/>
      <w:pPr>
        <w:tabs>
          <w:tab w:val="num" w:pos="6840"/>
        </w:tabs>
        <w:ind w:left="6840" w:hanging="360"/>
      </w:pPr>
      <w:rPr>
        <w:rFonts w:ascii="Wingdings" w:hAnsi="Wingdings" w:hint="default"/>
      </w:rPr>
    </w:lvl>
  </w:abstractNum>
  <w:abstractNum w:abstractNumId="29">
    <w:nsid w:val="5FF45522"/>
    <w:multiLevelType w:val="hybridMultilevel"/>
    <w:tmpl w:val="7234A00E"/>
    <w:lvl w:ilvl="0" w:tplc="2D6CE684">
      <w:start w:val="1"/>
      <w:numFmt w:val="bullet"/>
      <w:lvlText w:val=""/>
      <w:lvlJc w:val="left"/>
      <w:pPr>
        <w:tabs>
          <w:tab w:val="num" w:pos="1131"/>
        </w:tabs>
        <w:ind w:left="1131" w:hanging="360"/>
      </w:pPr>
      <w:rPr>
        <w:rFonts w:ascii="Wingdings" w:hAnsi="Wingdings" w:hint="default"/>
      </w:rPr>
    </w:lvl>
    <w:lvl w:ilvl="1" w:tplc="DE82BE0C" w:tentative="1">
      <w:start w:val="1"/>
      <w:numFmt w:val="bullet"/>
      <w:lvlText w:val="o"/>
      <w:lvlJc w:val="left"/>
      <w:pPr>
        <w:tabs>
          <w:tab w:val="num" w:pos="1851"/>
        </w:tabs>
        <w:ind w:left="1851" w:hanging="360"/>
      </w:pPr>
      <w:rPr>
        <w:rFonts w:ascii="Courier New" w:hAnsi="Courier New" w:cs="Courier New" w:hint="default"/>
      </w:rPr>
    </w:lvl>
    <w:lvl w:ilvl="2" w:tplc="86DE92DA" w:tentative="1">
      <w:start w:val="1"/>
      <w:numFmt w:val="bullet"/>
      <w:lvlText w:val=""/>
      <w:lvlJc w:val="left"/>
      <w:pPr>
        <w:tabs>
          <w:tab w:val="num" w:pos="2571"/>
        </w:tabs>
        <w:ind w:left="2571" w:hanging="360"/>
      </w:pPr>
      <w:rPr>
        <w:rFonts w:ascii="Wingdings" w:hAnsi="Wingdings" w:hint="default"/>
      </w:rPr>
    </w:lvl>
    <w:lvl w:ilvl="3" w:tplc="415AA114" w:tentative="1">
      <w:start w:val="1"/>
      <w:numFmt w:val="bullet"/>
      <w:lvlText w:val=""/>
      <w:lvlJc w:val="left"/>
      <w:pPr>
        <w:tabs>
          <w:tab w:val="num" w:pos="3291"/>
        </w:tabs>
        <w:ind w:left="3291" w:hanging="360"/>
      </w:pPr>
      <w:rPr>
        <w:rFonts w:ascii="Symbol" w:hAnsi="Symbol" w:hint="default"/>
      </w:rPr>
    </w:lvl>
    <w:lvl w:ilvl="4" w:tplc="0E1ED7EE" w:tentative="1">
      <w:start w:val="1"/>
      <w:numFmt w:val="bullet"/>
      <w:lvlText w:val="o"/>
      <w:lvlJc w:val="left"/>
      <w:pPr>
        <w:tabs>
          <w:tab w:val="num" w:pos="4011"/>
        </w:tabs>
        <w:ind w:left="4011" w:hanging="360"/>
      </w:pPr>
      <w:rPr>
        <w:rFonts w:ascii="Courier New" w:hAnsi="Courier New" w:cs="Courier New" w:hint="default"/>
      </w:rPr>
    </w:lvl>
    <w:lvl w:ilvl="5" w:tplc="5A26C6FE" w:tentative="1">
      <w:start w:val="1"/>
      <w:numFmt w:val="bullet"/>
      <w:lvlText w:val=""/>
      <w:lvlJc w:val="left"/>
      <w:pPr>
        <w:tabs>
          <w:tab w:val="num" w:pos="4731"/>
        </w:tabs>
        <w:ind w:left="4731" w:hanging="360"/>
      </w:pPr>
      <w:rPr>
        <w:rFonts w:ascii="Wingdings" w:hAnsi="Wingdings" w:hint="default"/>
      </w:rPr>
    </w:lvl>
    <w:lvl w:ilvl="6" w:tplc="B8982F0A" w:tentative="1">
      <w:start w:val="1"/>
      <w:numFmt w:val="bullet"/>
      <w:lvlText w:val=""/>
      <w:lvlJc w:val="left"/>
      <w:pPr>
        <w:tabs>
          <w:tab w:val="num" w:pos="5451"/>
        </w:tabs>
        <w:ind w:left="5451" w:hanging="360"/>
      </w:pPr>
      <w:rPr>
        <w:rFonts w:ascii="Symbol" w:hAnsi="Symbol" w:hint="default"/>
      </w:rPr>
    </w:lvl>
    <w:lvl w:ilvl="7" w:tplc="00586880" w:tentative="1">
      <w:start w:val="1"/>
      <w:numFmt w:val="bullet"/>
      <w:lvlText w:val="o"/>
      <w:lvlJc w:val="left"/>
      <w:pPr>
        <w:tabs>
          <w:tab w:val="num" w:pos="6171"/>
        </w:tabs>
        <w:ind w:left="6171" w:hanging="360"/>
      </w:pPr>
      <w:rPr>
        <w:rFonts w:ascii="Courier New" w:hAnsi="Courier New" w:cs="Courier New" w:hint="default"/>
      </w:rPr>
    </w:lvl>
    <w:lvl w:ilvl="8" w:tplc="56AEB7C6" w:tentative="1">
      <w:start w:val="1"/>
      <w:numFmt w:val="bullet"/>
      <w:lvlText w:val=""/>
      <w:lvlJc w:val="left"/>
      <w:pPr>
        <w:tabs>
          <w:tab w:val="num" w:pos="6891"/>
        </w:tabs>
        <w:ind w:left="6891" w:hanging="360"/>
      </w:pPr>
      <w:rPr>
        <w:rFonts w:ascii="Wingdings" w:hAnsi="Wingdings" w:hint="default"/>
      </w:rPr>
    </w:lvl>
  </w:abstractNum>
  <w:abstractNum w:abstractNumId="30">
    <w:nsid w:val="60655884"/>
    <w:multiLevelType w:val="hybridMultilevel"/>
    <w:tmpl w:val="A5AC3E24"/>
    <w:lvl w:ilvl="0" w:tplc="0D1092C4">
      <w:start w:val="1"/>
      <w:numFmt w:val="decimal"/>
      <w:lvlText w:val="%1."/>
      <w:lvlJc w:val="left"/>
      <w:pPr>
        <w:tabs>
          <w:tab w:val="num" w:pos="720"/>
        </w:tabs>
        <w:ind w:left="720" w:hanging="360"/>
      </w:pPr>
      <w:rPr>
        <w:rFonts w:hint="default"/>
      </w:rPr>
    </w:lvl>
    <w:lvl w:ilvl="1" w:tplc="1674A7B4" w:tentative="1">
      <w:start w:val="1"/>
      <w:numFmt w:val="lowerLetter"/>
      <w:lvlText w:val="%2."/>
      <w:lvlJc w:val="left"/>
      <w:pPr>
        <w:tabs>
          <w:tab w:val="num" w:pos="1440"/>
        </w:tabs>
        <w:ind w:left="1440" w:hanging="360"/>
      </w:pPr>
    </w:lvl>
    <w:lvl w:ilvl="2" w:tplc="0F7683D4" w:tentative="1">
      <w:start w:val="1"/>
      <w:numFmt w:val="lowerRoman"/>
      <w:lvlText w:val="%3."/>
      <w:lvlJc w:val="right"/>
      <w:pPr>
        <w:tabs>
          <w:tab w:val="num" w:pos="2160"/>
        </w:tabs>
        <w:ind w:left="2160" w:hanging="180"/>
      </w:pPr>
    </w:lvl>
    <w:lvl w:ilvl="3" w:tplc="CBE0D900" w:tentative="1">
      <w:start w:val="1"/>
      <w:numFmt w:val="decimal"/>
      <w:lvlText w:val="%4."/>
      <w:lvlJc w:val="left"/>
      <w:pPr>
        <w:tabs>
          <w:tab w:val="num" w:pos="2880"/>
        </w:tabs>
        <w:ind w:left="2880" w:hanging="360"/>
      </w:pPr>
    </w:lvl>
    <w:lvl w:ilvl="4" w:tplc="85B053B8" w:tentative="1">
      <w:start w:val="1"/>
      <w:numFmt w:val="lowerLetter"/>
      <w:lvlText w:val="%5."/>
      <w:lvlJc w:val="left"/>
      <w:pPr>
        <w:tabs>
          <w:tab w:val="num" w:pos="3600"/>
        </w:tabs>
        <w:ind w:left="3600" w:hanging="360"/>
      </w:pPr>
    </w:lvl>
    <w:lvl w:ilvl="5" w:tplc="128262CC" w:tentative="1">
      <w:start w:val="1"/>
      <w:numFmt w:val="lowerRoman"/>
      <w:lvlText w:val="%6."/>
      <w:lvlJc w:val="right"/>
      <w:pPr>
        <w:tabs>
          <w:tab w:val="num" w:pos="4320"/>
        </w:tabs>
        <w:ind w:left="4320" w:hanging="180"/>
      </w:pPr>
    </w:lvl>
    <w:lvl w:ilvl="6" w:tplc="8C26F8EA" w:tentative="1">
      <w:start w:val="1"/>
      <w:numFmt w:val="decimal"/>
      <w:lvlText w:val="%7."/>
      <w:lvlJc w:val="left"/>
      <w:pPr>
        <w:tabs>
          <w:tab w:val="num" w:pos="5040"/>
        </w:tabs>
        <w:ind w:left="5040" w:hanging="360"/>
      </w:pPr>
    </w:lvl>
    <w:lvl w:ilvl="7" w:tplc="DDE07A90" w:tentative="1">
      <w:start w:val="1"/>
      <w:numFmt w:val="lowerLetter"/>
      <w:lvlText w:val="%8."/>
      <w:lvlJc w:val="left"/>
      <w:pPr>
        <w:tabs>
          <w:tab w:val="num" w:pos="5760"/>
        </w:tabs>
        <w:ind w:left="5760" w:hanging="360"/>
      </w:pPr>
    </w:lvl>
    <w:lvl w:ilvl="8" w:tplc="842041A6" w:tentative="1">
      <w:start w:val="1"/>
      <w:numFmt w:val="lowerRoman"/>
      <w:lvlText w:val="%9."/>
      <w:lvlJc w:val="right"/>
      <w:pPr>
        <w:tabs>
          <w:tab w:val="num" w:pos="6480"/>
        </w:tabs>
        <w:ind w:left="6480" w:hanging="180"/>
      </w:pPr>
    </w:lvl>
  </w:abstractNum>
  <w:abstractNum w:abstractNumId="31">
    <w:nsid w:val="622E3B4F"/>
    <w:multiLevelType w:val="hybridMultilevel"/>
    <w:tmpl w:val="E5AA5036"/>
    <w:lvl w:ilvl="0" w:tplc="378C7AA8">
      <w:numFmt w:val="bullet"/>
      <w:lvlText w:val="-"/>
      <w:lvlJc w:val="left"/>
      <w:pPr>
        <w:tabs>
          <w:tab w:val="num" w:pos="720"/>
        </w:tabs>
        <w:ind w:left="720" w:hanging="360"/>
      </w:pPr>
      <w:rPr>
        <w:rFonts w:ascii="Comic Sans MS" w:eastAsia="Times New Roman" w:hAnsi="Comic Sans MS" w:cs="Times New Roman" w:hint="default"/>
      </w:rPr>
    </w:lvl>
    <w:lvl w:ilvl="1" w:tplc="08749FE6" w:tentative="1">
      <w:start w:val="1"/>
      <w:numFmt w:val="bullet"/>
      <w:lvlText w:val="o"/>
      <w:lvlJc w:val="left"/>
      <w:pPr>
        <w:tabs>
          <w:tab w:val="num" w:pos="1440"/>
        </w:tabs>
        <w:ind w:left="1440" w:hanging="360"/>
      </w:pPr>
      <w:rPr>
        <w:rFonts w:ascii="Courier New" w:hAnsi="Courier New" w:cs="Courier New" w:hint="default"/>
      </w:rPr>
    </w:lvl>
    <w:lvl w:ilvl="2" w:tplc="B6825078" w:tentative="1">
      <w:start w:val="1"/>
      <w:numFmt w:val="bullet"/>
      <w:lvlText w:val=""/>
      <w:lvlJc w:val="left"/>
      <w:pPr>
        <w:tabs>
          <w:tab w:val="num" w:pos="2160"/>
        </w:tabs>
        <w:ind w:left="2160" w:hanging="360"/>
      </w:pPr>
      <w:rPr>
        <w:rFonts w:ascii="Wingdings" w:hAnsi="Wingdings" w:hint="default"/>
      </w:rPr>
    </w:lvl>
    <w:lvl w:ilvl="3" w:tplc="94D2CBC8" w:tentative="1">
      <w:start w:val="1"/>
      <w:numFmt w:val="bullet"/>
      <w:lvlText w:val=""/>
      <w:lvlJc w:val="left"/>
      <w:pPr>
        <w:tabs>
          <w:tab w:val="num" w:pos="2880"/>
        </w:tabs>
        <w:ind w:left="2880" w:hanging="360"/>
      </w:pPr>
      <w:rPr>
        <w:rFonts w:ascii="Symbol" w:hAnsi="Symbol" w:hint="default"/>
      </w:rPr>
    </w:lvl>
    <w:lvl w:ilvl="4" w:tplc="4E8EF7E2" w:tentative="1">
      <w:start w:val="1"/>
      <w:numFmt w:val="bullet"/>
      <w:lvlText w:val="o"/>
      <w:lvlJc w:val="left"/>
      <w:pPr>
        <w:tabs>
          <w:tab w:val="num" w:pos="3600"/>
        </w:tabs>
        <w:ind w:left="3600" w:hanging="360"/>
      </w:pPr>
      <w:rPr>
        <w:rFonts w:ascii="Courier New" w:hAnsi="Courier New" w:cs="Courier New" w:hint="default"/>
      </w:rPr>
    </w:lvl>
    <w:lvl w:ilvl="5" w:tplc="52E463A2" w:tentative="1">
      <w:start w:val="1"/>
      <w:numFmt w:val="bullet"/>
      <w:lvlText w:val=""/>
      <w:lvlJc w:val="left"/>
      <w:pPr>
        <w:tabs>
          <w:tab w:val="num" w:pos="4320"/>
        </w:tabs>
        <w:ind w:left="4320" w:hanging="360"/>
      </w:pPr>
      <w:rPr>
        <w:rFonts w:ascii="Wingdings" w:hAnsi="Wingdings" w:hint="default"/>
      </w:rPr>
    </w:lvl>
    <w:lvl w:ilvl="6" w:tplc="AA74C2C8" w:tentative="1">
      <w:start w:val="1"/>
      <w:numFmt w:val="bullet"/>
      <w:lvlText w:val=""/>
      <w:lvlJc w:val="left"/>
      <w:pPr>
        <w:tabs>
          <w:tab w:val="num" w:pos="5040"/>
        </w:tabs>
        <w:ind w:left="5040" w:hanging="360"/>
      </w:pPr>
      <w:rPr>
        <w:rFonts w:ascii="Symbol" w:hAnsi="Symbol" w:hint="default"/>
      </w:rPr>
    </w:lvl>
    <w:lvl w:ilvl="7" w:tplc="22F43958" w:tentative="1">
      <w:start w:val="1"/>
      <w:numFmt w:val="bullet"/>
      <w:lvlText w:val="o"/>
      <w:lvlJc w:val="left"/>
      <w:pPr>
        <w:tabs>
          <w:tab w:val="num" w:pos="5760"/>
        </w:tabs>
        <w:ind w:left="5760" w:hanging="360"/>
      </w:pPr>
      <w:rPr>
        <w:rFonts w:ascii="Courier New" w:hAnsi="Courier New" w:cs="Courier New" w:hint="default"/>
      </w:rPr>
    </w:lvl>
    <w:lvl w:ilvl="8" w:tplc="391E927A" w:tentative="1">
      <w:start w:val="1"/>
      <w:numFmt w:val="bullet"/>
      <w:lvlText w:val=""/>
      <w:lvlJc w:val="left"/>
      <w:pPr>
        <w:tabs>
          <w:tab w:val="num" w:pos="6480"/>
        </w:tabs>
        <w:ind w:left="6480" w:hanging="360"/>
      </w:pPr>
      <w:rPr>
        <w:rFonts w:ascii="Wingdings" w:hAnsi="Wingdings" w:hint="default"/>
      </w:rPr>
    </w:lvl>
  </w:abstractNum>
  <w:abstractNum w:abstractNumId="32">
    <w:nsid w:val="626F15F6"/>
    <w:multiLevelType w:val="hybridMultilevel"/>
    <w:tmpl w:val="47D8BEF2"/>
    <w:lvl w:ilvl="0" w:tplc="82624A32">
      <w:numFmt w:val="bullet"/>
      <w:lvlText w:val="-"/>
      <w:lvlJc w:val="left"/>
      <w:pPr>
        <w:tabs>
          <w:tab w:val="num" w:pos="720"/>
        </w:tabs>
        <w:ind w:left="720" w:hanging="360"/>
      </w:pPr>
      <w:rPr>
        <w:rFonts w:ascii="Comic Sans MS" w:eastAsia="Times New Roman" w:hAnsi="Comic Sans MS" w:cs="Times New Roman" w:hint="default"/>
      </w:rPr>
    </w:lvl>
    <w:lvl w:ilvl="1" w:tplc="DF683100" w:tentative="1">
      <w:start w:val="1"/>
      <w:numFmt w:val="bullet"/>
      <w:lvlText w:val="o"/>
      <w:lvlJc w:val="left"/>
      <w:pPr>
        <w:tabs>
          <w:tab w:val="num" w:pos="1440"/>
        </w:tabs>
        <w:ind w:left="1440" w:hanging="360"/>
      </w:pPr>
      <w:rPr>
        <w:rFonts w:ascii="Courier New" w:hAnsi="Courier New" w:cs="Courier New" w:hint="default"/>
      </w:rPr>
    </w:lvl>
    <w:lvl w:ilvl="2" w:tplc="173EE5F8" w:tentative="1">
      <w:start w:val="1"/>
      <w:numFmt w:val="bullet"/>
      <w:lvlText w:val=""/>
      <w:lvlJc w:val="left"/>
      <w:pPr>
        <w:tabs>
          <w:tab w:val="num" w:pos="2160"/>
        </w:tabs>
        <w:ind w:left="2160" w:hanging="360"/>
      </w:pPr>
      <w:rPr>
        <w:rFonts w:ascii="Wingdings" w:hAnsi="Wingdings" w:hint="default"/>
      </w:rPr>
    </w:lvl>
    <w:lvl w:ilvl="3" w:tplc="DEFE60FA" w:tentative="1">
      <w:start w:val="1"/>
      <w:numFmt w:val="bullet"/>
      <w:lvlText w:val=""/>
      <w:lvlJc w:val="left"/>
      <w:pPr>
        <w:tabs>
          <w:tab w:val="num" w:pos="2880"/>
        </w:tabs>
        <w:ind w:left="2880" w:hanging="360"/>
      </w:pPr>
      <w:rPr>
        <w:rFonts w:ascii="Symbol" w:hAnsi="Symbol" w:hint="default"/>
      </w:rPr>
    </w:lvl>
    <w:lvl w:ilvl="4" w:tplc="B57CC36C" w:tentative="1">
      <w:start w:val="1"/>
      <w:numFmt w:val="bullet"/>
      <w:lvlText w:val="o"/>
      <w:lvlJc w:val="left"/>
      <w:pPr>
        <w:tabs>
          <w:tab w:val="num" w:pos="3600"/>
        </w:tabs>
        <w:ind w:left="3600" w:hanging="360"/>
      </w:pPr>
      <w:rPr>
        <w:rFonts w:ascii="Courier New" w:hAnsi="Courier New" w:cs="Courier New" w:hint="default"/>
      </w:rPr>
    </w:lvl>
    <w:lvl w:ilvl="5" w:tplc="892E339C" w:tentative="1">
      <w:start w:val="1"/>
      <w:numFmt w:val="bullet"/>
      <w:lvlText w:val=""/>
      <w:lvlJc w:val="left"/>
      <w:pPr>
        <w:tabs>
          <w:tab w:val="num" w:pos="4320"/>
        </w:tabs>
        <w:ind w:left="4320" w:hanging="360"/>
      </w:pPr>
      <w:rPr>
        <w:rFonts w:ascii="Wingdings" w:hAnsi="Wingdings" w:hint="default"/>
      </w:rPr>
    </w:lvl>
    <w:lvl w:ilvl="6" w:tplc="4ADEA572" w:tentative="1">
      <w:start w:val="1"/>
      <w:numFmt w:val="bullet"/>
      <w:lvlText w:val=""/>
      <w:lvlJc w:val="left"/>
      <w:pPr>
        <w:tabs>
          <w:tab w:val="num" w:pos="5040"/>
        </w:tabs>
        <w:ind w:left="5040" w:hanging="360"/>
      </w:pPr>
      <w:rPr>
        <w:rFonts w:ascii="Symbol" w:hAnsi="Symbol" w:hint="default"/>
      </w:rPr>
    </w:lvl>
    <w:lvl w:ilvl="7" w:tplc="8BBAC05C" w:tentative="1">
      <w:start w:val="1"/>
      <w:numFmt w:val="bullet"/>
      <w:lvlText w:val="o"/>
      <w:lvlJc w:val="left"/>
      <w:pPr>
        <w:tabs>
          <w:tab w:val="num" w:pos="5760"/>
        </w:tabs>
        <w:ind w:left="5760" w:hanging="360"/>
      </w:pPr>
      <w:rPr>
        <w:rFonts w:ascii="Courier New" w:hAnsi="Courier New" w:cs="Courier New" w:hint="default"/>
      </w:rPr>
    </w:lvl>
    <w:lvl w:ilvl="8" w:tplc="0D46B72C" w:tentative="1">
      <w:start w:val="1"/>
      <w:numFmt w:val="bullet"/>
      <w:lvlText w:val=""/>
      <w:lvlJc w:val="left"/>
      <w:pPr>
        <w:tabs>
          <w:tab w:val="num" w:pos="6480"/>
        </w:tabs>
        <w:ind w:left="6480" w:hanging="360"/>
      </w:pPr>
      <w:rPr>
        <w:rFonts w:ascii="Wingdings" w:hAnsi="Wingdings" w:hint="default"/>
      </w:rPr>
    </w:lvl>
  </w:abstractNum>
  <w:abstractNum w:abstractNumId="33">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81148F"/>
    <w:multiLevelType w:val="hybridMultilevel"/>
    <w:tmpl w:val="904A0026"/>
    <w:lvl w:ilvl="0" w:tplc="08DAE420">
      <w:start w:val="1"/>
      <w:numFmt w:val="lowerLetter"/>
      <w:lvlText w:val="%1)"/>
      <w:lvlJc w:val="left"/>
      <w:pPr>
        <w:ind w:left="1353" w:hanging="360"/>
      </w:pPr>
      <w:rPr>
        <w:rFonts w:hint="default"/>
      </w:rPr>
    </w:lvl>
    <w:lvl w:ilvl="1" w:tplc="51861872" w:tentative="1">
      <w:start w:val="1"/>
      <w:numFmt w:val="lowerLetter"/>
      <w:lvlText w:val="%2."/>
      <w:lvlJc w:val="left"/>
      <w:pPr>
        <w:ind w:left="2073" w:hanging="360"/>
      </w:pPr>
    </w:lvl>
    <w:lvl w:ilvl="2" w:tplc="256E7834" w:tentative="1">
      <w:start w:val="1"/>
      <w:numFmt w:val="lowerRoman"/>
      <w:lvlText w:val="%3."/>
      <w:lvlJc w:val="right"/>
      <w:pPr>
        <w:ind w:left="2793" w:hanging="180"/>
      </w:pPr>
    </w:lvl>
    <w:lvl w:ilvl="3" w:tplc="D4960AEC" w:tentative="1">
      <w:start w:val="1"/>
      <w:numFmt w:val="decimal"/>
      <w:lvlText w:val="%4."/>
      <w:lvlJc w:val="left"/>
      <w:pPr>
        <w:ind w:left="3513" w:hanging="360"/>
      </w:pPr>
    </w:lvl>
    <w:lvl w:ilvl="4" w:tplc="419EAE7E" w:tentative="1">
      <w:start w:val="1"/>
      <w:numFmt w:val="lowerLetter"/>
      <w:lvlText w:val="%5."/>
      <w:lvlJc w:val="left"/>
      <w:pPr>
        <w:ind w:left="4233" w:hanging="360"/>
      </w:pPr>
    </w:lvl>
    <w:lvl w:ilvl="5" w:tplc="9316524E" w:tentative="1">
      <w:start w:val="1"/>
      <w:numFmt w:val="lowerRoman"/>
      <w:lvlText w:val="%6."/>
      <w:lvlJc w:val="right"/>
      <w:pPr>
        <w:ind w:left="4953" w:hanging="180"/>
      </w:pPr>
    </w:lvl>
    <w:lvl w:ilvl="6" w:tplc="D8FAA904" w:tentative="1">
      <w:start w:val="1"/>
      <w:numFmt w:val="decimal"/>
      <w:lvlText w:val="%7."/>
      <w:lvlJc w:val="left"/>
      <w:pPr>
        <w:ind w:left="5673" w:hanging="360"/>
      </w:pPr>
    </w:lvl>
    <w:lvl w:ilvl="7" w:tplc="87240FC6" w:tentative="1">
      <w:start w:val="1"/>
      <w:numFmt w:val="lowerLetter"/>
      <w:lvlText w:val="%8."/>
      <w:lvlJc w:val="left"/>
      <w:pPr>
        <w:ind w:left="6393" w:hanging="360"/>
      </w:pPr>
    </w:lvl>
    <w:lvl w:ilvl="8" w:tplc="A10CDD70" w:tentative="1">
      <w:start w:val="1"/>
      <w:numFmt w:val="lowerRoman"/>
      <w:lvlText w:val="%9."/>
      <w:lvlJc w:val="right"/>
      <w:pPr>
        <w:ind w:left="7113" w:hanging="180"/>
      </w:pPr>
    </w:lvl>
  </w:abstractNum>
  <w:abstractNum w:abstractNumId="35">
    <w:nsid w:val="69C329BC"/>
    <w:multiLevelType w:val="hybridMultilevel"/>
    <w:tmpl w:val="9B5CA630"/>
    <w:lvl w:ilvl="0" w:tplc="ED3CC4B0">
      <w:start w:val="1"/>
      <w:numFmt w:val="bullet"/>
      <w:lvlText w:val=""/>
      <w:lvlJc w:val="left"/>
      <w:pPr>
        <w:tabs>
          <w:tab w:val="num" w:pos="720"/>
        </w:tabs>
        <w:ind w:left="720" w:hanging="360"/>
      </w:pPr>
      <w:rPr>
        <w:rFonts w:ascii="Symbol" w:hAnsi="Symbol" w:hint="default"/>
      </w:rPr>
    </w:lvl>
    <w:lvl w:ilvl="1" w:tplc="339E94D6" w:tentative="1">
      <w:start w:val="1"/>
      <w:numFmt w:val="bullet"/>
      <w:lvlText w:val="o"/>
      <w:lvlJc w:val="left"/>
      <w:pPr>
        <w:tabs>
          <w:tab w:val="num" w:pos="1440"/>
        </w:tabs>
        <w:ind w:left="1440" w:hanging="360"/>
      </w:pPr>
      <w:rPr>
        <w:rFonts w:ascii="Courier New" w:hAnsi="Courier New" w:cs="Courier New" w:hint="default"/>
      </w:rPr>
    </w:lvl>
    <w:lvl w:ilvl="2" w:tplc="5D249CFA" w:tentative="1">
      <w:start w:val="1"/>
      <w:numFmt w:val="bullet"/>
      <w:lvlText w:val=""/>
      <w:lvlJc w:val="left"/>
      <w:pPr>
        <w:tabs>
          <w:tab w:val="num" w:pos="2160"/>
        </w:tabs>
        <w:ind w:left="2160" w:hanging="360"/>
      </w:pPr>
      <w:rPr>
        <w:rFonts w:ascii="Wingdings" w:hAnsi="Wingdings" w:hint="default"/>
      </w:rPr>
    </w:lvl>
    <w:lvl w:ilvl="3" w:tplc="9C445E84" w:tentative="1">
      <w:start w:val="1"/>
      <w:numFmt w:val="bullet"/>
      <w:lvlText w:val=""/>
      <w:lvlJc w:val="left"/>
      <w:pPr>
        <w:tabs>
          <w:tab w:val="num" w:pos="2880"/>
        </w:tabs>
        <w:ind w:left="2880" w:hanging="360"/>
      </w:pPr>
      <w:rPr>
        <w:rFonts w:ascii="Symbol" w:hAnsi="Symbol" w:hint="default"/>
      </w:rPr>
    </w:lvl>
    <w:lvl w:ilvl="4" w:tplc="63BA6792" w:tentative="1">
      <w:start w:val="1"/>
      <w:numFmt w:val="bullet"/>
      <w:lvlText w:val="o"/>
      <w:lvlJc w:val="left"/>
      <w:pPr>
        <w:tabs>
          <w:tab w:val="num" w:pos="3600"/>
        </w:tabs>
        <w:ind w:left="3600" w:hanging="360"/>
      </w:pPr>
      <w:rPr>
        <w:rFonts w:ascii="Courier New" w:hAnsi="Courier New" w:cs="Courier New" w:hint="default"/>
      </w:rPr>
    </w:lvl>
    <w:lvl w:ilvl="5" w:tplc="A5229EF8" w:tentative="1">
      <w:start w:val="1"/>
      <w:numFmt w:val="bullet"/>
      <w:lvlText w:val=""/>
      <w:lvlJc w:val="left"/>
      <w:pPr>
        <w:tabs>
          <w:tab w:val="num" w:pos="4320"/>
        </w:tabs>
        <w:ind w:left="4320" w:hanging="360"/>
      </w:pPr>
      <w:rPr>
        <w:rFonts w:ascii="Wingdings" w:hAnsi="Wingdings" w:hint="default"/>
      </w:rPr>
    </w:lvl>
    <w:lvl w:ilvl="6" w:tplc="24A40B4A" w:tentative="1">
      <w:start w:val="1"/>
      <w:numFmt w:val="bullet"/>
      <w:lvlText w:val=""/>
      <w:lvlJc w:val="left"/>
      <w:pPr>
        <w:tabs>
          <w:tab w:val="num" w:pos="5040"/>
        </w:tabs>
        <w:ind w:left="5040" w:hanging="360"/>
      </w:pPr>
      <w:rPr>
        <w:rFonts w:ascii="Symbol" w:hAnsi="Symbol" w:hint="default"/>
      </w:rPr>
    </w:lvl>
    <w:lvl w:ilvl="7" w:tplc="616CD3CE" w:tentative="1">
      <w:start w:val="1"/>
      <w:numFmt w:val="bullet"/>
      <w:lvlText w:val="o"/>
      <w:lvlJc w:val="left"/>
      <w:pPr>
        <w:tabs>
          <w:tab w:val="num" w:pos="5760"/>
        </w:tabs>
        <w:ind w:left="5760" w:hanging="360"/>
      </w:pPr>
      <w:rPr>
        <w:rFonts w:ascii="Courier New" w:hAnsi="Courier New" w:cs="Courier New" w:hint="default"/>
      </w:rPr>
    </w:lvl>
    <w:lvl w:ilvl="8" w:tplc="24F2D100" w:tentative="1">
      <w:start w:val="1"/>
      <w:numFmt w:val="bullet"/>
      <w:lvlText w:val=""/>
      <w:lvlJc w:val="left"/>
      <w:pPr>
        <w:tabs>
          <w:tab w:val="num" w:pos="6480"/>
        </w:tabs>
        <w:ind w:left="6480" w:hanging="360"/>
      </w:pPr>
      <w:rPr>
        <w:rFonts w:ascii="Wingdings" w:hAnsi="Wingdings" w:hint="default"/>
      </w:rPr>
    </w:lvl>
  </w:abstractNum>
  <w:abstractNum w:abstractNumId="36">
    <w:nsid w:val="6A551961"/>
    <w:multiLevelType w:val="hybridMultilevel"/>
    <w:tmpl w:val="C1DE0D48"/>
    <w:lvl w:ilvl="0" w:tplc="127EAA36">
      <w:start w:val="1"/>
      <w:numFmt w:val="bullet"/>
      <w:lvlText w:val=""/>
      <w:lvlJc w:val="left"/>
      <w:pPr>
        <w:tabs>
          <w:tab w:val="num" w:pos="720"/>
        </w:tabs>
        <w:ind w:left="720" w:hanging="360"/>
      </w:pPr>
      <w:rPr>
        <w:rFonts w:ascii="Symbol" w:hAnsi="Symbol" w:hint="default"/>
      </w:rPr>
    </w:lvl>
    <w:lvl w:ilvl="1" w:tplc="6804D048" w:tentative="1">
      <w:start w:val="1"/>
      <w:numFmt w:val="bullet"/>
      <w:lvlText w:val="o"/>
      <w:lvlJc w:val="left"/>
      <w:pPr>
        <w:tabs>
          <w:tab w:val="num" w:pos="1440"/>
        </w:tabs>
        <w:ind w:left="1440" w:hanging="360"/>
      </w:pPr>
      <w:rPr>
        <w:rFonts w:ascii="Courier New" w:hAnsi="Courier New" w:cs="Courier New" w:hint="default"/>
      </w:rPr>
    </w:lvl>
    <w:lvl w:ilvl="2" w:tplc="044E5E4C" w:tentative="1">
      <w:start w:val="1"/>
      <w:numFmt w:val="bullet"/>
      <w:lvlText w:val=""/>
      <w:lvlJc w:val="left"/>
      <w:pPr>
        <w:tabs>
          <w:tab w:val="num" w:pos="2160"/>
        </w:tabs>
        <w:ind w:left="2160" w:hanging="360"/>
      </w:pPr>
      <w:rPr>
        <w:rFonts w:ascii="Wingdings" w:hAnsi="Wingdings" w:hint="default"/>
      </w:rPr>
    </w:lvl>
    <w:lvl w:ilvl="3" w:tplc="F6AEF2D6" w:tentative="1">
      <w:start w:val="1"/>
      <w:numFmt w:val="bullet"/>
      <w:lvlText w:val=""/>
      <w:lvlJc w:val="left"/>
      <w:pPr>
        <w:tabs>
          <w:tab w:val="num" w:pos="2880"/>
        </w:tabs>
        <w:ind w:left="2880" w:hanging="360"/>
      </w:pPr>
      <w:rPr>
        <w:rFonts w:ascii="Symbol" w:hAnsi="Symbol" w:hint="default"/>
      </w:rPr>
    </w:lvl>
    <w:lvl w:ilvl="4" w:tplc="BA1078E4" w:tentative="1">
      <w:start w:val="1"/>
      <w:numFmt w:val="bullet"/>
      <w:lvlText w:val="o"/>
      <w:lvlJc w:val="left"/>
      <w:pPr>
        <w:tabs>
          <w:tab w:val="num" w:pos="3600"/>
        </w:tabs>
        <w:ind w:left="3600" w:hanging="360"/>
      </w:pPr>
      <w:rPr>
        <w:rFonts w:ascii="Courier New" w:hAnsi="Courier New" w:cs="Courier New" w:hint="default"/>
      </w:rPr>
    </w:lvl>
    <w:lvl w:ilvl="5" w:tplc="43823324" w:tentative="1">
      <w:start w:val="1"/>
      <w:numFmt w:val="bullet"/>
      <w:lvlText w:val=""/>
      <w:lvlJc w:val="left"/>
      <w:pPr>
        <w:tabs>
          <w:tab w:val="num" w:pos="4320"/>
        </w:tabs>
        <w:ind w:left="4320" w:hanging="360"/>
      </w:pPr>
      <w:rPr>
        <w:rFonts w:ascii="Wingdings" w:hAnsi="Wingdings" w:hint="default"/>
      </w:rPr>
    </w:lvl>
    <w:lvl w:ilvl="6" w:tplc="6904596E" w:tentative="1">
      <w:start w:val="1"/>
      <w:numFmt w:val="bullet"/>
      <w:lvlText w:val=""/>
      <w:lvlJc w:val="left"/>
      <w:pPr>
        <w:tabs>
          <w:tab w:val="num" w:pos="5040"/>
        </w:tabs>
        <w:ind w:left="5040" w:hanging="360"/>
      </w:pPr>
      <w:rPr>
        <w:rFonts w:ascii="Symbol" w:hAnsi="Symbol" w:hint="default"/>
      </w:rPr>
    </w:lvl>
    <w:lvl w:ilvl="7" w:tplc="5CE8BD14" w:tentative="1">
      <w:start w:val="1"/>
      <w:numFmt w:val="bullet"/>
      <w:lvlText w:val="o"/>
      <w:lvlJc w:val="left"/>
      <w:pPr>
        <w:tabs>
          <w:tab w:val="num" w:pos="5760"/>
        </w:tabs>
        <w:ind w:left="5760" w:hanging="360"/>
      </w:pPr>
      <w:rPr>
        <w:rFonts w:ascii="Courier New" w:hAnsi="Courier New" w:cs="Courier New" w:hint="default"/>
      </w:rPr>
    </w:lvl>
    <w:lvl w:ilvl="8" w:tplc="555AD268" w:tentative="1">
      <w:start w:val="1"/>
      <w:numFmt w:val="bullet"/>
      <w:lvlText w:val=""/>
      <w:lvlJc w:val="left"/>
      <w:pPr>
        <w:tabs>
          <w:tab w:val="num" w:pos="6480"/>
        </w:tabs>
        <w:ind w:left="6480" w:hanging="360"/>
      </w:pPr>
      <w:rPr>
        <w:rFonts w:ascii="Wingdings" w:hAnsi="Wingdings" w:hint="default"/>
      </w:rPr>
    </w:lvl>
  </w:abstractNum>
  <w:abstractNum w:abstractNumId="37">
    <w:nsid w:val="6DA9465B"/>
    <w:multiLevelType w:val="hybridMultilevel"/>
    <w:tmpl w:val="CA7234D0"/>
    <w:lvl w:ilvl="0" w:tplc="7116B7F4">
      <w:numFmt w:val="bullet"/>
      <w:lvlText w:val="-"/>
      <w:lvlJc w:val="left"/>
      <w:pPr>
        <w:tabs>
          <w:tab w:val="num" w:pos="720"/>
        </w:tabs>
        <w:ind w:left="720" w:hanging="360"/>
      </w:pPr>
      <w:rPr>
        <w:rFonts w:ascii="Comic Sans MS" w:eastAsia="Times New Roman" w:hAnsi="Comic Sans MS" w:cs="Times New Roman" w:hint="default"/>
      </w:rPr>
    </w:lvl>
    <w:lvl w:ilvl="1" w:tplc="A8BEF794" w:tentative="1">
      <w:start w:val="1"/>
      <w:numFmt w:val="bullet"/>
      <w:lvlText w:val="o"/>
      <w:lvlJc w:val="left"/>
      <w:pPr>
        <w:tabs>
          <w:tab w:val="num" w:pos="1440"/>
        </w:tabs>
        <w:ind w:left="1440" w:hanging="360"/>
      </w:pPr>
      <w:rPr>
        <w:rFonts w:ascii="Courier New" w:hAnsi="Courier New" w:cs="Courier New" w:hint="default"/>
      </w:rPr>
    </w:lvl>
    <w:lvl w:ilvl="2" w:tplc="A650E912" w:tentative="1">
      <w:start w:val="1"/>
      <w:numFmt w:val="bullet"/>
      <w:lvlText w:val=""/>
      <w:lvlJc w:val="left"/>
      <w:pPr>
        <w:tabs>
          <w:tab w:val="num" w:pos="2160"/>
        </w:tabs>
        <w:ind w:left="2160" w:hanging="360"/>
      </w:pPr>
      <w:rPr>
        <w:rFonts w:ascii="Wingdings" w:hAnsi="Wingdings" w:hint="default"/>
      </w:rPr>
    </w:lvl>
    <w:lvl w:ilvl="3" w:tplc="060E89F2" w:tentative="1">
      <w:start w:val="1"/>
      <w:numFmt w:val="bullet"/>
      <w:lvlText w:val=""/>
      <w:lvlJc w:val="left"/>
      <w:pPr>
        <w:tabs>
          <w:tab w:val="num" w:pos="2880"/>
        </w:tabs>
        <w:ind w:left="2880" w:hanging="360"/>
      </w:pPr>
      <w:rPr>
        <w:rFonts w:ascii="Symbol" w:hAnsi="Symbol" w:hint="default"/>
      </w:rPr>
    </w:lvl>
    <w:lvl w:ilvl="4" w:tplc="99F61CD0" w:tentative="1">
      <w:start w:val="1"/>
      <w:numFmt w:val="bullet"/>
      <w:lvlText w:val="o"/>
      <w:lvlJc w:val="left"/>
      <w:pPr>
        <w:tabs>
          <w:tab w:val="num" w:pos="3600"/>
        </w:tabs>
        <w:ind w:left="3600" w:hanging="360"/>
      </w:pPr>
      <w:rPr>
        <w:rFonts w:ascii="Courier New" w:hAnsi="Courier New" w:cs="Courier New" w:hint="default"/>
      </w:rPr>
    </w:lvl>
    <w:lvl w:ilvl="5" w:tplc="D2A0E6B6" w:tentative="1">
      <w:start w:val="1"/>
      <w:numFmt w:val="bullet"/>
      <w:lvlText w:val=""/>
      <w:lvlJc w:val="left"/>
      <w:pPr>
        <w:tabs>
          <w:tab w:val="num" w:pos="4320"/>
        </w:tabs>
        <w:ind w:left="4320" w:hanging="360"/>
      </w:pPr>
      <w:rPr>
        <w:rFonts w:ascii="Wingdings" w:hAnsi="Wingdings" w:hint="default"/>
      </w:rPr>
    </w:lvl>
    <w:lvl w:ilvl="6" w:tplc="95346A20" w:tentative="1">
      <w:start w:val="1"/>
      <w:numFmt w:val="bullet"/>
      <w:lvlText w:val=""/>
      <w:lvlJc w:val="left"/>
      <w:pPr>
        <w:tabs>
          <w:tab w:val="num" w:pos="5040"/>
        </w:tabs>
        <w:ind w:left="5040" w:hanging="360"/>
      </w:pPr>
      <w:rPr>
        <w:rFonts w:ascii="Symbol" w:hAnsi="Symbol" w:hint="default"/>
      </w:rPr>
    </w:lvl>
    <w:lvl w:ilvl="7" w:tplc="E6340494" w:tentative="1">
      <w:start w:val="1"/>
      <w:numFmt w:val="bullet"/>
      <w:lvlText w:val="o"/>
      <w:lvlJc w:val="left"/>
      <w:pPr>
        <w:tabs>
          <w:tab w:val="num" w:pos="5760"/>
        </w:tabs>
        <w:ind w:left="5760" w:hanging="360"/>
      </w:pPr>
      <w:rPr>
        <w:rFonts w:ascii="Courier New" w:hAnsi="Courier New" w:cs="Courier New" w:hint="default"/>
      </w:rPr>
    </w:lvl>
    <w:lvl w:ilvl="8" w:tplc="0B66A462" w:tentative="1">
      <w:start w:val="1"/>
      <w:numFmt w:val="bullet"/>
      <w:lvlText w:val=""/>
      <w:lvlJc w:val="left"/>
      <w:pPr>
        <w:tabs>
          <w:tab w:val="num" w:pos="6480"/>
        </w:tabs>
        <w:ind w:left="6480" w:hanging="360"/>
      </w:pPr>
      <w:rPr>
        <w:rFonts w:ascii="Wingdings" w:hAnsi="Wingdings" w:hint="default"/>
      </w:rPr>
    </w:lvl>
  </w:abstractNum>
  <w:abstractNum w:abstractNumId="38">
    <w:nsid w:val="79C67CCD"/>
    <w:multiLevelType w:val="hybridMultilevel"/>
    <w:tmpl w:val="21F2A588"/>
    <w:lvl w:ilvl="0" w:tplc="7D9EA054">
      <w:start w:val="5"/>
      <w:numFmt w:val="decimal"/>
      <w:lvlText w:val="%1."/>
      <w:lvlJc w:val="left"/>
      <w:pPr>
        <w:ind w:left="720" w:hanging="360"/>
      </w:pPr>
      <w:rPr>
        <w:rFonts w:hint="default"/>
      </w:rPr>
    </w:lvl>
    <w:lvl w:ilvl="1" w:tplc="46B6FFCC" w:tentative="1">
      <w:start w:val="1"/>
      <w:numFmt w:val="lowerLetter"/>
      <w:lvlText w:val="%2."/>
      <w:lvlJc w:val="left"/>
      <w:pPr>
        <w:ind w:left="1440" w:hanging="360"/>
      </w:pPr>
    </w:lvl>
    <w:lvl w:ilvl="2" w:tplc="ED92BE8A" w:tentative="1">
      <w:start w:val="1"/>
      <w:numFmt w:val="lowerRoman"/>
      <w:lvlText w:val="%3."/>
      <w:lvlJc w:val="right"/>
      <w:pPr>
        <w:ind w:left="2160" w:hanging="180"/>
      </w:pPr>
    </w:lvl>
    <w:lvl w:ilvl="3" w:tplc="33440144" w:tentative="1">
      <w:start w:val="1"/>
      <w:numFmt w:val="decimal"/>
      <w:lvlText w:val="%4."/>
      <w:lvlJc w:val="left"/>
      <w:pPr>
        <w:ind w:left="2880" w:hanging="360"/>
      </w:pPr>
    </w:lvl>
    <w:lvl w:ilvl="4" w:tplc="C93C91FC" w:tentative="1">
      <w:start w:val="1"/>
      <w:numFmt w:val="lowerLetter"/>
      <w:lvlText w:val="%5."/>
      <w:lvlJc w:val="left"/>
      <w:pPr>
        <w:ind w:left="3600" w:hanging="360"/>
      </w:pPr>
    </w:lvl>
    <w:lvl w:ilvl="5" w:tplc="09C41604" w:tentative="1">
      <w:start w:val="1"/>
      <w:numFmt w:val="lowerRoman"/>
      <w:lvlText w:val="%6."/>
      <w:lvlJc w:val="right"/>
      <w:pPr>
        <w:ind w:left="4320" w:hanging="180"/>
      </w:pPr>
    </w:lvl>
    <w:lvl w:ilvl="6" w:tplc="EF7609E4" w:tentative="1">
      <w:start w:val="1"/>
      <w:numFmt w:val="decimal"/>
      <w:lvlText w:val="%7."/>
      <w:lvlJc w:val="left"/>
      <w:pPr>
        <w:ind w:left="5040" w:hanging="360"/>
      </w:pPr>
    </w:lvl>
    <w:lvl w:ilvl="7" w:tplc="D20E12AC" w:tentative="1">
      <w:start w:val="1"/>
      <w:numFmt w:val="lowerLetter"/>
      <w:lvlText w:val="%8."/>
      <w:lvlJc w:val="left"/>
      <w:pPr>
        <w:ind w:left="5760" w:hanging="360"/>
      </w:pPr>
    </w:lvl>
    <w:lvl w:ilvl="8" w:tplc="BCEE7C34" w:tentative="1">
      <w:start w:val="1"/>
      <w:numFmt w:val="lowerRoman"/>
      <w:lvlText w:val="%9."/>
      <w:lvlJc w:val="right"/>
      <w:pPr>
        <w:ind w:left="6480" w:hanging="180"/>
      </w:pPr>
    </w:lvl>
  </w:abstractNum>
  <w:abstractNum w:abstractNumId="39">
    <w:nsid w:val="7AF25F6E"/>
    <w:multiLevelType w:val="hybridMultilevel"/>
    <w:tmpl w:val="95D2398C"/>
    <w:lvl w:ilvl="0" w:tplc="B7B884DE">
      <w:start w:val="5"/>
      <w:numFmt w:val="decimal"/>
      <w:lvlText w:val="%1."/>
      <w:lvlJc w:val="left"/>
      <w:pPr>
        <w:ind w:left="720" w:hanging="360"/>
      </w:pPr>
      <w:rPr>
        <w:rFonts w:hint="default"/>
      </w:rPr>
    </w:lvl>
    <w:lvl w:ilvl="1" w:tplc="CFE2B31C" w:tentative="1">
      <w:start w:val="1"/>
      <w:numFmt w:val="lowerLetter"/>
      <w:lvlText w:val="%2."/>
      <w:lvlJc w:val="left"/>
      <w:pPr>
        <w:ind w:left="1440" w:hanging="360"/>
      </w:pPr>
    </w:lvl>
    <w:lvl w:ilvl="2" w:tplc="E3281006" w:tentative="1">
      <w:start w:val="1"/>
      <w:numFmt w:val="lowerRoman"/>
      <w:lvlText w:val="%3."/>
      <w:lvlJc w:val="right"/>
      <w:pPr>
        <w:ind w:left="2160" w:hanging="180"/>
      </w:pPr>
    </w:lvl>
    <w:lvl w:ilvl="3" w:tplc="3C247C6A" w:tentative="1">
      <w:start w:val="1"/>
      <w:numFmt w:val="decimal"/>
      <w:lvlText w:val="%4."/>
      <w:lvlJc w:val="left"/>
      <w:pPr>
        <w:ind w:left="2880" w:hanging="360"/>
      </w:pPr>
    </w:lvl>
    <w:lvl w:ilvl="4" w:tplc="722A4A52" w:tentative="1">
      <w:start w:val="1"/>
      <w:numFmt w:val="lowerLetter"/>
      <w:lvlText w:val="%5."/>
      <w:lvlJc w:val="left"/>
      <w:pPr>
        <w:ind w:left="3600" w:hanging="360"/>
      </w:pPr>
    </w:lvl>
    <w:lvl w:ilvl="5" w:tplc="C366BB82" w:tentative="1">
      <w:start w:val="1"/>
      <w:numFmt w:val="lowerRoman"/>
      <w:lvlText w:val="%6."/>
      <w:lvlJc w:val="right"/>
      <w:pPr>
        <w:ind w:left="4320" w:hanging="180"/>
      </w:pPr>
    </w:lvl>
    <w:lvl w:ilvl="6" w:tplc="219E0642" w:tentative="1">
      <w:start w:val="1"/>
      <w:numFmt w:val="decimal"/>
      <w:lvlText w:val="%7."/>
      <w:lvlJc w:val="left"/>
      <w:pPr>
        <w:ind w:left="5040" w:hanging="360"/>
      </w:pPr>
    </w:lvl>
    <w:lvl w:ilvl="7" w:tplc="6FBCF766" w:tentative="1">
      <w:start w:val="1"/>
      <w:numFmt w:val="lowerLetter"/>
      <w:lvlText w:val="%8."/>
      <w:lvlJc w:val="left"/>
      <w:pPr>
        <w:ind w:left="5760" w:hanging="360"/>
      </w:pPr>
    </w:lvl>
    <w:lvl w:ilvl="8" w:tplc="85048EA8" w:tentative="1">
      <w:start w:val="1"/>
      <w:numFmt w:val="lowerRoman"/>
      <w:lvlText w:val="%9."/>
      <w:lvlJc w:val="right"/>
      <w:pPr>
        <w:ind w:left="6480" w:hanging="180"/>
      </w:pPr>
    </w:lvl>
  </w:abstractNum>
  <w:abstractNum w:abstractNumId="40">
    <w:nsid w:val="7EF13E44"/>
    <w:multiLevelType w:val="hybridMultilevel"/>
    <w:tmpl w:val="E7AEABD2"/>
    <w:lvl w:ilvl="0" w:tplc="5BDC8A80">
      <w:numFmt w:val="bullet"/>
      <w:lvlText w:val="-"/>
      <w:lvlJc w:val="left"/>
      <w:pPr>
        <w:tabs>
          <w:tab w:val="num" w:pos="720"/>
        </w:tabs>
        <w:ind w:left="720" w:hanging="360"/>
      </w:pPr>
      <w:rPr>
        <w:rFonts w:ascii="Comic Sans MS" w:eastAsia="Times New Roman" w:hAnsi="Comic Sans MS" w:cs="Times New Roman" w:hint="default"/>
      </w:rPr>
    </w:lvl>
    <w:lvl w:ilvl="1" w:tplc="F96AF3FA" w:tentative="1">
      <w:start w:val="1"/>
      <w:numFmt w:val="bullet"/>
      <w:lvlText w:val="o"/>
      <w:lvlJc w:val="left"/>
      <w:pPr>
        <w:tabs>
          <w:tab w:val="num" w:pos="1440"/>
        </w:tabs>
        <w:ind w:left="1440" w:hanging="360"/>
      </w:pPr>
      <w:rPr>
        <w:rFonts w:ascii="Courier New" w:hAnsi="Courier New" w:cs="Courier New" w:hint="default"/>
      </w:rPr>
    </w:lvl>
    <w:lvl w:ilvl="2" w:tplc="76F040EE" w:tentative="1">
      <w:start w:val="1"/>
      <w:numFmt w:val="bullet"/>
      <w:lvlText w:val=""/>
      <w:lvlJc w:val="left"/>
      <w:pPr>
        <w:tabs>
          <w:tab w:val="num" w:pos="2160"/>
        </w:tabs>
        <w:ind w:left="2160" w:hanging="360"/>
      </w:pPr>
      <w:rPr>
        <w:rFonts w:ascii="Wingdings" w:hAnsi="Wingdings" w:hint="default"/>
      </w:rPr>
    </w:lvl>
    <w:lvl w:ilvl="3" w:tplc="576AD5C0" w:tentative="1">
      <w:start w:val="1"/>
      <w:numFmt w:val="bullet"/>
      <w:lvlText w:val=""/>
      <w:lvlJc w:val="left"/>
      <w:pPr>
        <w:tabs>
          <w:tab w:val="num" w:pos="2880"/>
        </w:tabs>
        <w:ind w:left="2880" w:hanging="360"/>
      </w:pPr>
      <w:rPr>
        <w:rFonts w:ascii="Symbol" w:hAnsi="Symbol" w:hint="default"/>
      </w:rPr>
    </w:lvl>
    <w:lvl w:ilvl="4" w:tplc="AA1432E6" w:tentative="1">
      <w:start w:val="1"/>
      <w:numFmt w:val="bullet"/>
      <w:lvlText w:val="o"/>
      <w:lvlJc w:val="left"/>
      <w:pPr>
        <w:tabs>
          <w:tab w:val="num" w:pos="3600"/>
        </w:tabs>
        <w:ind w:left="3600" w:hanging="360"/>
      </w:pPr>
      <w:rPr>
        <w:rFonts w:ascii="Courier New" w:hAnsi="Courier New" w:cs="Courier New" w:hint="default"/>
      </w:rPr>
    </w:lvl>
    <w:lvl w:ilvl="5" w:tplc="1F6CEE74" w:tentative="1">
      <w:start w:val="1"/>
      <w:numFmt w:val="bullet"/>
      <w:lvlText w:val=""/>
      <w:lvlJc w:val="left"/>
      <w:pPr>
        <w:tabs>
          <w:tab w:val="num" w:pos="4320"/>
        </w:tabs>
        <w:ind w:left="4320" w:hanging="360"/>
      </w:pPr>
      <w:rPr>
        <w:rFonts w:ascii="Wingdings" w:hAnsi="Wingdings" w:hint="default"/>
      </w:rPr>
    </w:lvl>
    <w:lvl w:ilvl="6" w:tplc="8E2A4B50" w:tentative="1">
      <w:start w:val="1"/>
      <w:numFmt w:val="bullet"/>
      <w:lvlText w:val=""/>
      <w:lvlJc w:val="left"/>
      <w:pPr>
        <w:tabs>
          <w:tab w:val="num" w:pos="5040"/>
        </w:tabs>
        <w:ind w:left="5040" w:hanging="360"/>
      </w:pPr>
      <w:rPr>
        <w:rFonts w:ascii="Symbol" w:hAnsi="Symbol" w:hint="default"/>
      </w:rPr>
    </w:lvl>
    <w:lvl w:ilvl="7" w:tplc="8EB05A3E" w:tentative="1">
      <w:start w:val="1"/>
      <w:numFmt w:val="bullet"/>
      <w:lvlText w:val="o"/>
      <w:lvlJc w:val="left"/>
      <w:pPr>
        <w:tabs>
          <w:tab w:val="num" w:pos="5760"/>
        </w:tabs>
        <w:ind w:left="5760" w:hanging="360"/>
      </w:pPr>
      <w:rPr>
        <w:rFonts w:ascii="Courier New" w:hAnsi="Courier New" w:cs="Courier New" w:hint="default"/>
      </w:rPr>
    </w:lvl>
    <w:lvl w:ilvl="8" w:tplc="86341DF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4"/>
  </w:num>
  <w:num w:numId="4">
    <w:abstractNumId w:val="37"/>
  </w:num>
  <w:num w:numId="5">
    <w:abstractNumId w:val="5"/>
  </w:num>
  <w:num w:numId="6">
    <w:abstractNumId w:val="14"/>
  </w:num>
  <w:num w:numId="7">
    <w:abstractNumId w:val="32"/>
  </w:num>
  <w:num w:numId="8">
    <w:abstractNumId w:val="31"/>
  </w:num>
  <w:num w:numId="9">
    <w:abstractNumId w:val="26"/>
  </w:num>
  <w:num w:numId="10">
    <w:abstractNumId w:val="22"/>
  </w:num>
  <w:num w:numId="11">
    <w:abstractNumId w:val="40"/>
  </w:num>
  <w:num w:numId="12">
    <w:abstractNumId w:val="33"/>
  </w:num>
  <w:num w:numId="13">
    <w:abstractNumId w:val="36"/>
  </w:num>
  <w:num w:numId="14">
    <w:abstractNumId w:val="35"/>
  </w:num>
  <w:num w:numId="15">
    <w:abstractNumId w:val="21"/>
  </w:num>
  <w:num w:numId="16">
    <w:abstractNumId w:val="23"/>
  </w:num>
  <w:num w:numId="17">
    <w:abstractNumId w:val="11"/>
  </w:num>
  <w:num w:numId="18">
    <w:abstractNumId w:val="17"/>
  </w:num>
  <w:num w:numId="19">
    <w:abstractNumId w:val="3"/>
  </w:num>
  <w:num w:numId="20">
    <w:abstractNumId w:val="2"/>
  </w:num>
  <w:num w:numId="21">
    <w:abstractNumId w:val="12"/>
  </w:num>
  <w:num w:numId="22">
    <w:abstractNumId w:val="29"/>
  </w:num>
  <w:num w:numId="23">
    <w:abstractNumId w:val="9"/>
  </w:num>
  <w:num w:numId="24">
    <w:abstractNumId w:val="20"/>
  </w:num>
  <w:num w:numId="25">
    <w:abstractNumId w:val="28"/>
  </w:num>
  <w:num w:numId="26">
    <w:abstractNumId w:val="27"/>
  </w:num>
  <w:num w:numId="27">
    <w:abstractNumId w:val="8"/>
  </w:num>
  <w:num w:numId="28">
    <w:abstractNumId w:val="30"/>
  </w:num>
  <w:num w:numId="29">
    <w:abstractNumId w:val="19"/>
  </w:num>
  <w:num w:numId="30">
    <w:abstractNumId w:val="15"/>
  </w:num>
  <w:num w:numId="31">
    <w:abstractNumId w:val="6"/>
  </w:num>
  <w:num w:numId="32">
    <w:abstractNumId w:val="0"/>
  </w:num>
  <w:num w:numId="33">
    <w:abstractNumId w:val="7"/>
  </w:num>
  <w:num w:numId="34">
    <w:abstractNumId w:val="25"/>
  </w:num>
  <w:num w:numId="35">
    <w:abstractNumId w:val="34"/>
  </w:num>
  <w:num w:numId="36">
    <w:abstractNumId w:val="18"/>
  </w:num>
  <w:num w:numId="37">
    <w:abstractNumId w:val="39"/>
  </w:num>
  <w:num w:numId="38">
    <w:abstractNumId w:val="1"/>
  </w:num>
  <w:num w:numId="39">
    <w:abstractNumId w:val="10"/>
  </w:num>
  <w:num w:numId="40">
    <w:abstractNumId w:val="3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amp;D#⌈┗┪34&lt;|{řm}ƀ7⌐”F⌒HåQpy5@×ncjZ⌔⌐1!-p⌘0$(⌊ŘÞÊy@y⌛⌇‚⌙ c9⁀üüùæ#ÒÒ⌚6kBÃ⌐k¯ßP⌕•#Ó“²Å⌙q¥çA+ SÎSòPK&quot;ÕÅÌƁŘËRÌ+ªÿ!Ph''⌙£ŠMDxn’Ì&lt;.±Ż¯P¥.ûJ&lt;_ç ë$­i9a¡GU&gt;­Üï⌛¹ÐrŖÛiWc»ç\•ÔÅuA\„fÿ#¥»Áü]À¿nÎ⌍á!¬|⌉&lt;eÿD⌌:U7U011"/>
    <w:docVar w:name="zzmp10LastTrailerInserted_5142" w:val="^`~#mp!@⌌&amp;D#⌈┗┪34&lt;|{řm}ƀ7⌐”F⌒HåQpy5@×ncjZ⌔⌐1!-p⌘0$(⌊ŘÞÊy@y⌛⌇‚⌙ c9⁀üüùæ#ÒÒ⌚6kBÃ⌐k¯ßP⌕•#Ó“²Å⌙q¥çA+ SÎSòPK&quot;ÕÅÌƁŘËRÌ+ªÿ!Ph''⌙£ŠMDxn’Ì&lt;.±Ż¯P¥.ûJ&lt;_ç ë$­i9a¡GU&gt;­Üï⌛¹ÐrŖÛiWc»ç\•ÔÅuA\„fÿ#¥»Áü]À¿nÎ⌍á!¬|⌉&lt;eÿD⌌:U7U011"/>
    <w:docVar w:name="zzmp10mSEGsValidated" w:val="1"/>
    <w:docVar w:name="zzmpLegacyTrailerRemoved" w:val="True"/>
  </w:docVars>
  <w:rsids>
    <w:rsidRoot w:val="00D13831"/>
    <w:rsid w:val="000043C6"/>
    <w:rsid w:val="0002290B"/>
    <w:rsid w:val="0002780A"/>
    <w:rsid w:val="00030224"/>
    <w:rsid w:val="00031D87"/>
    <w:rsid w:val="00032C63"/>
    <w:rsid w:val="00033773"/>
    <w:rsid w:val="00050662"/>
    <w:rsid w:val="00050CE9"/>
    <w:rsid w:val="00070972"/>
    <w:rsid w:val="000928B8"/>
    <w:rsid w:val="000A07DC"/>
    <w:rsid w:val="000B79FE"/>
    <w:rsid w:val="000C280B"/>
    <w:rsid w:val="000D614F"/>
    <w:rsid w:val="00115783"/>
    <w:rsid w:val="00115F95"/>
    <w:rsid w:val="001239EA"/>
    <w:rsid w:val="00125223"/>
    <w:rsid w:val="00125DFA"/>
    <w:rsid w:val="00136FDA"/>
    <w:rsid w:val="00137CA5"/>
    <w:rsid w:val="00145724"/>
    <w:rsid w:val="00147A63"/>
    <w:rsid w:val="001611D4"/>
    <w:rsid w:val="0017762F"/>
    <w:rsid w:val="0018609E"/>
    <w:rsid w:val="00187FC9"/>
    <w:rsid w:val="00196836"/>
    <w:rsid w:val="0019739C"/>
    <w:rsid w:val="001974BB"/>
    <w:rsid w:val="001A1729"/>
    <w:rsid w:val="001A2FA5"/>
    <w:rsid w:val="001A66CE"/>
    <w:rsid w:val="001A707D"/>
    <w:rsid w:val="001B5FC4"/>
    <w:rsid w:val="001C4876"/>
    <w:rsid w:val="001C4C7E"/>
    <w:rsid w:val="001D447F"/>
    <w:rsid w:val="001F68CF"/>
    <w:rsid w:val="00203BC1"/>
    <w:rsid w:val="00251C69"/>
    <w:rsid w:val="00252F4D"/>
    <w:rsid w:val="00256A16"/>
    <w:rsid w:val="00265697"/>
    <w:rsid w:val="002865E6"/>
    <w:rsid w:val="00286F4C"/>
    <w:rsid w:val="002A5022"/>
    <w:rsid w:val="002B3336"/>
    <w:rsid w:val="002C2F77"/>
    <w:rsid w:val="002D564F"/>
    <w:rsid w:val="002E41ED"/>
    <w:rsid w:val="002F593C"/>
    <w:rsid w:val="003036FD"/>
    <w:rsid w:val="00317A21"/>
    <w:rsid w:val="0032230A"/>
    <w:rsid w:val="003235CA"/>
    <w:rsid w:val="003352AE"/>
    <w:rsid w:val="003358F0"/>
    <w:rsid w:val="003457FE"/>
    <w:rsid w:val="003465B5"/>
    <w:rsid w:val="003473F8"/>
    <w:rsid w:val="003503E1"/>
    <w:rsid w:val="00361E60"/>
    <w:rsid w:val="00364506"/>
    <w:rsid w:val="00373C76"/>
    <w:rsid w:val="00384D38"/>
    <w:rsid w:val="00393228"/>
    <w:rsid w:val="003942FA"/>
    <w:rsid w:val="00394A6F"/>
    <w:rsid w:val="003B2F67"/>
    <w:rsid w:val="003D4232"/>
    <w:rsid w:val="003E14C0"/>
    <w:rsid w:val="003E2397"/>
    <w:rsid w:val="003E311C"/>
    <w:rsid w:val="003E4D98"/>
    <w:rsid w:val="003E6901"/>
    <w:rsid w:val="003F22F6"/>
    <w:rsid w:val="003F4119"/>
    <w:rsid w:val="0040206F"/>
    <w:rsid w:val="004102D9"/>
    <w:rsid w:val="00441F57"/>
    <w:rsid w:val="004663C5"/>
    <w:rsid w:val="0047252A"/>
    <w:rsid w:val="004744F0"/>
    <w:rsid w:val="00484A0A"/>
    <w:rsid w:val="004A443E"/>
    <w:rsid w:val="004A7F29"/>
    <w:rsid w:val="004B39CC"/>
    <w:rsid w:val="004E2009"/>
    <w:rsid w:val="004E3579"/>
    <w:rsid w:val="004F4B85"/>
    <w:rsid w:val="004F6111"/>
    <w:rsid w:val="00513E10"/>
    <w:rsid w:val="005247D7"/>
    <w:rsid w:val="00537038"/>
    <w:rsid w:val="005379FB"/>
    <w:rsid w:val="005504B9"/>
    <w:rsid w:val="00555049"/>
    <w:rsid w:val="00573444"/>
    <w:rsid w:val="00580F04"/>
    <w:rsid w:val="00581A12"/>
    <w:rsid w:val="00597AC2"/>
    <w:rsid w:val="005A7991"/>
    <w:rsid w:val="005B0149"/>
    <w:rsid w:val="005C28E2"/>
    <w:rsid w:val="005C6089"/>
    <w:rsid w:val="005E154E"/>
    <w:rsid w:val="005E3FDC"/>
    <w:rsid w:val="005E6F84"/>
    <w:rsid w:val="005F3911"/>
    <w:rsid w:val="005F6680"/>
    <w:rsid w:val="006148A3"/>
    <w:rsid w:val="00622FD1"/>
    <w:rsid w:val="006368D0"/>
    <w:rsid w:val="006548F6"/>
    <w:rsid w:val="00664BC4"/>
    <w:rsid w:val="0067712E"/>
    <w:rsid w:val="00680A93"/>
    <w:rsid w:val="006912A2"/>
    <w:rsid w:val="006A17B7"/>
    <w:rsid w:val="006A6467"/>
    <w:rsid w:val="006B12E1"/>
    <w:rsid w:val="006B362E"/>
    <w:rsid w:val="006C0587"/>
    <w:rsid w:val="006C59A8"/>
    <w:rsid w:val="006E435B"/>
    <w:rsid w:val="006F3577"/>
    <w:rsid w:val="006F5365"/>
    <w:rsid w:val="006F7326"/>
    <w:rsid w:val="007107DA"/>
    <w:rsid w:val="007155DD"/>
    <w:rsid w:val="00716B0A"/>
    <w:rsid w:val="00731970"/>
    <w:rsid w:val="007556D7"/>
    <w:rsid w:val="00761691"/>
    <w:rsid w:val="00767E54"/>
    <w:rsid w:val="00773F92"/>
    <w:rsid w:val="00774898"/>
    <w:rsid w:val="00780B8C"/>
    <w:rsid w:val="00792C87"/>
    <w:rsid w:val="007A2C93"/>
    <w:rsid w:val="007A5C71"/>
    <w:rsid w:val="007B5C00"/>
    <w:rsid w:val="007C1C68"/>
    <w:rsid w:val="007C30AF"/>
    <w:rsid w:val="007D6CC9"/>
    <w:rsid w:val="007E4CD3"/>
    <w:rsid w:val="007E7D44"/>
    <w:rsid w:val="007F15B6"/>
    <w:rsid w:val="00811E37"/>
    <w:rsid w:val="00814CE0"/>
    <w:rsid w:val="00825A73"/>
    <w:rsid w:val="00827D12"/>
    <w:rsid w:val="0083133D"/>
    <w:rsid w:val="00835019"/>
    <w:rsid w:val="008453B5"/>
    <w:rsid w:val="008508BD"/>
    <w:rsid w:val="00863D55"/>
    <w:rsid w:val="00875C1B"/>
    <w:rsid w:val="00881950"/>
    <w:rsid w:val="00881DA9"/>
    <w:rsid w:val="008834C6"/>
    <w:rsid w:val="0088525E"/>
    <w:rsid w:val="00895E72"/>
    <w:rsid w:val="008A79C7"/>
    <w:rsid w:val="008B5DF6"/>
    <w:rsid w:val="008B733F"/>
    <w:rsid w:val="008C1404"/>
    <w:rsid w:val="008D2248"/>
    <w:rsid w:val="008F198B"/>
    <w:rsid w:val="008F5CDB"/>
    <w:rsid w:val="00920E97"/>
    <w:rsid w:val="009409E0"/>
    <w:rsid w:val="009426AC"/>
    <w:rsid w:val="00952218"/>
    <w:rsid w:val="00954079"/>
    <w:rsid w:val="0096325C"/>
    <w:rsid w:val="009634D7"/>
    <w:rsid w:val="009722E7"/>
    <w:rsid w:val="00975AF2"/>
    <w:rsid w:val="00976F51"/>
    <w:rsid w:val="009A2A15"/>
    <w:rsid w:val="009A50AC"/>
    <w:rsid w:val="009B04B0"/>
    <w:rsid w:val="009B5A3A"/>
    <w:rsid w:val="009C402E"/>
    <w:rsid w:val="009D20FC"/>
    <w:rsid w:val="009D3D6D"/>
    <w:rsid w:val="009E2E95"/>
    <w:rsid w:val="009E3A37"/>
    <w:rsid w:val="009E5F66"/>
    <w:rsid w:val="00A02BA1"/>
    <w:rsid w:val="00A0753B"/>
    <w:rsid w:val="00A075C8"/>
    <w:rsid w:val="00A1442A"/>
    <w:rsid w:val="00A219A3"/>
    <w:rsid w:val="00A23162"/>
    <w:rsid w:val="00A30C10"/>
    <w:rsid w:val="00A42073"/>
    <w:rsid w:val="00A6081F"/>
    <w:rsid w:val="00A71072"/>
    <w:rsid w:val="00A903C8"/>
    <w:rsid w:val="00A94281"/>
    <w:rsid w:val="00AA0FEB"/>
    <w:rsid w:val="00AA73A4"/>
    <w:rsid w:val="00AB179B"/>
    <w:rsid w:val="00AB2B4D"/>
    <w:rsid w:val="00AC6129"/>
    <w:rsid w:val="00AD2F11"/>
    <w:rsid w:val="00AE0D37"/>
    <w:rsid w:val="00AE2AEC"/>
    <w:rsid w:val="00AE5A16"/>
    <w:rsid w:val="00AF2965"/>
    <w:rsid w:val="00AF3ED0"/>
    <w:rsid w:val="00B03A95"/>
    <w:rsid w:val="00B34EFF"/>
    <w:rsid w:val="00B4283E"/>
    <w:rsid w:val="00B50E5B"/>
    <w:rsid w:val="00B62E6F"/>
    <w:rsid w:val="00B90EE8"/>
    <w:rsid w:val="00B929C1"/>
    <w:rsid w:val="00BA565B"/>
    <w:rsid w:val="00BB25D5"/>
    <w:rsid w:val="00BC74FE"/>
    <w:rsid w:val="00BD64E2"/>
    <w:rsid w:val="00BE3E72"/>
    <w:rsid w:val="00BF08F8"/>
    <w:rsid w:val="00BF4933"/>
    <w:rsid w:val="00C0496B"/>
    <w:rsid w:val="00C04F5C"/>
    <w:rsid w:val="00C1737F"/>
    <w:rsid w:val="00C263CB"/>
    <w:rsid w:val="00C35EB1"/>
    <w:rsid w:val="00C40015"/>
    <w:rsid w:val="00C50051"/>
    <w:rsid w:val="00CA127E"/>
    <w:rsid w:val="00CA4D7F"/>
    <w:rsid w:val="00CA6228"/>
    <w:rsid w:val="00CB2C4E"/>
    <w:rsid w:val="00CB587F"/>
    <w:rsid w:val="00CC3989"/>
    <w:rsid w:val="00CD4F2A"/>
    <w:rsid w:val="00CE522D"/>
    <w:rsid w:val="00CF0808"/>
    <w:rsid w:val="00CF0A53"/>
    <w:rsid w:val="00CF259F"/>
    <w:rsid w:val="00CF2BCE"/>
    <w:rsid w:val="00CF7EB8"/>
    <w:rsid w:val="00D00898"/>
    <w:rsid w:val="00D034A2"/>
    <w:rsid w:val="00D13831"/>
    <w:rsid w:val="00D162C0"/>
    <w:rsid w:val="00D30117"/>
    <w:rsid w:val="00D33100"/>
    <w:rsid w:val="00D37643"/>
    <w:rsid w:val="00D43985"/>
    <w:rsid w:val="00D64FF0"/>
    <w:rsid w:val="00D76067"/>
    <w:rsid w:val="00D944E9"/>
    <w:rsid w:val="00DA0AF3"/>
    <w:rsid w:val="00DB5191"/>
    <w:rsid w:val="00DB625E"/>
    <w:rsid w:val="00DD7A82"/>
    <w:rsid w:val="00E00253"/>
    <w:rsid w:val="00E04DF4"/>
    <w:rsid w:val="00E12060"/>
    <w:rsid w:val="00E27E13"/>
    <w:rsid w:val="00E3570F"/>
    <w:rsid w:val="00E37838"/>
    <w:rsid w:val="00E37D22"/>
    <w:rsid w:val="00E37E30"/>
    <w:rsid w:val="00E41A05"/>
    <w:rsid w:val="00E41ABF"/>
    <w:rsid w:val="00E421AF"/>
    <w:rsid w:val="00E467A3"/>
    <w:rsid w:val="00E53BDD"/>
    <w:rsid w:val="00E7221D"/>
    <w:rsid w:val="00E75CB8"/>
    <w:rsid w:val="00E92DF5"/>
    <w:rsid w:val="00E933C3"/>
    <w:rsid w:val="00E94A95"/>
    <w:rsid w:val="00EA0EC9"/>
    <w:rsid w:val="00EA3461"/>
    <w:rsid w:val="00EA5D14"/>
    <w:rsid w:val="00EC7980"/>
    <w:rsid w:val="00EC7E76"/>
    <w:rsid w:val="00ED5B7F"/>
    <w:rsid w:val="00EF4586"/>
    <w:rsid w:val="00F16B6B"/>
    <w:rsid w:val="00F33F1C"/>
    <w:rsid w:val="00F34A9D"/>
    <w:rsid w:val="00F37350"/>
    <w:rsid w:val="00F47EB7"/>
    <w:rsid w:val="00F55714"/>
    <w:rsid w:val="00F61DD5"/>
    <w:rsid w:val="00F63E43"/>
    <w:rsid w:val="00F737B4"/>
    <w:rsid w:val="00F77431"/>
    <w:rsid w:val="00F80B96"/>
    <w:rsid w:val="00F8509A"/>
    <w:rsid w:val="00F96111"/>
    <w:rsid w:val="00FA4A37"/>
    <w:rsid w:val="00FA7F54"/>
    <w:rsid w:val="00FC1236"/>
    <w:rsid w:val="00FE2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5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after="120"/>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Cs w:val="24"/>
    </w:rPr>
  </w:style>
  <w:style w:type="paragraph" w:styleId="Footer">
    <w:name w:val="footer"/>
    <w:basedOn w:val="Normal"/>
    <w:link w:val="FooterChar"/>
    <w:uiPriority w:val="99"/>
    <w:pPr>
      <w:tabs>
        <w:tab w:val="center" w:pos="4153"/>
        <w:tab w:val="right" w:pos="8306"/>
      </w:tabs>
    </w:pPr>
  </w:style>
  <w:style w:type="paragraph" w:styleId="Title">
    <w:name w:val="Title"/>
    <w:basedOn w:val="Normal"/>
    <w:next w:val="Normal"/>
    <w:qFormat/>
    <w:pPr>
      <w:spacing w:before="240" w:after="240"/>
    </w:pPr>
    <w:rPr>
      <w:rFonts w:ascii="Arial" w:hAnsi="Arial"/>
      <w:b/>
      <w:sz w:val="4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Heading1a">
    <w:name w:val="Heading 1a"/>
    <w:next w:val="Normal"/>
    <w:pPr>
      <w:keepNext/>
      <w:keepLines/>
      <w:spacing w:before="480"/>
      <w:outlineLvl w:val="0"/>
    </w:pPr>
    <w:rPr>
      <w:rFonts w:ascii="Verdana" w:hAnsi="Verdana"/>
      <w:b/>
      <w:noProof/>
      <w:sz w:val="28"/>
    </w:rPr>
  </w:style>
  <w:style w:type="paragraph" w:customStyle="1" w:styleId="Char2">
    <w:name w:val="Char2"/>
    <w:basedOn w:val="Normal"/>
    <w:pPr>
      <w:spacing w:after="160" w:line="240" w:lineRule="exact"/>
    </w:pPr>
    <w:rPr>
      <w:rFonts w:ascii="Verdana" w:hAnsi="Verdana"/>
      <w:sz w:val="21"/>
      <w:lang w:val="en-US" w:eastAsia="en-US"/>
    </w:rPr>
  </w:style>
  <w:style w:type="character" w:styleId="Hyperlink">
    <w:name w:val="Hyperlink"/>
    <w:rPr>
      <w:color w:val="0000FF"/>
      <w:u w:val="single"/>
    </w:rPr>
  </w:style>
  <w:style w:type="paragraph" w:styleId="ListParagraph">
    <w:name w:val="List Paragraph"/>
    <w:basedOn w:val="Normal"/>
    <w:qFormat/>
    <w:pPr>
      <w:spacing w:after="200" w:line="276" w:lineRule="auto"/>
      <w:ind w:left="720"/>
    </w:pPr>
    <w:rPr>
      <w:rFonts w:ascii="Calibri" w:eastAsia="Calibri" w:hAnsi="Calibri"/>
      <w:sz w:val="22"/>
      <w:szCs w:val="22"/>
      <w:lang w:eastAsia="en-US"/>
    </w:rPr>
  </w:style>
  <w:style w:type="character" w:styleId="FollowedHyperlink">
    <w:name w:val="FollowedHyperlink"/>
    <w:rPr>
      <w:color w:val="800080"/>
      <w:u w:val="single"/>
    </w:rPr>
  </w:style>
  <w:style w:type="character" w:customStyle="1" w:styleId="FooterChar">
    <w:name w:val="Footer Char"/>
    <w:link w:val="Footer"/>
    <w:uiPriority w:val="99"/>
    <w:rPr>
      <w:sz w:val="24"/>
    </w:rPr>
  </w:style>
  <w:style w:type="paragraph" w:styleId="Revision">
    <w:name w:val="Revision"/>
    <w:hidden/>
    <w:uiPriority w:val="99"/>
    <w:semiHidden/>
    <w:rPr>
      <w:sz w:val="24"/>
    </w:rPr>
  </w:style>
  <w:style w:type="paragraph" w:customStyle="1" w:styleId="MacPacTrailer">
    <w:name w:val="MacPac Trailer"/>
    <w:pPr>
      <w:widowControl w:val="0"/>
      <w:jc w:val="right"/>
    </w:pPr>
    <w:rPr>
      <w:rFonts w:ascii="Arial" w:eastAsia="Arial Unicode MS" w:hAnsi="Arial"/>
      <w:noProof/>
      <w:sz w:val="14"/>
      <w:szCs w:val="22"/>
      <w:lang w:eastAsia="en-US"/>
    </w:rPr>
  </w:style>
  <w:style w:type="character" w:customStyle="1" w:styleId="CommentTextChar">
    <w:name w:val="Comment Text Char"/>
    <w:basedOn w:val="DefaultParagraphFont"/>
    <w:link w:val="CommentText"/>
    <w:semiHidden/>
    <w:rsid w:val="00F7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after="120"/>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Cs w:val="24"/>
    </w:rPr>
  </w:style>
  <w:style w:type="paragraph" w:styleId="Footer">
    <w:name w:val="footer"/>
    <w:basedOn w:val="Normal"/>
    <w:link w:val="FooterChar"/>
    <w:uiPriority w:val="99"/>
    <w:pPr>
      <w:tabs>
        <w:tab w:val="center" w:pos="4153"/>
        <w:tab w:val="right" w:pos="8306"/>
      </w:tabs>
    </w:pPr>
  </w:style>
  <w:style w:type="paragraph" w:styleId="Title">
    <w:name w:val="Title"/>
    <w:basedOn w:val="Normal"/>
    <w:next w:val="Normal"/>
    <w:qFormat/>
    <w:pPr>
      <w:spacing w:before="240" w:after="240"/>
    </w:pPr>
    <w:rPr>
      <w:rFonts w:ascii="Arial" w:hAnsi="Arial"/>
      <w:b/>
      <w:sz w:val="4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Heading1a">
    <w:name w:val="Heading 1a"/>
    <w:next w:val="Normal"/>
    <w:pPr>
      <w:keepNext/>
      <w:keepLines/>
      <w:spacing w:before="480"/>
      <w:outlineLvl w:val="0"/>
    </w:pPr>
    <w:rPr>
      <w:rFonts w:ascii="Verdana" w:hAnsi="Verdana"/>
      <w:b/>
      <w:noProof/>
      <w:sz w:val="28"/>
    </w:rPr>
  </w:style>
  <w:style w:type="paragraph" w:customStyle="1" w:styleId="Char2">
    <w:name w:val="Char2"/>
    <w:basedOn w:val="Normal"/>
    <w:pPr>
      <w:spacing w:after="160" w:line="240" w:lineRule="exact"/>
    </w:pPr>
    <w:rPr>
      <w:rFonts w:ascii="Verdana" w:hAnsi="Verdana"/>
      <w:sz w:val="21"/>
      <w:lang w:val="en-US" w:eastAsia="en-US"/>
    </w:rPr>
  </w:style>
  <w:style w:type="character" w:styleId="Hyperlink">
    <w:name w:val="Hyperlink"/>
    <w:rPr>
      <w:color w:val="0000FF"/>
      <w:u w:val="single"/>
    </w:rPr>
  </w:style>
  <w:style w:type="paragraph" w:styleId="ListParagraph">
    <w:name w:val="List Paragraph"/>
    <w:basedOn w:val="Normal"/>
    <w:qFormat/>
    <w:pPr>
      <w:spacing w:after="200" w:line="276" w:lineRule="auto"/>
      <w:ind w:left="720"/>
    </w:pPr>
    <w:rPr>
      <w:rFonts w:ascii="Calibri" w:eastAsia="Calibri" w:hAnsi="Calibri"/>
      <w:sz w:val="22"/>
      <w:szCs w:val="22"/>
      <w:lang w:eastAsia="en-US"/>
    </w:rPr>
  </w:style>
  <w:style w:type="character" w:styleId="FollowedHyperlink">
    <w:name w:val="FollowedHyperlink"/>
    <w:rPr>
      <w:color w:val="800080"/>
      <w:u w:val="single"/>
    </w:rPr>
  </w:style>
  <w:style w:type="character" w:customStyle="1" w:styleId="FooterChar">
    <w:name w:val="Footer Char"/>
    <w:link w:val="Footer"/>
    <w:uiPriority w:val="99"/>
    <w:rPr>
      <w:sz w:val="24"/>
    </w:rPr>
  </w:style>
  <w:style w:type="paragraph" w:styleId="Revision">
    <w:name w:val="Revision"/>
    <w:hidden/>
    <w:uiPriority w:val="99"/>
    <w:semiHidden/>
    <w:rPr>
      <w:sz w:val="24"/>
    </w:rPr>
  </w:style>
  <w:style w:type="paragraph" w:customStyle="1" w:styleId="MacPacTrailer">
    <w:name w:val="MacPac Trailer"/>
    <w:pPr>
      <w:widowControl w:val="0"/>
      <w:jc w:val="right"/>
    </w:pPr>
    <w:rPr>
      <w:rFonts w:ascii="Arial" w:eastAsia="Arial Unicode MS" w:hAnsi="Arial"/>
      <w:noProof/>
      <w:sz w:val="14"/>
      <w:szCs w:val="22"/>
      <w:lang w:eastAsia="en-US"/>
    </w:rPr>
  </w:style>
  <w:style w:type="character" w:customStyle="1" w:styleId="CommentTextChar">
    <w:name w:val="Comment Text Char"/>
    <w:basedOn w:val="DefaultParagraphFont"/>
    <w:link w:val="CommentText"/>
    <w:semiHidden/>
    <w:rsid w:val="00F7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674e8c56-4707-43b9-bbd0-bde66389c6f3">
      <Value>Comments</Value>
      <Value>Explanatory Memorandum</Value>
    </Category>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fabdd408-a504-44c7-ae9a-8af426874a83</TermId>
        </TermInfo>
      </Terms>
    </n1a6d2b88979416cad2cc3ecb331e44a>
    <Legislative_x0020_Projects xmlns="674e8c56-4707-43b9-bbd0-bde66389c6f3">ESS</Legislative_x0020_Projects>
    <DLCPolicyLabelLock xmlns="5e039acd-daf0-4ba3-b421-e9b9ae1a3620" xsi:nil="true"/>
    <DLCPolicyLabelClientValue xmlns="5e039acd-daf0-4ba3-b421-e9b9ae1a3620" xsi:nil="true"/>
    <TaxCatchAll xmlns="5e039acd-daf0-4ba3-b421-e9b9ae1a3620">
      <Value>2</Value>
    </TaxCatchAll>
    <_dlc_DocId xmlns="5e039acd-daf0-4ba3-b421-e9b9ae1a3620">5YHNKJZSV77T-3965-1414</_dlc_DocId>
    <_dlc_DocIdUrl xmlns="5e039acd-daf0-4ba3-b421-e9b9ae1a3620">
      <Url>http://sharepoint/GASites/IntegratedTaxDesign/_layouts/DocIdRedir.aspx?ID=5YHNKJZSV77T-3965-1414</Url>
      <Description>5YHNKJZSV77T-3965-1414</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retain permanently)" ma:contentTypeID="0x010100935A91259E405240811469570AE52C0D00CEF6410DD08F1649A7E1950F0FA38C8E" ma:contentTypeVersion="13" ma:contentTypeDescription="Documents with this content type are retained permanently" ma:contentTypeScope="" ma:versionID="2ff644c0bfd0ad809841ed1de6171921">
  <xsd:schema xmlns:xsd="http://www.w3.org/2001/XMLSchema" xmlns:xs="http://www.w3.org/2001/XMLSchema" xmlns:p="http://schemas.microsoft.com/office/2006/metadata/properties" xmlns:ns2="5e039acd-daf0-4ba3-b421-e9b9ae1a3620" xmlns:ns3="674e8c56-4707-43b9-bbd0-bde66389c6f3" targetNamespace="http://schemas.microsoft.com/office/2006/metadata/properties" ma:root="true" ma:fieldsID="9b7a5227e5e01ded0662d733d050839a" ns2:_="" ns3:_="">
    <xsd:import namespace="5e039acd-daf0-4ba3-b421-e9b9ae1a3620"/>
    <xsd:import namespace="674e8c56-4707-43b9-bbd0-bde66389c6f3"/>
    <xsd:element name="properties">
      <xsd:complexType>
        <xsd:sequence>
          <xsd:element name="documentManagement">
            <xsd:complexType>
              <xsd:all>
                <xsd:element ref="ns3:Legislative_x0020_Projects" minOccurs="0"/>
                <xsd:element ref="ns3:Category" minOccurs="0"/>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8c56-4707-43b9-bbd0-bde66389c6f3" elementFormDefault="qualified">
    <xsd:import namespace="http://schemas.microsoft.com/office/2006/documentManagement/types"/>
    <xsd:import namespace="http://schemas.microsoft.com/office/infopath/2007/PartnerControls"/>
    <xsd:element name="Legislative_x0020_Projects" ma:index="3" nillable="true" ma:displayName="Legislative Projects" ma:format="Dropdown" ma:internalName="Legislative_x0020_Projects">
      <xsd:simpleType>
        <xsd:restriction base="dms:Choice">
          <xsd:enumeration value="2015Cons"/>
          <xsd:enumeration value="AssRecoup"/>
          <xsd:enumeration value="CIV"/>
          <xsd:enumeration value="ConsSA"/>
          <xsd:enumeration value="Crossbdr"/>
          <xsd:enumeration value="CRS"/>
          <xsd:enumeration value="Debtequity"/>
          <xsd:enumeration value="DigitalDft"/>
          <xsd:enumeration value="ESS"/>
          <xsd:enumeration value="Fncurrency"/>
          <xsd:enumeration value="Forex"/>
          <xsd:enumeration value="ForInv"/>
          <xsd:enumeration value="FRWT"/>
          <xsd:enumeration value="Hedging"/>
          <xsd:enumeration value="IMR"/>
          <xsd:enumeration value="IncomeTaxRegs1936"/>
          <xsd:enumeration value="IWs"/>
          <xsd:enumeration value="LDG_Team_admin"/>
          <xsd:enumeration value="MIT"/>
          <xsd:enumeration value="PRRTRegs"/>
          <xsd:enumeration value="STP"/>
          <xsd:enumeration value="TCN"/>
          <xsd:enumeration value="TOFA"/>
        </xsd:restriction>
      </xsd:simpleType>
    </xsd:element>
    <xsd:element name="Category" ma:index="4" nillable="true" ma:displayName="Category" ma:internalName="Category" ma:readOnly="false" ma:requiredMultiChoice="true">
      <xsd:complexType>
        <xsd:complexContent>
          <xsd:extension base="dms:MultiChoice">
            <xsd:sequence>
              <xsd:element name="Value" maxOccurs="unbounded" minOccurs="0" nillable="true">
                <xsd:simpleType>
                  <xsd:restriction base="dms:Choice">
                    <xsd:enumeration value="Administration"/>
                    <xsd:enumeration value="Announcements"/>
                    <xsd:enumeration value="Approvals"/>
                    <xsd:enumeration value="ATO Minutes"/>
                    <xsd:enumeration value="Blueprinting"/>
                    <xsd:enumeration value="Comments"/>
                    <xsd:enumeration value="Costings"/>
                    <xsd:enumeration value="Drafting Instructions"/>
                    <xsd:enumeration value="Explanatory Memorandum"/>
                    <xsd:enumeration value="Legislation"/>
                    <xsd:enumeration value="Resources"/>
                    <xsd:enumeration value="Submissions"/>
                    <xsd:enumeration value="Working Docu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5B39-8089-4C6A-B243-9DB30B811AAA}">
  <ds:schemaRefs>
    <ds:schemaRef ds:uri="http://schemas.microsoft.com/sharepoint/events"/>
  </ds:schemaRefs>
</ds:datastoreItem>
</file>

<file path=customXml/itemProps2.xml><?xml version="1.0" encoding="utf-8"?>
<ds:datastoreItem xmlns:ds="http://schemas.openxmlformats.org/officeDocument/2006/customXml" ds:itemID="{96B70737-9984-46D8-934A-528D89364A1A}">
  <ds:schemaRefs>
    <ds:schemaRef ds:uri="http://schemas.microsoft.com/sharepoint/v3/contenttype/forms"/>
  </ds:schemaRefs>
</ds:datastoreItem>
</file>

<file path=customXml/itemProps3.xml><?xml version="1.0" encoding="utf-8"?>
<ds:datastoreItem xmlns:ds="http://schemas.openxmlformats.org/officeDocument/2006/customXml" ds:itemID="{DE3CE406-C18B-40CD-A5D5-0041034731C6}">
  <ds:schemaRefs>
    <ds:schemaRef ds:uri="http://schemas.microsoft.com/office/2006/metadata/longProperties"/>
  </ds:schemaRefs>
</ds:datastoreItem>
</file>

<file path=customXml/itemProps4.xml><?xml version="1.0" encoding="utf-8"?>
<ds:datastoreItem xmlns:ds="http://schemas.openxmlformats.org/officeDocument/2006/customXml" ds:itemID="{1E0883F4-CA94-4D79-A705-A304725D866B}">
  <ds:schemaRefs>
    <ds:schemaRef ds:uri="http://schemas.microsoft.com/office/2006/metadata/properties"/>
    <ds:schemaRef ds:uri="http://schemas.microsoft.com/office/infopath/2007/PartnerControls"/>
    <ds:schemaRef ds:uri="674e8c56-4707-43b9-bbd0-bde66389c6f3"/>
    <ds:schemaRef ds:uri="5e039acd-daf0-4ba3-b421-e9b9ae1a3620"/>
  </ds:schemaRefs>
</ds:datastoreItem>
</file>

<file path=customXml/itemProps5.xml><?xml version="1.0" encoding="utf-8"?>
<ds:datastoreItem xmlns:ds="http://schemas.openxmlformats.org/officeDocument/2006/customXml" ds:itemID="{8CB935CE-B8AA-4DC0-820A-919A611BC7B1}">
  <ds:schemaRefs>
    <ds:schemaRef ds:uri="http://schemas.microsoft.com/office/2006/metadata/customXsn"/>
  </ds:schemaRefs>
</ds:datastoreItem>
</file>

<file path=customXml/itemProps6.xml><?xml version="1.0" encoding="utf-8"?>
<ds:datastoreItem xmlns:ds="http://schemas.openxmlformats.org/officeDocument/2006/customXml" ds:itemID="{854EA059-A6B9-4858-B34B-EEDE34A96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9acd-daf0-4ba3-b421-e9b9ae1a3620"/>
    <ds:schemaRef ds:uri="674e8c56-4707-43b9-bbd0-bde66389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031877-B161-4357-B167-D91F3504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ESS Market value explanatory statement HDv1</vt:lpstr>
    </vt:vector>
  </TitlesOfParts>
  <LinksUpToDate>false</LinksUpToDate>
  <CharactersWithSpaces>16434</CharactersWithSpaces>
  <SharedDoc>false</SharedDoc>
  <HLinks>
    <vt:vector size="6" baseType="variant">
      <vt:variant>
        <vt:i4>5046370</vt:i4>
      </vt:variant>
      <vt:variant>
        <vt:i4>0</vt:i4>
      </vt:variant>
      <vt:variant>
        <vt:i4>0</vt:i4>
      </vt:variant>
      <vt:variant>
        <vt:i4>5</vt:i4>
      </vt:variant>
      <vt:variant>
        <vt:lpwstr>http://www.opc.gov.au/about/docs/drafting_series/DD1.1A.pdf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Market value explanatory statement HDv1</dc:title>
  <dc:creator/>
  <cp:lastModifiedBy/>
  <cp:revision>1</cp:revision>
  <cp:lastPrinted>1900-12-31T14:00:00Z</cp:lastPrinted>
  <dcterms:created xsi:type="dcterms:W3CDTF">2015-06-18T06:05:00Z</dcterms:created>
  <dcterms:modified xsi:type="dcterms:W3CDTF">2015-06-24T03:54:00Z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5YHNKJZSV77T-3965-1412</vt:lpwstr>
  </property>
  <property fmtid="{D5CDD505-2E9C-101B-9397-08002B2CF9AE}" pid="5" name="_dlc_DocIdItemGuid">
    <vt:lpwstr>9387431f-9414-447b-9c2f-73f3bbfb37dd</vt:lpwstr>
  </property>
  <property fmtid="{D5CDD505-2E9C-101B-9397-08002B2CF9AE}" pid="6" name="_dlc_DocIdUrl">
    <vt:lpwstr>http://sharepoint/GASites/IntegratedTaxDesign/_layouts/DocIdRedir.aspx?ID=5YHNKJZSV77T-3965-1412, 5YHNKJZSV77T-3965-1412</vt:lpwstr>
  </property>
  <property fmtid="{D5CDD505-2E9C-101B-9397-08002B2CF9AE}" pid="7" name="Security Classification">
    <vt:lpwstr>2;#FOR OFFICIAL USE ONLY|fabdd408-a504-44c7-ae9a-8af426874a83</vt:lpwstr>
  </property>
  <property fmtid="{D5CDD505-2E9C-101B-9397-08002B2CF9AE}" pid="8" name="ContentTypeId">
    <vt:lpwstr>0x010100935A91259E405240811469570AE52C0D00CEF6410DD08F1649A7E1950F0FA38C8E</vt:lpwstr>
  </property>
  <property fmtid="{D5CDD505-2E9C-101B-9397-08002B2CF9AE}" pid="9" name="Editor" linkTarget="AType">
    <vt:lpwstr>Australian Taxation Office Legislative Instrument.</vt:lpwstr>
  </property>
</Properties>
</file>