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AD1953" w:rsidRDefault="00193461" w:rsidP="00C63713">
      <w:pPr>
        <w:rPr>
          <w:sz w:val="28"/>
        </w:rPr>
      </w:pPr>
      <w:r w:rsidRPr="00AD1953">
        <w:rPr>
          <w:noProof/>
          <w:lang w:eastAsia="en-AU"/>
        </w:rPr>
        <w:drawing>
          <wp:inline distT="0" distB="0" distL="0" distR="0" wp14:anchorId="18C7F753" wp14:editId="4A67FA80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AD1953" w:rsidRDefault="0048364F" w:rsidP="0048364F">
      <w:pPr>
        <w:rPr>
          <w:sz w:val="19"/>
        </w:rPr>
      </w:pPr>
    </w:p>
    <w:p w:rsidR="00EF2182" w:rsidRPr="00AD1953" w:rsidRDefault="00EF2182" w:rsidP="00EF2182">
      <w:pPr>
        <w:pStyle w:val="ShortT"/>
      </w:pPr>
      <w:r w:rsidRPr="00AD1953">
        <w:t>Industrial Chemicals (Notification and Assessment) Amendment (Fees and Charges) Regulation</w:t>
      </w:r>
      <w:r w:rsidR="00AD1953" w:rsidRPr="00AD1953">
        <w:t> </w:t>
      </w:r>
      <w:r w:rsidRPr="00AD1953">
        <w:t>2015</w:t>
      </w:r>
    </w:p>
    <w:p w:rsidR="0048364F" w:rsidRPr="00AD1953" w:rsidRDefault="0048364F" w:rsidP="0048364F"/>
    <w:p w:rsidR="0048364F" w:rsidRPr="00AD1953" w:rsidRDefault="00A4361F" w:rsidP="00680F17">
      <w:pPr>
        <w:pStyle w:val="InstNo"/>
      </w:pPr>
      <w:r w:rsidRPr="00AD1953">
        <w:t>Select Legislative Instrument</w:t>
      </w:r>
      <w:r w:rsidR="00154EAC" w:rsidRPr="00AD1953">
        <w:t xml:space="preserve"> </w:t>
      </w:r>
      <w:bookmarkStart w:id="0" w:name="BKCheck15B_1"/>
      <w:bookmarkEnd w:id="0"/>
      <w:r w:rsidR="00D0104A" w:rsidRPr="00AD1953">
        <w:fldChar w:fldCharType="begin"/>
      </w:r>
      <w:r w:rsidR="00D0104A" w:rsidRPr="00AD1953">
        <w:instrText xml:space="preserve"> DOCPROPERTY  ActNo </w:instrText>
      </w:r>
      <w:r w:rsidR="00D0104A" w:rsidRPr="00AD1953">
        <w:fldChar w:fldCharType="separate"/>
      </w:r>
      <w:r w:rsidR="007E3690">
        <w:t>No. 101, 2015</w:t>
      </w:r>
      <w:r w:rsidR="00D0104A" w:rsidRPr="00AD1953">
        <w:fldChar w:fldCharType="end"/>
      </w:r>
    </w:p>
    <w:p w:rsidR="00EF2182" w:rsidRPr="00AD1953" w:rsidRDefault="00EF2182" w:rsidP="00EF2182">
      <w:pPr>
        <w:pStyle w:val="SignCoverPageStart"/>
        <w:spacing w:before="240"/>
      </w:pPr>
      <w:r w:rsidRPr="00AD1953">
        <w:t xml:space="preserve">I, General the Honourable Sir Peter Cosgrove AK MC (Ret’d), </w:t>
      </w:r>
      <w:r w:rsidR="00AD1953" w:rsidRPr="00AD1953">
        <w:t>Governor</w:t>
      </w:r>
      <w:r w:rsidR="00AD1953">
        <w:noBreakHyphen/>
      </w:r>
      <w:r w:rsidR="00AD1953" w:rsidRPr="00AD1953">
        <w:t>General</w:t>
      </w:r>
      <w:r w:rsidRPr="00AD1953">
        <w:t xml:space="preserve"> of the Commonwealth of Australia, acting with the advice of the Federal Executive Council, make the following regulation.</w:t>
      </w:r>
    </w:p>
    <w:p w:rsidR="00EF2182" w:rsidRPr="00AD1953" w:rsidRDefault="00CF2C14" w:rsidP="00EF2182">
      <w:pPr>
        <w:keepNext/>
        <w:spacing w:before="720" w:line="240" w:lineRule="atLeast"/>
        <w:ind w:right="397"/>
        <w:jc w:val="both"/>
        <w:rPr>
          <w:szCs w:val="22"/>
        </w:rPr>
      </w:pPr>
      <w:r w:rsidRPr="00AD1953">
        <w:rPr>
          <w:szCs w:val="22"/>
        </w:rPr>
        <w:t>Dated</w:t>
      </w:r>
      <w:r w:rsidR="001F5659">
        <w:rPr>
          <w:szCs w:val="22"/>
        </w:rPr>
        <w:t xml:space="preserve"> 25 June </w:t>
      </w:r>
      <w:bookmarkStart w:id="1" w:name="_GoBack"/>
      <w:bookmarkEnd w:id="1"/>
      <w:r w:rsidR="00EF2182" w:rsidRPr="00AD1953">
        <w:rPr>
          <w:szCs w:val="22"/>
        </w:rPr>
        <w:t>2015</w:t>
      </w:r>
    </w:p>
    <w:p w:rsidR="00EF2182" w:rsidRPr="00AD1953" w:rsidRDefault="00EF2182" w:rsidP="00EF2182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AD1953">
        <w:rPr>
          <w:szCs w:val="22"/>
        </w:rPr>
        <w:t>Peter Cosgrove</w:t>
      </w:r>
    </w:p>
    <w:p w:rsidR="00EF2182" w:rsidRPr="00AD1953" w:rsidRDefault="00AD1953" w:rsidP="00EF2182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AD1953">
        <w:rPr>
          <w:szCs w:val="22"/>
        </w:rPr>
        <w:t>Governor</w:t>
      </w:r>
      <w:r>
        <w:rPr>
          <w:szCs w:val="22"/>
        </w:rPr>
        <w:noBreakHyphen/>
      </w:r>
      <w:r w:rsidRPr="00AD1953">
        <w:rPr>
          <w:szCs w:val="22"/>
        </w:rPr>
        <w:t>General</w:t>
      </w:r>
    </w:p>
    <w:p w:rsidR="00EF2182" w:rsidRPr="00AD1953" w:rsidRDefault="00EF2182" w:rsidP="00EF2182">
      <w:pPr>
        <w:keepNext/>
        <w:tabs>
          <w:tab w:val="left" w:pos="3402"/>
        </w:tabs>
        <w:spacing w:after="800" w:line="300" w:lineRule="atLeast"/>
        <w:ind w:right="397"/>
        <w:rPr>
          <w:szCs w:val="22"/>
        </w:rPr>
      </w:pPr>
      <w:r w:rsidRPr="00AD1953">
        <w:rPr>
          <w:szCs w:val="22"/>
        </w:rPr>
        <w:t>By His Excellency’s Command</w:t>
      </w:r>
    </w:p>
    <w:p w:rsidR="00EF2182" w:rsidRPr="00AD1953" w:rsidRDefault="00EF2182" w:rsidP="00EF2182">
      <w:pPr>
        <w:keepNext/>
        <w:tabs>
          <w:tab w:val="left" w:pos="3402"/>
        </w:tabs>
        <w:spacing w:before="1080" w:line="300" w:lineRule="atLeast"/>
        <w:ind w:right="397"/>
        <w:rPr>
          <w:szCs w:val="22"/>
        </w:rPr>
      </w:pPr>
      <w:r w:rsidRPr="00AD1953">
        <w:rPr>
          <w:szCs w:val="22"/>
        </w:rPr>
        <w:t>Fiona Nash</w:t>
      </w:r>
    </w:p>
    <w:p w:rsidR="00EF2182" w:rsidRPr="00AD1953" w:rsidRDefault="00EF2182" w:rsidP="00EF2182">
      <w:pPr>
        <w:pStyle w:val="SignCoverPageEnd"/>
        <w:rPr>
          <w:szCs w:val="22"/>
        </w:rPr>
      </w:pPr>
      <w:r w:rsidRPr="00AD1953">
        <w:rPr>
          <w:szCs w:val="22"/>
        </w:rPr>
        <w:t>Assistant Minister for Health</w:t>
      </w:r>
    </w:p>
    <w:p w:rsidR="00C21B63" w:rsidRPr="00AD1953" w:rsidRDefault="00C21B63" w:rsidP="0048364F"/>
    <w:p w:rsidR="0048364F" w:rsidRPr="00AD1953" w:rsidRDefault="0048364F" w:rsidP="0048364F">
      <w:pPr>
        <w:pStyle w:val="Header"/>
        <w:tabs>
          <w:tab w:val="clear" w:pos="4150"/>
          <w:tab w:val="clear" w:pos="8307"/>
        </w:tabs>
      </w:pPr>
      <w:r w:rsidRPr="00AD1953">
        <w:rPr>
          <w:rStyle w:val="CharAmSchNo"/>
        </w:rPr>
        <w:t xml:space="preserve"> </w:t>
      </w:r>
      <w:r w:rsidRPr="00AD1953">
        <w:rPr>
          <w:rStyle w:val="CharAmSchText"/>
        </w:rPr>
        <w:t xml:space="preserve"> </w:t>
      </w:r>
    </w:p>
    <w:p w:rsidR="0048364F" w:rsidRPr="00AD1953" w:rsidRDefault="0048364F" w:rsidP="0048364F">
      <w:pPr>
        <w:pStyle w:val="Header"/>
        <w:tabs>
          <w:tab w:val="clear" w:pos="4150"/>
          <w:tab w:val="clear" w:pos="8307"/>
        </w:tabs>
      </w:pPr>
      <w:r w:rsidRPr="00AD1953">
        <w:rPr>
          <w:rStyle w:val="CharAmPartNo"/>
        </w:rPr>
        <w:t xml:space="preserve"> </w:t>
      </w:r>
      <w:r w:rsidRPr="00AD1953">
        <w:rPr>
          <w:rStyle w:val="CharAmPartText"/>
        </w:rPr>
        <w:t xml:space="preserve"> </w:t>
      </w:r>
    </w:p>
    <w:p w:rsidR="0048364F" w:rsidRPr="00AD1953" w:rsidRDefault="0048364F" w:rsidP="0048364F">
      <w:pPr>
        <w:sectPr w:rsidR="0048364F" w:rsidRPr="00AD1953" w:rsidSect="0038597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AD1953" w:rsidRDefault="0048364F" w:rsidP="003A40D2">
      <w:pPr>
        <w:rPr>
          <w:sz w:val="36"/>
        </w:rPr>
      </w:pPr>
      <w:r w:rsidRPr="00AD1953">
        <w:rPr>
          <w:sz w:val="36"/>
        </w:rPr>
        <w:lastRenderedPageBreak/>
        <w:t>Contents</w:t>
      </w:r>
    </w:p>
    <w:bookmarkStart w:id="2" w:name="BKCheck15B_2"/>
    <w:bookmarkEnd w:id="2"/>
    <w:p w:rsidR="00B85E61" w:rsidRPr="00AD1953" w:rsidRDefault="00B85E6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D1953">
        <w:fldChar w:fldCharType="begin"/>
      </w:r>
      <w:r w:rsidRPr="00AD1953">
        <w:instrText xml:space="preserve"> TOC \o "1-9" </w:instrText>
      </w:r>
      <w:r w:rsidRPr="00AD1953">
        <w:fldChar w:fldCharType="separate"/>
      </w:r>
      <w:r w:rsidRPr="00AD1953">
        <w:rPr>
          <w:noProof/>
        </w:rPr>
        <w:t>1</w:t>
      </w:r>
      <w:r w:rsidRPr="00AD1953">
        <w:rPr>
          <w:noProof/>
        </w:rPr>
        <w:tab/>
        <w:t>Name</w:t>
      </w:r>
      <w:r w:rsidRPr="00AD1953">
        <w:rPr>
          <w:noProof/>
        </w:rPr>
        <w:tab/>
      </w:r>
      <w:r w:rsidRPr="00AD1953">
        <w:rPr>
          <w:noProof/>
        </w:rPr>
        <w:fldChar w:fldCharType="begin"/>
      </w:r>
      <w:r w:rsidRPr="00AD1953">
        <w:rPr>
          <w:noProof/>
        </w:rPr>
        <w:instrText xml:space="preserve"> PAGEREF _Toc420489818 \h </w:instrText>
      </w:r>
      <w:r w:rsidRPr="00AD1953">
        <w:rPr>
          <w:noProof/>
        </w:rPr>
      </w:r>
      <w:r w:rsidRPr="00AD1953">
        <w:rPr>
          <w:noProof/>
        </w:rPr>
        <w:fldChar w:fldCharType="separate"/>
      </w:r>
      <w:r w:rsidR="007E3690">
        <w:rPr>
          <w:noProof/>
        </w:rPr>
        <w:t>1</w:t>
      </w:r>
      <w:r w:rsidRPr="00AD1953">
        <w:rPr>
          <w:noProof/>
        </w:rPr>
        <w:fldChar w:fldCharType="end"/>
      </w:r>
    </w:p>
    <w:p w:rsidR="00B85E61" w:rsidRPr="00AD1953" w:rsidRDefault="00B85E6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D1953">
        <w:rPr>
          <w:noProof/>
        </w:rPr>
        <w:t>2</w:t>
      </w:r>
      <w:r w:rsidRPr="00AD1953">
        <w:rPr>
          <w:noProof/>
        </w:rPr>
        <w:tab/>
        <w:t>Commencement</w:t>
      </w:r>
      <w:r w:rsidRPr="00AD1953">
        <w:rPr>
          <w:noProof/>
        </w:rPr>
        <w:tab/>
      </w:r>
      <w:r w:rsidRPr="00AD1953">
        <w:rPr>
          <w:noProof/>
        </w:rPr>
        <w:fldChar w:fldCharType="begin"/>
      </w:r>
      <w:r w:rsidRPr="00AD1953">
        <w:rPr>
          <w:noProof/>
        </w:rPr>
        <w:instrText xml:space="preserve"> PAGEREF _Toc420489819 \h </w:instrText>
      </w:r>
      <w:r w:rsidRPr="00AD1953">
        <w:rPr>
          <w:noProof/>
        </w:rPr>
      </w:r>
      <w:r w:rsidRPr="00AD1953">
        <w:rPr>
          <w:noProof/>
        </w:rPr>
        <w:fldChar w:fldCharType="separate"/>
      </w:r>
      <w:r w:rsidR="007E3690">
        <w:rPr>
          <w:noProof/>
        </w:rPr>
        <w:t>1</w:t>
      </w:r>
      <w:r w:rsidRPr="00AD1953">
        <w:rPr>
          <w:noProof/>
        </w:rPr>
        <w:fldChar w:fldCharType="end"/>
      </w:r>
    </w:p>
    <w:p w:rsidR="00B85E61" w:rsidRPr="00AD1953" w:rsidRDefault="00B85E6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D1953">
        <w:rPr>
          <w:noProof/>
        </w:rPr>
        <w:t>3</w:t>
      </w:r>
      <w:r w:rsidRPr="00AD1953">
        <w:rPr>
          <w:noProof/>
        </w:rPr>
        <w:tab/>
        <w:t>Authority</w:t>
      </w:r>
      <w:r w:rsidRPr="00AD1953">
        <w:rPr>
          <w:noProof/>
        </w:rPr>
        <w:tab/>
      </w:r>
      <w:r w:rsidRPr="00AD1953">
        <w:rPr>
          <w:noProof/>
        </w:rPr>
        <w:fldChar w:fldCharType="begin"/>
      </w:r>
      <w:r w:rsidRPr="00AD1953">
        <w:rPr>
          <w:noProof/>
        </w:rPr>
        <w:instrText xml:space="preserve"> PAGEREF _Toc420489820 \h </w:instrText>
      </w:r>
      <w:r w:rsidRPr="00AD1953">
        <w:rPr>
          <w:noProof/>
        </w:rPr>
      </w:r>
      <w:r w:rsidRPr="00AD1953">
        <w:rPr>
          <w:noProof/>
        </w:rPr>
        <w:fldChar w:fldCharType="separate"/>
      </w:r>
      <w:r w:rsidR="007E3690">
        <w:rPr>
          <w:noProof/>
        </w:rPr>
        <w:t>1</w:t>
      </w:r>
      <w:r w:rsidRPr="00AD1953">
        <w:rPr>
          <w:noProof/>
        </w:rPr>
        <w:fldChar w:fldCharType="end"/>
      </w:r>
    </w:p>
    <w:p w:rsidR="00B85E61" w:rsidRPr="00AD1953" w:rsidRDefault="00B85E6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D1953">
        <w:rPr>
          <w:noProof/>
        </w:rPr>
        <w:t>4</w:t>
      </w:r>
      <w:r w:rsidRPr="00AD1953">
        <w:rPr>
          <w:noProof/>
        </w:rPr>
        <w:tab/>
        <w:t>Schedules</w:t>
      </w:r>
      <w:r w:rsidRPr="00AD1953">
        <w:rPr>
          <w:noProof/>
        </w:rPr>
        <w:tab/>
      </w:r>
      <w:r w:rsidRPr="00AD1953">
        <w:rPr>
          <w:noProof/>
        </w:rPr>
        <w:fldChar w:fldCharType="begin"/>
      </w:r>
      <w:r w:rsidRPr="00AD1953">
        <w:rPr>
          <w:noProof/>
        </w:rPr>
        <w:instrText xml:space="preserve"> PAGEREF _Toc420489821 \h </w:instrText>
      </w:r>
      <w:r w:rsidRPr="00AD1953">
        <w:rPr>
          <w:noProof/>
        </w:rPr>
      </w:r>
      <w:r w:rsidRPr="00AD1953">
        <w:rPr>
          <w:noProof/>
        </w:rPr>
        <w:fldChar w:fldCharType="separate"/>
      </w:r>
      <w:r w:rsidR="007E3690">
        <w:rPr>
          <w:noProof/>
        </w:rPr>
        <w:t>1</w:t>
      </w:r>
      <w:r w:rsidRPr="00AD1953">
        <w:rPr>
          <w:noProof/>
        </w:rPr>
        <w:fldChar w:fldCharType="end"/>
      </w:r>
    </w:p>
    <w:p w:rsidR="00B85E61" w:rsidRPr="00AD1953" w:rsidRDefault="00B85E6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AD1953">
        <w:rPr>
          <w:noProof/>
        </w:rPr>
        <w:t>Schedule</w:t>
      </w:r>
      <w:r w:rsidR="00AD1953" w:rsidRPr="00AD1953">
        <w:rPr>
          <w:noProof/>
        </w:rPr>
        <w:t> </w:t>
      </w:r>
      <w:r w:rsidRPr="00AD1953">
        <w:rPr>
          <w:noProof/>
        </w:rPr>
        <w:t>1—Amendments</w:t>
      </w:r>
      <w:r w:rsidRPr="00AD1953">
        <w:rPr>
          <w:b w:val="0"/>
          <w:noProof/>
          <w:sz w:val="18"/>
        </w:rPr>
        <w:tab/>
      </w:r>
      <w:r w:rsidRPr="00AD1953">
        <w:rPr>
          <w:b w:val="0"/>
          <w:noProof/>
          <w:sz w:val="18"/>
        </w:rPr>
        <w:fldChar w:fldCharType="begin"/>
      </w:r>
      <w:r w:rsidRPr="00AD1953">
        <w:rPr>
          <w:b w:val="0"/>
          <w:noProof/>
          <w:sz w:val="18"/>
        </w:rPr>
        <w:instrText xml:space="preserve"> PAGEREF _Toc420489822 \h </w:instrText>
      </w:r>
      <w:r w:rsidRPr="00AD1953">
        <w:rPr>
          <w:b w:val="0"/>
          <w:noProof/>
          <w:sz w:val="18"/>
        </w:rPr>
      </w:r>
      <w:r w:rsidRPr="00AD1953">
        <w:rPr>
          <w:b w:val="0"/>
          <w:noProof/>
          <w:sz w:val="18"/>
        </w:rPr>
        <w:fldChar w:fldCharType="separate"/>
      </w:r>
      <w:r w:rsidR="007E3690">
        <w:rPr>
          <w:b w:val="0"/>
          <w:noProof/>
          <w:sz w:val="18"/>
        </w:rPr>
        <w:t>2</w:t>
      </w:r>
      <w:r w:rsidRPr="00AD1953">
        <w:rPr>
          <w:b w:val="0"/>
          <w:noProof/>
          <w:sz w:val="18"/>
        </w:rPr>
        <w:fldChar w:fldCharType="end"/>
      </w:r>
    </w:p>
    <w:p w:rsidR="00B85E61" w:rsidRPr="00AD1953" w:rsidRDefault="00B85E6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D1953">
        <w:rPr>
          <w:noProof/>
        </w:rPr>
        <w:t>Industrial Chemicals (Notification and Assessment) Regulations</w:t>
      </w:r>
      <w:r w:rsidR="00AD1953" w:rsidRPr="00AD1953">
        <w:rPr>
          <w:noProof/>
        </w:rPr>
        <w:t> </w:t>
      </w:r>
      <w:r w:rsidRPr="00AD1953">
        <w:rPr>
          <w:noProof/>
        </w:rPr>
        <w:t>1990</w:t>
      </w:r>
      <w:r w:rsidRPr="00AD1953">
        <w:rPr>
          <w:i w:val="0"/>
          <w:noProof/>
          <w:sz w:val="18"/>
        </w:rPr>
        <w:tab/>
      </w:r>
      <w:r w:rsidRPr="00AD1953">
        <w:rPr>
          <w:i w:val="0"/>
          <w:noProof/>
          <w:sz w:val="18"/>
        </w:rPr>
        <w:fldChar w:fldCharType="begin"/>
      </w:r>
      <w:r w:rsidRPr="00AD1953">
        <w:rPr>
          <w:i w:val="0"/>
          <w:noProof/>
          <w:sz w:val="18"/>
        </w:rPr>
        <w:instrText xml:space="preserve"> PAGEREF _Toc420489823 \h </w:instrText>
      </w:r>
      <w:r w:rsidRPr="00AD1953">
        <w:rPr>
          <w:i w:val="0"/>
          <w:noProof/>
          <w:sz w:val="18"/>
        </w:rPr>
      </w:r>
      <w:r w:rsidRPr="00AD1953">
        <w:rPr>
          <w:i w:val="0"/>
          <w:noProof/>
          <w:sz w:val="18"/>
        </w:rPr>
        <w:fldChar w:fldCharType="separate"/>
      </w:r>
      <w:r w:rsidR="007E3690">
        <w:rPr>
          <w:i w:val="0"/>
          <w:noProof/>
          <w:sz w:val="18"/>
        </w:rPr>
        <w:t>2</w:t>
      </w:r>
      <w:r w:rsidRPr="00AD1953">
        <w:rPr>
          <w:i w:val="0"/>
          <w:noProof/>
          <w:sz w:val="18"/>
        </w:rPr>
        <w:fldChar w:fldCharType="end"/>
      </w:r>
    </w:p>
    <w:p w:rsidR="00833416" w:rsidRPr="00AD1953" w:rsidRDefault="00B85E61" w:rsidP="0048364F">
      <w:r w:rsidRPr="00AD1953">
        <w:fldChar w:fldCharType="end"/>
      </w:r>
    </w:p>
    <w:p w:rsidR="00722023" w:rsidRPr="00AD1953" w:rsidRDefault="00722023" w:rsidP="0048364F">
      <w:pPr>
        <w:sectPr w:rsidR="00722023" w:rsidRPr="00AD1953" w:rsidSect="00385975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AD1953" w:rsidRDefault="0048364F" w:rsidP="0048364F">
      <w:pPr>
        <w:pStyle w:val="ActHead5"/>
      </w:pPr>
      <w:bookmarkStart w:id="3" w:name="_Toc420489818"/>
      <w:r w:rsidRPr="00AD1953">
        <w:rPr>
          <w:rStyle w:val="CharSectno"/>
        </w:rPr>
        <w:lastRenderedPageBreak/>
        <w:t>1</w:t>
      </w:r>
      <w:r w:rsidRPr="00AD1953">
        <w:t xml:space="preserve">  </w:t>
      </w:r>
      <w:r w:rsidR="004F676E" w:rsidRPr="00AD1953">
        <w:t>Name</w:t>
      </w:r>
      <w:bookmarkEnd w:id="3"/>
    </w:p>
    <w:p w:rsidR="0048364F" w:rsidRPr="00AD1953" w:rsidRDefault="0048364F" w:rsidP="0048364F">
      <w:pPr>
        <w:pStyle w:val="subsection"/>
      </w:pPr>
      <w:r w:rsidRPr="00AD1953">
        <w:tab/>
      </w:r>
      <w:r w:rsidRPr="00AD1953">
        <w:tab/>
        <w:t>Th</w:t>
      </w:r>
      <w:r w:rsidR="00F24C35" w:rsidRPr="00AD1953">
        <w:t>is</w:t>
      </w:r>
      <w:r w:rsidRPr="00AD1953">
        <w:t xml:space="preserve"> </w:t>
      </w:r>
      <w:r w:rsidR="00F24C35" w:rsidRPr="00AD1953">
        <w:t>is</w:t>
      </w:r>
      <w:r w:rsidR="003801D0" w:rsidRPr="00AD1953">
        <w:t xml:space="preserve"> the</w:t>
      </w:r>
      <w:r w:rsidRPr="00AD1953">
        <w:t xml:space="preserve"> </w:t>
      </w:r>
      <w:bookmarkStart w:id="4" w:name="BKCheck15B_3"/>
      <w:bookmarkEnd w:id="4"/>
      <w:r w:rsidR="00CB0180" w:rsidRPr="00AD1953">
        <w:rPr>
          <w:i/>
        </w:rPr>
        <w:fldChar w:fldCharType="begin"/>
      </w:r>
      <w:r w:rsidR="00CB0180" w:rsidRPr="00AD1953">
        <w:rPr>
          <w:i/>
        </w:rPr>
        <w:instrText xml:space="preserve"> STYLEREF  ShortT </w:instrText>
      </w:r>
      <w:r w:rsidR="00CB0180" w:rsidRPr="00AD1953">
        <w:rPr>
          <w:i/>
        </w:rPr>
        <w:fldChar w:fldCharType="separate"/>
      </w:r>
      <w:r w:rsidR="007E3690">
        <w:rPr>
          <w:i/>
          <w:noProof/>
        </w:rPr>
        <w:t>Industrial Chemicals (Notification and Assessment) Amendment (Fees and Charges) Regulation 2015</w:t>
      </w:r>
      <w:r w:rsidR="00CB0180" w:rsidRPr="00AD1953">
        <w:rPr>
          <w:i/>
        </w:rPr>
        <w:fldChar w:fldCharType="end"/>
      </w:r>
      <w:r w:rsidRPr="00AD1953">
        <w:t>.</w:t>
      </w:r>
    </w:p>
    <w:p w:rsidR="009E71B1" w:rsidRPr="00AD1953" w:rsidRDefault="009E71B1" w:rsidP="00663AF0">
      <w:pPr>
        <w:pStyle w:val="ActHead5"/>
      </w:pPr>
      <w:bookmarkStart w:id="5" w:name="_Toc420489819"/>
      <w:r w:rsidRPr="00AD1953">
        <w:rPr>
          <w:rStyle w:val="CharSectno"/>
        </w:rPr>
        <w:t>2</w:t>
      </w:r>
      <w:r w:rsidRPr="00AD1953">
        <w:t xml:space="preserve">  Commencement</w:t>
      </w:r>
      <w:bookmarkEnd w:id="5"/>
    </w:p>
    <w:p w:rsidR="009E71B1" w:rsidRPr="00AD1953" w:rsidRDefault="009E71B1" w:rsidP="009E71B1">
      <w:pPr>
        <w:pStyle w:val="subsection"/>
      </w:pPr>
      <w:r w:rsidRPr="00AD1953">
        <w:tab/>
        <w:t>(1)</w:t>
      </w:r>
      <w:r w:rsidRPr="00AD1953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A457D3" w:rsidRPr="00AD1953" w:rsidRDefault="00A457D3" w:rsidP="00A457D3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680"/>
        <w:gridCol w:w="3849"/>
        <w:gridCol w:w="1582"/>
      </w:tblGrid>
      <w:tr w:rsidR="00A457D3" w:rsidRPr="00AD1953" w:rsidTr="0007080B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A457D3" w:rsidRPr="00AD1953" w:rsidRDefault="00A457D3" w:rsidP="0007080B">
            <w:pPr>
              <w:pStyle w:val="TableHeading"/>
            </w:pPr>
            <w:r w:rsidRPr="00AD1953">
              <w:t>Commencement information</w:t>
            </w:r>
          </w:p>
        </w:tc>
      </w:tr>
      <w:tr w:rsidR="00A457D3" w:rsidRPr="00AD1953" w:rsidTr="0007080B">
        <w:trPr>
          <w:tblHeader/>
        </w:trPr>
        <w:tc>
          <w:tcPr>
            <w:tcW w:w="168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457D3" w:rsidRPr="00AD1953" w:rsidRDefault="00A457D3" w:rsidP="0007080B">
            <w:pPr>
              <w:pStyle w:val="TableHeading"/>
            </w:pPr>
            <w:r w:rsidRPr="00AD1953">
              <w:t>Column 1</w:t>
            </w:r>
          </w:p>
        </w:tc>
        <w:tc>
          <w:tcPr>
            <w:tcW w:w="384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457D3" w:rsidRPr="00AD1953" w:rsidRDefault="00A457D3" w:rsidP="0007080B">
            <w:pPr>
              <w:pStyle w:val="TableHeading"/>
            </w:pPr>
            <w:r w:rsidRPr="00AD1953">
              <w:t>Column 2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457D3" w:rsidRPr="00AD1953" w:rsidRDefault="00A457D3" w:rsidP="0007080B">
            <w:pPr>
              <w:pStyle w:val="TableHeading"/>
            </w:pPr>
            <w:r w:rsidRPr="00AD1953">
              <w:t>Column 3</w:t>
            </w:r>
          </w:p>
        </w:tc>
      </w:tr>
      <w:tr w:rsidR="00A457D3" w:rsidRPr="00AD1953" w:rsidTr="0007080B">
        <w:trPr>
          <w:tblHeader/>
        </w:trPr>
        <w:tc>
          <w:tcPr>
            <w:tcW w:w="168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A457D3" w:rsidRPr="00AD1953" w:rsidRDefault="00A457D3" w:rsidP="0007080B">
            <w:pPr>
              <w:pStyle w:val="TableHeading"/>
            </w:pPr>
            <w:r w:rsidRPr="00AD1953">
              <w:t>Provisions</w:t>
            </w:r>
          </w:p>
        </w:tc>
        <w:tc>
          <w:tcPr>
            <w:tcW w:w="384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A457D3" w:rsidRPr="00AD1953" w:rsidRDefault="00A457D3" w:rsidP="0007080B">
            <w:pPr>
              <w:pStyle w:val="TableHeading"/>
            </w:pPr>
            <w:r w:rsidRPr="00AD1953">
              <w:t>Commencement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A457D3" w:rsidRPr="00AD1953" w:rsidRDefault="00A457D3" w:rsidP="0007080B">
            <w:pPr>
              <w:pStyle w:val="TableHeading"/>
            </w:pPr>
            <w:r w:rsidRPr="00AD1953">
              <w:t>Date/Details</w:t>
            </w:r>
          </w:p>
        </w:tc>
      </w:tr>
      <w:tr w:rsidR="00A457D3" w:rsidRPr="00AD1953" w:rsidTr="0007080B">
        <w:tc>
          <w:tcPr>
            <w:tcW w:w="16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457D3" w:rsidRPr="00AD1953" w:rsidRDefault="00A457D3" w:rsidP="0007080B">
            <w:pPr>
              <w:pStyle w:val="Tabletext"/>
            </w:pPr>
            <w:r w:rsidRPr="00AD1953">
              <w:t>1.  The whole of this instrument</w:t>
            </w:r>
          </w:p>
        </w:tc>
        <w:tc>
          <w:tcPr>
            <w:tcW w:w="384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457D3" w:rsidRPr="00AD1953" w:rsidRDefault="00A457D3" w:rsidP="0007080B">
            <w:pPr>
              <w:pStyle w:val="Tabletext"/>
            </w:pPr>
            <w:r w:rsidRPr="00AD1953">
              <w:t>1</w:t>
            </w:r>
            <w:r w:rsidR="00AD1953" w:rsidRPr="00AD1953">
              <w:t> </w:t>
            </w:r>
            <w:r w:rsidRPr="00AD1953">
              <w:t>July 2015.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457D3" w:rsidRPr="00AD1953" w:rsidRDefault="00A457D3" w:rsidP="0007080B">
            <w:pPr>
              <w:pStyle w:val="Tabletext"/>
            </w:pPr>
            <w:r w:rsidRPr="00AD1953">
              <w:t>1</w:t>
            </w:r>
            <w:r w:rsidR="00AD1953" w:rsidRPr="00AD1953">
              <w:t> </w:t>
            </w:r>
            <w:r w:rsidRPr="00AD1953">
              <w:t>July 2015</w:t>
            </w:r>
          </w:p>
        </w:tc>
      </w:tr>
    </w:tbl>
    <w:p w:rsidR="009E71B1" w:rsidRPr="00AD1953" w:rsidRDefault="009E71B1" w:rsidP="009E71B1">
      <w:pPr>
        <w:pStyle w:val="notetext"/>
      </w:pPr>
      <w:r w:rsidRPr="00AD1953">
        <w:t xml:space="preserve">Note: </w:t>
      </w:r>
      <w:r w:rsidRPr="00AD1953">
        <w:tab/>
        <w:t>This table relates only to the provisions of this instrument as originally made. It will not be amended to deal with any later amendments of this instrument.</w:t>
      </w:r>
    </w:p>
    <w:p w:rsidR="009E71B1" w:rsidRPr="00AD1953" w:rsidRDefault="009E71B1" w:rsidP="009E71B1">
      <w:pPr>
        <w:pStyle w:val="subsection"/>
      </w:pPr>
      <w:r w:rsidRPr="00AD1953">
        <w:tab/>
        <w:t>(2)</w:t>
      </w:r>
      <w:r w:rsidRPr="00AD1953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AD1953" w:rsidRDefault="007769D4" w:rsidP="007769D4">
      <w:pPr>
        <w:pStyle w:val="ActHead5"/>
      </w:pPr>
      <w:bookmarkStart w:id="6" w:name="_Toc420489820"/>
      <w:r w:rsidRPr="00AD1953">
        <w:rPr>
          <w:rStyle w:val="CharSectno"/>
        </w:rPr>
        <w:t>3</w:t>
      </w:r>
      <w:r w:rsidRPr="00AD1953">
        <w:t xml:space="preserve">  Authority</w:t>
      </w:r>
      <w:bookmarkEnd w:id="6"/>
    </w:p>
    <w:p w:rsidR="00F30795" w:rsidRPr="00AD1953" w:rsidRDefault="009E71B1" w:rsidP="00F30795">
      <w:pPr>
        <w:pStyle w:val="subsection"/>
      </w:pPr>
      <w:r w:rsidRPr="00AD1953">
        <w:tab/>
      </w:r>
      <w:r w:rsidRPr="00AD1953">
        <w:tab/>
        <w:t>This instrument</w:t>
      </w:r>
      <w:r w:rsidR="00F30795" w:rsidRPr="00AD1953">
        <w:t xml:space="preserve"> is made under the </w:t>
      </w:r>
      <w:r w:rsidR="00F30795" w:rsidRPr="00AD1953">
        <w:rPr>
          <w:i/>
        </w:rPr>
        <w:t>Industrial Chemicals (Notification and Assessment) Act 1989.</w:t>
      </w:r>
    </w:p>
    <w:p w:rsidR="00557C7A" w:rsidRPr="00AD1953" w:rsidRDefault="007769D4" w:rsidP="00557C7A">
      <w:pPr>
        <w:pStyle w:val="ActHead5"/>
      </w:pPr>
      <w:bookmarkStart w:id="7" w:name="_Toc420489821"/>
      <w:r w:rsidRPr="00AD1953">
        <w:rPr>
          <w:rStyle w:val="CharSectno"/>
        </w:rPr>
        <w:t>4</w:t>
      </w:r>
      <w:r w:rsidR="00557C7A" w:rsidRPr="00AD1953">
        <w:t xml:space="preserve">  </w:t>
      </w:r>
      <w:r w:rsidR="00B332B8" w:rsidRPr="00AD1953">
        <w:t>Schedules</w:t>
      </w:r>
      <w:bookmarkEnd w:id="7"/>
    </w:p>
    <w:p w:rsidR="00F30795" w:rsidRPr="00AD1953" w:rsidRDefault="00F30795" w:rsidP="00F30795">
      <w:pPr>
        <w:pStyle w:val="subsection"/>
      </w:pPr>
      <w:r w:rsidRPr="00AD1953">
        <w:tab/>
      </w:r>
      <w:r w:rsidRPr="00AD1953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48364F" w:rsidRPr="00AD1953" w:rsidRDefault="0048364F" w:rsidP="00FF3089">
      <w:pPr>
        <w:pStyle w:val="ActHead6"/>
        <w:pageBreakBefore/>
      </w:pPr>
      <w:bookmarkStart w:id="8" w:name="_Toc420489822"/>
      <w:bookmarkStart w:id="9" w:name="opcAmSched"/>
      <w:bookmarkStart w:id="10" w:name="opcCurrentFind"/>
      <w:r w:rsidRPr="00AD1953">
        <w:rPr>
          <w:rStyle w:val="CharAmSchNo"/>
        </w:rPr>
        <w:lastRenderedPageBreak/>
        <w:t>Schedule</w:t>
      </w:r>
      <w:r w:rsidR="00AD1953" w:rsidRPr="00AD1953">
        <w:rPr>
          <w:rStyle w:val="CharAmSchNo"/>
        </w:rPr>
        <w:t> </w:t>
      </w:r>
      <w:r w:rsidRPr="00AD1953">
        <w:rPr>
          <w:rStyle w:val="CharAmSchNo"/>
        </w:rPr>
        <w:t>1</w:t>
      </w:r>
      <w:r w:rsidRPr="00AD1953">
        <w:t>—</w:t>
      </w:r>
      <w:r w:rsidR="00460499" w:rsidRPr="00AD1953">
        <w:rPr>
          <w:rStyle w:val="CharAmSchText"/>
        </w:rPr>
        <w:t>Amendments</w:t>
      </w:r>
      <w:bookmarkEnd w:id="8"/>
    </w:p>
    <w:bookmarkEnd w:id="9"/>
    <w:bookmarkEnd w:id="10"/>
    <w:p w:rsidR="0004044E" w:rsidRPr="00AD1953" w:rsidRDefault="0004044E" w:rsidP="0004044E">
      <w:pPr>
        <w:pStyle w:val="Header"/>
      </w:pPr>
      <w:r w:rsidRPr="00AD1953">
        <w:rPr>
          <w:rStyle w:val="CharAmPartNo"/>
        </w:rPr>
        <w:t xml:space="preserve"> </w:t>
      </w:r>
      <w:r w:rsidRPr="00AD1953">
        <w:rPr>
          <w:rStyle w:val="CharAmPartText"/>
        </w:rPr>
        <w:t xml:space="preserve"> </w:t>
      </w:r>
    </w:p>
    <w:p w:rsidR="00F30795" w:rsidRPr="00AD1953" w:rsidRDefault="00F30795" w:rsidP="00F30795">
      <w:pPr>
        <w:pStyle w:val="ActHead9"/>
      </w:pPr>
      <w:bookmarkStart w:id="11" w:name="_Toc420489823"/>
      <w:r w:rsidRPr="00AD1953">
        <w:t>Industrial Chemicals (Notification and Assessment) Regulations</w:t>
      </w:r>
      <w:r w:rsidR="00AD1953" w:rsidRPr="00AD1953">
        <w:t> </w:t>
      </w:r>
      <w:r w:rsidRPr="00AD1953">
        <w:t>1990</w:t>
      </w:r>
      <w:bookmarkEnd w:id="11"/>
    </w:p>
    <w:p w:rsidR="00EE1B6F" w:rsidRPr="00AD1953" w:rsidRDefault="006A683D" w:rsidP="00F30795">
      <w:pPr>
        <w:pStyle w:val="ItemHead"/>
      </w:pPr>
      <w:r w:rsidRPr="00AD1953">
        <w:t>1</w:t>
      </w:r>
      <w:r w:rsidR="00EE1B6F" w:rsidRPr="00AD1953">
        <w:t xml:space="preserve">  After regulation</w:t>
      </w:r>
      <w:r w:rsidR="00AD1953" w:rsidRPr="00AD1953">
        <w:t> </w:t>
      </w:r>
      <w:r w:rsidR="00836EED" w:rsidRPr="00AD1953">
        <w:t>14</w:t>
      </w:r>
    </w:p>
    <w:p w:rsidR="00EE1B6F" w:rsidRPr="00AD1953" w:rsidRDefault="00EE1B6F" w:rsidP="00EE1B6F">
      <w:pPr>
        <w:pStyle w:val="Item"/>
      </w:pPr>
      <w:r w:rsidRPr="00AD1953">
        <w:t>Insert:</w:t>
      </w:r>
    </w:p>
    <w:p w:rsidR="00815816" w:rsidRPr="00AD1953" w:rsidRDefault="00836EED" w:rsidP="00EE1B6F">
      <w:pPr>
        <w:pStyle w:val="ActHead5"/>
      </w:pPr>
      <w:bookmarkStart w:id="12" w:name="_Toc420489824"/>
      <w:r w:rsidRPr="00AD1953">
        <w:rPr>
          <w:rStyle w:val="CharSectno"/>
        </w:rPr>
        <w:t>14</w:t>
      </w:r>
      <w:r w:rsidR="00815816" w:rsidRPr="00AD1953">
        <w:rPr>
          <w:rStyle w:val="CharSectno"/>
        </w:rPr>
        <w:t>A</w:t>
      </w:r>
      <w:r w:rsidR="00815816" w:rsidRPr="00AD1953">
        <w:t xml:space="preserve">  Remission of registration charge</w:t>
      </w:r>
      <w:bookmarkEnd w:id="12"/>
    </w:p>
    <w:p w:rsidR="00815816" w:rsidRPr="00AD1953" w:rsidRDefault="00815816" w:rsidP="00815816">
      <w:pPr>
        <w:pStyle w:val="subsection"/>
      </w:pPr>
      <w:r w:rsidRPr="00AD1953">
        <w:tab/>
      </w:r>
      <w:r w:rsidR="00F61620" w:rsidRPr="00AD1953">
        <w:t>(1)</w:t>
      </w:r>
      <w:r w:rsidR="00F61620" w:rsidRPr="00AD1953">
        <w:tab/>
        <w:t>This regulation applies if:</w:t>
      </w:r>
    </w:p>
    <w:p w:rsidR="00815816" w:rsidRPr="00AD1953" w:rsidRDefault="00815816" w:rsidP="00815816">
      <w:pPr>
        <w:pStyle w:val="paragraph"/>
      </w:pPr>
      <w:r w:rsidRPr="00AD1953">
        <w:tab/>
        <w:t>(a)</w:t>
      </w:r>
      <w:r w:rsidRPr="00AD1953">
        <w:tab/>
      </w:r>
      <w:r w:rsidR="00F61620" w:rsidRPr="00AD1953">
        <w:t xml:space="preserve">a </w:t>
      </w:r>
      <w:r w:rsidRPr="00AD1953">
        <w:t xml:space="preserve">person has paid an amount as or on account of registration charge in relation to </w:t>
      </w:r>
      <w:r w:rsidR="00F61620" w:rsidRPr="00AD1953">
        <w:t>a</w:t>
      </w:r>
      <w:r w:rsidRPr="00AD1953">
        <w:t xml:space="preserve"> registration year; and</w:t>
      </w:r>
    </w:p>
    <w:p w:rsidR="00815816" w:rsidRPr="00AD1953" w:rsidRDefault="00815816" w:rsidP="00815816">
      <w:pPr>
        <w:pStyle w:val="paragraph"/>
      </w:pPr>
      <w:r w:rsidRPr="00AD1953">
        <w:tab/>
        <w:t>(b)</w:t>
      </w:r>
      <w:r w:rsidRPr="00AD1953">
        <w:tab/>
        <w:t xml:space="preserve">the amount paid </w:t>
      </w:r>
      <w:r w:rsidR="0073504D" w:rsidRPr="00AD1953">
        <w:t>was</w:t>
      </w:r>
      <w:r w:rsidRPr="00AD1953">
        <w:t xml:space="preserve"> greater than the</w:t>
      </w:r>
      <w:r w:rsidR="00F61620" w:rsidRPr="00AD1953">
        <w:t xml:space="preserve"> amount of</w:t>
      </w:r>
      <w:r w:rsidRPr="00AD1953">
        <w:t xml:space="preserve"> </w:t>
      </w:r>
      <w:r w:rsidR="008D63A2" w:rsidRPr="00AD1953">
        <w:t>registration charge</w:t>
      </w:r>
      <w:r w:rsidR="0073504D" w:rsidRPr="00AD1953">
        <w:t>, if any,</w:t>
      </w:r>
      <w:r w:rsidRPr="00AD1953">
        <w:t xml:space="preserve"> </w:t>
      </w:r>
      <w:r w:rsidR="00836EED" w:rsidRPr="00AD1953">
        <w:t>the person was</w:t>
      </w:r>
      <w:r w:rsidRPr="00AD1953">
        <w:t xml:space="preserve"> liable to pay un</w:t>
      </w:r>
      <w:r w:rsidR="00836EED" w:rsidRPr="00AD1953">
        <w:t>der section</w:t>
      </w:r>
      <w:r w:rsidR="00AD1953" w:rsidRPr="00AD1953">
        <w:t> </w:t>
      </w:r>
      <w:r w:rsidR="00836EED" w:rsidRPr="00AD1953">
        <w:t xml:space="preserve">80S of the Act </w:t>
      </w:r>
      <w:r w:rsidR="008D63A2" w:rsidRPr="00AD1953">
        <w:t>in relation to the registration year</w:t>
      </w:r>
      <w:r w:rsidR="0073504D" w:rsidRPr="00AD1953">
        <w:t>; and</w:t>
      </w:r>
    </w:p>
    <w:p w:rsidR="0073504D" w:rsidRPr="00AD1953" w:rsidRDefault="0073504D" w:rsidP="00815816">
      <w:pPr>
        <w:pStyle w:val="paragraph"/>
      </w:pPr>
      <w:r w:rsidRPr="00AD1953">
        <w:tab/>
        <w:t>(c)</w:t>
      </w:r>
      <w:r w:rsidRPr="00AD1953">
        <w:tab/>
        <w:t xml:space="preserve">the person is not entitled to be repaid </w:t>
      </w:r>
      <w:r w:rsidR="00F61620" w:rsidRPr="00AD1953">
        <w:t>the</w:t>
      </w:r>
      <w:r w:rsidR="00836EED" w:rsidRPr="00AD1953">
        <w:t xml:space="preserve"> amount</w:t>
      </w:r>
      <w:r w:rsidRPr="00AD1953">
        <w:t xml:space="preserve"> </w:t>
      </w:r>
      <w:r w:rsidR="00F61620" w:rsidRPr="00AD1953">
        <w:t>paid</w:t>
      </w:r>
      <w:r w:rsidR="0005754D" w:rsidRPr="00AD1953">
        <w:t>,</w:t>
      </w:r>
      <w:r w:rsidR="00F61620" w:rsidRPr="00AD1953">
        <w:t xml:space="preserve"> </w:t>
      </w:r>
      <w:r w:rsidRPr="00AD1953">
        <w:t>under subsection</w:t>
      </w:r>
      <w:r w:rsidR="00AD1953" w:rsidRPr="00AD1953">
        <w:t> </w:t>
      </w:r>
      <w:r w:rsidRPr="00AD1953">
        <w:t>80P(3) of the Act</w:t>
      </w:r>
      <w:r w:rsidR="00E62341" w:rsidRPr="00AD1953">
        <w:t>,</w:t>
      </w:r>
      <w:r w:rsidR="00CF2C14" w:rsidRPr="00AD1953">
        <w:t xml:space="preserve"> in relation to the registration year</w:t>
      </w:r>
      <w:r w:rsidRPr="00AD1953">
        <w:t>.</w:t>
      </w:r>
    </w:p>
    <w:p w:rsidR="00F61620" w:rsidRPr="00AD1953" w:rsidRDefault="00266933" w:rsidP="00815816">
      <w:pPr>
        <w:pStyle w:val="subsection"/>
      </w:pPr>
      <w:r w:rsidRPr="00AD1953">
        <w:tab/>
      </w:r>
      <w:r w:rsidR="00F61620" w:rsidRPr="00AD1953">
        <w:t>(2)</w:t>
      </w:r>
      <w:r w:rsidR="00F61620" w:rsidRPr="00AD1953">
        <w:tab/>
        <w:t>For paragraph</w:t>
      </w:r>
      <w:r w:rsidR="00AD1953" w:rsidRPr="00AD1953">
        <w:t> </w:t>
      </w:r>
      <w:r w:rsidR="00F61620" w:rsidRPr="00AD1953">
        <w:t xml:space="preserve">80U(b) of the Act, the Director may, either on his or her own initiative or on application by a person, remit the amount that is the difference between the amount paid and the amount of registration charge, if any, the person was </w:t>
      </w:r>
      <w:r w:rsidR="005D3DEC" w:rsidRPr="00AD1953">
        <w:t>li</w:t>
      </w:r>
      <w:r w:rsidR="00F61620" w:rsidRPr="00AD1953">
        <w:t>able to pay under section</w:t>
      </w:r>
      <w:r w:rsidR="00AD1953" w:rsidRPr="00AD1953">
        <w:t> </w:t>
      </w:r>
      <w:r w:rsidR="00F61620" w:rsidRPr="00AD1953">
        <w:t>80S of the Act in relation to the registration year.</w:t>
      </w:r>
    </w:p>
    <w:p w:rsidR="00815816" w:rsidRPr="00AD1953" w:rsidRDefault="00815816" w:rsidP="00815816">
      <w:pPr>
        <w:pStyle w:val="subsection"/>
      </w:pPr>
      <w:r w:rsidRPr="00AD1953">
        <w:tab/>
        <w:t>(3)</w:t>
      </w:r>
      <w:r w:rsidRPr="00AD1953">
        <w:tab/>
        <w:t>An application by a person for the remission of an amount</w:t>
      </w:r>
      <w:r w:rsidR="00F61620" w:rsidRPr="00AD1953">
        <w:t xml:space="preserve"> of registration charge</w:t>
      </w:r>
      <w:r w:rsidRPr="00AD1953">
        <w:t xml:space="preserve"> must be </w:t>
      </w:r>
      <w:r w:rsidR="00C56EA4" w:rsidRPr="00AD1953">
        <w:t>in writing and</w:t>
      </w:r>
      <w:r w:rsidR="00F61620" w:rsidRPr="00AD1953">
        <w:t xml:space="preserve"> be</w:t>
      </w:r>
      <w:r w:rsidR="00C56EA4" w:rsidRPr="00AD1953">
        <w:t xml:space="preserve"> made within 3 years after the end of the registration year</w:t>
      </w:r>
      <w:r w:rsidR="00F61620" w:rsidRPr="00AD1953">
        <w:t xml:space="preserve"> to which the charge relates</w:t>
      </w:r>
      <w:r w:rsidR="00C56EA4" w:rsidRPr="00AD1953">
        <w:t>.</w:t>
      </w:r>
    </w:p>
    <w:p w:rsidR="00836EED" w:rsidRPr="00AD1953" w:rsidRDefault="006A683D" w:rsidP="00563741">
      <w:pPr>
        <w:pStyle w:val="ItemHead"/>
      </w:pPr>
      <w:r w:rsidRPr="00AD1953">
        <w:t>2</w:t>
      </w:r>
      <w:r w:rsidR="00836EED" w:rsidRPr="00AD1953">
        <w:t xml:space="preserve">  After regulation</w:t>
      </w:r>
      <w:r w:rsidR="00AD1953" w:rsidRPr="00AD1953">
        <w:t> </w:t>
      </w:r>
      <w:r w:rsidR="00836EED" w:rsidRPr="00AD1953">
        <w:t>15</w:t>
      </w:r>
    </w:p>
    <w:p w:rsidR="00563741" w:rsidRPr="00AD1953" w:rsidRDefault="00563741" w:rsidP="00563741">
      <w:pPr>
        <w:pStyle w:val="Item"/>
      </w:pPr>
      <w:r w:rsidRPr="00AD1953">
        <w:t>Insert:</w:t>
      </w:r>
    </w:p>
    <w:p w:rsidR="00EE1B6F" w:rsidRPr="00AD1953" w:rsidRDefault="00836EED" w:rsidP="00EE1B6F">
      <w:pPr>
        <w:pStyle w:val="ActHead5"/>
      </w:pPr>
      <w:bookmarkStart w:id="13" w:name="_Toc420489825"/>
      <w:r w:rsidRPr="00AD1953">
        <w:rPr>
          <w:rStyle w:val="CharSectno"/>
        </w:rPr>
        <w:t>16</w:t>
      </w:r>
      <w:r w:rsidR="00815816" w:rsidRPr="00AD1953">
        <w:t xml:space="preserve"> </w:t>
      </w:r>
      <w:r w:rsidR="00EB4BCB" w:rsidRPr="00AD1953">
        <w:t xml:space="preserve"> Waiver or remission of </w:t>
      </w:r>
      <w:r w:rsidR="00EE1B6F" w:rsidRPr="00AD1953">
        <w:t>fees—</w:t>
      </w:r>
      <w:r w:rsidR="00815816" w:rsidRPr="00AD1953">
        <w:t>application under section</w:t>
      </w:r>
      <w:r w:rsidR="00AD1953" w:rsidRPr="00AD1953">
        <w:t> </w:t>
      </w:r>
      <w:r w:rsidR="00815816" w:rsidRPr="00AD1953">
        <w:t xml:space="preserve">24 </w:t>
      </w:r>
      <w:r w:rsidR="00F8061F" w:rsidRPr="00AD1953">
        <w:t xml:space="preserve">of the Act </w:t>
      </w:r>
      <w:r w:rsidR="00815816" w:rsidRPr="00AD1953">
        <w:t>to vary the requirements of section</w:t>
      </w:r>
      <w:r w:rsidR="00AD1953" w:rsidRPr="00AD1953">
        <w:t> </w:t>
      </w:r>
      <w:r w:rsidR="00815816" w:rsidRPr="00AD1953">
        <w:t>23</w:t>
      </w:r>
      <w:r w:rsidR="00F8061F" w:rsidRPr="00AD1953">
        <w:t xml:space="preserve"> of the Act</w:t>
      </w:r>
      <w:bookmarkEnd w:id="13"/>
    </w:p>
    <w:p w:rsidR="00EB4BCB" w:rsidRPr="00AD1953" w:rsidRDefault="00EE1B6F" w:rsidP="00815816">
      <w:pPr>
        <w:pStyle w:val="subsection"/>
      </w:pPr>
      <w:r w:rsidRPr="00AD1953">
        <w:tab/>
      </w:r>
      <w:r w:rsidR="00815816" w:rsidRPr="00AD1953">
        <w:tab/>
        <w:t>For subsection</w:t>
      </w:r>
      <w:r w:rsidR="00AD1953" w:rsidRPr="00AD1953">
        <w:t> </w:t>
      </w:r>
      <w:r w:rsidR="00815816" w:rsidRPr="00AD1953">
        <w:t>110(5) of the Act, the Director may</w:t>
      </w:r>
      <w:r w:rsidR="00F8061F" w:rsidRPr="00AD1953">
        <w:t>, on behalf of the Commonwealth,</w:t>
      </w:r>
      <w:r w:rsidR="00815816" w:rsidRPr="00AD1953">
        <w:t xml:space="preserve"> wholly or partly waive </w:t>
      </w:r>
      <w:r w:rsidR="00F8061F" w:rsidRPr="00AD1953">
        <w:t xml:space="preserve">or remit </w:t>
      </w:r>
      <w:r w:rsidR="00815816" w:rsidRPr="00AD1953">
        <w:t>any fee that would otherwise be payable by a person under paragraph</w:t>
      </w:r>
      <w:r w:rsidR="00AD1953" w:rsidRPr="00AD1953">
        <w:t> </w:t>
      </w:r>
      <w:r w:rsidR="00A71DB2" w:rsidRPr="00AD1953">
        <w:t xml:space="preserve">110(1)(f) </w:t>
      </w:r>
      <w:r w:rsidR="00A71DB2" w:rsidRPr="00AD1953">
        <w:lastRenderedPageBreak/>
        <w:t>of the Act, if the Director considers that it is reasonable to do so in the circumstances.</w:t>
      </w:r>
    </w:p>
    <w:p w:rsidR="00881247" w:rsidRPr="00AD1953" w:rsidRDefault="006A683D" w:rsidP="00F30795">
      <w:pPr>
        <w:pStyle w:val="ItemHead"/>
      </w:pPr>
      <w:r w:rsidRPr="00AD1953">
        <w:t>3</w:t>
      </w:r>
      <w:r w:rsidR="00881247" w:rsidRPr="00AD1953">
        <w:t xml:space="preserve">  After regulation</w:t>
      </w:r>
      <w:r w:rsidR="00AD1953" w:rsidRPr="00AD1953">
        <w:t> </w:t>
      </w:r>
      <w:r w:rsidR="00881247" w:rsidRPr="00AD1953">
        <w:t>16A</w:t>
      </w:r>
    </w:p>
    <w:p w:rsidR="00881247" w:rsidRPr="00AD1953" w:rsidRDefault="00881247" w:rsidP="00881247">
      <w:pPr>
        <w:pStyle w:val="Item"/>
      </w:pPr>
      <w:r w:rsidRPr="00AD1953">
        <w:t>Insert:</w:t>
      </w:r>
    </w:p>
    <w:p w:rsidR="00881247" w:rsidRPr="00AD1953" w:rsidRDefault="00881247" w:rsidP="00881247">
      <w:pPr>
        <w:pStyle w:val="ActHead5"/>
      </w:pPr>
      <w:bookmarkStart w:id="14" w:name="_Toc420489826"/>
      <w:r w:rsidRPr="00AD1953">
        <w:rPr>
          <w:rStyle w:val="CharSectno"/>
        </w:rPr>
        <w:t>16B</w:t>
      </w:r>
      <w:r w:rsidRPr="00AD1953">
        <w:t xml:space="preserve">  Waiver or remission of late renewal penalt</w:t>
      </w:r>
      <w:r w:rsidR="00836EED" w:rsidRPr="00AD1953">
        <w:t>y</w:t>
      </w:r>
      <w:bookmarkEnd w:id="14"/>
    </w:p>
    <w:p w:rsidR="00881247" w:rsidRPr="00AD1953" w:rsidRDefault="00881247" w:rsidP="00881247">
      <w:pPr>
        <w:pStyle w:val="subsection"/>
      </w:pPr>
      <w:r w:rsidRPr="00AD1953">
        <w:tab/>
      </w:r>
      <w:r w:rsidRPr="00AD1953">
        <w:tab/>
        <w:t>For subsection</w:t>
      </w:r>
      <w:r w:rsidR="00AD1953" w:rsidRPr="00AD1953">
        <w:t> </w:t>
      </w:r>
      <w:r w:rsidRPr="00AD1953">
        <w:t>110A(4) of the Act, the Director may</w:t>
      </w:r>
      <w:r w:rsidR="00F8061F" w:rsidRPr="00AD1953">
        <w:t>, on behalf of the Commonwealth,</w:t>
      </w:r>
      <w:r w:rsidRPr="00AD1953">
        <w:t xml:space="preserve"> wholly or partly waive</w:t>
      </w:r>
      <w:r w:rsidR="00F8061F" w:rsidRPr="00AD1953">
        <w:t xml:space="preserve"> or remit</w:t>
      </w:r>
      <w:r w:rsidRPr="00AD1953">
        <w:t xml:space="preserve"> any late renewal penalt</w:t>
      </w:r>
      <w:r w:rsidR="00836EED" w:rsidRPr="00AD1953">
        <w:t>y</w:t>
      </w:r>
      <w:r w:rsidRPr="00AD1953">
        <w:t xml:space="preserve"> that would otherwise be payable</w:t>
      </w:r>
      <w:r w:rsidR="00F8061F" w:rsidRPr="00AD1953">
        <w:t xml:space="preserve"> under section</w:t>
      </w:r>
      <w:r w:rsidR="00AD1953" w:rsidRPr="00AD1953">
        <w:t> </w:t>
      </w:r>
      <w:r w:rsidR="00F8061F" w:rsidRPr="00AD1953">
        <w:t>110A of the Act</w:t>
      </w:r>
      <w:r w:rsidRPr="00AD1953">
        <w:t>, if</w:t>
      </w:r>
      <w:r w:rsidR="00F8061F" w:rsidRPr="00AD1953">
        <w:t xml:space="preserve"> </w:t>
      </w:r>
      <w:r w:rsidRPr="00AD1953">
        <w:t>the Director</w:t>
      </w:r>
      <w:r w:rsidR="00F8061F" w:rsidRPr="00AD1953">
        <w:t xml:space="preserve"> considers that</w:t>
      </w:r>
      <w:r w:rsidRPr="00AD1953">
        <w:t xml:space="preserve"> it is </w:t>
      </w:r>
      <w:r w:rsidR="00A75029" w:rsidRPr="00AD1953">
        <w:t>reasonable</w:t>
      </w:r>
      <w:r w:rsidR="00F8061F" w:rsidRPr="00AD1953">
        <w:t xml:space="preserve"> to do so in the circumstances</w:t>
      </w:r>
      <w:r w:rsidRPr="00AD1953">
        <w:t>.</w:t>
      </w:r>
    </w:p>
    <w:p w:rsidR="00616AB7" w:rsidRPr="00AD1953" w:rsidRDefault="006A683D" w:rsidP="00616AB7">
      <w:pPr>
        <w:pStyle w:val="ItemHead"/>
      </w:pPr>
      <w:r w:rsidRPr="00AD1953">
        <w:t>4</w:t>
      </w:r>
      <w:r w:rsidR="00616AB7" w:rsidRPr="00AD1953">
        <w:t xml:space="preserve">  Subregulation</w:t>
      </w:r>
      <w:r w:rsidR="00AD1953" w:rsidRPr="00AD1953">
        <w:t> </w:t>
      </w:r>
      <w:r w:rsidR="00616AB7" w:rsidRPr="00AD1953">
        <w:t>17(1)</w:t>
      </w:r>
    </w:p>
    <w:p w:rsidR="00616AB7" w:rsidRPr="00AD1953" w:rsidRDefault="00D07849" w:rsidP="00616AB7">
      <w:pPr>
        <w:pStyle w:val="Item"/>
      </w:pPr>
      <w:r w:rsidRPr="00AD1953">
        <w:t>Repeal the subregulation, substitute:</w:t>
      </w:r>
    </w:p>
    <w:p w:rsidR="00D07849" w:rsidRPr="00AD1953" w:rsidRDefault="00D07849" w:rsidP="00D07849">
      <w:pPr>
        <w:pStyle w:val="subsection"/>
      </w:pPr>
      <w:r w:rsidRPr="00AD1953">
        <w:tab/>
        <w:t>(1)</w:t>
      </w:r>
      <w:r w:rsidRPr="00AD1953">
        <w:tab/>
        <w:t>Applications may be made to the Administrative Appeals Tribunal for review of decisions of the Director made in the exercise of the Director’s powers under any of the following:</w:t>
      </w:r>
    </w:p>
    <w:p w:rsidR="00D07849" w:rsidRPr="00AD1953" w:rsidRDefault="00D07849" w:rsidP="00D07849">
      <w:pPr>
        <w:pStyle w:val="paragraph"/>
      </w:pPr>
      <w:r w:rsidRPr="00AD1953">
        <w:tab/>
        <w:t>(a)</w:t>
      </w:r>
      <w:r w:rsidRPr="00AD1953">
        <w:tab/>
      </w:r>
      <w:r w:rsidR="006A683D" w:rsidRPr="00AD1953">
        <w:t>subregulation</w:t>
      </w:r>
      <w:r w:rsidR="00AD1953" w:rsidRPr="00AD1953">
        <w:t> </w:t>
      </w:r>
      <w:r w:rsidRPr="00AD1953">
        <w:t>14A</w:t>
      </w:r>
      <w:r w:rsidR="006A683D" w:rsidRPr="00AD1953">
        <w:t>(2)</w:t>
      </w:r>
      <w:r w:rsidRPr="00AD1953">
        <w:t>;</w:t>
      </w:r>
    </w:p>
    <w:p w:rsidR="00844402" w:rsidRPr="00AD1953" w:rsidRDefault="00D07849" w:rsidP="00D07849">
      <w:pPr>
        <w:pStyle w:val="paragraph"/>
      </w:pPr>
      <w:r w:rsidRPr="00AD1953">
        <w:tab/>
        <w:t>(b)</w:t>
      </w:r>
      <w:r w:rsidRPr="00AD1953">
        <w:tab/>
        <w:t>subregulation</w:t>
      </w:r>
      <w:r w:rsidR="00AD1953" w:rsidRPr="00AD1953">
        <w:t> </w:t>
      </w:r>
      <w:r w:rsidRPr="00AD1953">
        <w:t>15(1)</w:t>
      </w:r>
      <w:r w:rsidR="00844402" w:rsidRPr="00AD1953">
        <w:t>;</w:t>
      </w:r>
    </w:p>
    <w:p w:rsidR="00D07849" w:rsidRPr="00AD1953" w:rsidRDefault="00844402" w:rsidP="00844402">
      <w:pPr>
        <w:pStyle w:val="paragraph"/>
      </w:pPr>
      <w:r w:rsidRPr="00AD1953">
        <w:tab/>
        <w:t>(c)</w:t>
      </w:r>
      <w:r w:rsidRPr="00AD1953">
        <w:tab/>
        <w:t>subregulation</w:t>
      </w:r>
      <w:r w:rsidR="00AD1953" w:rsidRPr="00AD1953">
        <w:t> </w:t>
      </w:r>
      <w:r w:rsidRPr="00AD1953">
        <w:t>15(4);</w:t>
      </w:r>
    </w:p>
    <w:p w:rsidR="00D07849" w:rsidRPr="00AD1953" w:rsidRDefault="00D07849" w:rsidP="00D07849">
      <w:pPr>
        <w:pStyle w:val="paragraph"/>
      </w:pPr>
      <w:r w:rsidRPr="00AD1953">
        <w:tab/>
        <w:t>(</w:t>
      </w:r>
      <w:r w:rsidR="00844402" w:rsidRPr="00AD1953">
        <w:t>d</w:t>
      </w:r>
      <w:r w:rsidRPr="00AD1953">
        <w:t>)</w:t>
      </w:r>
      <w:r w:rsidRPr="00AD1953">
        <w:tab/>
        <w:t>regulation</w:t>
      </w:r>
      <w:r w:rsidR="00AD1953" w:rsidRPr="00AD1953">
        <w:t> </w:t>
      </w:r>
      <w:r w:rsidRPr="00AD1953">
        <w:t>16;</w:t>
      </w:r>
    </w:p>
    <w:p w:rsidR="00D07849" w:rsidRPr="00AD1953" w:rsidRDefault="00D07849" w:rsidP="00D07849">
      <w:pPr>
        <w:pStyle w:val="paragraph"/>
      </w:pPr>
      <w:r w:rsidRPr="00AD1953">
        <w:tab/>
      </w:r>
      <w:r w:rsidR="00844402" w:rsidRPr="00AD1953">
        <w:t>(e</w:t>
      </w:r>
      <w:r w:rsidRPr="00AD1953">
        <w:t>)</w:t>
      </w:r>
      <w:r w:rsidRPr="00AD1953">
        <w:tab/>
        <w:t>regulation</w:t>
      </w:r>
      <w:r w:rsidR="00AD1953" w:rsidRPr="00AD1953">
        <w:t> </w:t>
      </w:r>
      <w:r w:rsidRPr="00AD1953">
        <w:t>16A;</w:t>
      </w:r>
    </w:p>
    <w:p w:rsidR="00D07849" w:rsidRPr="00AD1953" w:rsidRDefault="00D07849" w:rsidP="00D07849">
      <w:pPr>
        <w:pStyle w:val="paragraph"/>
      </w:pPr>
      <w:r w:rsidRPr="00AD1953">
        <w:tab/>
      </w:r>
      <w:r w:rsidR="00844402" w:rsidRPr="00AD1953">
        <w:t>(f</w:t>
      </w:r>
      <w:r w:rsidRPr="00AD1953">
        <w:t>)</w:t>
      </w:r>
      <w:r w:rsidRPr="00AD1953">
        <w:tab/>
        <w:t>regulation</w:t>
      </w:r>
      <w:r w:rsidR="00AD1953" w:rsidRPr="00AD1953">
        <w:t> </w:t>
      </w:r>
      <w:r w:rsidRPr="00AD1953">
        <w:t>16B.</w:t>
      </w:r>
    </w:p>
    <w:p w:rsidR="00E62341" w:rsidRPr="00AD1953" w:rsidRDefault="006A683D" w:rsidP="00D07849">
      <w:pPr>
        <w:pStyle w:val="ItemHead"/>
      </w:pPr>
      <w:r w:rsidRPr="00AD1953">
        <w:t>5</w:t>
      </w:r>
      <w:r w:rsidR="00E62341" w:rsidRPr="00AD1953">
        <w:t xml:space="preserve">  Schedule</w:t>
      </w:r>
      <w:r w:rsidR="00AD1953" w:rsidRPr="00AD1953">
        <w:t> </w:t>
      </w:r>
      <w:r w:rsidR="00E62341" w:rsidRPr="00AD1953">
        <w:t>2 (table item</w:t>
      </w:r>
      <w:r w:rsidR="00AD1953" w:rsidRPr="00AD1953">
        <w:t> </w:t>
      </w:r>
      <w:r w:rsidR="00E62341" w:rsidRPr="00AD1953">
        <w:t>23)</w:t>
      </w:r>
    </w:p>
    <w:p w:rsidR="00E62341" w:rsidRPr="00AD1953" w:rsidRDefault="00E62341" w:rsidP="00E62341">
      <w:pPr>
        <w:pStyle w:val="Item"/>
      </w:pPr>
      <w:r w:rsidRPr="00AD1953">
        <w:t>Repeal the item, substitute: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851"/>
        <w:gridCol w:w="4819"/>
        <w:gridCol w:w="1134"/>
      </w:tblGrid>
      <w:tr w:rsidR="00E62341" w:rsidRPr="00AD1953" w:rsidTr="00E62341">
        <w:tc>
          <w:tcPr>
            <w:tcW w:w="851" w:type="dxa"/>
            <w:shd w:val="clear" w:color="auto" w:fill="auto"/>
          </w:tcPr>
          <w:p w:rsidR="00E62341" w:rsidRPr="00AD1953" w:rsidRDefault="00E62341" w:rsidP="008C0C42">
            <w:pPr>
              <w:pStyle w:val="Tabletext"/>
            </w:pPr>
            <w:r w:rsidRPr="00AD1953">
              <w:t>23</w:t>
            </w:r>
          </w:p>
        </w:tc>
        <w:tc>
          <w:tcPr>
            <w:tcW w:w="4819" w:type="dxa"/>
            <w:shd w:val="clear" w:color="auto" w:fill="auto"/>
          </w:tcPr>
          <w:p w:rsidR="00E62341" w:rsidRPr="00AD1953" w:rsidRDefault="00E62341" w:rsidP="008C0C42">
            <w:pPr>
              <w:pStyle w:val="Tabletext"/>
            </w:pPr>
            <w:r w:rsidRPr="00AD1953">
              <w:t>Registration charge for the purposes of item</w:t>
            </w:r>
            <w:r w:rsidR="00AD1953" w:rsidRPr="00AD1953">
              <w:t> </w:t>
            </w:r>
            <w:r w:rsidRPr="00AD1953">
              <w:t>3 of the table in subsection</w:t>
            </w:r>
            <w:r w:rsidR="00AD1953" w:rsidRPr="00AD1953">
              <w:t> </w:t>
            </w:r>
            <w:r w:rsidRPr="00AD1953">
              <w:t>80T(2) of the Act</w:t>
            </w:r>
          </w:p>
        </w:tc>
        <w:tc>
          <w:tcPr>
            <w:tcW w:w="1134" w:type="dxa"/>
            <w:shd w:val="clear" w:color="auto" w:fill="auto"/>
          </w:tcPr>
          <w:p w:rsidR="00E62341" w:rsidRPr="00AD1953" w:rsidRDefault="00860726" w:rsidP="008C0C42">
            <w:pPr>
              <w:pStyle w:val="Tabletext"/>
            </w:pPr>
            <w:r w:rsidRPr="00AD1953">
              <w:t>19</w:t>
            </w:r>
            <w:r w:rsidR="00AD1953" w:rsidRPr="00AD1953">
              <w:t> </w:t>
            </w:r>
            <w:r w:rsidRPr="00AD1953">
              <w:t>662</w:t>
            </w:r>
          </w:p>
        </w:tc>
      </w:tr>
    </w:tbl>
    <w:p w:rsidR="00E62341" w:rsidRPr="00AD1953" w:rsidRDefault="006A683D" w:rsidP="00E62341">
      <w:pPr>
        <w:pStyle w:val="ItemHead"/>
      </w:pPr>
      <w:r w:rsidRPr="00AD1953">
        <w:t>6</w:t>
      </w:r>
      <w:r w:rsidR="00E62341" w:rsidRPr="00AD1953">
        <w:t xml:space="preserve">  Schedule</w:t>
      </w:r>
      <w:r w:rsidR="00AD1953" w:rsidRPr="00AD1953">
        <w:t> </w:t>
      </w:r>
      <w:r w:rsidR="00E62341" w:rsidRPr="00AD1953">
        <w:t>2 (table item</w:t>
      </w:r>
      <w:r w:rsidR="00AD1953" w:rsidRPr="00AD1953">
        <w:t> </w:t>
      </w:r>
      <w:r w:rsidR="00E62341" w:rsidRPr="00AD1953">
        <w:t>24)</w:t>
      </w:r>
    </w:p>
    <w:p w:rsidR="00E62341" w:rsidRPr="00AD1953" w:rsidRDefault="00E62341" w:rsidP="00E62341">
      <w:pPr>
        <w:pStyle w:val="Item"/>
      </w:pPr>
      <w:r w:rsidRPr="00AD1953">
        <w:t>Repeal the item, substitute: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851"/>
        <w:gridCol w:w="4819"/>
        <w:gridCol w:w="1134"/>
      </w:tblGrid>
      <w:tr w:rsidR="00035BB1" w:rsidRPr="00AD1953" w:rsidTr="00B92E11">
        <w:tc>
          <w:tcPr>
            <w:tcW w:w="851" w:type="dxa"/>
            <w:shd w:val="clear" w:color="auto" w:fill="auto"/>
          </w:tcPr>
          <w:p w:rsidR="00035BB1" w:rsidRPr="00AD1953" w:rsidRDefault="00035BB1" w:rsidP="008C0C42">
            <w:pPr>
              <w:pStyle w:val="Tabletext"/>
            </w:pPr>
            <w:r w:rsidRPr="00AD1953">
              <w:t>24</w:t>
            </w:r>
          </w:p>
        </w:tc>
        <w:tc>
          <w:tcPr>
            <w:tcW w:w="4819" w:type="dxa"/>
            <w:shd w:val="clear" w:color="auto" w:fill="auto"/>
          </w:tcPr>
          <w:p w:rsidR="00035BB1" w:rsidRPr="00AD1953" w:rsidRDefault="00035BB1" w:rsidP="008C0C42">
            <w:pPr>
              <w:pStyle w:val="Tabletext"/>
            </w:pPr>
            <w:r w:rsidRPr="00AD1953">
              <w:t>Late renewal penalty under subsection</w:t>
            </w:r>
            <w:r w:rsidR="00AD1953" w:rsidRPr="00AD1953">
              <w:t> </w:t>
            </w:r>
            <w:r w:rsidRPr="00AD1953">
              <w:t>110A(1) of the Act:</w:t>
            </w:r>
          </w:p>
        </w:tc>
        <w:tc>
          <w:tcPr>
            <w:tcW w:w="1134" w:type="dxa"/>
            <w:shd w:val="clear" w:color="auto" w:fill="auto"/>
          </w:tcPr>
          <w:p w:rsidR="00035BB1" w:rsidRPr="00AD1953" w:rsidRDefault="00035BB1" w:rsidP="008C0C42">
            <w:pPr>
              <w:pStyle w:val="Tabletext"/>
            </w:pPr>
          </w:p>
        </w:tc>
      </w:tr>
      <w:tr w:rsidR="00E62341" w:rsidRPr="00AD1953" w:rsidTr="00B92E11">
        <w:tc>
          <w:tcPr>
            <w:tcW w:w="851" w:type="dxa"/>
            <w:shd w:val="clear" w:color="auto" w:fill="auto"/>
          </w:tcPr>
          <w:p w:rsidR="00E62341" w:rsidRPr="00AD1953" w:rsidRDefault="00E62341" w:rsidP="008C0C42">
            <w:pPr>
              <w:pStyle w:val="Tabletext"/>
            </w:pPr>
          </w:p>
        </w:tc>
        <w:tc>
          <w:tcPr>
            <w:tcW w:w="4819" w:type="dxa"/>
            <w:shd w:val="clear" w:color="auto" w:fill="auto"/>
          </w:tcPr>
          <w:p w:rsidR="00E62341" w:rsidRPr="00AD1953" w:rsidRDefault="00E62341" w:rsidP="008C0C42">
            <w:pPr>
              <w:pStyle w:val="Tablea"/>
            </w:pPr>
            <w:r w:rsidRPr="00AD1953">
              <w:t>(a) for a late renewal application that is accompanied by the amount referred to in subparagraph</w:t>
            </w:r>
            <w:r w:rsidR="00AD1953" w:rsidRPr="00AD1953">
              <w:t> </w:t>
            </w:r>
            <w:r w:rsidRPr="00AD1953">
              <w:t>80KB(2)(c)(i) of the Act</w:t>
            </w:r>
          </w:p>
        </w:tc>
        <w:tc>
          <w:tcPr>
            <w:tcW w:w="1134" w:type="dxa"/>
            <w:shd w:val="clear" w:color="auto" w:fill="auto"/>
          </w:tcPr>
          <w:p w:rsidR="00E62341" w:rsidRPr="00AD1953" w:rsidRDefault="00860726" w:rsidP="008C0C42">
            <w:pPr>
              <w:pStyle w:val="Tabletext"/>
            </w:pPr>
            <w:r w:rsidRPr="00AD1953">
              <w:t>105</w:t>
            </w:r>
          </w:p>
        </w:tc>
      </w:tr>
      <w:tr w:rsidR="00E62341" w:rsidRPr="00AD1953" w:rsidTr="00B92E11">
        <w:tc>
          <w:tcPr>
            <w:tcW w:w="851" w:type="dxa"/>
            <w:shd w:val="clear" w:color="auto" w:fill="auto"/>
          </w:tcPr>
          <w:p w:rsidR="00E62341" w:rsidRPr="00AD1953" w:rsidRDefault="00E62341" w:rsidP="008C0C42">
            <w:pPr>
              <w:pStyle w:val="Tabletext"/>
            </w:pPr>
          </w:p>
        </w:tc>
        <w:tc>
          <w:tcPr>
            <w:tcW w:w="4819" w:type="dxa"/>
            <w:shd w:val="clear" w:color="auto" w:fill="auto"/>
          </w:tcPr>
          <w:p w:rsidR="00E62341" w:rsidRPr="00AD1953" w:rsidRDefault="00E62341" w:rsidP="008C0C42">
            <w:pPr>
              <w:pStyle w:val="Tablea"/>
            </w:pPr>
            <w:r w:rsidRPr="00AD1953">
              <w:t xml:space="preserve">(b) for a late renewal application that is accompanied by </w:t>
            </w:r>
            <w:r w:rsidRPr="00AD1953">
              <w:lastRenderedPageBreak/>
              <w:t>the amount referred to in subparagraph</w:t>
            </w:r>
            <w:r w:rsidR="00AD1953" w:rsidRPr="00AD1953">
              <w:t> </w:t>
            </w:r>
            <w:r w:rsidRPr="00AD1953">
              <w:t>80KB(2)(c)(ii) of the Act</w:t>
            </w:r>
          </w:p>
        </w:tc>
        <w:tc>
          <w:tcPr>
            <w:tcW w:w="1134" w:type="dxa"/>
            <w:shd w:val="clear" w:color="auto" w:fill="auto"/>
          </w:tcPr>
          <w:p w:rsidR="00E62341" w:rsidRPr="00AD1953" w:rsidRDefault="00860726" w:rsidP="008C0C42">
            <w:pPr>
              <w:pStyle w:val="Tabletext"/>
            </w:pPr>
            <w:r w:rsidRPr="00AD1953">
              <w:lastRenderedPageBreak/>
              <w:t>200</w:t>
            </w:r>
          </w:p>
        </w:tc>
      </w:tr>
      <w:tr w:rsidR="00E10371" w:rsidRPr="00AD1953" w:rsidTr="00B92E11">
        <w:tc>
          <w:tcPr>
            <w:tcW w:w="851" w:type="dxa"/>
            <w:shd w:val="clear" w:color="auto" w:fill="auto"/>
          </w:tcPr>
          <w:p w:rsidR="00E10371" w:rsidRPr="00AD1953" w:rsidRDefault="00E10371" w:rsidP="008C0C42">
            <w:pPr>
              <w:pStyle w:val="Tabletext"/>
            </w:pPr>
          </w:p>
        </w:tc>
        <w:tc>
          <w:tcPr>
            <w:tcW w:w="4819" w:type="dxa"/>
            <w:shd w:val="clear" w:color="auto" w:fill="auto"/>
          </w:tcPr>
          <w:p w:rsidR="00E10371" w:rsidRPr="00AD1953" w:rsidRDefault="00E10371" w:rsidP="00E62341">
            <w:pPr>
              <w:pStyle w:val="Tablea"/>
            </w:pPr>
            <w:r w:rsidRPr="00AD1953">
              <w:t>(c) for a late renewal application that is accompanied by the amount referred to in subparagraph</w:t>
            </w:r>
            <w:r w:rsidR="00AD1953" w:rsidRPr="00AD1953">
              <w:t> </w:t>
            </w:r>
            <w:r w:rsidRPr="00AD1953">
              <w:t>80KB(2)(c)(iii) of the Act</w:t>
            </w:r>
          </w:p>
        </w:tc>
        <w:tc>
          <w:tcPr>
            <w:tcW w:w="1134" w:type="dxa"/>
            <w:shd w:val="clear" w:color="auto" w:fill="auto"/>
          </w:tcPr>
          <w:p w:rsidR="00E10371" w:rsidRPr="00AD1953" w:rsidRDefault="00860726" w:rsidP="008C0C42">
            <w:pPr>
              <w:pStyle w:val="Tabletext"/>
            </w:pPr>
            <w:r w:rsidRPr="00AD1953">
              <w:t>1</w:t>
            </w:r>
            <w:r w:rsidR="00AD1953" w:rsidRPr="00AD1953">
              <w:t> </w:t>
            </w:r>
            <w:r w:rsidRPr="00AD1953">
              <w:t>980</w:t>
            </w:r>
          </w:p>
        </w:tc>
      </w:tr>
      <w:tr w:rsidR="00E62341" w:rsidRPr="00AD1953" w:rsidTr="00B92E11">
        <w:tc>
          <w:tcPr>
            <w:tcW w:w="851" w:type="dxa"/>
            <w:shd w:val="clear" w:color="auto" w:fill="auto"/>
          </w:tcPr>
          <w:p w:rsidR="00E62341" w:rsidRPr="00AD1953" w:rsidRDefault="00E62341" w:rsidP="008C0C42">
            <w:pPr>
              <w:pStyle w:val="Tabletext"/>
            </w:pPr>
          </w:p>
        </w:tc>
        <w:tc>
          <w:tcPr>
            <w:tcW w:w="4819" w:type="dxa"/>
            <w:shd w:val="clear" w:color="auto" w:fill="auto"/>
          </w:tcPr>
          <w:p w:rsidR="00E62341" w:rsidRPr="00AD1953" w:rsidRDefault="00E62341" w:rsidP="00E62341">
            <w:pPr>
              <w:pStyle w:val="Tablea"/>
            </w:pPr>
            <w:r w:rsidRPr="00AD1953">
              <w:t>(d) in any other case</w:t>
            </w:r>
          </w:p>
        </w:tc>
        <w:tc>
          <w:tcPr>
            <w:tcW w:w="1134" w:type="dxa"/>
            <w:shd w:val="clear" w:color="auto" w:fill="auto"/>
          </w:tcPr>
          <w:p w:rsidR="00E62341" w:rsidRPr="00AD1953" w:rsidRDefault="00860726" w:rsidP="008C0C42">
            <w:pPr>
              <w:pStyle w:val="Tabletext"/>
            </w:pPr>
            <w:r w:rsidRPr="00AD1953">
              <w:t>105</w:t>
            </w:r>
          </w:p>
        </w:tc>
      </w:tr>
    </w:tbl>
    <w:p w:rsidR="00F30795" w:rsidRPr="00AD1953" w:rsidRDefault="006A683D" w:rsidP="00F30795">
      <w:pPr>
        <w:pStyle w:val="ItemHead"/>
      </w:pPr>
      <w:r w:rsidRPr="00AD1953">
        <w:t>7</w:t>
      </w:r>
      <w:r w:rsidR="00F30795" w:rsidRPr="00AD1953">
        <w:t xml:space="preserve">  Amendments of listed provisions—Schedule</w:t>
      </w:r>
      <w:r w:rsidR="00AD1953" w:rsidRPr="00AD1953">
        <w:t> </w:t>
      </w:r>
      <w:r w:rsidR="00F30795" w:rsidRPr="00AD1953">
        <w:t>2</w:t>
      </w:r>
    </w:p>
    <w:p w:rsidR="003A40D2" w:rsidRPr="00AD1953" w:rsidRDefault="00F30795" w:rsidP="003A40D2">
      <w:pPr>
        <w:pStyle w:val="Item"/>
      </w:pPr>
      <w:r w:rsidRPr="00AD1953">
        <w:t>The items of the table in Schedule</w:t>
      </w:r>
      <w:r w:rsidR="00AD1953" w:rsidRPr="00AD1953">
        <w:t> </w:t>
      </w:r>
      <w:r w:rsidRPr="00AD1953">
        <w:t>2 listed in the following table are a</w:t>
      </w:r>
      <w:r w:rsidR="003A40D2" w:rsidRPr="00AD1953">
        <w:t>mended as set out in the table.</w:t>
      </w:r>
    </w:p>
    <w:p w:rsidR="003A40D2" w:rsidRPr="00AD1953" w:rsidRDefault="003A40D2" w:rsidP="003A40D2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833"/>
        <w:gridCol w:w="2415"/>
        <w:gridCol w:w="2121"/>
      </w:tblGrid>
      <w:tr w:rsidR="00F30795" w:rsidRPr="00AD1953" w:rsidTr="00E62341">
        <w:trPr>
          <w:tblHeader/>
        </w:trPr>
        <w:tc>
          <w:tcPr>
            <w:tcW w:w="7083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F30795" w:rsidRPr="00AD1953" w:rsidRDefault="00F30795" w:rsidP="00E62341">
            <w:pPr>
              <w:pStyle w:val="TableHeading"/>
            </w:pPr>
            <w:r w:rsidRPr="00AD1953">
              <w:t>Amendments relating to fees, charges and penalties</w:t>
            </w:r>
          </w:p>
        </w:tc>
      </w:tr>
      <w:tr w:rsidR="00F30795" w:rsidRPr="00AD1953" w:rsidTr="00E62341">
        <w:trPr>
          <w:tblHeader/>
        </w:trPr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F30795" w:rsidRPr="00AD1953" w:rsidRDefault="00F30795" w:rsidP="00E62341">
            <w:pPr>
              <w:pStyle w:val="TableHeading"/>
            </w:pPr>
            <w:r w:rsidRPr="00AD1953">
              <w:t>Item</w:t>
            </w:r>
          </w:p>
        </w:tc>
        <w:tc>
          <w:tcPr>
            <w:tcW w:w="183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F30795" w:rsidRPr="00AD1953" w:rsidRDefault="00F30795" w:rsidP="00E62341">
            <w:pPr>
              <w:pStyle w:val="TableHeading"/>
            </w:pPr>
            <w:r w:rsidRPr="00AD1953">
              <w:t>Table item</w:t>
            </w:r>
          </w:p>
        </w:tc>
        <w:tc>
          <w:tcPr>
            <w:tcW w:w="241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F30795" w:rsidRPr="00AD1953" w:rsidRDefault="00F30795" w:rsidP="00E62341">
            <w:pPr>
              <w:pStyle w:val="TableHeading"/>
              <w:jc w:val="right"/>
            </w:pPr>
            <w:r w:rsidRPr="00AD1953">
              <w:t>Omit</w:t>
            </w:r>
          </w:p>
        </w:tc>
        <w:tc>
          <w:tcPr>
            <w:tcW w:w="212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F30795" w:rsidRPr="00AD1953" w:rsidRDefault="00F30795" w:rsidP="00E62341">
            <w:pPr>
              <w:pStyle w:val="TableHeading"/>
              <w:jc w:val="right"/>
            </w:pPr>
            <w:r w:rsidRPr="00AD1953">
              <w:t>Substitute</w:t>
            </w:r>
          </w:p>
        </w:tc>
      </w:tr>
      <w:tr w:rsidR="00F30795" w:rsidRPr="00AD1953" w:rsidTr="00E62341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F30795" w:rsidRPr="00AD1953" w:rsidRDefault="00F30795" w:rsidP="003A40D2">
            <w:pPr>
              <w:pStyle w:val="Tabletext"/>
            </w:pPr>
            <w:r w:rsidRPr="00AD1953">
              <w:t>1</w:t>
            </w:r>
          </w:p>
        </w:tc>
        <w:tc>
          <w:tcPr>
            <w:tcW w:w="1833" w:type="dxa"/>
            <w:tcBorders>
              <w:top w:val="single" w:sz="12" w:space="0" w:color="auto"/>
            </w:tcBorders>
            <w:shd w:val="clear" w:color="auto" w:fill="auto"/>
          </w:tcPr>
          <w:p w:rsidR="00F30795" w:rsidRPr="00AD1953" w:rsidRDefault="00F30795" w:rsidP="003A40D2">
            <w:pPr>
              <w:pStyle w:val="Tabletext"/>
            </w:pPr>
            <w:r w:rsidRPr="00AD1953">
              <w:t>Item</w:t>
            </w:r>
            <w:r w:rsidR="00AD1953" w:rsidRPr="00AD1953">
              <w:t> </w:t>
            </w:r>
            <w:r w:rsidRPr="00AD1953">
              <w:t>1</w:t>
            </w:r>
          </w:p>
        </w:tc>
        <w:tc>
          <w:tcPr>
            <w:tcW w:w="2415" w:type="dxa"/>
            <w:tcBorders>
              <w:top w:val="single" w:sz="12" w:space="0" w:color="auto"/>
            </w:tcBorders>
            <w:shd w:val="clear" w:color="auto" w:fill="auto"/>
          </w:tcPr>
          <w:p w:rsidR="00F30795" w:rsidRPr="00AD1953" w:rsidDel="00D474F0" w:rsidRDefault="00F30795" w:rsidP="003A40D2">
            <w:pPr>
              <w:pStyle w:val="Tabletext"/>
              <w:jc w:val="right"/>
            </w:pPr>
            <w:r w:rsidRPr="00AD1953">
              <w:t>800</w:t>
            </w:r>
          </w:p>
        </w:tc>
        <w:tc>
          <w:tcPr>
            <w:tcW w:w="2121" w:type="dxa"/>
            <w:tcBorders>
              <w:top w:val="single" w:sz="12" w:space="0" w:color="auto"/>
            </w:tcBorders>
            <w:shd w:val="clear" w:color="auto" w:fill="auto"/>
          </w:tcPr>
          <w:p w:rsidR="00F30795" w:rsidRPr="00AD1953" w:rsidRDefault="00F30795" w:rsidP="003A40D2">
            <w:pPr>
              <w:pStyle w:val="Tabletext"/>
              <w:jc w:val="right"/>
            </w:pPr>
            <w:r w:rsidRPr="00AD1953">
              <w:t>850</w:t>
            </w:r>
          </w:p>
        </w:tc>
      </w:tr>
      <w:tr w:rsidR="00F30795" w:rsidRPr="00AD1953" w:rsidTr="00E62341">
        <w:tc>
          <w:tcPr>
            <w:tcW w:w="714" w:type="dxa"/>
            <w:shd w:val="clear" w:color="auto" w:fill="auto"/>
          </w:tcPr>
          <w:p w:rsidR="00F30795" w:rsidRPr="00AD1953" w:rsidRDefault="00F30795" w:rsidP="003A40D2">
            <w:pPr>
              <w:pStyle w:val="Tabletext"/>
            </w:pPr>
            <w:r w:rsidRPr="00AD1953">
              <w:t>2</w:t>
            </w:r>
          </w:p>
        </w:tc>
        <w:tc>
          <w:tcPr>
            <w:tcW w:w="1833" w:type="dxa"/>
            <w:shd w:val="clear" w:color="auto" w:fill="auto"/>
          </w:tcPr>
          <w:p w:rsidR="00F30795" w:rsidRPr="00AD1953" w:rsidRDefault="00F30795" w:rsidP="003A40D2">
            <w:pPr>
              <w:pStyle w:val="Tabletext"/>
            </w:pPr>
            <w:r w:rsidRPr="00AD1953">
              <w:t>Item</w:t>
            </w:r>
            <w:r w:rsidR="00AD1953" w:rsidRPr="00AD1953">
              <w:t> </w:t>
            </w:r>
            <w:r w:rsidRPr="00AD1953">
              <w:t>2</w:t>
            </w:r>
          </w:p>
        </w:tc>
        <w:tc>
          <w:tcPr>
            <w:tcW w:w="2415" w:type="dxa"/>
            <w:shd w:val="clear" w:color="auto" w:fill="auto"/>
          </w:tcPr>
          <w:p w:rsidR="00F30795" w:rsidRPr="00AD1953" w:rsidDel="00D474F0" w:rsidRDefault="00F30795" w:rsidP="003A40D2">
            <w:pPr>
              <w:pStyle w:val="Tabletext"/>
              <w:jc w:val="right"/>
            </w:pPr>
            <w:r w:rsidRPr="00AD1953">
              <w:t>3</w:t>
            </w:r>
            <w:r w:rsidR="00AD1953" w:rsidRPr="00AD1953">
              <w:t> </w:t>
            </w:r>
            <w:r w:rsidRPr="00AD1953">
              <w:t>700</w:t>
            </w:r>
          </w:p>
        </w:tc>
        <w:tc>
          <w:tcPr>
            <w:tcW w:w="2121" w:type="dxa"/>
            <w:shd w:val="clear" w:color="auto" w:fill="auto"/>
          </w:tcPr>
          <w:p w:rsidR="00F30795" w:rsidRPr="00AD1953" w:rsidRDefault="00F30795" w:rsidP="003A40D2">
            <w:pPr>
              <w:pStyle w:val="Tabletext"/>
              <w:jc w:val="right"/>
            </w:pPr>
            <w:r w:rsidRPr="00AD1953">
              <w:t>3</w:t>
            </w:r>
            <w:r w:rsidR="00AD1953" w:rsidRPr="00AD1953">
              <w:t> </w:t>
            </w:r>
            <w:r w:rsidRPr="00AD1953">
              <w:t>800</w:t>
            </w:r>
          </w:p>
        </w:tc>
      </w:tr>
      <w:tr w:rsidR="00F30795" w:rsidRPr="00AD1953" w:rsidTr="00E62341">
        <w:tc>
          <w:tcPr>
            <w:tcW w:w="714" w:type="dxa"/>
            <w:shd w:val="clear" w:color="auto" w:fill="auto"/>
          </w:tcPr>
          <w:p w:rsidR="00F30795" w:rsidRPr="00AD1953" w:rsidRDefault="00F30795" w:rsidP="003A40D2">
            <w:pPr>
              <w:pStyle w:val="Tabletext"/>
            </w:pPr>
            <w:r w:rsidRPr="00AD1953">
              <w:t>3</w:t>
            </w:r>
          </w:p>
        </w:tc>
        <w:tc>
          <w:tcPr>
            <w:tcW w:w="1833" w:type="dxa"/>
            <w:shd w:val="clear" w:color="auto" w:fill="auto"/>
          </w:tcPr>
          <w:p w:rsidR="00F30795" w:rsidRPr="00AD1953" w:rsidRDefault="00F30795" w:rsidP="003A40D2">
            <w:pPr>
              <w:pStyle w:val="Tabletext"/>
            </w:pPr>
            <w:r w:rsidRPr="00AD1953">
              <w:t>Item</w:t>
            </w:r>
            <w:r w:rsidR="00AD1953" w:rsidRPr="00AD1953">
              <w:t> </w:t>
            </w:r>
            <w:r w:rsidRPr="00AD1953">
              <w:t>3</w:t>
            </w:r>
          </w:p>
        </w:tc>
        <w:tc>
          <w:tcPr>
            <w:tcW w:w="2415" w:type="dxa"/>
            <w:shd w:val="clear" w:color="auto" w:fill="auto"/>
          </w:tcPr>
          <w:p w:rsidR="00F30795" w:rsidRPr="00AD1953" w:rsidDel="00D474F0" w:rsidRDefault="00F30795" w:rsidP="003A40D2">
            <w:pPr>
              <w:pStyle w:val="Tabletext"/>
              <w:jc w:val="right"/>
            </w:pPr>
            <w:r w:rsidRPr="00AD1953">
              <w:t>750</w:t>
            </w:r>
          </w:p>
        </w:tc>
        <w:tc>
          <w:tcPr>
            <w:tcW w:w="2121" w:type="dxa"/>
            <w:shd w:val="clear" w:color="auto" w:fill="auto"/>
          </w:tcPr>
          <w:p w:rsidR="00F30795" w:rsidRPr="00AD1953" w:rsidRDefault="00F30795" w:rsidP="003A40D2">
            <w:pPr>
              <w:pStyle w:val="Tabletext"/>
              <w:jc w:val="right"/>
            </w:pPr>
            <w:r w:rsidRPr="00AD1953">
              <w:t>800</w:t>
            </w:r>
          </w:p>
        </w:tc>
      </w:tr>
      <w:tr w:rsidR="00F30795" w:rsidRPr="00AD1953" w:rsidTr="00E62341">
        <w:tc>
          <w:tcPr>
            <w:tcW w:w="714" w:type="dxa"/>
            <w:shd w:val="clear" w:color="auto" w:fill="auto"/>
          </w:tcPr>
          <w:p w:rsidR="00F30795" w:rsidRPr="00AD1953" w:rsidRDefault="00F30795" w:rsidP="003A40D2">
            <w:pPr>
              <w:pStyle w:val="Tabletext"/>
            </w:pPr>
            <w:r w:rsidRPr="00AD1953">
              <w:t>4</w:t>
            </w:r>
          </w:p>
        </w:tc>
        <w:tc>
          <w:tcPr>
            <w:tcW w:w="1833" w:type="dxa"/>
            <w:shd w:val="clear" w:color="auto" w:fill="auto"/>
          </w:tcPr>
          <w:p w:rsidR="00F30795" w:rsidRPr="00AD1953" w:rsidRDefault="00F30795" w:rsidP="003A40D2">
            <w:pPr>
              <w:pStyle w:val="Tabletext"/>
            </w:pPr>
            <w:r w:rsidRPr="00AD1953">
              <w:t>Item</w:t>
            </w:r>
            <w:r w:rsidR="00AD1953" w:rsidRPr="00AD1953">
              <w:t> </w:t>
            </w:r>
            <w:r w:rsidRPr="00AD1953">
              <w:t>4</w:t>
            </w:r>
          </w:p>
        </w:tc>
        <w:tc>
          <w:tcPr>
            <w:tcW w:w="2415" w:type="dxa"/>
            <w:shd w:val="clear" w:color="auto" w:fill="auto"/>
          </w:tcPr>
          <w:p w:rsidR="00F30795" w:rsidRPr="00AD1953" w:rsidDel="00D474F0" w:rsidRDefault="00CF7501" w:rsidP="003A40D2">
            <w:pPr>
              <w:pStyle w:val="Tabletext"/>
              <w:jc w:val="right"/>
            </w:pPr>
            <w:r w:rsidRPr="00AD1953">
              <w:t>3</w:t>
            </w:r>
            <w:r w:rsidR="00AD1953" w:rsidRPr="00AD1953">
              <w:t> </w:t>
            </w:r>
            <w:r w:rsidR="00064F1C" w:rsidRPr="00AD1953">
              <w:t>700</w:t>
            </w:r>
          </w:p>
        </w:tc>
        <w:tc>
          <w:tcPr>
            <w:tcW w:w="2121" w:type="dxa"/>
            <w:shd w:val="clear" w:color="auto" w:fill="auto"/>
          </w:tcPr>
          <w:p w:rsidR="00F30795" w:rsidRPr="00AD1953" w:rsidRDefault="00CF7501" w:rsidP="003A40D2">
            <w:pPr>
              <w:pStyle w:val="Tabletext"/>
              <w:jc w:val="right"/>
            </w:pPr>
            <w:r w:rsidRPr="00AD1953">
              <w:t>3</w:t>
            </w:r>
            <w:r w:rsidR="00AD1953" w:rsidRPr="00AD1953">
              <w:t> </w:t>
            </w:r>
            <w:r w:rsidR="00064F1C" w:rsidRPr="00AD1953">
              <w:t>800</w:t>
            </w:r>
          </w:p>
        </w:tc>
      </w:tr>
      <w:tr w:rsidR="00F30795" w:rsidRPr="00AD1953" w:rsidTr="00E62341">
        <w:tc>
          <w:tcPr>
            <w:tcW w:w="714" w:type="dxa"/>
            <w:shd w:val="clear" w:color="auto" w:fill="auto"/>
          </w:tcPr>
          <w:p w:rsidR="00F30795" w:rsidRPr="00AD1953" w:rsidRDefault="00F30795" w:rsidP="003A40D2">
            <w:pPr>
              <w:pStyle w:val="Tabletext"/>
            </w:pPr>
            <w:r w:rsidRPr="00AD1953">
              <w:t>5</w:t>
            </w:r>
          </w:p>
        </w:tc>
        <w:tc>
          <w:tcPr>
            <w:tcW w:w="1833" w:type="dxa"/>
            <w:shd w:val="clear" w:color="auto" w:fill="auto"/>
          </w:tcPr>
          <w:p w:rsidR="00F30795" w:rsidRPr="00AD1953" w:rsidRDefault="00F30795" w:rsidP="003A40D2">
            <w:pPr>
              <w:pStyle w:val="Tabletext"/>
            </w:pPr>
            <w:r w:rsidRPr="00AD1953">
              <w:t>Item</w:t>
            </w:r>
            <w:r w:rsidR="00AD1953" w:rsidRPr="00AD1953">
              <w:t> </w:t>
            </w:r>
            <w:r w:rsidRPr="00AD1953">
              <w:t>5</w:t>
            </w:r>
          </w:p>
        </w:tc>
        <w:tc>
          <w:tcPr>
            <w:tcW w:w="2415" w:type="dxa"/>
            <w:shd w:val="clear" w:color="auto" w:fill="auto"/>
          </w:tcPr>
          <w:p w:rsidR="00F30795" w:rsidRPr="00AD1953" w:rsidDel="00D474F0" w:rsidRDefault="00CF7501" w:rsidP="003A40D2">
            <w:pPr>
              <w:pStyle w:val="Tabletext"/>
              <w:jc w:val="right"/>
            </w:pPr>
            <w:r w:rsidRPr="00AD1953">
              <w:t>4</w:t>
            </w:r>
            <w:r w:rsidR="00AD1953" w:rsidRPr="00AD1953">
              <w:t> </w:t>
            </w:r>
            <w:r w:rsidR="00064F1C" w:rsidRPr="00AD1953">
              <w:t>200</w:t>
            </w:r>
          </w:p>
        </w:tc>
        <w:tc>
          <w:tcPr>
            <w:tcW w:w="2121" w:type="dxa"/>
            <w:shd w:val="clear" w:color="auto" w:fill="auto"/>
          </w:tcPr>
          <w:p w:rsidR="00F30795" w:rsidRPr="00AD1953" w:rsidDel="00D474F0" w:rsidRDefault="00CF7501" w:rsidP="003A40D2">
            <w:pPr>
              <w:pStyle w:val="Tabletext"/>
              <w:jc w:val="right"/>
            </w:pPr>
            <w:r w:rsidRPr="00AD1953">
              <w:t>4</w:t>
            </w:r>
            <w:r w:rsidR="00AD1953" w:rsidRPr="00AD1953">
              <w:t> </w:t>
            </w:r>
            <w:r w:rsidR="00064F1C" w:rsidRPr="00AD1953">
              <w:t>400</w:t>
            </w:r>
          </w:p>
        </w:tc>
      </w:tr>
      <w:tr w:rsidR="00F30795" w:rsidRPr="00AD1953" w:rsidTr="00E62341">
        <w:tc>
          <w:tcPr>
            <w:tcW w:w="714" w:type="dxa"/>
            <w:shd w:val="clear" w:color="auto" w:fill="auto"/>
          </w:tcPr>
          <w:p w:rsidR="00F30795" w:rsidRPr="00AD1953" w:rsidRDefault="00F30795" w:rsidP="003A40D2">
            <w:pPr>
              <w:pStyle w:val="Tabletext"/>
            </w:pPr>
            <w:r w:rsidRPr="00AD1953">
              <w:t>6</w:t>
            </w:r>
          </w:p>
        </w:tc>
        <w:tc>
          <w:tcPr>
            <w:tcW w:w="1833" w:type="dxa"/>
            <w:shd w:val="clear" w:color="auto" w:fill="auto"/>
          </w:tcPr>
          <w:p w:rsidR="00F30795" w:rsidRPr="00AD1953" w:rsidRDefault="00F30795" w:rsidP="003A40D2">
            <w:pPr>
              <w:pStyle w:val="Tabletext"/>
            </w:pPr>
            <w:r w:rsidRPr="00AD1953">
              <w:t>Item</w:t>
            </w:r>
            <w:r w:rsidR="00AD1953" w:rsidRPr="00AD1953">
              <w:t> </w:t>
            </w:r>
            <w:r w:rsidRPr="00AD1953">
              <w:t>5</w:t>
            </w:r>
          </w:p>
        </w:tc>
        <w:tc>
          <w:tcPr>
            <w:tcW w:w="2415" w:type="dxa"/>
            <w:shd w:val="clear" w:color="auto" w:fill="auto"/>
          </w:tcPr>
          <w:p w:rsidR="00F30795" w:rsidRPr="00AD1953" w:rsidDel="00C07073" w:rsidRDefault="00CF7501" w:rsidP="003A40D2">
            <w:pPr>
              <w:pStyle w:val="Tabletext"/>
              <w:jc w:val="right"/>
            </w:pPr>
            <w:r w:rsidRPr="00AD1953">
              <w:t>2</w:t>
            </w:r>
            <w:r w:rsidR="00AD1953" w:rsidRPr="00AD1953">
              <w:t> </w:t>
            </w:r>
            <w:r w:rsidR="00064F1C" w:rsidRPr="00AD1953">
              <w:t>200</w:t>
            </w:r>
          </w:p>
        </w:tc>
        <w:tc>
          <w:tcPr>
            <w:tcW w:w="2121" w:type="dxa"/>
            <w:shd w:val="clear" w:color="auto" w:fill="auto"/>
          </w:tcPr>
          <w:p w:rsidR="00F30795" w:rsidRPr="00AD1953" w:rsidRDefault="00CF7501" w:rsidP="003A40D2">
            <w:pPr>
              <w:pStyle w:val="Tabletext"/>
              <w:jc w:val="right"/>
            </w:pPr>
            <w:r w:rsidRPr="00AD1953">
              <w:t>2</w:t>
            </w:r>
            <w:r w:rsidR="00AD1953" w:rsidRPr="00AD1953">
              <w:t> </w:t>
            </w:r>
            <w:r w:rsidR="00064F1C" w:rsidRPr="00AD1953">
              <w:t>300</w:t>
            </w:r>
          </w:p>
        </w:tc>
      </w:tr>
      <w:tr w:rsidR="00F30795" w:rsidRPr="00AD1953" w:rsidTr="00E62341">
        <w:tc>
          <w:tcPr>
            <w:tcW w:w="714" w:type="dxa"/>
            <w:shd w:val="clear" w:color="auto" w:fill="auto"/>
          </w:tcPr>
          <w:p w:rsidR="00F30795" w:rsidRPr="00AD1953" w:rsidRDefault="006A297F" w:rsidP="003A40D2">
            <w:pPr>
              <w:pStyle w:val="Tabletext"/>
            </w:pPr>
            <w:r w:rsidRPr="00AD1953">
              <w:t>7</w:t>
            </w:r>
          </w:p>
        </w:tc>
        <w:tc>
          <w:tcPr>
            <w:tcW w:w="1833" w:type="dxa"/>
            <w:shd w:val="clear" w:color="auto" w:fill="auto"/>
          </w:tcPr>
          <w:p w:rsidR="00F30795" w:rsidRPr="00AD1953" w:rsidRDefault="00F30795" w:rsidP="003A40D2">
            <w:pPr>
              <w:pStyle w:val="Tabletext"/>
            </w:pPr>
            <w:r w:rsidRPr="00AD1953">
              <w:t>Item</w:t>
            </w:r>
            <w:r w:rsidR="00AD1953" w:rsidRPr="00AD1953">
              <w:t> </w:t>
            </w:r>
            <w:r w:rsidRPr="00AD1953">
              <w:t>7</w:t>
            </w:r>
          </w:p>
        </w:tc>
        <w:tc>
          <w:tcPr>
            <w:tcW w:w="2415" w:type="dxa"/>
            <w:shd w:val="clear" w:color="auto" w:fill="auto"/>
          </w:tcPr>
          <w:p w:rsidR="00F30795" w:rsidRPr="00AD1953" w:rsidRDefault="00CF7501" w:rsidP="003A40D2">
            <w:pPr>
              <w:pStyle w:val="Tabletext"/>
              <w:jc w:val="right"/>
            </w:pPr>
            <w:r w:rsidRPr="00AD1953">
              <w:t>4</w:t>
            </w:r>
            <w:r w:rsidR="00AD1953" w:rsidRPr="00AD1953">
              <w:t> </w:t>
            </w:r>
            <w:r w:rsidR="00064F1C" w:rsidRPr="00AD1953">
              <w:t>200</w:t>
            </w:r>
          </w:p>
        </w:tc>
        <w:tc>
          <w:tcPr>
            <w:tcW w:w="2121" w:type="dxa"/>
            <w:shd w:val="clear" w:color="auto" w:fill="auto"/>
          </w:tcPr>
          <w:p w:rsidR="00F30795" w:rsidRPr="00AD1953" w:rsidRDefault="00CF7501" w:rsidP="003A40D2">
            <w:pPr>
              <w:pStyle w:val="Tabletext"/>
              <w:jc w:val="right"/>
            </w:pPr>
            <w:r w:rsidRPr="00AD1953">
              <w:t>4</w:t>
            </w:r>
            <w:r w:rsidR="00AD1953" w:rsidRPr="00AD1953">
              <w:t> </w:t>
            </w:r>
            <w:r w:rsidR="00064F1C" w:rsidRPr="00AD1953">
              <w:t>400</w:t>
            </w:r>
          </w:p>
        </w:tc>
      </w:tr>
      <w:tr w:rsidR="00F30795" w:rsidRPr="00AD1953" w:rsidTr="00E62341">
        <w:tc>
          <w:tcPr>
            <w:tcW w:w="714" w:type="dxa"/>
            <w:shd w:val="clear" w:color="auto" w:fill="auto"/>
          </w:tcPr>
          <w:p w:rsidR="00F30795" w:rsidRPr="00AD1953" w:rsidRDefault="006A297F" w:rsidP="003A40D2">
            <w:pPr>
              <w:pStyle w:val="Tabletext"/>
            </w:pPr>
            <w:r w:rsidRPr="00AD1953">
              <w:t>8</w:t>
            </w:r>
          </w:p>
        </w:tc>
        <w:tc>
          <w:tcPr>
            <w:tcW w:w="1833" w:type="dxa"/>
            <w:shd w:val="clear" w:color="auto" w:fill="auto"/>
          </w:tcPr>
          <w:p w:rsidR="00F30795" w:rsidRPr="00AD1953" w:rsidRDefault="00F30795" w:rsidP="003A40D2">
            <w:pPr>
              <w:pStyle w:val="Tabletext"/>
            </w:pPr>
            <w:r w:rsidRPr="00AD1953">
              <w:t>Item</w:t>
            </w:r>
            <w:r w:rsidR="00AD1953" w:rsidRPr="00AD1953">
              <w:t> </w:t>
            </w:r>
            <w:r w:rsidRPr="00AD1953">
              <w:t>7</w:t>
            </w:r>
          </w:p>
        </w:tc>
        <w:tc>
          <w:tcPr>
            <w:tcW w:w="2415" w:type="dxa"/>
            <w:shd w:val="clear" w:color="auto" w:fill="auto"/>
          </w:tcPr>
          <w:p w:rsidR="00F30795" w:rsidRPr="00AD1953" w:rsidDel="00D474F0" w:rsidRDefault="00CF7501" w:rsidP="003A40D2">
            <w:pPr>
              <w:pStyle w:val="Tabletext"/>
              <w:jc w:val="right"/>
            </w:pPr>
            <w:r w:rsidRPr="00AD1953">
              <w:t>2</w:t>
            </w:r>
            <w:r w:rsidR="00AD1953" w:rsidRPr="00AD1953">
              <w:t> </w:t>
            </w:r>
            <w:r w:rsidR="00064F1C" w:rsidRPr="00AD1953">
              <w:t>200</w:t>
            </w:r>
          </w:p>
        </w:tc>
        <w:tc>
          <w:tcPr>
            <w:tcW w:w="2121" w:type="dxa"/>
            <w:shd w:val="clear" w:color="auto" w:fill="auto"/>
          </w:tcPr>
          <w:p w:rsidR="00F30795" w:rsidRPr="00AD1953" w:rsidDel="00D474F0" w:rsidRDefault="00CF7501" w:rsidP="003A40D2">
            <w:pPr>
              <w:pStyle w:val="Tabletext"/>
              <w:jc w:val="right"/>
            </w:pPr>
            <w:r w:rsidRPr="00AD1953">
              <w:t>2</w:t>
            </w:r>
            <w:r w:rsidR="00AD1953" w:rsidRPr="00AD1953">
              <w:t> </w:t>
            </w:r>
            <w:r w:rsidR="00064F1C" w:rsidRPr="00AD1953">
              <w:t>300</w:t>
            </w:r>
          </w:p>
        </w:tc>
      </w:tr>
      <w:tr w:rsidR="00F30795" w:rsidRPr="00AD1953" w:rsidTr="00E62341">
        <w:tc>
          <w:tcPr>
            <w:tcW w:w="714" w:type="dxa"/>
            <w:shd w:val="clear" w:color="auto" w:fill="auto"/>
          </w:tcPr>
          <w:p w:rsidR="00F30795" w:rsidRPr="00AD1953" w:rsidRDefault="006A297F" w:rsidP="003A40D2">
            <w:pPr>
              <w:pStyle w:val="Tabletext"/>
            </w:pPr>
            <w:r w:rsidRPr="00AD1953">
              <w:t>9</w:t>
            </w:r>
          </w:p>
        </w:tc>
        <w:tc>
          <w:tcPr>
            <w:tcW w:w="1833" w:type="dxa"/>
            <w:shd w:val="clear" w:color="auto" w:fill="auto"/>
          </w:tcPr>
          <w:p w:rsidR="00F30795" w:rsidRPr="00AD1953" w:rsidRDefault="00F30795" w:rsidP="003A40D2">
            <w:pPr>
              <w:pStyle w:val="Tabletext"/>
            </w:pPr>
            <w:r w:rsidRPr="00AD1953">
              <w:t>Item</w:t>
            </w:r>
            <w:r w:rsidR="00AD1953" w:rsidRPr="00AD1953">
              <w:t> </w:t>
            </w:r>
            <w:r w:rsidRPr="00AD1953">
              <w:t>8</w:t>
            </w:r>
          </w:p>
        </w:tc>
        <w:tc>
          <w:tcPr>
            <w:tcW w:w="2415" w:type="dxa"/>
            <w:shd w:val="clear" w:color="auto" w:fill="auto"/>
          </w:tcPr>
          <w:p w:rsidR="00F30795" w:rsidRPr="00AD1953" w:rsidDel="00C07073" w:rsidRDefault="00CF7501" w:rsidP="003A40D2">
            <w:pPr>
              <w:pStyle w:val="Tabletext"/>
              <w:jc w:val="right"/>
            </w:pPr>
            <w:r w:rsidRPr="00AD1953">
              <w:t>4</w:t>
            </w:r>
            <w:r w:rsidR="00AD1953" w:rsidRPr="00AD1953">
              <w:t> </w:t>
            </w:r>
            <w:r w:rsidR="00064F1C" w:rsidRPr="00AD1953">
              <w:t>200</w:t>
            </w:r>
          </w:p>
        </w:tc>
        <w:tc>
          <w:tcPr>
            <w:tcW w:w="2121" w:type="dxa"/>
            <w:shd w:val="clear" w:color="auto" w:fill="auto"/>
          </w:tcPr>
          <w:p w:rsidR="00F30795" w:rsidRPr="00AD1953" w:rsidRDefault="00CF7501" w:rsidP="003A40D2">
            <w:pPr>
              <w:pStyle w:val="Tabletext"/>
              <w:jc w:val="right"/>
            </w:pPr>
            <w:r w:rsidRPr="00AD1953">
              <w:t>4</w:t>
            </w:r>
            <w:r w:rsidR="00AD1953" w:rsidRPr="00AD1953">
              <w:t> </w:t>
            </w:r>
            <w:r w:rsidR="00064F1C" w:rsidRPr="00AD1953">
              <w:t>400</w:t>
            </w:r>
          </w:p>
        </w:tc>
      </w:tr>
      <w:tr w:rsidR="00F30795" w:rsidRPr="00AD1953" w:rsidTr="00E62341">
        <w:tc>
          <w:tcPr>
            <w:tcW w:w="714" w:type="dxa"/>
            <w:shd w:val="clear" w:color="auto" w:fill="auto"/>
          </w:tcPr>
          <w:p w:rsidR="00F30795" w:rsidRPr="00AD1953" w:rsidRDefault="006A297F" w:rsidP="003A40D2">
            <w:pPr>
              <w:pStyle w:val="Tabletext"/>
            </w:pPr>
            <w:r w:rsidRPr="00AD1953">
              <w:t>10</w:t>
            </w:r>
          </w:p>
        </w:tc>
        <w:tc>
          <w:tcPr>
            <w:tcW w:w="1833" w:type="dxa"/>
            <w:shd w:val="clear" w:color="auto" w:fill="auto"/>
          </w:tcPr>
          <w:p w:rsidR="00F30795" w:rsidRPr="00AD1953" w:rsidRDefault="00F30795" w:rsidP="003A40D2">
            <w:pPr>
              <w:pStyle w:val="Tabletext"/>
            </w:pPr>
            <w:r w:rsidRPr="00AD1953">
              <w:t>Item</w:t>
            </w:r>
            <w:r w:rsidR="00AD1953" w:rsidRPr="00AD1953">
              <w:t> </w:t>
            </w:r>
            <w:r w:rsidRPr="00AD1953">
              <w:t>8</w:t>
            </w:r>
          </w:p>
        </w:tc>
        <w:tc>
          <w:tcPr>
            <w:tcW w:w="2415" w:type="dxa"/>
            <w:shd w:val="clear" w:color="auto" w:fill="auto"/>
          </w:tcPr>
          <w:p w:rsidR="00F30795" w:rsidRPr="00AD1953" w:rsidDel="00D474F0" w:rsidRDefault="00CF7501" w:rsidP="003A40D2">
            <w:pPr>
              <w:pStyle w:val="Tabletext"/>
              <w:jc w:val="right"/>
            </w:pPr>
            <w:r w:rsidRPr="00AD1953">
              <w:t>2</w:t>
            </w:r>
            <w:r w:rsidR="00AD1953" w:rsidRPr="00AD1953">
              <w:t> </w:t>
            </w:r>
            <w:r w:rsidR="00064F1C" w:rsidRPr="00AD1953">
              <w:t>200</w:t>
            </w:r>
          </w:p>
        </w:tc>
        <w:tc>
          <w:tcPr>
            <w:tcW w:w="2121" w:type="dxa"/>
            <w:shd w:val="clear" w:color="auto" w:fill="auto"/>
          </w:tcPr>
          <w:p w:rsidR="00F30795" w:rsidRPr="00AD1953" w:rsidRDefault="00CF7501" w:rsidP="003A40D2">
            <w:pPr>
              <w:pStyle w:val="Tabletext"/>
              <w:jc w:val="right"/>
            </w:pPr>
            <w:r w:rsidRPr="00AD1953">
              <w:t>2</w:t>
            </w:r>
            <w:r w:rsidR="00AD1953" w:rsidRPr="00AD1953">
              <w:t> </w:t>
            </w:r>
            <w:r w:rsidR="00064F1C" w:rsidRPr="00AD1953">
              <w:t>300</w:t>
            </w:r>
          </w:p>
        </w:tc>
      </w:tr>
      <w:tr w:rsidR="00F30795" w:rsidRPr="00AD1953" w:rsidTr="00E62341">
        <w:tc>
          <w:tcPr>
            <w:tcW w:w="714" w:type="dxa"/>
            <w:shd w:val="clear" w:color="auto" w:fill="auto"/>
          </w:tcPr>
          <w:p w:rsidR="00F30795" w:rsidRPr="00AD1953" w:rsidRDefault="006A297F" w:rsidP="003A40D2">
            <w:pPr>
              <w:pStyle w:val="Tabletext"/>
            </w:pPr>
            <w:r w:rsidRPr="00AD1953">
              <w:t>11</w:t>
            </w:r>
          </w:p>
        </w:tc>
        <w:tc>
          <w:tcPr>
            <w:tcW w:w="1833" w:type="dxa"/>
            <w:shd w:val="clear" w:color="auto" w:fill="auto"/>
          </w:tcPr>
          <w:p w:rsidR="00F30795" w:rsidRPr="00AD1953" w:rsidRDefault="00F30795" w:rsidP="003A40D2">
            <w:pPr>
              <w:pStyle w:val="Tabletext"/>
            </w:pPr>
            <w:r w:rsidRPr="00AD1953">
              <w:t>Item</w:t>
            </w:r>
            <w:r w:rsidR="00AD1953" w:rsidRPr="00AD1953">
              <w:t> </w:t>
            </w:r>
            <w:r w:rsidRPr="00AD1953">
              <w:t>9</w:t>
            </w:r>
          </w:p>
        </w:tc>
        <w:tc>
          <w:tcPr>
            <w:tcW w:w="2415" w:type="dxa"/>
            <w:shd w:val="clear" w:color="auto" w:fill="auto"/>
          </w:tcPr>
          <w:p w:rsidR="00F30795" w:rsidRPr="00AD1953" w:rsidDel="00D474F0" w:rsidRDefault="00CF7501" w:rsidP="003A40D2">
            <w:pPr>
              <w:pStyle w:val="Tabletext"/>
              <w:jc w:val="right"/>
            </w:pPr>
            <w:r w:rsidRPr="00AD1953">
              <w:t>18</w:t>
            </w:r>
            <w:r w:rsidR="00AD1953" w:rsidRPr="00AD1953">
              <w:t> </w:t>
            </w:r>
            <w:r w:rsidR="00264E08" w:rsidRPr="00AD1953">
              <w:t>000</w:t>
            </w:r>
          </w:p>
        </w:tc>
        <w:tc>
          <w:tcPr>
            <w:tcW w:w="2121" w:type="dxa"/>
            <w:shd w:val="clear" w:color="auto" w:fill="auto"/>
          </w:tcPr>
          <w:p w:rsidR="00F30795" w:rsidRPr="00AD1953" w:rsidDel="00D474F0" w:rsidRDefault="00CF7501" w:rsidP="003A40D2">
            <w:pPr>
              <w:pStyle w:val="Tabletext"/>
              <w:jc w:val="right"/>
            </w:pPr>
            <w:r w:rsidRPr="00AD1953">
              <w:t>18</w:t>
            </w:r>
            <w:r w:rsidR="00AD1953" w:rsidRPr="00AD1953">
              <w:t> </w:t>
            </w:r>
            <w:r w:rsidR="00264E08" w:rsidRPr="00AD1953">
              <w:t>600</w:t>
            </w:r>
          </w:p>
        </w:tc>
      </w:tr>
      <w:tr w:rsidR="00F30795" w:rsidRPr="00AD1953" w:rsidTr="00E62341">
        <w:tc>
          <w:tcPr>
            <w:tcW w:w="714" w:type="dxa"/>
            <w:shd w:val="clear" w:color="auto" w:fill="auto"/>
          </w:tcPr>
          <w:p w:rsidR="00F30795" w:rsidRPr="00AD1953" w:rsidRDefault="006A297F" w:rsidP="003A40D2">
            <w:pPr>
              <w:pStyle w:val="Tabletext"/>
            </w:pPr>
            <w:r w:rsidRPr="00AD1953">
              <w:t>12</w:t>
            </w:r>
          </w:p>
        </w:tc>
        <w:tc>
          <w:tcPr>
            <w:tcW w:w="1833" w:type="dxa"/>
            <w:shd w:val="clear" w:color="auto" w:fill="auto"/>
          </w:tcPr>
          <w:p w:rsidR="00F30795" w:rsidRPr="00AD1953" w:rsidRDefault="00F30795" w:rsidP="003A40D2">
            <w:pPr>
              <w:pStyle w:val="Tabletext"/>
            </w:pPr>
            <w:r w:rsidRPr="00AD1953">
              <w:t>Item</w:t>
            </w:r>
            <w:r w:rsidR="00AD1953" w:rsidRPr="00AD1953">
              <w:t> </w:t>
            </w:r>
            <w:r w:rsidRPr="00AD1953">
              <w:t>9</w:t>
            </w:r>
          </w:p>
        </w:tc>
        <w:tc>
          <w:tcPr>
            <w:tcW w:w="2415" w:type="dxa"/>
            <w:shd w:val="clear" w:color="auto" w:fill="auto"/>
          </w:tcPr>
          <w:p w:rsidR="00F30795" w:rsidRPr="00AD1953" w:rsidDel="00C07073" w:rsidRDefault="00CF7501" w:rsidP="003A40D2">
            <w:pPr>
              <w:pStyle w:val="Tabletext"/>
              <w:jc w:val="right"/>
            </w:pPr>
            <w:r w:rsidRPr="00AD1953">
              <w:t>12</w:t>
            </w:r>
            <w:r w:rsidR="00AD1953" w:rsidRPr="00AD1953">
              <w:t> </w:t>
            </w:r>
            <w:r w:rsidR="00264E08" w:rsidRPr="00AD1953">
              <w:t>800</w:t>
            </w:r>
          </w:p>
        </w:tc>
        <w:tc>
          <w:tcPr>
            <w:tcW w:w="2121" w:type="dxa"/>
            <w:shd w:val="clear" w:color="auto" w:fill="auto"/>
          </w:tcPr>
          <w:p w:rsidR="00F30795" w:rsidRPr="00AD1953" w:rsidRDefault="00CF7501" w:rsidP="003A40D2">
            <w:pPr>
              <w:pStyle w:val="Tabletext"/>
              <w:jc w:val="right"/>
            </w:pPr>
            <w:r w:rsidRPr="00AD1953">
              <w:t>13</w:t>
            </w:r>
            <w:r w:rsidR="00AD1953" w:rsidRPr="00AD1953">
              <w:t> </w:t>
            </w:r>
            <w:r w:rsidR="00264E08" w:rsidRPr="00AD1953">
              <w:t>300</w:t>
            </w:r>
          </w:p>
        </w:tc>
      </w:tr>
      <w:tr w:rsidR="00F30795" w:rsidRPr="00AD1953" w:rsidTr="00E62341">
        <w:tc>
          <w:tcPr>
            <w:tcW w:w="714" w:type="dxa"/>
            <w:shd w:val="clear" w:color="auto" w:fill="auto"/>
          </w:tcPr>
          <w:p w:rsidR="00F30795" w:rsidRPr="00AD1953" w:rsidRDefault="006A297F" w:rsidP="003A40D2">
            <w:pPr>
              <w:pStyle w:val="Tabletext"/>
            </w:pPr>
            <w:r w:rsidRPr="00AD1953">
              <w:t>13</w:t>
            </w:r>
          </w:p>
        </w:tc>
        <w:tc>
          <w:tcPr>
            <w:tcW w:w="1833" w:type="dxa"/>
            <w:shd w:val="clear" w:color="auto" w:fill="auto"/>
          </w:tcPr>
          <w:p w:rsidR="00F30795" w:rsidRPr="00AD1953" w:rsidRDefault="00F30795" w:rsidP="003A40D2">
            <w:pPr>
              <w:pStyle w:val="Tabletext"/>
            </w:pPr>
            <w:r w:rsidRPr="00AD1953">
              <w:t>Item</w:t>
            </w:r>
            <w:r w:rsidR="00AD1953" w:rsidRPr="00AD1953">
              <w:t> </w:t>
            </w:r>
            <w:r w:rsidRPr="00AD1953">
              <w:t>9</w:t>
            </w:r>
          </w:p>
        </w:tc>
        <w:tc>
          <w:tcPr>
            <w:tcW w:w="2415" w:type="dxa"/>
            <w:shd w:val="clear" w:color="auto" w:fill="auto"/>
          </w:tcPr>
          <w:p w:rsidR="00F30795" w:rsidRPr="00AD1953" w:rsidDel="00D474F0" w:rsidRDefault="00CF7501" w:rsidP="003A40D2">
            <w:pPr>
              <w:pStyle w:val="Tabletext"/>
              <w:jc w:val="right"/>
            </w:pPr>
            <w:r w:rsidRPr="00AD1953">
              <w:t>6</w:t>
            </w:r>
            <w:r w:rsidR="00AD1953" w:rsidRPr="00AD1953">
              <w:t> </w:t>
            </w:r>
            <w:r w:rsidR="00264E08" w:rsidRPr="00AD1953">
              <w:t>000</w:t>
            </w:r>
          </w:p>
        </w:tc>
        <w:tc>
          <w:tcPr>
            <w:tcW w:w="2121" w:type="dxa"/>
            <w:shd w:val="clear" w:color="auto" w:fill="auto"/>
          </w:tcPr>
          <w:p w:rsidR="00F30795" w:rsidRPr="00AD1953" w:rsidRDefault="00CF7501" w:rsidP="003A40D2">
            <w:pPr>
              <w:pStyle w:val="Tabletext"/>
              <w:jc w:val="right"/>
            </w:pPr>
            <w:r w:rsidRPr="00AD1953">
              <w:t>6</w:t>
            </w:r>
            <w:r w:rsidR="00AD1953" w:rsidRPr="00AD1953">
              <w:t> </w:t>
            </w:r>
            <w:r w:rsidR="00264E08" w:rsidRPr="00AD1953">
              <w:t>200</w:t>
            </w:r>
          </w:p>
        </w:tc>
      </w:tr>
      <w:tr w:rsidR="00F30795" w:rsidRPr="00AD1953" w:rsidTr="00E62341">
        <w:tc>
          <w:tcPr>
            <w:tcW w:w="714" w:type="dxa"/>
            <w:shd w:val="clear" w:color="auto" w:fill="auto"/>
          </w:tcPr>
          <w:p w:rsidR="00F30795" w:rsidRPr="00AD1953" w:rsidRDefault="006A297F" w:rsidP="003A40D2">
            <w:pPr>
              <w:pStyle w:val="Tabletext"/>
            </w:pPr>
            <w:r w:rsidRPr="00AD1953">
              <w:t>14</w:t>
            </w:r>
          </w:p>
        </w:tc>
        <w:tc>
          <w:tcPr>
            <w:tcW w:w="1833" w:type="dxa"/>
            <w:shd w:val="clear" w:color="auto" w:fill="auto"/>
          </w:tcPr>
          <w:p w:rsidR="00F30795" w:rsidRPr="00AD1953" w:rsidRDefault="00F30795" w:rsidP="003A40D2">
            <w:pPr>
              <w:pStyle w:val="Tabletext"/>
            </w:pPr>
            <w:r w:rsidRPr="00AD1953">
              <w:t>Item</w:t>
            </w:r>
            <w:r w:rsidR="00AD1953" w:rsidRPr="00AD1953">
              <w:t> </w:t>
            </w:r>
            <w:r w:rsidRPr="00AD1953">
              <w:t>9</w:t>
            </w:r>
          </w:p>
        </w:tc>
        <w:tc>
          <w:tcPr>
            <w:tcW w:w="2415" w:type="dxa"/>
            <w:shd w:val="clear" w:color="auto" w:fill="auto"/>
          </w:tcPr>
          <w:p w:rsidR="00F30795" w:rsidRPr="00AD1953" w:rsidRDefault="00CF7501" w:rsidP="003A40D2">
            <w:pPr>
              <w:pStyle w:val="Tabletext"/>
              <w:jc w:val="right"/>
            </w:pPr>
            <w:r w:rsidRPr="00AD1953">
              <w:t>11</w:t>
            </w:r>
            <w:r w:rsidR="00AD1953" w:rsidRPr="00AD1953">
              <w:t> </w:t>
            </w:r>
            <w:r w:rsidR="00264E08" w:rsidRPr="00AD1953">
              <w:t>200</w:t>
            </w:r>
          </w:p>
        </w:tc>
        <w:tc>
          <w:tcPr>
            <w:tcW w:w="2121" w:type="dxa"/>
            <w:shd w:val="clear" w:color="auto" w:fill="auto"/>
          </w:tcPr>
          <w:p w:rsidR="00F30795" w:rsidRPr="00AD1953" w:rsidRDefault="00CF7501" w:rsidP="003A40D2">
            <w:pPr>
              <w:pStyle w:val="Tabletext"/>
              <w:jc w:val="right"/>
            </w:pPr>
            <w:r w:rsidRPr="00AD1953">
              <w:t>11</w:t>
            </w:r>
            <w:r w:rsidR="00AD1953" w:rsidRPr="00AD1953">
              <w:t> </w:t>
            </w:r>
            <w:r w:rsidR="00264E08" w:rsidRPr="00AD1953">
              <w:t>600</w:t>
            </w:r>
          </w:p>
        </w:tc>
      </w:tr>
      <w:tr w:rsidR="00F30795" w:rsidRPr="00AD1953" w:rsidTr="00E62341">
        <w:tc>
          <w:tcPr>
            <w:tcW w:w="714" w:type="dxa"/>
            <w:shd w:val="clear" w:color="auto" w:fill="auto"/>
          </w:tcPr>
          <w:p w:rsidR="00F30795" w:rsidRPr="00AD1953" w:rsidRDefault="006A297F" w:rsidP="003A40D2">
            <w:pPr>
              <w:pStyle w:val="Tabletext"/>
            </w:pPr>
            <w:r w:rsidRPr="00AD1953">
              <w:t>15</w:t>
            </w:r>
          </w:p>
        </w:tc>
        <w:tc>
          <w:tcPr>
            <w:tcW w:w="1833" w:type="dxa"/>
            <w:shd w:val="clear" w:color="auto" w:fill="auto"/>
          </w:tcPr>
          <w:p w:rsidR="00F30795" w:rsidRPr="00AD1953" w:rsidRDefault="00F30795" w:rsidP="003A40D2">
            <w:pPr>
              <w:pStyle w:val="Tabletext"/>
            </w:pPr>
            <w:r w:rsidRPr="00AD1953">
              <w:t>Item</w:t>
            </w:r>
            <w:r w:rsidR="00AD1953" w:rsidRPr="00AD1953">
              <w:t> </w:t>
            </w:r>
            <w:r w:rsidRPr="00AD1953">
              <w:t>9</w:t>
            </w:r>
          </w:p>
        </w:tc>
        <w:tc>
          <w:tcPr>
            <w:tcW w:w="2415" w:type="dxa"/>
            <w:shd w:val="clear" w:color="auto" w:fill="auto"/>
          </w:tcPr>
          <w:p w:rsidR="00F30795" w:rsidRPr="00AD1953" w:rsidRDefault="00CF7501" w:rsidP="003A40D2">
            <w:pPr>
              <w:pStyle w:val="Tabletext"/>
              <w:jc w:val="right"/>
            </w:pPr>
            <w:r w:rsidRPr="00AD1953">
              <w:t>13</w:t>
            </w:r>
            <w:r w:rsidR="00AD1953" w:rsidRPr="00AD1953">
              <w:t> </w:t>
            </w:r>
            <w:r w:rsidR="00264E08" w:rsidRPr="00AD1953">
              <w:t>200</w:t>
            </w:r>
          </w:p>
        </w:tc>
        <w:tc>
          <w:tcPr>
            <w:tcW w:w="2121" w:type="dxa"/>
            <w:shd w:val="clear" w:color="auto" w:fill="auto"/>
          </w:tcPr>
          <w:p w:rsidR="00F30795" w:rsidRPr="00AD1953" w:rsidRDefault="00CF7501" w:rsidP="003A40D2">
            <w:pPr>
              <w:pStyle w:val="Tabletext"/>
              <w:jc w:val="right"/>
            </w:pPr>
            <w:r w:rsidRPr="00AD1953">
              <w:t>13</w:t>
            </w:r>
            <w:r w:rsidR="00AD1953" w:rsidRPr="00AD1953">
              <w:t> </w:t>
            </w:r>
            <w:r w:rsidR="00264E08" w:rsidRPr="00AD1953">
              <w:t>700</w:t>
            </w:r>
          </w:p>
        </w:tc>
      </w:tr>
      <w:tr w:rsidR="00F30795" w:rsidRPr="00AD1953" w:rsidTr="00E62341">
        <w:tc>
          <w:tcPr>
            <w:tcW w:w="714" w:type="dxa"/>
            <w:shd w:val="clear" w:color="auto" w:fill="auto"/>
          </w:tcPr>
          <w:p w:rsidR="00F30795" w:rsidRPr="00AD1953" w:rsidRDefault="006A297F" w:rsidP="003A40D2">
            <w:pPr>
              <w:pStyle w:val="Tabletext"/>
            </w:pPr>
            <w:r w:rsidRPr="00AD1953">
              <w:t>16</w:t>
            </w:r>
          </w:p>
        </w:tc>
        <w:tc>
          <w:tcPr>
            <w:tcW w:w="1833" w:type="dxa"/>
            <w:shd w:val="clear" w:color="auto" w:fill="auto"/>
          </w:tcPr>
          <w:p w:rsidR="00F30795" w:rsidRPr="00AD1953" w:rsidRDefault="00F30795" w:rsidP="003A40D2">
            <w:pPr>
              <w:pStyle w:val="Tabletext"/>
            </w:pPr>
            <w:r w:rsidRPr="00AD1953">
              <w:t>Item</w:t>
            </w:r>
            <w:r w:rsidR="00AD1953" w:rsidRPr="00AD1953">
              <w:t> </w:t>
            </w:r>
            <w:r w:rsidRPr="00AD1953">
              <w:t>9</w:t>
            </w:r>
          </w:p>
        </w:tc>
        <w:tc>
          <w:tcPr>
            <w:tcW w:w="2415" w:type="dxa"/>
            <w:shd w:val="clear" w:color="auto" w:fill="auto"/>
          </w:tcPr>
          <w:p w:rsidR="00F30795" w:rsidRPr="00AD1953" w:rsidRDefault="00CF7501" w:rsidP="003A40D2">
            <w:pPr>
              <w:pStyle w:val="Tabletext"/>
              <w:jc w:val="right"/>
            </w:pPr>
            <w:r w:rsidRPr="00AD1953">
              <w:t>9</w:t>
            </w:r>
            <w:r w:rsidR="00AD1953" w:rsidRPr="00AD1953">
              <w:t> </w:t>
            </w:r>
            <w:r w:rsidR="00264E08" w:rsidRPr="00AD1953">
              <w:t>600</w:t>
            </w:r>
          </w:p>
        </w:tc>
        <w:tc>
          <w:tcPr>
            <w:tcW w:w="2121" w:type="dxa"/>
            <w:shd w:val="clear" w:color="auto" w:fill="auto"/>
          </w:tcPr>
          <w:p w:rsidR="00F30795" w:rsidRPr="00AD1953" w:rsidRDefault="00CF7501" w:rsidP="003A40D2">
            <w:pPr>
              <w:pStyle w:val="Tabletext"/>
              <w:jc w:val="right"/>
            </w:pPr>
            <w:r w:rsidRPr="00AD1953">
              <w:t>9</w:t>
            </w:r>
            <w:r w:rsidR="00AD1953" w:rsidRPr="00AD1953">
              <w:t> </w:t>
            </w:r>
            <w:r w:rsidR="00264E08" w:rsidRPr="00AD1953">
              <w:t>900</w:t>
            </w:r>
          </w:p>
        </w:tc>
      </w:tr>
      <w:tr w:rsidR="00F30795" w:rsidRPr="00AD1953" w:rsidTr="00E62341">
        <w:tc>
          <w:tcPr>
            <w:tcW w:w="714" w:type="dxa"/>
            <w:shd w:val="clear" w:color="auto" w:fill="auto"/>
          </w:tcPr>
          <w:p w:rsidR="00F30795" w:rsidRPr="00AD1953" w:rsidRDefault="006A297F" w:rsidP="003A40D2">
            <w:pPr>
              <w:pStyle w:val="Tabletext"/>
            </w:pPr>
            <w:r w:rsidRPr="00AD1953">
              <w:t>17</w:t>
            </w:r>
          </w:p>
        </w:tc>
        <w:tc>
          <w:tcPr>
            <w:tcW w:w="1833" w:type="dxa"/>
            <w:shd w:val="clear" w:color="auto" w:fill="auto"/>
          </w:tcPr>
          <w:p w:rsidR="00F30795" w:rsidRPr="00AD1953" w:rsidRDefault="00F30795" w:rsidP="003A40D2">
            <w:pPr>
              <w:pStyle w:val="Tabletext"/>
            </w:pPr>
            <w:r w:rsidRPr="00AD1953">
              <w:t>Item</w:t>
            </w:r>
            <w:r w:rsidR="00AD1953" w:rsidRPr="00AD1953">
              <w:t> </w:t>
            </w:r>
            <w:r w:rsidRPr="00AD1953">
              <w:t>9</w:t>
            </w:r>
          </w:p>
        </w:tc>
        <w:tc>
          <w:tcPr>
            <w:tcW w:w="2415" w:type="dxa"/>
            <w:shd w:val="clear" w:color="auto" w:fill="auto"/>
          </w:tcPr>
          <w:p w:rsidR="00F30795" w:rsidRPr="00AD1953" w:rsidRDefault="00CF7501" w:rsidP="003A40D2">
            <w:pPr>
              <w:pStyle w:val="Tabletext"/>
              <w:jc w:val="right"/>
            </w:pPr>
            <w:r w:rsidRPr="00AD1953">
              <w:t>3</w:t>
            </w:r>
            <w:r w:rsidR="00AD1953" w:rsidRPr="00AD1953">
              <w:t> </w:t>
            </w:r>
            <w:r w:rsidR="00264E08" w:rsidRPr="00AD1953">
              <w:t>700</w:t>
            </w:r>
          </w:p>
        </w:tc>
        <w:tc>
          <w:tcPr>
            <w:tcW w:w="2121" w:type="dxa"/>
            <w:shd w:val="clear" w:color="auto" w:fill="auto"/>
          </w:tcPr>
          <w:p w:rsidR="00F30795" w:rsidRPr="00AD1953" w:rsidRDefault="00CF7501" w:rsidP="003A40D2">
            <w:pPr>
              <w:pStyle w:val="Tabletext"/>
              <w:jc w:val="right"/>
            </w:pPr>
            <w:r w:rsidRPr="00AD1953">
              <w:t>3</w:t>
            </w:r>
            <w:r w:rsidR="00AD1953" w:rsidRPr="00AD1953">
              <w:t> </w:t>
            </w:r>
            <w:r w:rsidR="00264E08" w:rsidRPr="00AD1953">
              <w:t>800</w:t>
            </w:r>
          </w:p>
        </w:tc>
      </w:tr>
      <w:tr w:rsidR="00F30795" w:rsidRPr="00AD1953" w:rsidTr="00E62341">
        <w:tc>
          <w:tcPr>
            <w:tcW w:w="714" w:type="dxa"/>
            <w:shd w:val="clear" w:color="auto" w:fill="auto"/>
          </w:tcPr>
          <w:p w:rsidR="00F30795" w:rsidRPr="00AD1953" w:rsidRDefault="006A297F" w:rsidP="003A40D2">
            <w:pPr>
              <w:pStyle w:val="Tabletext"/>
            </w:pPr>
            <w:r w:rsidRPr="00AD1953">
              <w:t>18</w:t>
            </w:r>
          </w:p>
        </w:tc>
        <w:tc>
          <w:tcPr>
            <w:tcW w:w="1833" w:type="dxa"/>
            <w:shd w:val="clear" w:color="auto" w:fill="auto"/>
          </w:tcPr>
          <w:p w:rsidR="00F30795" w:rsidRPr="00AD1953" w:rsidRDefault="00F30795" w:rsidP="003A40D2">
            <w:pPr>
              <w:pStyle w:val="Tabletext"/>
            </w:pPr>
            <w:r w:rsidRPr="00AD1953">
              <w:t>Item</w:t>
            </w:r>
            <w:r w:rsidR="00AD1953" w:rsidRPr="00AD1953">
              <w:t> </w:t>
            </w:r>
            <w:r w:rsidRPr="00AD1953">
              <w:t>9</w:t>
            </w:r>
          </w:p>
        </w:tc>
        <w:tc>
          <w:tcPr>
            <w:tcW w:w="2415" w:type="dxa"/>
            <w:shd w:val="clear" w:color="auto" w:fill="auto"/>
          </w:tcPr>
          <w:p w:rsidR="00F30795" w:rsidRPr="00AD1953" w:rsidRDefault="00CF7501" w:rsidP="003A40D2">
            <w:pPr>
              <w:pStyle w:val="Tabletext"/>
              <w:jc w:val="right"/>
            </w:pPr>
            <w:r w:rsidRPr="00AD1953">
              <w:t>14</w:t>
            </w:r>
            <w:r w:rsidR="00AD1953" w:rsidRPr="00AD1953">
              <w:t> </w:t>
            </w:r>
            <w:r w:rsidR="00264E08" w:rsidRPr="00AD1953">
              <w:t>400</w:t>
            </w:r>
          </w:p>
        </w:tc>
        <w:tc>
          <w:tcPr>
            <w:tcW w:w="2121" w:type="dxa"/>
            <w:shd w:val="clear" w:color="auto" w:fill="auto"/>
          </w:tcPr>
          <w:p w:rsidR="00F30795" w:rsidRPr="00AD1953" w:rsidRDefault="00CF7501" w:rsidP="003A40D2">
            <w:pPr>
              <w:pStyle w:val="Tabletext"/>
              <w:jc w:val="right"/>
            </w:pPr>
            <w:r w:rsidRPr="00AD1953">
              <w:t>14</w:t>
            </w:r>
            <w:r w:rsidR="00AD1953" w:rsidRPr="00AD1953">
              <w:t> </w:t>
            </w:r>
            <w:r w:rsidR="00264E08" w:rsidRPr="00AD1953">
              <w:t>900</w:t>
            </w:r>
          </w:p>
        </w:tc>
      </w:tr>
      <w:tr w:rsidR="00F30795" w:rsidRPr="00AD1953" w:rsidTr="00E62341">
        <w:tc>
          <w:tcPr>
            <w:tcW w:w="714" w:type="dxa"/>
            <w:shd w:val="clear" w:color="auto" w:fill="auto"/>
          </w:tcPr>
          <w:p w:rsidR="00F30795" w:rsidRPr="00AD1953" w:rsidRDefault="006A297F" w:rsidP="003A40D2">
            <w:pPr>
              <w:pStyle w:val="Tabletext"/>
            </w:pPr>
            <w:r w:rsidRPr="00AD1953">
              <w:t>19</w:t>
            </w:r>
          </w:p>
        </w:tc>
        <w:tc>
          <w:tcPr>
            <w:tcW w:w="1833" w:type="dxa"/>
            <w:shd w:val="clear" w:color="auto" w:fill="auto"/>
          </w:tcPr>
          <w:p w:rsidR="00F30795" w:rsidRPr="00AD1953" w:rsidRDefault="00F30795" w:rsidP="003A40D2">
            <w:pPr>
              <w:pStyle w:val="Tabletext"/>
            </w:pPr>
            <w:r w:rsidRPr="00AD1953">
              <w:t>Item</w:t>
            </w:r>
            <w:r w:rsidR="00AD1953" w:rsidRPr="00AD1953">
              <w:t> </w:t>
            </w:r>
            <w:r w:rsidRPr="00AD1953">
              <w:t>9</w:t>
            </w:r>
          </w:p>
        </w:tc>
        <w:tc>
          <w:tcPr>
            <w:tcW w:w="2415" w:type="dxa"/>
            <w:shd w:val="clear" w:color="auto" w:fill="auto"/>
          </w:tcPr>
          <w:p w:rsidR="00F30795" w:rsidRPr="00AD1953" w:rsidRDefault="00CF7501" w:rsidP="003A40D2">
            <w:pPr>
              <w:pStyle w:val="Tabletext"/>
              <w:jc w:val="right"/>
            </w:pPr>
            <w:r w:rsidRPr="00AD1953">
              <w:t>10</w:t>
            </w:r>
            <w:r w:rsidR="00AD1953" w:rsidRPr="00AD1953">
              <w:t> </w:t>
            </w:r>
            <w:r w:rsidR="00264E08" w:rsidRPr="00AD1953">
              <w:t>300</w:t>
            </w:r>
          </w:p>
        </w:tc>
        <w:tc>
          <w:tcPr>
            <w:tcW w:w="2121" w:type="dxa"/>
            <w:shd w:val="clear" w:color="auto" w:fill="auto"/>
          </w:tcPr>
          <w:p w:rsidR="00F30795" w:rsidRPr="00AD1953" w:rsidRDefault="00CF7501" w:rsidP="003A40D2">
            <w:pPr>
              <w:pStyle w:val="Tabletext"/>
              <w:jc w:val="right"/>
            </w:pPr>
            <w:r w:rsidRPr="00AD1953">
              <w:t>10</w:t>
            </w:r>
            <w:r w:rsidR="00AD1953" w:rsidRPr="00AD1953">
              <w:t> </w:t>
            </w:r>
            <w:r w:rsidR="00264E08" w:rsidRPr="00AD1953">
              <w:t>600</w:t>
            </w:r>
          </w:p>
        </w:tc>
      </w:tr>
      <w:tr w:rsidR="00F30795" w:rsidRPr="00AD1953" w:rsidTr="00E62341">
        <w:tc>
          <w:tcPr>
            <w:tcW w:w="714" w:type="dxa"/>
            <w:shd w:val="clear" w:color="auto" w:fill="auto"/>
          </w:tcPr>
          <w:p w:rsidR="00F30795" w:rsidRPr="00AD1953" w:rsidRDefault="006A297F" w:rsidP="003A40D2">
            <w:pPr>
              <w:pStyle w:val="Tabletext"/>
            </w:pPr>
            <w:r w:rsidRPr="00AD1953">
              <w:t>20</w:t>
            </w:r>
          </w:p>
        </w:tc>
        <w:tc>
          <w:tcPr>
            <w:tcW w:w="1833" w:type="dxa"/>
            <w:shd w:val="clear" w:color="auto" w:fill="auto"/>
          </w:tcPr>
          <w:p w:rsidR="00F30795" w:rsidRPr="00AD1953" w:rsidRDefault="00F30795" w:rsidP="003A40D2">
            <w:pPr>
              <w:pStyle w:val="Tabletext"/>
            </w:pPr>
            <w:r w:rsidRPr="00AD1953">
              <w:t>Item</w:t>
            </w:r>
            <w:r w:rsidR="00AD1953" w:rsidRPr="00AD1953">
              <w:t> </w:t>
            </w:r>
            <w:r w:rsidRPr="00AD1953">
              <w:t>9</w:t>
            </w:r>
          </w:p>
        </w:tc>
        <w:tc>
          <w:tcPr>
            <w:tcW w:w="2415" w:type="dxa"/>
            <w:shd w:val="clear" w:color="auto" w:fill="auto"/>
          </w:tcPr>
          <w:p w:rsidR="00F30795" w:rsidRPr="00AD1953" w:rsidRDefault="00CF7501" w:rsidP="003A40D2">
            <w:pPr>
              <w:pStyle w:val="Tabletext"/>
              <w:jc w:val="right"/>
            </w:pPr>
            <w:r w:rsidRPr="00AD1953">
              <w:t>4</w:t>
            </w:r>
            <w:r w:rsidR="00AD1953" w:rsidRPr="00AD1953">
              <w:t> </w:t>
            </w:r>
            <w:r w:rsidR="00264E08" w:rsidRPr="00AD1953">
              <w:t>900</w:t>
            </w:r>
          </w:p>
        </w:tc>
        <w:tc>
          <w:tcPr>
            <w:tcW w:w="2121" w:type="dxa"/>
            <w:shd w:val="clear" w:color="auto" w:fill="auto"/>
          </w:tcPr>
          <w:p w:rsidR="00F30795" w:rsidRPr="00AD1953" w:rsidRDefault="00CF7501" w:rsidP="003A40D2">
            <w:pPr>
              <w:pStyle w:val="Tabletext"/>
              <w:jc w:val="right"/>
            </w:pPr>
            <w:r w:rsidRPr="00AD1953">
              <w:t>5</w:t>
            </w:r>
            <w:r w:rsidR="00AD1953" w:rsidRPr="00AD1953">
              <w:t> </w:t>
            </w:r>
            <w:r w:rsidR="00264E08" w:rsidRPr="00AD1953">
              <w:t>000</w:t>
            </w:r>
          </w:p>
        </w:tc>
      </w:tr>
      <w:tr w:rsidR="00F30795" w:rsidRPr="00AD1953" w:rsidTr="00E62341">
        <w:tc>
          <w:tcPr>
            <w:tcW w:w="714" w:type="dxa"/>
            <w:shd w:val="clear" w:color="auto" w:fill="auto"/>
          </w:tcPr>
          <w:p w:rsidR="00F30795" w:rsidRPr="00AD1953" w:rsidRDefault="006A297F" w:rsidP="003A40D2">
            <w:pPr>
              <w:pStyle w:val="Tabletext"/>
            </w:pPr>
            <w:r w:rsidRPr="00AD1953">
              <w:t>21</w:t>
            </w:r>
          </w:p>
        </w:tc>
        <w:tc>
          <w:tcPr>
            <w:tcW w:w="1833" w:type="dxa"/>
            <w:shd w:val="clear" w:color="auto" w:fill="auto"/>
          </w:tcPr>
          <w:p w:rsidR="00F30795" w:rsidRPr="00AD1953" w:rsidRDefault="00F30795" w:rsidP="003A40D2">
            <w:pPr>
              <w:pStyle w:val="Tabletext"/>
            </w:pPr>
            <w:r w:rsidRPr="00AD1953">
              <w:t>Item</w:t>
            </w:r>
            <w:r w:rsidR="00AD1953" w:rsidRPr="00AD1953">
              <w:t> </w:t>
            </w:r>
            <w:r w:rsidRPr="00AD1953">
              <w:t>9</w:t>
            </w:r>
          </w:p>
        </w:tc>
        <w:tc>
          <w:tcPr>
            <w:tcW w:w="2415" w:type="dxa"/>
            <w:shd w:val="clear" w:color="auto" w:fill="auto"/>
          </w:tcPr>
          <w:p w:rsidR="00F30795" w:rsidRPr="00AD1953" w:rsidRDefault="00CF7501" w:rsidP="003A40D2">
            <w:pPr>
              <w:pStyle w:val="Tabletext"/>
              <w:jc w:val="right"/>
            </w:pPr>
            <w:r w:rsidRPr="00AD1953">
              <w:t>10</w:t>
            </w:r>
            <w:r w:rsidR="00AD1953" w:rsidRPr="00AD1953">
              <w:t> </w:t>
            </w:r>
            <w:r w:rsidR="00264E08" w:rsidRPr="00AD1953">
              <w:t>900</w:t>
            </w:r>
          </w:p>
        </w:tc>
        <w:tc>
          <w:tcPr>
            <w:tcW w:w="2121" w:type="dxa"/>
            <w:shd w:val="clear" w:color="auto" w:fill="auto"/>
          </w:tcPr>
          <w:p w:rsidR="00F30795" w:rsidRPr="00AD1953" w:rsidRDefault="00CF7501" w:rsidP="003A40D2">
            <w:pPr>
              <w:pStyle w:val="Tabletext"/>
              <w:jc w:val="right"/>
            </w:pPr>
            <w:r w:rsidRPr="00AD1953">
              <w:t>11</w:t>
            </w:r>
            <w:r w:rsidR="00AD1953" w:rsidRPr="00AD1953">
              <w:t> </w:t>
            </w:r>
            <w:r w:rsidR="00264E08" w:rsidRPr="00AD1953">
              <w:t>300</w:t>
            </w:r>
          </w:p>
        </w:tc>
      </w:tr>
      <w:tr w:rsidR="00F30795" w:rsidRPr="00AD1953" w:rsidTr="00E62341">
        <w:tc>
          <w:tcPr>
            <w:tcW w:w="714" w:type="dxa"/>
            <w:shd w:val="clear" w:color="auto" w:fill="auto"/>
          </w:tcPr>
          <w:p w:rsidR="00F30795" w:rsidRPr="00AD1953" w:rsidRDefault="006A297F" w:rsidP="003A40D2">
            <w:pPr>
              <w:pStyle w:val="Tabletext"/>
            </w:pPr>
            <w:r w:rsidRPr="00AD1953">
              <w:t>22</w:t>
            </w:r>
          </w:p>
        </w:tc>
        <w:tc>
          <w:tcPr>
            <w:tcW w:w="1833" w:type="dxa"/>
            <w:shd w:val="clear" w:color="auto" w:fill="auto"/>
          </w:tcPr>
          <w:p w:rsidR="00F30795" w:rsidRPr="00AD1953" w:rsidRDefault="00F30795" w:rsidP="003A40D2">
            <w:pPr>
              <w:pStyle w:val="Tabletext"/>
            </w:pPr>
            <w:r w:rsidRPr="00AD1953">
              <w:t>Item</w:t>
            </w:r>
            <w:r w:rsidR="00AD1953" w:rsidRPr="00AD1953">
              <w:t> </w:t>
            </w:r>
            <w:r w:rsidRPr="00AD1953">
              <w:t>9</w:t>
            </w:r>
          </w:p>
        </w:tc>
        <w:tc>
          <w:tcPr>
            <w:tcW w:w="2415" w:type="dxa"/>
            <w:shd w:val="clear" w:color="auto" w:fill="auto"/>
          </w:tcPr>
          <w:p w:rsidR="00F30795" w:rsidRPr="00AD1953" w:rsidRDefault="00CF7501" w:rsidP="003A40D2">
            <w:pPr>
              <w:pStyle w:val="Tabletext"/>
              <w:jc w:val="right"/>
            </w:pPr>
            <w:r w:rsidRPr="00AD1953">
              <w:t>7</w:t>
            </w:r>
            <w:r w:rsidR="00AD1953" w:rsidRPr="00AD1953">
              <w:t> </w:t>
            </w:r>
            <w:r w:rsidR="00264E08" w:rsidRPr="00AD1953">
              <w:t>800</w:t>
            </w:r>
          </w:p>
        </w:tc>
        <w:tc>
          <w:tcPr>
            <w:tcW w:w="2121" w:type="dxa"/>
            <w:shd w:val="clear" w:color="auto" w:fill="auto"/>
          </w:tcPr>
          <w:p w:rsidR="00F30795" w:rsidRPr="00AD1953" w:rsidRDefault="006C0BB7" w:rsidP="003A40D2">
            <w:pPr>
              <w:pStyle w:val="Tabletext"/>
              <w:jc w:val="right"/>
            </w:pPr>
            <w:r w:rsidRPr="00AD1953">
              <w:t>8</w:t>
            </w:r>
            <w:r w:rsidR="00AD1953" w:rsidRPr="00AD1953">
              <w:t> </w:t>
            </w:r>
            <w:r w:rsidR="00264E08" w:rsidRPr="00AD1953">
              <w:t>100</w:t>
            </w:r>
          </w:p>
        </w:tc>
      </w:tr>
      <w:tr w:rsidR="00F30795" w:rsidRPr="00AD1953" w:rsidTr="00E62341">
        <w:tc>
          <w:tcPr>
            <w:tcW w:w="714" w:type="dxa"/>
            <w:shd w:val="clear" w:color="auto" w:fill="auto"/>
          </w:tcPr>
          <w:p w:rsidR="00F30795" w:rsidRPr="00AD1953" w:rsidRDefault="006A297F" w:rsidP="003A40D2">
            <w:pPr>
              <w:pStyle w:val="Tabletext"/>
            </w:pPr>
            <w:r w:rsidRPr="00AD1953">
              <w:t>23</w:t>
            </w:r>
          </w:p>
        </w:tc>
        <w:tc>
          <w:tcPr>
            <w:tcW w:w="1833" w:type="dxa"/>
            <w:shd w:val="clear" w:color="auto" w:fill="auto"/>
          </w:tcPr>
          <w:p w:rsidR="00F30795" w:rsidRPr="00AD1953" w:rsidRDefault="00F30795" w:rsidP="003A40D2">
            <w:pPr>
              <w:pStyle w:val="Tabletext"/>
            </w:pPr>
            <w:r w:rsidRPr="00AD1953">
              <w:t>Item</w:t>
            </w:r>
            <w:r w:rsidR="00AD1953" w:rsidRPr="00AD1953">
              <w:t> </w:t>
            </w:r>
            <w:r w:rsidRPr="00AD1953">
              <w:t>9</w:t>
            </w:r>
          </w:p>
        </w:tc>
        <w:tc>
          <w:tcPr>
            <w:tcW w:w="2415" w:type="dxa"/>
            <w:shd w:val="clear" w:color="auto" w:fill="auto"/>
          </w:tcPr>
          <w:p w:rsidR="00F30795" w:rsidRPr="00AD1953" w:rsidRDefault="006C0BB7" w:rsidP="003A40D2">
            <w:pPr>
              <w:pStyle w:val="Tabletext"/>
              <w:jc w:val="right"/>
            </w:pPr>
            <w:r w:rsidRPr="00AD1953">
              <w:t>3</w:t>
            </w:r>
            <w:r w:rsidR="00AD1953" w:rsidRPr="00AD1953">
              <w:t> </w:t>
            </w:r>
            <w:r w:rsidR="00264E08" w:rsidRPr="00AD1953">
              <w:t>600</w:t>
            </w:r>
          </w:p>
        </w:tc>
        <w:tc>
          <w:tcPr>
            <w:tcW w:w="2121" w:type="dxa"/>
            <w:shd w:val="clear" w:color="auto" w:fill="auto"/>
          </w:tcPr>
          <w:p w:rsidR="00F30795" w:rsidRPr="00AD1953" w:rsidRDefault="006C0BB7" w:rsidP="003A40D2">
            <w:pPr>
              <w:pStyle w:val="Tabletext"/>
              <w:jc w:val="right"/>
            </w:pPr>
            <w:r w:rsidRPr="00AD1953">
              <w:t>3</w:t>
            </w:r>
            <w:r w:rsidR="00AD1953" w:rsidRPr="00AD1953">
              <w:t> </w:t>
            </w:r>
            <w:r w:rsidR="00264E08" w:rsidRPr="00AD1953">
              <w:t>700</w:t>
            </w:r>
          </w:p>
        </w:tc>
      </w:tr>
      <w:tr w:rsidR="00F30795" w:rsidRPr="00AD1953" w:rsidTr="00E62341">
        <w:tc>
          <w:tcPr>
            <w:tcW w:w="714" w:type="dxa"/>
            <w:shd w:val="clear" w:color="auto" w:fill="auto"/>
          </w:tcPr>
          <w:p w:rsidR="00F30795" w:rsidRPr="00AD1953" w:rsidRDefault="006A297F" w:rsidP="003A40D2">
            <w:pPr>
              <w:pStyle w:val="Tabletext"/>
            </w:pPr>
            <w:r w:rsidRPr="00AD1953">
              <w:lastRenderedPageBreak/>
              <w:t>24</w:t>
            </w:r>
          </w:p>
        </w:tc>
        <w:tc>
          <w:tcPr>
            <w:tcW w:w="1833" w:type="dxa"/>
            <w:shd w:val="clear" w:color="auto" w:fill="auto"/>
          </w:tcPr>
          <w:p w:rsidR="00F30795" w:rsidRPr="00AD1953" w:rsidRDefault="00F30795" w:rsidP="003A40D2">
            <w:pPr>
              <w:pStyle w:val="Tabletext"/>
            </w:pPr>
            <w:r w:rsidRPr="00AD1953">
              <w:t>Item</w:t>
            </w:r>
            <w:r w:rsidR="00AD1953" w:rsidRPr="00AD1953">
              <w:t> </w:t>
            </w:r>
            <w:r w:rsidRPr="00AD1953">
              <w:t>9</w:t>
            </w:r>
          </w:p>
        </w:tc>
        <w:tc>
          <w:tcPr>
            <w:tcW w:w="2415" w:type="dxa"/>
            <w:shd w:val="clear" w:color="auto" w:fill="auto"/>
          </w:tcPr>
          <w:p w:rsidR="00F30795" w:rsidRPr="00AD1953" w:rsidRDefault="006C0BB7" w:rsidP="003A40D2">
            <w:pPr>
              <w:pStyle w:val="Tabletext"/>
              <w:jc w:val="right"/>
            </w:pPr>
            <w:r w:rsidRPr="00AD1953">
              <w:t>4</w:t>
            </w:r>
            <w:r w:rsidR="00AD1953" w:rsidRPr="00AD1953">
              <w:t> </w:t>
            </w:r>
            <w:r w:rsidR="00264E08" w:rsidRPr="00AD1953">
              <w:t>200</w:t>
            </w:r>
          </w:p>
        </w:tc>
        <w:tc>
          <w:tcPr>
            <w:tcW w:w="2121" w:type="dxa"/>
            <w:shd w:val="clear" w:color="auto" w:fill="auto"/>
          </w:tcPr>
          <w:p w:rsidR="00F30795" w:rsidRPr="00AD1953" w:rsidRDefault="006C0BB7" w:rsidP="003A40D2">
            <w:pPr>
              <w:pStyle w:val="Tabletext"/>
              <w:jc w:val="right"/>
            </w:pPr>
            <w:r w:rsidRPr="00AD1953">
              <w:t>4</w:t>
            </w:r>
            <w:r w:rsidR="00AD1953" w:rsidRPr="00AD1953">
              <w:t> </w:t>
            </w:r>
            <w:r w:rsidR="00264E08" w:rsidRPr="00AD1953">
              <w:t>400</w:t>
            </w:r>
          </w:p>
        </w:tc>
      </w:tr>
      <w:tr w:rsidR="00F30795" w:rsidRPr="00AD1953" w:rsidTr="00E62341">
        <w:tc>
          <w:tcPr>
            <w:tcW w:w="714" w:type="dxa"/>
            <w:shd w:val="clear" w:color="auto" w:fill="auto"/>
          </w:tcPr>
          <w:p w:rsidR="00F30795" w:rsidRPr="00AD1953" w:rsidRDefault="006A297F" w:rsidP="003A40D2">
            <w:pPr>
              <w:pStyle w:val="Tabletext"/>
            </w:pPr>
            <w:r w:rsidRPr="00AD1953">
              <w:t>25</w:t>
            </w:r>
          </w:p>
        </w:tc>
        <w:tc>
          <w:tcPr>
            <w:tcW w:w="1833" w:type="dxa"/>
            <w:shd w:val="clear" w:color="auto" w:fill="auto"/>
          </w:tcPr>
          <w:p w:rsidR="00F30795" w:rsidRPr="00AD1953" w:rsidRDefault="00F30795" w:rsidP="003A40D2">
            <w:pPr>
              <w:pStyle w:val="Tabletext"/>
            </w:pPr>
            <w:r w:rsidRPr="00AD1953">
              <w:t>Item</w:t>
            </w:r>
            <w:r w:rsidR="00AD1953" w:rsidRPr="00AD1953">
              <w:t> </w:t>
            </w:r>
            <w:r w:rsidRPr="00AD1953">
              <w:t>9</w:t>
            </w:r>
          </w:p>
        </w:tc>
        <w:tc>
          <w:tcPr>
            <w:tcW w:w="2415" w:type="dxa"/>
            <w:shd w:val="clear" w:color="auto" w:fill="auto"/>
          </w:tcPr>
          <w:p w:rsidR="00F30795" w:rsidRPr="00AD1953" w:rsidRDefault="006C0BB7" w:rsidP="003A40D2">
            <w:pPr>
              <w:pStyle w:val="Tabletext"/>
              <w:jc w:val="right"/>
            </w:pPr>
            <w:r w:rsidRPr="00AD1953">
              <w:t>2</w:t>
            </w:r>
            <w:r w:rsidR="00AD1953" w:rsidRPr="00AD1953">
              <w:t> </w:t>
            </w:r>
            <w:r w:rsidR="00264E08" w:rsidRPr="00AD1953">
              <w:t>700</w:t>
            </w:r>
          </w:p>
        </w:tc>
        <w:tc>
          <w:tcPr>
            <w:tcW w:w="2121" w:type="dxa"/>
            <w:shd w:val="clear" w:color="auto" w:fill="auto"/>
          </w:tcPr>
          <w:p w:rsidR="00F30795" w:rsidRPr="00AD1953" w:rsidRDefault="006C0BB7" w:rsidP="003A40D2">
            <w:pPr>
              <w:pStyle w:val="Tabletext"/>
              <w:jc w:val="right"/>
            </w:pPr>
            <w:r w:rsidRPr="00AD1953">
              <w:t>2</w:t>
            </w:r>
            <w:r w:rsidR="00AD1953" w:rsidRPr="00AD1953">
              <w:t> </w:t>
            </w:r>
            <w:r w:rsidR="00264E08" w:rsidRPr="00AD1953">
              <w:t>800</w:t>
            </w:r>
          </w:p>
        </w:tc>
      </w:tr>
      <w:tr w:rsidR="00F30795" w:rsidRPr="00AD1953" w:rsidTr="00E62341">
        <w:tc>
          <w:tcPr>
            <w:tcW w:w="714" w:type="dxa"/>
            <w:shd w:val="clear" w:color="auto" w:fill="auto"/>
          </w:tcPr>
          <w:p w:rsidR="00F30795" w:rsidRPr="00AD1953" w:rsidRDefault="006A297F" w:rsidP="003A40D2">
            <w:pPr>
              <w:pStyle w:val="Tabletext"/>
            </w:pPr>
            <w:r w:rsidRPr="00AD1953">
              <w:t>26</w:t>
            </w:r>
          </w:p>
        </w:tc>
        <w:tc>
          <w:tcPr>
            <w:tcW w:w="1833" w:type="dxa"/>
            <w:shd w:val="clear" w:color="auto" w:fill="auto"/>
          </w:tcPr>
          <w:p w:rsidR="00F30795" w:rsidRPr="00AD1953" w:rsidRDefault="00F30795" w:rsidP="003A40D2">
            <w:pPr>
              <w:pStyle w:val="Tabletext"/>
            </w:pPr>
            <w:r w:rsidRPr="00AD1953">
              <w:t>Item</w:t>
            </w:r>
            <w:r w:rsidR="00AD1953" w:rsidRPr="00AD1953">
              <w:t> </w:t>
            </w:r>
            <w:r w:rsidRPr="00AD1953">
              <w:t>10</w:t>
            </w:r>
          </w:p>
        </w:tc>
        <w:tc>
          <w:tcPr>
            <w:tcW w:w="2415" w:type="dxa"/>
            <w:shd w:val="clear" w:color="auto" w:fill="auto"/>
          </w:tcPr>
          <w:p w:rsidR="00F30795" w:rsidRPr="00AD1953" w:rsidRDefault="006C0BB7" w:rsidP="003A40D2">
            <w:pPr>
              <w:pStyle w:val="Tabletext"/>
              <w:jc w:val="right"/>
            </w:pPr>
            <w:r w:rsidRPr="00AD1953">
              <w:t>4</w:t>
            </w:r>
            <w:r w:rsidR="00AD1953" w:rsidRPr="00AD1953">
              <w:t> </w:t>
            </w:r>
            <w:r w:rsidR="00264E08" w:rsidRPr="00AD1953">
              <w:t>100</w:t>
            </w:r>
          </w:p>
        </w:tc>
        <w:tc>
          <w:tcPr>
            <w:tcW w:w="2121" w:type="dxa"/>
            <w:shd w:val="clear" w:color="auto" w:fill="auto"/>
          </w:tcPr>
          <w:p w:rsidR="00F30795" w:rsidRPr="00AD1953" w:rsidRDefault="006C0BB7" w:rsidP="003A40D2">
            <w:pPr>
              <w:pStyle w:val="Tabletext"/>
              <w:jc w:val="right"/>
            </w:pPr>
            <w:r w:rsidRPr="00AD1953">
              <w:t>4</w:t>
            </w:r>
            <w:r w:rsidR="00AD1953" w:rsidRPr="00AD1953">
              <w:t> </w:t>
            </w:r>
            <w:r w:rsidR="00264E08" w:rsidRPr="00AD1953">
              <w:t>200</w:t>
            </w:r>
          </w:p>
        </w:tc>
      </w:tr>
      <w:tr w:rsidR="00F30795" w:rsidRPr="00AD1953" w:rsidTr="00E62341">
        <w:tc>
          <w:tcPr>
            <w:tcW w:w="714" w:type="dxa"/>
            <w:shd w:val="clear" w:color="auto" w:fill="auto"/>
          </w:tcPr>
          <w:p w:rsidR="00F30795" w:rsidRPr="00AD1953" w:rsidRDefault="006A297F" w:rsidP="003A40D2">
            <w:pPr>
              <w:pStyle w:val="Tabletext"/>
            </w:pPr>
            <w:r w:rsidRPr="00AD1953">
              <w:t>27</w:t>
            </w:r>
          </w:p>
        </w:tc>
        <w:tc>
          <w:tcPr>
            <w:tcW w:w="1833" w:type="dxa"/>
            <w:shd w:val="clear" w:color="auto" w:fill="auto"/>
          </w:tcPr>
          <w:p w:rsidR="00F30795" w:rsidRPr="00AD1953" w:rsidRDefault="00F30795" w:rsidP="003A40D2">
            <w:pPr>
              <w:pStyle w:val="Tabletext"/>
            </w:pPr>
            <w:r w:rsidRPr="00AD1953">
              <w:t>Item</w:t>
            </w:r>
            <w:r w:rsidR="00AD1953" w:rsidRPr="00AD1953">
              <w:t> </w:t>
            </w:r>
            <w:r w:rsidRPr="00AD1953">
              <w:t>10</w:t>
            </w:r>
          </w:p>
        </w:tc>
        <w:tc>
          <w:tcPr>
            <w:tcW w:w="2415" w:type="dxa"/>
            <w:shd w:val="clear" w:color="auto" w:fill="auto"/>
          </w:tcPr>
          <w:p w:rsidR="00F30795" w:rsidRPr="00AD1953" w:rsidRDefault="006C0BB7" w:rsidP="003A40D2">
            <w:pPr>
              <w:pStyle w:val="Tabletext"/>
              <w:jc w:val="right"/>
            </w:pPr>
            <w:r w:rsidRPr="00AD1953">
              <w:t>10</w:t>
            </w:r>
            <w:r w:rsidR="00AD1953" w:rsidRPr="00AD1953">
              <w:t> </w:t>
            </w:r>
            <w:r w:rsidR="00264E08" w:rsidRPr="00AD1953">
              <w:t>400</w:t>
            </w:r>
          </w:p>
        </w:tc>
        <w:tc>
          <w:tcPr>
            <w:tcW w:w="2121" w:type="dxa"/>
            <w:shd w:val="clear" w:color="auto" w:fill="auto"/>
          </w:tcPr>
          <w:p w:rsidR="00F30795" w:rsidRPr="00AD1953" w:rsidRDefault="006C0BB7" w:rsidP="003A40D2">
            <w:pPr>
              <w:pStyle w:val="Tabletext"/>
              <w:jc w:val="right"/>
            </w:pPr>
            <w:r w:rsidRPr="00AD1953">
              <w:t>10</w:t>
            </w:r>
            <w:r w:rsidR="00AD1953" w:rsidRPr="00AD1953">
              <w:t> </w:t>
            </w:r>
            <w:r w:rsidR="00264E08" w:rsidRPr="00AD1953">
              <w:t>800</w:t>
            </w:r>
          </w:p>
        </w:tc>
      </w:tr>
      <w:tr w:rsidR="00F30795" w:rsidRPr="00AD1953" w:rsidTr="00E62341">
        <w:tc>
          <w:tcPr>
            <w:tcW w:w="714" w:type="dxa"/>
            <w:shd w:val="clear" w:color="auto" w:fill="auto"/>
          </w:tcPr>
          <w:p w:rsidR="00F30795" w:rsidRPr="00AD1953" w:rsidRDefault="006A297F" w:rsidP="003A40D2">
            <w:pPr>
              <w:pStyle w:val="Tabletext"/>
            </w:pPr>
            <w:r w:rsidRPr="00AD1953">
              <w:t>28</w:t>
            </w:r>
          </w:p>
        </w:tc>
        <w:tc>
          <w:tcPr>
            <w:tcW w:w="1833" w:type="dxa"/>
            <w:shd w:val="clear" w:color="auto" w:fill="auto"/>
          </w:tcPr>
          <w:p w:rsidR="00F30795" w:rsidRPr="00AD1953" w:rsidRDefault="00F30795" w:rsidP="003A40D2">
            <w:pPr>
              <w:pStyle w:val="Tabletext"/>
            </w:pPr>
            <w:r w:rsidRPr="00AD1953">
              <w:t>Item</w:t>
            </w:r>
            <w:r w:rsidR="00AD1953" w:rsidRPr="00AD1953">
              <w:t> </w:t>
            </w:r>
            <w:r w:rsidRPr="00AD1953">
              <w:t>10</w:t>
            </w:r>
          </w:p>
        </w:tc>
        <w:tc>
          <w:tcPr>
            <w:tcW w:w="2415" w:type="dxa"/>
            <w:shd w:val="clear" w:color="auto" w:fill="auto"/>
          </w:tcPr>
          <w:p w:rsidR="00F30795" w:rsidRPr="00AD1953" w:rsidRDefault="006C0BB7" w:rsidP="003A40D2">
            <w:pPr>
              <w:pStyle w:val="Tabletext"/>
              <w:jc w:val="right"/>
            </w:pPr>
            <w:r w:rsidRPr="00AD1953">
              <w:t>11</w:t>
            </w:r>
            <w:r w:rsidR="00AD1953" w:rsidRPr="00AD1953">
              <w:t> </w:t>
            </w:r>
            <w:r w:rsidR="00264E08" w:rsidRPr="00AD1953">
              <w:t>200</w:t>
            </w:r>
          </w:p>
        </w:tc>
        <w:tc>
          <w:tcPr>
            <w:tcW w:w="2121" w:type="dxa"/>
            <w:shd w:val="clear" w:color="auto" w:fill="auto"/>
          </w:tcPr>
          <w:p w:rsidR="00F30795" w:rsidRPr="00AD1953" w:rsidRDefault="006C0BB7" w:rsidP="003A40D2">
            <w:pPr>
              <w:pStyle w:val="Tabletext"/>
              <w:jc w:val="right"/>
            </w:pPr>
            <w:r w:rsidRPr="00AD1953">
              <w:t>11</w:t>
            </w:r>
            <w:r w:rsidR="00AD1953" w:rsidRPr="00AD1953">
              <w:t> </w:t>
            </w:r>
            <w:r w:rsidR="00264E08" w:rsidRPr="00AD1953">
              <w:t>600</w:t>
            </w:r>
          </w:p>
        </w:tc>
      </w:tr>
      <w:tr w:rsidR="00F30795" w:rsidRPr="00AD1953" w:rsidTr="00E62341">
        <w:tc>
          <w:tcPr>
            <w:tcW w:w="714" w:type="dxa"/>
            <w:shd w:val="clear" w:color="auto" w:fill="auto"/>
          </w:tcPr>
          <w:p w:rsidR="00F30795" w:rsidRPr="00AD1953" w:rsidRDefault="006A297F" w:rsidP="003A40D2">
            <w:pPr>
              <w:pStyle w:val="Tabletext"/>
            </w:pPr>
            <w:r w:rsidRPr="00AD1953">
              <w:t>29</w:t>
            </w:r>
          </w:p>
        </w:tc>
        <w:tc>
          <w:tcPr>
            <w:tcW w:w="1833" w:type="dxa"/>
            <w:shd w:val="clear" w:color="auto" w:fill="auto"/>
          </w:tcPr>
          <w:p w:rsidR="00F30795" w:rsidRPr="00AD1953" w:rsidRDefault="00F30795" w:rsidP="003A40D2">
            <w:pPr>
              <w:pStyle w:val="Tabletext"/>
            </w:pPr>
            <w:r w:rsidRPr="00AD1953">
              <w:t>Item</w:t>
            </w:r>
            <w:r w:rsidR="00AD1953" w:rsidRPr="00AD1953">
              <w:t> </w:t>
            </w:r>
            <w:r w:rsidRPr="00AD1953">
              <w:t>11</w:t>
            </w:r>
          </w:p>
        </w:tc>
        <w:tc>
          <w:tcPr>
            <w:tcW w:w="2415" w:type="dxa"/>
            <w:shd w:val="clear" w:color="auto" w:fill="auto"/>
          </w:tcPr>
          <w:p w:rsidR="00F30795" w:rsidRPr="00AD1953" w:rsidRDefault="006C0BB7" w:rsidP="003A40D2">
            <w:pPr>
              <w:pStyle w:val="Tabletext"/>
              <w:jc w:val="right"/>
            </w:pPr>
            <w:r w:rsidRPr="00AD1953">
              <w:t>2</w:t>
            </w:r>
            <w:r w:rsidR="00AD1953" w:rsidRPr="00AD1953">
              <w:t> </w:t>
            </w:r>
            <w:r w:rsidR="00264E08" w:rsidRPr="00AD1953">
              <w:t>800</w:t>
            </w:r>
          </w:p>
        </w:tc>
        <w:tc>
          <w:tcPr>
            <w:tcW w:w="2121" w:type="dxa"/>
            <w:shd w:val="clear" w:color="auto" w:fill="auto"/>
          </w:tcPr>
          <w:p w:rsidR="00F30795" w:rsidRPr="00AD1953" w:rsidRDefault="006C0BB7" w:rsidP="003A40D2">
            <w:pPr>
              <w:pStyle w:val="Tabletext"/>
              <w:jc w:val="right"/>
            </w:pPr>
            <w:r w:rsidRPr="00AD1953">
              <w:t>2</w:t>
            </w:r>
            <w:r w:rsidR="00AD1953" w:rsidRPr="00AD1953">
              <w:t> </w:t>
            </w:r>
            <w:r w:rsidR="00264E08" w:rsidRPr="00AD1953">
              <w:t>900</w:t>
            </w:r>
          </w:p>
        </w:tc>
      </w:tr>
      <w:tr w:rsidR="00F30795" w:rsidRPr="00AD1953" w:rsidTr="00E62341">
        <w:tc>
          <w:tcPr>
            <w:tcW w:w="714" w:type="dxa"/>
            <w:shd w:val="clear" w:color="auto" w:fill="auto"/>
          </w:tcPr>
          <w:p w:rsidR="00F30795" w:rsidRPr="00AD1953" w:rsidRDefault="006A297F" w:rsidP="003A40D2">
            <w:pPr>
              <w:pStyle w:val="Tabletext"/>
            </w:pPr>
            <w:r w:rsidRPr="00AD1953">
              <w:t>30</w:t>
            </w:r>
          </w:p>
        </w:tc>
        <w:tc>
          <w:tcPr>
            <w:tcW w:w="1833" w:type="dxa"/>
            <w:shd w:val="clear" w:color="auto" w:fill="auto"/>
          </w:tcPr>
          <w:p w:rsidR="00F30795" w:rsidRPr="00AD1953" w:rsidRDefault="00F30795" w:rsidP="003A40D2">
            <w:pPr>
              <w:pStyle w:val="Tabletext"/>
            </w:pPr>
            <w:r w:rsidRPr="00AD1953">
              <w:t>Item</w:t>
            </w:r>
            <w:r w:rsidR="00AD1953" w:rsidRPr="00AD1953">
              <w:t> </w:t>
            </w:r>
            <w:r w:rsidRPr="00AD1953">
              <w:t>12</w:t>
            </w:r>
          </w:p>
        </w:tc>
        <w:tc>
          <w:tcPr>
            <w:tcW w:w="2415" w:type="dxa"/>
            <w:shd w:val="clear" w:color="auto" w:fill="auto"/>
          </w:tcPr>
          <w:p w:rsidR="00F30795" w:rsidRPr="00AD1953" w:rsidRDefault="00264E08" w:rsidP="006C0BB7">
            <w:pPr>
              <w:pStyle w:val="Tabletext"/>
              <w:jc w:val="right"/>
            </w:pPr>
            <w:r w:rsidRPr="00AD1953">
              <w:t>9</w:t>
            </w:r>
            <w:r w:rsidR="00AD1953" w:rsidRPr="00AD1953">
              <w:t> </w:t>
            </w:r>
            <w:r w:rsidRPr="00AD1953">
              <w:t>100</w:t>
            </w:r>
          </w:p>
        </w:tc>
        <w:tc>
          <w:tcPr>
            <w:tcW w:w="2121" w:type="dxa"/>
            <w:shd w:val="clear" w:color="auto" w:fill="auto"/>
          </w:tcPr>
          <w:p w:rsidR="00F30795" w:rsidRPr="00AD1953" w:rsidRDefault="006C0BB7" w:rsidP="003A40D2">
            <w:pPr>
              <w:pStyle w:val="Tabletext"/>
              <w:jc w:val="right"/>
            </w:pPr>
            <w:r w:rsidRPr="00AD1953">
              <w:t>9</w:t>
            </w:r>
            <w:r w:rsidR="00AD1953" w:rsidRPr="00AD1953">
              <w:t> </w:t>
            </w:r>
            <w:r w:rsidR="00264E08" w:rsidRPr="00AD1953">
              <w:t>400</w:t>
            </w:r>
          </w:p>
        </w:tc>
      </w:tr>
      <w:tr w:rsidR="00F30795" w:rsidRPr="00AD1953" w:rsidTr="00E62341">
        <w:tc>
          <w:tcPr>
            <w:tcW w:w="714" w:type="dxa"/>
            <w:shd w:val="clear" w:color="auto" w:fill="auto"/>
          </w:tcPr>
          <w:p w:rsidR="00F30795" w:rsidRPr="00AD1953" w:rsidRDefault="006A297F" w:rsidP="003A40D2">
            <w:pPr>
              <w:pStyle w:val="Tabletext"/>
            </w:pPr>
            <w:r w:rsidRPr="00AD1953">
              <w:t>31</w:t>
            </w:r>
          </w:p>
        </w:tc>
        <w:tc>
          <w:tcPr>
            <w:tcW w:w="1833" w:type="dxa"/>
            <w:shd w:val="clear" w:color="auto" w:fill="auto"/>
          </w:tcPr>
          <w:p w:rsidR="00F30795" w:rsidRPr="00AD1953" w:rsidRDefault="00F30795" w:rsidP="003A40D2">
            <w:pPr>
              <w:pStyle w:val="Tabletext"/>
            </w:pPr>
            <w:r w:rsidRPr="00AD1953">
              <w:t>Item</w:t>
            </w:r>
            <w:r w:rsidR="00AD1953" w:rsidRPr="00AD1953">
              <w:t> </w:t>
            </w:r>
            <w:r w:rsidRPr="00AD1953">
              <w:t>13</w:t>
            </w:r>
          </w:p>
        </w:tc>
        <w:tc>
          <w:tcPr>
            <w:tcW w:w="2415" w:type="dxa"/>
            <w:shd w:val="clear" w:color="auto" w:fill="auto"/>
          </w:tcPr>
          <w:p w:rsidR="00F30795" w:rsidRPr="00AD1953" w:rsidRDefault="006C0BB7" w:rsidP="003A40D2">
            <w:pPr>
              <w:pStyle w:val="Tabletext"/>
              <w:jc w:val="right"/>
            </w:pPr>
            <w:r w:rsidRPr="00AD1953">
              <w:t>2</w:t>
            </w:r>
            <w:r w:rsidR="00AD1953" w:rsidRPr="00AD1953">
              <w:t> </w:t>
            </w:r>
            <w:r w:rsidR="00264E08" w:rsidRPr="00AD1953">
              <w:t>500</w:t>
            </w:r>
          </w:p>
        </w:tc>
        <w:tc>
          <w:tcPr>
            <w:tcW w:w="2121" w:type="dxa"/>
            <w:shd w:val="clear" w:color="auto" w:fill="auto"/>
          </w:tcPr>
          <w:p w:rsidR="00F30795" w:rsidRPr="00AD1953" w:rsidRDefault="006C0BB7" w:rsidP="003A40D2">
            <w:pPr>
              <w:pStyle w:val="Tabletext"/>
              <w:jc w:val="right"/>
            </w:pPr>
            <w:r w:rsidRPr="00AD1953">
              <w:t>2</w:t>
            </w:r>
            <w:r w:rsidR="00AD1953" w:rsidRPr="00AD1953">
              <w:t> </w:t>
            </w:r>
            <w:r w:rsidR="00264E08" w:rsidRPr="00AD1953">
              <w:t>600</w:t>
            </w:r>
          </w:p>
        </w:tc>
      </w:tr>
      <w:tr w:rsidR="00F30795" w:rsidRPr="00AD1953" w:rsidTr="00E62341">
        <w:tc>
          <w:tcPr>
            <w:tcW w:w="714" w:type="dxa"/>
            <w:shd w:val="clear" w:color="auto" w:fill="auto"/>
          </w:tcPr>
          <w:p w:rsidR="00F30795" w:rsidRPr="00AD1953" w:rsidRDefault="009F65CC" w:rsidP="003A40D2">
            <w:pPr>
              <w:pStyle w:val="Tabletext"/>
            </w:pPr>
            <w:r w:rsidRPr="00AD1953">
              <w:t>32</w:t>
            </w:r>
          </w:p>
        </w:tc>
        <w:tc>
          <w:tcPr>
            <w:tcW w:w="1833" w:type="dxa"/>
            <w:shd w:val="clear" w:color="auto" w:fill="auto"/>
          </w:tcPr>
          <w:p w:rsidR="00F30795" w:rsidRPr="00AD1953" w:rsidRDefault="00F30795" w:rsidP="003A40D2">
            <w:pPr>
              <w:pStyle w:val="Tabletext"/>
            </w:pPr>
            <w:r w:rsidRPr="00AD1953">
              <w:t>Items</w:t>
            </w:r>
            <w:r w:rsidR="00AD1953" w:rsidRPr="00AD1953">
              <w:t> </w:t>
            </w:r>
            <w:r w:rsidRPr="00AD1953">
              <w:t>14 and 15</w:t>
            </w:r>
          </w:p>
        </w:tc>
        <w:tc>
          <w:tcPr>
            <w:tcW w:w="2415" w:type="dxa"/>
            <w:shd w:val="clear" w:color="auto" w:fill="auto"/>
          </w:tcPr>
          <w:p w:rsidR="00F30795" w:rsidRPr="00AD1953" w:rsidRDefault="006C0BB7" w:rsidP="003A40D2">
            <w:pPr>
              <w:pStyle w:val="Tabletext"/>
              <w:jc w:val="right"/>
            </w:pPr>
            <w:r w:rsidRPr="00AD1953">
              <w:t>4</w:t>
            </w:r>
            <w:r w:rsidR="00AD1953" w:rsidRPr="00AD1953">
              <w:t> </w:t>
            </w:r>
            <w:r w:rsidR="00264E08" w:rsidRPr="00AD1953">
              <w:t>400</w:t>
            </w:r>
          </w:p>
        </w:tc>
        <w:tc>
          <w:tcPr>
            <w:tcW w:w="2121" w:type="dxa"/>
            <w:shd w:val="clear" w:color="auto" w:fill="auto"/>
          </w:tcPr>
          <w:p w:rsidR="00F30795" w:rsidRPr="00AD1953" w:rsidRDefault="006C0BB7" w:rsidP="003A40D2">
            <w:pPr>
              <w:pStyle w:val="Tabletext"/>
              <w:jc w:val="right"/>
            </w:pPr>
            <w:r w:rsidRPr="00AD1953">
              <w:t>4</w:t>
            </w:r>
            <w:r w:rsidR="00AD1953" w:rsidRPr="00AD1953">
              <w:t> </w:t>
            </w:r>
            <w:r w:rsidR="00264E08" w:rsidRPr="00AD1953">
              <w:t>600</w:t>
            </w:r>
          </w:p>
        </w:tc>
      </w:tr>
      <w:tr w:rsidR="00F30795" w:rsidRPr="00AD1953" w:rsidTr="00E62341">
        <w:tc>
          <w:tcPr>
            <w:tcW w:w="714" w:type="dxa"/>
            <w:shd w:val="clear" w:color="auto" w:fill="auto"/>
          </w:tcPr>
          <w:p w:rsidR="00F30795" w:rsidRPr="00AD1953" w:rsidRDefault="009F65CC" w:rsidP="003A40D2">
            <w:pPr>
              <w:pStyle w:val="Tabletext"/>
            </w:pPr>
            <w:r w:rsidRPr="00AD1953">
              <w:t>33</w:t>
            </w:r>
          </w:p>
        </w:tc>
        <w:tc>
          <w:tcPr>
            <w:tcW w:w="1833" w:type="dxa"/>
            <w:shd w:val="clear" w:color="auto" w:fill="auto"/>
          </w:tcPr>
          <w:p w:rsidR="00F30795" w:rsidRPr="00AD1953" w:rsidRDefault="00F30795" w:rsidP="003A40D2">
            <w:pPr>
              <w:pStyle w:val="Tabletext"/>
            </w:pPr>
            <w:r w:rsidRPr="00AD1953">
              <w:t>Item</w:t>
            </w:r>
            <w:r w:rsidR="00AD1953" w:rsidRPr="00AD1953">
              <w:t> </w:t>
            </w:r>
            <w:r w:rsidRPr="00AD1953">
              <w:t>16</w:t>
            </w:r>
          </w:p>
        </w:tc>
        <w:tc>
          <w:tcPr>
            <w:tcW w:w="2415" w:type="dxa"/>
            <w:shd w:val="clear" w:color="auto" w:fill="auto"/>
          </w:tcPr>
          <w:p w:rsidR="00F30795" w:rsidRPr="00AD1953" w:rsidRDefault="006C0BB7" w:rsidP="003A40D2">
            <w:pPr>
              <w:pStyle w:val="Tabletext"/>
              <w:jc w:val="right"/>
            </w:pPr>
            <w:r w:rsidRPr="00AD1953">
              <w:t>5</w:t>
            </w:r>
            <w:r w:rsidR="00AD1953" w:rsidRPr="00AD1953">
              <w:t> </w:t>
            </w:r>
            <w:r w:rsidR="00264E08" w:rsidRPr="00AD1953">
              <w:t>500</w:t>
            </w:r>
          </w:p>
        </w:tc>
        <w:tc>
          <w:tcPr>
            <w:tcW w:w="2121" w:type="dxa"/>
            <w:shd w:val="clear" w:color="auto" w:fill="auto"/>
          </w:tcPr>
          <w:p w:rsidR="00F30795" w:rsidRPr="00AD1953" w:rsidRDefault="006C0BB7" w:rsidP="003A40D2">
            <w:pPr>
              <w:pStyle w:val="Tabletext"/>
              <w:jc w:val="right"/>
            </w:pPr>
            <w:r w:rsidRPr="00AD1953">
              <w:t>5</w:t>
            </w:r>
            <w:r w:rsidR="00AD1953" w:rsidRPr="00AD1953">
              <w:t> </w:t>
            </w:r>
            <w:r w:rsidR="00264E08" w:rsidRPr="00AD1953">
              <w:t>700</w:t>
            </w:r>
          </w:p>
        </w:tc>
      </w:tr>
      <w:tr w:rsidR="00F30795" w:rsidRPr="00AD1953" w:rsidTr="00E62341">
        <w:tc>
          <w:tcPr>
            <w:tcW w:w="714" w:type="dxa"/>
            <w:shd w:val="clear" w:color="auto" w:fill="auto"/>
          </w:tcPr>
          <w:p w:rsidR="00F30795" w:rsidRPr="00AD1953" w:rsidRDefault="009F65CC" w:rsidP="003A40D2">
            <w:pPr>
              <w:pStyle w:val="Tabletext"/>
            </w:pPr>
            <w:r w:rsidRPr="00AD1953">
              <w:t>34</w:t>
            </w:r>
          </w:p>
        </w:tc>
        <w:tc>
          <w:tcPr>
            <w:tcW w:w="1833" w:type="dxa"/>
            <w:shd w:val="clear" w:color="auto" w:fill="auto"/>
          </w:tcPr>
          <w:p w:rsidR="00F30795" w:rsidRPr="00AD1953" w:rsidRDefault="00F30795" w:rsidP="003A40D2">
            <w:pPr>
              <w:pStyle w:val="Tabletext"/>
            </w:pPr>
            <w:r w:rsidRPr="00AD1953">
              <w:t>Item</w:t>
            </w:r>
            <w:r w:rsidR="00AD1953" w:rsidRPr="00AD1953">
              <w:t> </w:t>
            </w:r>
            <w:r w:rsidRPr="00AD1953">
              <w:t>17</w:t>
            </w:r>
          </w:p>
        </w:tc>
        <w:tc>
          <w:tcPr>
            <w:tcW w:w="2415" w:type="dxa"/>
            <w:shd w:val="clear" w:color="auto" w:fill="auto"/>
          </w:tcPr>
          <w:p w:rsidR="00F30795" w:rsidRPr="00AD1953" w:rsidRDefault="006C0BB7" w:rsidP="003A40D2">
            <w:pPr>
              <w:pStyle w:val="Tabletext"/>
              <w:jc w:val="right"/>
            </w:pPr>
            <w:r w:rsidRPr="00AD1953">
              <w:t>7</w:t>
            </w:r>
            <w:r w:rsidR="00AD1953" w:rsidRPr="00AD1953">
              <w:t> </w:t>
            </w:r>
            <w:r w:rsidR="00264E08" w:rsidRPr="00AD1953">
              <w:t>700</w:t>
            </w:r>
          </w:p>
        </w:tc>
        <w:tc>
          <w:tcPr>
            <w:tcW w:w="2121" w:type="dxa"/>
            <w:shd w:val="clear" w:color="auto" w:fill="auto"/>
          </w:tcPr>
          <w:p w:rsidR="00F30795" w:rsidRPr="00AD1953" w:rsidRDefault="006C0BB7" w:rsidP="003A40D2">
            <w:pPr>
              <w:pStyle w:val="Tabletext"/>
              <w:jc w:val="right"/>
            </w:pPr>
            <w:r w:rsidRPr="00AD1953">
              <w:t>8</w:t>
            </w:r>
            <w:r w:rsidR="00AD1953" w:rsidRPr="00AD1953">
              <w:t> </w:t>
            </w:r>
            <w:r w:rsidR="00264E08" w:rsidRPr="00AD1953">
              <w:t>000</w:t>
            </w:r>
          </w:p>
        </w:tc>
      </w:tr>
      <w:tr w:rsidR="00F30795" w:rsidRPr="00AD1953" w:rsidTr="00E62341">
        <w:tc>
          <w:tcPr>
            <w:tcW w:w="714" w:type="dxa"/>
            <w:shd w:val="clear" w:color="auto" w:fill="auto"/>
          </w:tcPr>
          <w:p w:rsidR="00F30795" w:rsidRPr="00AD1953" w:rsidRDefault="009F65CC" w:rsidP="003A40D2">
            <w:pPr>
              <w:pStyle w:val="Tabletext"/>
            </w:pPr>
            <w:r w:rsidRPr="00AD1953">
              <w:t>35</w:t>
            </w:r>
          </w:p>
        </w:tc>
        <w:tc>
          <w:tcPr>
            <w:tcW w:w="1833" w:type="dxa"/>
            <w:shd w:val="clear" w:color="auto" w:fill="auto"/>
          </w:tcPr>
          <w:p w:rsidR="00F30795" w:rsidRPr="00AD1953" w:rsidRDefault="00F30795" w:rsidP="003A40D2">
            <w:pPr>
              <w:pStyle w:val="Tabletext"/>
            </w:pPr>
            <w:r w:rsidRPr="00AD1953">
              <w:t>Item</w:t>
            </w:r>
            <w:r w:rsidR="00AD1953" w:rsidRPr="00AD1953">
              <w:t> </w:t>
            </w:r>
            <w:r w:rsidRPr="00AD1953">
              <w:t>18</w:t>
            </w:r>
          </w:p>
        </w:tc>
        <w:tc>
          <w:tcPr>
            <w:tcW w:w="2415" w:type="dxa"/>
            <w:shd w:val="clear" w:color="auto" w:fill="auto"/>
          </w:tcPr>
          <w:p w:rsidR="00F30795" w:rsidRPr="00AD1953" w:rsidRDefault="00264E08" w:rsidP="006C0BB7">
            <w:pPr>
              <w:pStyle w:val="Tabletext"/>
              <w:jc w:val="right"/>
            </w:pPr>
            <w:r w:rsidRPr="00AD1953">
              <w:t>10</w:t>
            </w:r>
            <w:r w:rsidR="00AD1953" w:rsidRPr="00AD1953">
              <w:t> </w:t>
            </w:r>
            <w:r w:rsidRPr="00AD1953">
              <w:t>300</w:t>
            </w:r>
          </w:p>
        </w:tc>
        <w:tc>
          <w:tcPr>
            <w:tcW w:w="2121" w:type="dxa"/>
            <w:shd w:val="clear" w:color="auto" w:fill="auto"/>
          </w:tcPr>
          <w:p w:rsidR="00F30795" w:rsidRPr="00AD1953" w:rsidRDefault="006C0BB7" w:rsidP="003A40D2">
            <w:pPr>
              <w:pStyle w:val="Tabletext"/>
              <w:jc w:val="right"/>
            </w:pPr>
            <w:r w:rsidRPr="00AD1953">
              <w:t>10</w:t>
            </w:r>
            <w:r w:rsidR="00AD1953" w:rsidRPr="00AD1953">
              <w:t> </w:t>
            </w:r>
            <w:r w:rsidR="00264E08" w:rsidRPr="00AD1953">
              <w:t>700</w:t>
            </w:r>
          </w:p>
        </w:tc>
      </w:tr>
      <w:tr w:rsidR="00F30795" w:rsidRPr="00AD1953" w:rsidTr="00E62341">
        <w:tc>
          <w:tcPr>
            <w:tcW w:w="714" w:type="dxa"/>
            <w:shd w:val="clear" w:color="auto" w:fill="auto"/>
          </w:tcPr>
          <w:p w:rsidR="00F30795" w:rsidRPr="00AD1953" w:rsidRDefault="009F65CC" w:rsidP="003A40D2">
            <w:pPr>
              <w:pStyle w:val="Tabletext"/>
            </w:pPr>
            <w:r w:rsidRPr="00AD1953">
              <w:t>36</w:t>
            </w:r>
          </w:p>
        </w:tc>
        <w:tc>
          <w:tcPr>
            <w:tcW w:w="1833" w:type="dxa"/>
            <w:shd w:val="clear" w:color="auto" w:fill="auto"/>
          </w:tcPr>
          <w:p w:rsidR="00F30795" w:rsidRPr="00AD1953" w:rsidRDefault="00F30795" w:rsidP="003A40D2">
            <w:pPr>
              <w:pStyle w:val="Tabletext"/>
            </w:pPr>
            <w:r w:rsidRPr="00AD1953">
              <w:t>Item</w:t>
            </w:r>
            <w:r w:rsidR="00AD1953" w:rsidRPr="00AD1953">
              <w:t> </w:t>
            </w:r>
            <w:r w:rsidRPr="00AD1953">
              <w:t>18</w:t>
            </w:r>
          </w:p>
        </w:tc>
        <w:tc>
          <w:tcPr>
            <w:tcW w:w="2415" w:type="dxa"/>
            <w:shd w:val="clear" w:color="auto" w:fill="auto"/>
          </w:tcPr>
          <w:p w:rsidR="00F30795" w:rsidRPr="00AD1953" w:rsidRDefault="006C0BB7" w:rsidP="003A40D2">
            <w:pPr>
              <w:pStyle w:val="Tabletext"/>
              <w:jc w:val="right"/>
            </w:pPr>
            <w:r w:rsidRPr="00AD1953">
              <w:t>4</w:t>
            </w:r>
            <w:r w:rsidR="00AD1953" w:rsidRPr="00AD1953">
              <w:t> </w:t>
            </w:r>
            <w:r w:rsidR="00264E08" w:rsidRPr="00AD1953">
              <w:t>600</w:t>
            </w:r>
          </w:p>
        </w:tc>
        <w:tc>
          <w:tcPr>
            <w:tcW w:w="2121" w:type="dxa"/>
            <w:shd w:val="clear" w:color="auto" w:fill="auto"/>
          </w:tcPr>
          <w:p w:rsidR="00F30795" w:rsidRPr="00AD1953" w:rsidRDefault="006C0BB7" w:rsidP="003A40D2">
            <w:pPr>
              <w:pStyle w:val="Tabletext"/>
              <w:jc w:val="right"/>
            </w:pPr>
            <w:r w:rsidRPr="00AD1953">
              <w:t>4</w:t>
            </w:r>
            <w:r w:rsidR="00AD1953" w:rsidRPr="00AD1953">
              <w:t> </w:t>
            </w:r>
            <w:r w:rsidR="00264E08" w:rsidRPr="00AD1953">
              <w:t>800</w:t>
            </w:r>
          </w:p>
        </w:tc>
      </w:tr>
      <w:tr w:rsidR="000A6C19" w:rsidRPr="00AD1953" w:rsidTr="00E62341">
        <w:tc>
          <w:tcPr>
            <w:tcW w:w="714" w:type="dxa"/>
            <w:shd w:val="clear" w:color="auto" w:fill="auto"/>
          </w:tcPr>
          <w:p w:rsidR="000A6C19" w:rsidRPr="00AD1953" w:rsidRDefault="00860726" w:rsidP="003A40D2">
            <w:pPr>
              <w:pStyle w:val="Tabletext"/>
            </w:pPr>
            <w:r w:rsidRPr="00AD1953">
              <w:t>37</w:t>
            </w:r>
          </w:p>
        </w:tc>
        <w:tc>
          <w:tcPr>
            <w:tcW w:w="1833" w:type="dxa"/>
            <w:shd w:val="clear" w:color="auto" w:fill="auto"/>
          </w:tcPr>
          <w:p w:rsidR="000A6C19" w:rsidRPr="00AD1953" w:rsidRDefault="000A6C19" w:rsidP="003A40D2">
            <w:pPr>
              <w:pStyle w:val="Tabletext"/>
            </w:pPr>
            <w:r w:rsidRPr="00AD1953">
              <w:t>Item</w:t>
            </w:r>
            <w:r w:rsidR="00AD1953" w:rsidRPr="00AD1953">
              <w:t> </w:t>
            </w:r>
            <w:r w:rsidRPr="00AD1953">
              <w:t>25</w:t>
            </w:r>
          </w:p>
        </w:tc>
        <w:tc>
          <w:tcPr>
            <w:tcW w:w="2415" w:type="dxa"/>
            <w:shd w:val="clear" w:color="auto" w:fill="auto"/>
          </w:tcPr>
          <w:p w:rsidR="000A6C19" w:rsidRPr="00AD1953" w:rsidRDefault="000A6C19" w:rsidP="003A40D2">
            <w:pPr>
              <w:pStyle w:val="Tabletext"/>
              <w:jc w:val="right"/>
            </w:pPr>
            <w:r w:rsidRPr="00AD1953">
              <w:t>800</w:t>
            </w:r>
          </w:p>
        </w:tc>
        <w:tc>
          <w:tcPr>
            <w:tcW w:w="2121" w:type="dxa"/>
            <w:shd w:val="clear" w:color="auto" w:fill="auto"/>
          </w:tcPr>
          <w:p w:rsidR="000A6C19" w:rsidRPr="00AD1953" w:rsidRDefault="000A6C19" w:rsidP="003A40D2">
            <w:pPr>
              <w:pStyle w:val="Tabletext"/>
              <w:jc w:val="right"/>
            </w:pPr>
            <w:r w:rsidRPr="00AD1953">
              <w:t>850</w:t>
            </w:r>
          </w:p>
        </w:tc>
      </w:tr>
      <w:tr w:rsidR="000A6C19" w:rsidRPr="00AD1953" w:rsidTr="00E62341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0A6C19" w:rsidRPr="00AD1953" w:rsidRDefault="00860726" w:rsidP="003A40D2">
            <w:pPr>
              <w:pStyle w:val="Tabletext"/>
            </w:pPr>
            <w:r w:rsidRPr="00AD1953">
              <w:t>38</w:t>
            </w:r>
          </w:p>
        </w:tc>
        <w:tc>
          <w:tcPr>
            <w:tcW w:w="1833" w:type="dxa"/>
            <w:tcBorders>
              <w:bottom w:val="single" w:sz="4" w:space="0" w:color="auto"/>
            </w:tcBorders>
            <w:shd w:val="clear" w:color="auto" w:fill="auto"/>
          </w:tcPr>
          <w:p w:rsidR="000A6C19" w:rsidRPr="00AD1953" w:rsidRDefault="000A6C19" w:rsidP="003A40D2">
            <w:pPr>
              <w:pStyle w:val="Tabletext"/>
            </w:pPr>
            <w:r w:rsidRPr="00AD1953">
              <w:t>Item</w:t>
            </w:r>
            <w:r w:rsidR="00AD1953" w:rsidRPr="00AD1953">
              <w:t> </w:t>
            </w:r>
            <w:r w:rsidRPr="00AD1953">
              <w:t>25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auto" w:fill="auto"/>
          </w:tcPr>
          <w:p w:rsidR="000A6C19" w:rsidRPr="00AD1953" w:rsidRDefault="000A6C19" w:rsidP="003A40D2">
            <w:pPr>
              <w:pStyle w:val="Tabletext"/>
              <w:jc w:val="right"/>
            </w:pPr>
            <w:r w:rsidRPr="00AD1953">
              <w:t>1</w:t>
            </w:r>
            <w:r w:rsidR="00AD1953" w:rsidRPr="00AD1953">
              <w:t> </w:t>
            </w:r>
            <w:r w:rsidRPr="00AD1953">
              <w:t>800</w:t>
            </w:r>
          </w:p>
        </w:tc>
        <w:tc>
          <w:tcPr>
            <w:tcW w:w="2121" w:type="dxa"/>
            <w:tcBorders>
              <w:bottom w:val="single" w:sz="4" w:space="0" w:color="auto"/>
            </w:tcBorders>
            <w:shd w:val="clear" w:color="auto" w:fill="auto"/>
          </w:tcPr>
          <w:p w:rsidR="000A6C19" w:rsidRPr="00AD1953" w:rsidRDefault="000A6C19" w:rsidP="003A40D2">
            <w:pPr>
              <w:pStyle w:val="Tabletext"/>
              <w:jc w:val="right"/>
            </w:pPr>
            <w:r w:rsidRPr="00AD1953">
              <w:t>1</w:t>
            </w:r>
            <w:r w:rsidR="00AD1953" w:rsidRPr="00AD1953">
              <w:t> </w:t>
            </w:r>
            <w:r w:rsidRPr="00AD1953">
              <w:t>900</w:t>
            </w:r>
          </w:p>
        </w:tc>
      </w:tr>
      <w:tr w:rsidR="000A6C19" w:rsidRPr="00AD1953" w:rsidTr="00E62341">
        <w:tc>
          <w:tcPr>
            <w:tcW w:w="714" w:type="dxa"/>
            <w:tcBorders>
              <w:bottom w:val="single" w:sz="12" w:space="0" w:color="auto"/>
            </w:tcBorders>
            <w:shd w:val="clear" w:color="auto" w:fill="auto"/>
          </w:tcPr>
          <w:p w:rsidR="000A6C19" w:rsidRPr="00AD1953" w:rsidRDefault="00860726" w:rsidP="003A40D2">
            <w:pPr>
              <w:pStyle w:val="Tabletext"/>
            </w:pPr>
            <w:r w:rsidRPr="00AD1953">
              <w:t>39</w:t>
            </w:r>
          </w:p>
        </w:tc>
        <w:tc>
          <w:tcPr>
            <w:tcW w:w="1833" w:type="dxa"/>
            <w:tcBorders>
              <w:bottom w:val="single" w:sz="12" w:space="0" w:color="auto"/>
            </w:tcBorders>
            <w:shd w:val="clear" w:color="auto" w:fill="auto"/>
          </w:tcPr>
          <w:p w:rsidR="000A6C19" w:rsidRPr="00AD1953" w:rsidRDefault="000A6C19" w:rsidP="003A40D2">
            <w:pPr>
              <w:pStyle w:val="Tabletext"/>
            </w:pPr>
            <w:r w:rsidRPr="00AD1953">
              <w:t>Item</w:t>
            </w:r>
            <w:r w:rsidR="00AD1953" w:rsidRPr="00AD1953">
              <w:t> </w:t>
            </w:r>
            <w:r w:rsidRPr="00AD1953">
              <w:t>26</w:t>
            </w:r>
          </w:p>
        </w:tc>
        <w:tc>
          <w:tcPr>
            <w:tcW w:w="2415" w:type="dxa"/>
            <w:tcBorders>
              <w:bottom w:val="single" w:sz="12" w:space="0" w:color="auto"/>
            </w:tcBorders>
            <w:shd w:val="clear" w:color="auto" w:fill="auto"/>
          </w:tcPr>
          <w:p w:rsidR="000A6C19" w:rsidRPr="00AD1953" w:rsidRDefault="000A6C19" w:rsidP="003A40D2">
            <w:pPr>
              <w:pStyle w:val="Tabletext"/>
              <w:jc w:val="right"/>
            </w:pPr>
            <w:r w:rsidRPr="00AD1953">
              <w:t>1</w:t>
            </w:r>
            <w:r w:rsidR="00AD1953" w:rsidRPr="00AD1953">
              <w:t> </w:t>
            </w:r>
            <w:r w:rsidRPr="00AD1953">
              <w:t>800</w:t>
            </w:r>
          </w:p>
        </w:tc>
        <w:tc>
          <w:tcPr>
            <w:tcW w:w="2121" w:type="dxa"/>
            <w:tcBorders>
              <w:bottom w:val="single" w:sz="12" w:space="0" w:color="auto"/>
            </w:tcBorders>
            <w:shd w:val="clear" w:color="auto" w:fill="auto"/>
          </w:tcPr>
          <w:p w:rsidR="000A6C19" w:rsidRPr="00AD1953" w:rsidRDefault="000A6C19" w:rsidP="003A40D2">
            <w:pPr>
              <w:pStyle w:val="Tabletext"/>
              <w:jc w:val="right"/>
            </w:pPr>
            <w:r w:rsidRPr="00AD1953">
              <w:t>1</w:t>
            </w:r>
            <w:r w:rsidR="00AD1953" w:rsidRPr="00AD1953">
              <w:t> </w:t>
            </w:r>
            <w:r w:rsidRPr="00AD1953">
              <w:t>900</w:t>
            </w:r>
          </w:p>
        </w:tc>
      </w:tr>
    </w:tbl>
    <w:p w:rsidR="00853C60" w:rsidRPr="00AD1953" w:rsidRDefault="00853C60" w:rsidP="00B85E61"/>
    <w:sectPr w:rsidR="00853C60" w:rsidRPr="00AD1953" w:rsidSect="00385975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667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A1F" w:rsidRDefault="00627A1F" w:rsidP="0048364F">
      <w:pPr>
        <w:spacing w:line="240" w:lineRule="auto"/>
      </w:pPr>
      <w:r>
        <w:separator/>
      </w:r>
    </w:p>
  </w:endnote>
  <w:endnote w:type="continuationSeparator" w:id="0">
    <w:p w:rsidR="00627A1F" w:rsidRDefault="00627A1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A1F" w:rsidRPr="00385975" w:rsidRDefault="00627A1F" w:rsidP="0038597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385975">
      <w:rPr>
        <w:i/>
        <w:sz w:val="18"/>
      </w:rPr>
      <w:t xml:space="preserve"> </w:t>
    </w:r>
    <w:r w:rsidR="00385975" w:rsidRPr="00385975">
      <w:rPr>
        <w:i/>
        <w:sz w:val="18"/>
      </w:rPr>
      <w:t>OPC61197 -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975" w:rsidRDefault="00385975" w:rsidP="00385975">
    <w:pPr>
      <w:pStyle w:val="Footer"/>
    </w:pPr>
    <w:r w:rsidRPr="00385975">
      <w:rPr>
        <w:i/>
        <w:sz w:val="18"/>
      </w:rPr>
      <w:t>OPC61197 -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A1F" w:rsidRPr="00385975" w:rsidRDefault="00627A1F" w:rsidP="00486382">
    <w:pPr>
      <w:pStyle w:val="Footer"/>
      <w:rPr>
        <w:sz w:val="18"/>
      </w:rPr>
    </w:pPr>
  </w:p>
  <w:p w:rsidR="00627A1F" w:rsidRPr="00385975" w:rsidRDefault="00385975" w:rsidP="00385975">
    <w:pPr>
      <w:pStyle w:val="Footer"/>
      <w:rPr>
        <w:sz w:val="18"/>
      </w:rPr>
    </w:pPr>
    <w:r w:rsidRPr="00385975">
      <w:rPr>
        <w:i/>
        <w:sz w:val="18"/>
      </w:rPr>
      <w:t>OPC61197 -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A1F" w:rsidRPr="00385975" w:rsidRDefault="00627A1F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627A1F" w:rsidRPr="00385975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27A1F" w:rsidRPr="00385975" w:rsidRDefault="00627A1F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385975">
            <w:rPr>
              <w:rFonts w:cs="Times New Roman"/>
              <w:i/>
              <w:sz w:val="18"/>
            </w:rPr>
            <w:fldChar w:fldCharType="begin"/>
          </w:r>
          <w:r w:rsidRPr="00385975">
            <w:rPr>
              <w:rFonts w:cs="Times New Roman"/>
              <w:i/>
              <w:sz w:val="18"/>
            </w:rPr>
            <w:instrText xml:space="preserve"> PAGE </w:instrText>
          </w:r>
          <w:r w:rsidRPr="00385975">
            <w:rPr>
              <w:rFonts w:cs="Times New Roman"/>
              <w:i/>
              <w:sz w:val="18"/>
            </w:rPr>
            <w:fldChar w:fldCharType="separate"/>
          </w:r>
          <w:r w:rsidR="000E0020">
            <w:rPr>
              <w:rFonts w:cs="Times New Roman"/>
              <w:i/>
              <w:noProof/>
              <w:sz w:val="18"/>
            </w:rPr>
            <w:t>ii</w:t>
          </w:r>
          <w:r w:rsidRPr="0038597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27A1F" w:rsidRPr="00385975" w:rsidRDefault="00627A1F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385975">
            <w:rPr>
              <w:rFonts w:cs="Times New Roman"/>
              <w:i/>
              <w:sz w:val="18"/>
            </w:rPr>
            <w:fldChar w:fldCharType="begin"/>
          </w:r>
          <w:r w:rsidRPr="00385975">
            <w:rPr>
              <w:rFonts w:cs="Times New Roman"/>
              <w:i/>
              <w:sz w:val="18"/>
            </w:rPr>
            <w:instrText xml:space="preserve"> DOCPROPERTY ShortT </w:instrText>
          </w:r>
          <w:r w:rsidRPr="00385975">
            <w:rPr>
              <w:rFonts w:cs="Times New Roman"/>
              <w:i/>
              <w:sz w:val="18"/>
            </w:rPr>
            <w:fldChar w:fldCharType="separate"/>
          </w:r>
          <w:r w:rsidR="007E3690">
            <w:rPr>
              <w:rFonts w:cs="Times New Roman"/>
              <w:i/>
              <w:sz w:val="18"/>
            </w:rPr>
            <w:t>Industrial Chemicals (Notification and Assessment) Amendment (Fees and Charges) Regulation 2015</w:t>
          </w:r>
          <w:r w:rsidRPr="0038597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27A1F" w:rsidRPr="00385975" w:rsidRDefault="00627A1F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385975">
            <w:rPr>
              <w:rFonts w:cs="Times New Roman"/>
              <w:i/>
              <w:sz w:val="18"/>
            </w:rPr>
            <w:fldChar w:fldCharType="begin"/>
          </w:r>
          <w:r w:rsidRPr="00385975">
            <w:rPr>
              <w:rFonts w:cs="Times New Roman"/>
              <w:i/>
              <w:sz w:val="18"/>
            </w:rPr>
            <w:instrText xml:space="preserve"> DOCPROPERTY ActNo </w:instrText>
          </w:r>
          <w:r w:rsidRPr="00385975">
            <w:rPr>
              <w:rFonts w:cs="Times New Roman"/>
              <w:i/>
              <w:sz w:val="18"/>
            </w:rPr>
            <w:fldChar w:fldCharType="separate"/>
          </w:r>
          <w:r w:rsidR="007E3690">
            <w:rPr>
              <w:rFonts w:cs="Times New Roman"/>
              <w:i/>
              <w:sz w:val="18"/>
            </w:rPr>
            <w:t>No. 101, 2015</w:t>
          </w:r>
          <w:r w:rsidRPr="00385975">
            <w:rPr>
              <w:rFonts w:cs="Times New Roman"/>
              <w:i/>
              <w:sz w:val="18"/>
            </w:rPr>
            <w:fldChar w:fldCharType="end"/>
          </w:r>
        </w:p>
      </w:tc>
    </w:tr>
  </w:tbl>
  <w:p w:rsidR="00627A1F" w:rsidRPr="00385975" w:rsidRDefault="00385975" w:rsidP="00385975">
    <w:pPr>
      <w:rPr>
        <w:rFonts w:cs="Times New Roman"/>
        <w:i/>
        <w:sz w:val="18"/>
      </w:rPr>
    </w:pPr>
    <w:r w:rsidRPr="00385975">
      <w:rPr>
        <w:rFonts w:cs="Times New Roman"/>
        <w:i/>
        <w:sz w:val="18"/>
      </w:rPr>
      <w:t>OPC61197 -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A1F" w:rsidRPr="00E33C1C" w:rsidRDefault="00627A1F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627A1F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27A1F" w:rsidRDefault="00627A1F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7E3690">
            <w:rPr>
              <w:i/>
              <w:sz w:val="18"/>
            </w:rPr>
            <w:t>No. 101,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27A1F" w:rsidRDefault="00627A1F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E3690">
            <w:rPr>
              <w:i/>
              <w:sz w:val="18"/>
            </w:rPr>
            <w:t>Industrial Chemicals (Notification and Assessment) Amendment (Fees and Charges)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27A1F" w:rsidRDefault="00627A1F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F5659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27A1F" w:rsidRPr="00ED79B6" w:rsidRDefault="00385975" w:rsidP="00385975">
    <w:pPr>
      <w:rPr>
        <w:i/>
        <w:sz w:val="18"/>
      </w:rPr>
    </w:pPr>
    <w:r w:rsidRPr="00385975">
      <w:rPr>
        <w:rFonts w:cs="Times New Roman"/>
        <w:i/>
        <w:sz w:val="18"/>
      </w:rPr>
      <w:t>OPC61197 -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A1F" w:rsidRPr="00385975" w:rsidRDefault="00627A1F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627A1F" w:rsidRPr="00385975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27A1F" w:rsidRPr="00385975" w:rsidRDefault="00627A1F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385975">
            <w:rPr>
              <w:rFonts w:cs="Times New Roman"/>
              <w:i/>
              <w:sz w:val="18"/>
            </w:rPr>
            <w:fldChar w:fldCharType="begin"/>
          </w:r>
          <w:r w:rsidRPr="00385975">
            <w:rPr>
              <w:rFonts w:cs="Times New Roman"/>
              <w:i/>
              <w:sz w:val="18"/>
            </w:rPr>
            <w:instrText xml:space="preserve"> PAGE </w:instrText>
          </w:r>
          <w:r w:rsidRPr="00385975">
            <w:rPr>
              <w:rFonts w:cs="Times New Roman"/>
              <w:i/>
              <w:sz w:val="18"/>
            </w:rPr>
            <w:fldChar w:fldCharType="separate"/>
          </w:r>
          <w:r w:rsidR="001F5659">
            <w:rPr>
              <w:rFonts w:cs="Times New Roman"/>
              <w:i/>
              <w:noProof/>
              <w:sz w:val="18"/>
            </w:rPr>
            <w:t>4</w:t>
          </w:r>
          <w:r w:rsidRPr="0038597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27A1F" w:rsidRPr="00385975" w:rsidRDefault="00627A1F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385975">
            <w:rPr>
              <w:rFonts w:cs="Times New Roman"/>
              <w:i/>
              <w:sz w:val="18"/>
            </w:rPr>
            <w:fldChar w:fldCharType="begin"/>
          </w:r>
          <w:r w:rsidRPr="00385975">
            <w:rPr>
              <w:rFonts w:cs="Times New Roman"/>
              <w:i/>
              <w:sz w:val="18"/>
            </w:rPr>
            <w:instrText xml:space="preserve"> DOCPROPERTY ShortT </w:instrText>
          </w:r>
          <w:r w:rsidRPr="00385975">
            <w:rPr>
              <w:rFonts w:cs="Times New Roman"/>
              <w:i/>
              <w:sz w:val="18"/>
            </w:rPr>
            <w:fldChar w:fldCharType="separate"/>
          </w:r>
          <w:r w:rsidR="007E3690">
            <w:rPr>
              <w:rFonts w:cs="Times New Roman"/>
              <w:i/>
              <w:sz w:val="18"/>
            </w:rPr>
            <w:t>Industrial Chemicals (Notification and Assessment) Amendment (Fees and Charges) Regulation 2015</w:t>
          </w:r>
          <w:r w:rsidRPr="0038597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27A1F" w:rsidRPr="00385975" w:rsidRDefault="00627A1F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385975">
            <w:rPr>
              <w:rFonts w:cs="Times New Roman"/>
              <w:i/>
              <w:sz w:val="18"/>
            </w:rPr>
            <w:fldChar w:fldCharType="begin"/>
          </w:r>
          <w:r w:rsidRPr="00385975">
            <w:rPr>
              <w:rFonts w:cs="Times New Roman"/>
              <w:i/>
              <w:sz w:val="18"/>
            </w:rPr>
            <w:instrText xml:space="preserve"> DOCPROPERTY ActNo </w:instrText>
          </w:r>
          <w:r w:rsidRPr="00385975">
            <w:rPr>
              <w:rFonts w:cs="Times New Roman"/>
              <w:i/>
              <w:sz w:val="18"/>
            </w:rPr>
            <w:fldChar w:fldCharType="separate"/>
          </w:r>
          <w:r w:rsidR="007E3690">
            <w:rPr>
              <w:rFonts w:cs="Times New Roman"/>
              <w:i/>
              <w:sz w:val="18"/>
            </w:rPr>
            <w:t>No. 101, 2015</w:t>
          </w:r>
          <w:r w:rsidRPr="00385975">
            <w:rPr>
              <w:rFonts w:cs="Times New Roman"/>
              <w:i/>
              <w:sz w:val="18"/>
            </w:rPr>
            <w:fldChar w:fldCharType="end"/>
          </w:r>
        </w:p>
      </w:tc>
    </w:tr>
  </w:tbl>
  <w:p w:rsidR="00627A1F" w:rsidRPr="00385975" w:rsidRDefault="00385975" w:rsidP="00385975">
    <w:pPr>
      <w:rPr>
        <w:rFonts w:cs="Times New Roman"/>
        <w:i/>
        <w:sz w:val="18"/>
      </w:rPr>
    </w:pPr>
    <w:r w:rsidRPr="00385975">
      <w:rPr>
        <w:rFonts w:cs="Times New Roman"/>
        <w:i/>
        <w:sz w:val="18"/>
      </w:rPr>
      <w:t>OPC61197 -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A1F" w:rsidRPr="00E33C1C" w:rsidRDefault="00627A1F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627A1F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27A1F" w:rsidRDefault="00627A1F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7E3690">
            <w:rPr>
              <w:i/>
              <w:sz w:val="18"/>
            </w:rPr>
            <w:t>No. 101,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27A1F" w:rsidRDefault="00627A1F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E3690">
            <w:rPr>
              <w:i/>
              <w:sz w:val="18"/>
            </w:rPr>
            <w:t>Industrial Chemicals (Notification and Assessment) Amendment (Fees and Charges)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27A1F" w:rsidRDefault="00627A1F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F5659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27A1F" w:rsidRPr="00ED79B6" w:rsidRDefault="00385975" w:rsidP="00385975">
    <w:pPr>
      <w:rPr>
        <w:i/>
        <w:sz w:val="18"/>
      </w:rPr>
    </w:pPr>
    <w:r w:rsidRPr="00385975">
      <w:rPr>
        <w:rFonts w:cs="Times New Roman"/>
        <w:i/>
        <w:sz w:val="18"/>
      </w:rPr>
      <w:t>OPC61197 -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A1F" w:rsidRPr="00E33C1C" w:rsidRDefault="00627A1F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627A1F" w:rsidTr="006A297F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27A1F" w:rsidRDefault="00627A1F" w:rsidP="006A297F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7E3690">
            <w:rPr>
              <w:i/>
              <w:sz w:val="18"/>
            </w:rPr>
            <w:t>No. 101,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27A1F" w:rsidRDefault="00627A1F" w:rsidP="006A297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E3690">
            <w:rPr>
              <w:i/>
              <w:sz w:val="18"/>
            </w:rPr>
            <w:t>Industrial Chemicals (Notification and Assessment) Amendment (Fees and Charges)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27A1F" w:rsidRDefault="00627A1F" w:rsidP="006A297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E0020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27A1F" w:rsidRPr="00ED79B6" w:rsidRDefault="00627A1F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A1F" w:rsidRDefault="00627A1F" w:rsidP="0048364F">
      <w:pPr>
        <w:spacing w:line="240" w:lineRule="auto"/>
      </w:pPr>
      <w:r>
        <w:separator/>
      </w:r>
    </w:p>
  </w:footnote>
  <w:footnote w:type="continuationSeparator" w:id="0">
    <w:p w:rsidR="00627A1F" w:rsidRDefault="00627A1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A1F" w:rsidRPr="005F1388" w:rsidRDefault="00627A1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A1F" w:rsidRPr="005F1388" w:rsidRDefault="00627A1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A1F" w:rsidRPr="005F1388" w:rsidRDefault="00627A1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A1F" w:rsidRPr="00ED79B6" w:rsidRDefault="00627A1F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A1F" w:rsidRPr="00ED79B6" w:rsidRDefault="00627A1F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A1F" w:rsidRPr="00ED79B6" w:rsidRDefault="00627A1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A1F" w:rsidRPr="00A961C4" w:rsidRDefault="00627A1F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1F5659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1F5659">
      <w:rPr>
        <w:noProof/>
        <w:sz w:val="20"/>
      </w:rPr>
      <w:t>Amendments</w:t>
    </w:r>
    <w:r>
      <w:rPr>
        <w:sz w:val="20"/>
      </w:rPr>
      <w:fldChar w:fldCharType="end"/>
    </w:r>
  </w:p>
  <w:p w:rsidR="00627A1F" w:rsidRPr="00A961C4" w:rsidRDefault="00627A1F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627A1F" w:rsidRPr="00A961C4" w:rsidRDefault="00627A1F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A1F" w:rsidRPr="00A961C4" w:rsidRDefault="00627A1F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1F5659">
      <w:rPr>
        <w:sz w:val="20"/>
      </w:rPr>
      <w:fldChar w:fldCharType="separate"/>
    </w:r>
    <w:r w:rsidR="001F5659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1F5659">
      <w:rPr>
        <w:b/>
        <w:sz w:val="20"/>
      </w:rPr>
      <w:fldChar w:fldCharType="separate"/>
    </w:r>
    <w:r w:rsidR="001F5659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627A1F" w:rsidRPr="00A961C4" w:rsidRDefault="00627A1F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627A1F" w:rsidRPr="00A961C4" w:rsidRDefault="00627A1F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A1F" w:rsidRPr="00A961C4" w:rsidRDefault="00627A1F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626B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2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BC02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669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B6EB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A4C2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6A4E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F4A0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ECE8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DE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doNotDisplayPageBoundaries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182"/>
    <w:rsid w:val="000041C6"/>
    <w:rsid w:val="000063E4"/>
    <w:rsid w:val="00011222"/>
    <w:rsid w:val="000113BC"/>
    <w:rsid w:val="000136AF"/>
    <w:rsid w:val="00025060"/>
    <w:rsid w:val="00035BB1"/>
    <w:rsid w:val="000360A3"/>
    <w:rsid w:val="0004044E"/>
    <w:rsid w:val="0004319E"/>
    <w:rsid w:val="00052AF8"/>
    <w:rsid w:val="0005754D"/>
    <w:rsid w:val="000614BF"/>
    <w:rsid w:val="000628EB"/>
    <w:rsid w:val="00064F1C"/>
    <w:rsid w:val="0006618E"/>
    <w:rsid w:val="0008218E"/>
    <w:rsid w:val="00083B7D"/>
    <w:rsid w:val="000A6C19"/>
    <w:rsid w:val="000C4745"/>
    <w:rsid w:val="000C4E79"/>
    <w:rsid w:val="000D05EF"/>
    <w:rsid w:val="000D5FA1"/>
    <w:rsid w:val="000E0020"/>
    <w:rsid w:val="000F21C1"/>
    <w:rsid w:val="000F5118"/>
    <w:rsid w:val="000F7427"/>
    <w:rsid w:val="0010745C"/>
    <w:rsid w:val="00114781"/>
    <w:rsid w:val="00116975"/>
    <w:rsid w:val="00120F16"/>
    <w:rsid w:val="00126F1A"/>
    <w:rsid w:val="00134AE3"/>
    <w:rsid w:val="001517BB"/>
    <w:rsid w:val="00152191"/>
    <w:rsid w:val="00154EAC"/>
    <w:rsid w:val="0015503E"/>
    <w:rsid w:val="001643C9"/>
    <w:rsid w:val="00165568"/>
    <w:rsid w:val="00166C2F"/>
    <w:rsid w:val="001716C9"/>
    <w:rsid w:val="00171EAE"/>
    <w:rsid w:val="0018325A"/>
    <w:rsid w:val="00184CF1"/>
    <w:rsid w:val="00191859"/>
    <w:rsid w:val="00193461"/>
    <w:rsid w:val="001939E1"/>
    <w:rsid w:val="00195382"/>
    <w:rsid w:val="001B3097"/>
    <w:rsid w:val="001B7A5D"/>
    <w:rsid w:val="001C69C4"/>
    <w:rsid w:val="001D4229"/>
    <w:rsid w:val="001D7F83"/>
    <w:rsid w:val="001E16D0"/>
    <w:rsid w:val="001E3590"/>
    <w:rsid w:val="001E562E"/>
    <w:rsid w:val="001E7407"/>
    <w:rsid w:val="001F5659"/>
    <w:rsid w:val="001F6924"/>
    <w:rsid w:val="00201D27"/>
    <w:rsid w:val="00231427"/>
    <w:rsid w:val="00233DEF"/>
    <w:rsid w:val="00240749"/>
    <w:rsid w:val="00264E08"/>
    <w:rsid w:val="00265FBC"/>
    <w:rsid w:val="00266933"/>
    <w:rsid w:val="00266D05"/>
    <w:rsid w:val="0027070D"/>
    <w:rsid w:val="002932B1"/>
    <w:rsid w:val="00295408"/>
    <w:rsid w:val="00297ECB"/>
    <w:rsid w:val="002A0FFD"/>
    <w:rsid w:val="002A4FAF"/>
    <w:rsid w:val="002B2731"/>
    <w:rsid w:val="002B49F8"/>
    <w:rsid w:val="002B5B89"/>
    <w:rsid w:val="002B7D96"/>
    <w:rsid w:val="002C6848"/>
    <w:rsid w:val="002D043A"/>
    <w:rsid w:val="002E6670"/>
    <w:rsid w:val="00304E75"/>
    <w:rsid w:val="003072FA"/>
    <w:rsid w:val="0031713F"/>
    <w:rsid w:val="003415D3"/>
    <w:rsid w:val="00346B32"/>
    <w:rsid w:val="00352B0F"/>
    <w:rsid w:val="00361BD9"/>
    <w:rsid w:val="00363549"/>
    <w:rsid w:val="003801D0"/>
    <w:rsid w:val="003840B1"/>
    <w:rsid w:val="00385975"/>
    <w:rsid w:val="0039228E"/>
    <w:rsid w:val="003926B5"/>
    <w:rsid w:val="003A40D2"/>
    <w:rsid w:val="003B04EC"/>
    <w:rsid w:val="003C5F2B"/>
    <w:rsid w:val="003D0BFE"/>
    <w:rsid w:val="003D5700"/>
    <w:rsid w:val="003E5FF5"/>
    <w:rsid w:val="003F4CA9"/>
    <w:rsid w:val="003F567B"/>
    <w:rsid w:val="004010E7"/>
    <w:rsid w:val="00401403"/>
    <w:rsid w:val="004116CD"/>
    <w:rsid w:val="00412B83"/>
    <w:rsid w:val="0041768C"/>
    <w:rsid w:val="00424CA9"/>
    <w:rsid w:val="00433910"/>
    <w:rsid w:val="0044291A"/>
    <w:rsid w:val="00446AB2"/>
    <w:rsid w:val="00451ADB"/>
    <w:rsid w:val="004541B9"/>
    <w:rsid w:val="00460499"/>
    <w:rsid w:val="00471DAC"/>
    <w:rsid w:val="00480FB9"/>
    <w:rsid w:val="0048364F"/>
    <w:rsid w:val="00486382"/>
    <w:rsid w:val="00496F97"/>
    <w:rsid w:val="004A2484"/>
    <w:rsid w:val="004A5C22"/>
    <w:rsid w:val="004C0255"/>
    <w:rsid w:val="004C5B5A"/>
    <w:rsid w:val="004C6444"/>
    <w:rsid w:val="004C6DE1"/>
    <w:rsid w:val="004F1FAC"/>
    <w:rsid w:val="004F3A90"/>
    <w:rsid w:val="004F676E"/>
    <w:rsid w:val="00516B8D"/>
    <w:rsid w:val="00537FBC"/>
    <w:rsid w:val="00543469"/>
    <w:rsid w:val="00557703"/>
    <w:rsid w:val="00557C7A"/>
    <w:rsid w:val="00563741"/>
    <w:rsid w:val="005738A5"/>
    <w:rsid w:val="00584811"/>
    <w:rsid w:val="005851A5"/>
    <w:rsid w:val="0058646E"/>
    <w:rsid w:val="00586B49"/>
    <w:rsid w:val="00591E07"/>
    <w:rsid w:val="00593AA6"/>
    <w:rsid w:val="00594161"/>
    <w:rsid w:val="00594749"/>
    <w:rsid w:val="005B3799"/>
    <w:rsid w:val="005B4067"/>
    <w:rsid w:val="005C12DE"/>
    <w:rsid w:val="005C3F41"/>
    <w:rsid w:val="005D3DEC"/>
    <w:rsid w:val="005E552A"/>
    <w:rsid w:val="00600219"/>
    <w:rsid w:val="00616AB7"/>
    <w:rsid w:val="006249E6"/>
    <w:rsid w:val="00627A1F"/>
    <w:rsid w:val="00630733"/>
    <w:rsid w:val="00635087"/>
    <w:rsid w:val="0064468A"/>
    <w:rsid w:val="00650A34"/>
    <w:rsid w:val="006511E9"/>
    <w:rsid w:val="00654CCA"/>
    <w:rsid w:val="00656DE9"/>
    <w:rsid w:val="00663AF0"/>
    <w:rsid w:val="00663BDD"/>
    <w:rsid w:val="00664504"/>
    <w:rsid w:val="00677CC2"/>
    <w:rsid w:val="00680F17"/>
    <w:rsid w:val="0068376E"/>
    <w:rsid w:val="00685F42"/>
    <w:rsid w:val="0069207B"/>
    <w:rsid w:val="006937E2"/>
    <w:rsid w:val="0069392E"/>
    <w:rsid w:val="006977FB"/>
    <w:rsid w:val="006A0420"/>
    <w:rsid w:val="006A297F"/>
    <w:rsid w:val="006A683D"/>
    <w:rsid w:val="006B262A"/>
    <w:rsid w:val="006C0BB7"/>
    <w:rsid w:val="006C2C12"/>
    <w:rsid w:val="006C3FFF"/>
    <w:rsid w:val="006C7F8C"/>
    <w:rsid w:val="006D3667"/>
    <w:rsid w:val="006D4E91"/>
    <w:rsid w:val="006E004B"/>
    <w:rsid w:val="006E581D"/>
    <w:rsid w:val="006E7147"/>
    <w:rsid w:val="00700B2C"/>
    <w:rsid w:val="00701E6A"/>
    <w:rsid w:val="00710F55"/>
    <w:rsid w:val="00713084"/>
    <w:rsid w:val="00722023"/>
    <w:rsid w:val="00731E00"/>
    <w:rsid w:val="0073504D"/>
    <w:rsid w:val="007440B7"/>
    <w:rsid w:val="0074625D"/>
    <w:rsid w:val="00750B3C"/>
    <w:rsid w:val="007634AD"/>
    <w:rsid w:val="007715C9"/>
    <w:rsid w:val="00773032"/>
    <w:rsid w:val="00773259"/>
    <w:rsid w:val="00774EDD"/>
    <w:rsid w:val="007757EC"/>
    <w:rsid w:val="007769D4"/>
    <w:rsid w:val="00785AFA"/>
    <w:rsid w:val="007903AC"/>
    <w:rsid w:val="007A7F9F"/>
    <w:rsid w:val="007C33E7"/>
    <w:rsid w:val="007D4C84"/>
    <w:rsid w:val="007E1BEC"/>
    <w:rsid w:val="007E3690"/>
    <w:rsid w:val="007E7D4A"/>
    <w:rsid w:val="00815816"/>
    <w:rsid w:val="0082525A"/>
    <w:rsid w:val="00826DA5"/>
    <w:rsid w:val="00833416"/>
    <w:rsid w:val="00836EED"/>
    <w:rsid w:val="00844402"/>
    <w:rsid w:val="008466AC"/>
    <w:rsid w:val="00853C60"/>
    <w:rsid w:val="00853F0B"/>
    <w:rsid w:val="00856A31"/>
    <w:rsid w:val="00860726"/>
    <w:rsid w:val="00874B69"/>
    <w:rsid w:val="00875495"/>
    <w:rsid w:val="008754D0"/>
    <w:rsid w:val="00877D48"/>
    <w:rsid w:val="00880795"/>
    <w:rsid w:val="00881247"/>
    <w:rsid w:val="0088213B"/>
    <w:rsid w:val="00894566"/>
    <w:rsid w:val="0089783B"/>
    <w:rsid w:val="008C400A"/>
    <w:rsid w:val="008D0EE0"/>
    <w:rsid w:val="008D63A2"/>
    <w:rsid w:val="008D68FE"/>
    <w:rsid w:val="008E3273"/>
    <w:rsid w:val="008F07E3"/>
    <w:rsid w:val="008F4F1C"/>
    <w:rsid w:val="008F5EFF"/>
    <w:rsid w:val="00907271"/>
    <w:rsid w:val="00931634"/>
    <w:rsid w:val="00932377"/>
    <w:rsid w:val="00932A33"/>
    <w:rsid w:val="00934107"/>
    <w:rsid w:val="009506AA"/>
    <w:rsid w:val="00977DE7"/>
    <w:rsid w:val="009848EC"/>
    <w:rsid w:val="009B3629"/>
    <w:rsid w:val="009C49D8"/>
    <w:rsid w:val="009D793E"/>
    <w:rsid w:val="009E3601"/>
    <w:rsid w:val="009E71B1"/>
    <w:rsid w:val="009F65CC"/>
    <w:rsid w:val="009F727E"/>
    <w:rsid w:val="00A1027A"/>
    <w:rsid w:val="00A2057D"/>
    <w:rsid w:val="00A231E2"/>
    <w:rsid w:val="00A2550D"/>
    <w:rsid w:val="00A25821"/>
    <w:rsid w:val="00A26DBE"/>
    <w:rsid w:val="00A326A4"/>
    <w:rsid w:val="00A4169B"/>
    <w:rsid w:val="00A4361F"/>
    <w:rsid w:val="00A457D3"/>
    <w:rsid w:val="00A5197F"/>
    <w:rsid w:val="00A62771"/>
    <w:rsid w:val="00A64912"/>
    <w:rsid w:val="00A70A74"/>
    <w:rsid w:val="00A71C4E"/>
    <w:rsid w:val="00A71DB2"/>
    <w:rsid w:val="00A75029"/>
    <w:rsid w:val="00A7535A"/>
    <w:rsid w:val="00A8253F"/>
    <w:rsid w:val="00A87AB9"/>
    <w:rsid w:val="00AB3315"/>
    <w:rsid w:val="00AB7B41"/>
    <w:rsid w:val="00AC06B3"/>
    <w:rsid w:val="00AC361B"/>
    <w:rsid w:val="00AD1953"/>
    <w:rsid w:val="00AD5641"/>
    <w:rsid w:val="00AD5E6E"/>
    <w:rsid w:val="00AE50A2"/>
    <w:rsid w:val="00AF0336"/>
    <w:rsid w:val="00AF6613"/>
    <w:rsid w:val="00B00902"/>
    <w:rsid w:val="00B032D8"/>
    <w:rsid w:val="00B144C9"/>
    <w:rsid w:val="00B30F37"/>
    <w:rsid w:val="00B332B8"/>
    <w:rsid w:val="00B33B3C"/>
    <w:rsid w:val="00B37AB5"/>
    <w:rsid w:val="00B43E20"/>
    <w:rsid w:val="00B44657"/>
    <w:rsid w:val="00B57C64"/>
    <w:rsid w:val="00B61294"/>
    <w:rsid w:val="00B61D2C"/>
    <w:rsid w:val="00B63BDE"/>
    <w:rsid w:val="00B67DC3"/>
    <w:rsid w:val="00B85E61"/>
    <w:rsid w:val="00B92E11"/>
    <w:rsid w:val="00B96F3A"/>
    <w:rsid w:val="00BA5026"/>
    <w:rsid w:val="00BB6E79"/>
    <w:rsid w:val="00BC4F91"/>
    <w:rsid w:val="00BC64EA"/>
    <w:rsid w:val="00BD60E6"/>
    <w:rsid w:val="00BE09AE"/>
    <w:rsid w:val="00BE16FE"/>
    <w:rsid w:val="00BE253A"/>
    <w:rsid w:val="00BE719A"/>
    <w:rsid w:val="00BE720A"/>
    <w:rsid w:val="00BF4533"/>
    <w:rsid w:val="00C067E5"/>
    <w:rsid w:val="00C069CE"/>
    <w:rsid w:val="00C1214E"/>
    <w:rsid w:val="00C12E5D"/>
    <w:rsid w:val="00C15528"/>
    <w:rsid w:val="00C164CA"/>
    <w:rsid w:val="00C21B63"/>
    <w:rsid w:val="00C42BF8"/>
    <w:rsid w:val="00C460AE"/>
    <w:rsid w:val="00C50043"/>
    <w:rsid w:val="00C56EA4"/>
    <w:rsid w:val="00C62EEB"/>
    <w:rsid w:val="00C63713"/>
    <w:rsid w:val="00C7573B"/>
    <w:rsid w:val="00C76CF3"/>
    <w:rsid w:val="00C77E30"/>
    <w:rsid w:val="00C814F5"/>
    <w:rsid w:val="00C86A77"/>
    <w:rsid w:val="00C93E75"/>
    <w:rsid w:val="00CB0180"/>
    <w:rsid w:val="00CB3470"/>
    <w:rsid w:val="00CC4524"/>
    <w:rsid w:val="00CD606E"/>
    <w:rsid w:val="00CD7ECB"/>
    <w:rsid w:val="00CF0BB2"/>
    <w:rsid w:val="00CF2C14"/>
    <w:rsid w:val="00CF7248"/>
    <w:rsid w:val="00CF7501"/>
    <w:rsid w:val="00D0104A"/>
    <w:rsid w:val="00D05592"/>
    <w:rsid w:val="00D07849"/>
    <w:rsid w:val="00D13441"/>
    <w:rsid w:val="00D17B17"/>
    <w:rsid w:val="00D243A3"/>
    <w:rsid w:val="00D333D9"/>
    <w:rsid w:val="00D33440"/>
    <w:rsid w:val="00D40403"/>
    <w:rsid w:val="00D52EFE"/>
    <w:rsid w:val="00D63EF6"/>
    <w:rsid w:val="00D70DFB"/>
    <w:rsid w:val="00D766DF"/>
    <w:rsid w:val="00D83D21"/>
    <w:rsid w:val="00D84B58"/>
    <w:rsid w:val="00D925D1"/>
    <w:rsid w:val="00D96E1C"/>
    <w:rsid w:val="00DC63CC"/>
    <w:rsid w:val="00DF158E"/>
    <w:rsid w:val="00DF204A"/>
    <w:rsid w:val="00E05704"/>
    <w:rsid w:val="00E05C46"/>
    <w:rsid w:val="00E0621D"/>
    <w:rsid w:val="00E100E2"/>
    <w:rsid w:val="00E10371"/>
    <w:rsid w:val="00E30206"/>
    <w:rsid w:val="00E33C1C"/>
    <w:rsid w:val="00E443FC"/>
    <w:rsid w:val="00E45FE7"/>
    <w:rsid w:val="00E476B8"/>
    <w:rsid w:val="00E54292"/>
    <w:rsid w:val="00E55BCD"/>
    <w:rsid w:val="00E62341"/>
    <w:rsid w:val="00E73EC4"/>
    <w:rsid w:val="00E74DC7"/>
    <w:rsid w:val="00E76FAB"/>
    <w:rsid w:val="00E77A49"/>
    <w:rsid w:val="00E83E2E"/>
    <w:rsid w:val="00E84B32"/>
    <w:rsid w:val="00E87699"/>
    <w:rsid w:val="00EA6B29"/>
    <w:rsid w:val="00EB4BCB"/>
    <w:rsid w:val="00EC3780"/>
    <w:rsid w:val="00EC6BD6"/>
    <w:rsid w:val="00ED3A7D"/>
    <w:rsid w:val="00EE0660"/>
    <w:rsid w:val="00EE1B6F"/>
    <w:rsid w:val="00EF2182"/>
    <w:rsid w:val="00EF2E3A"/>
    <w:rsid w:val="00F047E2"/>
    <w:rsid w:val="00F078DC"/>
    <w:rsid w:val="00F13E86"/>
    <w:rsid w:val="00F24C35"/>
    <w:rsid w:val="00F250E5"/>
    <w:rsid w:val="00F30795"/>
    <w:rsid w:val="00F316EF"/>
    <w:rsid w:val="00F34C73"/>
    <w:rsid w:val="00F56759"/>
    <w:rsid w:val="00F61620"/>
    <w:rsid w:val="00F63868"/>
    <w:rsid w:val="00F677A9"/>
    <w:rsid w:val="00F8061F"/>
    <w:rsid w:val="00F84CF5"/>
    <w:rsid w:val="00F8508C"/>
    <w:rsid w:val="00F905ED"/>
    <w:rsid w:val="00F9643A"/>
    <w:rsid w:val="00FA420B"/>
    <w:rsid w:val="00FB03B3"/>
    <w:rsid w:val="00FB13BE"/>
    <w:rsid w:val="00FB192C"/>
    <w:rsid w:val="00FC4666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D1953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D1953"/>
  </w:style>
  <w:style w:type="paragraph" w:customStyle="1" w:styleId="OPCParaBase">
    <w:name w:val="OPCParaBase"/>
    <w:qFormat/>
    <w:rsid w:val="00AD195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D195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D195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D195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D195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D195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D195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D195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D195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D195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D195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D1953"/>
  </w:style>
  <w:style w:type="paragraph" w:customStyle="1" w:styleId="Blocks">
    <w:name w:val="Blocks"/>
    <w:aliases w:val="bb"/>
    <w:basedOn w:val="OPCParaBase"/>
    <w:qFormat/>
    <w:rsid w:val="00AD195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D195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D195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D1953"/>
    <w:rPr>
      <w:i/>
    </w:rPr>
  </w:style>
  <w:style w:type="paragraph" w:customStyle="1" w:styleId="BoxList">
    <w:name w:val="BoxList"/>
    <w:aliases w:val="bl"/>
    <w:basedOn w:val="BoxText"/>
    <w:qFormat/>
    <w:rsid w:val="00AD195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D195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D195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D1953"/>
    <w:pPr>
      <w:ind w:left="1985" w:hanging="851"/>
    </w:pPr>
  </w:style>
  <w:style w:type="character" w:customStyle="1" w:styleId="CharAmPartNo">
    <w:name w:val="CharAmPartNo"/>
    <w:basedOn w:val="OPCCharBase"/>
    <w:qFormat/>
    <w:rsid w:val="00AD1953"/>
  </w:style>
  <w:style w:type="character" w:customStyle="1" w:styleId="CharAmPartText">
    <w:name w:val="CharAmPartText"/>
    <w:basedOn w:val="OPCCharBase"/>
    <w:qFormat/>
    <w:rsid w:val="00AD1953"/>
  </w:style>
  <w:style w:type="character" w:customStyle="1" w:styleId="CharAmSchNo">
    <w:name w:val="CharAmSchNo"/>
    <w:basedOn w:val="OPCCharBase"/>
    <w:qFormat/>
    <w:rsid w:val="00AD1953"/>
  </w:style>
  <w:style w:type="character" w:customStyle="1" w:styleId="CharAmSchText">
    <w:name w:val="CharAmSchText"/>
    <w:basedOn w:val="OPCCharBase"/>
    <w:qFormat/>
    <w:rsid w:val="00AD1953"/>
  </w:style>
  <w:style w:type="character" w:customStyle="1" w:styleId="CharBoldItalic">
    <w:name w:val="CharBoldItalic"/>
    <w:basedOn w:val="OPCCharBase"/>
    <w:uiPriority w:val="1"/>
    <w:qFormat/>
    <w:rsid w:val="00AD1953"/>
    <w:rPr>
      <w:b/>
      <w:i/>
    </w:rPr>
  </w:style>
  <w:style w:type="character" w:customStyle="1" w:styleId="CharChapNo">
    <w:name w:val="CharChapNo"/>
    <w:basedOn w:val="OPCCharBase"/>
    <w:uiPriority w:val="1"/>
    <w:qFormat/>
    <w:rsid w:val="00AD1953"/>
  </w:style>
  <w:style w:type="character" w:customStyle="1" w:styleId="CharChapText">
    <w:name w:val="CharChapText"/>
    <w:basedOn w:val="OPCCharBase"/>
    <w:uiPriority w:val="1"/>
    <w:qFormat/>
    <w:rsid w:val="00AD1953"/>
  </w:style>
  <w:style w:type="character" w:customStyle="1" w:styleId="CharDivNo">
    <w:name w:val="CharDivNo"/>
    <w:basedOn w:val="OPCCharBase"/>
    <w:uiPriority w:val="1"/>
    <w:qFormat/>
    <w:rsid w:val="00AD1953"/>
  </w:style>
  <w:style w:type="character" w:customStyle="1" w:styleId="CharDivText">
    <w:name w:val="CharDivText"/>
    <w:basedOn w:val="OPCCharBase"/>
    <w:uiPriority w:val="1"/>
    <w:qFormat/>
    <w:rsid w:val="00AD1953"/>
  </w:style>
  <w:style w:type="character" w:customStyle="1" w:styleId="CharItalic">
    <w:name w:val="CharItalic"/>
    <w:basedOn w:val="OPCCharBase"/>
    <w:uiPriority w:val="1"/>
    <w:qFormat/>
    <w:rsid w:val="00AD1953"/>
    <w:rPr>
      <w:i/>
    </w:rPr>
  </w:style>
  <w:style w:type="character" w:customStyle="1" w:styleId="CharPartNo">
    <w:name w:val="CharPartNo"/>
    <w:basedOn w:val="OPCCharBase"/>
    <w:uiPriority w:val="1"/>
    <w:qFormat/>
    <w:rsid w:val="00AD1953"/>
  </w:style>
  <w:style w:type="character" w:customStyle="1" w:styleId="CharPartText">
    <w:name w:val="CharPartText"/>
    <w:basedOn w:val="OPCCharBase"/>
    <w:uiPriority w:val="1"/>
    <w:qFormat/>
    <w:rsid w:val="00AD1953"/>
  </w:style>
  <w:style w:type="character" w:customStyle="1" w:styleId="CharSectno">
    <w:name w:val="CharSectno"/>
    <w:basedOn w:val="OPCCharBase"/>
    <w:qFormat/>
    <w:rsid w:val="00AD1953"/>
  </w:style>
  <w:style w:type="character" w:customStyle="1" w:styleId="CharSubdNo">
    <w:name w:val="CharSubdNo"/>
    <w:basedOn w:val="OPCCharBase"/>
    <w:uiPriority w:val="1"/>
    <w:qFormat/>
    <w:rsid w:val="00AD1953"/>
  </w:style>
  <w:style w:type="character" w:customStyle="1" w:styleId="CharSubdText">
    <w:name w:val="CharSubdText"/>
    <w:basedOn w:val="OPCCharBase"/>
    <w:uiPriority w:val="1"/>
    <w:qFormat/>
    <w:rsid w:val="00AD1953"/>
  </w:style>
  <w:style w:type="paragraph" w:customStyle="1" w:styleId="CTA--">
    <w:name w:val="CTA --"/>
    <w:basedOn w:val="OPCParaBase"/>
    <w:next w:val="Normal"/>
    <w:rsid w:val="00AD195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D195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D195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D195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D195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D195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D195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D195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D195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D195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D195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D195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D195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D195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AD195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D195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D195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D195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D195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D195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D195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D195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D195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D195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D195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D195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D195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D195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D195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D195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D195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D195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D195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D195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195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195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195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D195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D195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D195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D195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D195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D195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D195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D195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D195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D195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D195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D195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D195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D195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D195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D195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D195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D195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D1953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AD1953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D1953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D1953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D1953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AD1953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D1953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D1953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AD1953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D195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D195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D195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D195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D195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D195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D195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D195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D1953"/>
    <w:rPr>
      <w:sz w:val="16"/>
    </w:rPr>
  </w:style>
  <w:style w:type="table" w:customStyle="1" w:styleId="CFlag">
    <w:name w:val="CFlag"/>
    <w:basedOn w:val="TableNormal"/>
    <w:uiPriority w:val="99"/>
    <w:rsid w:val="00AD1953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19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95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D1953"/>
    <w:rPr>
      <w:color w:val="0000FF"/>
      <w:u w:val="single"/>
    </w:rPr>
  </w:style>
  <w:style w:type="table" w:styleId="TableGrid">
    <w:name w:val="Table Grid"/>
    <w:basedOn w:val="TableNormal"/>
    <w:uiPriority w:val="59"/>
    <w:rsid w:val="00AD1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AD1953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AD1953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AD195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D1953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D195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D195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D1953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AD1953"/>
  </w:style>
  <w:style w:type="paragraph" w:customStyle="1" w:styleId="CompiledActNo">
    <w:name w:val="CompiledActNo"/>
    <w:basedOn w:val="OPCParaBase"/>
    <w:next w:val="Normal"/>
    <w:rsid w:val="00AD195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195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D195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AD1953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AD195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D195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AD195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D195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AD195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D195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D195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D195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D195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D195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D195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D195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D1953"/>
  </w:style>
  <w:style w:type="character" w:customStyle="1" w:styleId="CharSubPartNoCASA">
    <w:name w:val="CharSubPartNo(CASA)"/>
    <w:basedOn w:val="OPCCharBase"/>
    <w:uiPriority w:val="1"/>
    <w:rsid w:val="00AD1953"/>
  </w:style>
  <w:style w:type="paragraph" w:customStyle="1" w:styleId="ENoteTTIndentHeadingSub">
    <w:name w:val="ENoteTTIndentHeadingSub"/>
    <w:aliases w:val="enTTHis"/>
    <w:basedOn w:val="OPCParaBase"/>
    <w:rsid w:val="00AD195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D195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D195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D195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AD195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D195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D1953"/>
    <w:rPr>
      <w:sz w:val="22"/>
    </w:rPr>
  </w:style>
  <w:style w:type="paragraph" w:customStyle="1" w:styleId="SOTextNote">
    <w:name w:val="SO TextNote"/>
    <w:aliases w:val="sont"/>
    <w:basedOn w:val="SOText"/>
    <w:qFormat/>
    <w:rsid w:val="00AD195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D195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D1953"/>
    <w:rPr>
      <w:sz w:val="22"/>
    </w:rPr>
  </w:style>
  <w:style w:type="paragraph" w:customStyle="1" w:styleId="FileName">
    <w:name w:val="FileName"/>
    <w:basedOn w:val="Normal"/>
    <w:rsid w:val="00AD1953"/>
  </w:style>
  <w:style w:type="paragraph" w:customStyle="1" w:styleId="TableHeading">
    <w:name w:val="TableHeading"/>
    <w:aliases w:val="th"/>
    <w:basedOn w:val="OPCParaBase"/>
    <w:next w:val="Tabletext"/>
    <w:rsid w:val="00AD195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D195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D195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D195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D195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D195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D195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D195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D195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D195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D195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D195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rsid w:val="009E71B1"/>
    <w:rPr>
      <w:rFonts w:eastAsia="Times New Roman" w:cs="Times New Roman"/>
      <w:sz w:val="22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D1953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D1953"/>
  </w:style>
  <w:style w:type="paragraph" w:customStyle="1" w:styleId="OPCParaBase">
    <w:name w:val="OPCParaBase"/>
    <w:qFormat/>
    <w:rsid w:val="00AD195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D195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D195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D195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D195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D195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D195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D195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D195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D195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D195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D1953"/>
  </w:style>
  <w:style w:type="paragraph" w:customStyle="1" w:styleId="Blocks">
    <w:name w:val="Blocks"/>
    <w:aliases w:val="bb"/>
    <w:basedOn w:val="OPCParaBase"/>
    <w:qFormat/>
    <w:rsid w:val="00AD195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D195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D195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D1953"/>
    <w:rPr>
      <w:i/>
    </w:rPr>
  </w:style>
  <w:style w:type="paragraph" w:customStyle="1" w:styleId="BoxList">
    <w:name w:val="BoxList"/>
    <w:aliases w:val="bl"/>
    <w:basedOn w:val="BoxText"/>
    <w:qFormat/>
    <w:rsid w:val="00AD195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D195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D195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D1953"/>
    <w:pPr>
      <w:ind w:left="1985" w:hanging="851"/>
    </w:pPr>
  </w:style>
  <w:style w:type="character" w:customStyle="1" w:styleId="CharAmPartNo">
    <w:name w:val="CharAmPartNo"/>
    <w:basedOn w:val="OPCCharBase"/>
    <w:qFormat/>
    <w:rsid w:val="00AD1953"/>
  </w:style>
  <w:style w:type="character" w:customStyle="1" w:styleId="CharAmPartText">
    <w:name w:val="CharAmPartText"/>
    <w:basedOn w:val="OPCCharBase"/>
    <w:qFormat/>
    <w:rsid w:val="00AD1953"/>
  </w:style>
  <w:style w:type="character" w:customStyle="1" w:styleId="CharAmSchNo">
    <w:name w:val="CharAmSchNo"/>
    <w:basedOn w:val="OPCCharBase"/>
    <w:qFormat/>
    <w:rsid w:val="00AD1953"/>
  </w:style>
  <w:style w:type="character" w:customStyle="1" w:styleId="CharAmSchText">
    <w:name w:val="CharAmSchText"/>
    <w:basedOn w:val="OPCCharBase"/>
    <w:qFormat/>
    <w:rsid w:val="00AD1953"/>
  </w:style>
  <w:style w:type="character" w:customStyle="1" w:styleId="CharBoldItalic">
    <w:name w:val="CharBoldItalic"/>
    <w:basedOn w:val="OPCCharBase"/>
    <w:uiPriority w:val="1"/>
    <w:qFormat/>
    <w:rsid w:val="00AD1953"/>
    <w:rPr>
      <w:b/>
      <w:i/>
    </w:rPr>
  </w:style>
  <w:style w:type="character" w:customStyle="1" w:styleId="CharChapNo">
    <w:name w:val="CharChapNo"/>
    <w:basedOn w:val="OPCCharBase"/>
    <w:uiPriority w:val="1"/>
    <w:qFormat/>
    <w:rsid w:val="00AD1953"/>
  </w:style>
  <w:style w:type="character" w:customStyle="1" w:styleId="CharChapText">
    <w:name w:val="CharChapText"/>
    <w:basedOn w:val="OPCCharBase"/>
    <w:uiPriority w:val="1"/>
    <w:qFormat/>
    <w:rsid w:val="00AD1953"/>
  </w:style>
  <w:style w:type="character" w:customStyle="1" w:styleId="CharDivNo">
    <w:name w:val="CharDivNo"/>
    <w:basedOn w:val="OPCCharBase"/>
    <w:uiPriority w:val="1"/>
    <w:qFormat/>
    <w:rsid w:val="00AD1953"/>
  </w:style>
  <w:style w:type="character" w:customStyle="1" w:styleId="CharDivText">
    <w:name w:val="CharDivText"/>
    <w:basedOn w:val="OPCCharBase"/>
    <w:uiPriority w:val="1"/>
    <w:qFormat/>
    <w:rsid w:val="00AD1953"/>
  </w:style>
  <w:style w:type="character" w:customStyle="1" w:styleId="CharItalic">
    <w:name w:val="CharItalic"/>
    <w:basedOn w:val="OPCCharBase"/>
    <w:uiPriority w:val="1"/>
    <w:qFormat/>
    <w:rsid w:val="00AD1953"/>
    <w:rPr>
      <w:i/>
    </w:rPr>
  </w:style>
  <w:style w:type="character" w:customStyle="1" w:styleId="CharPartNo">
    <w:name w:val="CharPartNo"/>
    <w:basedOn w:val="OPCCharBase"/>
    <w:uiPriority w:val="1"/>
    <w:qFormat/>
    <w:rsid w:val="00AD1953"/>
  </w:style>
  <w:style w:type="character" w:customStyle="1" w:styleId="CharPartText">
    <w:name w:val="CharPartText"/>
    <w:basedOn w:val="OPCCharBase"/>
    <w:uiPriority w:val="1"/>
    <w:qFormat/>
    <w:rsid w:val="00AD1953"/>
  </w:style>
  <w:style w:type="character" w:customStyle="1" w:styleId="CharSectno">
    <w:name w:val="CharSectno"/>
    <w:basedOn w:val="OPCCharBase"/>
    <w:qFormat/>
    <w:rsid w:val="00AD1953"/>
  </w:style>
  <w:style w:type="character" w:customStyle="1" w:styleId="CharSubdNo">
    <w:name w:val="CharSubdNo"/>
    <w:basedOn w:val="OPCCharBase"/>
    <w:uiPriority w:val="1"/>
    <w:qFormat/>
    <w:rsid w:val="00AD1953"/>
  </w:style>
  <w:style w:type="character" w:customStyle="1" w:styleId="CharSubdText">
    <w:name w:val="CharSubdText"/>
    <w:basedOn w:val="OPCCharBase"/>
    <w:uiPriority w:val="1"/>
    <w:qFormat/>
    <w:rsid w:val="00AD1953"/>
  </w:style>
  <w:style w:type="paragraph" w:customStyle="1" w:styleId="CTA--">
    <w:name w:val="CTA --"/>
    <w:basedOn w:val="OPCParaBase"/>
    <w:next w:val="Normal"/>
    <w:rsid w:val="00AD195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D195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D195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D195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D195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D195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D195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D195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D195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D195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D195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D195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D195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D195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AD195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D195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D195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D195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D195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D195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D195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D195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D195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D195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D195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D195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D195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D195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D195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D195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D195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D195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D195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D195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195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195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195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D195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D195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D195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D195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D195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D195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D195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D195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D195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D195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D195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D195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D195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D195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D195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D195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D195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D195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D1953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AD1953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D1953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D1953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D1953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AD1953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D1953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D1953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AD1953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D195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D195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D195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D195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D195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D195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D195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D195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D1953"/>
    <w:rPr>
      <w:sz w:val="16"/>
    </w:rPr>
  </w:style>
  <w:style w:type="table" w:customStyle="1" w:styleId="CFlag">
    <w:name w:val="CFlag"/>
    <w:basedOn w:val="TableNormal"/>
    <w:uiPriority w:val="99"/>
    <w:rsid w:val="00AD1953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19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95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D1953"/>
    <w:rPr>
      <w:color w:val="0000FF"/>
      <w:u w:val="single"/>
    </w:rPr>
  </w:style>
  <w:style w:type="table" w:styleId="TableGrid">
    <w:name w:val="Table Grid"/>
    <w:basedOn w:val="TableNormal"/>
    <w:uiPriority w:val="59"/>
    <w:rsid w:val="00AD1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AD1953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AD1953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AD195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D1953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D195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D195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D1953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AD1953"/>
  </w:style>
  <w:style w:type="paragraph" w:customStyle="1" w:styleId="CompiledActNo">
    <w:name w:val="CompiledActNo"/>
    <w:basedOn w:val="OPCParaBase"/>
    <w:next w:val="Normal"/>
    <w:rsid w:val="00AD195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195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D195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AD1953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AD195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D195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AD195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D195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AD195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D195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D195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D195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D195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D195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D195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D195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D1953"/>
  </w:style>
  <w:style w:type="character" w:customStyle="1" w:styleId="CharSubPartNoCASA">
    <w:name w:val="CharSubPartNo(CASA)"/>
    <w:basedOn w:val="OPCCharBase"/>
    <w:uiPriority w:val="1"/>
    <w:rsid w:val="00AD1953"/>
  </w:style>
  <w:style w:type="paragraph" w:customStyle="1" w:styleId="ENoteTTIndentHeadingSub">
    <w:name w:val="ENoteTTIndentHeadingSub"/>
    <w:aliases w:val="enTTHis"/>
    <w:basedOn w:val="OPCParaBase"/>
    <w:rsid w:val="00AD195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D195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D195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D195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AD195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D195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D1953"/>
    <w:rPr>
      <w:sz w:val="22"/>
    </w:rPr>
  </w:style>
  <w:style w:type="paragraph" w:customStyle="1" w:styleId="SOTextNote">
    <w:name w:val="SO TextNote"/>
    <w:aliases w:val="sont"/>
    <w:basedOn w:val="SOText"/>
    <w:qFormat/>
    <w:rsid w:val="00AD195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D195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D1953"/>
    <w:rPr>
      <w:sz w:val="22"/>
    </w:rPr>
  </w:style>
  <w:style w:type="paragraph" w:customStyle="1" w:styleId="FileName">
    <w:name w:val="FileName"/>
    <w:basedOn w:val="Normal"/>
    <w:rsid w:val="00AD1953"/>
  </w:style>
  <w:style w:type="paragraph" w:customStyle="1" w:styleId="TableHeading">
    <w:name w:val="TableHeading"/>
    <w:aliases w:val="th"/>
    <w:basedOn w:val="OPCParaBase"/>
    <w:next w:val="Tabletext"/>
    <w:rsid w:val="00AD195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D195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D195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D195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D195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D195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D195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D195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D195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D195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D195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D195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rsid w:val="009E71B1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1EA8A-4E73-42E4-A097-73930A642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9</Pages>
  <Words>942</Words>
  <Characters>5374</Characters>
  <Application>Microsoft Office Word</Application>
  <DocSecurity>0</DocSecurity>
  <PresentationFormat/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Industrial Chemicals (Notification and Assessment) Amendment (Fees and Charges) Regulation 2015</vt:lpstr>
    </vt:vector>
  </TitlesOfParts>
  <Manager/>
  <Company/>
  <LinksUpToDate>false</LinksUpToDate>
  <CharactersWithSpaces>6304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2015-05-26T23:25:00Z</cp:lastPrinted>
  <dcterms:created xsi:type="dcterms:W3CDTF">2015-06-22T04:50:00Z</dcterms:created>
  <dcterms:modified xsi:type="dcterms:W3CDTF">2015-06-26T03:40:00Z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101, 2015</vt:lpwstr>
  </property>
  <property fmtid="{D5CDD505-2E9C-101B-9397-08002B2CF9AE}" pid="3" name="ShortT">
    <vt:lpwstr>Industrial Chemicals (Notification and Assessment) Amendment (Fees and Charges) Regulation 2015</vt:lpwstr>
  </property>
  <property fmtid="{D5CDD505-2E9C-101B-9397-08002B2CF9AE}" pid="4" name="Class">
    <vt:lpwstr>Unkown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25 June 2015</vt:lpwstr>
  </property>
  <property fmtid="{D5CDD505-2E9C-101B-9397-08002B2CF9AE}" pid="10" name="Authority">
    <vt:lpwstr/>
  </property>
  <property fmtid="{D5CDD505-2E9C-101B-9397-08002B2CF9AE}" pid="11" name="ID">
    <vt:lpwstr>OPC61197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Number">
    <vt:lpwstr>A</vt:lpwstr>
  </property>
  <property fmtid="{D5CDD505-2E9C-101B-9397-08002B2CF9AE}" pid="15" name="CounterSign">
    <vt:lpwstr/>
  </property>
  <property fmtid="{D5CDD505-2E9C-101B-9397-08002B2CF9AE}" pid="16" name="ExcoDate">
    <vt:lpwstr>25 June 2015</vt:lpwstr>
  </property>
</Properties>
</file>